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B712E" w14:textId="77777777" w:rsidR="0064276B" w:rsidRPr="00FF55B1" w:rsidRDefault="005126F4" w:rsidP="005126F4">
      <w:pPr>
        <w:pStyle w:val="Footer"/>
        <w:tabs>
          <w:tab w:val="clear" w:pos="4320"/>
          <w:tab w:val="clear" w:pos="8640"/>
        </w:tabs>
        <w:rPr>
          <w:sz w:val="16"/>
        </w:rPr>
      </w:pPr>
      <w:r w:rsidRPr="00FF55B1">
        <w:rPr>
          <w:sz w:val="16"/>
        </w:rPr>
        <w:t xml:space="preserve">  </w:t>
      </w:r>
    </w:p>
    <w:tbl>
      <w:tblPr>
        <w:tblpPr w:leftFromText="180" w:rightFromText="180" w:vertAnchor="page" w:horzAnchor="margin" w:tblpXSpec="center" w:tblpY="1156"/>
        <w:tblW w:w="9810" w:type="dxa"/>
        <w:tblLayout w:type="fixed"/>
        <w:tblLook w:val="04A0" w:firstRow="1" w:lastRow="0" w:firstColumn="1" w:lastColumn="0" w:noHBand="0" w:noVBand="1"/>
      </w:tblPr>
      <w:tblGrid>
        <w:gridCol w:w="9810"/>
      </w:tblGrid>
      <w:tr w:rsidR="0064276B" w:rsidRPr="00C36588" w14:paraId="04241702" w14:textId="77777777" w:rsidTr="0064276B">
        <w:trPr>
          <w:trHeight w:val="447"/>
        </w:trPr>
        <w:tc>
          <w:tcPr>
            <w:tcW w:w="9810" w:type="dxa"/>
            <w:tcBorders>
              <w:top w:val="nil"/>
              <w:left w:val="nil"/>
              <w:bottom w:val="nil"/>
              <w:right w:val="nil"/>
            </w:tcBorders>
            <w:shd w:val="clear" w:color="auto" w:fill="auto"/>
            <w:vAlign w:val="center"/>
            <w:hideMark/>
          </w:tcPr>
          <w:p w14:paraId="3401CA94" w14:textId="77777777" w:rsidR="0064276B" w:rsidRDefault="0064276B" w:rsidP="0064276B">
            <w:pPr>
              <w:jc w:val="center"/>
              <w:rPr>
                <w:b/>
                <w:bCs/>
                <w:color w:val="000000"/>
                <w:sz w:val="28"/>
                <w:szCs w:val="28"/>
              </w:rPr>
            </w:pPr>
          </w:p>
          <w:p w14:paraId="43C55393" w14:textId="0CB822D0" w:rsidR="0064276B" w:rsidRPr="00C36588" w:rsidRDefault="0064276B" w:rsidP="0064276B">
            <w:pPr>
              <w:jc w:val="center"/>
              <w:rPr>
                <w:b/>
                <w:bCs/>
                <w:color w:val="000000"/>
                <w:sz w:val="28"/>
                <w:szCs w:val="28"/>
              </w:rPr>
            </w:pPr>
            <w:r>
              <w:rPr>
                <w:b/>
                <w:bCs/>
                <w:color w:val="000000"/>
                <w:sz w:val="28"/>
                <w:szCs w:val="28"/>
              </w:rPr>
              <w:t>3.1   Scheduled Banks' Liabilities and Assets</w:t>
            </w:r>
            <w:r w:rsidR="005D7B8B">
              <w:rPr>
                <w:b/>
                <w:bCs/>
                <w:color w:val="000000"/>
                <w:sz w:val="28"/>
                <w:szCs w:val="28"/>
              </w:rPr>
              <w:t>*</w:t>
            </w:r>
          </w:p>
        </w:tc>
      </w:tr>
      <w:tr w:rsidR="0064276B" w:rsidRPr="00C36588" w14:paraId="3F809234" w14:textId="77777777" w:rsidTr="0064276B">
        <w:trPr>
          <w:trHeight w:val="20"/>
        </w:trPr>
        <w:tc>
          <w:tcPr>
            <w:tcW w:w="9810" w:type="dxa"/>
            <w:tcBorders>
              <w:top w:val="nil"/>
              <w:left w:val="nil"/>
              <w:bottom w:val="nil"/>
              <w:right w:val="nil"/>
            </w:tcBorders>
            <w:shd w:val="clear" w:color="auto" w:fill="auto"/>
          </w:tcPr>
          <w:p w14:paraId="4E58CB6A" w14:textId="163C713F" w:rsidR="0064276B" w:rsidRPr="0064276B" w:rsidRDefault="0064276B" w:rsidP="0064276B">
            <w:pPr>
              <w:jc w:val="right"/>
              <w:rPr>
                <w:b/>
                <w:bCs/>
                <w:color w:val="000000"/>
                <w:sz w:val="14"/>
                <w:szCs w:val="14"/>
              </w:rPr>
            </w:pPr>
            <w:r w:rsidRPr="0064276B">
              <w:rPr>
                <w:b/>
                <w:bCs/>
                <w:color w:val="000000"/>
                <w:sz w:val="14"/>
                <w:szCs w:val="14"/>
              </w:rPr>
              <w:t>(</w:t>
            </w:r>
            <w:r w:rsidR="00A31530">
              <w:rPr>
                <w:b/>
                <w:bCs/>
                <w:color w:val="000000"/>
                <w:sz w:val="14"/>
                <w:szCs w:val="14"/>
              </w:rPr>
              <w:t xml:space="preserve">End period: </w:t>
            </w:r>
            <w:r w:rsidRPr="0064276B">
              <w:rPr>
                <w:b/>
                <w:bCs/>
                <w:color w:val="000000"/>
                <w:sz w:val="14"/>
                <w:szCs w:val="14"/>
              </w:rPr>
              <w:t>Million Rupees)</w:t>
            </w:r>
          </w:p>
        </w:tc>
      </w:tr>
    </w:tbl>
    <w:p w14:paraId="10DD41AB" w14:textId="2A7E4AE1" w:rsidR="00C36588" w:rsidRDefault="005126F4" w:rsidP="005126F4">
      <w:pPr>
        <w:pStyle w:val="Footer"/>
        <w:tabs>
          <w:tab w:val="clear" w:pos="4320"/>
          <w:tab w:val="clear" w:pos="8640"/>
        </w:tabs>
        <w:rPr>
          <w:sz w:val="16"/>
        </w:rPr>
      </w:pPr>
      <w:r w:rsidRPr="00FF55B1">
        <w:rPr>
          <w:sz w:val="16"/>
        </w:rPr>
        <w:t xml:space="preserve"> </w:t>
      </w:r>
    </w:p>
    <w:tbl>
      <w:tblPr>
        <w:tblW w:w="5000" w:type="pct"/>
        <w:tblLook w:val="04A0" w:firstRow="1" w:lastRow="0" w:firstColumn="1" w:lastColumn="0" w:noHBand="0" w:noVBand="1"/>
      </w:tblPr>
      <w:tblGrid>
        <w:gridCol w:w="3807"/>
        <w:gridCol w:w="3809"/>
        <w:gridCol w:w="2131"/>
      </w:tblGrid>
      <w:tr w:rsidR="00D92C33" w:rsidRPr="00FC685F" w14:paraId="61C33B9F" w14:textId="77777777" w:rsidTr="00D92C33">
        <w:trPr>
          <w:trHeight w:val="184"/>
        </w:trPr>
        <w:tc>
          <w:tcPr>
            <w:tcW w:w="1953" w:type="pct"/>
            <w:vMerge w:val="restart"/>
            <w:tcBorders>
              <w:top w:val="single" w:sz="8" w:space="0" w:color="auto"/>
              <w:left w:val="nil"/>
              <w:bottom w:val="single" w:sz="8" w:space="0" w:color="000000"/>
            </w:tcBorders>
            <w:shd w:val="clear" w:color="auto" w:fill="auto"/>
            <w:noWrap/>
            <w:vAlign w:val="center"/>
            <w:hideMark/>
          </w:tcPr>
          <w:p w14:paraId="50796375" w14:textId="77777777" w:rsidR="00D92C33" w:rsidRPr="00FC685F" w:rsidRDefault="00D92C33" w:rsidP="00D92C33">
            <w:pPr>
              <w:jc w:val="center"/>
              <w:rPr>
                <w:b/>
                <w:bCs/>
                <w:sz w:val="16"/>
                <w:szCs w:val="16"/>
              </w:rPr>
            </w:pPr>
            <w:r w:rsidRPr="00FC685F">
              <w:rPr>
                <w:b/>
                <w:bCs/>
                <w:sz w:val="16"/>
                <w:szCs w:val="16"/>
              </w:rPr>
              <w:t>Item</w:t>
            </w:r>
          </w:p>
        </w:tc>
        <w:tc>
          <w:tcPr>
            <w:tcW w:w="1953" w:type="pct"/>
            <w:vMerge w:val="restart"/>
            <w:tcBorders>
              <w:top w:val="single" w:sz="8" w:space="0" w:color="auto"/>
              <w:left w:val="nil"/>
              <w:bottom w:val="single" w:sz="8" w:space="0" w:color="000000"/>
              <w:right w:val="nil"/>
            </w:tcBorders>
            <w:shd w:val="clear" w:color="auto" w:fill="auto"/>
            <w:vAlign w:val="center"/>
          </w:tcPr>
          <w:p w14:paraId="623F502B" w14:textId="7A66AFF6" w:rsidR="00D92C33" w:rsidRPr="00FC685F" w:rsidRDefault="00D92C33" w:rsidP="00A44EBC">
            <w:pPr>
              <w:rPr>
                <w:b/>
                <w:bCs/>
                <w:sz w:val="16"/>
                <w:szCs w:val="16"/>
              </w:rPr>
            </w:pPr>
          </w:p>
        </w:tc>
        <w:tc>
          <w:tcPr>
            <w:tcW w:w="1093" w:type="pct"/>
            <w:vMerge w:val="restart"/>
            <w:tcBorders>
              <w:top w:val="single" w:sz="8" w:space="0" w:color="auto"/>
              <w:left w:val="nil"/>
              <w:bottom w:val="single" w:sz="8" w:space="0" w:color="000000"/>
              <w:right w:val="nil"/>
            </w:tcBorders>
            <w:shd w:val="clear" w:color="auto" w:fill="auto"/>
            <w:noWrap/>
            <w:vAlign w:val="center"/>
            <w:hideMark/>
          </w:tcPr>
          <w:p w14:paraId="31F36700" w14:textId="77777777" w:rsidR="00D92C33" w:rsidRPr="00FC685F" w:rsidRDefault="00D92C33" w:rsidP="0064276B">
            <w:pPr>
              <w:jc w:val="right"/>
              <w:rPr>
                <w:b/>
                <w:bCs/>
                <w:sz w:val="16"/>
                <w:szCs w:val="16"/>
              </w:rPr>
            </w:pPr>
            <w:r w:rsidRPr="00FC685F">
              <w:rPr>
                <w:b/>
                <w:bCs/>
                <w:sz w:val="16"/>
                <w:szCs w:val="16"/>
              </w:rPr>
              <w:t>Dec-22</w:t>
            </w:r>
            <w:r w:rsidRPr="00FC685F">
              <w:rPr>
                <w:b/>
                <w:bCs/>
                <w:sz w:val="16"/>
                <w:szCs w:val="16"/>
                <w:vertAlign w:val="superscript"/>
              </w:rPr>
              <w:t>P</w:t>
            </w:r>
          </w:p>
        </w:tc>
      </w:tr>
      <w:tr w:rsidR="00D92C33" w:rsidRPr="00FC685F" w14:paraId="085002DD" w14:textId="77777777" w:rsidTr="00D92C33">
        <w:trPr>
          <w:trHeight w:val="408"/>
        </w:trPr>
        <w:tc>
          <w:tcPr>
            <w:tcW w:w="1953" w:type="pct"/>
            <w:vMerge/>
            <w:tcBorders>
              <w:top w:val="single" w:sz="8" w:space="0" w:color="000000"/>
              <w:left w:val="nil"/>
              <w:bottom w:val="single" w:sz="8" w:space="0" w:color="000000"/>
            </w:tcBorders>
            <w:vAlign w:val="center"/>
            <w:hideMark/>
          </w:tcPr>
          <w:p w14:paraId="50236F03" w14:textId="77777777" w:rsidR="00D92C33" w:rsidRPr="00FC685F" w:rsidRDefault="00D92C33" w:rsidP="0064276B">
            <w:pPr>
              <w:rPr>
                <w:b/>
                <w:bCs/>
                <w:sz w:val="16"/>
                <w:szCs w:val="16"/>
              </w:rPr>
            </w:pPr>
          </w:p>
        </w:tc>
        <w:tc>
          <w:tcPr>
            <w:tcW w:w="1953" w:type="pct"/>
            <w:vMerge/>
            <w:tcBorders>
              <w:top w:val="single" w:sz="8" w:space="0" w:color="auto"/>
              <w:left w:val="nil"/>
              <w:bottom w:val="single" w:sz="8" w:space="0" w:color="000000"/>
              <w:right w:val="nil"/>
            </w:tcBorders>
            <w:vAlign w:val="center"/>
          </w:tcPr>
          <w:p w14:paraId="19D32DB0" w14:textId="0AFABCA3" w:rsidR="00D92C33" w:rsidRPr="00FC685F" w:rsidRDefault="00D92C33" w:rsidP="0064276B">
            <w:pPr>
              <w:rPr>
                <w:b/>
                <w:bCs/>
                <w:sz w:val="16"/>
                <w:szCs w:val="16"/>
              </w:rPr>
            </w:pPr>
          </w:p>
        </w:tc>
        <w:tc>
          <w:tcPr>
            <w:tcW w:w="1093" w:type="pct"/>
            <w:vMerge/>
            <w:tcBorders>
              <w:top w:val="single" w:sz="8" w:space="0" w:color="auto"/>
              <w:left w:val="nil"/>
              <w:bottom w:val="single" w:sz="8" w:space="0" w:color="000000"/>
              <w:right w:val="nil"/>
            </w:tcBorders>
            <w:vAlign w:val="center"/>
            <w:hideMark/>
          </w:tcPr>
          <w:p w14:paraId="558C7421" w14:textId="77777777" w:rsidR="00D92C33" w:rsidRPr="00FC685F" w:rsidRDefault="00D92C33" w:rsidP="0064276B">
            <w:pPr>
              <w:rPr>
                <w:b/>
                <w:bCs/>
                <w:sz w:val="16"/>
                <w:szCs w:val="16"/>
              </w:rPr>
            </w:pPr>
          </w:p>
        </w:tc>
      </w:tr>
      <w:tr w:rsidR="00D92C33" w:rsidRPr="00FC685F" w14:paraId="548E1E3E" w14:textId="77777777" w:rsidTr="00D92C33">
        <w:trPr>
          <w:trHeight w:val="230"/>
        </w:trPr>
        <w:tc>
          <w:tcPr>
            <w:tcW w:w="1953" w:type="pct"/>
            <w:vMerge/>
            <w:tcBorders>
              <w:top w:val="single" w:sz="8" w:space="0" w:color="000000"/>
              <w:left w:val="nil"/>
              <w:bottom w:val="single" w:sz="8" w:space="0" w:color="000000"/>
            </w:tcBorders>
            <w:vAlign w:val="center"/>
            <w:hideMark/>
          </w:tcPr>
          <w:p w14:paraId="5BCE0DF8" w14:textId="77777777" w:rsidR="00D92C33" w:rsidRPr="00FC685F" w:rsidRDefault="00D92C33" w:rsidP="0064276B">
            <w:pPr>
              <w:rPr>
                <w:b/>
                <w:bCs/>
                <w:sz w:val="16"/>
                <w:szCs w:val="16"/>
              </w:rPr>
            </w:pPr>
          </w:p>
        </w:tc>
        <w:tc>
          <w:tcPr>
            <w:tcW w:w="1953" w:type="pct"/>
            <w:vMerge/>
            <w:tcBorders>
              <w:top w:val="single" w:sz="8" w:space="0" w:color="auto"/>
              <w:left w:val="nil"/>
              <w:bottom w:val="single" w:sz="8" w:space="0" w:color="000000"/>
              <w:right w:val="nil"/>
            </w:tcBorders>
            <w:vAlign w:val="center"/>
          </w:tcPr>
          <w:p w14:paraId="008A88D8" w14:textId="6CC850BB" w:rsidR="00D92C33" w:rsidRPr="00FC685F" w:rsidRDefault="00D92C33" w:rsidP="0064276B">
            <w:pPr>
              <w:rPr>
                <w:b/>
                <w:bCs/>
                <w:sz w:val="16"/>
                <w:szCs w:val="16"/>
              </w:rPr>
            </w:pPr>
          </w:p>
        </w:tc>
        <w:tc>
          <w:tcPr>
            <w:tcW w:w="1093" w:type="pct"/>
            <w:vMerge/>
            <w:tcBorders>
              <w:top w:val="single" w:sz="8" w:space="0" w:color="auto"/>
              <w:left w:val="nil"/>
              <w:bottom w:val="single" w:sz="8" w:space="0" w:color="000000"/>
              <w:right w:val="nil"/>
            </w:tcBorders>
            <w:vAlign w:val="center"/>
            <w:hideMark/>
          </w:tcPr>
          <w:p w14:paraId="5DB06E8E" w14:textId="77777777" w:rsidR="00D92C33" w:rsidRPr="00FC685F" w:rsidRDefault="00D92C33" w:rsidP="0064276B">
            <w:pPr>
              <w:rPr>
                <w:b/>
                <w:bCs/>
                <w:sz w:val="16"/>
                <w:szCs w:val="16"/>
              </w:rPr>
            </w:pPr>
          </w:p>
        </w:tc>
      </w:tr>
      <w:tr w:rsidR="008413A3" w:rsidRPr="001F4AFD" w14:paraId="7E4DA486"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B2B21F6" w14:textId="77777777" w:rsidR="008413A3" w:rsidRPr="001F4AFD" w:rsidRDefault="008413A3" w:rsidP="008413A3">
            <w:pPr>
              <w:rPr>
                <w:b/>
                <w:bCs/>
                <w:sz w:val="18"/>
                <w:szCs w:val="18"/>
              </w:rPr>
            </w:pPr>
            <w:r w:rsidRPr="001F4AFD">
              <w:rPr>
                <w:b/>
                <w:bCs/>
                <w:sz w:val="18"/>
                <w:szCs w:val="18"/>
              </w:rPr>
              <w:t>Assets</w:t>
            </w:r>
          </w:p>
        </w:tc>
        <w:tc>
          <w:tcPr>
            <w:tcW w:w="1093" w:type="pct"/>
            <w:tcBorders>
              <w:top w:val="nil"/>
              <w:left w:val="nil"/>
              <w:bottom w:val="nil"/>
              <w:right w:val="nil"/>
            </w:tcBorders>
            <w:shd w:val="clear" w:color="auto" w:fill="auto"/>
            <w:noWrap/>
            <w:vAlign w:val="center"/>
            <w:hideMark/>
          </w:tcPr>
          <w:p w14:paraId="70C2DAB7" w14:textId="2CAD4200" w:rsidR="008413A3" w:rsidRPr="002F6320" w:rsidRDefault="008413A3" w:rsidP="008413A3">
            <w:pPr>
              <w:jc w:val="right"/>
              <w:rPr>
                <w:rFonts w:asciiTheme="majorBidi" w:hAnsiTheme="majorBidi" w:cstheme="majorBidi"/>
                <w:b/>
                <w:bCs/>
                <w:sz w:val="14"/>
                <w:szCs w:val="14"/>
              </w:rPr>
            </w:pPr>
            <w:r w:rsidRPr="002F6320">
              <w:rPr>
                <w:rFonts w:asciiTheme="majorBidi" w:hAnsiTheme="majorBidi" w:cstheme="majorBidi"/>
                <w:b/>
                <w:bCs/>
                <w:sz w:val="14"/>
                <w:szCs w:val="14"/>
              </w:rPr>
              <w:t>36,185,736.0</w:t>
            </w:r>
          </w:p>
        </w:tc>
      </w:tr>
      <w:tr w:rsidR="008413A3" w:rsidRPr="001F4AFD" w14:paraId="5F70C698"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3ADA73D" w14:textId="77777777" w:rsidR="008413A3" w:rsidRPr="001F4AFD" w:rsidRDefault="008413A3" w:rsidP="008413A3">
            <w:pPr>
              <w:rPr>
                <w:sz w:val="14"/>
                <w:szCs w:val="14"/>
              </w:rPr>
            </w:pPr>
            <w:r w:rsidRPr="001F4AFD">
              <w:rPr>
                <w:sz w:val="14"/>
                <w:szCs w:val="14"/>
              </w:rPr>
              <w:t xml:space="preserve">  I. Currency and Deposits</w:t>
            </w:r>
          </w:p>
        </w:tc>
        <w:tc>
          <w:tcPr>
            <w:tcW w:w="1093" w:type="pct"/>
            <w:tcBorders>
              <w:top w:val="nil"/>
              <w:left w:val="nil"/>
              <w:bottom w:val="nil"/>
              <w:right w:val="nil"/>
            </w:tcBorders>
            <w:shd w:val="clear" w:color="auto" w:fill="auto"/>
            <w:noWrap/>
            <w:vAlign w:val="center"/>
            <w:hideMark/>
          </w:tcPr>
          <w:p w14:paraId="37F57AB2" w14:textId="1118E491"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1,911,696.8</w:t>
            </w:r>
          </w:p>
        </w:tc>
      </w:tr>
      <w:tr w:rsidR="008413A3" w:rsidRPr="001F4AFD" w14:paraId="469A5DA9"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47F9D73" w14:textId="77777777" w:rsidR="008413A3" w:rsidRPr="001F4AFD" w:rsidRDefault="008413A3" w:rsidP="008413A3">
            <w:pPr>
              <w:ind w:firstLineChars="200" w:firstLine="280"/>
              <w:rPr>
                <w:sz w:val="14"/>
                <w:szCs w:val="14"/>
              </w:rPr>
            </w:pPr>
            <w:r w:rsidRPr="001F4AFD">
              <w:rPr>
                <w:sz w:val="14"/>
                <w:szCs w:val="14"/>
              </w:rPr>
              <w:t>1. Currency</w:t>
            </w:r>
          </w:p>
        </w:tc>
        <w:tc>
          <w:tcPr>
            <w:tcW w:w="1093" w:type="pct"/>
            <w:tcBorders>
              <w:top w:val="nil"/>
              <w:left w:val="nil"/>
              <w:bottom w:val="nil"/>
              <w:right w:val="nil"/>
            </w:tcBorders>
            <w:shd w:val="clear" w:color="auto" w:fill="auto"/>
            <w:noWrap/>
            <w:vAlign w:val="center"/>
            <w:hideMark/>
          </w:tcPr>
          <w:p w14:paraId="2EC7EB4B" w14:textId="7E3767C6"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504,465.9</w:t>
            </w:r>
          </w:p>
        </w:tc>
      </w:tr>
      <w:tr w:rsidR="008413A3" w:rsidRPr="001F4AFD" w14:paraId="0C6697EE"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2B07E5D3" w14:textId="77777777" w:rsidR="008413A3" w:rsidRPr="001F4AFD" w:rsidRDefault="008413A3" w:rsidP="008413A3">
            <w:pPr>
              <w:ind w:firstLineChars="200" w:firstLine="280"/>
              <w:rPr>
                <w:sz w:val="14"/>
                <w:szCs w:val="14"/>
              </w:rPr>
            </w:pPr>
            <w:r w:rsidRPr="001F4AFD">
              <w:rPr>
                <w:sz w:val="14"/>
                <w:szCs w:val="14"/>
              </w:rPr>
              <w:t>2. Transferable Deposits</w:t>
            </w:r>
          </w:p>
        </w:tc>
        <w:tc>
          <w:tcPr>
            <w:tcW w:w="1093" w:type="pct"/>
            <w:tcBorders>
              <w:top w:val="nil"/>
              <w:left w:val="nil"/>
              <w:bottom w:val="nil"/>
              <w:right w:val="nil"/>
            </w:tcBorders>
            <w:shd w:val="clear" w:color="auto" w:fill="auto"/>
            <w:noWrap/>
            <w:vAlign w:val="center"/>
            <w:hideMark/>
          </w:tcPr>
          <w:p w14:paraId="6908A9CA" w14:textId="26CB1171"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1,208,126.2</w:t>
            </w:r>
          </w:p>
        </w:tc>
      </w:tr>
      <w:tr w:rsidR="008413A3" w:rsidRPr="001F4AFD" w14:paraId="35DBBE0B"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6DF4E5D" w14:textId="77777777" w:rsidR="008413A3" w:rsidRPr="001F4AFD" w:rsidRDefault="008413A3" w:rsidP="008413A3">
            <w:pPr>
              <w:ind w:firstLineChars="200" w:firstLine="280"/>
              <w:rPr>
                <w:sz w:val="14"/>
                <w:szCs w:val="14"/>
              </w:rPr>
            </w:pPr>
            <w:r w:rsidRPr="001F4AFD">
              <w:rPr>
                <w:sz w:val="14"/>
                <w:szCs w:val="14"/>
              </w:rPr>
              <w:t>3. Restricted/ compulsory deposits</w:t>
            </w:r>
          </w:p>
        </w:tc>
        <w:tc>
          <w:tcPr>
            <w:tcW w:w="1093" w:type="pct"/>
            <w:tcBorders>
              <w:top w:val="nil"/>
              <w:left w:val="nil"/>
              <w:bottom w:val="nil"/>
              <w:right w:val="nil"/>
            </w:tcBorders>
            <w:shd w:val="clear" w:color="auto" w:fill="auto"/>
            <w:noWrap/>
            <w:vAlign w:val="center"/>
            <w:hideMark/>
          </w:tcPr>
          <w:p w14:paraId="4FCE3BDF" w14:textId="6EB6F421"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52,508.4</w:t>
            </w:r>
          </w:p>
        </w:tc>
      </w:tr>
      <w:tr w:rsidR="008413A3" w:rsidRPr="001F4AFD" w14:paraId="3D32AA6F"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A167247" w14:textId="77777777" w:rsidR="008413A3" w:rsidRPr="001F4AFD" w:rsidRDefault="008413A3" w:rsidP="008413A3">
            <w:pPr>
              <w:ind w:firstLineChars="200" w:firstLine="280"/>
              <w:rPr>
                <w:sz w:val="14"/>
                <w:szCs w:val="14"/>
              </w:rPr>
            </w:pPr>
            <w:r w:rsidRPr="001F4AFD">
              <w:rPr>
                <w:sz w:val="14"/>
                <w:szCs w:val="14"/>
              </w:rPr>
              <w:t>4 Other Deposits</w:t>
            </w:r>
          </w:p>
        </w:tc>
        <w:tc>
          <w:tcPr>
            <w:tcW w:w="1093" w:type="pct"/>
            <w:tcBorders>
              <w:top w:val="nil"/>
              <w:left w:val="nil"/>
              <w:bottom w:val="nil"/>
              <w:right w:val="nil"/>
            </w:tcBorders>
            <w:shd w:val="clear" w:color="auto" w:fill="auto"/>
            <w:noWrap/>
            <w:vAlign w:val="center"/>
            <w:hideMark/>
          </w:tcPr>
          <w:p w14:paraId="5A2AF62B" w14:textId="251555B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146,596.3</w:t>
            </w:r>
          </w:p>
        </w:tc>
      </w:tr>
      <w:tr w:rsidR="008413A3" w:rsidRPr="001F4AFD" w14:paraId="7BB0CD8A"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BC143DB" w14:textId="77777777" w:rsidR="008413A3" w:rsidRPr="001F4AFD" w:rsidRDefault="008413A3" w:rsidP="008413A3">
            <w:pPr>
              <w:ind w:firstLineChars="100" w:firstLine="140"/>
              <w:rPr>
                <w:sz w:val="14"/>
                <w:szCs w:val="14"/>
              </w:rPr>
            </w:pPr>
            <w:r w:rsidRPr="001F4AFD">
              <w:rPr>
                <w:sz w:val="14"/>
                <w:szCs w:val="14"/>
              </w:rPr>
              <w:t>II. Securities(other than shares)</w:t>
            </w:r>
          </w:p>
        </w:tc>
        <w:tc>
          <w:tcPr>
            <w:tcW w:w="1093" w:type="pct"/>
            <w:tcBorders>
              <w:top w:val="nil"/>
              <w:left w:val="nil"/>
              <w:bottom w:val="nil"/>
              <w:right w:val="nil"/>
            </w:tcBorders>
            <w:shd w:val="clear" w:color="auto" w:fill="auto"/>
            <w:noWrap/>
            <w:vAlign w:val="center"/>
            <w:hideMark/>
          </w:tcPr>
          <w:p w14:paraId="2055191A" w14:textId="41BB001C"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18,001,794.6</w:t>
            </w:r>
          </w:p>
        </w:tc>
      </w:tr>
      <w:tr w:rsidR="008413A3" w:rsidRPr="001F4AFD" w14:paraId="21D136C7"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8CA11D5" w14:textId="77777777" w:rsidR="008413A3" w:rsidRPr="001F4AFD" w:rsidRDefault="008413A3" w:rsidP="008413A3">
            <w:pPr>
              <w:ind w:firstLineChars="200" w:firstLine="280"/>
              <w:rPr>
                <w:sz w:val="14"/>
                <w:szCs w:val="14"/>
              </w:rPr>
            </w:pPr>
            <w:r w:rsidRPr="001F4AFD">
              <w:rPr>
                <w:sz w:val="14"/>
                <w:szCs w:val="14"/>
              </w:rPr>
              <w:t>1. Short-term</w:t>
            </w:r>
          </w:p>
        </w:tc>
        <w:tc>
          <w:tcPr>
            <w:tcW w:w="1093" w:type="pct"/>
            <w:tcBorders>
              <w:top w:val="nil"/>
              <w:left w:val="nil"/>
              <w:bottom w:val="nil"/>
              <w:right w:val="nil"/>
            </w:tcBorders>
            <w:shd w:val="clear" w:color="auto" w:fill="auto"/>
            <w:noWrap/>
            <w:vAlign w:val="center"/>
            <w:hideMark/>
          </w:tcPr>
          <w:p w14:paraId="0B1AE509" w14:textId="20447E82"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3,740,267.2</w:t>
            </w:r>
          </w:p>
        </w:tc>
      </w:tr>
      <w:tr w:rsidR="008413A3" w:rsidRPr="001F4AFD" w14:paraId="1D34857A"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722F4615" w14:textId="77777777" w:rsidR="008413A3" w:rsidRPr="001F4AFD" w:rsidRDefault="008413A3" w:rsidP="008413A3">
            <w:pPr>
              <w:ind w:firstLineChars="200" w:firstLine="280"/>
              <w:rPr>
                <w:sz w:val="14"/>
                <w:szCs w:val="14"/>
              </w:rPr>
            </w:pPr>
            <w:r w:rsidRPr="001F4AFD">
              <w:rPr>
                <w:sz w:val="14"/>
                <w:szCs w:val="14"/>
              </w:rPr>
              <w:t>2. Long-term</w:t>
            </w:r>
          </w:p>
        </w:tc>
        <w:tc>
          <w:tcPr>
            <w:tcW w:w="1093" w:type="pct"/>
            <w:tcBorders>
              <w:top w:val="nil"/>
              <w:left w:val="nil"/>
              <w:bottom w:val="nil"/>
              <w:right w:val="nil"/>
            </w:tcBorders>
            <w:shd w:val="clear" w:color="auto" w:fill="auto"/>
            <w:noWrap/>
            <w:vAlign w:val="center"/>
            <w:hideMark/>
          </w:tcPr>
          <w:p w14:paraId="1AA09302" w14:textId="2978C106"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14,261,527.5</w:t>
            </w:r>
          </w:p>
        </w:tc>
      </w:tr>
      <w:tr w:rsidR="008413A3" w:rsidRPr="001F4AFD" w14:paraId="0D1E718A"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2F15352" w14:textId="77777777" w:rsidR="008413A3" w:rsidRPr="001F4AFD" w:rsidRDefault="008413A3" w:rsidP="008413A3">
            <w:pPr>
              <w:ind w:firstLineChars="100" w:firstLine="140"/>
              <w:rPr>
                <w:sz w:val="14"/>
                <w:szCs w:val="14"/>
              </w:rPr>
            </w:pPr>
            <w:r w:rsidRPr="001F4AFD">
              <w:rPr>
                <w:sz w:val="14"/>
                <w:szCs w:val="14"/>
              </w:rPr>
              <w:t>III. Loans extended (Advances)</w:t>
            </w:r>
          </w:p>
        </w:tc>
        <w:tc>
          <w:tcPr>
            <w:tcW w:w="1093" w:type="pct"/>
            <w:tcBorders>
              <w:top w:val="nil"/>
              <w:left w:val="nil"/>
              <w:bottom w:val="nil"/>
              <w:right w:val="nil"/>
            </w:tcBorders>
            <w:shd w:val="clear" w:color="auto" w:fill="auto"/>
            <w:noWrap/>
            <w:vAlign w:val="center"/>
            <w:hideMark/>
          </w:tcPr>
          <w:p w14:paraId="7F161487" w14:textId="2D68EB0B"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13,405,995.7</w:t>
            </w:r>
          </w:p>
        </w:tc>
      </w:tr>
      <w:tr w:rsidR="008413A3" w:rsidRPr="001F4AFD" w14:paraId="1146010D"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3F6744D" w14:textId="77777777" w:rsidR="008413A3" w:rsidRPr="001F4AFD" w:rsidRDefault="008413A3" w:rsidP="008413A3">
            <w:pPr>
              <w:ind w:firstLineChars="200" w:firstLine="280"/>
              <w:rPr>
                <w:sz w:val="14"/>
                <w:szCs w:val="14"/>
              </w:rPr>
            </w:pPr>
            <w:r w:rsidRPr="001F4AFD">
              <w:rPr>
                <w:sz w:val="14"/>
                <w:szCs w:val="14"/>
              </w:rPr>
              <w:t>1. Short-term</w:t>
            </w:r>
          </w:p>
        </w:tc>
        <w:tc>
          <w:tcPr>
            <w:tcW w:w="1093" w:type="pct"/>
            <w:tcBorders>
              <w:top w:val="nil"/>
              <w:left w:val="nil"/>
              <w:bottom w:val="nil"/>
              <w:right w:val="nil"/>
            </w:tcBorders>
            <w:shd w:val="clear" w:color="auto" w:fill="auto"/>
            <w:noWrap/>
            <w:vAlign w:val="center"/>
            <w:hideMark/>
          </w:tcPr>
          <w:p w14:paraId="00D89E85" w14:textId="06A95AB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8,416,260.1</w:t>
            </w:r>
          </w:p>
        </w:tc>
      </w:tr>
      <w:tr w:rsidR="008413A3" w:rsidRPr="001F4AFD" w14:paraId="2BD80481"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5A3140F" w14:textId="77777777" w:rsidR="008413A3" w:rsidRPr="001F4AFD" w:rsidRDefault="008413A3" w:rsidP="008413A3">
            <w:pPr>
              <w:ind w:firstLineChars="400" w:firstLine="560"/>
              <w:rPr>
                <w:sz w:val="14"/>
                <w:szCs w:val="14"/>
              </w:rPr>
            </w:pPr>
            <w:r w:rsidRPr="001F4AFD">
              <w:rPr>
                <w:sz w:val="14"/>
                <w:szCs w:val="14"/>
              </w:rPr>
              <w:t>A) Money at call</w:t>
            </w:r>
          </w:p>
        </w:tc>
        <w:tc>
          <w:tcPr>
            <w:tcW w:w="1093" w:type="pct"/>
            <w:tcBorders>
              <w:top w:val="nil"/>
              <w:left w:val="nil"/>
              <w:bottom w:val="nil"/>
              <w:right w:val="nil"/>
            </w:tcBorders>
            <w:shd w:val="clear" w:color="auto" w:fill="auto"/>
            <w:noWrap/>
            <w:vAlign w:val="center"/>
            <w:hideMark/>
          </w:tcPr>
          <w:p w14:paraId="1C455B9B" w14:textId="05F9CA9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166,672.1</w:t>
            </w:r>
          </w:p>
        </w:tc>
      </w:tr>
      <w:tr w:rsidR="008413A3" w:rsidRPr="001F4AFD" w14:paraId="0841786A"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19318F60" w14:textId="77777777" w:rsidR="008413A3" w:rsidRPr="001F4AFD" w:rsidRDefault="008413A3" w:rsidP="008413A3">
            <w:pPr>
              <w:ind w:firstLineChars="400" w:firstLine="560"/>
              <w:rPr>
                <w:sz w:val="14"/>
                <w:szCs w:val="14"/>
              </w:rPr>
            </w:pPr>
            <w:r w:rsidRPr="001F4AFD">
              <w:rPr>
                <w:sz w:val="14"/>
                <w:szCs w:val="14"/>
              </w:rPr>
              <w:t>B) Reverse Repo</w:t>
            </w:r>
          </w:p>
        </w:tc>
        <w:tc>
          <w:tcPr>
            <w:tcW w:w="1093" w:type="pct"/>
            <w:tcBorders>
              <w:top w:val="nil"/>
              <w:left w:val="nil"/>
              <w:bottom w:val="nil"/>
              <w:right w:val="nil"/>
            </w:tcBorders>
            <w:shd w:val="clear" w:color="auto" w:fill="auto"/>
            <w:noWrap/>
            <w:vAlign w:val="center"/>
            <w:hideMark/>
          </w:tcPr>
          <w:p w14:paraId="1D56066E" w14:textId="28C563A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907,253.5</w:t>
            </w:r>
          </w:p>
        </w:tc>
      </w:tr>
      <w:tr w:rsidR="008413A3" w:rsidRPr="001F4AFD" w14:paraId="771457C8"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2B534CD" w14:textId="77777777" w:rsidR="008413A3" w:rsidRPr="001F4AFD" w:rsidRDefault="008413A3" w:rsidP="008413A3">
            <w:pPr>
              <w:ind w:firstLineChars="400" w:firstLine="560"/>
              <w:rPr>
                <w:sz w:val="14"/>
                <w:szCs w:val="14"/>
              </w:rPr>
            </w:pPr>
            <w:r w:rsidRPr="001F4AFD">
              <w:rPr>
                <w:sz w:val="14"/>
                <w:szCs w:val="14"/>
              </w:rPr>
              <w:t>C) Bills purchased and discounted</w:t>
            </w:r>
          </w:p>
        </w:tc>
        <w:tc>
          <w:tcPr>
            <w:tcW w:w="1093" w:type="pct"/>
            <w:tcBorders>
              <w:top w:val="nil"/>
              <w:left w:val="nil"/>
              <w:bottom w:val="nil"/>
              <w:right w:val="nil"/>
            </w:tcBorders>
            <w:shd w:val="clear" w:color="auto" w:fill="auto"/>
            <w:noWrap/>
            <w:vAlign w:val="center"/>
            <w:hideMark/>
          </w:tcPr>
          <w:p w14:paraId="0CB78274" w14:textId="3AA2FB4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310,387.5</w:t>
            </w:r>
          </w:p>
        </w:tc>
      </w:tr>
      <w:tr w:rsidR="008413A3" w:rsidRPr="001F4AFD" w14:paraId="76813FA8"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27883F9" w14:textId="77777777" w:rsidR="008413A3" w:rsidRPr="001F4AFD" w:rsidRDefault="008413A3" w:rsidP="008413A3">
            <w:pPr>
              <w:ind w:firstLineChars="400" w:firstLine="560"/>
              <w:rPr>
                <w:sz w:val="14"/>
                <w:szCs w:val="14"/>
              </w:rPr>
            </w:pPr>
            <w:r w:rsidRPr="001F4AFD">
              <w:rPr>
                <w:sz w:val="14"/>
                <w:szCs w:val="14"/>
              </w:rPr>
              <w:t>D) Other short-term advances and financial leases</w:t>
            </w:r>
          </w:p>
        </w:tc>
        <w:tc>
          <w:tcPr>
            <w:tcW w:w="1093" w:type="pct"/>
            <w:tcBorders>
              <w:top w:val="nil"/>
              <w:left w:val="nil"/>
              <w:bottom w:val="nil"/>
              <w:right w:val="nil"/>
            </w:tcBorders>
            <w:shd w:val="clear" w:color="auto" w:fill="auto"/>
            <w:noWrap/>
            <w:vAlign w:val="center"/>
            <w:hideMark/>
          </w:tcPr>
          <w:p w14:paraId="446BCC16" w14:textId="7ED82B76"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7,031,947.0</w:t>
            </w:r>
          </w:p>
        </w:tc>
      </w:tr>
      <w:tr w:rsidR="008413A3" w:rsidRPr="001F4AFD" w14:paraId="010EB6C1"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773FDCD" w14:textId="77777777" w:rsidR="008413A3" w:rsidRPr="001F4AFD" w:rsidRDefault="008413A3" w:rsidP="008413A3">
            <w:pPr>
              <w:ind w:firstLineChars="200" w:firstLine="280"/>
              <w:rPr>
                <w:sz w:val="14"/>
                <w:szCs w:val="14"/>
              </w:rPr>
            </w:pPr>
            <w:r w:rsidRPr="001F4AFD">
              <w:rPr>
                <w:sz w:val="14"/>
                <w:szCs w:val="14"/>
              </w:rPr>
              <w:t>2. Long-term</w:t>
            </w:r>
          </w:p>
        </w:tc>
        <w:tc>
          <w:tcPr>
            <w:tcW w:w="1093" w:type="pct"/>
            <w:tcBorders>
              <w:top w:val="nil"/>
              <w:left w:val="nil"/>
              <w:bottom w:val="nil"/>
              <w:right w:val="nil"/>
            </w:tcBorders>
            <w:shd w:val="clear" w:color="auto" w:fill="auto"/>
            <w:noWrap/>
            <w:vAlign w:val="center"/>
            <w:hideMark/>
          </w:tcPr>
          <w:p w14:paraId="17DC7F5C" w14:textId="44EA79D7"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4,989,735.6</w:t>
            </w:r>
          </w:p>
        </w:tc>
      </w:tr>
      <w:tr w:rsidR="008413A3" w:rsidRPr="001F4AFD" w14:paraId="48DFA470"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2C85C4C9" w14:textId="77777777" w:rsidR="008413A3" w:rsidRPr="001F4AFD" w:rsidRDefault="008413A3" w:rsidP="008413A3">
            <w:pPr>
              <w:ind w:firstLineChars="100" w:firstLine="140"/>
              <w:rPr>
                <w:sz w:val="14"/>
                <w:szCs w:val="14"/>
              </w:rPr>
            </w:pPr>
            <w:r w:rsidRPr="001F4AFD">
              <w:rPr>
                <w:sz w:val="14"/>
                <w:szCs w:val="14"/>
              </w:rPr>
              <w:t>IV. Shares and other equity</w:t>
            </w:r>
          </w:p>
        </w:tc>
        <w:tc>
          <w:tcPr>
            <w:tcW w:w="1093" w:type="pct"/>
            <w:tcBorders>
              <w:top w:val="nil"/>
              <w:left w:val="nil"/>
              <w:bottom w:val="nil"/>
              <w:right w:val="nil"/>
            </w:tcBorders>
            <w:shd w:val="clear" w:color="auto" w:fill="auto"/>
            <w:noWrap/>
            <w:vAlign w:val="center"/>
            <w:hideMark/>
          </w:tcPr>
          <w:p w14:paraId="22DB0F1E" w14:textId="2BB4CA5E"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504,178.8</w:t>
            </w:r>
          </w:p>
        </w:tc>
      </w:tr>
      <w:tr w:rsidR="008413A3" w:rsidRPr="001F4AFD" w14:paraId="60A31C01"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6B4372A" w14:textId="77777777" w:rsidR="008413A3" w:rsidRPr="001F4AFD" w:rsidRDefault="008413A3" w:rsidP="008413A3">
            <w:pPr>
              <w:ind w:firstLineChars="200" w:firstLine="280"/>
              <w:rPr>
                <w:sz w:val="14"/>
                <w:szCs w:val="14"/>
              </w:rPr>
            </w:pPr>
            <w:r w:rsidRPr="001F4AFD">
              <w:rPr>
                <w:sz w:val="14"/>
                <w:szCs w:val="14"/>
              </w:rPr>
              <w:t>1. Quoted</w:t>
            </w:r>
          </w:p>
        </w:tc>
        <w:tc>
          <w:tcPr>
            <w:tcW w:w="1093" w:type="pct"/>
            <w:tcBorders>
              <w:top w:val="nil"/>
              <w:left w:val="nil"/>
              <w:bottom w:val="nil"/>
              <w:right w:val="nil"/>
            </w:tcBorders>
            <w:shd w:val="clear" w:color="auto" w:fill="auto"/>
            <w:noWrap/>
            <w:vAlign w:val="center"/>
            <w:hideMark/>
          </w:tcPr>
          <w:p w14:paraId="0AB51995" w14:textId="73C965BC"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187,846.5</w:t>
            </w:r>
          </w:p>
        </w:tc>
      </w:tr>
      <w:tr w:rsidR="008413A3" w:rsidRPr="001F4AFD" w14:paraId="65146114"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C763903" w14:textId="77777777" w:rsidR="008413A3" w:rsidRPr="001F4AFD" w:rsidRDefault="008413A3" w:rsidP="008413A3">
            <w:pPr>
              <w:ind w:firstLineChars="200" w:firstLine="280"/>
              <w:rPr>
                <w:sz w:val="14"/>
                <w:szCs w:val="14"/>
              </w:rPr>
            </w:pPr>
            <w:r w:rsidRPr="001F4AFD">
              <w:rPr>
                <w:sz w:val="14"/>
                <w:szCs w:val="14"/>
              </w:rPr>
              <w:t>2. Non quoted</w:t>
            </w:r>
          </w:p>
        </w:tc>
        <w:tc>
          <w:tcPr>
            <w:tcW w:w="1093" w:type="pct"/>
            <w:tcBorders>
              <w:top w:val="nil"/>
              <w:left w:val="nil"/>
              <w:bottom w:val="nil"/>
              <w:right w:val="nil"/>
            </w:tcBorders>
            <w:shd w:val="clear" w:color="auto" w:fill="auto"/>
            <w:noWrap/>
            <w:vAlign w:val="center"/>
            <w:hideMark/>
          </w:tcPr>
          <w:p w14:paraId="0E762273" w14:textId="07266215"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313,565.8</w:t>
            </w:r>
          </w:p>
        </w:tc>
      </w:tr>
      <w:tr w:rsidR="008413A3" w:rsidRPr="001F4AFD" w14:paraId="2E2C125A"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9DD2B29" w14:textId="77777777" w:rsidR="008413A3" w:rsidRPr="001F4AFD" w:rsidRDefault="008413A3" w:rsidP="008413A3">
            <w:pPr>
              <w:ind w:firstLineChars="200" w:firstLine="280"/>
              <w:rPr>
                <w:sz w:val="14"/>
                <w:szCs w:val="14"/>
              </w:rPr>
            </w:pPr>
            <w:r w:rsidRPr="001F4AFD">
              <w:rPr>
                <w:sz w:val="14"/>
                <w:szCs w:val="14"/>
              </w:rPr>
              <w:t>3. Investment fund shares</w:t>
            </w:r>
          </w:p>
        </w:tc>
        <w:tc>
          <w:tcPr>
            <w:tcW w:w="1093" w:type="pct"/>
            <w:tcBorders>
              <w:top w:val="nil"/>
              <w:left w:val="nil"/>
              <w:bottom w:val="nil"/>
              <w:right w:val="nil"/>
            </w:tcBorders>
            <w:shd w:val="clear" w:color="auto" w:fill="auto"/>
            <w:noWrap/>
            <w:vAlign w:val="center"/>
            <w:hideMark/>
          </w:tcPr>
          <w:p w14:paraId="14CD9725" w14:textId="5A57D20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2,766.5</w:t>
            </w:r>
          </w:p>
        </w:tc>
      </w:tr>
      <w:tr w:rsidR="008413A3" w:rsidRPr="001F4AFD" w14:paraId="44DEB0B6"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BC8CB1A" w14:textId="77777777" w:rsidR="008413A3" w:rsidRPr="001F4AFD" w:rsidRDefault="008413A3" w:rsidP="008413A3">
            <w:pPr>
              <w:ind w:firstLineChars="100" w:firstLine="140"/>
              <w:rPr>
                <w:sz w:val="14"/>
                <w:szCs w:val="14"/>
              </w:rPr>
            </w:pPr>
            <w:r w:rsidRPr="001F4AFD">
              <w:rPr>
                <w:sz w:val="14"/>
                <w:szCs w:val="14"/>
              </w:rPr>
              <w:t>V. Insurance Technical Reserve</w:t>
            </w:r>
          </w:p>
        </w:tc>
        <w:tc>
          <w:tcPr>
            <w:tcW w:w="1093" w:type="pct"/>
            <w:tcBorders>
              <w:top w:val="nil"/>
              <w:left w:val="nil"/>
              <w:bottom w:val="nil"/>
              <w:right w:val="nil"/>
            </w:tcBorders>
            <w:shd w:val="clear" w:color="auto" w:fill="auto"/>
            <w:noWrap/>
            <w:vAlign w:val="center"/>
            <w:hideMark/>
          </w:tcPr>
          <w:p w14:paraId="11249E6F" w14:textId="21D1ADD7"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2F17B099"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2E2E0C49" w14:textId="77777777" w:rsidR="008413A3" w:rsidRPr="001F4AFD" w:rsidRDefault="008413A3" w:rsidP="008413A3">
            <w:pPr>
              <w:ind w:firstLineChars="100" w:firstLine="140"/>
              <w:rPr>
                <w:sz w:val="14"/>
                <w:szCs w:val="14"/>
              </w:rPr>
            </w:pPr>
            <w:r w:rsidRPr="001F4AFD">
              <w:rPr>
                <w:sz w:val="14"/>
                <w:szCs w:val="14"/>
              </w:rPr>
              <w:t>VI. Financial Derivatives</w:t>
            </w:r>
          </w:p>
        </w:tc>
        <w:tc>
          <w:tcPr>
            <w:tcW w:w="1093" w:type="pct"/>
            <w:tcBorders>
              <w:top w:val="nil"/>
              <w:left w:val="nil"/>
              <w:bottom w:val="nil"/>
              <w:right w:val="nil"/>
            </w:tcBorders>
            <w:shd w:val="clear" w:color="auto" w:fill="auto"/>
            <w:noWrap/>
            <w:vAlign w:val="center"/>
            <w:hideMark/>
          </w:tcPr>
          <w:p w14:paraId="379A2203" w14:textId="1442C7B3"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17,044.0</w:t>
            </w:r>
          </w:p>
        </w:tc>
      </w:tr>
      <w:tr w:rsidR="008413A3" w:rsidRPr="001F4AFD" w14:paraId="23ABD868"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3ADE9973" w14:textId="77777777" w:rsidR="008413A3" w:rsidRPr="001F4AFD" w:rsidRDefault="008413A3" w:rsidP="008413A3">
            <w:pPr>
              <w:ind w:firstLineChars="100" w:firstLine="140"/>
              <w:rPr>
                <w:sz w:val="14"/>
                <w:szCs w:val="14"/>
              </w:rPr>
            </w:pPr>
            <w:r w:rsidRPr="001F4AFD">
              <w:rPr>
                <w:sz w:val="14"/>
                <w:szCs w:val="14"/>
              </w:rPr>
              <w:t>VII. Other accounts receivable</w:t>
            </w:r>
          </w:p>
        </w:tc>
        <w:tc>
          <w:tcPr>
            <w:tcW w:w="1093" w:type="pct"/>
            <w:tcBorders>
              <w:top w:val="nil"/>
              <w:left w:val="nil"/>
              <w:bottom w:val="nil"/>
              <w:right w:val="nil"/>
            </w:tcBorders>
            <w:shd w:val="clear" w:color="auto" w:fill="auto"/>
            <w:noWrap/>
            <w:vAlign w:val="center"/>
            <w:hideMark/>
          </w:tcPr>
          <w:p w14:paraId="08B1AFA4" w14:textId="046E56E7"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1,228,235.6</w:t>
            </w:r>
          </w:p>
        </w:tc>
      </w:tr>
      <w:tr w:rsidR="008413A3" w:rsidRPr="001F4AFD" w14:paraId="63DE8969"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1299DF9B" w14:textId="77777777" w:rsidR="008413A3" w:rsidRPr="001F4AFD" w:rsidRDefault="008413A3" w:rsidP="008413A3">
            <w:pPr>
              <w:ind w:firstLineChars="200" w:firstLine="280"/>
              <w:rPr>
                <w:sz w:val="14"/>
                <w:szCs w:val="14"/>
              </w:rPr>
            </w:pPr>
            <w:r w:rsidRPr="001F4AFD">
              <w:rPr>
                <w:sz w:val="14"/>
                <w:szCs w:val="14"/>
              </w:rPr>
              <w:t>1. Trade credit and advances</w:t>
            </w:r>
          </w:p>
        </w:tc>
        <w:tc>
          <w:tcPr>
            <w:tcW w:w="1093" w:type="pct"/>
            <w:tcBorders>
              <w:top w:val="nil"/>
              <w:left w:val="nil"/>
              <w:bottom w:val="nil"/>
              <w:right w:val="nil"/>
            </w:tcBorders>
            <w:shd w:val="clear" w:color="auto" w:fill="auto"/>
            <w:noWrap/>
            <w:vAlign w:val="center"/>
            <w:hideMark/>
          </w:tcPr>
          <w:p w14:paraId="3423FE46" w14:textId="1A2FF5DA"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26443037"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B4A7402" w14:textId="77777777" w:rsidR="008413A3" w:rsidRPr="001F4AFD" w:rsidRDefault="008413A3" w:rsidP="008413A3">
            <w:pPr>
              <w:ind w:firstLineChars="200" w:firstLine="280"/>
              <w:rPr>
                <w:sz w:val="14"/>
                <w:szCs w:val="14"/>
              </w:rPr>
            </w:pPr>
            <w:r w:rsidRPr="001F4AFD">
              <w:rPr>
                <w:sz w:val="14"/>
                <w:szCs w:val="14"/>
              </w:rPr>
              <w:t>2. Others</w:t>
            </w:r>
          </w:p>
        </w:tc>
        <w:tc>
          <w:tcPr>
            <w:tcW w:w="1093" w:type="pct"/>
            <w:tcBorders>
              <w:top w:val="nil"/>
              <w:left w:val="nil"/>
              <w:bottom w:val="nil"/>
              <w:right w:val="nil"/>
            </w:tcBorders>
            <w:shd w:val="clear" w:color="auto" w:fill="auto"/>
            <w:noWrap/>
            <w:vAlign w:val="center"/>
            <w:hideMark/>
          </w:tcPr>
          <w:p w14:paraId="22515C07" w14:textId="793AD9DC"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1,228,235.6</w:t>
            </w:r>
          </w:p>
        </w:tc>
      </w:tr>
      <w:tr w:rsidR="008413A3" w:rsidRPr="001F4AFD" w14:paraId="14B68B0E"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20FA8640" w14:textId="77777777" w:rsidR="008413A3" w:rsidRPr="001F4AFD" w:rsidRDefault="008413A3" w:rsidP="008413A3">
            <w:pPr>
              <w:ind w:firstLineChars="400" w:firstLine="560"/>
              <w:rPr>
                <w:sz w:val="14"/>
                <w:szCs w:val="14"/>
              </w:rPr>
            </w:pPr>
            <w:r w:rsidRPr="001F4AFD">
              <w:rPr>
                <w:sz w:val="14"/>
                <w:szCs w:val="14"/>
              </w:rPr>
              <w:t>A) Dividends receivable resident sector</w:t>
            </w:r>
          </w:p>
        </w:tc>
        <w:tc>
          <w:tcPr>
            <w:tcW w:w="1093" w:type="pct"/>
            <w:tcBorders>
              <w:top w:val="nil"/>
              <w:left w:val="nil"/>
              <w:bottom w:val="nil"/>
              <w:right w:val="nil"/>
            </w:tcBorders>
            <w:shd w:val="clear" w:color="auto" w:fill="auto"/>
            <w:noWrap/>
            <w:vAlign w:val="center"/>
            <w:hideMark/>
          </w:tcPr>
          <w:p w14:paraId="45FCF7AD" w14:textId="557F9C1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167.5</w:t>
            </w:r>
          </w:p>
        </w:tc>
      </w:tr>
      <w:tr w:rsidR="008413A3" w:rsidRPr="001F4AFD" w14:paraId="13626D63"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3A015E72" w14:textId="77777777" w:rsidR="008413A3" w:rsidRPr="001F4AFD" w:rsidRDefault="008413A3" w:rsidP="008413A3">
            <w:pPr>
              <w:ind w:firstLineChars="400" w:firstLine="560"/>
              <w:rPr>
                <w:sz w:val="14"/>
                <w:szCs w:val="14"/>
              </w:rPr>
            </w:pPr>
            <w:r w:rsidRPr="001F4AFD">
              <w:rPr>
                <w:sz w:val="14"/>
                <w:szCs w:val="14"/>
              </w:rPr>
              <w:t>B) Settlement accounts resident sector</w:t>
            </w:r>
          </w:p>
        </w:tc>
        <w:tc>
          <w:tcPr>
            <w:tcW w:w="1093" w:type="pct"/>
            <w:tcBorders>
              <w:top w:val="nil"/>
              <w:left w:val="nil"/>
              <w:bottom w:val="nil"/>
              <w:right w:val="nil"/>
            </w:tcBorders>
            <w:shd w:val="clear" w:color="auto" w:fill="auto"/>
            <w:noWrap/>
            <w:vAlign w:val="center"/>
            <w:hideMark/>
          </w:tcPr>
          <w:p w14:paraId="61910464" w14:textId="6DCEDE31"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33,250.7</w:t>
            </w:r>
          </w:p>
        </w:tc>
      </w:tr>
      <w:tr w:rsidR="008413A3" w:rsidRPr="001F4AFD" w14:paraId="349685BE"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20B2883" w14:textId="77777777" w:rsidR="008413A3" w:rsidRPr="001F4AFD" w:rsidRDefault="008413A3" w:rsidP="008413A3">
            <w:pPr>
              <w:ind w:firstLineChars="400" w:firstLine="560"/>
              <w:rPr>
                <w:sz w:val="14"/>
                <w:szCs w:val="14"/>
              </w:rPr>
            </w:pPr>
            <w:r w:rsidRPr="001F4AFD">
              <w:rPr>
                <w:sz w:val="14"/>
                <w:szCs w:val="14"/>
              </w:rPr>
              <w:t>C) Items in the process of collection</w:t>
            </w:r>
          </w:p>
        </w:tc>
        <w:tc>
          <w:tcPr>
            <w:tcW w:w="1093" w:type="pct"/>
            <w:tcBorders>
              <w:top w:val="nil"/>
              <w:left w:val="nil"/>
              <w:bottom w:val="nil"/>
              <w:right w:val="nil"/>
            </w:tcBorders>
            <w:shd w:val="clear" w:color="auto" w:fill="auto"/>
            <w:noWrap/>
            <w:vAlign w:val="center"/>
            <w:hideMark/>
          </w:tcPr>
          <w:p w14:paraId="411DF03F" w14:textId="07FEB31E"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691.6</w:t>
            </w:r>
          </w:p>
        </w:tc>
      </w:tr>
      <w:tr w:rsidR="008413A3" w:rsidRPr="001F4AFD" w14:paraId="311EFF0A"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D95903C" w14:textId="77777777" w:rsidR="008413A3" w:rsidRPr="001F4AFD" w:rsidRDefault="008413A3" w:rsidP="008413A3">
            <w:pPr>
              <w:ind w:firstLineChars="400" w:firstLine="560"/>
              <w:rPr>
                <w:sz w:val="14"/>
                <w:szCs w:val="14"/>
              </w:rPr>
            </w:pPr>
            <w:r w:rsidRPr="001F4AFD">
              <w:rPr>
                <w:sz w:val="14"/>
                <w:szCs w:val="14"/>
              </w:rPr>
              <w:t>D) Miscellaneous assets residents sector</w:t>
            </w:r>
          </w:p>
        </w:tc>
        <w:tc>
          <w:tcPr>
            <w:tcW w:w="1093" w:type="pct"/>
            <w:tcBorders>
              <w:top w:val="nil"/>
              <w:left w:val="nil"/>
              <w:bottom w:val="nil"/>
              <w:right w:val="nil"/>
            </w:tcBorders>
            <w:shd w:val="clear" w:color="auto" w:fill="auto"/>
            <w:noWrap/>
            <w:vAlign w:val="center"/>
            <w:hideMark/>
          </w:tcPr>
          <w:p w14:paraId="3DCB08D7" w14:textId="5EC4E891"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1,188,426.6</w:t>
            </w:r>
          </w:p>
        </w:tc>
      </w:tr>
      <w:tr w:rsidR="008413A3" w:rsidRPr="001F4AFD" w14:paraId="39C87B1E"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D2B01CC" w14:textId="77777777" w:rsidR="008413A3" w:rsidRPr="001F4AFD" w:rsidRDefault="008413A3" w:rsidP="008413A3">
            <w:pPr>
              <w:ind w:firstLineChars="400" w:firstLine="560"/>
              <w:rPr>
                <w:sz w:val="14"/>
                <w:szCs w:val="14"/>
              </w:rPr>
            </w:pPr>
            <w:r w:rsidRPr="001F4AFD">
              <w:rPr>
                <w:sz w:val="14"/>
                <w:szCs w:val="14"/>
              </w:rPr>
              <w:t>E) Other non- resident accounts receivable</w:t>
            </w:r>
          </w:p>
        </w:tc>
        <w:tc>
          <w:tcPr>
            <w:tcW w:w="1093" w:type="pct"/>
            <w:tcBorders>
              <w:top w:val="nil"/>
              <w:left w:val="nil"/>
              <w:bottom w:val="nil"/>
              <w:right w:val="nil"/>
            </w:tcBorders>
            <w:shd w:val="clear" w:color="auto" w:fill="auto"/>
            <w:noWrap/>
            <w:vAlign w:val="center"/>
            <w:hideMark/>
          </w:tcPr>
          <w:p w14:paraId="45F09672" w14:textId="7BF73E2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5,699.2</w:t>
            </w:r>
          </w:p>
        </w:tc>
      </w:tr>
      <w:tr w:rsidR="008413A3" w:rsidRPr="001F4AFD" w14:paraId="072B1B63"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B27F05C" w14:textId="77777777" w:rsidR="008413A3" w:rsidRPr="001F4AFD" w:rsidRDefault="008413A3" w:rsidP="008413A3">
            <w:pPr>
              <w:ind w:firstLineChars="100" w:firstLine="140"/>
              <w:rPr>
                <w:sz w:val="14"/>
                <w:szCs w:val="14"/>
              </w:rPr>
            </w:pPr>
            <w:r w:rsidRPr="001F4AFD">
              <w:rPr>
                <w:sz w:val="14"/>
                <w:szCs w:val="14"/>
              </w:rPr>
              <w:t>VIII.  Non-financial assets</w:t>
            </w:r>
          </w:p>
        </w:tc>
        <w:tc>
          <w:tcPr>
            <w:tcW w:w="1093" w:type="pct"/>
            <w:tcBorders>
              <w:top w:val="nil"/>
              <w:left w:val="nil"/>
              <w:bottom w:val="nil"/>
              <w:right w:val="nil"/>
            </w:tcBorders>
            <w:shd w:val="clear" w:color="auto" w:fill="auto"/>
            <w:noWrap/>
            <w:vAlign w:val="center"/>
            <w:hideMark/>
          </w:tcPr>
          <w:p w14:paraId="263CD7AF" w14:textId="00B2382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1,116,790.5</w:t>
            </w:r>
          </w:p>
        </w:tc>
      </w:tr>
      <w:tr w:rsidR="008413A3" w:rsidRPr="001F4AFD" w14:paraId="29EE602B"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1BC64B08" w14:textId="77777777" w:rsidR="008413A3" w:rsidRPr="001F4AFD" w:rsidRDefault="008413A3" w:rsidP="008413A3">
            <w:pPr>
              <w:ind w:firstLineChars="300" w:firstLine="420"/>
              <w:rPr>
                <w:sz w:val="14"/>
                <w:szCs w:val="14"/>
              </w:rPr>
            </w:pPr>
            <w:r w:rsidRPr="001F4AFD">
              <w:rPr>
                <w:sz w:val="14"/>
                <w:szCs w:val="14"/>
              </w:rPr>
              <w:t>1. Produced assets</w:t>
            </w:r>
          </w:p>
        </w:tc>
        <w:tc>
          <w:tcPr>
            <w:tcW w:w="1093" w:type="pct"/>
            <w:tcBorders>
              <w:top w:val="nil"/>
              <w:left w:val="nil"/>
              <w:bottom w:val="nil"/>
              <w:right w:val="nil"/>
            </w:tcBorders>
            <w:shd w:val="clear" w:color="auto" w:fill="auto"/>
            <w:noWrap/>
            <w:vAlign w:val="center"/>
            <w:hideMark/>
          </w:tcPr>
          <w:p w14:paraId="21392FE0" w14:textId="3B459575"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839,318.3</w:t>
            </w:r>
          </w:p>
        </w:tc>
      </w:tr>
      <w:tr w:rsidR="008413A3" w:rsidRPr="001F4AFD" w14:paraId="6B3C095D"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38EC2983" w14:textId="77777777" w:rsidR="008413A3" w:rsidRPr="001F4AFD" w:rsidRDefault="008413A3" w:rsidP="008413A3">
            <w:pPr>
              <w:ind w:firstLineChars="500" w:firstLine="700"/>
              <w:rPr>
                <w:sz w:val="14"/>
                <w:szCs w:val="14"/>
              </w:rPr>
            </w:pPr>
            <w:r w:rsidRPr="001F4AFD">
              <w:rPr>
                <w:sz w:val="14"/>
                <w:szCs w:val="14"/>
              </w:rPr>
              <w:t>A) Tangible fixed assets</w:t>
            </w:r>
          </w:p>
        </w:tc>
        <w:tc>
          <w:tcPr>
            <w:tcW w:w="1093" w:type="pct"/>
            <w:tcBorders>
              <w:top w:val="nil"/>
              <w:left w:val="nil"/>
              <w:bottom w:val="nil"/>
              <w:right w:val="nil"/>
            </w:tcBorders>
            <w:shd w:val="clear" w:color="auto" w:fill="auto"/>
            <w:noWrap/>
            <w:vAlign w:val="center"/>
            <w:hideMark/>
          </w:tcPr>
          <w:p w14:paraId="570162E7" w14:textId="07D780BC"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737,593.4</w:t>
            </w:r>
          </w:p>
        </w:tc>
      </w:tr>
      <w:tr w:rsidR="008413A3" w:rsidRPr="001F4AFD" w14:paraId="25C1CD7F"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79401FA1" w14:textId="77777777" w:rsidR="008413A3" w:rsidRPr="001F4AFD" w:rsidRDefault="008413A3" w:rsidP="008413A3">
            <w:pPr>
              <w:ind w:firstLineChars="700" w:firstLine="980"/>
              <w:rPr>
                <w:sz w:val="14"/>
                <w:szCs w:val="14"/>
              </w:rPr>
            </w:pPr>
            <w:r w:rsidRPr="001F4AFD">
              <w:rPr>
                <w:sz w:val="14"/>
                <w:szCs w:val="14"/>
              </w:rPr>
              <w:t>a) Dwellings</w:t>
            </w:r>
          </w:p>
        </w:tc>
        <w:tc>
          <w:tcPr>
            <w:tcW w:w="1093" w:type="pct"/>
            <w:tcBorders>
              <w:top w:val="nil"/>
              <w:left w:val="nil"/>
              <w:bottom w:val="nil"/>
              <w:right w:val="nil"/>
            </w:tcBorders>
            <w:shd w:val="clear" w:color="auto" w:fill="auto"/>
            <w:noWrap/>
            <w:vAlign w:val="center"/>
            <w:hideMark/>
          </w:tcPr>
          <w:p w14:paraId="2C0A6497" w14:textId="4D7A6D76"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144,042.6</w:t>
            </w:r>
          </w:p>
        </w:tc>
      </w:tr>
      <w:tr w:rsidR="008413A3" w:rsidRPr="001F4AFD" w14:paraId="7C6251D4"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16F55668" w14:textId="77777777" w:rsidR="008413A3" w:rsidRPr="001F4AFD" w:rsidRDefault="008413A3" w:rsidP="008413A3">
            <w:pPr>
              <w:ind w:firstLineChars="900" w:firstLine="1260"/>
              <w:rPr>
                <w:sz w:val="14"/>
                <w:szCs w:val="14"/>
              </w:rPr>
            </w:pPr>
            <w:r w:rsidRPr="001F4AFD">
              <w:rPr>
                <w:sz w:val="14"/>
                <w:szCs w:val="14"/>
              </w:rPr>
              <w:t xml:space="preserve">i) Building on freehold land </w:t>
            </w:r>
          </w:p>
        </w:tc>
        <w:tc>
          <w:tcPr>
            <w:tcW w:w="1093" w:type="pct"/>
            <w:tcBorders>
              <w:top w:val="nil"/>
              <w:left w:val="nil"/>
              <w:bottom w:val="nil"/>
              <w:right w:val="nil"/>
            </w:tcBorders>
            <w:shd w:val="clear" w:color="auto" w:fill="auto"/>
            <w:noWrap/>
            <w:vAlign w:val="center"/>
            <w:hideMark/>
          </w:tcPr>
          <w:p w14:paraId="5D00A261" w14:textId="0891E83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5,698.8</w:t>
            </w:r>
          </w:p>
        </w:tc>
      </w:tr>
      <w:tr w:rsidR="008413A3" w:rsidRPr="001F4AFD" w14:paraId="5CE1B507"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2EA361D" w14:textId="77777777" w:rsidR="008413A3" w:rsidRPr="001F4AFD" w:rsidRDefault="008413A3" w:rsidP="008413A3">
            <w:pPr>
              <w:ind w:firstLineChars="900" w:firstLine="1260"/>
              <w:rPr>
                <w:sz w:val="14"/>
                <w:szCs w:val="14"/>
              </w:rPr>
            </w:pPr>
            <w:r w:rsidRPr="001F4AFD">
              <w:rPr>
                <w:sz w:val="14"/>
                <w:szCs w:val="14"/>
              </w:rPr>
              <w:t xml:space="preserve">ii) Building on leasehold land </w:t>
            </w:r>
          </w:p>
        </w:tc>
        <w:tc>
          <w:tcPr>
            <w:tcW w:w="1093" w:type="pct"/>
            <w:tcBorders>
              <w:top w:val="nil"/>
              <w:left w:val="nil"/>
              <w:bottom w:val="nil"/>
              <w:right w:val="nil"/>
            </w:tcBorders>
            <w:shd w:val="clear" w:color="auto" w:fill="auto"/>
            <w:noWrap/>
            <w:vAlign w:val="center"/>
            <w:hideMark/>
          </w:tcPr>
          <w:p w14:paraId="4E2AD95D" w14:textId="22E5159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138,343.8</w:t>
            </w:r>
          </w:p>
        </w:tc>
      </w:tr>
      <w:tr w:rsidR="008413A3" w:rsidRPr="001F4AFD" w14:paraId="0284015B"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9EAAB21" w14:textId="77777777" w:rsidR="008413A3" w:rsidRPr="001F4AFD" w:rsidRDefault="008413A3" w:rsidP="008413A3">
            <w:pPr>
              <w:ind w:firstLineChars="700" w:firstLine="980"/>
              <w:rPr>
                <w:sz w:val="14"/>
                <w:szCs w:val="14"/>
              </w:rPr>
            </w:pPr>
            <w:r w:rsidRPr="001F4AFD">
              <w:rPr>
                <w:sz w:val="14"/>
                <w:szCs w:val="14"/>
              </w:rPr>
              <w:t>b) Other buildings and structures</w:t>
            </w:r>
          </w:p>
        </w:tc>
        <w:tc>
          <w:tcPr>
            <w:tcW w:w="1093" w:type="pct"/>
            <w:tcBorders>
              <w:top w:val="nil"/>
              <w:left w:val="nil"/>
              <w:bottom w:val="nil"/>
              <w:right w:val="nil"/>
            </w:tcBorders>
            <w:shd w:val="clear" w:color="auto" w:fill="auto"/>
            <w:noWrap/>
            <w:vAlign w:val="center"/>
            <w:hideMark/>
          </w:tcPr>
          <w:p w14:paraId="1AB3E5CF" w14:textId="0955417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275,430.7</w:t>
            </w:r>
          </w:p>
        </w:tc>
      </w:tr>
      <w:tr w:rsidR="008413A3" w:rsidRPr="001F4AFD" w14:paraId="391A0B0F"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1D34BAA8" w14:textId="77777777" w:rsidR="008413A3" w:rsidRPr="001F4AFD" w:rsidRDefault="008413A3" w:rsidP="008413A3">
            <w:pPr>
              <w:ind w:firstLineChars="900" w:firstLine="1260"/>
              <w:rPr>
                <w:sz w:val="14"/>
                <w:szCs w:val="14"/>
              </w:rPr>
            </w:pPr>
            <w:r w:rsidRPr="001F4AFD">
              <w:rPr>
                <w:sz w:val="14"/>
                <w:szCs w:val="14"/>
              </w:rPr>
              <w:t xml:space="preserve">i) Building on freehold land </w:t>
            </w:r>
          </w:p>
        </w:tc>
        <w:tc>
          <w:tcPr>
            <w:tcW w:w="1093" w:type="pct"/>
            <w:tcBorders>
              <w:top w:val="nil"/>
              <w:left w:val="nil"/>
              <w:bottom w:val="nil"/>
              <w:right w:val="nil"/>
            </w:tcBorders>
            <w:shd w:val="clear" w:color="auto" w:fill="auto"/>
            <w:noWrap/>
            <w:vAlign w:val="center"/>
            <w:hideMark/>
          </w:tcPr>
          <w:p w14:paraId="0AE97429" w14:textId="65D4BE6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90,097.6</w:t>
            </w:r>
          </w:p>
        </w:tc>
      </w:tr>
      <w:tr w:rsidR="008413A3" w:rsidRPr="001F4AFD" w14:paraId="3D93C933"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372700D6" w14:textId="77777777" w:rsidR="008413A3" w:rsidRPr="001F4AFD" w:rsidRDefault="008413A3" w:rsidP="008413A3">
            <w:pPr>
              <w:ind w:firstLineChars="900" w:firstLine="1260"/>
              <w:rPr>
                <w:sz w:val="14"/>
                <w:szCs w:val="14"/>
              </w:rPr>
            </w:pPr>
            <w:r w:rsidRPr="001F4AFD">
              <w:rPr>
                <w:sz w:val="14"/>
                <w:szCs w:val="14"/>
              </w:rPr>
              <w:t xml:space="preserve">ii) Building on leasehold land </w:t>
            </w:r>
          </w:p>
        </w:tc>
        <w:tc>
          <w:tcPr>
            <w:tcW w:w="1093" w:type="pct"/>
            <w:tcBorders>
              <w:top w:val="nil"/>
              <w:left w:val="nil"/>
              <w:bottom w:val="nil"/>
              <w:right w:val="nil"/>
            </w:tcBorders>
            <w:shd w:val="clear" w:color="auto" w:fill="auto"/>
            <w:noWrap/>
            <w:vAlign w:val="center"/>
            <w:hideMark/>
          </w:tcPr>
          <w:p w14:paraId="6E57E908" w14:textId="45BCF2B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185,333.2</w:t>
            </w:r>
          </w:p>
        </w:tc>
      </w:tr>
      <w:tr w:rsidR="008413A3" w:rsidRPr="001F4AFD" w14:paraId="69A7FBCB"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99A7594" w14:textId="77777777" w:rsidR="008413A3" w:rsidRPr="001F4AFD" w:rsidRDefault="008413A3" w:rsidP="008413A3">
            <w:pPr>
              <w:ind w:firstLineChars="700" w:firstLine="980"/>
              <w:rPr>
                <w:sz w:val="14"/>
                <w:szCs w:val="14"/>
              </w:rPr>
            </w:pPr>
            <w:r w:rsidRPr="001F4AFD">
              <w:rPr>
                <w:sz w:val="14"/>
                <w:szCs w:val="14"/>
              </w:rPr>
              <w:t>c) Machinery and equipment</w:t>
            </w:r>
          </w:p>
        </w:tc>
        <w:tc>
          <w:tcPr>
            <w:tcW w:w="1093" w:type="pct"/>
            <w:tcBorders>
              <w:top w:val="nil"/>
              <w:left w:val="nil"/>
              <w:bottom w:val="nil"/>
              <w:right w:val="nil"/>
            </w:tcBorders>
            <w:shd w:val="clear" w:color="auto" w:fill="auto"/>
            <w:noWrap/>
            <w:vAlign w:val="center"/>
            <w:hideMark/>
          </w:tcPr>
          <w:p w14:paraId="659D969D" w14:textId="499FA9B1"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259,899.8</w:t>
            </w:r>
          </w:p>
        </w:tc>
      </w:tr>
      <w:tr w:rsidR="008413A3" w:rsidRPr="001F4AFD" w14:paraId="38448452"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C739720" w14:textId="77777777" w:rsidR="008413A3" w:rsidRPr="001F4AFD" w:rsidRDefault="008413A3" w:rsidP="008413A3">
            <w:pPr>
              <w:ind w:firstLineChars="900" w:firstLine="1260"/>
              <w:rPr>
                <w:sz w:val="14"/>
                <w:szCs w:val="14"/>
              </w:rPr>
            </w:pPr>
            <w:r w:rsidRPr="001F4AFD">
              <w:rPr>
                <w:sz w:val="14"/>
                <w:szCs w:val="14"/>
              </w:rPr>
              <w:t xml:space="preserve">i) Transport </w:t>
            </w:r>
            <w:proofErr w:type="spellStart"/>
            <w:r w:rsidRPr="001F4AFD">
              <w:rPr>
                <w:sz w:val="14"/>
                <w:szCs w:val="14"/>
              </w:rPr>
              <w:t>equipments</w:t>
            </w:r>
            <w:proofErr w:type="spellEnd"/>
          </w:p>
        </w:tc>
        <w:tc>
          <w:tcPr>
            <w:tcW w:w="1093" w:type="pct"/>
            <w:tcBorders>
              <w:top w:val="nil"/>
              <w:left w:val="nil"/>
              <w:bottom w:val="nil"/>
              <w:right w:val="nil"/>
            </w:tcBorders>
            <w:shd w:val="clear" w:color="auto" w:fill="auto"/>
            <w:noWrap/>
            <w:vAlign w:val="center"/>
            <w:hideMark/>
          </w:tcPr>
          <w:p w14:paraId="2979948C" w14:textId="147ED63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20,222.4</w:t>
            </w:r>
          </w:p>
        </w:tc>
      </w:tr>
      <w:tr w:rsidR="008413A3" w:rsidRPr="001F4AFD" w14:paraId="4543D7F2"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3794FFE0" w14:textId="77777777" w:rsidR="008413A3" w:rsidRPr="001F4AFD" w:rsidRDefault="008413A3" w:rsidP="008413A3">
            <w:pPr>
              <w:ind w:firstLineChars="900" w:firstLine="1260"/>
              <w:rPr>
                <w:sz w:val="14"/>
                <w:szCs w:val="14"/>
              </w:rPr>
            </w:pPr>
            <w:r w:rsidRPr="001F4AFD">
              <w:rPr>
                <w:sz w:val="14"/>
                <w:szCs w:val="14"/>
              </w:rPr>
              <w:t>ii) Furniture &amp; Fixtures</w:t>
            </w:r>
          </w:p>
        </w:tc>
        <w:tc>
          <w:tcPr>
            <w:tcW w:w="1093" w:type="pct"/>
            <w:tcBorders>
              <w:top w:val="nil"/>
              <w:left w:val="nil"/>
              <w:bottom w:val="nil"/>
              <w:right w:val="nil"/>
            </w:tcBorders>
            <w:shd w:val="clear" w:color="auto" w:fill="auto"/>
            <w:noWrap/>
            <w:vAlign w:val="center"/>
            <w:hideMark/>
          </w:tcPr>
          <w:p w14:paraId="6A291627" w14:textId="15AF1E9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36,272.1</w:t>
            </w:r>
          </w:p>
        </w:tc>
      </w:tr>
      <w:tr w:rsidR="008413A3" w:rsidRPr="001F4AFD" w14:paraId="198A37B7"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6C02977" w14:textId="77777777" w:rsidR="008413A3" w:rsidRPr="001F4AFD" w:rsidRDefault="008413A3" w:rsidP="008413A3">
            <w:pPr>
              <w:ind w:firstLineChars="900" w:firstLine="1260"/>
              <w:rPr>
                <w:sz w:val="14"/>
                <w:szCs w:val="14"/>
              </w:rPr>
            </w:pPr>
            <w:r w:rsidRPr="001F4AFD">
              <w:rPr>
                <w:sz w:val="14"/>
                <w:szCs w:val="14"/>
              </w:rPr>
              <w:t xml:space="preserve">iii) Office </w:t>
            </w:r>
            <w:proofErr w:type="spellStart"/>
            <w:r w:rsidRPr="001F4AFD">
              <w:rPr>
                <w:sz w:val="14"/>
                <w:szCs w:val="14"/>
              </w:rPr>
              <w:t>equipments</w:t>
            </w:r>
            <w:proofErr w:type="spellEnd"/>
          </w:p>
        </w:tc>
        <w:tc>
          <w:tcPr>
            <w:tcW w:w="1093" w:type="pct"/>
            <w:tcBorders>
              <w:top w:val="nil"/>
              <w:left w:val="nil"/>
              <w:bottom w:val="nil"/>
              <w:right w:val="nil"/>
            </w:tcBorders>
            <w:shd w:val="clear" w:color="auto" w:fill="auto"/>
            <w:noWrap/>
            <w:vAlign w:val="center"/>
            <w:hideMark/>
          </w:tcPr>
          <w:p w14:paraId="2503B02B" w14:textId="720CA1C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153,732.5</w:t>
            </w:r>
          </w:p>
        </w:tc>
      </w:tr>
      <w:tr w:rsidR="008413A3" w:rsidRPr="001F4AFD" w14:paraId="39AEEAC4"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6883601" w14:textId="77777777" w:rsidR="008413A3" w:rsidRPr="001F4AFD" w:rsidRDefault="008413A3" w:rsidP="008413A3">
            <w:pPr>
              <w:ind w:firstLineChars="900" w:firstLine="1260"/>
              <w:rPr>
                <w:sz w:val="14"/>
                <w:szCs w:val="14"/>
              </w:rPr>
            </w:pPr>
            <w:r w:rsidRPr="001F4AFD">
              <w:rPr>
                <w:sz w:val="14"/>
                <w:szCs w:val="14"/>
              </w:rPr>
              <w:t xml:space="preserve">iv) Other machinery &amp; </w:t>
            </w:r>
            <w:proofErr w:type="spellStart"/>
            <w:r w:rsidRPr="001F4AFD">
              <w:rPr>
                <w:sz w:val="14"/>
                <w:szCs w:val="14"/>
              </w:rPr>
              <w:t>equipments</w:t>
            </w:r>
            <w:proofErr w:type="spellEnd"/>
          </w:p>
        </w:tc>
        <w:tc>
          <w:tcPr>
            <w:tcW w:w="1093" w:type="pct"/>
            <w:tcBorders>
              <w:top w:val="nil"/>
              <w:left w:val="nil"/>
              <w:bottom w:val="nil"/>
              <w:right w:val="nil"/>
            </w:tcBorders>
            <w:shd w:val="clear" w:color="auto" w:fill="auto"/>
            <w:noWrap/>
            <w:vAlign w:val="center"/>
            <w:hideMark/>
          </w:tcPr>
          <w:p w14:paraId="128CABFE" w14:textId="7F018DC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49,672.7</w:t>
            </w:r>
          </w:p>
        </w:tc>
      </w:tr>
      <w:tr w:rsidR="008413A3" w:rsidRPr="001F4AFD" w14:paraId="5CE32F0B"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6714396" w14:textId="77777777" w:rsidR="008413A3" w:rsidRPr="001F4AFD" w:rsidRDefault="008413A3" w:rsidP="008413A3">
            <w:pPr>
              <w:ind w:firstLineChars="700" w:firstLine="980"/>
              <w:rPr>
                <w:sz w:val="14"/>
                <w:szCs w:val="14"/>
              </w:rPr>
            </w:pPr>
            <w:r w:rsidRPr="001F4AFD">
              <w:rPr>
                <w:sz w:val="14"/>
                <w:szCs w:val="14"/>
              </w:rPr>
              <w:t xml:space="preserve">d) Other tangible fixed assets </w:t>
            </w:r>
            <w:proofErr w:type="spellStart"/>
            <w:r w:rsidRPr="001F4AFD">
              <w:rPr>
                <w:sz w:val="14"/>
                <w:szCs w:val="14"/>
              </w:rPr>
              <w:t>n.e.s</w:t>
            </w:r>
            <w:proofErr w:type="spellEnd"/>
          </w:p>
        </w:tc>
        <w:tc>
          <w:tcPr>
            <w:tcW w:w="1093" w:type="pct"/>
            <w:tcBorders>
              <w:top w:val="nil"/>
              <w:left w:val="nil"/>
              <w:bottom w:val="nil"/>
              <w:right w:val="nil"/>
            </w:tcBorders>
            <w:shd w:val="clear" w:color="auto" w:fill="auto"/>
            <w:noWrap/>
            <w:vAlign w:val="center"/>
            <w:hideMark/>
          </w:tcPr>
          <w:p w14:paraId="423A97ED" w14:textId="6E968C7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58,220.2</w:t>
            </w:r>
          </w:p>
        </w:tc>
      </w:tr>
      <w:tr w:rsidR="008413A3" w:rsidRPr="001F4AFD" w14:paraId="258F7D86"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1290B1EF" w14:textId="77777777" w:rsidR="008413A3" w:rsidRPr="001F4AFD" w:rsidRDefault="008413A3" w:rsidP="008413A3">
            <w:pPr>
              <w:ind w:firstLineChars="500" w:firstLine="700"/>
              <w:rPr>
                <w:sz w:val="14"/>
                <w:szCs w:val="14"/>
              </w:rPr>
            </w:pPr>
            <w:r w:rsidRPr="001F4AFD">
              <w:rPr>
                <w:sz w:val="14"/>
                <w:szCs w:val="14"/>
              </w:rPr>
              <w:t>B) Intangible fixed assets</w:t>
            </w:r>
          </w:p>
        </w:tc>
        <w:tc>
          <w:tcPr>
            <w:tcW w:w="1093" w:type="pct"/>
            <w:tcBorders>
              <w:top w:val="nil"/>
              <w:left w:val="nil"/>
              <w:bottom w:val="nil"/>
              <w:right w:val="nil"/>
            </w:tcBorders>
            <w:shd w:val="clear" w:color="auto" w:fill="auto"/>
            <w:noWrap/>
            <w:vAlign w:val="center"/>
            <w:hideMark/>
          </w:tcPr>
          <w:p w14:paraId="5406D7BE" w14:textId="60CD3AE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96,238.1</w:t>
            </w:r>
          </w:p>
        </w:tc>
      </w:tr>
      <w:tr w:rsidR="008413A3" w:rsidRPr="001F4AFD" w14:paraId="3A43834C"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CCF4DEE" w14:textId="77777777" w:rsidR="008413A3" w:rsidRPr="001F4AFD" w:rsidRDefault="008413A3" w:rsidP="008413A3">
            <w:pPr>
              <w:ind w:firstLineChars="700" w:firstLine="980"/>
              <w:rPr>
                <w:sz w:val="14"/>
                <w:szCs w:val="14"/>
              </w:rPr>
            </w:pPr>
            <w:r w:rsidRPr="001F4AFD">
              <w:rPr>
                <w:sz w:val="14"/>
                <w:szCs w:val="14"/>
              </w:rPr>
              <w:t>a) Computer software</w:t>
            </w:r>
          </w:p>
        </w:tc>
        <w:tc>
          <w:tcPr>
            <w:tcW w:w="1093" w:type="pct"/>
            <w:tcBorders>
              <w:top w:val="nil"/>
              <w:left w:val="nil"/>
              <w:bottom w:val="nil"/>
              <w:right w:val="nil"/>
            </w:tcBorders>
            <w:shd w:val="clear" w:color="auto" w:fill="auto"/>
            <w:noWrap/>
            <w:vAlign w:val="center"/>
            <w:hideMark/>
          </w:tcPr>
          <w:p w14:paraId="07ED6B8C" w14:textId="78988CE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60,749.2</w:t>
            </w:r>
          </w:p>
        </w:tc>
      </w:tr>
      <w:tr w:rsidR="008413A3" w:rsidRPr="001F4AFD" w14:paraId="481320F2"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CE79076" w14:textId="36E37F67" w:rsidR="008413A3" w:rsidRPr="001F4AFD" w:rsidRDefault="008413A3" w:rsidP="008413A3">
            <w:pPr>
              <w:ind w:firstLineChars="700" w:firstLine="980"/>
              <w:rPr>
                <w:sz w:val="14"/>
                <w:szCs w:val="14"/>
              </w:rPr>
            </w:pPr>
            <w:r>
              <w:rPr>
                <w:sz w:val="14"/>
                <w:szCs w:val="14"/>
              </w:rPr>
              <w:t>b</w:t>
            </w:r>
            <w:r w:rsidRPr="001F4AFD">
              <w:rPr>
                <w:sz w:val="14"/>
                <w:szCs w:val="14"/>
              </w:rPr>
              <w:t xml:space="preserve">) Other intangible fixed assets </w:t>
            </w:r>
            <w:proofErr w:type="spellStart"/>
            <w:r w:rsidRPr="001F4AFD">
              <w:rPr>
                <w:sz w:val="14"/>
                <w:szCs w:val="14"/>
              </w:rPr>
              <w:t>n.e.s</w:t>
            </w:r>
            <w:proofErr w:type="spellEnd"/>
          </w:p>
        </w:tc>
        <w:tc>
          <w:tcPr>
            <w:tcW w:w="1093" w:type="pct"/>
            <w:tcBorders>
              <w:top w:val="nil"/>
              <w:left w:val="nil"/>
              <w:bottom w:val="nil"/>
              <w:right w:val="nil"/>
            </w:tcBorders>
            <w:shd w:val="clear" w:color="auto" w:fill="auto"/>
            <w:noWrap/>
            <w:vAlign w:val="center"/>
            <w:hideMark/>
          </w:tcPr>
          <w:p w14:paraId="6A9DF028" w14:textId="5B6AA4E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35,488.9</w:t>
            </w:r>
          </w:p>
        </w:tc>
      </w:tr>
      <w:tr w:rsidR="008413A3" w:rsidRPr="001F4AFD" w14:paraId="312A5FF7"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20E3CBC4" w14:textId="77777777" w:rsidR="008413A3" w:rsidRPr="001F4AFD" w:rsidRDefault="008413A3" w:rsidP="008413A3">
            <w:pPr>
              <w:ind w:firstLineChars="500" w:firstLine="700"/>
              <w:rPr>
                <w:sz w:val="14"/>
                <w:szCs w:val="14"/>
              </w:rPr>
            </w:pPr>
            <w:r w:rsidRPr="001F4AFD">
              <w:rPr>
                <w:sz w:val="14"/>
                <w:szCs w:val="14"/>
              </w:rPr>
              <w:t>C) Inventories</w:t>
            </w:r>
          </w:p>
        </w:tc>
        <w:tc>
          <w:tcPr>
            <w:tcW w:w="1093" w:type="pct"/>
            <w:tcBorders>
              <w:top w:val="nil"/>
              <w:left w:val="nil"/>
              <w:bottom w:val="nil"/>
              <w:right w:val="nil"/>
            </w:tcBorders>
            <w:shd w:val="clear" w:color="auto" w:fill="auto"/>
            <w:noWrap/>
            <w:vAlign w:val="center"/>
            <w:hideMark/>
          </w:tcPr>
          <w:p w14:paraId="5E0CEE9A" w14:textId="556AB53B"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5,486.8</w:t>
            </w:r>
          </w:p>
        </w:tc>
      </w:tr>
      <w:tr w:rsidR="008413A3" w:rsidRPr="001F4AFD" w14:paraId="6C6D3C2F"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1B04E4A" w14:textId="77777777" w:rsidR="008413A3" w:rsidRPr="001F4AFD" w:rsidRDefault="008413A3" w:rsidP="008413A3">
            <w:pPr>
              <w:ind w:firstLineChars="500" w:firstLine="700"/>
              <w:rPr>
                <w:sz w:val="14"/>
                <w:szCs w:val="14"/>
              </w:rPr>
            </w:pPr>
            <w:r w:rsidRPr="001F4AFD">
              <w:rPr>
                <w:sz w:val="14"/>
                <w:szCs w:val="14"/>
              </w:rPr>
              <w:t>D) Valuables</w:t>
            </w:r>
          </w:p>
        </w:tc>
        <w:tc>
          <w:tcPr>
            <w:tcW w:w="1093" w:type="pct"/>
            <w:tcBorders>
              <w:top w:val="nil"/>
              <w:left w:val="nil"/>
              <w:bottom w:val="nil"/>
              <w:right w:val="nil"/>
            </w:tcBorders>
            <w:shd w:val="clear" w:color="auto" w:fill="auto"/>
            <w:noWrap/>
            <w:vAlign w:val="center"/>
            <w:hideMark/>
          </w:tcPr>
          <w:p w14:paraId="23B83245" w14:textId="0D209F2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6854CEFF"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35AABCFA" w14:textId="77777777" w:rsidR="008413A3" w:rsidRPr="001F4AFD" w:rsidRDefault="008413A3" w:rsidP="008413A3">
            <w:pPr>
              <w:ind w:firstLineChars="300" w:firstLine="420"/>
              <w:rPr>
                <w:sz w:val="14"/>
                <w:szCs w:val="14"/>
              </w:rPr>
            </w:pPr>
            <w:r w:rsidRPr="001F4AFD">
              <w:rPr>
                <w:sz w:val="14"/>
                <w:szCs w:val="14"/>
              </w:rPr>
              <w:t>2. Non-produced assets</w:t>
            </w:r>
          </w:p>
        </w:tc>
        <w:tc>
          <w:tcPr>
            <w:tcW w:w="1093" w:type="pct"/>
            <w:tcBorders>
              <w:top w:val="nil"/>
              <w:left w:val="nil"/>
              <w:bottom w:val="nil"/>
              <w:right w:val="nil"/>
            </w:tcBorders>
            <w:shd w:val="clear" w:color="auto" w:fill="auto"/>
            <w:noWrap/>
            <w:vAlign w:val="center"/>
            <w:hideMark/>
          </w:tcPr>
          <w:p w14:paraId="72209DDB" w14:textId="64BB4D4E"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277,472.2</w:t>
            </w:r>
          </w:p>
        </w:tc>
      </w:tr>
      <w:tr w:rsidR="008413A3" w:rsidRPr="001F4AFD" w14:paraId="74367D5A"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1895F0F8" w14:textId="77777777" w:rsidR="008413A3" w:rsidRPr="001F4AFD" w:rsidRDefault="008413A3" w:rsidP="008413A3">
            <w:pPr>
              <w:ind w:firstLineChars="500" w:firstLine="700"/>
              <w:rPr>
                <w:sz w:val="14"/>
                <w:szCs w:val="14"/>
              </w:rPr>
            </w:pPr>
            <w:r w:rsidRPr="001F4AFD">
              <w:rPr>
                <w:sz w:val="14"/>
                <w:szCs w:val="14"/>
              </w:rPr>
              <w:t>A) Tangible non-produced assets</w:t>
            </w:r>
          </w:p>
        </w:tc>
        <w:tc>
          <w:tcPr>
            <w:tcW w:w="1093" w:type="pct"/>
            <w:tcBorders>
              <w:top w:val="nil"/>
              <w:left w:val="nil"/>
              <w:bottom w:val="nil"/>
              <w:right w:val="nil"/>
            </w:tcBorders>
            <w:shd w:val="clear" w:color="auto" w:fill="auto"/>
            <w:noWrap/>
            <w:vAlign w:val="center"/>
            <w:hideMark/>
          </w:tcPr>
          <w:p w14:paraId="4B4A15E3" w14:textId="6E362F6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254,948.0</w:t>
            </w:r>
          </w:p>
        </w:tc>
      </w:tr>
      <w:tr w:rsidR="008413A3" w:rsidRPr="001F4AFD" w14:paraId="6E3C82D9"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973E85E" w14:textId="77777777" w:rsidR="008413A3" w:rsidRPr="001F4AFD" w:rsidRDefault="008413A3" w:rsidP="008413A3">
            <w:pPr>
              <w:ind w:firstLineChars="700" w:firstLine="980"/>
              <w:rPr>
                <w:sz w:val="14"/>
                <w:szCs w:val="14"/>
              </w:rPr>
            </w:pPr>
            <w:r w:rsidRPr="001F4AFD">
              <w:rPr>
                <w:sz w:val="14"/>
                <w:szCs w:val="14"/>
              </w:rPr>
              <w:t>a) Land</w:t>
            </w:r>
          </w:p>
        </w:tc>
        <w:tc>
          <w:tcPr>
            <w:tcW w:w="1093" w:type="pct"/>
            <w:tcBorders>
              <w:top w:val="nil"/>
              <w:left w:val="nil"/>
              <w:bottom w:val="nil"/>
              <w:right w:val="nil"/>
            </w:tcBorders>
            <w:shd w:val="clear" w:color="auto" w:fill="auto"/>
            <w:noWrap/>
            <w:vAlign w:val="center"/>
            <w:hideMark/>
          </w:tcPr>
          <w:p w14:paraId="1EA655F6" w14:textId="4BC5B64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164,709.9</w:t>
            </w:r>
          </w:p>
        </w:tc>
      </w:tr>
      <w:tr w:rsidR="008413A3" w:rsidRPr="001F4AFD" w14:paraId="180232B8"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2274BFC9" w14:textId="77777777" w:rsidR="008413A3" w:rsidRPr="001F4AFD" w:rsidRDefault="008413A3" w:rsidP="008413A3">
            <w:pPr>
              <w:ind w:firstLineChars="900" w:firstLine="1260"/>
              <w:rPr>
                <w:sz w:val="14"/>
                <w:szCs w:val="14"/>
              </w:rPr>
            </w:pPr>
            <w:r w:rsidRPr="001F4AFD">
              <w:rPr>
                <w:sz w:val="14"/>
                <w:szCs w:val="14"/>
              </w:rPr>
              <w:t>i) Land underlying Buildings and structures</w:t>
            </w:r>
          </w:p>
        </w:tc>
        <w:tc>
          <w:tcPr>
            <w:tcW w:w="1093" w:type="pct"/>
            <w:tcBorders>
              <w:top w:val="nil"/>
              <w:left w:val="nil"/>
              <w:bottom w:val="nil"/>
              <w:right w:val="nil"/>
            </w:tcBorders>
            <w:shd w:val="clear" w:color="auto" w:fill="auto"/>
            <w:noWrap/>
            <w:vAlign w:val="center"/>
            <w:hideMark/>
          </w:tcPr>
          <w:p w14:paraId="73EE4CB8" w14:textId="3663F07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157,876.0</w:t>
            </w:r>
          </w:p>
        </w:tc>
      </w:tr>
      <w:tr w:rsidR="008413A3" w:rsidRPr="001F4AFD" w14:paraId="7B78E0C4"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27608AB2" w14:textId="77777777" w:rsidR="008413A3" w:rsidRPr="001F4AFD" w:rsidRDefault="008413A3" w:rsidP="008413A3">
            <w:pPr>
              <w:ind w:firstLineChars="1100" w:firstLine="1540"/>
              <w:rPr>
                <w:sz w:val="14"/>
                <w:szCs w:val="14"/>
              </w:rPr>
            </w:pPr>
            <w:r w:rsidRPr="001F4AFD">
              <w:rPr>
                <w:sz w:val="14"/>
                <w:szCs w:val="14"/>
              </w:rPr>
              <w:t>1. Freehold land</w:t>
            </w:r>
          </w:p>
        </w:tc>
        <w:tc>
          <w:tcPr>
            <w:tcW w:w="1093" w:type="pct"/>
            <w:tcBorders>
              <w:top w:val="nil"/>
              <w:left w:val="nil"/>
              <w:bottom w:val="nil"/>
              <w:right w:val="nil"/>
            </w:tcBorders>
            <w:shd w:val="clear" w:color="auto" w:fill="auto"/>
            <w:noWrap/>
            <w:vAlign w:val="center"/>
            <w:hideMark/>
          </w:tcPr>
          <w:p w14:paraId="3DB59DF0" w14:textId="30948E1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59,832.2</w:t>
            </w:r>
          </w:p>
        </w:tc>
      </w:tr>
      <w:tr w:rsidR="008413A3" w:rsidRPr="001F4AFD" w14:paraId="5A7827FC"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6753C493" w14:textId="77777777" w:rsidR="008413A3" w:rsidRPr="001F4AFD" w:rsidRDefault="008413A3" w:rsidP="008413A3">
            <w:pPr>
              <w:ind w:firstLineChars="1100" w:firstLine="1540"/>
              <w:rPr>
                <w:sz w:val="14"/>
                <w:szCs w:val="14"/>
              </w:rPr>
            </w:pPr>
            <w:r w:rsidRPr="001F4AFD">
              <w:rPr>
                <w:sz w:val="14"/>
                <w:szCs w:val="14"/>
              </w:rPr>
              <w:t>2. Leasehold land</w:t>
            </w:r>
          </w:p>
        </w:tc>
        <w:tc>
          <w:tcPr>
            <w:tcW w:w="1093" w:type="pct"/>
            <w:tcBorders>
              <w:top w:val="nil"/>
              <w:left w:val="nil"/>
              <w:bottom w:val="nil"/>
              <w:right w:val="nil"/>
            </w:tcBorders>
            <w:shd w:val="clear" w:color="auto" w:fill="auto"/>
            <w:noWrap/>
            <w:vAlign w:val="center"/>
            <w:hideMark/>
          </w:tcPr>
          <w:p w14:paraId="13A92188" w14:textId="28CB363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98,043.8</w:t>
            </w:r>
          </w:p>
        </w:tc>
      </w:tr>
      <w:tr w:rsidR="008413A3" w:rsidRPr="001F4AFD" w14:paraId="0AB490D5"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EA2D69F" w14:textId="77777777" w:rsidR="008413A3" w:rsidRPr="001F4AFD" w:rsidRDefault="008413A3" w:rsidP="008413A3">
            <w:pPr>
              <w:ind w:firstLineChars="900" w:firstLine="1260"/>
              <w:rPr>
                <w:sz w:val="14"/>
                <w:szCs w:val="14"/>
              </w:rPr>
            </w:pPr>
            <w:r w:rsidRPr="001F4AFD">
              <w:rPr>
                <w:sz w:val="14"/>
                <w:szCs w:val="14"/>
              </w:rPr>
              <w:t>ii) Recreational land</w:t>
            </w:r>
          </w:p>
        </w:tc>
        <w:tc>
          <w:tcPr>
            <w:tcW w:w="1093" w:type="pct"/>
            <w:tcBorders>
              <w:top w:val="nil"/>
              <w:left w:val="nil"/>
              <w:bottom w:val="nil"/>
              <w:right w:val="nil"/>
            </w:tcBorders>
            <w:shd w:val="clear" w:color="auto" w:fill="auto"/>
            <w:noWrap/>
            <w:vAlign w:val="center"/>
            <w:hideMark/>
          </w:tcPr>
          <w:p w14:paraId="58107710" w14:textId="7125CBD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6,833.9</w:t>
            </w:r>
          </w:p>
        </w:tc>
      </w:tr>
      <w:tr w:rsidR="008413A3" w:rsidRPr="001F4AFD" w14:paraId="4767D4E1"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C25040F" w14:textId="77777777" w:rsidR="008413A3" w:rsidRPr="001F4AFD" w:rsidRDefault="008413A3" w:rsidP="008413A3">
            <w:pPr>
              <w:ind w:firstLineChars="900" w:firstLine="1260"/>
              <w:rPr>
                <w:sz w:val="14"/>
                <w:szCs w:val="14"/>
              </w:rPr>
            </w:pPr>
            <w:r w:rsidRPr="001F4AFD">
              <w:rPr>
                <w:sz w:val="14"/>
                <w:szCs w:val="14"/>
              </w:rPr>
              <w:t xml:space="preserve">iii) Other land </w:t>
            </w:r>
            <w:proofErr w:type="spellStart"/>
            <w:r w:rsidRPr="001F4AFD">
              <w:rPr>
                <w:sz w:val="14"/>
                <w:szCs w:val="14"/>
              </w:rPr>
              <w:t>n.e.s</w:t>
            </w:r>
            <w:proofErr w:type="spellEnd"/>
          </w:p>
        </w:tc>
        <w:tc>
          <w:tcPr>
            <w:tcW w:w="1093" w:type="pct"/>
            <w:tcBorders>
              <w:top w:val="nil"/>
              <w:left w:val="nil"/>
              <w:bottom w:val="nil"/>
              <w:right w:val="nil"/>
            </w:tcBorders>
            <w:shd w:val="clear" w:color="auto" w:fill="auto"/>
            <w:noWrap/>
            <w:vAlign w:val="center"/>
            <w:hideMark/>
          </w:tcPr>
          <w:p w14:paraId="431994A2" w14:textId="6C62BBB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77DBE06C"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755EA742" w14:textId="77777777" w:rsidR="008413A3" w:rsidRPr="001F4AFD" w:rsidRDefault="008413A3" w:rsidP="008413A3">
            <w:pPr>
              <w:ind w:firstLineChars="700" w:firstLine="980"/>
              <w:rPr>
                <w:sz w:val="14"/>
                <w:szCs w:val="14"/>
              </w:rPr>
            </w:pPr>
            <w:r w:rsidRPr="001F4AFD">
              <w:rPr>
                <w:sz w:val="14"/>
                <w:szCs w:val="14"/>
              </w:rPr>
              <w:t xml:space="preserve">b) Other tangible non-produced assets </w:t>
            </w:r>
            <w:proofErr w:type="spellStart"/>
            <w:r w:rsidRPr="001F4AFD">
              <w:rPr>
                <w:sz w:val="14"/>
                <w:szCs w:val="14"/>
              </w:rPr>
              <w:t>n.e.s</w:t>
            </w:r>
            <w:proofErr w:type="spellEnd"/>
          </w:p>
        </w:tc>
        <w:tc>
          <w:tcPr>
            <w:tcW w:w="1093" w:type="pct"/>
            <w:tcBorders>
              <w:top w:val="nil"/>
              <w:left w:val="nil"/>
              <w:bottom w:val="nil"/>
              <w:right w:val="nil"/>
            </w:tcBorders>
            <w:shd w:val="clear" w:color="auto" w:fill="auto"/>
            <w:noWrap/>
            <w:vAlign w:val="center"/>
            <w:hideMark/>
          </w:tcPr>
          <w:p w14:paraId="4B4381EB" w14:textId="070B74A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90,238.0</w:t>
            </w:r>
          </w:p>
        </w:tc>
      </w:tr>
      <w:tr w:rsidR="008413A3" w:rsidRPr="001F4AFD" w14:paraId="7F412D15"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493D7716" w14:textId="77777777" w:rsidR="008413A3" w:rsidRPr="001F4AFD" w:rsidRDefault="008413A3" w:rsidP="008413A3">
            <w:pPr>
              <w:ind w:firstLineChars="500" w:firstLine="700"/>
              <w:rPr>
                <w:sz w:val="14"/>
                <w:szCs w:val="14"/>
              </w:rPr>
            </w:pPr>
            <w:r w:rsidRPr="001F4AFD">
              <w:rPr>
                <w:sz w:val="14"/>
                <w:szCs w:val="14"/>
              </w:rPr>
              <w:t>B) Intangible non-produced assets</w:t>
            </w:r>
          </w:p>
        </w:tc>
        <w:tc>
          <w:tcPr>
            <w:tcW w:w="1093" w:type="pct"/>
            <w:tcBorders>
              <w:top w:val="nil"/>
              <w:left w:val="nil"/>
              <w:bottom w:val="nil"/>
              <w:right w:val="nil"/>
            </w:tcBorders>
            <w:shd w:val="clear" w:color="auto" w:fill="auto"/>
            <w:noWrap/>
            <w:vAlign w:val="center"/>
            <w:hideMark/>
          </w:tcPr>
          <w:p w14:paraId="560E578A" w14:textId="1FE45F7A"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22,524.3</w:t>
            </w:r>
          </w:p>
        </w:tc>
      </w:tr>
      <w:tr w:rsidR="008413A3" w:rsidRPr="001F4AFD" w14:paraId="72419DB5"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26B8AAD" w14:textId="77777777" w:rsidR="008413A3" w:rsidRPr="001F4AFD" w:rsidRDefault="008413A3" w:rsidP="008413A3">
            <w:pPr>
              <w:ind w:firstLineChars="700" w:firstLine="980"/>
              <w:rPr>
                <w:sz w:val="14"/>
                <w:szCs w:val="14"/>
              </w:rPr>
            </w:pPr>
            <w:r w:rsidRPr="001F4AFD">
              <w:rPr>
                <w:sz w:val="14"/>
                <w:szCs w:val="14"/>
              </w:rPr>
              <w:t>a) Leases and other transferable contracts</w:t>
            </w:r>
          </w:p>
        </w:tc>
        <w:tc>
          <w:tcPr>
            <w:tcW w:w="1093" w:type="pct"/>
            <w:tcBorders>
              <w:top w:val="nil"/>
              <w:left w:val="nil"/>
              <w:bottom w:val="nil"/>
              <w:right w:val="nil"/>
            </w:tcBorders>
            <w:shd w:val="clear" w:color="auto" w:fill="auto"/>
            <w:noWrap/>
            <w:vAlign w:val="center"/>
            <w:hideMark/>
          </w:tcPr>
          <w:p w14:paraId="72B3AEB0" w14:textId="18C3545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16,032.3</w:t>
            </w:r>
          </w:p>
        </w:tc>
      </w:tr>
      <w:tr w:rsidR="008413A3" w:rsidRPr="001F4AFD" w14:paraId="384334FA"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5A4C1EC4" w14:textId="77777777" w:rsidR="008413A3" w:rsidRPr="001F4AFD" w:rsidRDefault="008413A3" w:rsidP="008413A3">
            <w:pPr>
              <w:ind w:firstLineChars="700" w:firstLine="980"/>
              <w:rPr>
                <w:sz w:val="14"/>
                <w:szCs w:val="14"/>
              </w:rPr>
            </w:pPr>
            <w:r w:rsidRPr="001F4AFD">
              <w:rPr>
                <w:sz w:val="14"/>
                <w:szCs w:val="14"/>
              </w:rPr>
              <w:t>b) Purchased goodwill</w:t>
            </w:r>
          </w:p>
        </w:tc>
        <w:tc>
          <w:tcPr>
            <w:tcW w:w="1093" w:type="pct"/>
            <w:tcBorders>
              <w:top w:val="nil"/>
              <w:left w:val="nil"/>
              <w:bottom w:val="nil"/>
              <w:right w:val="nil"/>
            </w:tcBorders>
            <w:shd w:val="clear" w:color="auto" w:fill="auto"/>
            <w:noWrap/>
            <w:vAlign w:val="center"/>
            <w:hideMark/>
          </w:tcPr>
          <w:p w14:paraId="35452257" w14:textId="496B795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2,213.5</w:t>
            </w:r>
          </w:p>
        </w:tc>
      </w:tr>
      <w:tr w:rsidR="008413A3" w:rsidRPr="001F4AFD" w14:paraId="7FC517E9" w14:textId="77777777" w:rsidTr="008413A3">
        <w:trPr>
          <w:trHeight w:val="144"/>
        </w:trPr>
        <w:tc>
          <w:tcPr>
            <w:tcW w:w="3907" w:type="pct"/>
            <w:gridSpan w:val="2"/>
            <w:tcBorders>
              <w:top w:val="nil"/>
              <w:left w:val="nil"/>
              <w:bottom w:val="nil"/>
              <w:right w:val="nil"/>
            </w:tcBorders>
            <w:shd w:val="clear" w:color="auto" w:fill="auto"/>
            <w:noWrap/>
            <w:vAlign w:val="bottom"/>
            <w:hideMark/>
          </w:tcPr>
          <w:p w14:paraId="05543EB4" w14:textId="77777777" w:rsidR="008413A3" w:rsidRPr="001F4AFD" w:rsidRDefault="008413A3" w:rsidP="008413A3">
            <w:pPr>
              <w:ind w:firstLineChars="700" w:firstLine="980"/>
              <w:rPr>
                <w:sz w:val="14"/>
                <w:szCs w:val="14"/>
              </w:rPr>
            </w:pPr>
            <w:r w:rsidRPr="001F4AFD">
              <w:rPr>
                <w:sz w:val="14"/>
                <w:szCs w:val="14"/>
              </w:rPr>
              <w:t xml:space="preserve">c) Other intangible non-produced assets </w:t>
            </w:r>
            <w:proofErr w:type="spellStart"/>
            <w:r w:rsidRPr="001F4AFD">
              <w:rPr>
                <w:sz w:val="14"/>
                <w:szCs w:val="14"/>
              </w:rPr>
              <w:t>n.e.s</w:t>
            </w:r>
            <w:proofErr w:type="spellEnd"/>
          </w:p>
        </w:tc>
        <w:tc>
          <w:tcPr>
            <w:tcW w:w="1093" w:type="pct"/>
            <w:tcBorders>
              <w:top w:val="nil"/>
              <w:left w:val="nil"/>
              <w:bottom w:val="nil"/>
              <w:right w:val="nil"/>
            </w:tcBorders>
            <w:shd w:val="clear" w:color="auto" w:fill="auto"/>
            <w:noWrap/>
            <w:vAlign w:val="center"/>
            <w:hideMark/>
          </w:tcPr>
          <w:p w14:paraId="0BF637BD" w14:textId="7D14183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4,278.5</w:t>
            </w:r>
          </w:p>
        </w:tc>
      </w:tr>
      <w:tr w:rsidR="0064276B" w:rsidRPr="001F4AFD" w14:paraId="3C6796AB" w14:textId="77777777" w:rsidTr="0064276B">
        <w:trPr>
          <w:trHeight w:val="20"/>
        </w:trPr>
        <w:tc>
          <w:tcPr>
            <w:tcW w:w="3907" w:type="pct"/>
            <w:gridSpan w:val="2"/>
            <w:tcBorders>
              <w:top w:val="nil"/>
              <w:left w:val="nil"/>
              <w:bottom w:val="single" w:sz="8" w:space="0" w:color="auto"/>
              <w:right w:val="nil"/>
            </w:tcBorders>
            <w:shd w:val="clear" w:color="auto" w:fill="auto"/>
            <w:noWrap/>
            <w:vAlign w:val="bottom"/>
            <w:hideMark/>
          </w:tcPr>
          <w:p w14:paraId="47334612" w14:textId="77777777" w:rsidR="0064276B" w:rsidRPr="001F4AFD" w:rsidRDefault="0064276B" w:rsidP="0064276B">
            <w:pPr>
              <w:ind w:firstLineChars="700" w:firstLine="980"/>
              <w:rPr>
                <w:sz w:val="14"/>
                <w:szCs w:val="14"/>
              </w:rPr>
            </w:pPr>
            <w:r w:rsidRPr="001F4AFD">
              <w:rPr>
                <w:sz w:val="14"/>
                <w:szCs w:val="14"/>
              </w:rPr>
              <w:t> </w:t>
            </w:r>
          </w:p>
        </w:tc>
        <w:tc>
          <w:tcPr>
            <w:tcW w:w="1093" w:type="pct"/>
            <w:tcBorders>
              <w:top w:val="nil"/>
              <w:left w:val="nil"/>
              <w:bottom w:val="single" w:sz="8" w:space="0" w:color="auto"/>
              <w:right w:val="nil"/>
            </w:tcBorders>
            <w:shd w:val="clear" w:color="auto" w:fill="auto"/>
            <w:noWrap/>
            <w:vAlign w:val="bottom"/>
            <w:hideMark/>
          </w:tcPr>
          <w:p w14:paraId="15140745" w14:textId="77777777" w:rsidR="0064276B" w:rsidRPr="001F4AFD" w:rsidRDefault="0064276B" w:rsidP="0064276B">
            <w:pPr>
              <w:rPr>
                <w:sz w:val="14"/>
                <w:szCs w:val="14"/>
              </w:rPr>
            </w:pPr>
            <w:r w:rsidRPr="001F4AFD">
              <w:rPr>
                <w:sz w:val="14"/>
                <w:szCs w:val="14"/>
              </w:rPr>
              <w:t> </w:t>
            </w:r>
          </w:p>
        </w:tc>
      </w:tr>
    </w:tbl>
    <w:p w14:paraId="7D4F5361" w14:textId="77777777" w:rsidR="005126F4" w:rsidRPr="001F4AFD" w:rsidRDefault="005126F4" w:rsidP="005126F4">
      <w:pPr>
        <w:pStyle w:val="Footer"/>
        <w:tabs>
          <w:tab w:val="clear" w:pos="4320"/>
          <w:tab w:val="clear" w:pos="8640"/>
        </w:tabs>
        <w:rPr>
          <w:sz w:val="16"/>
        </w:rPr>
      </w:pPr>
      <w:r w:rsidRPr="001F4AFD">
        <w:rPr>
          <w:sz w:val="16"/>
        </w:rPr>
        <w:t xml:space="preserve">                                                                                                                                                                                                                                                                                                                                                                                                                                                                                                                                                                                                                                                                                                                                                                                                                                                                                                                                                                                                                                                                                                                                                                                                                                                                                                                                                                                                                                                                                                                                                                                                                                                                                                                                                                                                                                                                                                                                                                                                                                                                                                                                                                                                                                                                                                                                                                                                                                                                                                                                                                                                                                                                                                                                                                                                                                                                                                                                </w:t>
      </w:r>
    </w:p>
    <w:p w14:paraId="673EAE91" w14:textId="77777777" w:rsidR="005126F4" w:rsidRPr="001F4AFD" w:rsidRDefault="005126F4" w:rsidP="005126F4">
      <w:pPr>
        <w:pStyle w:val="Footer"/>
        <w:tabs>
          <w:tab w:val="clear" w:pos="4320"/>
          <w:tab w:val="clear" w:pos="8640"/>
        </w:tabs>
        <w:rPr>
          <w:sz w:val="16"/>
        </w:rPr>
      </w:pPr>
      <w:r w:rsidRPr="001F4AFD">
        <w:rPr>
          <w:sz w:val="16"/>
        </w:rPr>
        <w:t xml:space="preserve">                                                     </w:t>
      </w:r>
    </w:p>
    <w:p w14:paraId="42C4EB12" w14:textId="77777777" w:rsidR="008D4467" w:rsidRPr="001F4AFD" w:rsidRDefault="008D4467" w:rsidP="005126F4">
      <w:pPr>
        <w:pStyle w:val="Footer"/>
        <w:tabs>
          <w:tab w:val="clear" w:pos="4320"/>
          <w:tab w:val="clear" w:pos="8640"/>
        </w:tabs>
        <w:rPr>
          <w:sz w:val="16"/>
        </w:rPr>
      </w:pPr>
    </w:p>
    <w:p w14:paraId="1635A838" w14:textId="563385E0" w:rsidR="005126F4" w:rsidRPr="001F4AFD" w:rsidRDefault="005126F4" w:rsidP="005126F4">
      <w:pPr>
        <w:pStyle w:val="Footer"/>
        <w:tabs>
          <w:tab w:val="clear" w:pos="4320"/>
          <w:tab w:val="clear" w:pos="8640"/>
        </w:tabs>
        <w:rPr>
          <w:sz w:val="16"/>
        </w:rPr>
      </w:pPr>
    </w:p>
    <w:p w14:paraId="11A3D4A5" w14:textId="0E9E37A7" w:rsidR="0064276B" w:rsidRPr="001F4AFD" w:rsidRDefault="0064276B" w:rsidP="005126F4">
      <w:pPr>
        <w:pStyle w:val="Footer"/>
        <w:tabs>
          <w:tab w:val="clear" w:pos="4320"/>
          <w:tab w:val="clear" w:pos="8640"/>
        </w:tabs>
        <w:rPr>
          <w:sz w:val="16"/>
        </w:rPr>
      </w:pPr>
    </w:p>
    <w:p w14:paraId="66C9CB2C" w14:textId="0FEF603E" w:rsidR="0064276B" w:rsidRPr="001F4AFD" w:rsidRDefault="0064276B" w:rsidP="005126F4">
      <w:pPr>
        <w:pStyle w:val="Footer"/>
        <w:tabs>
          <w:tab w:val="clear" w:pos="4320"/>
          <w:tab w:val="clear" w:pos="8640"/>
        </w:tabs>
        <w:rPr>
          <w:sz w:val="16"/>
        </w:rPr>
      </w:pPr>
    </w:p>
    <w:p w14:paraId="6D4BEFAE" w14:textId="5AE85848" w:rsidR="0064276B" w:rsidRPr="001F4AFD" w:rsidRDefault="0064276B" w:rsidP="005126F4">
      <w:pPr>
        <w:pStyle w:val="Footer"/>
        <w:tabs>
          <w:tab w:val="clear" w:pos="4320"/>
          <w:tab w:val="clear" w:pos="8640"/>
        </w:tabs>
        <w:rPr>
          <w:sz w:val="16"/>
        </w:rPr>
      </w:pPr>
    </w:p>
    <w:p w14:paraId="1E8FBA92" w14:textId="77777777" w:rsidR="0064276B" w:rsidRPr="001F4AFD" w:rsidRDefault="0064276B" w:rsidP="005126F4">
      <w:pPr>
        <w:pStyle w:val="Footer"/>
        <w:tabs>
          <w:tab w:val="clear" w:pos="4320"/>
          <w:tab w:val="clear" w:pos="8640"/>
        </w:tabs>
        <w:rPr>
          <w:sz w:val="16"/>
        </w:rPr>
      </w:pPr>
    </w:p>
    <w:p w14:paraId="4862C12A" w14:textId="4E4C908D" w:rsidR="0064276B" w:rsidRPr="001F4AFD" w:rsidRDefault="0064276B" w:rsidP="005126F4">
      <w:pPr>
        <w:pStyle w:val="Footer"/>
        <w:tabs>
          <w:tab w:val="clear" w:pos="4320"/>
          <w:tab w:val="clear" w:pos="8640"/>
        </w:tabs>
        <w:rPr>
          <w:sz w:val="16"/>
        </w:rPr>
      </w:pPr>
    </w:p>
    <w:p w14:paraId="6A52407F" w14:textId="79DB6D0E" w:rsidR="0064276B" w:rsidRPr="001F4AFD" w:rsidRDefault="0064276B" w:rsidP="005126F4">
      <w:pPr>
        <w:pStyle w:val="Footer"/>
        <w:tabs>
          <w:tab w:val="clear" w:pos="4320"/>
          <w:tab w:val="clear" w:pos="8640"/>
        </w:tabs>
        <w:rPr>
          <w:sz w:val="16"/>
        </w:rPr>
      </w:pPr>
    </w:p>
    <w:p w14:paraId="71F3ACE4" w14:textId="645CACE1" w:rsidR="0064276B" w:rsidRPr="001F4AFD" w:rsidRDefault="0064276B" w:rsidP="005126F4">
      <w:pPr>
        <w:pStyle w:val="Footer"/>
        <w:tabs>
          <w:tab w:val="clear" w:pos="4320"/>
          <w:tab w:val="clear" w:pos="8640"/>
        </w:tabs>
        <w:rPr>
          <w:sz w:val="16"/>
        </w:rPr>
      </w:pPr>
    </w:p>
    <w:p w14:paraId="526110CC" w14:textId="118B7BBB" w:rsidR="0064276B" w:rsidRDefault="0064276B" w:rsidP="005126F4">
      <w:pPr>
        <w:pStyle w:val="Footer"/>
        <w:tabs>
          <w:tab w:val="clear" w:pos="4320"/>
          <w:tab w:val="clear" w:pos="8640"/>
        </w:tabs>
        <w:rPr>
          <w:sz w:val="16"/>
        </w:rPr>
      </w:pPr>
    </w:p>
    <w:p w14:paraId="2F1667E3" w14:textId="5DCA7F4C" w:rsidR="00032578" w:rsidRDefault="00032578" w:rsidP="005126F4">
      <w:pPr>
        <w:pStyle w:val="Footer"/>
        <w:tabs>
          <w:tab w:val="clear" w:pos="4320"/>
          <w:tab w:val="clear" w:pos="8640"/>
        </w:tabs>
        <w:rPr>
          <w:sz w:val="16"/>
        </w:rPr>
      </w:pPr>
    </w:p>
    <w:tbl>
      <w:tblPr>
        <w:tblpPr w:leftFromText="180" w:rightFromText="180" w:vertAnchor="page" w:horzAnchor="margin" w:tblpXSpec="center" w:tblpY="1156"/>
        <w:tblW w:w="9810" w:type="dxa"/>
        <w:tblLayout w:type="fixed"/>
        <w:tblLook w:val="04A0" w:firstRow="1" w:lastRow="0" w:firstColumn="1" w:lastColumn="0" w:noHBand="0" w:noVBand="1"/>
      </w:tblPr>
      <w:tblGrid>
        <w:gridCol w:w="9810"/>
      </w:tblGrid>
      <w:tr w:rsidR="00032578" w:rsidRPr="00C36588" w14:paraId="08454143" w14:textId="77777777" w:rsidTr="003A15B2">
        <w:trPr>
          <w:trHeight w:val="447"/>
        </w:trPr>
        <w:tc>
          <w:tcPr>
            <w:tcW w:w="9810" w:type="dxa"/>
            <w:tcBorders>
              <w:top w:val="nil"/>
              <w:left w:val="nil"/>
              <w:bottom w:val="nil"/>
              <w:right w:val="nil"/>
            </w:tcBorders>
            <w:shd w:val="clear" w:color="auto" w:fill="auto"/>
            <w:vAlign w:val="center"/>
            <w:hideMark/>
          </w:tcPr>
          <w:p w14:paraId="374AC2EE" w14:textId="77777777" w:rsidR="00032578" w:rsidRDefault="00032578" w:rsidP="003A15B2">
            <w:pPr>
              <w:jc w:val="center"/>
              <w:rPr>
                <w:b/>
                <w:bCs/>
                <w:color w:val="000000"/>
                <w:sz w:val="28"/>
                <w:szCs w:val="28"/>
              </w:rPr>
            </w:pPr>
          </w:p>
          <w:p w14:paraId="4A24FE86" w14:textId="0FFA088B" w:rsidR="00032578" w:rsidRPr="00C36588" w:rsidRDefault="00032578" w:rsidP="003A15B2">
            <w:pPr>
              <w:jc w:val="center"/>
              <w:rPr>
                <w:b/>
                <w:bCs/>
                <w:color w:val="000000"/>
                <w:sz w:val="28"/>
                <w:szCs w:val="28"/>
              </w:rPr>
            </w:pPr>
            <w:r>
              <w:rPr>
                <w:b/>
                <w:bCs/>
                <w:color w:val="000000"/>
                <w:sz w:val="28"/>
                <w:szCs w:val="28"/>
              </w:rPr>
              <w:t>3.1   Scheduled Banks' Liabilities and Assets</w:t>
            </w:r>
            <w:r w:rsidR="008413A3">
              <w:rPr>
                <w:b/>
                <w:bCs/>
                <w:color w:val="000000"/>
                <w:sz w:val="28"/>
                <w:szCs w:val="28"/>
              </w:rPr>
              <w:t>*</w:t>
            </w:r>
          </w:p>
        </w:tc>
      </w:tr>
      <w:tr w:rsidR="00032578" w:rsidRPr="00C36588" w14:paraId="6EEE4BB6" w14:textId="77777777" w:rsidTr="003A15B2">
        <w:trPr>
          <w:trHeight w:val="20"/>
        </w:trPr>
        <w:tc>
          <w:tcPr>
            <w:tcW w:w="9810" w:type="dxa"/>
            <w:tcBorders>
              <w:top w:val="nil"/>
              <w:left w:val="nil"/>
              <w:bottom w:val="nil"/>
              <w:right w:val="nil"/>
            </w:tcBorders>
            <w:shd w:val="clear" w:color="auto" w:fill="auto"/>
          </w:tcPr>
          <w:p w14:paraId="63E54E00" w14:textId="36A3D5D1" w:rsidR="00032578" w:rsidRPr="0064276B" w:rsidRDefault="00032578" w:rsidP="003A15B2">
            <w:pPr>
              <w:jc w:val="right"/>
              <w:rPr>
                <w:b/>
                <w:bCs/>
                <w:color w:val="000000"/>
                <w:sz w:val="14"/>
                <w:szCs w:val="14"/>
              </w:rPr>
            </w:pPr>
            <w:r w:rsidRPr="0064276B">
              <w:rPr>
                <w:b/>
                <w:bCs/>
                <w:color w:val="000000"/>
                <w:sz w:val="14"/>
                <w:szCs w:val="14"/>
              </w:rPr>
              <w:t>(</w:t>
            </w:r>
            <w:r w:rsidR="00A31530">
              <w:rPr>
                <w:b/>
                <w:bCs/>
                <w:color w:val="000000"/>
                <w:sz w:val="14"/>
                <w:szCs w:val="14"/>
              </w:rPr>
              <w:t xml:space="preserve"> End period: </w:t>
            </w:r>
            <w:r w:rsidRPr="0064276B">
              <w:rPr>
                <w:b/>
                <w:bCs/>
                <w:color w:val="000000"/>
                <w:sz w:val="14"/>
                <w:szCs w:val="14"/>
              </w:rPr>
              <w:t>Million Rupees)</w:t>
            </w:r>
          </w:p>
        </w:tc>
      </w:tr>
    </w:tbl>
    <w:p w14:paraId="46DB6CAB" w14:textId="77777777" w:rsidR="00032578" w:rsidRDefault="00032578" w:rsidP="00032578">
      <w:pPr>
        <w:pStyle w:val="Footer"/>
        <w:tabs>
          <w:tab w:val="clear" w:pos="4320"/>
          <w:tab w:val="clear" w:pos="8640"/>
        </w:tabs>
        <w:rPr>
          <w:sz w:val="16"/>
        </w:rPr>
      </w:pPr>
      <w:r w:rsidRPr="00FF55B1">
        <w:rPr>
          <w:sz w:val="16"/>
        </w:rPr>
        <w:t xml:space="preserve"> </w:t>
      </w:r>
    </w:p>
    <w:tbl>
      <w:tblPr>
        <w:tblW w:w="5000" w:type="pct"/>
        <w:tblLook w:val="04A0" w:firstRow="1" w:lastRow="0" w:firstColumn="1" w:lastColumn="0" w:noHBand="0" w:noVBand="1"/>
      </w:tblPr>
      <w:tblGrid>
        <w:gridCol w:w="3852"/>
        <w:gridCol w:w="3852"/>
        <w:gridCol w:w="2043"/>
      </w:tblGrid>
      <w:tr w:rsidR="00F11864" w:rsidRPr="00FC685F" w14:paraId="12AEA76D" w14:textId="77777777" w:rsidTr="00F11864">
        <w:trPr>
          <w:trHeight w:val="720"/>
        </w:trPr>
        <w:tc>
          <w:tcPr>
            <w:tcW w:w="1976" w:type="pct"/>
            <w:tcBorders>
              <w:top w:val="single" w:sz="8" w:space="0" w:color="auto"/>
              <w:left w:val="nil"/>
              <w:bottom w:val="single" w:sz="8" w:space="0" w:color="000000"/>
              <w:right w:val="nil"/>
            </w:tcBorders>
            <w:shd w:val="clear" w:color="auto" w:fill="auto"/>
            <w:noWrap/>
            <w:vAlign w:val="center"/>
            <w:hideMark/>
          </w:tcPr>
          <w:p w14:paraId="666D89F0" w14:textId="77777777" w:rsidR="00F11864" w:rsidRPr="00FC685F" w:rsidRDefault="00F11864" w:rsidP="003A15B2">
            <w:pPr>
              <w:jc w:val="center"/>
              <w:rPr>
                <w:b/>
                <w:bCs/>
                <w:sz w:val="16"/>
                <w:szCs w:val="16"/>
              </w:rPr>
            </w:pPr>
            <w:r w:rsidRPr="00FC685F">
              <w:rPr>
                <w:b/>
                <w:bCs/>
                <w:sz w:val="16"/>
                <w:szCs w:val="16"/>
              </w:rPr>
              <w:t>Item</w:t>
            </w:r>
          </w:p>
        </w:tc>
        <w:tc>
          <w:tcPr>
            <w:tcW w:w="1976" w:type="pct"/>
            <w:tcBorders>
              <w:top w:val="single" w:sz="8" w:space="0" w:color="auto"/>
              <w:left w:val="nil"/>
              <w:bottom w:val="single" w:sz="8" w:space="0" w:color="000000"/>
              <w:right w:val="nil"/>
            </w:tcBorders>
            <w:shd w:val="clear" w:color="auto" w:fill="auto"/>
            <w:vAlign w:val="center"/>
          </w:tcPr>
          <w:p w14:paraId="6AE4B728" w14:textId="798B0C8E" w:rsidR="00F11864" w:rsidRPr="00FC685F" w:rsidRDefault="00F11864" w:rsidP="003A15B2">
            <w:pPr>
              <w:jc w:val="center"/>
              <w:rPr>
                <w:b/>
                <w:bCs/>
                <w:sz w:val="16"/>
                <w:szCs w:val="16"/>
              </w:rPr>
            </w:pPr>
          </w:p>
        </w:tc>
        <w:tc>
          <w:tcPr>
            <w:tcW w:w="1048" w:type="pct"/>
            <w:tcBorders>
              <w:top w:val="single" w:sz="8" w:space="0" w:color="auto"/>
              <w:left w:val="nil"/>
              <w:bottom w:val="single" w:sz="8" w:space="0" w:color="000000"/>
              <w:right w:val="nil"/>
            </w:tcBorders>
            <w:shd w:val="clear" w:color="auto" w:fill="auto"/>
            <w:noWrap/>
            <w:vAlign w:val="center"/>
            <w:hideMark/>
          </w:tcPr>
          <w:p w14:paraId="63536DF8" w14:textId="77777777" w:rsidR="00F11864" w:rsidRPr="00FC685F" w:rsidRDefault="00F11864" w:rsidP="003A15B2">
            <w:pPr>
              <w:jc w:val="right"/>
              <w:rPr>
                <w:b/>
                <w:bCs/>
                <w:sz w:val="16"/>
                <w:szCs w:val="16"/>
              </w:rPr>
            </w:pPr>
            <w:r w:rsidRPr="00FC685F">
              <w:rPr>
                <w:b/>
                <w:bCs/>
                <w:sz w:val="16"/>
                <w:szCs w:val="16"/>
              </w:rPr>
              <w:t>Dec-22</w:t>
            </w:r>
            <w:r w:rsidRPr="00FC685F">
              <w:rPr>
                <w:b/>
                <w:bCs/>
                <w:sz w:val="16"/>
                <w:szCs w:val="16"/>
                <w:vertAlign w:val="superscript"/>
              </w:rPr>
              <w:t>P</w:t>
            </w:r>
          </w:p>
        </w:tc>
      </w:tr>
      <w:tr w:rsidR="008413A3" w:rsidRPr="001F4AFD" w14:paraId="05812D34"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40B595E" w14:textId="77777777" w:rsidR="008413A3" w:rsidRPr="001F4AFD" w:rsidRDefault="008413A3" w:rsidP="008413A3">
            <w:pPr>
              <w:rPr>
                <w:rFonts w:asciiTheme="majorBidi" w:hAnsiTheme="majorBidi" w:cstheme="majorBidi"/>
                <w:b/>
                <w:bCs/>
                <w:sz w:val="18"/>
                <w:szCs w:val="18"/>
              </w:rPr>
            </w:pPr>
            <w:r w:rsidRPr="001F4AFD">
              <w:rPr>
                <w:rFonts w:asciiTheme="majorBidi" w:hAnsiTheme="majorBidi" w:cstheme="majorBidi"/>
                <w:b/>
                <w:bCs/>
                <w:sz w:val="18"/>
                <w:szCs w:val="18"/>
              </w:rPr>
              <w:t>Liabilities</w:t>
            </w:r>
          </w:p>
        </w:tc>
        <w:tc>
          <w:tcPr>
            <w:tcW w:w="1048" w:type="pct"/>
            <w:tcBorders>
              <w:top w:val="nil"/>
              <w:left w:val="nil"/>
              <w:bottom w:val="nil"/>
              <w:right w:val="nil"/>
            </w:tcBorders>
            <w:shd w:val="clear" w:color="auto" w:fill="auto"/>
            <w:noWrap/>
            <w:vAlign w:val="center"/>
            <w:hideMark/>
          </w:tcPr>
          <w:p w14:paraId="627033D4" w14:textId="2FFCB5BC" w:rsidR="008413A3" w:rsidRPr="002F6320" w:rsidRDefault="008413A3" w:rsidP="008413A3">
            <w:pPr>
              <w:jc w:val="right"/>
              <w:rPr>
                <w:rFonts w:asciiTheme="majorBidi" w:hAnsiTheme="majorBidi" w:cstheme="majorBidi"/>
                <w:b/>
                <w:bCs/>
                <w:sz w:val="14"/>
                <w:szCs w:val="14"/>
              </w:rPr>
            </w:pPr>
            <w:r w:rsidRPr="002F6320">
              <w:rPr>
                <w:rFonts w:asciiTheme="majorBidi" w:hAnsiTheme="majorBidi" w:cstheme="majorBidi"/>
                <w:b/>
                <w:bCs/>
                <w:sz w:val="14"/>
                <w:szCs w:val="14"/>
              </w:rPr>
              <w:t>36,185,736.0</w:t>
            </w:r>
          </w:p>
        </w:tc>
      </w:tr>
      <w:tr w:rsidR="008413A3" w:rsidRPr="001F4AFD" w14:paraId="11FDC4C0"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7AFC78E" w14:textId="77777777" w:rsidR="008413A3" w:rsidRPr="001F4AFD" w:rsidRDefault="008413A3" w:rsidP="008413A3">
            <w:pPr>
              <w:ind w:firstLineChars="100" w:firstLine="140"/>
              <w:rPr>
                <w:rFonts w:asciiTheme="majorBidi" w:hAnsiTheme="majorBidi" w:cstheme="majorBidi"/>
                <w:sz w:val="14"/>
                <w:szCs w:val="14"/>
              </w:rPr>
            </w:pPr>
            <w:r w:rsidRPr="001F4AFD">
              <w:rPr>
                <w:rFonts w:asciiTheme="majorBidi" w:hAnsiTheme="majorBidi" w:cstheme="majorBidi"/>
                <w:sz w:val="14"/>
                <w:szCs w:val="14"/>
              </w:rPr>
              <w:t>I. Deposits</w:t>
            </w:r>
          </w:p>
        </w:tc>
        <w:tc>
          <w:tcPr>
            <w:tcW w:w="1048" w:type="pct"/>
            <w:tcBorders>
              <w:top w:val="nil"/>
              <w:left w:val="nil"/>
              <w:bottom w:val="nil"/>
              <w:right w:val="nil"/>
            </w:tcBorders>
            <w:shd w:val="clear" w:color="auto" w:fill="auto"/>
            <w:noWrap/>
            <w:vAlign w:val="center"/>
            <w:hideMark/>
          </w:tcPr>
          <w:p w14:paraId="3D877E1C" w14:textId="590DE537"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23,309,382.4</w:t>
            </w:r>
          </w:p>
        </w:tc>
      </w:tr>
      <w:tr w:rsidR="008413A3" w:rsidRPr="001F4AFD" w14:paraId="70EA39C4"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F71C5A7"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1. Transferable Deposits</w:t>
            </w:r>
          </w:p>
        </w:tc>
        <w:tc>
          <w:tcPr>
            <w:tcW w:w="1048" w:type="pct"/>
            <w:tcBorders>
              <w:top w:val="nil"/>
              <w:left w:val="nil"/>
              <w:bottom w:val="nil"/>
              <w:right w:val="nil"/>
            </w:tcBorders>
            <w:shd w:val="clear" w:color="auto" w:fill="auto"/>
            <w:noWrap/>
            <w:vAlign w:val="center"/>
            <w:hideMark/>
          </w:tcPr>
          <w:p w14:paraId="5AB87195" w14:textId="1D19A7E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18,369,590.2</w:t>
            </w:r>
          </w:p>
        </w:tc>
      </w:tr>
      <w:tr w:rsidR="008413A3" w:rsidRPr="001F4AFD" w14:paraId="0E7ADEF2"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64B70FD5"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2. Restricted/ compulsory deposits</w:t>
            </w:r>
          </w:p>
        </w:tc>
        <w:tc>
          <w:tcPr>
            <w:tcW w:w="1048" w:type="pct"/>
            <w:tcBorders>
              <w:top w:val="nil"/>
              <w:left w:val="nil"/>
              <w:bottom w:val="nil"/>
              <w:right w:val="nil"/>
            </w:tcBorders>
            <w:shd w:val="clear" w:color="auto" w:fill="auto"/>
            <w:noWrap/>
            <w:vAlign w:val="center"/>
            <w:hideMark/>
          </w:tcPr>
          <w:p w14:paraId="5DE7537E" w14:textId="3F042785"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565,238.9</w:t>
            </w:r>
          </w:p>
        </w:tc>
      </w:tr>
      <w:tr w:rsidR="008413A3" w:rsidRPr="001F4AFD" w14:paraId="2169F6BC"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1AC7990C"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deposits</w:t>
            </w:r>
          </w:p>
        </w:tc>
        <w:tc>
          <w:tcPr>
            <w:tcW w:w="1048" w:type="pct"/>
            <w:tcBorders>
              <w:top w:val="nil"/>
              <w:left w:val="nil"/>
              <w:bottom w:val="nil"/>
              <w:right w:val="nil"/>
            </w:tcBorders>
            <w:shd w:val="clear" w:color="auto" w:fill="auto"/>
            <w:noWrap/>
            <w:vAlign w:val="center"/>
            <w:hideMark/>
          </w:tcPr>
          <w:p w14:paraId="76471E7F" w14:textId="74B6B9DC"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4,374,553.3</w:t>
            </w:r>
          </w:p>
        </w:tc>
      </w:tr>
      <w:tr w:rsidR="008413A3" w:rsidRPr="001F4AFD" w14:paraId="24D15C0D"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792B42DD" w14:textId="77777777" w:rsidR="008413A3" w:rsidRPr="001F4AFD" w:rsidRDefault="008413A3" w:rsidP="008413A3">
            <w:pPr>
              <w:ind w:firstLineChars="100" w:firstLine="140"/>
              <w:rPr>
                <w:rFonts w:asciiTheme="majorBidi" w:hAnsiTheme="majorBidi" w:cstheme="majorBidi"/>
                <w:sz w:val="14"/>
                <w:szCs w:val="14"/>
              </w:rPr>
            </w:pPr>
            <w:r w:rsidRPr="001F4AFD">
              <w:rPr>
                <w:rFonts w:asciiTheme="majorBidi" w:hAnsiTheme="majorBidi" w:cstheme="majorBidi"/>
                <w:sz w:val="14"/>
                <w:szCs w:val="14"/>
              </w:rPr>
              <w:t>II. Securities (other than shares bonds/ debentures etc.)</w:t>
            </w:r>
          </w:p>
        </w:tc>
        <w:tc>
          <w:tcPr>
            <w:tcW w:w="1048" w:type="pct"/>
            <w:tcBorders>
              <w:top w:val="nil"/>
              <w:left w:val="nil"/>
              <w:bottom w:val="nil"/>
              <w:right w:val="nil"/>
            </w:tcBorders>
            <w:shd w:val="clear" w:color="auto" w:fill="auto"/>
            <w:noWrap/>
            <w:vAlign w:val="center"/>
            <w:hideMark/>
          </w:tcPr>
          <w:p w14:paraId="0BB11DD0" w14:textId="5D59451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126,983.4</w:t>
            </w:r>
          </w:p>
        </w:tc>
      </w:tr>
      <w:tr w:rsidR="008413A3" w:rsidRPr="001F4AFD" w14:paraId="5017F35A"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0EC52E00"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1. Short-term</w:t>
            </w:r>
          </w:p>
        </w:tc>
        <w:tc>
          <w:tcPr>
            <w:tcW w:w="1048" w:type="pct"/>
            <w:tcBorders>
              <w:top w:val="nil"/>
              <w:left w:val="nil"/>
              <w:bottom w:val="nil"/>
              <w:right w:val="nil"/>
            </w:tcBorders>
            <w:shd w:val="clear" w:color="auto" w:fill="auto"/>
            <w:noWrap/>
            <w:vAlign w:val="center"/>
            <w:hideMark/>
          </w:tcPr>
          <w:p w14:paraId="3D827038" w14:textId="2E32D00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01083883"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1DFA9D3"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2. Long-term</w:t>
            </w:r>
          </w:p>
        </w:tc>
        <w:tc>
          <w:tcPr>
            <w:tcW w:w="1048" w:type="pct"/>
            <w:tcBorders>
              <w:top w:val="nil"/>
              <w:left w:val="nil"/>
              <w:bottom w:val="nil"/>
              <w:right w:val="nil"/>
            </w:tcBorders>
            <w:shd w:val="clear" w:color="auto" w:fill="auto"/>
            <w:noWrap/>
            <w:vAlign w:val="center"/>
            <w:hideMark/>
          </w:tcPr>
          <w:p w14:paraId="3C82CD3C" w14:textId="512147AA"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126,983.4</w:t>
            </w:r>
          </w:p>
        </w:tc>
      </w:tr>
      <w:tr w:rsidR="008413A3" w:rsidRPr="001F4AFD" w14:paraId="4EB250FE"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36CB888" w14:textId="77777777" w:rsidR="008413A3" w:rsidRPr="001F4AFD" w:rsidRDefault="008413A3" w:rsidP="008413A3">
            <w:pPr>
              <w:ind w:firstLineChars="100" w:firstLine="140"/>
              <w:rPr>
                <w:rFonts w:asciiTheme="majorBidi" w:hAnsiTheme="majorBidi" w:cstheme="majorBidi"/>
                <w:sz w:val="14"/>
                <w:szCs w:val="14"/>
              </w:rPr>
            </w:pPr>
            <w:r w:rsidRPr="001F4AFD">
              <w:rPr>
                <w:rFonts w:asciiTheme="majorBidi" w:hAnsiTheme="majorBidi" w:cstheme="majorBidi"/>
                <w:sz w:val="14"/>
                <w:szCs w:val="14"/>
              </w:rPr>
              <w:t>III. Loans (Borrowings)</w:t>
            </w:r>
          </w:p>
        </w:tc>
        <w:tc>
          <w:tcPr>
            <w:tcW w:w="1048" w:type="pct"/>
            <w:tcBorders>
              <w:top w:val="nil"/>
              <w:left w:val="nil"/>
              <w:bottom w:val="nil"/>
              <w:right w:val="nil"/>
            </w:tcBorders>
            <w:shd w:val="clear" w:color="auto" w:fill="auto"/>
            <w:noWrap/>
            <w:vAlign w:val="center"/>
            <w:hideMark/>
          </w:tcPr>
          <w:p w14:paraId="6CF0030F" w14:textId="66665FD2"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7,706,503.2</w:t>
            </w:r>
          </w:p>
        </w:tc>
      </w:tr>
      <w:tr w:rsidR="008413A3" w:rsidRPr="001F4AFD" w14:paraId="7121F27F"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9DA1025"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1. Short-term</w:t>
            </w:r>
          </w:p>
        </w:tc>
        <w:tc>
          <w:tcPr>
            <w:tcW w:w="1048" w:type="pct"/>
            <w:tcBorders>
              <w:top w:val="nil"/>
              <w:left w:val="nil"/>
              <w:bottom w:val="nil"/>
              <w:right w:val="nil"/>
            </w:tcBorders>
            <w:shd w:val="clear" w:color="auto" w:fill="auto"/>
            <w:noWrap/>
            <w:vAlign w:val="center"/>
            <w:hideMark/>
          </w:tcPr>
          <w:p w14:paraId="2DAA1630" w14:textId="6C98851A"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7,280,928.3</w:t>
            </w:r>
          </w:p>
        </w:tc>
      </w:tr>
      <w:tr w:rsidR="008413A3" w:rsidRPr="001F4AFD" w14:paraId="32026417"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E60E1C8" w14:textId="77777777" w:rsidR="008413A3" w:rsidRPr="001F4AFD" w:rsidRDefault="008413A3" w:rsidP="008413A3">
            <w:pPr>
              <w:ind w:firstLineChars="700" w:firstLine="980"/>
              <w:rPr>
                <w:rFonts w:asciiTheme="majorBidi" w:hAnsiTheme="majorBidi" w:cstheme="majorBidi"/>
                <w:sz w:val="14"/>
                <w:szCs w:val="14"/>
              </w:rPr>
            </w:pPr>
            <w:r w:rsidRPr="001F4AFD">
              <w:rPr>
                <w:rFonts w:asciiTheme="majorBidi" w:hAnsiTheme="majorBidi" w:cstheme="majorBidi"/>
                <w:sz w:val="14"/>
                <w:szCs w:val="14"/>
              </w:rPr>
              <w:t>A) Money at call</w:t>
            </w:r>
          </w:p>
        </w:tc>
        <w:tc>
          <w:tcPr>
            <w:tcW w:w="1048" w:type="pct"/>
            <w:tcBorders>
              <w:top w:val="nil"/>
              <w:left w:val="nil"/>
              <w:bottom w:val="nil"/>
              <w:right w:val="nil"/>
            </w:tcBorders>
            <w:shd w:val="clear" w:color="auto" w:fill="auto"/>
            <w:noWrap/>
            <w:vAlign w:val="center"/>
            <w:hideMark/>
          </w:tcPr>
          <w:p w14:paraId="25C28203" w14:textId="09F0AA56"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188,716.4</w:t>
            </w:r>
          </w:p>
        </w:tc>
      </w:tr>
      <w:tr w:rsidR="008413A3" w:rsidRPr="001F4AFD" w14:paraId="2A301FF7"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0C68646" w14:textId="77777777" w:rsidR="008413A3" w:rsidRPr="001F4AFD" w:rsidRDefault="008413A3" w:rsidP="008413A3">
            <w:pPr>
              <w:ind w:firstLineChars="700" w:firstLine="980"/>
              <w:rPr>
                <w:rFonts w:asciiTheme="majorBidi" w:hAnsiTheme="majorBidi" w:cstheme="majorBidi"/>
                <w:sz w:val="14"/>
                <w:szCs w:val="14"/>
              </w:rPr>
            </w:pPr>
            <w:r w:rsidRPr="001F4AFD">
              <w:rPr>
                <w:rFonts w:asciiTheme="majorBidi" w:hAnsiTheme="majorBidi" w:cstheme="majorBidi"/>
                <w:sz w:val="14"/>
                <w:szCs w:val="14"/>
              </w:rPr>
              <w:t>B) Repurchase agreements (Repo)</w:t>
            </w:r>
          </w:p>
        </w:tc>
        <w:tc>
          <w:tcPr>
            <w:tcW w:w="1048" w:type="pct"/>
            <w:tcBorders>
              <w:top w:val="nil"/>
              <w:left w:val="nil"/>
              <w:bottom w:val="nil"/>
              <w:right w:val="nil"/>
            </w:tcBorders>
            <w:shd w:val="clear" w:color="auto" w:fill="auto"/>
            <w:noWrap/>
            <w:vAlign w:val="center"/>
            <w:hideMark/>
          </w:tcPr>
          <w:p w14:paraId="7B19DC94" w14:textId="136B62C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5,262,414.2</w:t>
            </w:r>
          </w:p>
        </w:tc>
      </w:tr>
      <w:tr w:rsidR="008413A3" w:rsidRPr="001F4AFD" w14:paraId="3AEEF78E"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1347067F" w14:textId="77777777" w:rsidR="008413A3" w:rsidRPr="001F4AFD" w:rsidRDefault="008413A3" w:rsidP="008413A3">
            <w:pPr>
              <w:ind w:firstLineChars="700" w:firstLine="980"/>
              <w:rPr>
                <w:rFonts w:asciiTheme="majorBidi" w:hAnsiTheme="majorBidi" w:cstheme="majorBidi"/>
                <w:sz w:val="14"/>
                <w:szCs w:val="14"/>
              </w:rPr>
            </w:pPr>
            <w:r w:rsidRPr="001F4AFD">
              <w:rPr>
                <w:rFonts w:asciiTheme="majorBidi" w:hAnsiTheme="majorBidi" w:cstheme="majorBidi"/>
                <w:sz w:val="14"/>
                <w:szCs w:val="14"/>
              </w:rPr>
              <w:t>C) Other short-term borrowings and financial leases</w:t>
            </w:r>
          </w:p>
        </w:tc>
        <w:tc>
          <w:tcPr>
            <w:tcW w:w="1048" w:type="pct"/>
            <w:tcBorders>
              <w:top w:val="nil"/>
              <w:left w:val="nil"/>
              <w:bottom w:val="nil"/>
              <w:right w:val="nil"/>
            </w:tcBorders>
            <w:shd w:val="clear" w:color="auto" w:fill="auto"/>
            <w:noWrap/>
            <w:vAlign w:val="center"/>
            <w:hideMark/>
          </w:tcPr>
          <w:p w14:paraId="26D0FFB8" w14:textId="774AEF69"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1,829,797.7</w:t>
            </w:r>
          </w:p>
        </w:tc>
      </w:tr>
      <w:tr w:rsidR="008413A3" w:rsidRPr="001F4AFD" w14:paraId="3C5960CE"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7C9BE7E3"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2. Long-term borrowings</w:t>
            </w:r>
          </w:p>
        </w:tc>
        <w:tc>
          <w:tcPr>
            <w:tcW w:w="1048" w:type="pct"/>
            <w:tcBorders>
              <w:top w:val="nil"/>
              <w:left w:val="nil"/>
              <w:bottom w:val="nil"/>
              <w:right w:val="nil"/>
            </w:tcBorders>
            <w:shd w:val="clear" w:color="auto" w:fill="auto"/>
            <w:noWrap/>
            <w:vAlign w:val="center"/>
            <w:hideMark/>
          </w:tcPr>
          <w:p w14:paraId="041BDF7D" w14:textId="07368A03"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425,575.0</w:t>
            </w:r>
          </w:p>
        </w:tc>
      </w:tr>
      <w:tr w:rsidR="008413A3" w:rsidRPr="001F4AFD" w14:paraId="77075ECD"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BE3809F" w14:textId="77777777" w:rsidR="008413A3" w:rsidRPr="001F4AFD" w:rsidRDefault="008413A3" w:rsidP="008413A3">
            <w:pPr>
              <w:ind w:firstLineChars="100" w:firstLine="140"/>
              <w:rPr>
                <w:rFonts w:asciiTheme="majorBidi" w:hAnsiTheme="majorBidi" w:cstheme="majorBidi"/>
                <w:sz w:val="14"/>
                <w:szCs w:val="14"/>
              </w:rPr>
            </w:pPr>
            <w:r w:rsidRPr="001F4AFD">
              <w:rPr>
                <w:rFonts w:asciiTheme="majorBidi" w:hAnsiTheme="majorBidi" w:cstheme="majorBidi"/>
                <w:sz w:val="14"/>
                <w:szCs w:val="14"/>
              </w:rPr>
              <w:t>IV. Financial Derivatives</w:t>
            </w:r>
          </w:p>
        </w:tc>
        <w:tc>
          <w:tcPr>
            <w:tcW w:w="1048" w:type="pct"/>
            <w:tcBorders>
              <w:top w:val="nil"/>
              <w:left w:val="nil"/>
              <w:bottom w:val="nil"/>
              <w:right w:val="nil"/>
            </w:tcBorders>
            <w:shd w:val="clear" w:color="auto" w:fill="auto"/>
            <w:noWrap/>
            <w:vAlign w:val="center"/>
            <w:hideMark/>
          </w:tcPr>
          <w:p w14:paraId="71CA4008" w14:textId="463354F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28,749.3</w:t>
            </w:r>
          </w:p>
        </w:tc>
      </w:tr>
      <w:tr w:rsidR="008413A3" w:rsidRPr="001F4AFD" w14:paraId="2D8E5425"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70CCCDE3" w14:textId="77777777" w:rsidR="008413A3" w:rsidRPr="001F4AFD" w:rsidRDefault="008413A3" w:rsidP="008413A3">
            <w:pPr>
              <w:ind w:firstLineChars="100" w:firstLine="140"/>
              <w:rPr>
                <w:rFonts w:asciiTheme="majorBidi" w:hAnsiTheme="majorBidi" w:cstheme="majorBidi"/>
                <w:sz w:val="14"/>
                <w:szCs w:val="14"/>
              </w:rPr>
            </w:pPr>
            <w:r w:rsidRPr="001F4AFD">
              <w:rPr>
                <w:rFonts w:asciiTheme="majorBidi" w:hAnsiTheme="majorBidi" w:cstheme="majorBidi"/>
                <w:sz w:val="14"/>
                <w:szCs w:val="14"/>
              </w:rPr>
              <w:t>V. Other accounts payable</w:t>
            </w:r>
          </w:p>
        </w:tc>
        <w:tc>
          <w:tcPr>
            <w:tcW w:w="1048" w:type="pct"/>
            <w:tcBorders>
              <w:top w:val="nil"/>
              <w:left w:val="nil"/>
              <w:bottom w:val="nil"/>
              <w:right w:val="nil"/>
            </w:tcBorders>
            <w:shd w:val="clear" w:color="auto" w:fill="auto"/>
            <w:noWrap/>
            <w:vAlign w:val="center"/>
            <w:hideMark/>
          </w:tcPr>
          <w:p w14:paraId="7C03818F" w14:textId="3DA25D6B"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2,817,809.9</w:t>
            </w:r>
          </w:p>
        </w:tc>
      </w:tr>
      <w:tr w:rsidR="008413A3" w:rsidRPr="001F4AFD" w14:paraId="23DC2D96"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83ED965"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1. Provision for losses</w:t>
            </w:r>
          </w:p>
        </w:tc>
        <w:tc>
          <w:tcPr>
            <w:tcW w:w="1048" w:type="pct"/>
            <w:tcBorders>
              <w:top w:val="nil"/>
              <w:left w:val="nil"/>
              <w:bottom w:val="nil"/>
              <w:right w:val="nil"/>
            </w:tcBorders>
            <w:shd w:val="clear" w:color="auto" w:fill="auto"/>
            <w:noWrap/>
            <w:vAlign w:val="center"/>
            <w:hideMark/>
          </w:tcPr>
          <w:p w14:paraId="2E26DC3F" w14:textId="64DD50B5"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750,371.1</w:t>
            </w:r>
          </w:p>
        </w:tc>
      </w:tr>
      <w:tr w:rsidR="008413A3" w:rsidRPr="001F4AFD" w14:paraId="552B647F"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0CD9F05"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A) Provision for loan losses-Specific</w:t>
            </w:r>
          </w:p>
        </w:tc>
        <w:tc>
          <w:tcPr>
            <w:tcW w:w="1048" w:type="pct"/>
            <w:tcBorders>
              <w:top w:val="nil"/>
              <w:left w:val="nil"/>
              <w:bottom w:val="nil"/>
              <w:right w:val="nil"/>
            </w:tcBorders>
            <w:shd w:val="clear" w:color="auto" w:fill="auto"/>
            <w:noWrap/>
            <w:vAlign w:val="center"/>
            <w:hideMark/>
          </w:tcPr>
          <w:p w14:paraId="7B5A6040" w14:textId="32D97FB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678,077.3</w:t>
            </w:r>
          </w:p>
        </w:tc>
      </w:tr>
      <w:tr w:rsidR="008413A3" w:rsidRPr="001F4AFD" w14:paraId="7416C17F"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7CBB2FAE"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B) Provision for loan losses-General</w:t>
            </w:r>
          </w:p>
        </w:tc>
        <w:tc>
          <w:tcPr>
            <w:tcW w:w="1048" w:type="pct"/>
            <w:tcBorders>
              <w:top w:val="nil"/>
              <w:left w:val="nil"/>
              <w:bottom w:val="nil"/>
              <w:right w:val="nil"/>
            </w:tcBorders>
            <w:shd w:val="clear" w:color="auto" w:fill="auto"/>
            <w:noWrap/>
            <w:vAlign w:val="center"/>
            <w:hideMark/>
          </w:tcPr>
          <w:p w14:paraId="3421145B" w14:textId="077CDD1A"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45,525.3</w:t>
            </w:r>
          </w:p>
        </w:tc>
      </w:tr>
      <w:tr w:rsidR="008413A3" w:rsidRPr="001F4AFD" w14:paraId="414CF175"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80A0832"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C) Provision for other losses</w:t>
            </w:r>
          </w:p>
        </w:tc>
        <w:tc>
          <w:tcPr>
            <w:tcW w:w="1048" w:type="pct"/>
            <w:tcBorders>
              <w:top w:val="nil"/>
              <w:left w:val="nil"/>
              <w:bottom w:val="nil"/>
              <w:right w:val="nil"/>
            </w:tcBorders>
            <w:shd w:val="clear" w:color="auto" w:fill="auto"/>
            <w:noWrap/>
            <w:vAlign w:val="center"/>
            <w:hideMark/>
          </w:tcPr>
          <w:p w14:paraId="23E91EBD" w14:textId="5CBA2CB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26,768.5</w:t>
            </w:r>
          </w:p>
        </w:tc>
      </w:tr>
      <w:tr w:rsidR="008413A3" w:rsidRPr="001F4AFD" w14:paraId="642C6EAE"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FD7E334"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2.  Accumulated Depreciation</w:t>
            </w:r>
          </w:p>
        </w:tc>
        <w:tc>
          <w:tcPr>
            <w:tcW w:w="1048" w:type="pct"/>
            <w:tcBorders>
              <w:top w:val="nil"/>
              <w:left w:val="nil"/>
              <w:bottom w:val="nil"/>
              <w:right w:val="nil"/>
            </w:tcBorders>
            <w:shd w:val="clear" w:color="auto" w:fill="auto"/>
            <w:noWrap/>
            <w:vAlign w:val="center"/>
            <w:hideMark/>
          </w:tcPr>
          <w:p w14:paraId="58342997" w14:textId="1160C6E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327,046.6</w:t>
            </w:r>
          </w:p>
        </w:tc>
      </w:tr>
      <w:tr w:rsidR="008413A3" w:rsidRPr="001F4AFD" w14:paraId="4122D2A1"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179EE779"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accounts payable other resident Sectors</w:t>
            </w:r>
          </w:p>
        </w:tc>
        <w:tc>
          <w:tcPr>
            <w:tcW w:w="1048" w:type="pct"/>
            <w:tcBorders>
              <w:top w:val="nil"/>
              <w:left w:val="nil"/>
              <w:bottom w:val="nil"/>
              <w:right w:val="nil"/>
            </w:tcBorders>
            <w:shd w:val="clear" w:color="auto" w:fill="auto"/>
            <w:noWrap/>
            <w:vAlign w:val="center"/>
            <w:hideMark/>
          </w:tcPr>
          <w:p w14:paraId="4622D3C4" w14:textId="4211547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1,721,468.7</w:t>
            </w:r>
          </w:p>
        </w:tc>
      </w:tr>
      <w:tr w:rsidR="008413A3" w:rsidRPr="001F4AFD" w14:paraId="39991FAC"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6FF74ED1"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A) Dividends payable</w:t>
            </w:r>
          </w:p>
        </w:tc>
        <w:tc>
          <w:tcPr>
            <w:tcW w:w="1048" w:type="pct"/>
            <w:tcBorders>
              <w:top w:val="nil"/>
              <w:left w:val="nil"/>
              <w:bottom w:val="nil"/>
              <w:right w:val="nil"/>
            </w:tcBorders>
            <w:shd w:val="clear" w:color="auto" w:fill="auto"/>
            <w:noWrap/>
            <w:vAlign w:val="center"/>
            <w:hideMark/>
          </w:tcPr>
          <w:p w14:paraId="7D978A14" w14:textId="31C95821"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15,735.3</w:t>
            </w:r>
          </w:p>
        </w:tc>
      </w:tr>
      <w:tr w:rsidR="008413A3" w:rsidRPr="001F4AFD" w14:paraId="6D5787F7"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260CD72"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B) Settlement accounts</w:t>
            </w:r>
          </w:p>
        </w:tc>
        <w:tc>
          <w:tcPr>
            <w:tcW w:w="1048" w:type="pct"/>
            <w:tcBorders>
              <w:top w:val="nil"/>
              <w:left w:val="nil"/>
              <w:bottom w:val="nil"/>
              <w:right w:val="nil"/>
            </w:tcBorders>
            <w:shd w:val="clear" w:color="auto" w:fill="auto"/>
            <w:noWrap/>
            <w:vAlign w:val="center"/>
            <w:hideMark/>
          </w:tcPr>
          <w:p w14:paraId="16B65E97" w14:textId="78E7B84A"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17,199.9</w:t>
            </w:r>
          </w:p>
        </w:tc>
      </w:tr>
      <w:tr w:rsidR="008413A3" w:rsidRPr="001F4AFD" w14:paraId="78C50C29"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2080903"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C) Items in the process of collection</w:t>
            </w:r>
          </w:p>
        </w:tc>
        <w:tc>
          <w:tcPr>
            <w:tcW w:w="1048" w:type="pct"/>
            <w:tcBorders>
              <w:top w:val="nil"/>
              <w:left w:val="nil"/>
              <w:bottom w:val="nil"/>
              <w:right w:val="nil"/>
            </w:tcBorders>
            <w:shd w:val="clear" w:color="auto" w:fill="auto"/>
            <w:noWrap/>
            <w:vAlign w:val="center"/>
            <w:hideMark/>
          </w:tcPr>
          <w:p w14:paraId="194EA2B7" w14:textId="4DD6FE3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8,373.4</w:t>
            </w:r>
          </w:p>
        </w:tc>
      </w:tr>
      <w:tr w:rsidR="008413A3" w:rsidRPr="001F4AFD" w14:paraId="37AF8687"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A707E40"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D) Miscellaneous liability items</w:t>
            </w:r>
          </w:p>
        </w:tc>
        <w:tc>
          <w:tcPr>
            <w:tcW w:w="1048" w:type="pct"/>
            <w:tcBorders>
              <w:top w:val="nil"/>
              <w:left w:val="nil"/>
              <w:bottom w:val="nil"/>
              <w:right w:val="nil"/>
            </w:tcBorders>
            <w:shd w:val="clear" w:color="auto" w:fill="auto"/>
            <w:noWrap/>
            <w:vAlign w:val="center"/>
            <w:hideMark/>
          </w:tcPr>
          <w:p w14:paraId="08A832BF" w14:textId="464ECBB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1,680,160.0</w:t>
            </w:r>
          </w:p>
        </w:tc>
      </w:tr>
      <w:tr w:rsidR="008413A3" w:rsidRPr="001F4AFD" w14:paraId="75C2BE12"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63C8CB46" w14:textId="77777777" w:rsidR="008413A3" w:rsidRPr="001F4AFD" w:rsidRDefault="008413A3" w:rsidP="008413A3">
            <w:pPr>
              <w:ind w:firstLineChars="1100" w:firstLine="1540"/>
              <w:rPr>
                <w:rFonts w:asciiTheme="majorBidi" w:hAnsiTheme="majorBidi" w:cstheme="majorBidi"/>
                <w:sz w:val="14"/>
                <w:szCs w:val="14"/>
              </w:rPr>
            </w:pPr>
            <w:r w:rsidRPr="001F4AFD">
              <w:rPr>
                <w:rFonts w:asciiTheme="majorBidi" w:hAnsiTheme="majorBidi" w:cstheme="majorBidi"/>
                <w:sz w:val="14"/>
                <w:szCs w:val="14"/>
              </w:rPr>
              <w:t>a) Suspense account</w:t>
            </w:r>
          </w:p>
        </w:tc>
        <w:tc>
          <w:tcPr>
            <w:tcW w:w="1048" w:type="pct"/>
            <w:tcBorders>
              <w:top w:val="nil"/>
              <w:left w:val="nil"/>
              <w:bottom w:val="nil"/>
              <w:right w:val="nil"/>
            </w:tcBorders>
            <w:shd w:val="clear" w:color="auto" w:fill="auto"/>
            <w:noWrap/>
            <w:vAlign w:val="center"/>
            <w:hideMark/>
          </w:tcPr>
          <w:p w14:paraId="292B1B4A" w14:textId="37146DA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81,883.2</w:t>
            </w:r>
          </w:p>
        </w:tc>
      </w:tr>
      <w:tr w:rsidR="008413A3" w:rsidRPr="001F4AFD" w14:paraId="31AF9DC1"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B02B0B9" w14:textId="77777777" w:rsidR="008413A3" w:rsidRPr="001F4AFD" w:rsidRDefault="008413A3" w:rsidP="008413A3">
            <w:pPr>
              <w:ind w:firstLineChars="1100" w:firstLine="1540"/>
              <w:rPr>
                <w:rFonts w:asciiTheme="majorBidi" w:hAnsiTheme="majorBidi" w:cstheme="majorBidi"/>
                <w:sz w:val="14"/>
                <w:szCs w:val="14"/>
              </w:rPr>
            </w:pPr>
            <w:r w:rsidRPr="001F4AFD">
              <w:rPr>
                <w:rFonts w:asciiTheme="majorBidi" w:hAnsiTheme="majorBidi" w:cstheme="majorBidi"/>
                <w:sz w:val="14"/>
                <w:szCs w:val="14"/>
              </w:rPr>
              <w:t>b) Provision for expected costs</w:t>
            </w:r>
          </w:p>
        </w:tc>
        <w:tc>
          <w:tcPr>
            <w:tcW w:w="1048" w:type="pct"/>
            <w:tcBorders>
              <w:top w:val="nil"/>
              <w:left w:val="nil"/>
              <w:bottom w:val="nil"/>
              <w:right w:val="nil"/>
            </w:tcBorders>
            <w:shd w:val="clear" w:color="auto" w:fill="auto"/>
            <w:noWrap/>
            <w:vAlign w:val="center"/>
            <w:hideMark/>
          </w:tcPr>
          <w:p w14:paraId="41429089" w14:textId="5D21574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105,782.6</w:t>
            </w:r>
          </w:p>
        </w:tc>
      </w:tr>
      <w:tr w:rsidR="008413A3" w:rsidRPr="001F4AFD" w14:paraId="5AF28DEA"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943C19E" w14:textId="77777777" w:rsidR="008413A3" w:rsidRPr="001F4AFD" w:rsidRDefault="008413A3" w:rsidP="008413A3">
            <w:pPr>
              <w:ind w:firstLineChars="1100" w:firstLine="1540"/>
              <w:rPr>
                <w:rFonts w:asciiTheme="majorBidi" w:hAnsiTheme="majorBidi" w:cstheme="majorBidi"/>
                <w:sz w:val="14"/>
                <w:szCs w:val="14"/>
              </w:rPr>
            </w:pPr>
            <w:r w:rsidRPr="001F4AFD">
              <w:rPr>
                <w:rFonts w:asciiTheme="majorBidi" w:hAnsiTheme="majorBidi" w:cstheme="majorBidi"/>
                <w:sz w:val="14"/>
                <w:szCs w:val="14"/>
              </w:rPr>
              <w:t>c) Deferred tax liabilities</w:t>
            </w:r>
          </w:p>
        </w:tc>
        <w:tc>
          <w:tcPr>
            <w:tcW w:w="1048" w:type="pct"/>
            <w:tcBorders>
              <w:top w:val="nil"/>
              <w:left w:val="nil"/>
              <w:bottom w:val="nil"/>
              <w:right w:val="nil"/>
            </w:tcBorders>
            <w:shd w:val="clear" w:color="auto" w:fill="auto"/>
            <w:noWrap/>
            <w:vAlign w:val="center"/>
            <w:hideMark/>
          </w:tcPr>
          <w:p w14:paraId="77678F54" w14:textId="07DCA3B3"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10,789.6</w:t>
            </w:r>
          </w:p>
        </w:tc>
      </w:tr>
      <w:tr w:rsidR="008413A3" w:rsidRPr="001F4AFD" w14:paraId="6221A170"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63B225A" w14:textId="77777777" w:rsidR="008413A3" w:rsidRPr="001F4AFD" w:rsidRDefault="008413A3" w:rsidP="008413A3">
            <w:pPr>
              <w:ind w:firstLineChars="1100" w:firstLine="1540"/>
              <w:rPr>
                <w:rFonts w:asciiTheme="majorBidi" w:hAnsiTheme="majorBidi" w:cstheme="majorBidi"/>
                <w:sz w:val="14"/>
                <w:szCs w:val="14"/>
              </w:rPr>
            </w:pPr>
            <w:r w:rsidRPr="001F4AFD">
              <w:rPr>
                <w:rFonts w:asciiTheme="majorBidi" w:hAnsiTheme="majorBidi" w:cstheme="majorBidi"/>
                <w:sz w:val="14"/>
                <w:szCs w:val="14"/>
              </w:rPr>
              <w:t>d) Accrued wages</w:t>
            </w:r>
          </w:p>
        </w:tc>
        <w:tc>
          <w:tcPr>
            <w:tcW w:w="1048" w:type="pct"/>
            <w:tcBorders>
              <w:top w:val="nil"/>
              <w:left w:val="nil"/>
              <w:bottom w:val="nil"/>
              <w:right w:val="nil"/>
            </w:tcBorders>
            <w:shd w:val="clear" w:color="auto" w:fill="auto"/>
            <w:noWrap/>
            <w:vAlign w:val="center"/>
            <w:hideMark/>
          </w:tcPr>
          <w:p w14:paraId="45A19017" w14:textId="054BC005"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8,620.7</w:t>
            </w:r>
          </w:p>
        </w:tc>
      </w:tr>
      <w:tr w:rsidR="008413A3" w:rsidRPr="001F4AFD" w14:paraId="7EF046C4"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F3B32C9" w14:textId="77777777" w:rsidR="008413A3" w:rsidRPr="001F4AFD" w:rsidRDefault="008413A3" w:rsidP="008413A3">
            <w:pPr>
              <w:ind w:firstLineChars="1100" w:firstLine="1540"/>
              <w:rPr>
                <w:rFonts w:asciiTheme="majorBidi" w:hAnsiTheme="majorBidi" w:cstheme="majorBidi"/>
                <w:sz w:val="14"/>
                <w:szCs w:val="14"/>
              </w:rPr>
            </w:pPr>
            <w:r w:rsidRPr="001F4AFD">
              <w:rPr>
                <w:rFonts w:asciiTheme="majorBidi" w:hAnsiTheme="majorBidi" w:cstheme="majorBidi"/>
                <w:sz w:val="14"/>
                <w:szCs w:val="14"/>
              </w:rPr>
              <w:t>e) Accrued rent</w:t>
            </w:r>
          </w:p>
        </w:tc>
        <w:tc>
          <w:tcPr>
            <w:tcW w:w="1048" w:type="pct"/>
            <w:tcBorders>
              <w:top w:val="nil"/>
              <w:left w:val="nil"/>
              <w:bottom w:val="nil"/>
              <w:right w:val="nil"/>
            </w:tcBorders>
            <w:shd w:val="clear" w:color="auto" w:fill="auto"/>
            <w:noWrap/>
            <w:vAlign w:val="center"/>
            <w:hideMark/>
          </w:tcPr>
          <w:p w14:paraId="5D180E7A" w14:textId="43D64F7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504.2</w:t>
            </w:r>
          </w:p>
        </w:tc>
      </w:tr>
      <w:tr w:rsidR="008413A3" w:rsidRPr="001F4AFD" w14:paraId="35AD53D0"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62D7D559" w14:textId="77777777" w:rsidR="008413A3" w:rsidRPr="001F4AFD" w:rsidRDefault="008413A3" w:rsidP="008413A3">
            <w:pPr>
              <w:ind w:firstLineChars="1100" w:firstLine="1540"/>
              <w:rPr>
                <w:rFonts w:asciiTheme="majorBidi" w:hAnsiTheme="majorBidi" w:cstheme="majorBidi"/>
                <w:sz w:val="14"/>
                <w:szCs w:val="14"/>
              </w:rPr>
            </w:pPr>
            <w:r w:rsidRPr="001F4AFD">
              <w:rPr>
                <w:rFonts w:asciiTheme="majorBidi" w:hAnsiTheme="majorBidi" w:cstheme="majorBidi"/>
                <w:sz w:val="14"/>
                <w:szCs w:val="14"/>
              </w:rPr>
              <w:t>f) Accrued taxes</w:t>
            </w:r>
          </w:p>
        </w:tc>
        <w:tc>
          <w:tcPr>
            <w:tcW w:w="1048" w:type="pct"/>
            <w:tcBorders>
              <w:top w:val="nil"/>
              <w:left w:val="nil"/>
              <w:bottom w:val="nil"/>
              <w:right w:val="nil"/>
            </w:tcBorders>
            <w:shd w:val="clear" w:color="auto" w:fill="auto"/>
            <w:noWrap/>
            <w:vAlign w:val="center"/>
            <w:hideMark/>
          </w:tcPr>
          <w:p w14:paraId="0D2092D3" w14:textId="5C537E34"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497,990.8</w:t>
            </w:r>
          </w:p>
        </w:tc>
      </w:tr>
      <w:tr w:rsidR="008413A3" w:rsidRPr="001F4AFD" w14:paraId="5FA609BC"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5751E04" w14:textId="77777777" w:rsidR="008413A3" w:rsidRPr="001F4AFD" w:rsidRDefault="008413A3" w:rsidP="008413A3">
            <w:pPr>
              <w:ind w:firstLineChars="1100" w:firstLine="1540"/>
              <w:rPr>
                <w:rFonts w:asciiTheme="majorBidi" w:hAnsiTheme="majorBidi" w:cstheme="majorBidi"/>
                <w:sz w:val="14"/>
                <w:szCs w:val="14"/>
              </w:rPr>
            </w:pPr>
            <w:r w:rsidRPr="001F4AFD">
              <w:rPr>
                <w:rFonts w:asciiTheme="majorBidi" w:hAnsiTheme="majorBidi" w:cstheme="majorBidi"/>
                <w:sz w:val="14"/>
                <w:szCs w:val="14"/>
              </w:rPr>
              <w:t>g) Other miscellaneous liability items</w:t>
            </w:r>
          </w:p>
        </w:tc>
        <w:tc>
          <w:tcPr>
            <w:tcW w:w="1048" w:type="pct"/>
            <w:tcBorders>
              <w:top w:val="nil"/>
              <w:left w:val="nil"/>
              <w:bottom w:val="nil"/>
              <w:right w:val="nil"/>
            </w:tcBorders>
            <w:shd w:val="clear" w:color="auto" w:fill="auto"/>
            <w:noWrap/>
            <w:vAlign w:val="center"/>
            <w:hideMark/>
          </w:tcPr>
          <w:p w14:paraId="090D55ED" w14:textId="25D396C3"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974,589.0</w:t>
            </w:r>
          </w:p>
        </w:tc>
      </w:tr>
      <w:tr w:rsidR="008413A3" w:rsidRPr="001F4AFD" w14:paraId="0FC18667"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7FD06AAD"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4. Other non- resident accounts payable</w:t>
            </w:r>
          </w:p>
        </w:tc>
        <w:tc>
          <w:tcPr>
            <w:tcW w:w="1048" w:type="pct"/>
            <w:tcBorders>
              <w:top w:val="nil"/>
              <w:left w:val="nil"/>
              <w:bottom w:val="nil"/>
              <w:right w:val="nil"/>
            </w:tcBorders>
            <w:shd w:val="clear" w:color="auto" w:fill="auto"/>
            <w:noWrap/>
            <w:vAlign w:val="center"/>
            <w:hideMark/>
          </w:tcPr>
          <w:p w14:paraId="799978F0" w14:textId="08D24DB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18,923.4</w:t>
            </w:r>
          </w:p>
        </w:tc>
      </w:tr>
      <w:tr w:rsidR="008413A3" w:rsidRPr="001F4AFD" w14:paraId="1EE7FA1D"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0E4DD099"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A) Dividends payable non-residents</w:t>
            </w:r>
          </w:p>
        </w:tc>
        <w:tc>
          <w:tcPr>
            <w:tcW w:w="1048" w:type="pct"/>
            <w:tcBorders>
              <w:top w:val="nil"/>
              <w:left w:val="nil"/>
              <w:bottom w:val="nil"/>
              <w:right w:val="nil"/>
            </w:tcBorders>
            <w:shd w:val="clear" w:color="auto" w:fill="auto"/>
            <w:noWrap/>
            <w:vAlign w:val="center"/>
            <w:hideMark/>
          </w:tcPr>
          <w:p w14:paraId="5A483361" w14:textId="13DCD812"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8,551.0</w:t>
            </w:r>
          </w:p>
        </w:tc>
      </w:tr>
      <w:tr w:rsidR="008413A3" w:rsidRPr="001F4AFD" w14:paraId="3FDB7962"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472F743"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B) Settlement accounts non-residents</w:t>
            </w:r>
          </w:p>
        </w:tc>
        <w:tc>
          <w:tcPr>
            <w:tcW w:w="1048" w:type="pct"/>
            <w:tcBorders>
              <w:top w:val="nil"/>
              <w:left w:val="nil"/>
              <w:bottom w:val="nil"/>
              <w:right w:val="nil"/>
            </w:tcBorders>
            <w:shd w:val="clear" w:color="auto" w:fill="auto"/>
            <w:noWrap/>
            <w:vAlign w:val="center"/>
            <w:hideMark/>
          </w:tcPr>
          <w:p w14:paraId="09849F2F" w14:textId="0622800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0E65C542"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61CC7DFD"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C) Items in the process of collection</w:t>
            </w:r>
          </w:p>
        </w:tc>
        <w:tc>
          <w:tcPr>
            <w:tcW w:w="1048" w:type="pct"/>
            <w:tcBorders>
              <w:top w:val="nil"/>
              <w:left w:val="nil"/>
              <w:bottom w:val="nil"/>
              <w:right w:val="nil"/>
            </w:tcBorders>
            <w:shd w:val="clear" w:color="auto" w:fill="auto"/>
            <w:noWrap/>
            <w:vAlign w:val="center"/>
            <w:hideMark/>
          </w:tcPr>
          <w:p w14:paraId="7D0A477F" w14:textId="70070C71"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7236D838"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714D1AAA" w14:textId="77777777" w:rsidR="008413A3" w:rsidRPr="001F4AFD" w:rsidRDefault="008413A3" w:rsidP="008413A3">
            <w:pPr>
              <w:ind w:firstLineChars="500" w:firstLine="700"/>
              <w:rPr>
                <w:rFonts w:asciiTheme="majorBidi" w:hAnsiTheme="majorBidi" w:cstheme="majorBidi"/>
                <w:sz w:val="14"/>
                <w:szCs w:val="14"/>
              </w:rPr>
            </w:pPr>
            <w:r w:rsidRPr="001F4AFD">
              <w:rPr>
                <w:rFonts w:asciiTheme="majorBidi" w:hAnsiTheme="majorBidi" w:cstheme="majorBidi"/>
                <w:sz w:val="14"/>
                <w:szCs w:val="14"/>
              </w:rPr>
              <w:t>D) Miscellaneous liability items - non-residents</w:t>
            </w:r>
          </w:p>
        </w:tc>
        <w:tc>
          <w:tcPr>
            <w:tcW w:w="1048" w:type="pct"/>
            <w:tcBorders>
              <w:top w:val="nil"/>
              <w:left w:val="nil"/>
              <w:bottom w:val="nil"/>
              <w:right w:val="nil"/>
            </w:tcBorders>
            <w:shd w:val="clear" w:color="auto" w:fill="auto"/>
            <w:noWrap/>
            <w:vAlign w:val="center"/>
            <w:hideMark/>
          </w:tcPr>
          <w:p w14:paraId="3604D39C" w14:textId="010BEE7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10,372.3</w:t>
            </w:r>
          </w:p>
        </w:tc>
      </w:tr>
      <w:tr w:rsidR="008413A3" w:rsidRPr="001F4AFD" w14:paraId="5B75E1C1"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D11C04C" w14:textId="77777777" w:rsidR="008413A3" w:rsidRPr="001F4AFD" w:rsidRDefault="008413A3" w:rsidP="008413A3">
            <w:pPr>
              <w:ind w:firstLineChars="100" w:firstLine="140"/>
              <w:rPr>
                <w:rFonts w:asciiTheme="majorBidi" w:hAnsiTheme="majorBidi" w:cstheme="majorBidi"/>
                <w:sz w:val="14"/>
                <w:szCs w:val="14"/>
              </w:rPr>
            </w:pPr>
            <w:r w:rsidRPr="001F4AFD">
              <w:rPr>
                <w:rFonts w:asciiTheme="majorBidi" w:hAnsiTheme="majorBidi" w:cstheme="majorBidi"/>
                <w:sz w:val="14"/>
                <w:szCs w:val="14"/>
              </w:rPr>
              <w:t>VI. Insurance, pension, and standardized guarantee schemes</w:t>
            </w:r>
          </w:p>
        </w:tc>
        <w:tc>
          <w:tcPr>
            <w:tcW w:w="1048" w:type="pct"/>
            <w:tcBorders>
              <w:top w:val="nil"/>
              <w:left w:val="nil"/>
              <w:bottom w:val="nil"/>
              <w:right w:val="nil"/>
            </w:tcBorders>
            <w:shd w:val="clear" w:color="auto" w:fill="auto"/>
            <w:noWrap/>
            <w:vAlign w:val="center"/>
            <w:hideMark/>
          </w:tcPr>
          <w:p w14:paraId="6D0B096F" w14:textId="072E337B"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4339ED68"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462A1D2" w14:textId="77777777" w:rsidR="008413A3" w:rsidRPr="001F4AFD" w:rsidRDefault="008413A3" w:rsidP="008413A3">
            <w:pPr>
              <w:ind w:firstLineChars="100" w:firstLine="140"/>
              <w:rPr>
                <w:rFonts w:asciiTheme="majorBidi" w:hAnsiTheme="majorBidi" w:cstheme="majorBidi"/>
                <w:sz w:val="14"/>
                <w:szCs w:val="14"/>
              </w:rPr>
            </w:pPr>
            <w:r w:rsidRPr="001F4AFD">
              <w:rPr>
                <w:rFonts w:asciiTheme="majorBidi" w:hAnsiTheme="majorBidi" w:cstheme="majorBidi"/>
                <w:sz w:val="14"/>
                <w:szCs w:val="14"/>
              </w:rPr>
              <w:t>VII. Shares and other equity</w:t>
            </w:r>
          </w:p>
        </w:tc>
        <w:tc>
          <w:tcPr>
            <w:tcW w:w="1048" w:type="pct"/>
            <w:tcBorders>
              <w:top w:val="nil"/>
              <w:left w:val="nil"/>
              <w:bottom w:val="nil"/>
              <w:right w:val="nil"/>
            </w:tcBorders>
            <w:shd w:val="clear" w:color="auto" w:fill="auto"/>
            <w:noWrap/>
            <w:vAlign w:val="center"/>
            <w:hideMark/>
          </w:tcPr>
          <w:p w14:paraId="66E6E707" w14:textId="5EAC2EF7"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2,196,307.6</w:t>
            </w:r>
          </w:p>
        </w:tc>
      </w:tr>
      <w:tr w:rsidR="008413A3" w:rsidRPr="001F4AFD" w14:paraId="4F260E59"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0557DE8"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1. Quoted</w:t>
            </w:r>
          </w:p>
        </w:tc>
        <w:tc>
          <w:tcPr>
            <w:tcW w:w="1048" w:type="pct"/>
            <w:tcBorders>
              <w:top w:val="nil"/>
              <w:left w:val="nil"/>
              <w:bottom w:val="nil"/>
              <w:right w:val="nil"/>
            </w:tcBorders>
            <w:shd w:val="clear" w:color="auto" w:fill="auto"/>
            <w:noWrap/>
            <w:vAlign w:val="center"/>
            <w:hideMark/>
          </w:tcPr>
          <w:p w14:paraId="0ACBFFEE" w14:textId="28C992F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386,280.5</w:t>
            </w:r>
          </w:p>
        </w:tc>
      </w:tr>
      <w:tr w:rsidR="008413A3" w:rsidRPr="001F4AFD" w14:paraId="66D2D495"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020151B7"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2. Non quoted</w:t>
            </w:r>
          </w:p>
        </w:tc>
        <w:tc>
          <w:tcPr>
            <w:tcW w:w="1048" w:type="pct"/>
            <w:tcBorders>
              <w:top w:val="nil"/>
              <w:left w:val="nil"/>
              <w:bottom w:val="nil"/>
              <w:right w:val="nil"/>
            </w:tcBorders>
            <w:shd w:val="clear" w:color="auto" w:fill="auto"/>
            <w:noWrap/>
            <w:vAlign w:val="center"/>
            <w:hideMark/>
          </w:tcPr>
          <w:p w14:paraId="07A883BE" w14:textId="472A77F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249,309.9</w:t>
            </w:r>
          </w:p>
        </w:tc>
      </w:tr>
      <w:tr w:rsidR="008413A3" w:rsidRPr="001F4AFD" w14:paraId="44259694"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13250AE"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3. Investment fund shares</w:t>
            </w:r>
          </w:p>
        </w:tc>
        <w:tc>
          <w:tcPr>
            <w:tcW w:w="1048" w:type="pct"/>
            <w:tcBorders>
              <w:top w:val="nil"/>
              <w:left w:val="nil"/>
              <w:bottom w:val="nil"/>
              <w:right w:val="nil"/>
            </w:tcBorders>
            <w:shd w:val="clear" w:color="auto" w:fill="auto"/>
            <w:noWrap/>
            <w:vAlign w:val="center"/>
            <w:hideMark/>
          </w:tcPr>
          <w:p w14:paraId="424DF7BB" w14:textId="136F624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w:t>
            </w:r>
          </w:p>
        </w:tc>
      </w:tr>
      <w:tr w:rsidR="008413A3" w:rsidRPr="001F4AFD" w14:paraId="2C546630"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710E76D7"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4. Retained earnings</w:t>
            </w:r>
          </w:p>
        </w:tc>
        <w:tc>
          <w:tcPr>
            <w:tcW w:w="1048" w:type="pct"/>
            <w:tcBorders>
              <w:top w:val="nil"/>
              <w:left w:val="nil"/>
              <w:bottom w:val="nil"/>
              <w:right w:val="nil"/>
            </w:tcBorders>
            <w:shd w:val="clear" w:color="auto" w:fill="auto"/>
            <w:noWrap/>
            <w:vAlign w:val="center"/>
            <w:hideMark/>
          </w:tcPr>
          <w:p w14:paraId="52F21675" w14:textId="31AF7663"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430,988.5</w:t>
            </w:r>
          </w:p>
        </w:tc>
      </w:tr>
      <w:tr w:rsidR="008413A3" w:rsidRPr="001F4AFD" w14:paraId="28E04D23"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CE1178E"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5. Current year result</w:t>
            </w:r>
          </w:p>
        </w:tc>
        <w:tc>
          <w:tcPr>
            <w:tcW w:w="1048" w:type="pct"/>
            <w:tcBorders>
              <w:top w:val="nil"/>
              <w:left w:val="nil"/>
              <w:bottom w:val="nil"/>
              <w:right w:val="nil"/>
            </w:tcBorders>
            <w:shd w:val="clear" w:color="auto" w:fill="auto"/>
            <w:noWrap/>
            <w:vAlign w:val="center"/>
            <w:hideMark/>
          </w:tcPr>
          <w:p w14:paraId="22516D71" w14:textId="22BA9BB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495,824.3</w:t>
            </w:r>
          </w:p>
        </w:tc>
      </w:tr>
      <w:tr w:rsidR="008413A3" w:rsidRPr="001F4AFD" w14:paraId="3C627CE3"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FFBFD53"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6. General and special reserve</w:t>
            </w:r>
          </w:p>
        </w:tc>
        <w:tc>
          <w:tcPr>
            <w:tcW w:w="1048" w:type="pct"/>
            <w:tcBorders>
              <w:top w:val="nil"/>
              <w:left w:val="nil"/>
              <w:bottom w:val="nil"/>
              <w:right w:val="nil"/>
            </w:tcBorders>
            <w:shd w:val="clear" w:color="auto" w:fill="auto"/>
            <w:noWrap/>
            <w:vAlign w:val="center"/>
            <w:hideMark/>
          </w:tcPr>
          <w:p w14:paraId="4132292D" w14:textId="76EA61F2"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537,059.7</w:t>
            </w:r>
          </w:p>
        </w:tc>
      </w:tr>
      <w:tr w:rsidR="008413A3" w:rsidRPr="001F4AFD" w14:paraId="5745ECBA"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95DECA1"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7. Valuation adjustments</w:t>
            </w:r>
          </w:p>
        </w:tc>
        <w:tc>
          <w:tcPr>
            <w:tcW w:w="1048" w:type="pct"/>
            <w:tcBorders>
              <w:top w:val="nil"/>
              <w:left w:val="nil"/>
              <w:bottom w:val="nil"/>
              <w:right w:val="nil"/>
            </w:tcBorders>
            <w:shd w:val="clear" w:color="auto" w:fill="auto"/>
            <w:noWrap/>
            <w:vAlign w:val="center"/>
            <w:hideMark/>
          </w:tcPr>
          <w:p w14:paraId="134BA000" w14:textId="14221D18"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96,844.8</w:t>
            </w:r>
          </w:p>
        </w:tc>
      </w:tr>
      <w:tr w:rsidR="008413A3" w:rsidRPr="001F4AFD" w14:paraId="74C54150" w14:textId="77777777" w:rsidTr="008413A3">
        <w:tblPrEx>
          <w:jc w:val="right"/>
        </w:tblPrEx>
        <w:trPr>
          <w:trHeight w:val="20"/>
          <w:jc w:val="right"/>
        </w:trPr>
        <w:tc>
          <w:tcPr>
            <w:tcW w:w="3952" w:type="pct"/>
            <w:gridSpan w:val="2"/>
            <w:tcBorders>
              <w:top w:val="nil"/>
              <w:left w:val="nil"/>
              <w:bottom w:val="single" w:sz="8" w:space="0" w:color="auto"/>
              <w:right w:val="nil"/>
            </w:tcBorders>
            <w:shd w:val="clear" w:color="auto" w:fill="auto"/>
            <w:noWrap/>
            <w:vAlign w:val="center"/>
            <w:hideMark/>
          </w:tcPr>
          <w:p w14:paraId="30977569"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w:t>
            </w:r>
          </w:p>
        </w:tc>
        <w:tc>
          <w:tcPr>
            <w:tcW w:w="1048" w:type="pct"/>
            <w:tcBorders>
              <w:top w:val="nil"/>
              <w:left w:val="nil"/>
              <w:bottom w:val="single" w:sz="8" w:space="0" w:color="auto"/>
              <w:right w:val="nil"/>
            </w:tcBorders>
            <w:shd w:val="clear" w:color="auto" w:fill="auto"/>
            <w:noWrap/>
            <w:vAlign w:val="center"/>
            <w:hideMark/>
          </w:tcPr>
          <w:p w14:paraId="3D800ED1" w14:textId="7BC2E54D" w:rsidR="008413A3" w:rsidRPr="008413A3" w:rsidRDefault="008413A3" w:rsidP="008413A3">
            <w:pPr>
              <w:jc w:val="right"/>
              <w:rPr>
                <w:rFonts w:asciiTheme="majorBidi" w:hAnsiTheme="majorBidi" w:cstheme="majorBidi"/>
                <w:sz w:val="14"/>
                <w:szCs w:val="14"/>
              </w:rPr>
            </w:pPr>
          </w:p>
        </w:tc>
      </w:tr>
      <w:tr w:rsidR="008413A3" w:rsidRPr="001F4AFD" w14:paraId="0A2AC337"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4E678EA6" w14:textId="77777777" w:rsidR="008413A3" w:rsidRPr="001F4AFD" w:rsidRDefault="008413A3" w:rsidP="008413A3">
            <w:pPr>
              <w:rPr>
                <w:rFonts w:asciiTheme="majorBidi" w:hAnsiTheme="majorBidi" w:cstheme="majorBidi"/>
                <w:sz w:val="14"/>
                <w:szCs w:val="14"/>
              </w:rPr>
            </w:pPr>
          </w:p>
        </w:tc>
        <w:tc>
          <w:tcPr>
            <w:tcW w:w="1048" w:type="pct"/>
            <w:tcBorders>
              <w:top w:val="nil"/>
              <w:left w:val="nil"/>
              <w:bottom w:val="nil"/>
              <w:right w:val="nil"/>
            </w:tcBorders>
            <w:shd w:val="clear" w:color="auto" w:fill="auto"/>
            <w:noWrap/>
            <w:vAlign w:val="center"/>
            <w:hideMark/>
          </w:tcPr>
          <w:p w14:paraId="75D8686B" w14:textId="77777777" w:rsidR="008413A3" w:rsidRPr="008413A3" w:rsidRDefault="008413A3" w:rsidP="008413A3">
            <w:pPr>
              <w:ind w:firstLineChars="300" w:firstLine="420"/>
              <w:jc w:val="right"/>
              <w:rPr>
                <w:rFonts w:asciiTheme="majorBidi" w:hAnsiTheme="majorBidi" w:cstheme="majorBidi"/>
                <w:sz w:val="14"/>
                <w:szCs w:val="14"/>
              </w:rPr>
            </w:pPr>
          </w:p>
        </w:tc>
      </w:tr>
      <w:tr w:rsidR="008413A3" w:rsidRPr="001F4AFD" w14:paraId="2D6A073E"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58FCFA7" w14:textId="194D96DA" w:rsidR="008413A3" w:rsidRPr="001F4AFD" w:rsidRDefault="008413A3" w:rsidP="008413A3">
            <w:pPr>
              <w:ind w:firstLineChars="100" w:firstLine="140"/>
              <w:rPr>
                <w:rFonts w:asciiTheme="majorBidi" w:hAnsiTheme="majorBidi" w:cstheme="majorBidi"/>
                <w:b/>
                <w:bCs/>
                <w:sz w:val="14"/>
                <w:szCs w:val="14"/>
              </w:rPr>
            </w:pPr>
            <w:r w:rsidRPr="001F4AFD">
              <w:rPr>
                <w:rFonts w:asciiTheme="majorBidi" w:hAnsiTheme="majorBidi" w:cstheme="majorBidi"/>
                <w:b/>
                <w:bCs/>
                <w:sz w:val="14"/>
                <w:szCs w:val="14"/>
              </w:rPr>
              <w:t>IX</w:t>
            </w:r>
            <w:r>
              <w:rPr>
                <w:rFonts w:asciiTheme="majorBidi" w:hAnsiTheme="majorBidi" w:cstheme="majorBidi"/>
                <w:b/>
                <w:bCs/>
                <w:sz w:val="14"/>
                <w:szCs w:val="14"/>
              </w:rPr>
              <w:t>. Contingencies and Commitments</w:t>
            </w:r>
          </w:p>
        </w:tc>
        <w:tc>
          <w:tcPr>
            <w:tcW w:w="1048" w:type="pct"/>
            <w:tcBorders>
              <w:top w:val="nil"/>
              <w:left w:val="nil"/>
              <w:bottom w:val="nil"/>
              <w:right w:val="nil"/>
            </w:tcBorders>
            <w:shd w:val="clear" w:color="auto" w:fill="auto"/>
            <w:noWrap/>
            <w:vAlign w:val="center"/>
            <w:hideMark/>
          </w:tcPr>
          <w:p w14:paraId="191DF5C3" w14:textId="00A4C9B4" w:rsidR="008413A3" w:rsidRPr="002F6320" w:rsidRDefault="008413A3" w:rsidP="008413A3">
            <w:pPr>
              <w:jc w:val="right"/>
              <w:rPr>
                <w:rFonts w:asciiTheme="majorBidi" w:hAnsiTheme="majorBidi" w:cstheme="majorBidi"/>
                <w:b/>
                <w:bCs/>
                <w:sz w:val="14"/>
                <w:szCs w:val="14"/>
              </w:rPr>
            </w:pPr>
            <w:r w:rsidRPr="002F6320">
              <w:rPr>
                <w:rFonts w:asciiTheme="majorBidi" w:hAnsiTheme="majorBidi" w:cstheme="majorBidi"/>
                <w:b/>
                <w:bCs/>
                <w:sz w:val="14"/>
                <w:szCs w:val="14"/>
              </w:rPr>
              <w:t>14,617,184.7</w:t>
            </w:r>
          </w:p>
        </w:tc>
      </w:tr>
      <w:tr w:rsidR="008413A3" w:rsidRPr="001F4AFD" w14:paraId="558D8C57"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7A4A15A"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1. Guarantees</w:t>
            </w:r>
          </w:p>
        </w:tc>
        <w:tc>
          <w:tcPr>
            <w:tcW w:w="1048" w:type="pct"/>
            <w:tcBorders>
              <w:top w:val="nil"/>
              <w:left w:val="nil"/>
              <w:bottom w:val="nil"/>
              <w:right w:val="nil"/>
            </w:tcBorders>
            <w:shd w:val="clear" w:color="auto" w:fill="auto"/>
            <w:noWrap/>
            <w:vAlign w:val="center"/>
            <w:hideMark/>
          </w:tcPr>
          <w:p w14:paraId="61CECCA4" w14:textId="7CC9A49C"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2,914,868.9</w:t>
            </w:r>
          </w:p>
        </w:tc>
      </w:tr>
      <w:tr w:rsidR="008413A3" w:rsidRPr="001F4AFD" w14:paraId="5D1DBA99"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24DBA80"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2. Commitments</w:t>
            </w:r>
          </w:p>
        </w:tc>
        <w:tc>
          <w:tcPr>
            <w:tcW w:w="1048" w:type="pct"/>
            <w:tcBorders>
              <w:top w:val="nil"/>
              <w:left w:val="nil"/>
              <w:bottom w:val="nil"/>
              <w:right w:val="nil"/>
            </w:tcBorders>
            <w:shd w:val="clear" w:color="auto" w:fill="auto"/>
            <w:noWrap/>
            <w:vAlign w:val="center"/>
            <w:hideMark/>
          </w:tcPr>
          <w:p w14:paraId="6AF8929E" w14:textId="141ECF2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11,367,424.7</w:t>
            </w:r>
          </w:p>
        </w:tc>
      </w:tr>
      <w:tr w:rsidR="008413A3" w:rsidRPr="001F4AFD" w14:paraId="5D53139C"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88C5B85"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A)  Letter of Credit</w:t>
            </w:r>
          </w:p>
        </w:tc>
        <w:tc>
          <w:tcPr>
            <w:tcW w:w="1048" w:type="pct"/>
            <w:tcBorders>
              <w:top w:val="nil"/>
              <w:left w:val="nil"/>
              <w:bottom w:val="nil"/>
              <w:right w:val="nil"/>
            </w:tcBorders>
            <w:shd w:val="clear" w:color="auto" w:fill="auto"/>
            <w:noWrap/>
            <w:vAlign w:val="center"/>
            <w:hideMark/>
          </w:tcPr>
          <w:p w14:paraId="1B9FD24A" w14:textId="05F2F97E"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4,027,356.3</w:t>
            </w:r>
          </w:p>
        </w:tc>
      </w:tr>
      <w:tr w:rsidR="008413A3" w:rsidRPr="001F4AFD" w14:paraId="078D5F60"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7242063"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B) Forward Foreign Exchange Transactions</w:t>
            </w:r>
          </w:p>
        </w:tc>
        <w:tc>
          <w:tcPr>
            <w:tcW w:w="1048" w:type="pct"/>
            <w:tcBorders>
              <w:top w:val="nil"/>
              <w:left w:val="nil"/>
              <w:bottom w:val="nil"/>
              <w:right w:val="nil"/>
            </w:tcBorders>
            <w:shd w:val="clear" w:color="auto" w:fill="auto"/>
            <w:noWrap/>
            <w:vAlign w:val="center"/>
            <w:hideMark/>
          </w:tcPr>
          <w:p w14:paraId="1FFB5234" w14:textId="784861F0"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6,411,917.7</w:t>
            </w:r>
          </w:p>
        </w:tc>
      </w:tr>
      <w:tr w:rsidR="008413A3" w:rsidRPr="001F4AFD" w14:paraId="5E7743AF"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590881E"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C) Forward government Securities Transections</w:t>
            </w:r>
          </w:p>
        </w:tc>
        <w:tc>
          <w:tcPr>
            <w:tcW w:w="1048" w:type="pct"/>
            <w:tcBorders>
              <w:top w:val="nil"/>
              <w:left w:val="nil"/>
              <w:bottom w:val="nil"/>
              <w:right w:val="nil"/>
            </w:tcBorders>
            <w:shd w:val="clear" w:color="auto" w:fill="auto"/>
            <w:noWrap/>
            <w:vAlign w:val="center"/>
            <w:hideMark/>
          </w:tcPr>
          <w:p w14:paraId="24C2C11D" w14:textId="00A1AAD6"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342,855.4</w:t>
            </w:r>
          </w:p>
        </w:tc>
      </w:tr>
      <w:tr w:rsidR="008413A3" w:rsidRPr="001F4AFD" w14:paraId="4E23E8D8"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06C7BB9"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D) Derivatives</w:t>
            </w:r>
          </w:p>
        </w:tc>
        <w:tc>
          <w:tcPr>
            <w:tcW w:w="1048" w:type="pct"/>
            <w:tcBorders>
              <w:top w:val="nil"/>
              <w:left w:val="nil"/>
              <w:bottom w:val="nil"/>
              <w:right w:val="nil"/>
            </w:tcBorders>
            <w:shd w:val="clear" w:color="auto" w:fill="auto"/>
            <w:noWrap/>
            <w:vAlign w:val="center"/>
            <w:hideMark/>
          </w:tcPr>
          <w:p w14:paraId="7CD3384D" w14:textId="4FEA56C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79,940.0</w:t>
            </w:r>
          </w:p>
        </w:tc>
      </w:tr>
      <w:tr w:rsidR="008413A3" w:rsidRPr="001F4AFD" w14:paraId="1232B087"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2A87E82"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E) Forward lending</w:t>
            </w:r>
          </w:p>
        </w:tc>
        <w:tc>
          <w:tcPr>
            <w:tcW w:w="1048" w:type="pct"/>
            <w:tcBorders>
              <w:top w:val="nil"/>
              <w:left w:val="nil"/>
              <w:bottom w:val="nil"/>
              <w:right w:val="nil"/>
            </w:tcBorders>
            <w:shd w:val="clear" w:color="auto" w:fill="auto"/>
            <w:noWrap/>
            <w:vAlign w:val="center"/>
            <w:hideMark/>
          </w:tcPr>
          <w:p w14:paraId="250A2B7A" w14:textId="5AEF2BED"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280,903.4</w:t>
            </w:r>
          </w:p>
        </w:tc>
      </w:tr>
      <w:tr w:rsidR="008413A3" w:rsidRPr="001F4AFD" w14:paraId="1CB07C64"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DAAF047"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F) Operating leases</w:t>
            </w:r>
          </w:p>
        </w:tc>
        <w:tc>
          <w:tcPr>
            <w:tcW w:w="1048" w:type="pct"/>
            <w:tcBorders>
              <w:top w:val="nil"/>
              <w:left w:val="nil"/>
              <w:bottom w:val="nil"/>
              <w:right w:val="nil"/>
            </w:tcBorders>
            <w:shd w:val="clear" w:color="auto" w:fill="auto"/>
            <w:noWrap/>
            <w:vAlign w:val="center"/>
            <w:hideMark/>
          </w:tcPr>
          <w:p w14:paraId="61D0A756" w14:textId="36C7D87B"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339.6</w:t>
            </w:r>
          </w:p>
        </w:tc>
      </w:tr>
      <w:tr w:rsidR="008413A3" w:rsidRPr="001F4AFD" w14:paraId="7A0792F5"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39A0BC41"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G) Commitments for acquisition of :</w:t>
            </w:r>
          </w:p>
        </w:tc>
        <w:tc>
          <w:tcPr>
            <w:tcW w:w="1048" w:type="pct"/>
            <w:tcBorders>
              <w:top w:val="nil"/>
              <w:left w:val="nil"/>
              <w:bottom w:val="nil"/>
              <w:right w:val="nil"/>
            </w:tcBorders>
            <w:shd w:val="clear" w:color="auto" w:fill="auto"/>
            <w:noWrap/>
            <w:vAlign w:val="center"/>
            <w:hideMark/>
          </w:tcPr>
          <w:p w14:paraId="6662DEBB" w14:textId="4F88E69C"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37,948.0</w:t>
            </w:r>
          </w:p>
        </w:tc>
      </w:tr>
      <w:tr w:rsidR="008413A3" w:rsidRPr="001F4AFD" w14:paraId="67846BE5"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0F9DB7D8"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w:t>
            </w:r>
            <w:proofErr w:type="spellStart"/>
            <w:r w:rsidRPr="001F4AFD">
              <w:rPr>
                <w:rFonts w:asciiTheme="majorBidi" w:hAnsiTheme="majorBidi" w:cstheme="majorBidi"/>
                <w:sz w:val="14"/>
                <w:szCs w:val="14"/>
              </w:rPr>
              <w:t>i.Fixed</w:t>
            </w:r>
            <w:proofErr w:type="spellEnd"/>
            <w:r w:rsidRPr="001F4AFD">
              <w:rPr>
                <w:rFonts w:asciiTheme="majorBidi" w:hAnsiTheme="majorBidi" w:cstheme="majorBidi"/>
                <w:sz w:val="14"/>
                <w:szCs w:val="14"/>
              </w:rPr>
              <w:t xml:space="preserve"> assets</w:t>
            </w:r>
          </w:p>
        </w:tc>
        <w:tc>
          <w:tcPr>
            <w:tcW w:w="1048" w:type="pct"/>
            <w:tcBorders>
              <w:top w:val="nil"/>
              <w:left w:val="nil"/>
              <w:bottom w:val="nil"/>
              <w:right w:val="nil"/>
            </w:tcBorders>
            <w:shd w:val="clear" w:color="auto" w:fill="auto"/>
            <w:noWrap/>
            <w:vAlign w:val="center"/>
            <w:hideMark/>
          </w:tcPr>
          <w:p w14:paraId="30A2903E" w14:textId="775B0DC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28,363.7</w:t>
            </w:r>
          </w:p>
        </w:tc>
      </w:tr>
      <w:tr w:rsidR="008413A3" w:rsidRPr="001F4AFD" w14:paraId="26A3C281"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5E2C1412"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ii. Intangible assets</w:t>
            </w:r>
          </w:p>
        </w:tc>
        <w:tc>
          <w:tcPr>
            <w:tcW w:w="1048" w:type="pct"/>
            <w:tcBorders>
              <w:top w:val="nil"/>
              <w:left w:val="nil"/>
              <w:bottom w:val="nil"/>
              <w:right w:val="nil"/>
            </w:tcBorders>
            <w:shd w:val="clear" w:color="auto" w:fill="auto"/>
            <w:noWrap/>
            <w:vAlign w:val="center"/>
            <w:hideMark/>
          </w:tcPr>
          <w:p w14:paraId="5C0AD53F" w14:textId="23E01353"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9,584.3</w:t>
            </w:r>
          </w:p>
        </w:tc>
      </w:tr>
      <w:tr w:rsidR="008413A3" w:rsidRPr="001F4AFD" w14:paraId="227623F3"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7369A8ED"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 xml:space="preserve">      H) Other commitments</w:t>
            </w:r>
          </w:p>
        </w:tc>
        <w:tc>
          <w:tcPr>
            <w:tcW w:w="1048" w:type="pct"/>
            <w:tcBorders>
              <w:top w:val="nil"/>
              <w:left w:val="nil"/>
              <w:bottom w:val="nil"/>
              <w:right w:val="nil"/>
            </w:tcBorders>
            <w:shd w:val="clear" w:color="auto" w:fill="auto"/>
            <w:noWrap/>
            <w:vAlign w:val="center"/>
            <w:hideMark/>
          </w:tcPr>
          <w:p w14:paraId="378272AD" w14:textId="75FB424F"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186,164.2</w:t>
            </w:r>
          </w:p>
        </w:tc>
      </w:tr>
      <w:tr w:rsidR="008413A3" w:rsidRPr="001F4AFD" w14:paraId="08E86C92" w14:textId="77777777" w:rsidTr="008413A3">
        <w:tblPrEx>
          <w:jc w:val="right"/>
        </w:tblPrEx>
        <w:trPr>
          <w:trHeight w:val="20"/>
          <w:jc w:val="right"/>
        </w:trPr>
        <w:tc>
          <w:tcPr>
            <w:tcW w:w="3952" w:type="pct"/>
            <w:gridSpan w:val="2"/>
            <w:tcBorders>
              <w:top w:val="nil"/>
              <w:left w:val="nil"/>
              <w:bottom w:val="nil"/>
              <w:right w:val="nil"/>
            </w:tcBorders>
            <w:shd w:val="clear" w:color="auto" w:fill="auto"/>
            <w:noWrap/>
            <w:vAlign w:val="center"/>
            <w:hideMark/>
          </w:tcPr>
          <w:p w14:paraId="294DF799" w14:textId="77777777" w:rsidR="008413A3" w:rsidRPr="001F4AFD" w:rsidRDefault="008413A3" w:rsidP="008413A3">
            <w:pPr>
              <w:ind w:firstLineChars="300" w:firstLine="420"/>
              <w:rPr>
                <w:rFonts w:asciiTheme="majorBidi" w:hAnsiTheme="majorBidi" w:cstheme="majorBidi"/>
                <w:sz w:val="14"/>
                <w:szCs w:val="14"/>
              </w:rPr>
            </w:pPr>
            <w:r w:rsidRPr="001F4AFD">
              <w:rPr>
                <w:rFonts w:asciiTheme="majorBidi" w:hAnsiTheme="majorBidi" w:cstheme="majorBidi"/>
                <w:sz w:val="14"/>
                <w:szCs w:val="14"/>
              </w:rPr>
              <w:t>3. Other contingent liabilities</w:t>
            </w:r>
          </w:p>
        </w:tc>
        <w:tc>
          <w:tcPr>
            <w:tcW w:w="1048" w:type="pct"/>
            <w:tcBorders>
              <w:top w:val="nil"/>
              <w:left w:val="nil"/>
              <w:bottom w:val="nil"/>
              <w:right w:val="nil"/>
            </w:tcBorders>
            <w:shd w:val="clear" w:color="auto" w:fill="auto"/>
            <w:noWrap/>
            <w:vAlign w:val="center"/>
            <w:hideMark/>
          </w:tcPr>
          <w:p w14:paraId="2F2065A6" w14:textId="03EB74CE" w:rsidR="008413A3" w:rsidRPr="008413A3" w:rsidRDefault="008413A3" w:rsidP="008413A3">
            <w:pPr>
              <w:jc w:val="right"/>
              <w:rPr>
                <w:rFonts w:asciiTheme="majorBidi" w:hAnsiTheme="majorBidi" w:cstheme="majorBidi"/>
                <w:sz w:val="14"/>
                <w:szCs w:val="14"/>
              </w:rPr>
            </w:pPr>
            <w:r w:rsidRPr="008413A3">
              <w:rPr>
                <w:rFonts w:asciiTheme="majorBidi" w:hAnsiTheme="majorBidi" w:cstheme="majorBidi"/>
                <w:sz w:val="14"/>
                <w:szCs w:val="14"/>
              </w:rPr>
              <w:t>334,891.0</w:t>
            </w:r>
          </w:p>
        </w:tc>
      </w:tr>
      <w:tr w:rsidR="0064276B" w:rsidRPr="006C70A1" w14:paraId="60952F2C" w14:textId="77777777" w:rsidTr="0064276B">
        <w:tblPrEx>
          <w:jc w:val="right"/>
        </w:tblPrEx>
        <w:trPr>
          <w:trHeight w:val="315"/>
          <w:jc w:val="right"/>
        </w:trPr>
        <w:tc>
          <w:tcPr>
            <w:tcW w:w="3952" w:type="pct"/>
            <w:gridSpan w:val="2"/>
            <w:tcBorders>
              <w:top w:val="nil"/>
              <w:left w:val="nil"/>
              <w:bottom w:val="single" w:sz="8" w:space="0" w:color="auto"/>
              <w:right w:val="nil"/>
            </w:tcBorders>
            <w:shd w:val="clear" w:color="auto" w:fill="auto"/>
            <w:noWrap/>
            <w:vAlign w:val="bottom"/>
            <w:hideMark/>
          </w:tcPr>
          <w:p w14:paraId="5799D9A8" w14:textId="77777777" w:rsidR="0064276B" w:rsidRPr="006C70A1" w:rsidRDefault="0064276B" w:rsidP="0064276B">
            <w:pPr>
              <w:ind w:firstLineChars="700" w:firstLine="980"/>
              <w:rPr>
                <w:rFonts w:asciiTheme="majorBidi" w:hAnsiTheme="majorBidi" w:cstheme="majorBidi"/>
                <w:b/>
                <w:bCs/>
                <w:sz w:val="14"/>
                <w:szCs w:val="14"/>
              </w:rPr>
            </w:pPr>
            <w:r w:rsidRPr="006C70A1">
              <w:rPr>
                <w:rFonts w:asciiTheme="majorBidi" w:hAnsiTheme="majorBidi" w:cstheme="majorBidi"/>
                <w:b/>
                <w:bCs/>
                <w:sz w:val="14"/>
                <w:szCs w:val="14"/>
              </w:rPr>
              <w:t> </w:t>
            </w:r>
          </w:p>
        </w:tc>
        <w:tc>
          <w:tcPr>
            <w:tcW w:w="1048" w:type="pct"/>
            <w:tcBorders>
              <w:top w:val="nil"/>
              <w:left w:val="nil"/>
              <w:bottom w:val="single" w:sz="8" w:space="0" w:color="auto"/>
              <w:right w:val="nil"/>
            </w:tcBorders>
            <w:shd w:val="clear" w:color="auto" w:fill="auto"/>
            <w:noWrap/>
            <w:vAlign w:val="bottom"/>
            <w:hideMark/>
          </w:tcPr>
          <w:p w14:paraId="443FD9D9" w14:textId="77777777" w:rsidR="0064276B" w:rsidRPr="006C70A1" w:rsidRDefault="0064276B" w:rsidP="0064276B">
            <w:pPr>
              <w:rPr>
                <w:rFonts w:asciiTheme="majorBidi" w:hAnsiTheme="majorBidi" w:cstheme="majorBidi"/>
                <w:b/>
                <w:bCs/>
                <w:sz w:val="14"/>
                <w:szCs w:val="14"/>
              </w:rPr>
            </w:pPr>
            <w:r w:rsidRPr="006C70A1">
              <w:rPr>
                <w:rFonts w:asciiTheme="majorBidi" w:hAnsiTheme="majorBidi" w:cstheme="majorBidi"/>
                <w:b/>
                <w:bCs/>
                <w:sz w:val="14"/>
                <w:szCs w:val="14"/>
              </w:rPr>
              <w:t> </w:t>
            </w:r>
          </w:p>
        </w:tc>
      </w:tr>
    </w:tbl>
    <w:p w14:paraId="3CBBA215" w14:textId="73ADE2A8" w:rsidR="0064276B" w:rsidRDefault="005D7B8B" w:rsidP="005126F4">
      <w:pPr>
        <w:pStyle w:val="Footer"/>
        <w:tabs>
          <w:tab w:val="clear" w:pos="4320"/>
          <w:tab w:val="clear" w:pos="8640"/>
        </w:tabs>
        <w:rPr>
          <w:sz w:val="14"/>
          <w:szCs w:val="14"/>
        </w:rPr>
      </w:pPr>
      <w:r>
        <w:rPr>
          <w:rFonts w:asciiTheme="majorBidi" w:hAnsiTheme="majorBidi" w:cstheme="majorBidi"/>
          <w:sz w:val="14"/>
          <w:szCs w:val="14"/>
        </w:rPr>
        <w:t xml:space="preserve">                                                                                                                                                                                                                          </w:t>
      </w:r>
      <w:r w:rsidRPr="00B863BF">
        <w:rPr>
          <w:sz w:val="14"/>
          <w:szCs w:val="14"/>
        </w:rPr>
        <w:t xml:space="preserve">Source: </w:t>
      </w:r>
      <w:r>
        <w:rPr>
          <w:sz w:val="14"/>
          <w:szCs w:val="14"/>
        </w:rPr>
        <w:t>Core Statistics Department</w:t>
      </w:r>
    </w:p>
    <w:p w14:paraId="6976B453" w14:textId="55F7781F" w:rsidR="005D7B8B" w:rsidRPr="001F4AFD" w:rsidRDefault="005D7B8B" w:rsidP="005126F4">
      <w:pPr>
        <w:pStyle w:val="Footer"/>
        <w:tabs>
          <w:tab w:val="clear" w:pos="4320"/>
          <w:tab w:val="clear" w:pos="8640"/>
        </w:tabs>
        <w:rPr>
          <w:rFonts w:asciiTheme="majorBidi" w:hAnsiTheme="majorBidi" w:cstheme="majorBidi"/>
          <w:sz w:val="14"/>
          <w:szCs w:val="14"/>
        </w:rPr>
      </w:pPr>
      <w:r w:rsidRPr="001F4AFD">
        <w:rPr>
          <w:rFonts w:asciiTheme="majorBidi" w:hAnsiTheme="majorBidi" w:cstheme="majorBidi"/>
          <w:sz w:val="14"/>
          <w:szCs w:val="14"/>
        </w:rPr>
        <w:t>Notes:</w:t>
      </w:r>
    </w:p>
    <w:p w14:paraId="01412B03" w14:textId="6B8BFC87" w:rsidR="0064276B" w:rsidRPr="001F4AFD" w:rsidRDefault="0064276B" w:rsidP="0064276B">
      <w:pPr>
        <w:rPr>
          <w:rFonts w:asciiTheme="majorBidi" w:hAnsiTheme="majorBidi" w:cstheme="majorBidi"/>
          <w:color w:val="000000"/>
          <w:sz w:val="14"/>
          <w:szCs w:val="14"/>
        </w:rPr>
      </w:pPr>
      <w:proofErr w:type="gramStart"/>
      <w:r w:rsidRPr="001F4AFD">
        <w:rPr>
          <w:rFonts w:asciiTheme="majorBidi" w:hAnsiTheme="majorBidi" w:cstheme="majorBidi"/>
          <w:color w:val="000000"/>
          <w:sz w:val="14"/>
          <w:szCs w:val="14"/>
        </w:rPr>
        <w:t>1</w:t>
      </w:r>
      <w:proofErr w:type="gramEnd"/>
      <w:r w:rsidRPr="001F4AFD">
        <w:rPr>
          <w:rFonts w:asciiTheme="majorBidi" w:hAnsiTheme="majorBidi" w:cstheme="majorBidi"/>
          <w:color w:val="000000"/>
          <w:sz w:val="14"/>
          <w:szCs w:val="14"/>
        </w:rPr>
        <w:t>: Total advances shown in assets may differ fr</w:t>
      </w:r>
      <w:r w:rsidR="005D7B8B">
        <w:rPr>
          <w:rFonts w:asciiTheme="majorBidi" w:hAnsiTheme="majorBidi" w:cstheme="majorBidi"/>
          <w:color w:val="000000"/>
          <w:sz w:val="14"/>
          <w:szCs w:val="14"/>
        </w:rPr>
        <w:t>om advances presented in table</w:t>
      </w:r>
      <w:r w:rsidRPr="001F4AFD">
        <w:rPr>
          <w:rFonts w:asciiTheme="majorBidi" w:hAnsiTheme="majorBidi" w:cstheme="majorBidi"/>
          <w:color w:val="000000"/>
          <w:sz w:val="14"/>
          <w:szCs w:val="14"/>
        </w:rPr>
        <w:t xml:space="preserve"> 3</w:t>
      </w:r>
      <w:r w:rsidR="005D7B8B">
        <w:rPr>
          <w:rFonts w:asciiTheme="majorBidi" w:hAnsiTheme="majorBidi" w:cstheme="majorBidi"/>
          <w:color w:val="000000"/>
          <w:sz w:val="14"/>
          <w:szCs w:val="14"/>
        </w:rPr>
        <w:t>.7</w:t>
      </w:r>
      <w:r w:rsidRPr="001F4AFD">
        <w:rPr>
          <w:rFonts w:asciiTheme="majorBidi" w:hAnsiTheme="majorBidi" w:cstheme="majorBidi"/>
          <w:color w:val="000000"/>
          <w:sz w:val="14"/>
          <w:szCs w:val="14"/>
        </w:rPr>
        <w:t xml:space="preserve"> (Scheduled Banks Advances) due to inclusion of interbank advances and accrued interest on advances.</w:t>
      </w:r>
    </w:p>
    <w:p w14:paraId="3DBC8C07" w14:textId="4E603310" w:rsidR="0064276B" w:rsidRPr="001F4AFD" w:rsidRDefault="0064276B" w:rsidP="0064276B">
      <w:pPr>
        <w:rPr>
          <w:rFonts w:asciiTheme="majorBidi" w:hAnsiTheme="majorBidi" w:cstheme="majorBidi"/>
          <w:color w:val="000000"/>
          <w:sz w:val="14"/>
          <w:szCs w:val="14"/>
        </w:rPr>
      </w:pPr>
      <w:r w:rsidRPr="001F4AFD">
        <w:rPr>
          <w:rFonts w:asciiTheme="majorBidi" w:hAnsiTheme="majorBidi" w:cstheme="majorBidi"/>
          <w:color w:val="000000"/>
          <w:sz w:val="14"/>
          <w:szCs w:val="14"/>
        </w:rPr>
        <w:t>2: Total deposits shown in liabilities may differ from</w:t>
      </w:r>
      <w:r w:rsidR="005D7B8B">
        <w:rPr>
          <w:rFonts w:asciiTheme="majorBidi" w:hAnsiTheme="majorBidi" w:cstheme="majorBidi"/>
          <w:color w:val="000000"/>
          <w:sz w:val="14"/>
          <w:szCs w:val="14"/>
        </w:rPr>
        <w:t xml:space="preserve"> deposits presented in table 3.2</w:t>
      </w:r>
      <w:r w:rsidRPr="001F4AFD">
        <w:rPr>
          <w:rFonts w:asciiTheme="majorBidi" w:hAnsiTheme="majorBidi" w:cstheme="majorBidi"/>
          <w:color w:val="000000"/>
          <w:sz w:val="14"/>
          <w:szCs w:val="14"/>
        </w:rPr>
        <w:t xml:space="preserve"> (Scheduled Banks Deposits)  due to inclusion of interbank deposits, placements, margin deposits (deposits held by banks as collateral against letter of credits, letter of guarantees), bills payables and accrued interest on deposits.</w:t>
      </w:r>
    </w:p>
    <w:p w14:paraId="6A236C53" w14:textId="2D6E6807" w:rsidR="0064276B" w:rsidRPr="001F4AFD" w:rsidRDefault="005D7B8B" w:rsidP="005D7B8B">
      <w:pPr>
        <w:rPr>
          <w:rFonts w:asciiTheme="majorBidi" w:hAnsiTheme="majorBidi" w:cstheme="majorBidi"/>
          <w:sz w:val="14"/>
          <w:szCs w:val="14"/>
        </w:rPr>
      </w:pPr>
      <w:r>
        <w:rPr>
          <w:rFonts w:asciiTheme="majorBidi" w:hAnsiTheme="majorBidi" w:cstheme="majorBidi"/>
          <w:sz w:val="14"/>
          <w:szCs w:val="14"/>
        </w:rPr>
        <w:t>*</w:t>
      </w:r>
      <w:r w:rsidR="0064276B" w:rsidRPr="001F4AFD">
        <w:rPr>
          <w:rFonts w:asciiTheme="majorBidi" w:hAnsiTheme="majorBidi" w:cstheme="majorBidi"/>
          <w:sz w:val="14"/>
          <w:szCs w:val="14"/>
        </w:rPr>
        <w:t xml:space="preserve"> This data </w:t>
      </w:r>
      <w:proofErr w:type="gramStart"/>
      <w:r w:rsidR="0064276B" w:rsidRPr="001F4AFD">
        <w:rPr>
          <w:rFonts w:asciiTheme="majorBidi" w:hAnsiTheme="majorBidi" w:cstheme="majorBidi"/>
          <w:sz w:val="14"/>
          <w:szCs w:val="14"/>
        </w:rPr>
        <w:t>has</w:t>
      </w:r>
      <w:r>
        <w:rPr>
          <w:rFonts w:asciiTheme="majorBidi" w:hAnsiTheme="majorBidi" w:cstheme="majorBidi"/>
          <w:sz w:val="14"/>
          <w:szCs w:val="14"/>
        </w:rPr>
        <w:t xml:space="preserve"> been collected</w:t>
      </w:r>
      <w:proofErr w:type="gramEnd"/>
      <w:r>
        <w:rPr>
          <w:rFonts w:asciiTheme="majorBidi" w:hAnsiTheme="majorBidi" w:cstheme="majorBidi"/>
          <w:sz w:val="14"/>
          <w:szCs w:val="14"/>
        </w:rPr>
        <w:t xml:space="preserve"> on the new</w:t>
      </w:r>
      <w:r w:rsidR="0064276B" w:rsidRPr="001F4AFD">
        <w:rPr>
          <w:rFonts w:asciiTheme="majorBidi" w:hAnsiTheme="majorBidi" w:cstheme="majorBidi"/>
          <w:sz w:val="14"/>
          <w:szCs w:val="14"/>
        </w:rPr>
        <w:t xml:space="preserve"> format </w:t>
      </w:r>
      <w:proofErr w:type="spellStart"/>
      <w:r>
        <w:rPr>
          <w:rFonts w:asciiTheme="majorBidi" w:hAnsiTheme="majorBidi" w:cstheme="majorBidi"/>
          <w:sz w:val="14"/>
          <w:szCs w:val="14"/>
        </w:rPr>
        <w:t>w.e.f</w:t>
      </w:r>
      <w:proofErr w:type="spellEnd"/>
      <w:r>
        <w:rPr>
          <w:rFonts w:asciiTheme="majorBidi" w:hAnsiTheme="majorBidi" w:cstheme="majorBidi"/>
          <w:sz w:val="14"/>
          <w:szCs w:val="14"/>
        </w:rPr>
        <w:t xml:space="preserve">. </w:t>
      </w:r>
      <w:r w:rsidR="0064276B" w:rsidRPr="001F4AFD">
        <w:rPr>
          <w:rFonts w:asciiTheme="majorBidi" w:hAnsiTheme="majorBidi" w:cstheme="majorBidi"/>
          <w:sz w:val="14"/>
          <w:szCs w:val="14"/>
        </w:rPr>
        <w:t>December 2022.</w:t>
      </w:r>
    </w:p>
    <w:p w14:paraId="14F162FC" w14:textId="77777777" w:rsidR="0064276B" w:rsidRDefault="0064276B" w:rsidP="005126F4">
      <w:pPr>
        <w:pStyle w:val="Footer"/>
        <w:tabs>
          <w:tab w:val="clear" w:pos="4320"/>
          <w:tab w:val="clear" w:pos="8640"/>
        </w:tabs>
        <w:rPr>
          <w:sz w:val="16"/>
        </w:rPr>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36BD739A" w14:textId="2ACA9EB7" w:rsidR="0064276B" w:rsidRDefault="0064276B" w:rsidP="00803DD1">
      <w:pPr>
        <w:pStyle w:val="Footer"/>
        <w:tabs>
          <w:tab w:val="clear" w:pos="4320"/>
          <w:tab w:val="clear" w:pos="8640"/>
        </w:tabs>
      </w:pPr>
    </w:p>
    <w:p w14:paraId="1B2576E2" w14:textId="28178E72" w:rsidR="0064276B" w:rsidRDefault="0064276B" w:rsidP="00803DD1">
      <w:pPr>
        <w:pStyle w:val="Footer"/>
        <w:tabs>
          <w:tab w:val="clear" w:pos="4320"/>
          <w:tab w:val="clear" w:pos="8640"/>
        </w:tabs>
      </w:pPr>
    </w:p>
    <w:p w14:paraId="2AC07BAA" w14:textId="68DC20D0" w:rsidR="0064276B" w:rsidRDefault="0064276B" w:rsidP="00803DD1">
      <w:pPr>
        <w:pStyle w:val="Footer"/>
        <w:tabs>
          <w:tab w:val="clear" w:pos="4320"/>
          <w:tab w:val="clear" w:pos="8640"/>
        </w:tabs>
      </w:pPr>
    </w:p>
    <w:p w14:paraId="5FE3AD31" w14:textId="6BE8B346" w:rsidR="0064276B" w:rsidRDefault="0064276B" w:rsidP="00803DD1">
      <w:pPr>
        <w:pStyle w:val="Footer"/>
        <w:tabs>
          <w:tab w:val="clear" w:pos="4320"/>
          <w:tab w:val="clear" w:pos="8640"/>
        </w:tabs>
      </w:pPr>
    </w:p>
    <w:p w14:paraId="59326370" w14:textId="189A9852" w:rsidR="0064276B" w:rsidRDefault="0064276B" w:rsidP="00803DD1">
      <w:pPr>
        <w:pStyle w:val="Footer"/>
        <w:tabs>
          <w:tab w:val="clear" w:pos="4320"/>
          <w:tab w:val="clear" w:pos="8640"/>
        </w:tabs>
      </w:pPr>
    </w:p>
    <w:p w14:paraId="7DD25149" w14:textId="512E3CE8" w:rsidR="0064276B" w:rsidRDefault="0064276B" w:rsidP="00803DD1">
      <w:pPr>
        <w:pStyle w:val="Footer"/>
        <w:tabs>
          <w:tab w:val="clear" w:pos="4320"/>
          <w:tab w:val="clear" w:pos="8640"/>
        </w:tabs>
      </w:pPr>
    </w:p>
    <w:p w14:paraId="75E3767B" w14:textId="0DA00DAC" w:rsidR="0064276B" w:rsidRDefault="0064276B" w:rsidP="00803DD1">
      <w:pPr>
        <w:pStyle w:val="Footer"/>
        <w:tabs>
          <w:tab w:val="clear" w:pos="4320"/>
          <w:tab w:val="clear" w:pos="8640"/>
        </w:tabs>
      </w:pPr>
    </w:p>
    <w:p w14:paraId="50392ADE" w14:textId="148F5BAF" w:rsidR="0064276B" w:rsidRDefault="0064276B" w:rsidP="00803DD1">
      <w:pPr>
        <w:pStyle w:val="Footer"/>
        <w:tabs>
          <w:tab w:val="clear" w:pos="4320"/>
          <w:tab w:val="clear" w:pos="8640"/>
        </w:tabs>
      </w:pPr>
    </w:p>
    <w:p w14:paraId="5ABD0C62" w14:textId="537A65BC" w:rsidR="0064276B" w:rsidRDefault="0064276B" w:rsidP="00803DD1">
      <w:pPr>
        <w:pStyle w:val="Footer"/>
        <w:tabs>
          <w:tab w:val="clear" w:pos="4320"/>
          <w:tab w:val="clear" w:pos="8640"/>
        </w:tabs>
      </w:pPr>
    </w:p>
    <w:p w14:paraId="199DADEC" w14:textId="07702E86" w:rsidR="0064276B" w:rsidRDefault="0064276B" w:rsidP="00803DD1">
      <w:pPr>
        <w:pStyle w:val="Footer"/>
        <w:tabs>
          <w:tab w:val="clear" w:pos="4320"/>
          <w:tab w:val="clear" w:pos="8640"/>
        </w:tabs>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03"/>
        <w:gridCol w:w="931"/>
        <w:gridCol w:w="869"/>
        <w:gridCol w:w="783"/>
        <w:gridCol w:w="837"/>
        <w:gridCol w:w="720"/>
        <w:gridCol w:w="900"/>
        <w:gridCol w:w="810"/>
        <w:gridCol w:w="918"/>
      </w:tblGrid>
      <w:tr w:rsidR="0064276B" w:rsidRPr="00C36588" w14:paraId="636195CD" w14:textId="77777777" w:rsidTr="0064276B">
        <w:trPr>
          <w:trHeight w:val="447"/>
        </w:trPr>
        <w:tc>
          <w:tcPr>
            <w:tcW w:w="10368" w:type="dxa"/>
            <w:gridSpan w:val="11"/>
            <w:tcBorders>
              <w:top w:val="nil"/>
              <w:left w:val="nil"/>
              <w:bottom w:val="nil"/>
              <w:right w:val="nil"/>
            </w:tcBorders>
            <w:shd w:val="clear" w:color="auto" w:fill="auto"/>
            <w:hideMark/>
          </w:tcPr>
          <w:p w14:paraId="4874B6D1" w14:textId="77777777" w:rsidR="0064276B" w:rsidRDefault="0064276B" w:rsidP="0064276B">
            <w:pPr>
              <w:jc w:val="center"/>
              <w:rPr>
                <w:b/>
                <w:bCs/>
                <w:color w:val="000000"/>
                <w:sz w:val="28"/>
                <w:szCs w:val="28"/>
              </w:rPr>
            </w:pPr>
          </w:p>
          <w:p w14:paraId="40965C59" w14:textId="77777777" w:rsidR="0064276B" w:rsidRPr="00C36588" w:rsidRDefault="0064276B" w:rsidP="0064276B">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64276B" w:rsidRPr="00C36588" w14:paraId="31377EB7" w14:textId="77777777" w:rsidTr="0064276B">
        <w:trPr>
          <w:trHeight w:val="315"/>
        </w:trPr>
        <w:tc>
          <w:tcPr>
            <w:tcW w:w="10368" w:type="dxa"/>
            <w:gridSpan w:val="11"/>
            <w:tcBorders>
              <w:top w:val="nil"/>
              <w:left w:val="nil"/>
              <w:bottom w:val="nil"/>
              <w:right w:val="nil"/>
            </w:tcBorders>
            <w:shd w:val="clear" w:color="auto" w:fill="auto"/>
            <w:hideMark/>
          </w:tcPr>
          <w:p w14:paraId="31BCC0A6" w14:textId="77777777" w:rsidR="0064276B" w:rsidRPr="00C36588" w:rsidRDefault="0064276B" w:rsidP="0064276B">
            <w:pPr>
              <w:jc w:val="center"/>
              <w:rPr>
                <w:b/>
                <w:bCs/>
                <w:color w:val="000000"/>
                <w:sz w:val="24"/>
                <w:szCs w:val="24"/>
              </w:rPr>
            </w:pPr>
            <w:r w:rsidRPr="00C36588">
              <w:rPr>
                <w:b/>
                <w:bCs/>
                <w:color w:val="000000"/>
                <w:sz w:val="24"/>
                <w:szCs w:val="24"/>
              </w:rPr>
              <w:t>by Type of Accounts</w:t>
            </w:r>
          </w:p>
        </w:tc>
      </w:tr>
      <w:tr w:rsidR="0064276B" w:rsidRPr="00C36588" w14:paraId="555DA2B1" w14:textId="77777777" w:rsidTr="0064276B">
        <w:trPr>
          <w:trHeight w:val="315"/>
        </w:trPr>
        <w:tc>
          <w:tcPr>
            <w:tcW w:w="10368" w:type="dxa"/>
            <w:gridSpan w:val="11"/>
            <w:tcBorders>
              <w:top w:val="nil"/>
              <w:left w:val="nil"/>
              <w:bottom w:val="nil"/>
              <w:right w:val="nil"/>
            </w:tcBorders>
            <w:shd w:val="clear" w:color="auto" w:fill="auto"/>
            <w:vAlign w:val="bottom"/>
            <w:hideMark/>
          </w:tcPr>
          <w:p w14:paraId="3905073A" w14:textId="74045130" w:rsidR="0064276B" w:rsidRPr="002F6320" w:rsidRDefault="002F6320" w:rsidP="0064276B">
            <w:pPr>
              <w:jc w:val="right"/>
              <w:rPr>
                <w:color w:val="000000"/>
                <w:sz w:val="14"/>
                <w:szCs w:val="14"/>
              </w:rPr>
            </w:pPr>
            <w:r>
              <w:rPr>
                <w:color w:val="000000"/>
                <w:sz w:val="14"/>
                <w:szCs w:val="14"/>
              </w:rPr>
              <w:t>(</w:t>
            </w:r>
            <w:r w:rsidR="0064276B" w:rsidRPr="002F6320">
              <w:rPr>
                <w:color w:val="000000"/>
                <w:sz w:val="14"/>
                <w:szCs w:val="14"/>
              </w:rPr>
              <w:t>Amount in Million Rupees</w:t>
            </w:r>
            <w:r w:rsidR="00AB0AD8">
              <w:rPr>
                <w:color w:val="000000"/>
                <w:sz w:val="14"/>
                <w:szCs w:val="14"/>
              </w:rPr>
              <w:t>)</w:t>
            </w:r>
          </w:p>
          <w:p w14:paraId="10F30042" w14:textId="5BAE6D3E" w:rsidR="0064276B" w:rsidRPr="00C36588" w:rsidRDefault="00AB0AD8" w:rsidP="0064276B">
            <w:pPr>
              <w:jc w:val="right"/>
              <w:rPr>
                <w:color w:val="000000"/>
                <w:sz w:val="16"/>
                <w:szCs w:val="16"/>
              </w:rPr>
            </w:pPr>
            <w:r>
              <w:rPr>
                <w:color w:val="000000"/>
                <w:sz w:val="14"/>
                <w:szCs w:val="14"/>
              </w:rPr>
              <w:t>(</w:t>
            </w:r>
            <w:r w:rsidR="0064276B" w:rsidRPr="002F6320">
              <w:rPr>
                <w:color w:val="000000"/>
                <w:sz w:val="14"/>
                <w:szCs w:val="14"/>
              </w:rPr>
              <w:t>No. of Accounts in Unit</w:t>
            </w:r>
            <w:r w:rsidR="002F6320">
              <w:rPr>
                <w:color w:val="000000"/>
                <w:sz w:val="14"/>
                <w:szCs w:val="14"/>
              </w:rPr>
              <w:t>)</w:t>
            </w:r>
          </w:p>
        </w:tc>
      </w:tr>
      <w:tr w:rsidR="0064276B" w:rsidRPr="0050187A" w14:paraId="70FD8F5C" w14:textId="77777777" w:rsidTr="0064276B">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04373B6B" w14:textId="77777777" w:rsidR="0064276B" w:rsidRPr="00657151" w:rsidRDefault="0064276B" w:rsidP="0064276B">
            <w:pPr>
              <w:jc w:val="center"/>
              <w:rPr>
                <w:b/>
                <w:bCs/>
                <w:color w:val="000000"/>
                <w:sz w:val="16"/>
                <w:szCs w:val="16"/>
              </w:rPr>
            </w:pPr>
            <w:r w:rsidRPr="00657151">
              <w:rPr>
                <w:b/>
                <w:bCs/>
                <w:color w:val="000000"/>
                <w:sz w:val="16"/>
                <w:szCs w:val="16"/>
              </w:rPr>
              <w:t>END OF PERIOD</w:t>
            </w:r>
          </w:p>
        </w:tc>
        <w:tc>
          <w:tcPr>
            <w:tcW w:w="1802" w:type="dxa"/>
            <w:gridSpan w:val="2"/>
            <w:tcBorders>
              <w:top w:val="single" w:sz="12" w:space="0" w:color="auto"/>
              <w:left w:val="single" w:sz="4" w:space="0" w:color="auto"/>
              <w:bottom w:val="single" w:sz="4" w:space="0" w:color="auto"/>
            </w:tcBorders>
            <w:shd w:val="clear" w:color="auto" w:fill="auto"/>
            <w:vAlign w:val="center"/>
            <w:hideMark/>
          </w:tcPr>
          <w:p w14:paraId="55EF268D" w14:textId="77777777" w:rsidR="0064276B" w:rsidRPr="00657151" w:rsidRDefault="0064276B" w:rsidP="0064276B">
            <w:pPr>
              <w:jc w:val="center"/>
              <w:rPr>
                <w:b/>
                <w:bCs/>
                <w:color w:val="000000"/>
                <w:sz w:val="16"/>
                <w:szCs w:val="16"/>
              </w:rPr>
            </w:pPr>
            <w:r>
              <w:rPr>
                <w:b/>
                <w:bCs/>
                <w:color w:val="000000"/>
                <w:sz w:val="16"/>
                <w:szCs w:val="16"/>
              </w:rPr>
              <w:t>2020</w:t>
            </w:r>
          </w:p>
        </w:tc>
        <w:tc>
          <w:tcPr>
            <w:tcW w:w="3420" w:type="dxa"/>
            <w:gridSpan w:val="4"/>
            <w:tcBorders>
              <w:top w:val="single" w:sz="12" w:space="0" w:color="auto"/>
              <w:left w:val="single" w:sz="4" w:space="0" w:color="auto"/>
              <w:bottom w:val="single" w:sz="4" w:space="0" w:color="auto"/>
            </w:tcBorders>
            <w:shd w:val="clear" w:color="auto" w:fill="auto"/>
            <w:vAlign w:val="center"/>
          </w:tcPr>
          <w:p w14:paraId="52A6CF48" w14:textId="77777777" w:rsidR="0064276B" w:rsidRPr="00657151" w:rsidRDefault="0064276B" w:rsidP="0064276B">
            <w:pPr>
              <w:jc w:val="center"/>
              <w:rPr>
                <w:b/>
                <w:bCs/>
                <w:color w:val="000000"/>
                <w:sz w:val="16"/>
                <w:szCs w:val="16"/>
              </w:rPr>
            </w:pPr>
            <w:r>
              <w:rPr>
                <w:b/>
                <w:bCs/>
                <w:color w:val="000000"/>
                <w:sz w:val="16"/>
                <w:szCs w:val="16"/>
              </w:rPr>
              <w:t>2021</w:t>
            </w:r>
          </w:p>
        </w:tc>
        <w:tc>
          <w:tcPr>
            <w:tcW w:w="3348" w:type="dxa"/>
            <w:gridSpan w:val="4"/>
            <w:tcBorders>
              <w:top w:val="single" w:sz="12" w:space="0" w:color="auto"/>
              <w:left w:val="single" w:sz="4" w:space="0" w:color="auto"/>
              <w:bottom w:val="single" w:sz="4" w:space="0" w:color="auto"/>
            </w:tcBorders>
            <w:shd w:val="clear" w:color="auto" w:fill="auto"/>
            <w:vAlign w:val="center"/>
          </w:tcPr>
          <w:p w14:paraId="646AD1C0" w14:textId="77777777" w:rsidR="0064276B" w:rsidRPr="00657151" w:rsidRDefault="0064276B" w:rsidP="0064276B">
            <w:pPr>
              <w:jc w:val="center"/>
              <w:rPr>
                <w:b/>
                <w:bCs/>
                <w:color w:val="000000"/>
                <w:sz w:val="16"/>
                <w:szCs w:val="16"/>
              </w:rPr>
            </w:pPr>
            <w:r>
              <w:rPr>
                <w:b/>
                <w:bCs/>
                <w:color w:val="000000"/>
                <w:sz w:val="16"/>
                <w:szCs w:val="16"/>
              </w:rPr>
              <w:t>2022</w:t>
            </w:r>
          </w:p>
        </w:tc>
      </w:tr>
      <w:tr w:rsidR="0064276B" w:rsidRPr="0050187A" w14:paraId="79498FDA" w14:textId="77777777" w:rsidTr="0064276B">
        <w:trPr>
          <w:trHeight w:val="315"/>
        </w:trPr>
        <w:tc>
          <w:tcPr>
            <w:tcW w:w="1798" w:type="dxa"/>
            <w:vMerge/>
            <w:tcBorders>
              <w:left w:val="nil"/>
              <w:right w:val="single" w:sz="4" w:space="0" w:color="auto"/>
            </w:tcBorders>
            <w:vAlign w:val="center"/>
            <w:hideMark/>
          </w:tcPr>
          <w:p w14:paraId="4A71A9BE" w14:textId="77777777" w:rsidR="0064276B" w:rsidRPr="0050187A" w:rsidRDefault="0064276B" w:rsidP="0064276B">
            <w:pPr>
              <w:rPr>
                <w:rFonts w:ascii="Calibri" w:hAnsi="Calibri"/>
                <w:b/>
                <w:bCs/>
                <w:color w:val="000000"/>
                <w:sz w:val="14"/>
                <w:szCs w:val="14"/>
              </w:rPr>
            </w:pPr>
          </w:p>
        </w:tc>
        <w:tc>
          <w:tcPr>
            <w:tcW w:w="18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9B877" w14:textId="77777777" w:rsidR="0064276B" w:rsidRPr="00657151" w:rsidRDefault="0064276B" w:rsidP="0064276B">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669ED" w14:textId="77777777" w:rsidR="0064276B" w:rsidRPr="00657151" w:rsidRDefault="0064276B" w:rsidP="0064276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A6185" w14:textId="77777777" w:rsidR="0064276B" w:rsidRPr="00657151" w:rsidRDefault="0064276B" w:rsidP="0064276B">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BFC8B" w14:textId="77777777" w:rsidR="0064276B" w:rsidRPr="00657151" w:rsidRDefault="0064276B" w:rsidP="0064276B">
            <w:pPr>
              <w:jc w:val="center"/>
              <w:rPr>
                <w:b/>
                <w:bCs/>
                <w:color w:val="000000"/>
                <w:sz w:val="14"/>
                <w:szCs w:val="14"/>
              </w:rPr>
            </w:pPr>
            <w:r>
              <w:rPr>
                <w:b/>
                <w:bCs/>
                <w:color w:val="000000"/>
                <w:sz w:val="14"/>
                <w:szCs w:val="14"/>
              </w:rPr>
              <w:t>Jun</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5E41013" w14:textId="77777777" w:rsidR="0064276B" w:rsidRPr="00657151" w:rsidRDefault="0064276B" w:rsidP="0064276B">
            <w:pPr>
              <w:jc w:val="center"/>
              <w:rPr>
                <w:b/>
                <w:bCs/>
                <w:color w:val="000000"/>
                <w:sz w:val="14"/>
                <w:szCs w:val="14"/>
              </w:rPr>
            </w:pPr>
            <w:proofErr w:type="spellStart"/>
            <w:r>
              <w:rPr>
                <w:b/>
                <w:bCs/>
                <w:color w:val="000000"/>
                <w:sz w:val="14"/>
                <w:szCs w:val="14"/>
              </w:rPr>
              <w:t>Dec</w:t>
            </w:r>
            <w:r w:rsidRPr="0031535B">
              <w:rPr>
                <w:b/>
                <w:bCs/>
                <w:color w:val="000000"/>
                <w:sz w:val="14"/>
                <w:szCs w:val="14"/>
                <w:vertAlign w:val="superscript"/>
              </w:rPr>
              <w:t>P</w:t>
            </w:r>
            <w:proofErr w:type="spellEnd"/>
          </w:p>
        </w:tc>
      </w:tr>
      <w:tr w:rsidR="0064276B" w:rsidRPr="0050187A" w14:paraId="6D7E83EF" w14:textId="77777777" w:rsidTr="0064276B">
        <w:trPr>
          <w:trHeight w:val="618"/>
        </w:trPr>
        <w:tc>
          <w:tcPr>
            <w:tcW w:w="1798" w:type="dxa"/>
            <w:vMerge/>
            <w:tcBorders>
              <w:left w:val="nil"/>
              <w:bottom w:val="single" w:sz="12" w:space="0" w:color="auto"/>
              <w:right w:val="single" w:sz="4" w:space="0" w:color="auto"/>
            </w:tcBorders>
            <w:shd w:val="clear" w:color="auto" w:fill="auto"/>
            <w:hideMark/>
          </w:tcPr>
          <w:p w14:paraId="16208E11" w14:textId="77777777" w:rsidR="0064276B" w:rsidRPr="0050187A" w:rsidRDefault="0064276B" w:rsidP="0064276B">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9F6DCFE" w14:textId="77777777" w:rsidR="0064276B" w:rsidRPr="00657151" w:rsidRDefault="0064276B" w:rsidP="0064276B">
            <w:pPr>
              <w:jc w:val="right"/>
              <w:rPr>
                <w:b/>
                <w:bCs/>
                <w:color w:val="000000"/>
                <w:sz w:val="14"/>
                <w:szCs w:val="14"/>
              </w:rPr>
            </w:pPr>
            <w:r w:rsidRPr="00657151">
              <w:rPr>
                <w:b/>
                <w:bCs/>
                <w:color w:val="000000"/>
                <w:sz w:val="14"/>
                <w:szCs w:val="14"/>
              </w:rPr>
              <w:t>No. of Accounts</w:t>
            </w:r>
          </w:p>
        </w:tc>
        <w:tc>
          <w:tcPr>
            <w:tcW w:w="90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E88ECAB" w14:textId="77777777" w:rsidR="0064276B" w:rsidRPr="00657151" w:rsidRDefault="0064276B" w:rsidP="0064276B">
            <w:pPr>
              <w:jc w:val="right"/>
              <w:rPr>
                <w:b/>
                <w:bCs/>
                <w:color w:val="000000"/>
                <w:sz w:val="14"/>
                <w:szCs w:val="14"/>
              </w:rPr>
            </w:pPr>
            <w:r w:rsidRPr="00657151">
              <w:rPr>
                <w:b/>
                <w:bCs/>
                <w:color w:val="000000"/>
                <w:sz w:val="14"/>
                <w:szCs w:val="14"/>
              </w:rPr>
              <w:t>Amount</w:t>
            </w:r>
          </w:p>
        </w:tc>
        <w:tc>
          <w:tcPr>
            <w:tcW w:w="93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EC2148" w14:textId="77777777" w:rsidR="0064276B" w:rsidRPr="00657151" w:rsidRDefault="0064276B" w:rsidP="0064276B">
            <w:pPr>
              <w:jc w:val="right"/>
              <w:rPr>
                <w:b/>
                <w:bCs/>
                <w:color w:val="000000"/>
                <w:sz w:val="14"/>
                <w:szCs w:val="14"/>
              </w:rPr>
            </w:pPr>
            <w:r w:rsidRPr="00657151">
              <w:rPr>
                <w:b/>
                <w:bCs/>
                <w:color w:val="000000"/>
                <w:sz w:val="14"/>
                <w:szCs w:val="14"/>
              </w:rPr>
              <w:t>No. of Accounts</w:t>
            </w:r>
          </w:p>
        </w:tc>
        <w:tc>
          <w:tcPr>
            <w:tcW w:w="8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EC593BC" w14:textId="77777777" w:rsidR="0064276B" w:rsidRPr="00657151" w:rsidRDefault="0064276B" w:rsidP="0064276B">
            <w:pPr>
              <w:jc w:val="right"/>
              <w:rPr>
                <w:b/>
                <w:bCs/>
                <w:color w:val="000000"/>
                <w:sz w:val="14"/>
                <w:szCs w:val="14"/>
              </w:rPr>
            </w:pPr>
            <w:r w:rsidRPr="00657151">
              <w:rPr>
                <w:b/>
                <w:bCs/>
                <w:color w:val="000000"/>
                <w:sz w:val="14"/>
                <w:szCs w:val="14"/>
              </w:rPr>
              <w:t>Amount</w:t>
            </w:r>
          </w:p>
        </w:tc>
        <w:tc>
          <w:tcPr>
            <w:tcW w:w="78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CC15F33" w14:textId="77777777" w:rsidR="0064276B" w:rsidRPr="00657151" w:rsidRDefault="0064276B" w:rsidP="0064276B">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16E0171" w14:textId="77777777" w:rsidR="0064276B" w:rsidRPr="00657151" w:rsidRDefault="0064276B" w:rsidP="0064276B">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43A24B1" w14:textId="77777777" w:rsidR="0064276B" w:rsidRPr="00657151" w:rsidRDefault="0064276B" w:rsidP="0064276B">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59E6F91" w14:textId="77777777" w:rsidR="0064276B" w:rsidRPr="00657151" w:rsidRDefault="0064276B" w:rsidP="0064276B">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A2B02A4" w14:textId="77777777" w:rsidR="0064276B" w:rsidRPr="00657151" w:rsidRDefault="0064276B" w:rsidP="0064276B">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1F1115D0" w14:textId="77777777" w:rsidR="0064276B" w:rsidRPr="00657151" w:rsidRDefault="0064276B" w:rsidP="0064276B">
            <w:pPr>
              <w:jc w:val="right"/>
              <w:rPr>
                <w:b/>
                <w:bCs/>
                <w:color w:val="000000"/>
                <w:sz w:val="14"/>
                <w:szCs w:val="14"/>
              </w:rPr>
            </w:pPr>
            <w:r w:rsidRPr="00657151">
              <w:rPr>
                <w:b/>
                <w:bCs/>
                <w:color w:val="000000"/>
                <w:sz w:val="14"/>
                <w:szCs w:val="14"/>
              </w:rPr>
              <w:t>Amount</w:t>
            </w:r>
          </w:p>
        </w:tc>
      </w:tr>
      <w:tr w:rsidR="008413A3" w:rsidRPr="00A22D9B" w14:paraId="73EA3AAF" w14:textId="77777777" w:rsidTr="008413A3">
        <w:trPr>
          <w:trHeight w:val="432"/>
        </w:trPr>
        <w:tc>
          <w:tcPr>
            <w:tcW w:w="1798" w:type="dxa"/>
            <w:tcBorders>
              <w:top w:val="single" w:sz="12" w:space="0" w:color="auto"/>
              <w:left w:val="nil"/>
              <w:bottom w:val="nil"/>
              <w:right w:val="nil"/>
            </w:tcBorders>
            <w:shd w:val="clear" w:color="auto" w:fill="auto"/>
            <w:vAlign w:val="center"/>
            <w:hideMark/>
          </w:tcPr>
          <w:p w14:paraId="29984A95" w14:textId="77777777" w:rsidR="008413A3" w:rsidRPr="00AE6738" w:rsidRDefault="008413A3" w:rsidP="008413A3">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5271F930" w14:textId="2E403727" w:rsidR="008413A3" w:rsidRDefault="008413A3" w:rsidP="008413A3">
            <w:pPr>
              <w:jc w:val="right"/>
              <w:rPr>
                <w:b/>
                <w:bCs/>
                <w:color w:val="000000"/>
                <w:sz w:val="14"/>
                <w:szCs w:val="14"/>
              </w:rPr>
            </w:pPr>
            <w:r>
              <w:rPr>
                <w:b/>
                <w:bCs/>
                <w:color w:val="000000"/>
                <w:sz w:val="14"/>
                <w:szCs w:val="14"/>
              </w:rPr>
              <w:t>40,219,691</w:t>
            </w:r>
          </w:p>
        </w:tc>
        <w:tc>
          <w:tcPr>
            <w:tcW w:w="903" w:type="dxa"/>
            <w:tcBorders>
              <w:top w:val="single" w:sz="12" w:space="0" w:color="auto"/>
              <w:left w:val="nil"/>
              <w:bottom w:val="nil"/>
              <w:right w:val="nil"/>
            </w:tcBorders>
            <w:shd w:val="clear" w:color="auto" w:fill="auto"/>
            <w:tcMar>
              <w:left w:w="43" w:type="dxa"/>
              <w:right w:w="43" w:type="dxa"/>
            </w:tcMar>
            <w:vAlign w:val="center"/>
          </w:tcPr>
          <w:p w14:paraId="79719614" w14:textId="79B172BD" w:rsidR="008413A3" w:rsidRDefault="008413A3" w:rsidP="008413A3">
            <w:pPr>
              <w:jc w:val="right"/>
              <w:rPr>
                <w:b/>
                <w:bCs/>
                <w:color w:val="000000"/>
                <w:sz w:val="14"/>
                <w:szCs w:val="14"/>
              </w:rPr>
            </w:pPr>
            <w:r>
              <w:rPr>
                <w:b/>
                <w:bCs/>
                <w:color w:val="000000"/>
                <w:sz w:val="14"/>
                <w:szCs w:val="14"/>
              </w:rPr>
              <w:t>6,150,572.9</w:t>
            </w:r>
          </w:p>
        </w:tc>
        <w:tc>
          <w:tcPr>
            <w:tcW w:w="931" w:type="dxa"/>
            <w:tcBorders>
              <w:top w:val="single" w:sz="12" w:space="0" w:color="auto"/>
              <w:left w:val="nil"/>
              <w:bottom w:val="nil"/>
              <w:right w:val="nil"/>
            </w:tcBorders>
            <w:shd w:val="clear" w:color="auto" w:fill="auto"/>
            <w:tcMar>
              <w:left w:w="43" w:type="dxa"/>
              <w:right w:w="43" w:type="dxa"/>
            </w:tcMar>
            <w:vAlign w:val="center"/>
          </w:tcPr>
          <w:p w14:paraId="15976FD5" w14:textId="5BDBFAC3"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41,613,412</w:t>
            </w:r>
          </w:p>
        </w:tc>
        <w:tc>
          <w:tcPr>
            <w:tcW w:w="869" w:type="dxa"/>
            <w:tcBorders>
              <w:top w:val="single" w:sz="12" w:space="0" w:color="auto"/>
              <w:left w:val="nil"/>
              <w:bottom w:val="nil"/>
              <w:right w:val="nil"/>
            </w:tcBorders>
            <w:shd w:val="clear" w:color="auto" w:fill="auto"/>
            <w:tcMar>
              <w:left w:w="43" w:type="dxa"/>
              <w:right w:w="43" w:type="dxa"/>
            </w:tcMar>
            <w:vAlign w:val="center"/>
          </w:tcPr>
          <w:p w14:paraId="6DAA0DE0" w14:textId="4578D7FA"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6,635,312.3</w:t>
            </w:r>
          </w:p>
        </w:tc>
        <w:tc>
          <w:tcPr>
            <w:tcW w:w="783" w:type="dxa"/>
            <w:tcBorders>
              <w:top w:val="single" w:sz="12" w:space="0" w:color="auto"/>
              <w:left w:val="nil"/>
              <w:bottom w:val="nil"/>
              <w:right w:val="nil"/>
            </w:tcBorders>
            <w:shd w:val="clear" w:color="auto" w:fill="auto"/>
            <w:tcMar>
              <w:left w:w="43" w:type="dxa"/>
              <w:right w:w="43" w:type="dxa"/>
            </w:tcMar>
            <w:vAlign w:val="center"/>
          </w:tcPr>
          <w:p w14:paraId="2FE33FDD" w14:textId="2144D46C"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45,892,492</w:t>
            </w:r>
          </w:p>
        </w:tc>
        <w:tc>
          <w:tcPr>
            <w:tcW w:w="837" w:type="dxa"/>
            <w:tcBorders>
              <w:top w:val="single" w:sz="12" w:space="0" w:color="auto"/>
              <w:left w:val="nil"/>
              <w:bottom w:val="nil"/>
              <w:right w:val="nil"/>
            </w:tcBorders>
            <w:shd w:val="clear" w:color="auto" w:fill="auto"/>
            <w:tcMar>
              <w:left w:w="43" w:type="dxa"/>
              <w:right w:w="43" w:type="dxa"/>
            </w:tcMar>
            <w:vAlign w:val="center"/>
          </w:tcPr>
          <w:p w14:paraId="3C15D3EE" w14:textId="59B2466F"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7,037,433.9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C7038B7" w14:textId="1CDD5C25"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47,035,068</w:t>
            </w:r>
          </w:p>
        </w:tc>
        <w:tc>
          <w:tcPr>
            <w:tcW w:w="900" w:type="dxa"/>
            <w:tcBorders>
              <w:top w:val="single" w:sz="12" w:space="0" w:color="auto"/>
              <w:left w:val="nil"/>
              <w:bottom w:val="nil"/>
              <w:right w:val="nil"/>
            </w:tcBorders>
            <w:shd w:val="clear" w:color="auto" w:fill="auto"/>
            <w:tcMar>
              <w:left w:w="43" w:type="dxa"/>
              <w:right w:w="43" w:type="dxa"/>
            </w:tcMar>
            <w:vAlign w:val="center"/>
          </w:tcPr>
          <w:p w14:paraId="683C837E" w14:textId="6144E4F7"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7,816,902.7</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48D6FC2" w14:textId="3A22C397"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55,804,736</w:t>
            </w:r>
          </w:p>
        </w:tc>
        <w:tc>
          <w:tcPr>
            <w:tcW w:w="918" w:type="dxa"/>
            <w:tcBorders>
              <w:top w:val="single" w:sz="12" w:space="0" w:color="auto"/>
              <w:left w:val="nil"/>
              <w:bottom w:val="nil"/>
              <w:right w:val="nil"/>
            </w:tcBorders>
            <w:shd w:val="clear" w:color="auto" w:fill="auto"/>
            <w:tcMar>
              <w:left w:w="43" w:type="dxa"/>
              <w:right w:w="43" w:type="dxa"/>
            </w:tcMar>
            <w:vAlign w:val="center"/>
          </w:tcPr>
          <w:p w14:paraId="71055066" w14:textId="089F5D5F"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7,788,266.0</w:t>
            </w:r>
          </w:p>
        </w:tc>
      </w:tr>
      <w:tr w:rsidR="008413A3" w:rsidRPr="00A22D9B" w14:paraId="54C40F5C" w14:textId="77777777" w:rsidTr="008413A3">
        <w:trPr>
          <w:trHeight w:val="432"/>
        </w:trPr>
        <w:tc>
          <w:tcPr>
            <w:tcW w:w="1798" w:type="dxa"/>
            <w:tcBorders>
              <w:top w:val="nil"/>
              <w:left w:val="nil"/>
              <w:bottom w:val="nil"/>
              <w:right w:val="nil"/>
            </w:tcBorders>
            <w:shd w:val="clear" w:color="auto" w:fill="auto"/>
            <w:vAlign w:val="center"/>
            <w:hideMark/>
          </w:tcPr>
          <w:p w14:paraId="7BDA3F7C" w14:textId="77777777" w:rsidR="008413A3" w:rsidRPr="00AE6738" w:rsidRDefault="008413A3" w:rsidP="008413A3">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7EC2783F" w14:textId="737BDB50" w:rsidR="008413A3" w:rsidRDefault="008413A3" w:rsidP="008413A3">
            <w:pPr>
              <w:jc w:val="right"/>
              <w:rPr>
                <w:b/>
                <w:bCs/>
                <w:color w:val="000000"/>
                <w:sz w:val="14"/>
                <w:szCs w:val="14"/>
              </w:rPr>
            </w:pPr>
            <w:r>
              <w:rPr>
                <w:b/>
                <w:bCs/>
                <w:color w:val="000000"/>
                <w:sz w:val="14"/>
                <w:szCs w:val="14"/>
              </w:rPr>
              <w:t>373,939</w:t>
            </w:r>
          </w:p>
        </w:tc>
        <w:tc>
          <w:tcPr>
            <w:tcW w:w="903" w:type="dxa"/>
            <w:tcBorders>
              <w:top w:val="nil"/>
              <w:left w:val="nil"/>
              <w:bottom w:val="nil"/>
              <w:right w:val="nil"/>
            </w:tcBorders>
            <w:shd w:val="clear" w:color="auto" w:fill="auto"/>
            <w:tcMar>
              <w:left w:w="43" w:type="dxa"/>
              <w:right w:w="43" w:type="dxa"/>
            </w:tcMar>
            <w:vAlign w:val="center"/>
          </w:tcPr>
          <w:p w14:paraId="058C0100" w14:textId="27BB8014" w:rsidR="008413A3" w:rsidRDefault="008413A3" w:rsidP="008413A3">
            <w:pPr>
              <w:jc w:val="right"/>
              <w:rPr>
                <w:b/>
                <w:bCs/>
                <w:color w:val="000000"/>
                <w:sz w:val="14"/>
                <w:szCs w:val="14"/>
              </w:rPr>
            </w:pPr>
            <w:r>
              <w:rPr>
                <w:b/>
                <w:bCs/>
                <w:color w:val="000000"/>
                <w:sz w:val="14"/>
                <w:szCs w:val="14"/>
              </w:rPr>
              <w:t>222,483.4</w:t>
            </w:r>
          </w:p>
        </w:tc>
        <w:tc>
          <w:tcPr>
            <w:tcW w:w="931" w:type="dxa"/>
            <w:tcBorders>
              <w:top w:val="nil"/>
              <w:left w:val="nil"/>
              <w:bottom w:val="nil"/>
              <w:right w:val="nil"/>
            </w:tcBorders>
            <w:shd w:val="clear" w:color="auto" w:fill="auto"/>
            <w:tcMar>
              <w:left w:w="43" w:type="dxa"/>
              <w:right w:w="43" w:type="dxa"/>
            </w:tcMar>
            <w:vAlign w:val="center"/>
          </w:tcPr>
          <w:p w14:paraId="670F1711" w14:textId="4577B9FA"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313,392</w:t>
            </w:r>
          </w:p>
        </w:tc>
        <w:tc>
          <w:tcPr>
            <w:tcW w:w="869" w:type="dxa"/>
            <w:tcBorders>
              <w:top w:val="nil"/>
              <w:left w:val="nil"/>
              <w:bottom w:val="nil"/>
              <w:right w:val="nil"/>
            </w:tcBorders>
            <w:shd w:val="clear" w:color="auto" w:fill="auto"/>
            <w:tcMar>
              <w:left w:w="43" w:type="dxa"/>
              <w:right w:w="43" w:type="dxa"/>
            </w:tcMar>
            <w:vAlign w:val="center"/>
          </w:tcPr>
          <w:p w14:paraId="48F4DE9C" w14:textId="684488B0"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287,406.0</w:t>
            </w:r>
          </w:p>
        </w:tc>
        <w:tc>
          <w:tcPr>
            <w:tcW w:w="783" w:type="dxa"/>
            <w:tcBorders>
              <w:top w:val="nil"/>
              <w:left w:val="nil"/>
              <w:bottom w:val="nil"/>
              <w:right w:val="nil"/>
            </w:tcBorders>
            <w:shd w:val="clear" w:color="auto" w:fill="auto"/>
            <w:tcMar>
              <w:left w:w="43" w:type="dxa"/>
              <w:right w:w="43" w:type="dxa"/>
            </w:tcMar>
            <w:vAlign w:val="center"/>
          </w:tcPr>
          <w:p w14:paraId="750CF50A" w14:textId="3BB7C2B4"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323,633</w:t>
            </w:r>
          </w:p>
        </w:tc>
        <w:tc>
          <w:tcPr>
            <w:tcW w:w="837" w:type="dxa"/>
            <w:tcBorders>
              <w:top w:val="nil"/>
              <w:left w:val="nil"/>
              <w:bottom w:val="nil"/>
              <w:right w:val="nil"/>
            </w:tcBorders>
            <w:shd w:val="clear" w:color="auto" w:fill="auto"/>
            <w:tcMar>
              <w:left w:w="43" w:type="dxa"/>
              <w:right w:w="43" w:type="dxa"/>
            </w:tcMar>
            <w:vAlign w:val="center"/>
          </w:tcPr>
          <w:p w14:paraId="0D216FD4" w14:textId="2C862BF0"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242,184.6</w:t>
            </w:r>
          </w:p>
        </w:tc>
        <w:tc>
          <w:tcPr>
            <w:tcW w:w="720" w:type="dxa"/>
            <w:tcBorders>
              <w:top w:val="nil"/>
              <w:left w:val="nil"/>
              <w:bottom w:val="nil"/>
              <w:right w:val="nil"/>
            </w:tcBorders>
            <w:shd w:val="clear" w:color="auto" w:fill="auto"/>
            <w:tcMar>
              <w:left w:w="43" w:type="dxa"/>
              <w:right w:w="43" w:type="dxa"/>
            </w:tcMar>
            <w:vAlign w:val="center"/>
          </w:tcPr>
          <w:p w14:paraId="56CBE0C5" w14:textId="4E070657"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378,285</w:t>
            </w:r>
          </w:p>
        </w:tc>
        <w:tc>
          <w:tcPr>
            <w:tcW w:w="900" w:type="dxa"/>
            <w:tcBorders>
              <w:top w:val="nil"/>
              <w:left w:val="nil"/>
              <w:bottom w:val="nil"/>
              <w:right w:val="nil"/>
            </w:tcBorders>
            <w:shd w:val="clear" w:color="auto" w:fill="auto"/>
            <w:tcMar>
              <w:left w:w="43" w:type="dxa"/>
              <w:right w:w="43" w:type="dxa"/>
            </w:tcMar>
            <w:vAlign w:val="center"/>
          </w:tcPr>
          <w:p w14:paraId="667ACDB7" w14:textId="3BA9EBBD"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342,069.9</w:t>
            </w:r>
          </w:p>
        </w:tc>
        <w:tc>
          <w:tcPr>
            <w:tcW w:w="810" w:type="dxa"/>
            <w:tcBorders>
              <w:top w:val="nil"/>
              <w:left w:val="nil"/>
              <w:bottom w:val="nil"/>
              <w:right w:val="nil"/>
            </w:tcBorders>
            <w:shd w:val="clear" w:color="auto" w:fill="auto"/>
            <w:tcMar>
              <w:left w:w="43" w:type="dxa"/>
              <w:right w:w="43" w:type="dxa"/>
            </w:tcMar>
            <w:vAlign w:val="center"/>
          </w:tcPr>
          <w:p w14:paraId="1032D1C1" w14:textId="328321D5"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343,437</w:t>
            </w:r>
          </w:p>
        </w:tc>
        <w:tc>
          <w:tcPr>
            <w:tcW w:w="918" w:type="dxa"/>
            <w:tcBorders>
              <w:top w:val="nil"/>
              <w:left w:val="nil"/>
              <w:bottom w:val="nil"/>
              <w:right w:val="nil"/>
            </w:tcBorders>
            <w:shd w:val="clear" w:color="auto" w:fill="auto"/>
            <w:tcMar>
              <w:left w:w="43" w:type="dxa"/>
              <w:right w:w="43" w:type="dxa"/>
            </w:tcMar>
            <w:vAlign w:val="center"/>
          </w:tcPr>
          <w:p w14:paraId="08A59EA7" w14:textId="35A10A43"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334,225.6</w:t>
            </w:r>
          </w:p>
        </w:tc>
      </w:tr>
      <w:tr w:rsidR="008413A3" w:rsidRPr="00A22D9B" w14:paraId="759ADE6F" w14:textId="77777777" w:rsidTr="008413A3">
        <w:trPr>
          <w:trHeight w:val="432"/>
        </w:trPr>
        <w:tc>
          <w:tcPr>
            <w:tcW w:w="1798" w:type="dxa"/>
            <w:tcBorders>
              <w:top w:val="nil"/>
              <w:left w:val="nil"/>
              <w:bottom w:val="nil"/>
              <w:right w:val="nil"/>
            </w:tcBorders>
            <w:shd w:val="clear" w:color="auto" w:fill="auto"/>
            <w:vAlign w:val="center"/>
            <w:hideMark/>
          </w:tcPr>
          <w:p w14:paraId="008E1A16" w14:textId="77777777" w:rsidR="008413A3" w:rsidRPr="00AE6738" w:rsidRDefault="008413A3" w:rsidP="008413A3">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668B736A" w14:textId="47CF29AD" w:rsidR="008413A3" w:rsidRDefault="008413A3" w:rsidP="008413A3">
            <w:pPr>
              <w:jc w:val="right"/>
              <w:rPr>
                <w:b/>
                <w:bCs/>
                <w:color w:val="000000"/>
                <w:sz w:val="14"/>
                <w:szCs w:val="14"/>
              </w:rPr>
            </w:pPr>
            <w:r>
              <w:rPr>
                <w:b/>
                <w:bCs/>
                <w:color w:val="000000"/>
                <w:sz w:val="14"/>
                <w:szCs w:val="14"/>
              </w:rPr>
              <w:t>50,391</w:t>
            </w:r>
          </w:p>
        </w:tc>
        <w:tc>
          <w:tcPr>
            <w:tcW w:w="903" w:type="dxa"/>
            <w:tcBorders>
              <w:top w:val="nil"/>
              <w:left w:val="nil"/>
              <w:bottom w:val="nil"/>
              <w:right w:val="nil"/>
            </w:tcBorders>
            <w:shd w:val="clear" w:color="auto" w:fill="auto"/>
            <w:tcMar>
              <w:left w:w="43" w:type="dxa"/>
              <w:right w:w="43" w:type="dxa"/>
            </w:tcMar>
            <w:vAlign w:val="center"/>
          </w:tcPr>
          <w:p w14:paraId="0ED796E8" w14:textId="2619D341" w:rsidR="008413A3" w:rsidRDefault="008413A3" w:rsidP="008413A3">
            <w:pPr>
              <w:jc w:val="right"/>
              <w:rPr>
                <w:b/>
                <w:bCs/>
                <w:color w:val="000000"/>
                <w:sz w:val="14"/>
                <w:szCs w:val="14"/>
              </w:rPr>
            </w:pPr>
            <w:r>
              <w:rPr>
                <w:b/>
                <w:bCs/>
                <w:color w:val="000000"/>
                <w:sz w:val="14"/>
                <w:szCs w:val="14"/>
              </w:rPr>
              <w:t>36,878.5</w:t>
            </w:r>
          </w:p>
        </w:tc>
        <w:tc>
          <w:tcPr>
            <w:tcW w:w="931" w:type="dxa"/>
            <w:tcBorders>
              <w:top w:val="nil"/>
              <w:left w:val="nil"/>
              <w:bottom w:val="nil"/>
              <w:right w:val="nil"/>
            </w:tcBorders>
            <w:shd w:val="clear" w:color="auto" w:fill="auto"/>
            <w:tcMar>
              <w:left w:w="43" w:type="dxa"/>
              <w:right w:w="43" w:type="dxa"/>
            </w:tcMar>
            <w:vAlign w:val="center"/>
          </w:tcPr>
          <w:p w14:paraId="7FC508B6" w14:textId="4BDBFDBB"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38,336</w:t>
            </w:r>
          </w:p>
        </w:tc>
        <w:tc>
          <w:tcPr>
            <w:tcW w:w="869" w:type="dxa"/>
            <w:tcBorders>
              <w:top w:val="nil"/>
              <w:left w:val="nil"/>
              <w:bottom w:val="nil"/>
              <w:right w:val="nil"/>
            </w:tcBorders>
            <w:shd w:val="clear" w:color="auto" w:fill="auto"/>
            <w:tcMar>
              <w:left w:w="43" w:type="dxa"/>
              <w:right w:w="43" w:type="dxa"/>
            </w:tcMar>
            <w:vAlign w:val="center"/>
          </w:tcPr>
          <w:p w14:paraId="44EC246E" w14:textId="46E5227F"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446,252.7</w:t>
            </w:r>
          </w:p>
        </w:tc>
        <w:tc>
          <w:tcPr>
            <w:tcW w:w="783" w:type="dxa"/>
            <w:tcBorders>
              <w:top w:val="nil"/>
              <w:left w:val="nil"/>
              <w:bottom w:val="nil"/>
              <w:right w:val="nil"/>
            </w:tcBorders>
            <w:shd w:val="clear" w:color="auto" w:fill="auto"/>
            <w:tcMar>
              <w:left w:w="43" w:type="dxa"/>
              <w:right w:w="43" w:type="dxa"/>
            </w:tcMar>
            <w:vAlign w:val="center"/>
          </w:tcPr>
          <w:p w14:paraId="323E629C" w14:textId="658A5C55"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135,454</w:t>
            </w:r>
          </w:p>
        </w:tc>
        <w:tc>
          <w:tcPr>
            <w:tcW w:w="837" w:type="dxa"/>
            <w:tcBorders>
              <w:top w:val="nil"/>
              <w:left w:val="nil"/>
              <w:bottom w:val="nil"/>
              <w:right w:val="nil"/>
            </w:tcBorders>
            <w:shd w:val="clear" w:color="auto" w:fill="auto"/>
            <w:tcMar>
              <w:left w:w="43" w:type="dxa"/>
              <w:right w:w="43" w:type="dxa"/>
            </w:tcMar>
            <w:vAlign w:val="center"/>
          </w:tcPr>
          <w:p w14:paraId="1E59BB90" w14:textId="45BE8210"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497,243.3</w:t>
            </w:r>
          </w:p>
        </w:tc>
        <w:tc>
          <w:tcPr>
            <w:tcW w:w="720" w:type="dxa"/>
            <w:tcBorders>
              <w:top w:val="nil"/>
              <w:left w:val="nil"/>
              <w:bottom w:val="nil"/>
              <w:right w:val="nil"/>
            </w:tcBorders>
            <w:shd w:val="clear" w:color="auto" w:fill="auto"/>
            <w:tcMar>
              <w:left w:w="43" w:type="dxa"/>
              <w:right w:w="43" w:type="dxa"/>
            </w:tcMar>
            <w:vAlign w:val="center"/>
          </w:tcPr>
          <w:p w14:paraId="737D4253" w14:textId="1BA2F5CE"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148,052</w:t>
            </w:r>
          </w:p>
        </w:tc>
        <w:tc>
          <w:tcPr>
            <w:tcW w:w="900" w:type="dxa"/>
            <w:tcBorders>
              <w:top w:val="nil"/>
              <w:left w:val="nil"/>
              <w:bottom w:val="nil"/>
              <w:right w:val="nil"/>
            </w:tcBorders>
            <w:shd w:val="clear" w:color="auto" w:fill="auto"/>
            <w:tcMar>
              <w:left w:w="43" w:type="dxa"/>
              <w:right w:w="43" w:type="dxa"/>
            </w:tcMar>
            <w:vAlign w:val="center"/>
          </w:tcPr>
          <w:p w14:paraId="27666124" w14:textId="40F018C4"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535,874.4</w:t>
            </w:r>
          </w:p>
        </w:tc>
        <w:tc>
          <w:tcPr>
            <w:tcW w:w="810" w:type="dxa"/>
            <w:tcBorders>
              <w:top w:val="nil"/>
              <w:left w:val="nil"/>
              <w:bottom w:val="nil"/>
              <w:right w:val="nil"/>
            </w:tcBorders>
            <w:shd w:val="clear" w:color="auto" w:fill="auto"/>
            <w:tcMar>
              <w:left w:w="43" w:type="dxa"/>
              <w:right w:w="43" w:type="dxa"/>
            </w:tcMar>
            <w:vAlign w:val="center"/>
          </w:tcPr>
          <w:p w14:paraId="1DA966A4" w14:textId="63A8C995"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124,991</w:t>
            </w:r>
          </w:p>
        </w:tc>
        <w:tc>
          <w:tcPr>
            <w:tcW w:w="918" w:type="dxa"/>
            <w:tcBorders>
              <w:top w:val="nil"/>
              <w:left w:val="nil"/>
              <w:bottom w:val="nil"/>
              <w:right w:val="nil"/>
            </w:tcBorders>
            <w:shd w:val="clear" w:color="auto" w:fill="auto"/>
            <w:tcMar>
              <w:left w:w="43" w:type="dxa"/>
              <w:right w:w="43" w:type="dxa"/>
            </w:tcMar>
            <w:vAlign w:val="center"/>
          </w:tcPr>
          <w:p w14:paraId="06D35CC6" w14:textId="02F9A11D"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642,840.8</w:t>
            </w:r>
          </w:p>
        </w:tc>
      </w:tr>
      <w:tr w:rsidR="008413A3" w:rsidRPr="00A22D9B" w14:paraId="4F9FC07D" w14:textId="77777777" w:rsidTr="008413A3">
        <w:trPr>
          <w:trHeight w:val="432"/>
        </w:trPr>
        <w:tc>
          <w:tcPr>
            <w:tcW w:w="1798" w:type="dxa"/>
            <w:tcBorders>
              <w:top w:val="nil"/>
              <w:left w:val="nil"/>
              <w:bottom w:val="nil"/>
              <w:right w:val="nil"/>
            </w:tcBorders>
            <w:shd w:val="clear" w:color="auto" w:fill="auto"/>
            <w:vAlign w:val="center"/>
            <w:hideMark/>
          </w:tcPr>
          <w:p w14:paraId="5154459B" w14:textId="77777777" w:rsidR="008413A3" w:rsidRPr="00AE6738" w:rsidRDefault="008413A3" w:rsidP="008413A3">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28FF19C3" w14:textId="7E9D7E8F" w:rsidR="008413A3" w:rsidRDefault="008413A3" w:rsidP="008413A3">
            <w:pPr>
              <w:jc w:val="right"/>
              <w:rPr>
                <w:b/>
                <w:bCs/>
                <w:color w:val="000000"/>
                <w:sz w:val="14"/>
                <w:szCs w:val="14"/>
              </w:rPr>
            </w:pPr>
            <w:r>
              <w:rPr>
                <w:b/>
                <w:bCs/>
                <w:color w:val="000000"/>
                <w:sz w:val="14"/>
                <w:szCs w:val="14"/>
              </w:rPr>
              <w:t>20,535,706</w:t>
            </w:r>
          </w:p>
        </w:tc>
        <w:tc>
          <w:tcPr>
            <w:tcW w:w="903" w:type="dxa"/>
            <w:tcBorders>
              <w:top w:val="nil"/>
              <w:left w:val="nil"/>
              <w:bottom w:val="nil"/>
              <w:right w:val="nil"/>
            </w:tcBorders>
            <w:shd w:val="clear" w:color="auto" w:fill="auto"/>
            <w:tcMar>
              <w:left w:w="43" w:type="dxa"/>
              <w:right w:w="43" w:type="dxa"/>
            </w:tcMar>
            <w:vAlign w:val="center"/>
          </w:tcPr>
          <w:p w14:paraId="5D8C0822" w14:textId="44688FFC" w:rsidR="008413A3" w:rsidRDefault="008413A3" w:rsidP="008413A3">
            <w:pPr>
              <w:jc w:val="right"/>
              <w:rPr>
                <w:b/>
                <w:bCs/>
                <w:color w:val="000000"/>
                <w:sz w:val="14"/>
                <w:szCs w:val="14"/>
              </w:rPr>
            </w:pPr>
            <w:r>
              <w:rPr>
                <w:b/>
                <w:bCs/>
                <w:color w:val="000000"/>
                <w:sz w:val="14"/>
                <w:szCs w:val="14"/>
              </w:rPr>
              <w:t>7,528,340.7</w:t>
            </w:r>
          </w:p>
        </w:tc>
        <w:tc>
          <w:tcPr>
            <w:tcW w:w="931" w:type="dxa"/>
            <w:tcBorders>
              <w:top w:val="nil"/>
              <w:left w:val="nil"/>
              <w:bottom w:val="nil"/>
              <w:right w:val="nil"/>
            </w:tcBorders>
            <w:shd w:val="clear" w:color="auto" w:fill="auto"/>
            <w:tcMar>
              <w:left w:w="43" w:type="dxa"/>
              <w:right w:w="43" w:type="dxa"/>
            </w:tcMar>
            <w:vAlign w:val="center"/>
          </w:tcPr>
          <w:p w14:paraId="6020E654" w14:textId="399541BF"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20,173,107</w:t>
            </w:r>
          </w:p>
        </w:tc>
        <w:tc>
          <w:tcPr>
            <w:tcW w:w="869" w:type="dxa"/>
            <w:tcBorders>
              <w:top w:val="nil"/>
              <w:left w:val="nil"/>
              <w:bottom w:val="nil"/>
              <w:right w:val="nil"/>
            </w:tcBorders>
            <w:shd w:val="clear" w:color="auto" w:fill="auto"/>
            <w:tcMar>
              <w:left w:w="43" w:type="dxa"/>
              <w:right w:w="43" w:type="dxa"/>
            </w:tcMar>
            <w:vAlign w:val="center"/>
          </w:tcPr>
          <w:p w14:paraId="69310685" w14:textId="06DF2588"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8,202,581.1</w:t>
            </w:r>
          </w:p>
        </w:tc>
        <w:tc>
          <w:tcPr>
            <w:tcW w:w="783" w:type="dxa"/>
            <w:tcBorders>
              <w:top w:val="nil"/>
              <w:left w:val="nil"/>
              <w:bottom w:val="nil"/>
              <w:right w:val="nil"/>
            </w:tcBorders>
            <w:shd w:val="clear" w:color="auto" w:fill="auto"/>
            <w:tcMar>
              <w:left w:w="43" w:type="dxa"/>
              <w:right w:w="43" w:type="dxa"/>
            </w:tcMar>
            <w:vAlign w:val="center"/>
          </w:tcPr>
          <w:p w14:paraId="18D40CA3" w14:textId="1D79633C"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18,919,075</w:t>
            </w:r>
          </w:p>
        </w:tc>
        <w:tc>
          <w:tcPr>
            <w:tcW w:w="837" w:type="dxa"/>
            <w:tcBorders>
              <w:top w:val="nil"/>
              <w:left w:val="nil"/>
              <w:bottom w:val="nil"/>
              <w:right w:val="nil"/>
            </w:tcBorders>
            <w:shd w:val="clear" w:color="auto" w:fill="auto"/>
            <w:tcMar>
              <w:left w:w="43" w:type="dxa"/>
              <w:right w:w="43" w:type="dxa"/>
            </w:tcMar>
            <w:vAlign w:val="center"/>
          </w:tcPr>
          <w:p w14:paraId="19F58768" w14:textId="49CF7529"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8,495,808.9</w:t>
            </w:r>
          </w:p>
        </w:tc>
        <w:tc>
          <w:tcPr>
            <w:tcW w:w="720" w:type="dxa"/>
            <w:tcBorders>
              <w:top w:val="nil"/>
              <w:left w:val="nil"/>
              <w:bottom w:val="nil"/>
              <w:right w:val="nil"/>
            </w:tcBorders>
            <w:shd w:val="clear" w:color="auto" w:fill="auto"/>
            <w:tcMar>
              <w:left w:w="43" w:type="dxa"/>
              <w:right w:w="43" w:type="dxa"/>
            </w:tcMar>
            <w:vAlign w:val="center"/>
          </w:tcPr>
          <w:p w14:paraId="7B58717A" w14:textId="2D31E803"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19,065,793</w:t>
            </w:r>
          </w:p>
        </w:tc>
        <w:tc>
          <w:tcPr>
            <w:tcW w:w="900" w:type="dxa"/>
            <w:tcBorders>
              <w:top w:val="nil"/>
              <w:left w:val="nil"/>
              <w:bottom w:val="nil"/>
              <w:right w:val="nil"/>
            </w:tcBorders>
            <w:shd w:val="clear" w:color="auto" w:fill="auto"/>
            <w:tcMar>
              <w:left w:w="43" w:type="dxa"/>
              <w:right w:w="43" w:type="dxa"/>
            </w:tcMar>
            <w:vAlign w:val="center"/>
          </w:tcPr>
          <w:p w14:paraId="0B064737" w14:textId="507D1168"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9,132,503.5</w:t>
            </w:r>
          </w:p>
        </w:tc>
        <w:tc>
          <w:tcPr>
            <w:tcW w:w="810" w:type="dxa"/>
            <w:tcBorders>
              <w:top w:val="nil"/>
              <w:left w:val="nil"/>
              <w:bottom w:val="nil"/>
              <w:right w:val="nil"/>
            </w:tcBorders>
            <w:shd w:val="clear" w:color="auto" w:fill="auto"/>
            <w:tcMar>
              <w:left w:w="43" w:type="dxa"/>
              <w:right w:w="43" w:type="dxa"/>
            </w:tcMar>
            <w:vAlign w:val="center"/>
          </w:tcPr>
          <w:p w14:paraId="0AE6C00E" w14:textId="633996DD"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20,505,889</w:t>
            </w:r>
          </w:p>
        </w:tc>
        <w:tc>
          <w:tcPr>
            <w:tcW w:w="918" w:type="dxa"/>
            <w:tcBorders>
              <w:top w:val="nil"/>
              <w:left w:val="nil"/>
              <w:bottom w:val="nil"/>
              <w:right w:val="nil"/>
            </w:tcBorders>
            <w:shd w:val="clear" w:color="auto" w:fill="auto"/>
            <w:tcMar>
              <w:left w:w="43" w:type="dxa"/>
              <w:right w:w="43" w:type="dxa"/>
            </w:tcMar>
            <w:vAlign w:val="center"/>
          </w:tcPr>
          <w:p w14:paraId="51629FF8" w14:textId="26695A31"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9,016,848.0</w:t>
            </w:r>
          </w:p>
        </w:tc>
      </w:tr>
      <w:tr w:rsidR="008413A3" w:rsidRPr="00A22D9B" w14:paraId="6B46688C" w14:textId="77777777" w:rsidTr="008413A3">
        <w:trPr>
          <w:trHeight w:val="432"/>
        </w:trPr>
        <w:tc>
          <w:tcPr>
            <w:tcW w:w="1798" w:type="dxa"/>
            <w:tcBorders>
              <w:top w:val="nil"/>
              <w:left w:val="nil"/>
              <w:bottom w:val="nil"/>
              <w:right w:val="nil"/>
            </w:tcBorders>
            <w:shd w:val="clear" w:color="auto" w:fill="auto"/>
            <w:vAlign w:val="center"/>
            <w:hideMark/>
          </w:tcPr>
          <w:p w14:paraId="3EA85B9E" w14:textId="77777777" w:rsidR="008413A3" w:rsidRPr="0050187A" w:rsidRDefault="008413A3" w:rsidP="008413A3">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5BCF9EEE" w14:textId="77777777" w:rsidR="008413A3" w:rsidRDefault="008413A3" w:rsidP="008413A3">
            <w:pPr>
              <w:jc w:val="right"/>
            </w:pPr>
          </w:p>
        </w:tc>
        <w:tc>
          <w:tcPr>
            <w:tcW w:w="903" w:type="dxa"/>
            <w:tcBorders>
              <w:top w:val="nil"/>
              <w:left w:val="nil"/>
              <w:bottom w:val="nil"/>
              <w:right w:val="nil"/>
            </w:tcBorders>
            <w:shd w:val="clear" w:color="auto" w:fill="auto"/>
            <w:tcMar>
              <w:left w:w="43" w:type="dxa"/>
              <w:right w:w="43" w:type="dxa"/>
            </w:tcMar>
            <w:vAlign w:val="center"/>
          </w:tcPr>
          <w:p w14:paraId="4710E4D5" w14:textId="77777777" w:rsidR="008413A3" w:rsidRDefault="008413A3" w:rsidP="008413A3">
            <w:pPr>
              <w:jc w:val="right"/>
            </w:pPr>
          </w:p>
        </w:tc>
        <w:tc>
          <w:tcPr>
            <w:tcW w:w="931" w:type="dxa"/>
            <w:tcBorders>
              <w:top w:val="nil"/>
              <w:left w:val="nil"/>
              <w:bottom w:val="nil"/>
              <w:right w:val="nil"/>
            </w:tcBorders>
            <w:shd w:val="clear" w:color="auto" w:fill="auto"/>
            <w:tcMar>
              <w:left w:w="43" w:type="dxa"/>
              <w:right w:w="43" w:type="dxa"/>
            </w:tcMar>
            <w:vAlign w:val="center"/>
          </w:tcPr>
          <w:p w14:paraId="6E278715" w14:textId="77777777" w:rsidR="008413A3" w:rsidRPr="008413A3" w:rsidRDefault="008413A3" w:rsidP="008413A3">
            <w:pPr>
              <w:jc w:val="right"/>
              <w:rPr>
                <w:rFonts w:asciiTheme="majorBidi" w:hAnsiTheme="majorBidi" w:cstheme="majorBidi"/>
                <w:sz w:val="14"/>
                <w:szCs w:val="14"/>
              </w:rPr>
            </w:pPr>
          </w:p>
        </w:tc>
        <w:tc>
          <w:tcPr>
            <w:tcW w:w="869" w:type="dxa"/>
            <w:tcBorders>
              <w:top w:val="nil"/>
              <w:left w:val="nil"/>
              <w:bottom w:val="nil"/>
              <w:right w:val="nil"/>
            </w:tcBorders>
            <w:shd w:val="clear" w:color="auto" w:fill="auto"/>
            <w:tcMar>
              <w:left w:w="43" w:type="dxa"/>
              <w:right w:w="43" w:type="dxa"/>
            </w:tcMar>
            <w:vAlign w:val="center"/>
          </w:tcPr>
          <w:p w14:paraId="7D762A4F" w14:textId="77777777" w:rsidR="008413A3" w:rsidRPr="008413A3" w:rsidRDefault="008413A3" w:rsidP="008413A3">
            <w:pPr>
              <w:jc w:val="right"/>
              <w:rPr>
                <w:rFonts w:asciiTheme="majorBidi" w:hAnsiTheme="majorBidi" w:cstheme="majorBidi"/>
                <w:sz w:val="14"/>
                <w:szCs w:val="14"/>
              </w:rPr>
            </w:pPr>
          </w:p>
        </w:tc>
        <w:tc>
          <w:tcPr>
            <w:tcW w:w="783" w:type="dxa"/>
            <w:tcBorders>
              <w:top w:val="nil"/>
              <w:left w:val="nil"/>
              <w:bottom w:val="nil"/>
              <w:right w:val="nil"/>
            </w:tcBorders>
            <w:shd w:val="clear" w:color="auto" w:fill="auto"/>
            <w:tcMar>
              <w:left w:w="43" w:type="dxa"/>
              <w:right w:w="43" w:type="dxa"/>
            </w:tcMar>
            <w:vAlign w:val="center"/>
          </w:tcPr>
          <w:p w14:paraId="3942184E" w14:textId="77777777" w:rsidR="008413A3" w:rsidRPr="008413A3" w:rsidRDefault="008413A3" w:rsidP="008413A3">
            <w:pPr>
              <w:jc w:val="right"/>
              <w:rPr>
                <w:rFonts w:asciiTheme="majorBidi" w:hAnsiTheme="majorBidi" w:cstheme="majorBidi"/>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37AB28B3" w14:textId="77777777" w:rsidR="008413A3" w:rsidRPr="008413A3" w:rsidRDefault="008413A3" w:rsidP="008413A3">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C4535FE" w14:textId="77777777" w:rsidR="008413A3" w:rsidRPr="008413A3" w:rsidRDefault="008413A3" w:rsidP="008413A3">
            <w:pPr>
              <w:jc w:val="right"/>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6351861" w14:textId="77777777" w:rsidR="008413A3" w:rsidRPr="008413A3" w:rsidRDefault="008413A3" w:rsidP="008413A3">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DF52989" w14:textId="77777777" w:rsidR="008413A3" w:rsidRPr="008413A3" w:rsidRDefault="008413A3" w:rsidP="008413A3">
            <w:pPr>
              <w:jc w:val="right"/>
              <w:rPr>
                <w:rFonts w:asciiTheme="majorBidi" w:hAnsiTheme="majorBidi" w:cstheme="majorBidi"/>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14766FA" w14:textId="77777777" w:rsidR="008413A3" w:rsidRPr="008413A3" w:rsidRDefault="008413A3" w:rsidP="008413A3">
            <w:pPr>
              <w:jc w:val="right"/>
              <w:rPr>
                <w:rFonts w:asciiTheme="majorBidi" w:hAnsiTheme="majorBidi" w:cstheme="majorBidi"/>
                <w:b/>
                <w:bCs/>
                <w:color w:val="000000"/>
                <w:sz w:val="14"/>
                <w:szCs w:val="14"/>
              </w:rPr>
            </w:pPr>
          </w:p>
        </w:tc>
      </w:tr>
      <w:tr w:rsidR="008413A3" w:rsidRPr="00A22D9B" w14:paraId="2C6C7A32" w14:textId="77777777" w:rsidTr="008413A3">
        <w:trPr>
          <w:trHeight w:val="432"/>
        </w:trPr>
        <w:tc>
          <w:tcPr>
            <w:tcW w:w="1798" w:type="dxa"/>
            <w:tcBorders>
              <w:top w:val="nil"/>
              <w:left w:val="nil"/>
              <w:bottom w:val="nil"/>
              <w:right w:val="nil"/>
            </w:tcBorders>
            <w:shd w:val="clear" w:color="auto" w:fill="auto"/>
            <w:vAlign w:val="center"/>
            <w:hideMark/>
          </w:tcPr>
          <w:p w14:paraId="0725BA00" w14:textId="77777777" w:rsidR="008413A3" w:rsidRPr="0050187A" w:rsidRDefault="008413A3" w:rsidP="008413A3">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4D5D3E48" w14:textId="4623327E" w:rsidR="008413A3" w:rsidRDefault="008413A3" w:rsidP="008413A3">
            <w:pPr>
              <w:jc w:val="right"/>
              <w:rPr>
                <w:b/>
                <w:bCs/>
                <w:color w:val="000000"/>
                <w:sz w:val="14"/>
                <w:szCs w:val="14"/>
              </w:rPr>
            </w:pPr>
            <w:r>
              <w:rPr>
                <w:b/>
                <w:bCs/>
                <w:color w:val="000000"/>
                <w:sz w:val="14"/>
                <w:szCs w:val="14"/>
              </w:rPr>
              <w:t>873,414</w:t>
            </w:r>
          </w:p>
        </w:tc>
        <w:tc>
          <w:tcPr>
            <w:tcW w:w="903" w:type="dxa"/>
            <w:tcBorders>
              <w:top w:val="nil"/>
              <w:left w:val="nil"/>
              <w:bottom w:val="nil"/>
              <w:right w:val="nil"/>
            </w:tcBorders>
            <w:shd w:val="clear" w:color="auto" w:fill="auto"/>
            <w:tcMar>
              <w:left w:w="43" w:type="dxa"/>
              <w:right w:w="43" w:type="dxa"/>
            </w:tcMar>
            <w:vAlign w:val="center"/>
          </w:tcPr>
          <w:p w14:paraId="0D2B3769" w14:textId="09832C7C" w:rsidR="008413A3" w:rsidRDefault="008413A3" w:rsidP="008413A3">
            <w:pPr>
              <w:jc w:val="right"/>
              <w:rPr>
                <w:b/>
                <w:bCs/>
                <w:color w:val="000000"/>
                <w:sz w:val="14"/>
                <w:szCs w:val="14"/>
              </w:rPr>
            </w:pPr>
            <w:r>
              <w:rPr>
                <w:b/>
                <w:bCs/>
                <w:color w:val="000000"/>
                <w:sz w:val="14"/>
                <w:szCs w:val="14"/>
              </w:rPr>
              <w:t>3,392,659.4</w:t>
            </w:r>
          </w:p>
        </w:tc>
        <w:tc>
          <w:tcPr>
            <w:tcW w:w="931" w:type="dxa"/>
            <w:tcBorders>
              <w:top w:val="nil"/>
              <w:left w:val="nil"/>
              <w:bottom w:val="nil"/>
              <w:right w:val="nil"/>
            </w:tcBorders>
            <w:shd w:val="clear" w:color="auto" w:fill="auto"/>
            <w:tcMar>
              <w:left w:w="43" w:type="dxa"/>
              <w:right w:w="43" w:type="dxa"/>
            </w:tcMar>
            <w:vAlign w:val="center"/>
          </w:tcPr>
          <w:p w14:paraId="4DF97629" w14:textId="03F9BE23"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897,555</w:t>
            </w:r>
          </w:p>
        </w:tc>
        <w:tc>
          <w:tcPr>
            <w:tcW w:w="869" w:type="dxa"/>
            <w:tcBorders>
              <w:top w:val="nil"/>
              <w:left w:val="nil"/>
              <w:bottom w:val="nil"/>
              <w:right w:val="nil"/>
            </w:tcBorders>
            <w:shd w:val="clear" w:color="auto" w:fill="auto"/>
            <w:tcMar>
              <w:left w:w="43" w:type="dxa"/>
              <w:right w:w="43" w:type="dxa"/>
            </w:tcMar>
            <w:vAlign w:val="center"/>
          </w:tcPr>
          <w:p w14:paraId="7636D384" w14:textId="5DA4B8AD"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3,563,486.5</w:t>
            </w:r>
          </w:p>
        </w:tc>
        <w:tc>
          <w:tcPr>
            <w:tcW w:w="783" w:type="dxa"/>
            <w:tcBorders>
              <w:top w:val="nil"/>
              <w:left w:val="nil"/>
              <w:bottom w:val="nil"/>
              <w:right w:val="nil"/>
            </w:tcBorders>
            <w:shd w:val="clear" w:color="auto" w:fill="auto"/>
            <w:tcMar>
              <w:left w:w="43" w:type="dxa"/>
              <w:right w:w="43" w:type="dxa"/>
            </w:tcMar>
            <w:vAlign w:val="center"/>
          </w:tcPr>
          <w:p w14:paraId="305D59E1" w14:textId="27BBAA59"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861,948</w:t>
            </w:r>
          </w:p>
        </w:tc>
        <w:tc>
          <w:tcPr>
            <w:tcW w:w="837" w:type="dxa"/>
            <w:tcBorders>
              <w:top w:val="nil"/>
              <w:left w:val="nil"/>
              <w:bottom w:val="nil"/>
              <w:right w:val="nil"/>
            </w:tcBorders>
            <w:shd w:val="clear" w:color="auto" w:fill="auto"/>
            <w:tcMar>
              <w:left w:w="43" w:type="dxa"/>
              <w:right w:w="43" w:type="dxa"/>
            </w:tcMar>
            <w:vAlign w:val="center"/>
          </w:tcPr>
          <w:p w14:paraId="084DC803" w14:textId="68107C01"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3,994,200.1</w:t>
            </w:r>
          </w:p>
        </w:tc>
        <w:tc>
          <w:tcPr>
            <w:tcW w:w="720" w:type="dxa"/>
            <w:tcBorders>
              <w:top w:val="nil"/>
              <w:left w:val="nil"/>
              <w:bottom w:val="nil"/>
              <w:right w:val="nil"/>
            </w:tcBorders>
            <w:shd w:val="clear" w:color="auto" w:fill="auto"/>
            <w:tcMar>
              <w:left w:w="43" w:type="dxa"/>
              <w:right w:w="43" w:type="dxa"/>
            </w:tcMar>
            <w:vAlign w:val="center"/>
          </w:tcPr>
          <w:p w14:paraId="2AFEC234" w14:textId="44309732"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895,905</w:t>
            </w:r>
          </w:p>
        </w:tc>
        <w:tc>
          <w:tcPr>
            <w:tcW w:w="900" w:type="dxa"/>
            <w:tcBorders>
              <w:top w:val="nil"/>
              <w:left w:val="nil"/>
              <w:bottom w:val="nil"/>
              <w:right w:val="nil"/>
            </w:tcBorders>
            <w:shd w:val="clear" w:color="auto" w:fill="auto"/>
            <w:tcMar>
              <w:left w:w="43" w:type="dxa"/>
              <w:right w:w="43" w:type="dxa"/>
            </w:tcMar>
            <w:vAlign w:val="center"/>
          </w:tcPr>
          <w:p w14:paraId="0A6D17B1" w14:textId="0AB4ECEF"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4,146,037.1</w:t>
            </w:r>
          </w:p>
        </w:tc>
        <w:tc>
          <w:tcPr>
            <w:tcW w:w="810" w:type="dxa"/>
            <w:tcBorders>
              <w:top w:val="nil"/>
              <w:left w:val="nil"/>
              <w:bottom w:val="nil"/>
              <w:right w:val="nil"/>
            </w:tcBorders>
            <w:shd w:val="clear" w:color="auto" w:fill="auto"/>
            <w:tcMar>
              <w:left w:w="43" w:type="dxa"/>
              <w:right w:w="43" w:type="dxa"/>
            </w:tcMar>
            <w:vAlign w:val="center"/>
          </w:tcPr>
          <w:p w14:paraId="163289C4" w14:textId="3D4EDF02"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1,193,048</w:t>
            </w:r>
          </w:p>
        </w:tc>
        <w:tc>
          <w:tcPr>
            <w:tcW w:w="918" w:type="dxa"/>
            <w:tcBorders>
              <w:top w:val="nil"/>
              <w:left w:val="nil"/>
              <w:bottom w:val="nil"/>
              <w:right w:val="nil"/>
            </w:tcBorders>
            <w:shd w:val="clear" w:color="auto" w:fill="auto"/>
            <w:tcMar>
              <w:left w:w="43" w:type="dxa"/>
              <w:right w:w="43" w:type="dxa"/>
            </w:tcMar>
            <w:vAlign w:val="center"/>
          </w:tcPr>
          <w:p w14:paraId="2BDBDAFA" w14:textId="1FDB7FD6"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4,259,484.4</w:t>
            </w:r>
          </w:p>
        </w:tc>
      </w:tr>
      <w:tr w:rsidR="008413A3" w:rsidRPr="00A22D9B" w14:paraId="73DBBF03" w14:textId="77777777" w:rsidTr="008413A3">
        <w:trPr>
          <w:trHeight w:val="432"/>
        </w:trPr>
        <w:tc>
          <w:tcPr>
            <w:tcW w:w="1798" w:type="dxa"/>
            <w:tcBorders>
              <w:top w:val="nil"/>
              <w:left w:val="nil"/>
              <w:bottom w:val="nil"/>
              <w:right w:val="nil"/>
            </w:tcBorders>
            <w:shd w:val="clear" w:color="auto" w:fill="auto"/>
            <w:vAlign w:val="center"/>
            <w:hideMark/>
          </w:tcPr>
          <w:p w14:paraId="58988DAE" w14:textId="77777777" w:rsidR="008413A3" w:rsidRPr="0050187A" w:rsidRDefault="008413A3" w:rsidP="008413A3">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6F802AEB" w14:textId="34171BDC" w:rsidR="008413A3" w:rsidRDefault="008413A3" w:rsidP="008413A3">
            <w:pPr>
              <w:jc w:val="right"/>
              <w:rPr>
                <w:color w:val="000000"/>
                <w:sz w:val="14"/>
                <w:szCs w:val="14"/>
              </w:rPr>
            </w:pPr>
            <w:r>
              <w:rPr>
                <w:color w:val="000000"/>
                <w:sz w:val="14"/>
                <w:szCs w:val="14"/>
              </w:rPr>
              <w:t>99,219</w:t>
            </w:r>
          </w:p>
        </w:tc>
        <w:tc>
          <w:tcPr>
            <w:tcW w:w="903" w:type="dxa"/>
            <w:tcBorders>
              <w:top w:val="nil"/>
              <w:left w:val="nil"/>
              <w:bottom w:val="nil"/>
              <w:right w:val="nil"/>
            </w:tcBorders>
            <w:shd w:val="clear" w:color="auto" w:fill="auto"/>
            <w:tcMar>
              <w:left w:w="43" w:type="dxa"/>
              <w:right w:w="43" w:type="dxa"/>
            </w:tcMar>
            <w:vAlign w:val="center"/>
          </w:tcPr>
          <w:p w14:paraId="22FB69FE" w14:textId="6163F075" w:rsidR="008413A3" w:rsidRDefault="008413A3" w:rsidP="008413A3">
            <w:pPr>
              <w:jc w:val="right"/>
              <w:rPr>
                <w:color w:val="000000"/>
                <w:sz w:val="14"/>
                <w:szCs w:val="14"/>
              </w:rPr>
            </w:pPr>
            <w:r>
              <w:rPr>
                <w:color w:val="000000"/>
                <w:sz w:val="14"/>
                <w:szCs w:val="14"/>
              </w:rPr>
              <w:t>1,317,929.7</w:t>
            </w:r>
          </w:p>
        </w:tc>
        <w:tc>
          <w:tcPr>
            <w:tcW w:w="931" w:type="dxa"/>
            <w:tcBorders>
              <w:top w:val="nil"/>
              <w:left w:val="nil"/>
              <w:bottom w:val="nil"/>
              <w:right w:val="nil"/>
            </w:tcBorders>
            <w:shd w:val="clear" w:color="auto" w:fill="auto"/>
            <w:tcMar>
              <w:left w:w="43" w:type="dxa"/>
              <w:right w:w="43" w:type="dxa"/>
            </w:tcMar>
            <w:vAlign w:val="center"/>
          </w:tcPr>
          <w:p w14:paraId="221DE90D" w14:textId="70CD3CB8"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80,670</w:t>
            </w:r>
          </w:p>
        </w:tc>
        <w:tc>
          <w:tcPr>
            <w:tcW w:w="869" w:type="dxa"/>
            <w:tcBorders>
              <w:top w:val="nil"/>
              <w:left w:val="nil"/>
              <w:bottom w:val="nil"/>
              <w:right w:val="nil"/>
            </w:tcBorders>
            <w:shd w:val="clear" w:color="auto" w:fill="auto"/>
            <w:tcMar>
              <w:left w:w="43" w:type="dxa"/>
              <w:right w:w="43" w:type="dxa"/>
            </w:tcMar>
            <w:vAlign w:val="center"/>
          </w:tcPr>
          <w:p w14:paraId="70825EE7" w14:textId="588FA6CC"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1,538,086.9</w:t>
            </w:r>
          </w:p>
        </w:tc>
        <w:tc>
          <w:tcPr>
            <w:tcW w:w="783" w:type="dxa"/>
            <w:tcBorders>
              <w:top w:val="nil"/>
              <w:left w:val="nil"/>
              <w:bottom w:val="nil"/>
              <w:right w:val="nil"/>
            </w:tcBorders>
            <w:shd w:val="clear" w:color="auto" w:fill="auto"/>
            <w:tcMar>
              <w:left w:w="43" w:type="dxa"/>
              <w:right w:w="43" w:type="dxa"/>
            </w:tcMar>
            <w:vAlign w:val="center"/>
          </w:tcPr>
          <w:p w14:paraId="547FB330" w14:textId="5B9817CD"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108,945</w:t>
            </w:r>
          </w:p>
        </w:tc>
        <w:tc>
          <w:tcPr>
            <w:tcW w:w="837" w:type="dxa"/>
            <w:tcBorders>
              <w:top w:val="nil"/>
              <w:left w:val="nil"/>
              <w:bottom w:val="nil"/>
              <w:right w:val="nil"/>
            </w:tcBorders>
            <w:shd w:val="clear" w:color="auto" w:fill="auto"/>
            <w:tcMar>
              <w:left w:w="43" w:type="dxa"/>
              <w:right w:w="43" w:type="dxa"/>
            </w:tcMar>
            <w:vAlign w:val="center"/>
          </w:tcPr>
          <w:p w14:paraId="420A083D" w14:textId="51E91A99"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1,839,726.6</w:t>
            </w:r>
          </w:p>
        </w:tc>
        <w:tc>
          <w:tcPr>
            <w:tcW w:w="720" w:type="dxa"/>
            <w:tcBorders>
              <w:top w:val="nil"/>
              <w:left w:val="nil"/>
              <w:bottom w:val="nil"/>
              <w:right w:val="nil"/>
            </w:tcBorders>
            <w:shd w:val="clear" w:color="auto" w:fill="auto"/>
            <w:tcMar>
              <w:left w:w="43" w:type="dxa"/>
              <w:right w:w="43" w:type="dxa"/>
            </w:tcMar>
            <w:vAlign w:val="center"/>
          </w:tcPr>
          <w:p w14:paraId="15EAD0CC" w14:textId="17BD94CD"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108,156</w:t>
            </w:r>
          </w:p>
        </w:tc>
        <w:tc>
          <w:tcPr>
            <w:tcW w:w="900" w:type="dxa"/>
            <w:tcBorders>
              <w:top w:val="nil"/>
              <w:left w:val="nil"/>
              <w:bottom w:val="nil"/>
              <w:right w:val="nil"/>
            </w:tcBorders>
            <w:shd w:val="clear" w:color="auto" w:fill="auto"/>
            <w:tcMar>
              <w:left w:w="43" w:type="dxa"/>
              <w:right w:w="43" w:type="dxa"/>
            </w:tcMar>
            <w:vAlign w:val="center"/>
          </w:tcPr>
          <w:p w14:paraId="6C58E445" w14:textId="74CAAE5B"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1,746,165.9</w:t>
            </w:r>
          </w:p>
        </w:tc>
        <w:tc>
          <w:tcPr>
            <w:tcW w:w="810" w:type="dxa"/>
            <w:tcBorders>
              <w:top w:val="nil"/>
              <w:left w:val="nil"/>
              <w:bottom w:val="nil"/>
              <w:right w:val="nil"/>
            </w:tcBorders>
            <w:shd w:val="clear" w:color="auto" w:fill="auto"/>
            <w:tcMar>
              <w:left w:w="43" w:type="dxa"/>
              <w:right w:w="43" w:type="dxa"/>
            </w:tcMar>
            <w:vAlign w:val="center"/>
          </w:tcPr>
          <w:p w14:paraId="293A13D1" w14:textId="0F15F686"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475,370</w:t>
            </w:r>
          </w:p>
        </w:tc>
        <w:tc>
          <w:tcPr>
            <w:tcW w:w="918" w:type="dxa"/>
            <w:tcBorders>
              <w:top w:val="nil"/>
              <w:left w:val="nil"/>
              <w:bottom w:val="nil"/>
              <w:right w:val="nil"/>
            </w:tcBorders>
            <w:shd w:val="clear" w:color="auto" w:fill="auto"/>
            <w:tcMar>
              <w:left w:w="43" w:type="dxa"/>
              <w:right w:w="43" w:type="dxa"/>
            </w:tcMar>
            <w:vAlign w:val="center"/>
          </w:tcPr>
          <w:p w14:paraId="3417105E" w14:textId="6AB31348"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1,443,855.6</w:t>
            </w:r>
          </w:p>
        </w:tc>
      </w:tr>
      <w:tr w:rsidR="008413A3" w:rsidRPr="00A22D9B" w14:paraId="24B1A361" w14:textId="77777777" w:rsidTr="008413A3">
        <w:trPr>
          <w:trHeight w:val="432"/>
        </w:trPr>
        <w:tc>
          <w:tcPr>
            <w:tcW w:w="1798" w:type="dxa"/>
            <w:tcBorders>
              <w:top w:val="nil"/>
              <w:left w:val="nil"/>
              <w:bottom w:val="nil"/>
              <w:right w:val="nil"/>
            </w:tcBorders>
            <w:shd w:val="clear" w:color="auto" w:fill="auto"/>
            <w:vAlign w:val="center"/>
            <w:hideMark/>
          </w:tcPr>
          <w:p w14:paraId="503BC043" w14:textId="77777777" w:rsidR="008413A3" w:rsidRPr="0050187A" w:rsidRDefault="008413A3" w:rsidP="008413A3">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1F4BB304" w14:textId="000E2A9D" w:rsidR="008413A3" w:rsidRDefault="008413A3" w:rsidP="008413A3">
            <w:pPr>
              <w:jc w:val="right"/>
              <w:rPr>
                <w:color w:val="000000"/>
                <w:sz w:val="14"/>
                <w:szCs w:val="14"/>
              </w:rPr>
            </w:pPr>
            <w:r>
              <w:rPr>
                <w:color w:val="000000"/>
                <w:sz w:val="14"/>
                <w:szCs w:val="14"/>
              </w:rPr>
              <w:t>43,436</w:t>
            </w:r>
          </w:p>
        </w:tc>
        <w:tc>
          <w:tcPr>
            <w:tcW w:w="903" w:type="dxa"/>
            <w:tcBorders>
              <w:top w:val="nil"/>
              <w:left w:val="nil"/>
              <w:bottom w:val="nil"/>
              <w:right w:val="nil"/>
            </w:tcBorders>
            <w:shd w:val="clear" w:color="auto" w:fill="auto"/>
            <w:tcMar>
              <w:left w:w="43" w:type="dxa"/>
              <w:right w:w="43" w:type="dxa"/>
            </w:tcMar>
            <w:vAlign w:val="center"/>
          </w:tcPr>
          <w:p w14:paraId="361F70C7" w14:textId="2FD54A71" w:rsidR="008413A3" w:rsidRDefault="008413A3" w:rsidP="008413A3">
            <w:pPr>
              <w:jc w:val="right"/>
              <w:rPr>
                <w:color w:val="000000"/>
                <w:sz w:val="14"/>
                <w:szCs w:val="14"/>
              </w:rPr>
            </w:pPr>
            <w:r>
              <w:rPr>
                <w:color w:val="000000"/>
                <w:sz w:val="14"/>
                <w:szCs w:val="14"/>
              </w:rPr>
              <w:t>485,755.9</w:t>
            </w:r>
          </w:p>
        </w:tc>
        <w:tc>
          <w:tcPr>
            <w:tcW w:w="931" w:type="dxa"/>
            <w:tcBorders>
              <w:top w:val="nil"/>
              <w:left w:val="nil"/>
              <w:bottom w:val="nil"/>
              <w:right w:val="nil"/>
            </w:tcBorders>
            <w:shd w:val="clear" w:color="auto" w:fill="auto"/>
            <w:tcMar>
              <w:left w:w="43" w:type="dxa"/>
              <w:right w:w="43" w:type="dxa"/>
            </w:tcMar>
            <w:vAlign w:val="center"/>
          </w:tcPr>
          <w:p w14:paraId="6F365157" w14:textId="20792955"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37,926</w:t>
            </w:r>
          </w:p>
        </w:tc>
        <w:tc>
          <w:tcPr>
            <w:tcW w:w="869" w:type="dxa"/>
            <w:tcBorders>
              <w:top w:val="nil"/>
              <w:left w:val="nil"/>
              <w:bottom w:val="nil"/>
              <w:right w:val="nil"/>
            </w:tcBorders>
            <w:shd w:val="clear" w:color="auto" w:fill="auto"/>
            <w:tcMar>
              <w:left w:w="43" w:type="dxa"/>
              <w:right w:w="43" w:type="dxa"/>
            </w:tcMar>
            <w:vAlign w:val="center"/>
          </w:tcPr>
          <w:p w14:paraId="11DB68A6" w14:textId="46CDEE28"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398,245.0</w:t>
            </w:r>
          </w:p>
        </w:tc>
        <w:tc>
          <w:tcPr>
            <w:tcW w:w="783" w:type="dxa"/>
            <w:tcBorders>
              <w:top w:val="nil"/>
              <w:left w:val="nil"/>
              <w:bottom w:val="nil"/>
              <w:right w:val="nil"/>
            </w:tcBorders>
            <w:shd w:val="clear" w:color="auto" w:fill="auto"/>
            <w:tcMar>
              <w:left w:w="43" w:type="dxa"/>
              <w:right w:w="43" w:type="dxa"/>
            </w:tcMar>
            <w:vAlign w:val="center"/>
          </w:tcPr>
          <w:p w14:paraId="294A6D77" w14:textId="7015DC6C"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45,753</w:t>
            </w:r>
          </w:p>
        </w:tc>
        <w:tc>
          <w:tcPr>
            <w:tcW w:w="837" w:type="dxa"/>
            <w:tcBorders>
              <w:top w:val="nil"/>
              <w:left w:val="nil"/>
              <w:bottom w:val="nil"/>
              <w:right w:val="nil"/>
            </w:tcBorders>
            <w:shd w:val="clear" w:color="auto" w:fill="auto"/>
            <w:tcMar>
              <w:left w:w="43" w:type="dxa"/>
              <w:right w:w="43" w:type="dxa"/>
            </w:tcMar>
            <w:vAlign w:val="center"/>
          </w:tcPr>
          <w:p w14:paraId="27563ACF" w14:textId="0FA6C7B3"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404,785.5</w:t>
            </w:r>
          </w:p>
        </w:tc>
        <w:tc>
          <w:tcPr>
            <w:tcW w:w="720" w:type="dxa"/>
            <w:tcBorders>
              <w:top w:val="nil"/>
              <w:left w:val="nil"/>
              <w:bottom w:val="nil"/>
              <w:right w:val="nil"/>
            </w:tcBorders>
            <w:shd w:val="clear" w:color="auto" w:fill="auto"/>
            <w:tcMar>
              <w:left w:w="43" w:type="dxa"/>
              <w:right w:w="43" w:type="dxa"/>
            </w:tcMar>
            <w:vAlign w:val="center"/>
          </w:tcPr>
          <w:p w14:paraId="321AE31A" w14:textId="3C005F3B"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47,788</w:t>
            </w:r>
          </w:p>
        </w:tc>
        <w:tc>
          <w:tcPr>
            <w:tcW w:w="900" w:type="dxa"/>
            <w:tcBorders>
              <w:top w:val="nil"/>
              <w:left w:val="nil"/>
              <w:bottom w:val="nil"/>
              <w:right w:val="nil"/>
            </w:tcBorders>
            <w:shd w:val="clear" w:color="auto" w:fill="auto"/>
            <w:tcMar>
              <w:left w:w="43" w:type="dxa"/>
              <w:right w:w="43" w:type="dxa"/>
            </w:tcMar>
            <w:vAlign w:val="center"/>
          </w:tcPr>
          <w:p w14:paraId="4C87365C" w14:textId="6E614AF4"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440,025.3</w:t>
            </w:r>
          </w:p>
        </w:tc>
        <w:tc>
          <w:tcPr>
            <w:tcW w:w="810" w:type="dxa"/>
            <w:tcBorders>
              <w:top w:val="nil"/>
              <w:left w:val="nil"/>
              <w:bottom w:val="nil"/>
              <w:right w:val="nil"/>
            </w:tcBorders>
            <w:shd w:val="clear" w:color="auto" w:fill="auto"/>
            <w:tcMar>
              <w:left w:w="43" w:type="dxa"/>
              <w:right w:w="43" w:type="dxa"/>
            </w:tcMar>
            <w:vAlign w:val="center"/>
          </w:tcPr>
          <w:p w14:paraId="7A3D400F" w14:textId="071B8DB1"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60,239</w:t>
            </w:r>
          </w:p>
        </w:tc>
        <w:tc>
          <w:tcPr>
            <w:tcW w:w="918" w:type="dxa"/>
            <w:tcBorders>
              <w:top w:val="nil"/>
              <w:left w:val="nil"/>
              <w:bottom w:val="nil"/>
              <w:right w:val="nil"/>
            </w:tcBorders>
            <w:shd w:val="clear" w:color="auto" w:fill="auto"/>
            <w:tcMar>
              <w:left w:w="43" w:type="dxa"/>
              <w:right w:w="43" w:type="dxa"/>
            </w:tcMar>
            <w:vAlign w:val="center"/>
          </w:tcPr>
          <w:p w14:paraId="1ACF7B15" w14:textId="692AF302"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427,296.1</w:t>
            </w:r>
          </w:p>
        </w:tc>
      </w:tr>
      <w:tr w:rsidR="008413A3" w:rsidRPr="00A22D9B" w14:paraId="13AA6392" w14:textId="77777777" w:rsidTr="008413A3">
        <w:trPr>
          <w:trHeight w:val="432"/>
        </w:trPr>
        <w:tc>
          <w:tcPr>
            <w:tcW w:w="1798" w:type="dxa"/>
            <w:tcBorders>
              <w:top w:val="nil"/>
              <w:left w:val="nil"/>
              <w:bottom w:val="nil"/>
              <w:right w:val="nil"/>
            </w:tcBorders>
            <w:shd w:val="clear" w:color="auto" w:fill="auto"/>
            <w:vAlign w:val="center"/>
            <w:hideMark/>
          </w:tcPr>
          <w:p w14:paraId="4DD59668" w14:textId="77777777" w:rsidR="008413A3" w:rsidRPr="0050187A" w:rsidRDefault="008413A3" w:rsidP="008413A3">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15F7E947" w14:textId="2EC0F278" w:rsidR="008413A3" w:rsidRDefault="008413A3" w:rsidP="008413A3">
            <w:pPr>
              <w:jc w:val="right"/>
              <w:rPr>
                <w:color w:val="000000"/>
                <w:sz w:val="14"/>
                <w:szCs w:val="14"/>
              </w:rPr>
            </w:pPr>
            <w:r>
              <w:rPr>
                <w:color w:val="000000"/>
                <w:sz w:val="14"/>
                <w:szCs w:val="14"/>
              </w:rPr>
              <w:t>328,169</w:t>
            </w:r>
          </w:p>
        </w:tc>
        <w:tc>
          <w:tcPr>
            <w:tcW w:w="903" w:type="dxa"/>
            <w:tcBorders>
              <w:top w:val="nil"/>
              <w:left w:val="nil"/>
              <w:bottom w:val="nil"/>
              <w:right w:val="nil"/>
            </w:tcBorders>
            <w:shd w:val="clear" w:color="auto" w:fill="auto"/>
            <w:tcMar>
              <w:left w:w="43" w:type="dxa"/>
              <w:right w:w="43" w:type="dxa"/>
            </w:tcMar>
            <w:vAlign w:val="center"/>
          </w:tcPr>
          <w:p w14:paraId="62BD05EF" w14:textId="3E30E158" w:rsidR="008413A3" w:rsidRDefault="008413A3" w:rsidP="008413A3">
            <w:pPr>
              <w:jc w:val="right"/>
              <w:rPr>
                <w:color w:val="000000"/>
                <w:sz w:val="14"/>
                <w:szCs w:val="14"/>
              </w:rPr>
            </w:pPr>
            <w:r>
              <w:rPr>
                <w:color w:val="000000"/>
                <w:sz w:val="14"/>
                <w:szCs w:val="14"/>
              </w:rPr>
              <w:t>1,235,421.1</w:t>
            </w:r>
          </w:p>
        </w:tc>
        <w:tc>
          <w:tcPr>
            <w:tcW w:w="931" w:type="dxa"/>
            <w:tcBorders>
              <w:top w:val="nil"/>
              <w:left w:val="nil"/>
              <w:bottom w:val="nil"/>
              <w:right w:val="nil"/>
            </w:tcBorders>
            <w:shd w:val="clear" w:color="auto" w:fill="auto"/>
            <w:tcMar>
              <w:left w:w="43" w:type="dxa"/>
              <w:right w:w="43" w:type="dxa"/>
            </w:tcMar>
            <w:vAlign w:val="center"/>
          </w:tcPr>
          <w:p w14:paraId="0899840F" w14:textId="78B2B993"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276,566</w:t>
            </w:r>
          </w:p>
        </w:tc>
        <w:tc>
          <w:tcPr>
            <w:tcW w:w="869" w:type="dxa"/>
            <w:tcBorders>
              <w:top w:val="nil"/>
              <w:left w:val="nil"/>
              <w:bottom w:val="nil"/>
              <w:right w:val="nil"/>
            </w:tcBorders>
            <w:shd w:val="clear" w:color="auto" w:fill="auto"/>
            <w:tcMar>
              <w:left w:w="43" w:type="dxa"/>
              <w:right w:w="43" w:type="dxa"/>
            </w:tcMar>
            <w:vAlign w:val="center"/>
          </w:tcPr>
          <w:p w14:paraId="046BEBF3" w14:textId="690929E2"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1,282,156.6</w:t>
            </w:r>
          </w:p>
        </w:tc>
        <w:tc>
          <w:tcPr>
            <w:tcW w:w="783" w:type="dxa"/>
            <w:tcBorders>
              <w:top w:val="nil"/>
              <w:left w:val="nil"/>
              <w:bottom w:val="nil"/>
              <w:right w:val="nil"/>
            </w:tcBorders>
            <w:shd w:val="clear" w:color="auto" w:fill="auto"/>
            <w:tcMar>
              <w:left w:w="43" w:type="dxa"/>
              <w:right w:w="43" w:type="dxa"/>
            </w:tcMar>
            <w:vAlign w:val="center"/>
          </w:tcPr>
          <w:p w14:paraId="3B477B1B" w14:textId="3E67889A"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330,830</w:t>
            </w:r>
          </w:p>
        </w:tc>
        <w:tc>
          <w:tcPr>
            <w:tcW w:w="837" w:type="dxa"/>
            <w:tcBorders>
              <w:top w:val="nil"/>
              <w:left w:val="nil"/>
              <w:bottom w:val="nil"/>
              <w:right w:val="nil"/>
            </w:tcBorders>
            <w:shd w:val="clear" w:color="auto" w:fill="auto"/>
            <w:tcMar>
              <w:left w:w="43" w:type="dxa"/>
              <w:right w:w="43" w:type="dxa"/>
            </w:tcMar>
            <w:vAlign w:val="center"/>
          </w:tcPr>
          <w:p w14:paraId="404A8CA1" w14:textId="3054B182"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1,370,582.6</w:t>
            </w:r>
          </w:p>
        </w:tc>
        <w:tc>
          <w:tcPr>
            <w:tcW w:w="720" w:type="dxa"/>
            <w:tcBorders>
              <w:top w:val="nil"/>
              <w:left w:val="nil"/>
              <w:bottom w:val="nil"/>
              <w:right w:val="nil"/>
            </w:tcBorders>
            <w:shd w:val="clear" w:color="auto" w:fill="auto"/>
            <w:tcMar>
              <w:left w:w="43" w:type="dxa"/>
              <w:right w:w="43" w:type="dxa"/>
            </w:tcMar>
            <w:vAlign w:val="center"/>
          </w:tcPr>
          <w:p w14:paraId="0701E3D1" w14:textId="4739DEA5"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364,913</w:t>
            </w:r>
          </w:p>
        </w:tc>
        <w:tc>
          <w:tcPr>
            <w:tcW w:w="900" w:type="dxa"/>
            <w:tcBorders>
              <w:top w:val="nil"/>
              <w:left w:val="nil"/>
              <w:bottom w:val="nil"/>
              <w:right w:val="nil"/>
            </w:tcBorders>
            <w:shd w:val="clear" w:color="auto" w:fill="auto"/>
            <w:tcMar>
              <w:left w:w="43" w:type="dxa"/>
              <w:right w:w="43" w:type="dxa"/>
            </w:tcMar>
            <w:vAlign w:val="center"/>
          </w:tcPr>
          <w:p w14:paraId="6E8D8EE8" w14:textId="5434B11A"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1,569,575.3</w:t>
            </w:r>
          </w:p>
        </w:tc>
        <w:tc>
          <w:tcPr>
            <w:tcW w:w="810" w:type="dxa"/>
            <w:tcBorders>
              <w:top w:val="nil"/>
              <w:left w:val="nil"/>
              <w:bottom w:val="nil"/>
              <w:right w:val="nil"/>
            </w:tcBorders>
            <w:shd w:val="clear" w:color="auto" w:fill="auto"/>
            <w:tcMar>
              <w:left w:w="43" w:type="dxa"/>
              <w:right w:w="43" w:type="dxa"/>
            </w:tcMar>
            <w:vAlign w:val="center"/>
          </w:tcPr>
          <w:p w14:paraId="47B04D25" w14:textId="009012D1"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402,899</w:t>
            </w:r>
          </w:p>
        </w:tc>
        <w:tc>
          <w:tcPr>
            <w:tcW w:w="918" w:type="dxa"/>
            <w:tcBorders>
              <w:top w:val="nil"/>
              <w:left w:val="nil"/>
              <w:bottom w:val="nil"/>
              <w:right w:val="nil"/>
            </w:tcBorders>
            <w:shd w:val="clear" w:color="auto" w:fill="auto"/>
            <w:tcMar>
              <w:left w:w="43" w:type="dxa"/>
              <w:right w:w="43" w:type="dxa"/>
            </w:tcMar>
            <w:vAlign w:val="center"/>
          </w:tcPr>
          <w:p w14:paraId="518C6FD0" w14:textId="3C9412DF"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1,941,655.4</w:t>
            </w:r>
          </w:p>
        </w:tc>
      </w:tr>
      <w:tr w:rsidR="008413A3" w:rsidRPr="00A22D9B" w14:paraId="427575AC" w14:textId="77777777" w:rsidTr="008413A3">
        <w:trPr>
          <w:trHeight w:val="432"/>
        </w:trPr>
        <w:tc>
          <w:tcPr>
            <w:tcW w:w="1798" w:type="dxa"/>
            <w:tcBorders>
              <w:top w:val="nil"/>
              <w:left w:val="nil"/>
              <w:bottom w:val="nil"/>
              <w:right w:val="nil"/>
            </w:tcBorders>
            <w:shd w:val="clear" w:color="auto" w:fill="auto"/>
            <w:vAlign w:val="center"/>
            <w:hideMark/>
          </w:tcPr>
          <w:p w14:paraId="0ABA85D3" w14:textId="77777777" w:rsidR="008413A3" w:rsidRPr="0050187A" w:rsidRDefault="008413A3" w:rsidP="008413A3">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30ACA274" w14:textId="4F5E1CDD" w:rsidR="008413A3" w:rsidRDefault="008413A3" w:rsidP="008413A3">
            <w:pPr>
              <w:jc w:val="right"/>
              <w:rPr>
                <w:color w:val="000000"/>
                <w:sz w:val="14"/>
                <w:szCs w:val="14"/>
              </w:rPr>
            </w:pPr>
            <w:r>
              <w:rPr>
                <w:color w:val="000000"/>
                <w:sz w:val="14"/>
                <w:szCs w:val="14"/>
              </w:rPr>
              <w:t>43,588</w:t>
            </w:r>
          </w:p>
        </w:tc>
        <w:tc>
          <w:tcPr>
            <w:tcW w:w="903" w:type="dxa"/>
            <w:tcBorders>
              <w:top w:val="nil"/>
              <w:left w:val="nil"/>
              <w:bottom w:val="nil"/>
              <w:right w:val="nil"/>
            </w:tcBorders>
            <w:shd w:val="clear" w:color="auto" w:fill="auto"/>
            <w:tcMar>
              <w:left w:w="43" w:type="dxa"/>
              <w:right w:w="43" w:type="dxa"/>
            </w:tcMar>
            <w:vAlign w:val="center"/>
          </w:tcPr>
          <w:p w14:paraId="69E11BD2" w14:textId="7C897847" w:rsidR="008413A3" w:rsidRDefault="008413A3" w:rsidP="008413A3">
            <w:pPr>
              <w:jc w:val="right"/>
              <w:rPr>
                <w:color w:val="000000"/>
                <w:sz w:val="14"/>
                <w:szCs w:val="14"/>
              </w:rPr>
            </w:pPr>
            <w:r>
              <w:rPr>
                <w:color w:val="000000"/>
                <w:sz w:val="14"/>
                <w:szCs w:val="14"/>
              </w:rPr>
              <w:t>45,577.5</w:t>
            </w:r>
          </w:p>
        </w:tc>
        <w:tc>
          <w:tcPr>
            <w:tcW w:w="931" w:type="dxa"/>
            <w:tcBorders>
              <w:top w:val="nil"/>
              <w:left w:val="nil"/>
              <w:bottom w:val="nil"/>
              <w:right w:val="nil"/>
            </w:tcBorders>
            <w:shd w:val="clear" w:color="auto" w:fill="auto"/>
            <w:tcMar>
              <w:left w:w="43" w:type="dxa"/>
              <w:right w:w="43" w:type="dxa"/>
            </w:tcMar>
            <w:vAlign w:val="center"/>
          </w:tcPr>
          <w:p w14:paraId="7BF545C4" w14:textId="27CA2C8B"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32,225</w:t>
            </w:r>
          </w:p>
        </w:tc>
        <w:tc>
          <w:tcPr>
            <w:tcW w:w="869" w:type="dxa"/>
            <w:tcBorders>
              <w:top w:val="nil"/>
              <w:left w:val="nil"/>
              <w:bottom w:val="nil"/>
              <w:right w:val="nil"/>
            </w:tcBorders>
            <w:shd w:val="clear" w:color="auto" w:fill="auto"/>
            <w:tcMar>
              <w:left w:w="43" w:type="dxa"/>
              <w:right w:w="43" w:type="dxa"/>
            </w:tcMar>
            <w:vAlign w:val="center"/>
          </w:tcPr>
          <w:p w14:paraId="0B82616C" w14:textId="451B73B2"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52,959.7</w:t>
            </w:r>
          </w:p>
        </w:tc>
        <w:tc>
          <w:tcPr>
            <w:tcW w:w="783" w:type="dxa"/>
            <w:tcBorders>
              <w:top w:val="nil"/>
              <w:left w:val="nil"/>
              <w:bottom w:val="nil"/>
              <w:right w:val="nil"/>
            </w:tcBorders>
            <w:shd w:val="clear" w:color="auto" w:fill="auto"/>
            <w:tcMar>
              <w:left w:w="43" w:type="dxa"/>
              <w:right w:w="43" w:type="dxa"/>
            </w:tcMar>
            <w:vAlign w:val="center"/>
          </w:tcPr>
          <w:p w14:paraId="23E03165" w14:textId="2C917FFB"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37,703</w:t>
            </w:r>
          </w:p>
        </w:tc>
        <w:tc>
          <w:tcPr>
            <w:tcW w:w="837" w:type="dxa"/>
            <w:tcBorders>
              <w:top w:val="nil"/>
              <w:left w:val="nil"/>
              <w:bottom w:val="nil"/>
              <w:right w:val="nil"/>
            </w:tcBorders>
            <w:shd w:val="clear" w:color="auto" w:fill="auto"/>
            <w:tcMar>
              <w:left w:w="43" w:type="dxa"/>
              <w:right w:w="43" w:type="dxa"/>
            </w:tcMar>
            <w:vAlign w:val="center"/>
          </w:tcPr>
          <w:p w14:paraId="6AD3BC44" w14:textId="22C4F899"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37,268.9</w:t>
            </w:r>
          </w:p>
        </w:tc>
        <w:tc>
          <w:tcPr>
            <w:tcW w:w="720" w:type="dxa"/>
            <w:tcBorders>
              <w:top w:val="nil"/>
              <w:left w:val="nil"/>
              <w:bottom w:val="nil"/>
              <w:right w:val="nil"/>
            </w:tcBorders>
            <w:shd w:val="clear" w:color="auto" w:fill="auto"/>
            <w:tcMar>
              <w:left w:w="43" w:type="dxa"/>
              <w:right w:w="43" w:type="dxa"/>
            </w:tcMar>
            <w:vAlign w:val="center"/>
          </w:tcPr>
          <w:p w14:paraId="57EA6EF8" w14:textId="01FE369B"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35,436</w:t>
            </w:r>
          </w:p>
        </w:tc>
        <w:tc>
          <w:tcPr>
            <w:tcW w:w="900" w:type="dxa"/>
            <w:tcBorders>
              <w:top w:val="nil"/>
              <w:left w:val="nil"/>
              <w:bottom w:val="nil"/>
              <w:right w:val="nil"/>
            </w:tcBorders>
            <w:shd w:val="clear" w:color="auto" w:fill="auto"/>
            <w:tcMar>
              <w:left w:w="43" w:type="dxa"/>
              <w:right w:w="43" w:type="dxa"/>
            </w:tcMar>
            <w:vAlign w:val="center"/>
          </w:tcPr>
          <w:p w14:paraId="57AFFA15" w14:textId="5571E8F8"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30,908.7</w:t>
            </w:r>
          </w:p>
        </w:tc>
        <w:tc>
          <w:tcPr>
            <w:tcW w:w="810" w:type="dxa"/>
            <w:tcBorders>
              <w:top w:val="nil"/>
              <w:left w:val="nil"/>
              <w:bottom w:val="nil"/>
              <w:right w:val="nil"/>
            </w:tcBorders>
            <w:shd w:val="clear" w:color="auto" w:fill="auto"/>
            <w:tcMar>
              <w:left w:w="43" w:type="dxa"/>
              <w:right w:w="43" w:type="dxa"/>
            </w:tcMar>
            <w:vAlign w:val="center"/>
          </w:tcPr>
          <w:p w14:paraId="1519D73E" w14:textId="2F87C15E"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36,553</w:t>
            </w:r>
          </w:p>
        </w:tc>
        <w:tc>
          <w:tcPr>
            <w:tcW w:w="918" w:type="dxa"/>
            <w:tcBorders>
              <w:top w:val="nil"/>
              <w:left w:val="nil"/>
              <w:bottom w:val="nil"/>
              <w:right w:val="nil"/>
            </w:tcBorders>
            <w:shd w:val="clear" w:color="auto" w:fill="auto"/>
            <w:tcMar>
              <w:left w:w="43" w:type="dxa"/>
              <w:right w:w="43" w:type="dxa"/>
            </w:tcMar>
            <w:vAlign w:val="center"/>
          </w:tcPr>
          <w:p w14:paraId="1B63104F" w14:textId="7CD9BF78"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87,340.5</w:t>
            </w:r>
          </w:p>
        </w:tc>
      </w:tr>
      <w:tr w:rsidR="008413A3" w:rsidRPr="00A22D9B" w14:paraId="12FFF035" w14:textId="77777777" w:rsidTr="008413A3">
        <w:trPr>
          <w:trHeight w:val="432"/>
        </w:trPr>
        <w:tc>
          <w:tcPr>
            <w:tcW w:w="1798" w:type="dxa"/>
            <w:tcBorders>
              <w:top w:val="nil"/>
              <w:left w:val="nil"/>
              <w:bottom w:val="nil"/>
              <w:right w:val="nil"/>
            </w:tcBorders>
            <w:shd w:val="clear" w:color="auto" w:fill="auto"/>
            <w:vAlign w:val="center"/>
            <w:hideMark/>
          </w:tcPr>
          <w:p w14:paraId="2F30328F" w14:textId="77777777" w:rsidR="008413A3" w:rsidRPr="0050187A" w:rsidRDefault="008413A3" w:rsidP="008413A3">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67106114" w14:textId="728655BD" w:rsidR="008413A3" w:rsidRDefault="008413A3" w:rsidP="008413A3">
            <w:pPr>
              <w:jc w:val="right"/>
              <w:rPr>
                <w:color w:val="000000"/>
                <w:sz w:val="14"/>
                <w:szCs w:val="14"/>
              </w:rPr>
            </w:pPr>
            <w:r>
              <w:rPr>
                <w:color w:val="000000"/>
                <w:sz w:val="14"/>
                <w:szCs w:val="14"/>
              </w:rPr>
              <w:t>40,661</w:t>
            </w:r>
          </w:p>
        </w:tc>
        <w:tc>
          <w:tcPr>
            <w:tcW w:w="903" w:type="dxa"/>
            <w:tcBorders>
              <w:top w:val="nil"/>
              <w:left w:val="nil"/>
              <w:bottom w:val="nil"/>
              <w:right w:val="nil"/>
            </w:tcBorders>
            <w:shd w:val="clear" w:color="auto" w:fill="auto"/>
            <w:tcMar>
              <w:left w:w="43" w:type="dxa"/>
              <w:right w:w="43" w:type="dxa"/>
            </w:tcMar>
            <w:vAlign w:val="center"/>
          </w:tcPr>
          <w:p w14:paraId="7A6920E4" w14:textId="1A2CC9EF" w:rsidR="008413A3" w:rsidRDefault="008413A3" w:rsidP="008413A3">
            <w:pPr>
              <w:jc w:val="right"/>
              <w:rPr>
                <w:color w:val="000000"/>
                <w:sz w:val="14"/>
                <w:szCs w:val="14"/>
              </w:rPr>
            </w:pPr>
            <w:r>
              <w:rPr>
                <w:color w:val="000000"/>
                <w:sz w:val="14"/>
                <w:szCs w:val="14"/>
              </w:rPr>
              <w:t>84,944.8</w:t>
            </w:r>
          </w:p>
        </w:tc>
        <w:tc>
          <w:tcPr>
            <w:tcW w:w="931" w:type="dxa"/>
            <w:tcBorders>
              <w:top w:val="nil"/>
              <w:left w:val="nil"/>
              <w:bottom w:val="nil"/>
              <w:right w:val="nil"/>
            </w:tcBorders>
            <w:shd w:val="clear" w:color="auto" w:fill="auto"/>
            <w:tcMar>
              <w:left w:w="43" w:type="dxa"/>
              <w:right w:w="43" w:type="dxa"/>
            </w:tcMar>
            <w:vAlign w:val="center"/>
          </w:tcPr>
          <w:p w14:paraId="2E1FC8DC" w14:textId="5605082C"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40,893</w:t>
            </w:r>
          </w:p>
        </w:tc>
        <w:tc>
          <w:tcPr>
            <w:tcW w:w="869" w:type="dxa"/>
            <w:tcBorders>
              <w:top w:val="nil"/>
              <w:left w:val="nil"/>
              <w:bottom w:val="nil"/>
              <w:right w:val="nil"/>
            </w:tcBorders>
            <w:shd w:val="clear" w:color="auto" w:fill="auto"/>
            <w:tcMar>
              <w:left w:w="43" w:type="dxa"/>
              <w:right w:w="43" w:type="dxa"/>
            </w:tcMar>
            <w:vAlign w:val="center"/>
          </w:tcPr>
          <w:p w14:paraId="1469677B" w14:textId="0E33D5F0"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87,747.4</w:t>
            </w:r>
          </w:p>
        </w:tc>
        <w:tc>
          <w:tcPr>
            <w:tcW w:w="783" w:type="dxa"/>
            <w:tcBorders>
              <w:top w:val="nil"/>
              <w:left w:val="nil"/>
              <w:bottom w:val="nil"/>
              <w:right w:val="nil"/>
            </w:tcBorders>
            <w:shd w:val="clear" w:color="auto" w:fill="auto"/>
            <w:tcMar>
              <w:left w:w="43" w:type="dxa"/>
              <w:right w:w="43" w:type="dxa"/>
            </w:tcMar>
            <w:vAlign w:val="center"/>
          </w:tcPr>
          <w:p w14:paraId="2AB39F12" w14:textId="0C311CDB"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66,199</w:t>
            </w:r>
          </w:p>
        </w:tc>
        <w:tc>
          <w:tcPr>
            <w:tcW w:w="837" w:type="dxa"/>
            <w:tcBorders>
              <w:top w:val="nil"/>
              <w:left w:val="nil"/>
              <w:bottom w:val="nil"/>
              <w:right w:val="nil"/>
            </w:tcBorders>
            <w:shd w:val="clear" w:color="auto" w:fill="auto"/>
            <w:tcMar>
              <w:left w:w="43" w:type="dxa"/>
              <w:right w:w="43" w:type="dxa"/>
            </w:tcMar>
            <w:vAlign w:val="center"/>
          </w:tcPr>
          <w:p w14:paraId="47EA30A8" w14:textId="72E70B14"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83,456.0</w:t>
            </w:r>
          </w:p>
        </w:tc>
        <w:tc>
          <w:tcPr>
            <w:tcW w:w="720" w:type="dxa"/>
            <w:tcBorders>
              <w:top w:val="nil"/>
              <w:left w:val="nil"/>
              <w:bottom w:val="nil"/>
              <w:right w:val="nil"/>
            </w:tcBorders>
            <w:shd w:val="clear" w:color="auto" w:fill="auto"/>
            <w:tcMar>
              <w:left w:w="43" w:type="dxa"/>
              <w:right w:w="43" w:type="dxa"/>
            </w:tcMar>
            <w:vAlign w:val="center"/>
          </w:tcPr>
          <w:p w14:paraId="7E5982EE" w14:textId="4EA85AD7"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63,811</w:t>
            </w:r>
          </w:p>
        </w:tc>
        <w:tc>
          <w:tcPr>
            <w:tcW w:w="900" w:type="dxa"/>
            <w:tcBorders>
              <w:top w:val="nil"/>
              <w:left w:val="nil"/>
              <w:bottom w:val="nil"/>
              <w:right w:val="nil"/>
            </w:tcBorders>
            <w:shd w:val="clear" w:color="auto" w:fill="auto"/>
            <w:tcMar>
              <w:left w:w="43" w:type="dxa"/>
              <w:right w:w="43" w:type="dxa"/>
            </w:tcMar>
            <w:vAlign w:val="center"/>
          </w:tcPr>
          <w:p w14:paraId="4B00E5DD" w14:textId="60043213"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87,247.9</w:t>
            </w:r>
          </w:p>
        </w:tc>
        <w:tc>
          <w:tcPr>
            <w:tcW w:w="810" w:type="dxa"/>
            <w:tcBorders>
              <w:top w:val="nil"/>
              <w:left w:val="nil"/>
              <w:bottom w:val="nil"/>
              <w:right w:val="nil"/>
            </w:tcBorders>
            <w:shd w:val="clear" w:color="auto" w:fill="auto"/>
            <w:tcMar>
              <w:left w:w="43" w:type="dxa"/>
              <w:right w:w="43" w:type="dxa"/>
            </w:tcMar>
            <w:vAlign w:val="center"/>
          </w:tcPr>
          <w:p w14:paraId="7C7F1D6F" w14:textId="0E4D58E6"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34,121</w:t>
            </w:r>
          </w:p>
        </w:tc>
        <w:tc>
          <w:tcPr>
            <w:tcW w:w="918" w:type="dxa"/>
            <w:tcBorders>
              <w:top w:val="nil"/>
              <w:left w:val="nil"/>
              <w:bottom w:val="nil"/>
              <w:right w:val="nil"/>
            </w:tcBorders>
            <w:shd w:val="clear" w:color="auto" w:fill="auto"/>
            <w:tcMar>
              <w:left w:w="43" w:type="dxa"/>
              <w:right w:w="43" w:type="dxa"/>
            </w:tcMar>
            <w:vAlign w:val="center"/>
          </w:tcPr>
          <w:p w14:paraId="33991679" w14:textId="7733A7DC"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99,050.3</w:t>
            </w:r>
          </w:p>
        </w:tc>
      </w:tr>
      <w:tr w:rsidR="008413A3" w:rsidRPr="00A22D9B" w14:paraId="358F3CD3" w14:textId="77777777" w:rsidTr="008413A3">
        <w:trPr>
          <w:trHeight w:val="432"/>
        </w:trPr>
        <w:tc>
          <w:tcPr>
            <w:tcW w:w="1798" w:type="dxa"/>
            <w:tcBorders>
              <w:top w:val="nil"/>
              <w:left w:val="nil"/>
              <w:bottom w:val="nil"/>
              <w:right w:val="nil"/>
            </w:tcBorders>
            <w:shd w:val="clear" w:color="auto" w:fill="auto"/>
            <w:vAlign w:val="center"/>
            <w:hideMark/>
          </w:tcPr>
          <w:p w14:paraId="7FAEE955" w14:textId="77777777" w:rsidR="008413A3" w:rsidRPr="0050187A" w:rsidRDefault="008413A3" w:rsidP="008413A3">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743A580A" w14:textId="00533ABB" w:rsidR="008413A3" w:rsidRDefault="008413A3" w:rsidP="008413A3">
            <w:pPr>
              <w:jc w:val="right"/>
              <w:rPr>
                <w:color w:val="000000"/>
                <w:sz w:val="14"/>
                <w:szCs w:val="14"/>
              </w:rPr>
            </w:pPr>
            <w:r>
              <w:rPr>
                <w:color w:val="000000"/>
                <w:sz w:val="14"/>
                <w:szCs w:val="14"/>
              </w:rPr>
              <w:t>51,055</w:t>
            </w:r>
          </w:p>
        </w:tc>
        <w:tc>
          <w:tcPr>
            <w:tcW w:w="903" w:type="dxa"/>
            <w:tcBorders>
              <w:top w:val="nil"/>
              <w:left w:val="nil"/>
              <w:bottom w:val="nil"/>
              <w:right w:val="nil"/>
            </w:tcBorders>
            <w:shd w:val="clear" w:color="auto" w:fill="auto"/>
            <w:tcMar>
              <w:left w:w="43" w:type="dxa"/>
              <w:right w:w="43" w:type="dxa"/>
            </w:tcMar>
            <w:vAlign w:val="center"/>
          </w:tcPr>
          <w:p w14:paraId="7D5062B4" w14:textId="7ABF6CE3" w:rsidR="008413A3" w:rsidRDefault="008413A3" w:rsidP="008413A3">
            <w:pPr>
              <w:jc w:val="right"/>
              <w:rPr>
                <w:color w:val="000000"/>
                <w:sz w:val="14"/>
                <w:szCs w:val="14"/>
              </w:rPr>
            </w:pPr>
            <w:r>
              <w:rPr>
                <w:color w:val="000000"/>
                <w:sz w:val="14"/>
                <w:szCs w:val="14"/>
              </w:rPr>
              <w:t>15,604.5</w:t>
            </w:r>
          </w:p>
        </w:tc>
        <w:tc>
          <w:tcPr>
            <w:tcW w:w="931" w:type="dxa"/>
            <w:tcBorders>
              <w:top w:val="nil"/>
              <w:left w:val="nil"/>
              <w:bottom w:val="nil"/>
              <w:right w:val="nil"/>
            </w:tcBorders>
            <w:shd w:val="clear" w:color="auto" w:fill="auto"/>
            <w:tcMar>
              <w:left w:w="43" w:type="dxa"/>
              <w:right w:w="43" w:type="dxa"/>
            </w:tcMar>
            <w:vAlign w:val="center"/>
          </w:tcPr>
          <w:p w14:paraId="0FE782F6" w14:textId="218A67A5"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29,451</w:t>
            </w:r>
          </w:p>
        </w:tc>
        <w:tc>
          <w:tcPr>
            <w:tcW w:w="869" w:type="dxa"/>
            <w:tcBorders>
              <w:top w:val="nil"/>
              <w:left w:val="nil"/>
              <w:bottom w:val="nil"/>
              <w:right w:val="nil"/>
            </w:tcBorders>
            <w:shd w:val="clear" w:color="auto" w:fill="auto"/>
            <w:tcMar>
              <w:left w:w="43" w:type="dxa"/>
              <w:right w:w="43" w:type="dxa"/>
            </w:tcMar>
            <w:vAlign w:val="center"/>
          </w:tcPr>
          <w:p w14:paraId="3F97DCAD" w14:textId="66B84314"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13,337.9</w:t>
            </w:r>
          </w:p>
        </w:tc>
        <w:tc>
          <w:tcPr>
            <w:tcW w:w="783" w:type="dxa"/>
            <w:tcBorders>
              <w:top w:val="nil"/>
              <w:left w:val="nil"/>
              <w:bottom w:val="nil"/>
              <w:right w:val="nil"/>
            </w:tcBorders>
            <w:shd w:val="clear" w:color="auto" w:fill="auto"/>
            <w:tcMar>
              <w:left w:w="43" w:type="dxa"/>
              <w:right w:w="43" w:type="dxa"/>
            </w:tcMar>
            <w:vAlign w:val="center"/>
          </w:tcPr>
          <w:p w14:paraId="3FF9B35D" w14:textId="7A6B081A"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20,881</w:t>
            </w:r>
          </w:p>
        </w:tc>
        <w:tc>
          <w:tcPr>
            <w:tcW w:w="837" w:type="dxa"/>
            <w:tcBorders>
              <w:top w:val="nil"/>
              <w:left w:val="nil"/>
              <w:bottom w:val="nil"/>
              <w:right w:val="nil"/>
            </w:tcBorders>
            <w:shd w:val="clear" w:color="auto" w:fill="auto"/>
            <w:tcMar>
              <w:left w:w="43" w:type="dxa"/>
              <w:right w:w="43" w:type="dxa"/>
            </w:tcMar>
            <w:vAlign w:val="center"/>
          </w:tcPr>
          <w:p w14:paraId="6962BA71" w14:textId="0CE4CEE1"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12,912.8</w:t>
            </w:r>
          </w:p>
        </w:tc>
        <w:tc>
          <w:tcPr>
            <w:tcW w:w="720" w:type="dxa"/>
            <w:tcBorders>
              <w:top w:val="nil"/>
              <w:left w:val="nil"/>
              <w:bottom w:val="nil"/>
              <w:right w:val="nil"/>
            </w:tcBorders>
            <w:shd w:val="clear" w:color="auto" w:fill="auto"/>
            <w:tcMar>
              <w:left w:w="43" w:type="dxa"/>
              <w:right w:w="43" w:type="dxa"/>
            </w:tcMar>
            <w:vAlign w:val="center"/>
          </w:tcPr>
          <w:p w14:paraId="0B978215" w14:textId="1F418D9E"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21,393</w:t>
            </w:r>
          </w:p>
        </w:tc>
        <w:tc>
          <w:tcPr>
            <w:tcW w:w="900" w:type="dxa"/>
            <w:tcBorders>
              <w:top w:val="nil"/>
              <w:left w:val="nil"/>
              <w:bottom w:val="nil"/>
              <w:right w:val="nil"/>
            </w:tcBorders>
            <w:shd w:val="clear" w:color="auto" w:fill="auto"/>
            <w:tcMar>
              <w:left w:w="43" w:type="dxa"/>
              <w:right w:w="43" w:type="dxa"/>
            </w:tcMar>
            <w:vAlign w:val="center"/>
          </w:tcPr>
          <w:p w14:paraId="4E660ADD" w14:textId="0166AA58"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5,722.9</w:t>
            </w:r>
          </w:p>
        </w:tc>
        <w:tc>
          <w:tcPr>
            <w:tcW w:w="810" w:type="dxa"/>
            <w:tcBorders>
              <w:top w:val="nil"/>
              <w:left w:val="nil"/>
              <w:bottom w:val="nil"/>
              <w:right w:val="nil"/>
            </w:tcBorders>
            <w:shd w:val="clear" w:color="auto" w:fill="auto"/>
            <w:tcMar>
              <w:left w:w="43" w:type="dxa"/>
              <w:right w:w="43" w:type="dxa"/>
            </w:tcMar>
            <w:vAlign w:val="center"/>
          </w:tcPr>
          <w:p w14:paraId="3BBB92B5" w14:textId="040A7279"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5,538</w:t>
            </w:r>
          </w:p>
        </w:tc>
        <w:tc>
          <w:tcPr>
            <w:tcW w:w="918" w:type="dxa"/>
            <w:tcBorders>
              <w:top w:val="nil"/>
              <w:left w:val="nil"/>
              <w:bottom w:val="nil"/>
              <w:right w:val="nil"/>
            </w:tcBorders>
            <w:shd w:val="clear" w:color="auto" w:fill="auto"/>
            <w:tcMar>
              <w:left w:w="43" w:type="dxa"/>
              <w:right w:w="43" w:type="dxa"/>
            </w:tcMar>
            <w:vAlign w:val="center"/>
          </w:tcPr>
          <w:p w14:paraId="25F7FC1A" w14:textId="7A7469AC"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4,432.8</w:t>
            </w:r>
          </w:p>
        </w:tc>
      </w:tr>
      <w:tr w:rsidR="008413A3" w:rsidRPr="00A22D9B" w14:paraId="1EAEDDC8" w14:textId="77777777" w:rsidTr="008413A3">
        <w:trPr>
          <w:trHeight w:val="432"/>
        </w:trPr>
        <w:tc>
          <w:tcPr>
            <w:tcW w:w="1798" w:type="dxa"/>
            <w:tcBorders>
              <w:top w:val="nil"/>
              <w:left w:val="nil"/>
              <w:bottom w:val="nil"/>
              <w:right w:val="nil"/>
            </w:tcBorders>
            <w:shd w:val="clear" w:color="auto" w:fill="auto"/>
            <w:vAlign w:val="center"/>
            <w:hideMark/>
          </w:tcPr>
          <w:p w14:paraId="531D3A27" w14:textId="77777777" w:rsidR="008413A3" w:rsidRPr="0050187A" w:rsidRDefault="008413A3" w:rsidP="008413A3">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234CB94B" w14:textId="67B3D70E" w:rsidR="008413A3" w:rsidRDefault="008413A3" w:rsidP="008413A3">
            <w:pPr>
              <w:jc w:val="right"/>
              <w:rPr>
                <w:color w:val="000000"/>
                <w:sz w:val="14"/>
                <w:szCs w:val="14"/>
              </w:rPr>
            </w:pPr>
            <w:r>
              <w:rPr>
                <w:color w:val="000000"/>
                <w:sz w:val="14"/>
                <w:szCs w:val="14"/>
              </w:rPr>
              <w:t>267,286</w:t>
            </w:r>
          </w:p>
        </w:tc>
        <w:tc>
          <w:tcPr>
            <w:tcW w:w="903" w:type="dxa"/>
            <w:tcBorders>
              <w:top w:val="nil"/>
              <w:left w:val="nil"/>
              <w:bottom w:val="nil"/>
              <w:right w:val="nil"/>
            </w:tcBorders>
            <w:shd w:val="clear" w:color="auto" w:fill="auto"/>
            <w:tcMar>
              <w:left w:w="43" w:type="dxa"/>
              <w:right w:w="43" w:type="dxa"/>
            </w:tcMar>
            <w:vAlign w:val="center"/>
          </w:tcPr>
          <w:p w14:paraId="516D44E4" w14:textId="45FFB1A0" w:rsidR="008413A3" w:rsidRDefault="008413A3" w:rsidP="008413A3">
            <w:pPr>
              <w:jc w:val="right"/>
              <w:rPr>
                <w:color w:val="000000"/>
                <w:sz w:val="14"/>
                <w:szCs w:val="14"/>
              </w:rPr>
            </w:pPr>
            <w:r>
              <w:rPr>
                <w:color w:val="000000"/>
                <w:sz w:val="14"/>
                <w:szCs w:val="14"/>
              </w:rPr>
              <w:t>207,425.9</w:t>
            </w:r>
          </w:p>
        </w:tc>
        <w:tc>
          <w:tcPr>
            <w:tcW w:w="931" w:type="dxa"/>
            <w:tcBorders>
              <w:top w:val="nil"/>
              <w:left w:val="nil"/>
              <w:bottom w:val="nil"/>
              <w:right w:val="nil"/>
            </w:tcBorders>
            <w:shd w:val="clear" w:color="auto" w:fill="auto"/>
            <w:tcMar>
              <w:left w:w="43" w:type="dxa"/>
              <w:right w:w="43" w:type="dxa"/>
            </w:tcMar>
            <w:vAlign w:val="center"/>
          </w:tcPr>
          <w:p w14:paraId="67F8C614" w14:textId="271C75A8"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399,824</w:t>
            </w:r>
          </w:p>
        </w:tc>
        <w:tc>
          <w:tcPr>
            <w:tcW w:w="869" w:type="dxa"/>
            <w:tcBorders>
              <w:top w:val="nil"/>
              <w:left w:val="nil"/>
              <w:bottom w:val="nil"/>
              <w:right w:val="nil"/>
            </w:tcBorders>
            <w:shd w:val="clear" w:color="auto" w:fill="auto"/>
            <w:tcMar>
              <w:left w:w="43" w:type="dxa"/>
              <w:right w:w="43" w:type="dxa"/>
            </w:tcMar>
            <w:vAlign w:val="center"/>
          </w:tcPr>
          <w:p w14:paraId="4DD3D2A5" w14:textId="1AE11E22"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190,953.1</w:t>
            </w:r>
          </w:p>
        </w:tc>
        <w:tc>
          <w:tcPr>
            <w:tcW w:w="783" w:type="dxa"/>
            <w:tcBorders>
              <w:top w:val="nil"/>
              <w:left w:val="nil"/>
              <w:bottom w:val="nil"/>
              <w:right w:val="nil"/>
            </w:tcBorders>
            <w:shd w:val="clear" w:color="auto" w:fill="auto"/>
            <w:tcMar>
              <w:left w:w="43" w:type="dxa"/>
              <w:right w:w="43" w:type="dxa"/>
            </w:tcMar>
            <w:vAlign w:val="center"/>
          </w:tcPr>
          <w:p w14:paraId="5244D490" w14:textId="45E53597"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251,637</w:t>
            </w:r>
          </w:p>
        </w:tc>
        <w:tc>
          <w:tcPr>
            <w:tcW w:w="837" w:type="dxa"/>
            <w:tcBorders>
              <w:top w:val="nil"/>
              <w:left w:val="nil"/>
              <w:bottom w:val="nil"/>
              <w:right w:val="nil"/>
            </w:tcBorders>
            <w:shd w:val="clear" w:color="auto" w:fill="auto"/>
            <w:tcMar>
              <w:left w:w="43" w:type="dxa"/>
              <w:right w:w="43" w:type="dxa"/>
            </w:tcMar>
            <w:vAlign w:val="center"/>
          </w:tcPr>
          <w:p w14:paraId="359B833C" w14:textId="60D97AD7"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245,467.7</w:t>
            </w:r>
          </w:p>
        </w:tc>
        <w:tc>
          <w:tcPr>
            <w:tcW w:w="720" w:type="dxa"/>
            <w:tcBorders>
              <w:top w:val="nil"/>
              <w:left w:val="nil"/>
              <w:bottom w:val="nil"/>
              <w:right w:val="nil"/>
            </w:tcBorders>
            <w:shd w:val="clear" w:color="auto" w:fill="auto"/>
            <w:tcMar>
              <w:left w:w="43" w:type="dxa"/>
              <w:right w:w="43" w:type="dxa"/>
            </w:tcMar>
            <w:vAlign w:val="center"/>
          </w:tcPr>
          <w:p w14:paraId="2A06765B" w14:textId="4E83C312"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254,408</w:t>
            </w:r>
          </w:p>
        </w:tc>
        <w:tc>
          <w:tcPr>
            <w:tcW w:w="900" w:type="dxa"/>
            <w:tcBorders>
              <w:top w:val="nil"/>
              <w:left w:val="nil"/>
              <w:bottom w:val="nil"/>
              <w:right w:val="nil"/>
            </w:tcBorders>
            <w:shd w:val="clear" w:color="auto" w:fill="auto"/>
            <w:tcMar>
              <w:left w:w="43" w:type="dxa"/>
              <w:right w:w="43" w:type="dxa"/>
            </w:tcMar>
            <w:vAlign w:val="center"/>
          </w:tcPr>
          <w:p w14:paraId="54F74791" w14:textId="2ADCD06B"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266,391.1</w:t>
            </w:r>
          </w:p>
        </w:tc>
        <w:tc>
          <w:tcPr>
            <w:tcW w:w="810" w:type="dxa"/>
            <w:tcBorders>
              <w:top w:val="nil"/>
              <w:left w:val="nil"/>
              <w:bottom w:val="nil"/>
              <w:right w:val="nil"/>
            </w:tcBorders>
            <w:shd w:val="clear" w:color="auto" w:fill="auto"/>
            <w:tcMar>
              <w:left w:w="43" w:type="dxa"/>
              <w:right w:w="43" w:type="dxa"/>
            </w:tcMar>
            <w:vAlign w:val="center"/>
          </w:tcPr>
          <w:p w14:paraId="2D815C98" w14:textId="16561904"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178,328</w:t>
            </w:r>
          </w:p>
        </w:tc>
        <w:tc>
          <w:tcPr>
            <w:tcW w:w="918" w:type="dxa"/>
            <w:tcBorders>
              <w:top w:val="nil"/>
              <w:left w:val="nil"/>
              <w:bottom w:val="nil"/>
              <w:right w:val="nil"/>
            </w:tcBorders>
            <w:shd w:val="clear" w:color="auto" w:fill="auto"/>
            <w:tcMar>
              <w:left w:w="43" w:type="dxa"/>
              <w:right w:w="43" w:type="dxa"/>
            </w:tcMar>
            <w:vAlign w:val="center"/>
          </w:tcPr>
          <w:p w14:paraId="56CA01AB" w14:textId="288CC272" w:rsidR="008413A3" w:rsidRPr="008413A3" w:rsidRDefault="008413A3" w:rsidP="008413A3">
            <w:pPr>
              <w:jc w:val="right"/>
              <w:rPr>
                <w:rFonts w:asciiTheme="majorBidi" w:hAnsiTheme="majorBidi" w:cstheme="majorBidi"/>
                <w:color w:val="000000"/>
                <w:sz w:val="14"/>
                <w:szCs w:val="14"/>
              </w:rPr>
            </w:pPr>
            <w:r w:rsidRPr="008413A3">
              <w:rPr>
                <w:rFonts w:asciiTheme="majorBidi" w:hAnsiTheme="majorBidi" w:cstheme="majorBidi"/>
                <w:color w:val="000000"/>
                <w:sz w:val="14"/>
                <w:szCs w:val="14"/>
              </w:rPr>
              <w:t>255,853.7</w:t>
            </w:r>
          </w:p>
        </w:tc>
      </w:tr>
      <w:tr w:rsidR="008413A3" w:rsidRPr="00A22D9B" w14:paraId="67D6E66C" w14:textId="77777777" w:rsidTr="008413A3">
        <w:trPr>
          <w:trHeight w:val="432"/>
        </w:trPr>
        <w:tc>
          <w:tcPr>
            <w:tcW w:w="1798" w:type="dxa"/>
            <w:tcBorders>
              <w:top w:val="nil"/>
              <w:left w:val="nil"/>
              <w:bottom w:val="nil"/>
              <w:right w:val="nil"/>
            </w:tcBorders>
            <w:shd w:val="clear" w:color="auto" w:fill="auto"/>
            <w:vAlign w:val="center"/>
            <w:hideMark/>
          </w:tcPr>
          <w:p w14:paraId="357F0145" w14:textId="77777777" w:rsidR="008413A3" w:rsidRPr="0050187A" w:rsidRDefault="008413A3" w:rsidP="008413A3">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64609612" w14:textId="77777777" w:rsidR="008413A3" w:rsidRDefault="008413A3" w:rsidP="008413A3">
            <w:pPr>
              <w:jc w:val="right"/>
            </w:pPr>
          </w:p>
        </w:tc>
        <w:tc>
          <w:tcPr>
            <w:tcW w:w="903" w:type="dxa"/>
            <w:tcBorders>
              <w:top w:val="nil"/>
              <w:left w:val="nil"/>
              <w:bottom w:val="nil"/>
              <w:right w:val="nil"/>
            </w:tcBorders>
            <w:shd w:val="clear" w:color="auto" w:fill="auto"/>
            <w:tcMar>
              <w:left w:w="43" w:type="dxa"/>
              <w:right w:w="43" w:type="dxa"/>
            </w:tcMar>
            <w:vAlign w:val="center"/>
          </w:tcPr>
          <w:p w14:paraId="686A20DB" w14:textId="77777777" w:rsidR="008413A3" w:rsidRDefault="008413A3" w:rsidP="008413A3">
            <w:pPr>
              <w:jc w:val="right"/>
            </w:pPr>
          </w:p>
        </w:tc>
        <w:tc>
          <w:tcPr>
            <w:tcW w:w="931" w:type="dxa"/>
            <w:tcBorders>
              <w:top w:val="nil"/>
              <w:left w:val="nil"/>
              <w:bottom w:val="nil"/>
              <w:right w:val="nil"/>
            </w:tcBorders>
            <w:shd w:val="clear" w:color="auto" w:fill="auto"/>
            <w:tcMar>
              <w:left w:w="43" w:type="dxa"/>
              <w:right w:w="43" w:type="dxa"/>
            </w:tcMar>
            <w:vAlign w:val="center"/>
          </w:tcPr>
          <w:p w14:paraId="4A7B561D" w14:textId="77777777" w:rsidR="008413A3" w:rsidRPr="008413A3" w:rsidRDefault="008413A3" w:rsidP="008413A3">
            <w:pPr>
              <w:jc w:val="right"/>
              <w:rPr>
                <w:rFonts w:asciiTheme="majorBidi" w:hAnsiTheme="majorBidi" w:cstheme="majorBidi"/>
                <w:sz w:val="14"/>
                <w:szCs w:val="14"/>
              </w:rPr>
            </w:pPr>
          </w:p>
        </w:tc>
        <w:tc>
          <w:tcPr>
            <w:tcW w:w="869" w:type="dxa"/>
            <w:tcBorders>
              <w:top w:val="nil"/>
              <w:left w:val="nil"/>
              <w:bottom w:val="nil"/>
              <w:right w:val="nil"/>
            </w:tcBorders>
            <w:shd w:val="clear" w:color="auto" w:fill="auto"/>
            <w:tcMar>
              <w:left w:w="43" w:type="dxa"/>
              <w:right w:w="43" w:type="dxa"/>
            </w:tcMar>
            <w:vAlign w:val="center"/>
          </w:tcPr>
          <w:p w14:paraId="78A3673B" w14:textId="77777777" w:rsidR="008413A3" w:rsidRPr="008413A3" w:rsidRDefault="008413A3" w:rsidP="008413A3">
            <w:pPr>
              <w:jc w:val="right"/>
              <w:rPr>
                <w:rFonts w:asciiTheme="majorBidi" w:hAnsiTheme="majorBidi" w:cstheme="majorBidi"/>
                <w:sz w:val="14"/>
                <w:szCs w:val="14"/>
              </w:rPr>
            </w:pPr>
          </w:p>
        </w:tc>
        <w:tc>
          <w:tcPr>
            <w:tcW w:w="783" w:type="dxa"/>
            <w:tcBorders>
              <w:top w:val="nil"/>
              <w:left w:val="nil"/>
              <w:bottom w:val="nil"/>
              <w:right w:val="nil"/>
            </w:tcBorders>
            <w:shd w:val="clear" w:color="auto" w:fill="auto"/>
            <w:tcMar>
              <w:left w:w="43" w:type="dxa"/>
              <w:right w:w="43" w:type="dxa"/>
            </w:tcMar>
            <w:vAlign w:val="center"/>
          </w:tcPr>
          <w:p w14:paraId="2FBC3453" w14:textId="77777777" w:rsidR="008413A3" w:rsidRPr="008413A3" w:rsidRDefault="008413A3" w:rsidP="008413A3">
            <w:pPr>
              <w:jc w:val="right"/>
              <w:rPr>
                <w:rFonts w:asciiTheme="majorBidi" w:hAnsiTheme="majorBidi" w:cstheme="majorBidi"/>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2303196" w14:textId="77777777" w:rsidR="008413A3" w:rsidRPr="008413A3" w:rsidRDefault="008413A3" w:rsidP="008413A3">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DEB34BC" w14:textId="77777777" w:rsidR="008413A3" w:rsidRPr="008413A3" w:rsidRDefault="008413A3" w:rsidP="008413A3">
            <w:pPr>
              <w:jc w:val="right"/>
              <w:rPr>
                <w:rFonts w:asciiTheme="majorBidi" w:hAnsiTheme="majorBidi" w:cstheme="majorBidi"/>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73530A0D" w14:textId="77777777" w:rsidR="008413A3" w:rsidRPr="008413A3" w:rsidRDefault="008413A3" w:rsidP="008413A3">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3B59B5E" w14:textId="77777777" w:rsidR="008413A3" w:rsidRPr="008413A3" w:rsidRDefault="008413A3" w:rsidP="008413A3">
            <w:pPr>
              <w:jc w:val="right"/>
              <w:rPr>
                <w:rFonts w:asciiTheme="majorBidi" w:hAnsiTheme="majorBidi" w:cstheme="majorBidi"/>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79164EB8" w14:textId="77777777" w:rsidR="008413A3" w:rsidRPr="008413A3" w:rsidRDefault="008413A3" w:rsidP="008413A3">
            <w:pPr>
              <w:jc w:val="right"/>
              <w:rPr>
                <w:rFonts w:asciiTheme="majorBidi" w:hAnsiTheme="majorBidi" w:cstheme="majorBidi"/>
                <w:b/>
                <w:bCs/>
                <w:color w:val="000000"/>
                <w:sz w:val="14"/>
                <w:szCs w:val="14"/>
              </w:rPr>
            </w:pPr>
          </w:p>
        </w:tc>
      </w:tr>
      <w:tr w:rsidR="008413A3" w:rsidRPr="00A22D9B" w14:paraId="50CEC3E5" w14:textId="77777777" w:rsidTr="008413A3">
        <w:trPr>
          <w:trHeight w:val="432"/>
        </w:trPr>
        <w:tc>
          <w:tcPr>
            <w:tcW w:w="1798" w:type="dxa"/>
            <w:tcBorders>
              <w:top w:val="nil"/>
              <w:left w:val="nil"/>
              <w:bottom w:val="single" w:sz="12" w:space="0" w:color="auto"/>
              <w:right w:val="nil"/>
            </w:tcBorders>
            <w:shd w:val="clear" w:color="auto" w:fill="auto"/>
            <w:vAlign w:val="center"/>
            <w:hideMark/>
          </w:tcPr>
          <w:p w14:paraId="3A52A78F" w14:textId="77777777" w:rsidR="008413A3" w:rsidRPr="0050187A" w:rsidRDefault="008413A3" w:rsidP="008413A3">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0FF2E920" w14:textId="1082C4B8" w:rsidR="008413A3" w:rsidRDefault="008413A3" w:rsidP="008413A3">
            <w:pPr>
              <w:jc w:val="right"/>
              <w:rPr>
                <w:b/>
                <w:bCs/>
                <w:color w:val="000000"/>
                <w:sz w:val="14"/>
                <w:szCs w:val="14"/>
              </w:rPr>
            </w:pPr>
            <w:r>
              <w:rPr>
                <w:b/>
                <w:bCs/>
                <w:color w:val="000000"/>
                <w:sz w:val="14"/>
                <w:szCs w:val="14"/>
              </w:rPr>
              <w:t>62,053,141</w:t>
            </w:r>
          </w:p>
        </w:tc>
        <w:tc>
          <w:tcPr>
            <w:tcW w:w="903" w:type="dxa"/>
            <w:tcBorders>
              <w:top w:val="nil"/>
              <w:left w:val="nil"/>
              <w:bottom w:val="single" w:sz="12" w:space="0" w:color="auto"/>
              <w:right w:val="nil"/>
            </w:tcBorders>
            <w:shd w:val="clear" w:color="auto" w:fill="auto"/>
            <w:tcMar>
              <w:left w:w="43" w:type="dxa"/>
              <w:right w:w="43" w:type="dxa"/>
            </w:tcMar>
            <w:vAlign w:val="center"/>
          </w:tcPr>
          <w:p w14:paraId="74E631BC" w14:textId="34164414" w:rsidR="008413A3" w:rsidRDefault="008413A3" w:rsidP="008413A3">
            <w:pPr>
              <w:jc w:val="right"/>
              <w:rPr>
                <w:b/>
                <w:bCs/>
                <w:color w:val="000000"/>
                <w:sz w:val="14"/>
                <w:szCs w:val="14"/>
              </w:rPr>
            </w:pPr>
            <w:r>
              <w:rPr>
                <w:b/>
                <w:bCs/>
                <w:color w:val="000000"/>
                <w:sz w:val="14"/>
                <w:szCs w:val="14"/>
              </w:rPr>
              <w:t>17,330,934.8</w:t>
            </w:r>
          </w:p>
        </w:tc>
        <w:tc>
          <w:tcPr>
            <w:tcW w:w="931" w:type="dxa"/>
            <w:tcBorders>
              <w:top w:val="nil"/>
              <w:left w:val="nil"/>
              <w:bottom w:val="single" w:sz="12" w:space="0" w:color="auto"/>
              <w:right w:val="nil"/>
            </w:tcBorders>
            <w:shd w:val="clear" w:color="auto" w:fill="auto"/>
            <w:tcMar>
              <w:left w:w="43" w:type="dxa"/>
              <w:right w:w="43" w:type="dxa"/>
            </w:tcMar>
            <w:vAlign w:val="center"/>
          </w:tcPr>
          <w:p w14:paraId="3E0EF395" w14:textId="64969449"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63,035,802</w:t>
            </w:r>
          </w:p>
        </w:tc>
        <w:tc>
          <w:tcPr>
            <w:tcW w:w="869" w:type="dxa"/>
            <w:tcBorders>
              <w:top w:val="nil"/>
              <w:left w:val="nil"/>
              <w:bottom w:val="single" w:sz="12" w:space="0" w:color="auto"/>
              <w:right w:val="nil"/>
            </w:tcBorders>
            <w:shd w:val="clear" w:color="auto" w:fill="auto"/>
            <w:tcMar>
              <w:left w:w="43" w:type="dxa"/>
              <w:right w:w="43" w:type="dxa"/>
            </w:tcMar>
            <w:vAlign w:val="center"/>
          </w:tcPr>
          <w:p w14:paraId="5EA35F63" w14:textId="0DF3DD2E"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19,135,038.6</w:t>
            </w:r>
          </w:p>
        </w:tc>
        <w:tc>
          <w:tcPr>
            <w:tcW w:w="783" w:type="dxa"/>
            <w:tcBorders>
              <w:top w:val="nil"/>
              <w:left w:val="nil"/>
              <w:bottom w:val="single" w:sz="12" w:space="0" w:color="auto"/>
              <w:right w:val="nil"/>
            </w:tcBorders>
            <w:shd w:val="clear" w:color="auto" w:fill="auto"/>
            <w:tcMar>
              <w:left w:w="43" w:type="dxa"/>
              <w:right w:w="43" w:type="dxa"/>
            </w:tcMar>
            <w:vAlign w:val="center"/>
          </w:tcPr>
          <w:p w14:paraId="3C8F4503" w14:textId="3DF322A0"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66,132,602</w:t>
            </w:r>
          </w:p>
        </w:tc>
        <w:tc>
          <w:tcPr>
            <w:tcW w:w="837" w:type="dxa"/>
            <w:tcBorders>
              <w:top w:val="nil"/>
              <w:left w:val="nil"/>
              <w:bottom w:val="single" w:sz="12" w:space="0" w:color="auto"/>
              <w:right w:val="nil"/>
            </w:tcBorders>
            <w:shd w:val="clear" w:color="auto" w:fill="auto"/>
            <w:tcMar>
              <w:left w:w="43" w:type="dxa"/>
              <w:right w:w="43" w:type="dxa"/>
            </w:tcMar>
            <w:vAlign w:val="center"/>
          </w:tcPr>
          <w:p w14:paraId="5F575B14" w14:textId="6DFE8FC4"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20,266,870.8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54E0A0C" w14:textId="3F574530"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67,523,103</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DE44AE6" w14:textId="0C94E2B4"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21,973,387.6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A1A198C" w14:textId="494BBCE0"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77,972,101</w:t>
            </w:r>
          </w:p>
        </w:tc>
        <w:tc>
          <w:tcPr>
            <w:tcW w:w="918" w:type="dxa"/>
            <w:tcBorders>
              <w:top w:val="nil"/>
              <w:left w:val="nil"/>
              <w:bottom w:val="single" w:sz="12" w:space="0" w:color="auto"/>
              <w:right w:val="nil"/>
            </w:tcBorders>
            <w:shd w:val="clear" w:color="auto" w:fill="auto"/>
            <w:tcMar>
              <w:left w:w="43" w:type="dxa"/>
              <w:right w:w="43" w:type="dxa"/>
            </w:tcMar>
            <w:vAlign w:val="center"/>
          </w:tcPr>
          <w:p w14:paraId="2652C7FC" w14:textId="1A611BC8" w:rsidR="008413A3" w:rsidRPr="008413A3" w:rsidRDefault="008413A3" w:rsidP="008413A3">
            <w:pPr>
              <w:jc w:val="right"/>
              <w:rPr>
                <w:rFonts w:asciiTheme="majorBidi" w:hAnsiTheme="majorBidi" w:cstheme="majorBidi"/>
                <w:b/>
                <w:bCs/>
                <w:color w:val="000000"/>
                <w:sz w:val="14"/>
                <w:szCs w:val="14"/>
              </w:rPr>
            </w:pPr>
            <w:r w:rsidRPr="008413A3">
              <w:rPr>
                <w:rFonts w:asciiTheme="majorBidi" w:hAnsiTheme="majorBidi" w:cstheme="majorBidi"/>
                <w:b/>
                <w:bCs/>
                <w:color w:val="000000"/>
                <w:sz w:val="14"/>
                <w:szCs w:val="14"/>
              </w:rPr>
              <w:t>22,041,664.7</w:t>
            </w:r>
          </w:p>
        </w:tc>
      </w:tr>
      <w:tr w:rsidR="0064276B" w:rsidRPr="0050187A" w14:paraId="12C3A8DB" w14:textId="77777777" w:rsidTr="0064276B">
        <w:trPr>
          <w:trHeight w:val="315"/>
        </w:trPr>
        <w:tc>
          <w:tcPr>
            <w:tcW w:w="10368" w:type="dxa"/>
            <w:gridSpan w:val="11"/>
            <w:tcBorders>
              <w:top w:val="nil"/>
              <w:left w:val="nil"/>
              <w:bottom w:val="nil"/>
              <w:right w:val="nil"/>
            </w:tcBorders>
            <w:shd w:val="clear" w:color="auto" w:fill="auto"/>
            <w:noWrap/>
            <w:hideMark/>
          </w:tcPr>
          <w:p w14:paraId="273E0E9F" w14:textId="77777777" w:rsidR="0064276B" w:rsidRPr="0050187A" w:rsidRDefault="0064276B" w:rsidP="0064276B">
            <w:pPr>
              <w:jc w:val="right"/>
              <w:rPr>
                <w:rFonts w:ascii="Calibri" w:hAnsi="Calibri"/>
                <w:color w:val="000000"/>
                <w:sz w:val="14"/>
                <w:szCs w:val="14"/>
              </w:rPr>
            </w:pPr>
            <w:r>
              <w:rPr>
                <w:sz w:val="14"/>
                <w:szCs w:val="14"/>
              </w:rPr>
              <w:t xml:space="preserve">                                                                                                                                                                                      </w:t>
            </w:r>
            <w:r w:rsidRPr="00B863BF">
              <w:rPr>
                <w:sz w:val="14"/>
                <w:szCs w:val="14"/>
              </w:rPr>
              <w:t xml:space="preserve">Source: </w:t>
            </w:r>
            <w:r>
              <w:rPr>
                <w:sz w:val="14"/>
                <w:szCs w:val="14"/>
              </w:rPr>
              <w:t>Core Statistics Department</w:t>
            </w:r>
          </w:p>
        </w:tc>
      </w:tr>
      <w:tr w:rsidR="0064276B" w:rsidRPr="00C36588" w14:paraId="42A627D2" w14:textId="77777777" w:rsidTr="0064276B">
        <w:trPr>
          <w:trHeight w:val="315"/>
        </w:trPr>
        <w:tc>
          <w:tcPr>
            <w:tcW w:w="10368" w:type="dxa"/>
            <w:gridSpan w:val="11"/>
            <w:tcBorders>
              <w:top w:val="nil"/>
              <w:left w:val="nil"/>
              <w:bottom w:val="nil"/>
              <w:right w:val="nil"/>
            </w:tcBorders>
            <w:shd w:val="clear" w:color="auto" w:fill="auto"/>
            <w:hideMark/>
          </w:tcPr>
          <w:p w14:paraId="77318AC9" w14:textId="77777777" w:rsidR="0064276B" w:rsidRPr="00C36588" w:rsidRDefault="0064276B" w:rsidP="0064276B">
            <w:pPr>
              <w:rPr>
                <w:color w:val="000000"/>
                <w:sz w:val="16"/>
                <w:szCs w:val="16"/>
              </w:rPr>
            </w:pPr>
          </w:p>
        </w:tc>
      </w:tr>
    </w:tbl>
    <w:p w14:paraId="75B56E58" w14:textId="004A6135" w:rsidR="0064276B" w:rsidRDefault="0064276B" w:rsidP="00803DD1">
      <w:pPr>
        <w:pStyle w:val="Footer"/>
        <w:tabs>
          <w:tab w:val="clear" w:pos="4320"/>
          <w:tab w:val="clear" w:pos="8640"/>
        </w:tabs>
      </w:pPr>
    </w:p>
    <w:p w14:paraId="407FDF08" w14:textId="4F33FA94" w:rsidR="0064276B" w:rsidRDefault="0064276B" w:rsidP="00803DD1">
      <w:pPr>
        <w:pStyle w:val="Footer"/>
        <w:tabs>
          <w:tab w:val="clear" w:pos="4320"/>
          <w:tab w:val="clear" w:pos="8640"/>
        </w:tabs>
      </w:pPr>
    </w:p>
    <w:p w14:paraId="1820DE67" w14:textId="0163A4F0" w:rsidR="00032578" w:rsidRDefault="00032578" w:rsidP="00803DD1">
      <w:pPr>
        <w:pStyle w:val="Footer"/>
        <w:tabs>
          <w:tab w:val="clear" w:pos="4320"/>
          <w:tab w:val="clear" w:pos="8640"/>
        </w:tabs>
      </w:pPr>
    </w:p>
    <w:p w14:paraId="66BB31D9" w14:textId="514A9109" w:rsidR="00032578" w:rsidRDefault="00032578" w:rsidP="00803DD1">
      <w:pPr>
        <w:pStyle w:val="Footer"/>
        <w:tabs>
          <w:tab w:val="clear" w:pos="4320"/>
          <w:tab w:val="clear" w:pos="8640"/>
        </w:tabs>
      </w:pPr>
    </w:p>
    <w:p w14:paraId="34AAF2D7" w14:textId="230ACF5A" w:rsidR="00032578" w:rsidRDefault="00032578" w:rsidP="00803DD1">
      <w:pPr>
        <w:pStyle w:val="Footer"/>
        <w:tabs>
          <w:tab w:val="clear" w:pos="4320"/>
          <w:tab w:val="clear" w:pos="8640"/>
        </w:tabs>
      </w:pPr>
    </w:p>
    <w:p w14:paraId="70C1863C" w14:textId="32C58D3D" w:rsidR="00032578" w:rsidRDefault="00032578" w:rsidP="00803DD1">
      <w:pPr>
        <w:pStyle w:val="Footer"/>
        <w:tabs>
          <w:tab w:val="clear" w:pos="4320"/>
          <w:tab w:val="clear" w:pos="8640"/>
        </w:tabs>
      </w:pPr>
    </w:p>
    <w:p w14:paraId="5FC82BD5" w14:textId="193BC356" w:rsidR="00032578" w:rsidRDefault="00032578" w:rsidP="00803DD1">
      <w:pPr>
        <w:pStyle w:val="Footer"/>
        <w:tabs>
          <w:tab w:val="clear" w:pos="4320"/>
          <w:tab w:val="clear" w:pos="8640"/>
        </w:tabs>
      </w:pPr>
    </w:p>
    <w:p w14:paraId="24C17D28" w14:textId="6E951DD1" w:rsidR="00032578" w:rsidRDefault="00032578" w:rsidP="00803DD1">
      <w:pPr>
        <w:pStyle w:val="Footer"/>
        <w:tabs>
          <w:tab w:val="clear" w:pos="4320"/>
          <w:tab w:val="clear" w:pos="8640"/>
        </w:tabs>
      </w:pPr>
    </w:p>
    <w:p w14:paraId="69A5BA9B" w14:textId="77777777" w:rsidR="00032578" w:rsidRDefault="00032578" w:rsidP="00803DD1">
      <w:pPr>
        <w:pStyle w:val="Footer"/>
        <w:tabs>
          <w:tab w:val="clear" w:pos="4320"/>
          <w:tab w:val="clear" w:pos="8640"/>
        </w:tabs>
      </w:pPr>
    </w:p>
    <w:p w14:paraId="5ECF57AF" w14:textId="752D7180" w:rsidR="0064276B" w:rsidRDefault="0064276B"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990"/>
        <w:gridCol w:w="1080"/>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77777777" w:rsidR="00D07121" w:rsidRPr="00803DD1" w:rsidRDefault="00D07121" w:rsidP="00D9334A">
            <w:pPr>
              <w:jc w:val="center"/>
              <w:rPr>
                <w:b/>
                <w:bCs/>
                <w:color w:val="000000"/>
                <w:sz w:val="28"/>
                <w:szCs w:val="28"/>
              </w:rPr>
            </w:pPr>
            <w:r w:rsidRPr="00803DD1">
              <w:rPr>
                <w:b/>
                <w:bCs/>
                <w:color w:val="000000"/>
                <w:sz w:val="28"/>
                <w:szCs w:val="28"/>
              </w:rPr>
              <w:lastRenderedPageBreak/>
              <w:t>3.3     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09C09DC2" w:rsidR="00D07121" w:rsidRPr="00803DD1" w:rsidRDefault="000D7411" w:rsidP="00D9334A">
            <w:pPr>
              <w:jc w:val="right"/>
              <w:rPr>
                <w:color w:val="000000"/>
                <w:sz w:val="14"/>
                <w:szCs w:val="14"/>
              </w:rPr>
            </w:pPr>
            <w:r>
              <w:rPr>
                <w:color w:val="000000"/>
                <w:sz w:val="14"/>
                <w:szCs w:val="14"/>
              </w:rPr>
              <w:t xml:space="preserve">(End period: </w:t>
            </w:r>
            <w:r w:rsidR="001B633C">
              <w:rPr>
                <w:color w:val="000000"/>
                <w:sz w:val="14"/>
                <w:szCs w:val="14"/>
              </w:rPr>
              <w:t>Million Rupees</w:t>
            </w:r>
            <w:r>
              <w:rPr>
                <w:color w:val="000000"/>
                <w:sz w:val="14"/>
                <w:szCs w:val="14"/>
              </w:rPr>
              <w:t>)</w:t>
            </w:r>
          </w:p>
        </w:tc>
      </w:tr>
      <w:tr w:rsidR="00097F53" w:rsidRPr="00803DD1" w14:paraId="679EC83F" w14:textId="77777777" w:rsidTr="00F66664">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097F53" w:rsidRPr="00803DD1" w:rsidRDefault="00097F53" w:rsidP="00D9334A">
            <w:pPr>
              <w:jc w:val="center"/>
              <w:rPr>
                <w:b/>
                <w:bCs/>
                <w:color w:val="000000"/>
                <w:sz w:val="16"/>
                <w:szCs w:val="16"/>
              </w:rPr>
            </w:pPr>
            <w:r w:rsidRPr="00803DD1">
              <w:rPr>
                <w:b/>
                <w:bCs/>
                <w:color w:val="000000"/>
                <w:sz w:val="16"/>
                <w:szCs w:val="16"/>
              </w:rPr>
              <w:t>CATEGORY  OF DEPOSIT HOLDERS</w:t>
            </w:r>
          </w:p>
        </w:tc>
        <w:tc>
          <w:tcPr>
            <w:tcW w:w="990" w:type="dxa"/>
            <w:tcBorders>
              <w:top w:val="single" w:sz="4" w:space="0" w:color="auto"/>
              <w:left w:val="single" w:sz="4" w:space="0" w:color="auto"/>
              <w:bottom w:val="single" w:sz="4" w:space="0" w:color="auto"/>
            </w:tcBorders>
            <w:shd w:val="clear" w:color="auto" w:fill="auto"/>
            <w:noWrap/>
            <w:vAlign w:val="center"/>
          </w:tcPr>
          <w:p w14:paraId="75C7CE98" w14:textId="77777777" w:rsidR="00097F53" w:rsidRPr="00657151" w:rsidRDefault="00097F53" w:rsidP="00D9334A">
            <w:pPr>
              <w:jc w:val="center"/>
              <w:rPr>
                <w:b/>
                <w:bCs/>
                <w:color w:val="000000"/>
                <w:sz w:val="16"/>
                <w:szCs w:val="16"/>
              </w:rPr>
            </w:pPr>
            <w:r>
              <w:rPr>
                <w:b/>
                <w:bCs/>
                <w:color w:val="000000"/>
                <w:sz w:val="16"/>
                <w:szCs w:val="16"/>
              </w:rPr>
              <w:t>2020</w:t>
            </w:r>
          </w:p>
        </w:tc>
        <w:tc>
          <w:tcPr>
            <w:tcW w:w="1980" w:type="dxa"/>
            <w:gridSpan w:val="2"/>
            <w:tcBorders>
              <w:top w:val="single" w:sz="4" w:space="0" w:color="auto"/>
              <w:left w:val="single" w:sz="4" w:space="0" w:color="auto"/>
              <w:bottom w:val="single" w:sz="4" w:space="0" w:color="auto"/>
            </w:tcBorders>
            <w:shd w:val="clear" w:color="auto" w:fill="auto"/>
            <w:vAlign w:val="center"/>
          </w:tcPr>
          <w:p w14:paraId="754477D7" w14:textId="77777777" w:rsidR="00097F53" w:rsidRPr="00657151" w:rsidRDefault="00097F53" w:rsidP="00D9334A">
            <w:pPr>
              <w:jc w:val="center"/>
              <w:rPr>
                <w:b/>
                <w:bCs/>
                <w:color w:val="000000"/>
                <w:sz w:val="16"/>
                <w:szCs w:val="16"/>
              </w:rPr>
            </w:pPr>
            <w:r>
              <w:rPr>
                <w:b/>
                <w:bCs/>
                <w:color w:val="000000"/>
                <w:sz w:val="16"/>
                <w:szCs w:val="16"/>
              </w:rPr>
              <w:t>2021</w:t>
            </w:r>
          </w:p>
        </w:tc>
        <w:tc>
          <w:tcPr>
            <w:tcW w:w="2070" w:type="dxa"/>
            <w:gridSpan w:val="2"/>
            <w:tcBorders>
              <w:top w:val="single" w:sz="4" w:space="0" w:color="auto"/>
              <w:left w:val="single" w:sz="4" w:space="0" w:color="auto"/>
              <w:bottom w:val="single" w:sz="4" w:space="0" w:color="auto"/>
            </w:tcBorders>
            <w:shd w:val="clear" w:color="auto" w:fill="auto"/>
            <w:vAlign w:val="center"/>
          </w:tcPr>
          <w:p w14:paraId="54F57538" w14:textId="79FD6806" w:rsidR="00097F53" w:rsidRPr="00657151" w:rsidRDefault="00097F53" w:rsidP="00D9334A">
            <w:pPr>
              <w:jc w:val="center"/>
              <w:rPr>
                <w:b/>
                <w:bCs/>
                <w:color w:val="000000"/>
                <w:sz w:val="16"/>
                <w:szCs w:val="16"/>
              </w:rPr>
            </w:pPr>
            <w:r>
              <w:rPr>
                <w:b/>
                <w:bCs/>
                <w:color w:val="000000"/>
                <w:sz w:val="16"/>
                <w:szCs w:val="16"/>
              </w:rPr>
              <w:t>2022</w:t>
            </w:r>
          </w:p>
        </w:tc>
      </w:tr>
      <w:tr w:rsidR="00097F53" w:rsidRPr="00803DD1" w14:paraId="6FDE191B" w14:textId="77777777" w:rsidTr="00D304FF">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097F53" w:rsidRPr="00803DD1" w:rsidRDefault="00097F53" w:rsidP="00097F53">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6862DDF5" w:rsidR="00097F53" w:rsidRPr="00657151" w:rsidRDefault="00097F53" w:rsidP="00097F53">
            <w:pPr>
              <w:jc w:val="right"/>
              <w:rPr>
                <w:b/>
                <w:bCs/>
                <w:color w:val="000000"/>
                <w:sz w:val="14"/>
                <w:szCs w:val="14"/>
              </w:rPr>
            </w:pPr>
            <w:r>
              <w:rPr>
                <w:b/>
                <w:bCs/>
                <w:color w:val="000000"/>
                <w:sz w:val="14"/>
                <w:szCs w:val="14"/>
              </w:rPr>
              <w:t>Dec</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32AF6A40" w:rsidR="00097F53" w:rsidRPr="00657151" w:rsidRDefault="00097F53" w:rsidP="00097F53">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3CE3C4EE" w:rsidR="00097F53" w:rsidRPr="00657151" w:rsidRDefault="00097F53" w:rsidP="00097F53">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619FB63B" w:rsidR="00097F53" w:rsidRPr="00657151" w:rsidRDefault="00097F53" w:rsidP="00097F53">
            <w:pPr>
              <w:jc w:val="right"/>
              <w:rPr>
                <w:b/>
                <w:bCs/>
                <w:color w:val="000000"/>
                <w:sz w:val="14"/>
                <w:szCs w:val="14"/>
              </w:rPr>
            </w:pPr>
            <w:r>
              <w:rPr>
                <w:b/>
                <w:bCs/>
                <w:color w:val="000000"/>
                <w:sz w:val="14"/>
                <w:szCs w:val="14"/>
              </w:rPr>
              <w:t>Jun</w:t>
            </w:r>
          </w:p>
        </w:tc>
        <w:tc>
          <w:tcPr>
            <w:tcW w:w="1080" w:type="dxa"/>
            <w:tcBorders>
              <w:top w:val="single" w:sz="4" w:space="0" w:color="auto"/>
              <w:left w:val="single" w:sz="4" w:space="0" w:color="auto"/>
              <w:bottom w:val="single" w:sz="12" w:space="0" w:color="000000"/>
              <w:right w:val="nil"/>
            </w:tcBorders>
            <w:shd w:val="clear" w:color="auto" w:fill="auto"/>
            <w:noWrap/>
            <w:vAlign w:val="center"/>
          </w:tcPr>
          <w:p w14:paraId="39E3B687" w14:textId="04CBB90D" w:rsidR="00097F53" w:rsidRPr="00657151" w:rsidRDefault="00097F53" w:rsidP="00097F53">
            <w:pPr>
              <w:jc w:val="right"/>
              <w:rPr>
                <w:b/>
                <w:bCs/>
                <w:color w:val="000000"/>
                <w:sz w:val="14"/>
                <w:szCs w:val="14"/>
              </w:rPr>
            </w:pPr>
            <w:proofErr w:type="spellStart"/>
            <w:r>
              <w:rPr>
                <w:b/>
                <w:bCs/>
                <w:color w:val="000000"/>
                <w:sz w:val="14"/>
                <w:szCs w:val="14"/>
              </w:rPr>
              <w:t>Dec</w:t>
            </w:r>
            <w:r w:rsidRPr="00097F53">
              <w:rPr>
                <w:b/>
                <w:bCs/>
                <w:color w:val="000000"/>
                <w:sz w:val="14"/>
                <w:szCs w:val="14"/>
                <w:vertAlign w:val="superscript"/>
              </w:rPr>
              <w:t>P</w:t>
            </w:r>
            <w:proofErr w:type="spellEnd"/>
          </w:p>
        </w:tc>
      </w:tr>
      <w:tr w:rsidR="00097F53" w:rsidRPr="00803DD1" w14:paraId="5039C0D2" w14:textId="77777777" w:rsidTr="00D304FF">
        <w:trPr>
          <w:trHeight w:val="123"/>
        </w:trPr>
        <w:tc>
          <w:tcPr>
            <w:tcW w:w="4860" w:type="dxa"/>
            <w:tcBorders>
              <w:top w:val="nil"/>
              <w:left w:val="nil"/>
              <w:bottom w:val="nil"/>
              <w:right w:val="nil"/>
            </w:tcBorders>
            <w:shd w:val="clear" w:color="auto" w:fill="auto"/>
            <w:noWrap/>
            <w:vAlign w:val="bottom"/>
            <w:hideMark/>
          </w:tcPr>
          <w:p w14:paraId="36760643" w14:textId="77777777" w:rsidR="00097F53" w:rsidRPr="00803DD1" w:rsidRDefault="00097F53" w:rsidP="00097F53">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097F53" w:rsidRPr="00803DD1" w:rsidRDefault="00097F53" w:rsidP="00097F53">
            <w:pPr>
              <w:jc w:val="right"/>
              <w:rPr>
                <w:b/>
                <w:bCs/>
                <w:color w:val="000000"/>
                <w:sz w:val="16"/>
                <w:szCs w:val="16"/>
              </w:rPr>
            </w:pPr>
          </w:p>
        </w:tc>
        <w:tc>
          <w:tcPr>
            <w:tcW w:w="2970" w:type="dxa"/>
            <w:gridSpan w:val="3"/>
            <w:tcBorders>
              <w:left w:val="nil"/>
              <w:bottom w:val="nil"/>
            </w:tcBorders>
            <w:shd w:val="clear" w:color="auto" w:fill="auto"/>
            <w:noWrap/>
          </w:tcPr>
          <w:p w14:paraId="3704C401" w14:textId="77777777" w:rsidR="00097F53" w:rsidRPr="00803DD1" w:rsidRDefault="00097F53" w:rsidP="00097F53">
            <w:pPr>
              <w:jc w:val="right"/>
              <w:rPr>
                <w:b/>
                <w:bCs/>
                <w:color w:val="000000"/>
                <w:sz w:val="16"/>
                <w:szCs w:val="16"/>
              </w:rPr>
            </w:pPr>
          </w:p>
        </w:tc>
        <w:tc>
          <w:tcPr>
            <w:tcW w:w="1080" w:type="dxa"/>
            <w:tcBorders>
              <w:top w:val="nil"/>
              <w:left w:val="nil"/>
              <w:bottom w:val="nil"/>
              <w:right w:val="nil"/>
            </w:tcBorders>
            <w:shd w:val="clear" w:color="auto" w:fill="auto"/>
          </w:tcPr>
          <w:p w14:paraId="4CE0340D" w14:textId="77777777" w:rsidR="00097F53" w:rsidRPr="00803DD1" w:rsidRDefault="00097F53" w:rsidP="00097F53">
            <w:pPr>
              <w:jc w:val="right"/>
              <w:rPr>
                <w:b/>
                <w:bCs/>
                <w:color w:val="000000"/>
                <w:sz w:val="16"/>
                <w:szCs w:val="16"/>
              </w:rPr>
            </w:pPr>
          </w:p>
        </w:tc>
      </w:tr>
      <w:tr w:rsidR="00097F53" w:rsidRPr="00803DD1" w14:paraId="37BDFDCF"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097F53" w:rsidRPr="00F839E1" w:rsidRDefault="00097F53" w:rsidP="00097F53">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7AC5E368"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352,773.8</w:t>
            </w:r>
          </w:p>
        </w:tc>
        <w:tc>
          <w:tcPr>
            <w:tcW w:w="990" w:type="dxa"/>
            <w:tcBorders>
              <w:top w:val="nil"/>
              <w:left w:val="nil"/>
              <w:bottom w:val="nil"/>
              <w:right w:val="nil"/>
            </w:tcBorders>
            <w:shd w:val="clear" w:color="auto" w:fill="auto"/>
            <w:noWrap/>
            <w:vAlign w:val="center"/>
          </w:tcPr>
          <w:p w14:paraId="0B9E2A6B" w14:textId="0B7E2A55"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408,322.4</w:t>
            </w:r>
          </w:p>
        </w:tc>
        <w:tc>
          <w:tcPr>
            <w:tcW w:w="990" w:type="dxa"/>
            <w:tcBorders>
              <w:top w:val="nil"/>
              <w:left w:val="nil"/>
              <w:bottom w:val="nil"/>
              <w:right w:val="nil"/>
            </w:tcBorders>
            <w:shd w:val="clear" w:color="auto" w:fill="auto"/>
            <w:noWrap/>
            <w:vAlign w:val="center"/>
          </w:tcPr>
          <w:p w14:paraId="4DCDF368" w14:textId="3B84B92C"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502,351.3</w:t>
            </w:r>
          </w:p>
        </w:tc>
        <w:tc>
          <w:tcPr>
            <w:tcW w:w="990" w:type="dxa"/>
            <w:tcBorders>
              <w:top w:val="nil"/>
              <w:left w:val="nil"/>
              <w:bottom w:val="nil"/>
              <w:right w:val="nil"/>
            </w:tcBorders>
            <w:shd w:val="clear" w:color="auto" w:fill="auto"/>
            <w:noWrap/>
            <w:vAlign w:val="center"/>
          </w:tcPr>
          <w:p w14:paraId="70FFC0E2" w14:textId="0F2C5F1A"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607,448.8</w:t>
            </w:r>
          </w:p>
        </w:tc>
        <w:tc>
          <w:tcPr>
            <w:tcW w:w="1080" w:type="dxa"/>
            <w:tcBorders>
              <w:top w:val="nil"/>
              <w:left w:val="nil"/>
              <w:bottom w:val="nil"/>
              <w:right w:val="nil"/>
            </w:tcBorders>
            <w:shd w:val="clear" w:color="auto" w:fill="auto"/>
            <w:noWrap/>
            <w:vAlign w:val="center"/>
          </w:tcPr>
          <w:p w14:paraId="1E9791B8" w14:textId="765BE066"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633,129.3</w:t>
            </w:r>
          </w:p>
        </w:tc>
      </w:tr>
      <w:tr w:rsidR="00097F53" w:rsidRPr="00803DD1" w14:paraId="6233C21B"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097F53" w:rsidRPr="00F839E1" w:rsidRDefault="00097F53" w:rsidP="00097F53">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0A17D65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50,546.5</w:t>
            </w:r>
          </w:p>
        </w:tc>
        <w:tc>
          <w:tcPr>
            <w:tcW w:w="990" w:type="dxa"/>
            <w:tcBorders>
              <w:top w:val="nil"/>
              <w:left w:val="nil"/>
              <w:bottom w:val="nil"/>
              <w:right w:val="nil"/>
            </w:tcBorders>
            <w:shd w:val="clear" w:color="auto" w:fill="auto"/>
            <w:noWrap/>
            <w:vAlign w:val="center"/>
          </w:tcPr>
          <w:p w14:paraId="054CE898" w14:textId="66E72AA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59,330.2</w:t>
            </w:r>
          </w:p>
        </w:tc>
        <w:tc>
          <w:tcPr>
            <w:tcW w:w="990" w:type="dxa"/>
            <w:tcBorders>
              <w:top w:val="nil"/>
              <w:left w:val="nil"/>
              <w:bottom w:val="nil"/>
              <w:right w:val="nil"/>
            </w:tcBorders>
            <w:shd w:val="clear" w:color="auto" w:fill="auto"/>
            <w:noWrap/>
            <w:vAlign w:val="center"/>
          </w:tcPr>
          <w:p w14:paraId="7283BA4D" w14:textId="0262D94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83,938.6</w:t>
            </w:r>
          </w:p>
        </w:tc>
        <w:tc>
          <w:tcPr>
            <w:tcW w:w="990" w:type="dxa"/>
            <w:tcBorders>
              <w:top w:val="nil"/>
              <w:left w:val="nil"/>
              <w:bottom w:val="nil"/>
              <w:right w:val="nil"/>
            </w:tcBorders>
            <w:shd w:val="clear" w:color="auto" w:fill="auto"/>
            <w:noWrap/>
            <w:vAlign w:val="center"/>
          </w:tcPr>
          <w:p w14:paraId="428F06D2" w14:textId="48CF255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97,008.3</w:t>
            </w:r>
          </w:p>
        </w:tc>
        <w:tc>
          <w:tcPr>
            <w:tcW w:w="1080" w:type="dxa"/>
            <w:tcBorders>
              <w:top w:val="nil"/>
              <w:left w:val="nil"/>
              <w:bottom w:val="nil"/>
              <w:right w:val="nil"/>
            </w:tcBorders>
            <w:shd w:val="clear" w:color="auto" w:fill="auto"/>
            <w:noWrap/>
            <w:vAlign w:val="center"/>
          </w:tcPr>
          <w:p w14:paraId="04058108" w14:textId="2012B02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104,984.3</w:t>
            </w:r>
          </w:p>
        </w:tc>
      </w:tr>
      <w:tr w:rsidR="00097F53" w:rsidRPr="00803DD1" w14:paraId="4872D69F"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097F53" w:rsidRPr="00F839E1" w:rsidRDefault="00097F53" w:rsidP="00097F53">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0EC3E3F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93,377.1</w:t>
            </w:r>
          </w:p>
        </w:tc>
        <w:tc>
          <w:tcPr>
            <w:tcW w:w="990" w:type="dxa"/>
            <w:tcBorders>
              <w:top w:val="nil"/>
              <w:left w:val="nil"/>
              <w:bottom w:val="nil"/>
              <w:right w:val="nil"/>
            </w:tcBorders>
            <w:shd w:val="clear" w:color="auto" w:fill="auto"/>
            <w:noWrap/>
            <w:vAlign w:val="center"/>
          </w:tcPr>
          <w:p w14:paraId="1B894912" w14:textId="468B9E6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101,727.7</w:t>
            </w:r>
          </w:p>
        </w:tc>
        <w:tc>
          <w:tcPr>
            <w:tcW w:w="990" w:type="dxa"/>
            <w:tcBorders>
              <w:top w:val="nil"/>
              <w:left w:val="nil"/>
              <w:bottom w:val="nil"/>
              <w:right w:val="nil"/>
            </w:tcBorders>
            <w:shd w:val="clear" w:color="auto" w:fill="auto"/>
            <w:noWrap/>
            <w:vAlign w:val="center"/>
          </w:tcPr>
          <w:p w14:paraId="7CC4F26E" w14:textId="1327717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119,382.9</w:t>
            </w:r>
          </w:p>
        </w:tc>
        <w:tc>
          <w:tcPr>
            <w:tcW w:w="990" w:type="dxa"/>
            <w:tcBorders>
              <w:top w:val="nil"/>
              <w:left w:val="nil"/>
              <w:bottom w:val="nil"/>
              <w:right w:val="nil"/>
            </w:tcBorders>
            <w:shd w:val="clear" w:color="auto" w:fill="auto"/>
            <w:noWrap/>
            <w:vAlign w:val="center"/>
          </w:tcPr>
          <w:p w14:paraId="2A955D53" w14:textId="64F9490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138,700.9</w:t>
            </w:r>
          </w:p>
        </w:tc>
        <w:tc>
          <w:tcPr>
            <w:tcW w:w="1080" w:type="dxa"/>
            <w:tcBorders>
              <w:top w:val="nil"/>
              <w:left w:val="nil"/>
              <w:bottom w:val="nil"/>
              <w:right w:val="nil"/>
            </w:tcBorders>
            <w:shd w:val="clear" w:color="auto" w:fill="auto"/>
            <w:noWrap/>
            <w:vAlign w:val="center"/>
          </w:tcPr>
          <w:p w14:paraId="3F29FA44" w14:textId="5287F19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144,249.3</w:t>
            </w:r>
          </w:p>
        </w:tc>
      </w:tr>
      <w:tr w:rsidR="00097F53" w:rsidRPr="00803DD1" w14:paraId="29567BA0"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097F53" w:rsidRPr="00F839E1" w:rsidRDefault="00097F53" w:rsidP="00097F53">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1745121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208,850.2</w:t>
            </w:r>
          </w:p>
        </w:tc>
        <w:tc>
          <w:tcPr>
            <w:tcW w:w="990" w:type="dxa"/>
            <w:tcBorders>
              <w:top w:val="nil"/>
              <w:left w:val="nil"/>
              <w:bottom w:val="nil"/>
              <w:right w:val="nil"/>
            </w:tcBorders>
            <w:shd w:val="clear" w:color="auto" w:fill="auto"/>
            <w:noWrap/>
            <w:vAlign w:val="center"/>
          </w:tcPr>
          <w:p w14:paraId="42BC6272" w14:textId="019E0EA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247,264.5</w:t>
            </w:r>
          </w:p>
        </w:tc>
        <w:tc>
          <w:tcPr>
            <w:tcW w:w="990" w:type="dxa"/>
            <w:tcBorders>
              <w:top w:val="nil"/>
              <w:left w:val="nil"/>
              <w:bottom w:val="nil"/>
              <w:right w:val="nil"/>
            </w:tcBorders>
            <w:shd w:val="clear" w:color="auto" w:fill="auto"/>
            <w:noWrap/>
            <w:vAlign w:val="center"/>
          </w:tcPr>
          <w:p w14:paraId="501992C5" w14:textId="72F5709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299,029.8</w:t>
            </w:r>
          </w:p>
        </w:tc>
        <w:tc>
          <w:tcPr>
            <w:tcW w:w="990" w:type="dxa"/>
            <w:tcBorders>
              <w:top w:val="nil"/>
              <w:left w:val="nil"/>
              <w:bottom w:val="nil"/>
              <w:right w:val="nil"/>
            </w:tcBorders>
            <w:shd w:val="clear" w:color="auto" w:fill="auto"/>
            <w:noWrap/>
            <w:vAlign w:val="center"/>
          </w:tcPr>
          <w:p w14:paraId="002063DD" w14:textId="719EE6B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371,739.6</w:t>
            </w:r>
          </w:p>
        </w:tc>
        <w:tc>
          <w:tcPr>
            <w:tcW w:w="1080" w:type="dxa"/>
            <w:tcBorders>
              <w:top w:val="nil"/>
              <w:left w:val="nil"/>
              <w:bottom w:val="nil"/>
              <w:right w:val="nil"/>
            </w:tcBorders>
            <w:shd w:val="clear" w:color="auto" w:fill="auto"/>
            <w:noWrap/>
            <w:vAlign w:val="center"/>
          </w:tcPr>
          <w:p w14:paraId="75A3D605" w14:textId="37191C3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383,895.7</w:t>
            </w:r>
          </w:p>
        </w:tc>
      </w:tr>
      <w:tr w:rsidR="00097F53" w:rsidRPr="00803DD1" w14:paraId="37A94E07"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097F53" w:rsidRPr="00F839E1" w:rsidRDefault="00097F53" w:rsidP="00097F53">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380C266D"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16,978,161.1</w:t>
            </w:r>
          </w:p>
        </w:tc>
        <w:tc>
          <w:tcPr>
            <w:tcW w:w="990" w:type="dxa"/>
            <w:tcBorders>
              <w:top w:val="nil"/>
              <w:left w:val="nil"/>
              <w:bottom w:val="nil"/>
              <w:right w:val="nil"/>
            </w:tcBorders>
            <w:shd w:val="clear" w:color="auto" w:fill="auto"/>
            <w:noWrap/>
            <w:vAlign w:val="center"/>
          </w:tcPr>
          <w:p w14:paraId="0AFC6843" w14:textId="1C694D73"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18,726,716.2</w:t>
            </w:r>
          </w:p>
        </w:tc>
        <w:tc>
          <w:tcPr>
            <w:tcW w:w="990" w:type="dxa"/>
            <w:tcBorders>
              <w:top w:val="nil"/>
              <w:left w:val="nil"/>
              <w:bottom w:val="nil"/>
              <w:right w:val="nil"/>
            </w:tcBorders>
            <w:shd w:val="clear" w:color="auto" w:fill="auto"/>
            <w:noWrap/>
            <w:vAlign w:val="center"/>
          </w:tcPr>
          <w:p w14:paraId="10387EED" w14:textId="68133EF8"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19,764,519.4</w:t>
            </w:r>
          </w:p>
        </w:tc>
        <w:tc>
          <w:tcPr>
            <w:tcW w:w="990" w:type="dxa"/>
            <w:tcBorders>
              <w:top w:val="nil"/>
              <w:left w:val="nil"/>
              <w:bottom w:val="nil"/>
              <w:right w:val="nil"/>
            </w:tcBorders>
            <w:shd w:val="clear" w:color="auto" w:fill="auto"/>
            <w:noWrap/>
            <w:vAlign w:val="center"/>
          </w:tcPr>
          <w:p w14:paraId="626A007E" w14:textId="1B3E72FE"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21,365,938.8</w:t>
            </w:r>
          </w:p>
        </w:tc>
        <w:tc>
          <w:tcPr>
            <w:tcW w:w="1080" w:type="dxa"/>
            <w:tcBorders>
              <w:top w:val="nil"/>
              <w:left w:val="nil"/>
              <w:bottom w:val="nil"/>
              <w:right w:val="nil"/>
            </w:tcBorders>
            <w:shd w:val="clear" w:color="auto" w:fill="auto"/>
            <w:noWrap/>
            <w:vAlign w:val="center"/>
          </w:tcPr>
          <w:p w14:paraId="17A1DD09" w14:textId="13E5D798"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21,408,535.3</w:t>
            </w:r>
          </w:p>
        </w:tc>
      </w:tr>
      <w:tr w:rsidR="00097F53" w:rsidRPr="00803DD1" w14:paraId="7CBD42BB"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097F53" w:rsidRPr="00F839E1" w:rsidRDefault="00097F53" w:rsidP="00097F53">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756E4747"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2,412,971.3</w:t>
            </w:r>
          </w:p>
        </w:tc>
        <w:tc>
          <w:tcPr>
            <w:tcW w:w="990" w:type="dxa"/>
            <w:tcBorders>
              <w:top w:val="nil"/>
              <w:left w:val="nil"/>
              <w:bottom w:val="nil"/>
              <w:right w:val="nil"/>
            </w:tcBorders>
            <w:shd w:val="clear" w:color="auto" w:fill="auto"/>
            <w:noWrap/>
            <w:vAlign w:val="center"/>
          </w:tcPr>
          <w:p w14:paraId="0431DB99" w14:textId="0C077DDF"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2,800,964.3</w:t>
            </w:r>
          </w:p>
        </w:tc>
        <w:tc>
          <w:tcPr>
            <w:tcW w:w="990" w:type="dxa"/>
            <w:tcBorders>
              <w:top w:val="nil"/>
              <w:left w:val="nil"/>
              <w:bottom w:val="nil"/>
              <w:right w:val="nil"/>
            </w:tcBorders>
            <w:shd w:val="clear" w:color="auto" w:fill="auto"/>
            <w:noWrap/>
            <w:vAlign w:val="center"/>
          </w:tcPr>
          <w:p w14:paraId="07C2415F" w14:textId="0E004949"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2,995,839.3</w:t>
            </w:r>
          </w:p>
        </w:tc>
        <w:tc>
          <w:tcPr>
            <w:tcW w:w="990" w:type="dxa"/>
            <w:tcBorders>
              <w:top w:val="nil"/>
              <w:left w:val="nil"/>
              <w:bottom w:val="nil"/>
              <w:right w:val="nil"/>
            </w:tcBorders>
            <w:shd w:val="clear" w:color="auto" w:fill="auto"/>
            <w:noWrap/>
            <w:vAlign w:val="center"/>
          </w:tcPr>
          <w:p w14:paraId="4252833F" w14:textId="21AEDE13"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3,286,173.8</w:t>
            </w:r>
          </w:p>
        </w:tc>
        <w:tc>
          <w:tcPr>
            <w:tcW w:w="1080" w:type="dxa"/>
            <w:tcBorders>
              <w:top w:val="nil"/>
              <w:left w:val="nil"/>
              <w:bottom w:val="nil"/>
              <w:right w:val="nil"/>
            </w:tcBorders>
            <w:shd w:val="clear" w:color="auto" w:fill="auto"/>
            <w:noWrap/>
            <w:vAlign w:val="center"/>
          </w:tcPr>
          <w:p w14:paraId="7281E864" w14:textId="71926D2B"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3,560,351.9</w:t>
            </w:r>
          </w:p>
        </w:tc>
      </w:tr>
      <w:tr w:rsidR="00097F53" w:rsidRPr="00803DD1" w14:paraId="4A3831E0"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097F53" w:rsidRPr="00F839E1" w:rsidRDefault="00097F53" w:rsidP="00097F53">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6BAA06E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1,389,921.6</w:t>
            </w:r>
          </w:p>
        </w:tc>
        <w:tc>
          <w:tcPr>
            <w:tcW w:w="990" w:type="dxa"/>
            <w:tcBorders>
              <w:top w:val="nil"/>
              <w:left w:val="nil"/>
              <w:bottom w:val="nil"/>
              <w:right w:val="nil"/>
            </w:tcBorders>
            <w:shd w:val="clear" w:color="auto" w:fill="auto"/>
            <w:noWrap/>
            <w:vAlign w:val="center"/>
          </w:tcPr>
          <w:p w14:paraId="1EA39727" w14:textId="796479A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1,658,996.8</w:t>
            </w:r>
          </w:p>
        </w:tc>
        <w:tc>
          <w:tcPr>
            <w:tcW w:w="990" w:type="dxa"/>
            <w:tcBorders>
              <w:top w:val="nil"/>
              <w:left w:val="nil"/>
              <w:bottom w:val="nil"/>
              <w:right w:val="nil"/>
            </w:tcBorders>
            <w:shd w:val="clear" w:color="auto" w:fill="auto"/>
            <w:noWrap/>
            <w:vAlign w:val="center"/>
          </w:tcPr>
          <w:p w14:paraId="04EA831F" w14:textId="3C4613F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1,836,797.2</w:t>
            </w:r>
          </w:p>
        </w:tc>
        <w:tc>
          <w:tcPr>
            <w:tcW w:w="990" w:type="dxa"/>
            <w:tcBorders>
              <w:top w:val="nil"/>
              <w:left w:val="nil"/>
              <w:bottom w:val="nil"/>
              <w:right w:val="nil"/>
            </w:tcBorders>
            <w:shd w:val="clear" w:color="auto" w:fill="auto"/>
            <w:noWrap/>
            <w:vAlign w:val="center"/>
          </w:tcPr>
          <w:p w14:paraId="33B4E878" w14:textId="054F2FC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2,020,071.1</w:t>
            </w:r>
          </w:p>
        </w:tc>
        <w:tc>
          <w:tcPr>
            <w:tcW w:w="1080" w:type="dxa"/>
            <w:tcBorders>
              <w:top w:val="nil"/>
              <w:left w:val="nil"/>
              <w:bottom w:val="nil"/>
              <w:right w:val="nil"/>
            </w:tcBorders>
            <w:shd w:val="clear" w:color="auto" w:fill="auto"/>
            <w:noWrap/>
            <w:vAlign w:val="center"/>
          </w:tcPr>
          <w:p w14:paraId="3E4723E1" w14:textId="79B580B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2,326,070.6</w:t>
            </w:r>
          </w:p>
        </w:tc>
      </w:tr>
      <w:tr w:rsidR="00097F53" w:rsidRPr="00803DD1" w14:paraId="756621D8"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097F53" w:rsidRPr="00F839E1" w:rsidRDefault="00097F53" w:rsidP="00097F53">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6832D43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899,934.0</w:t>
            </w:r>
          </w:p>
        </w:tc>
        <w:tc>
          <w:tcPr>
            <w:tcW w:w="990" w:type="dxa"/>
            <w:tcBorders>
              <w:top w:val="nil"/>
              <w:left w:val="nil"/>
              <w:bottom w:val="nil"/>
              <w:right w:val="nil"/>
            </w:tcBorders>
            <w:shd w:val="clear" w:color="auto" w:fill="auto"/>
            <w:noWrap/>
            <w:vAlign w:val="center"/>
          </w:tcPr>
          <w:p w14:paraId="1CA3590E" w14:textId="23679AC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1,006,889.9</w:t>
            </w:r>
          </w:p>
        </w:tc>
        <w:tc>
          <w:tcPr>
            <w:tcW w:w="990" w:type="dxa"/>
            <w:tcBorders>
              <w:top w:val="nil"/>
              <w:left w:val="nil"/>
              <w:bottom w:val="nil"/>
              <w:right w:val="nil"/>
            </w:tcBorders>
            <w:shd w:val="clear" w:color="auto" w:fill="auto"/>
            <w:noWrap/>
            <w:vAlign w:val="center"/>
          </w:tcPr>
          <w:p w14:paraId="419C32B8" w14:textId="18A70A3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1,022,776.3</w:t>
            </w:r>
          </w:p>
        </w:tc>
        <w:tc>
          <w:tcPr>
            <w:tcW w:w="990" w:type="dxa"/>
            <w:tcBorders>
              <w:top w:val="nil"/>
              <w:left w:val="nil"/>
              <w:bottom w:val="nil"/>
              <w:right w:val="nil"/>
            </w:tcBorders>
            <w:shd w:val="clear" w:color="auto" w:fill="auto"/>
            <w:noWrap/>
            <w:vAlign w:val="center"/>
          </w:tcPr>
          <w:p w14:paraId="2052A55F" w14:textId="0D177F2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1,114,521.9</w:t>
            </w:r>
          </w:p>
        </w:tc>
        <w:tc>
          <w:tcPr>
            <w:tcW w:w="1080" w:type="dxa"/>
            <w:tcBorders>
              <w:top w:val="nil"/>
              <w:left w:val="nil"/>
              <w:bottom w:val="nil"/>
              <w:right w:val="nil"/>
            </w:tcBorders>
            <w:shd w:val="clear" w:color="auto" w:fill="auto"/>
            <w:noWrap/>
            <w:vAlign w:val="center"/>
          </w:tcPr>
          <w:p w14:paraId="1D9EEFE7" w14:textId="11D6ABD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1,085,122.4</w:t>
            </w:r>
          </w:p>
        </w:tc>
      </w:tr>
      <w:tr w:rsidR="00097F53" w:rsidRPr="00803DD1" w14:paraId="67F75D4E"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097F53" w:rsidRPr="00F839E1" w:rsidRDefault="00097F53" w:rsidP="00097F53">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2F5CCCC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123,115.8</w:t>
            </w:r>
          </w:p>
        </w:tc>
        <w:tc>
          <w:tcPr>
            <w:tcW w:w="990" w:type="dxa"/>
            <w:tcBorders>
              <w:top w:val="nil"/>
              <w:left w:val="nil"/>
              <w:bottom w:val="nil"/>
              <w:right w:val="nil"/>
            </w:tcBorders>
            <w:shd w:val="clear" w:color="auto" w:fill="auto"/>
            <w:noWrap/>
            <w:vAlign w:val="center"/>
          </w:tcPr>
          <w:p w14:paraId="38B732AE" w14:textId="5D2A0A0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135,077.5</w:t>
            </w:r>
          </w:p>
        </w:tc>
        <w:tc>
          <w:tcPr>
            <w:tcW w:w="990" w:type="dxa"/>
            <w:tcBorders>
              <w:top w:val="nil"/>
              <w:left w:val="nil"/>
              <w:bottom w:val="nil"/>
              <w:right w:val="nil"/>
            </w:tcBorders>
            <w:shd w:val="clear" w:color="auto" w:fill="auto"/>
            <w:noWrap/>
            <w:vAlign w:val="center"/>
          </w:tcPr>
          <w:p w14:paraId="67200D9B" w14:textId="1A725F3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136,265.9</w:t>
            </w:r>
          </w:p>
        </w:tc>
        <w:tc>
          <w:tcPr>
            <w:tcW w:w="990" w:type="dxa"/>
            <w:tcBorders>
              <w:top w:val="nil"/>
              <w:left w:val="nil"/>
              <w:bottom w:val="nil"/>
              <w:right w:val="nil"/>
            </w:tcBorders>
            <w:shd w:val="clear" w:color="auto" w:fill="auto"/>
            <w:noWrap/>
            <w:vAlign w:val="center"/>
          </w:tcPr>
          <w:p w14:paraId="53B6EFB0" w14:textId="2DAFBC9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151,580.8</w:t>
            </w:r>
          </w:p>
        </w:tc>
        <w:tc>
          <w:tcPr>
            <w:tcW w:w="1080" w:type="dxa"/>
            <w:tcBorders>
              <w:top w:val="nil"/>
              <w:left w:val="nil"/>
              <w:bottom w:val="nil"/>
              <w:right w:val="nil"/>
            </w:tcBorders>
            <w:shd w:val="clear" w:color="auto" w:fill="auto"/>
            <w:noWrap/>
            <w:vAlign w:val="center"/>
          </w:tcPr>
          <w:p w14:paraId="2C1620DC" w14:textId="1DF2D50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149,158.9</w:t>
            </w:r>
          </w:p>
        </w:tc>
      </w:tr>
      <w:tr w:rsidR="00097F53" w:rsidRPr="00803DD1" w14:paraId="4E204765"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097F53" w:rsidRPr="00F839E1" w:rsidRDefault="00097F53" w:rsidP="00097F53">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61349193"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1,141,763.3</w:t>
            </w:r>
          </w:p>
        </w:tc>
        <w:tc>
          <w:tcPr>
            <w:tcW w:w="990" w:type="dxa"/>
            <w:tcBorders>
              <w:top w:val="nil"/>
              <w:left w:val="nil"/>
              <w:bottom w:val="nil"/>
              <w:right w:val="nil"/>
            </w:tcBorders>
            <w:shd w:val="clear" w:color="auto" w:fill="auto"/>
            <w:noWrap/>
            <w:vAlign w:val="center"/>
          </w:tcPr>
          <w:p w14:paraId="123A450E" w14:textId="751BAAF3"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1,274,090.4</w:t>
            </w:r>
          </w:p>
        </w:tc>
        <w:tc>
          <w:tcPr>
            <w:tcW w:w="990" w:type="dxa"/>
            <w:tcBorders>
              <w:top w:val="nil"/>
              <w:left w:val="nil"/>
              <w:bottom w:val="nil"/>
              <w:right w:val="nil"/>
            </w:tcBorders>
            <w:shd w:val="clear" w:color="auto" w:fill="auto"/>
            <w:noWrap/>
            <w:vAlign w:val="center"/>
          </w:tcPr>
          <w:p w14:paraId="6077F829" w14:textId="06E0FE3F"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1,339,213.9</w:t>
            </w:r>
          </w:p>
        </w:tc>
        <w:tc>
          <w:tcPr>
            <w:tcW w:w="990" w:type="dxa"/>
            <w:tcBorders>
              <w:top w:val="nil"/>
              <w:left w:val="nil"/>
              <w:bottom w:val="nil"/>
              <w:right w:val="nil"/>
            </w:tcBorders>
            <w:shd w:val="clear" w:color="auto" w:fill="auto"/>
            <w:noWrap/>
            <w:vAlign w:val="center"/>
          </w:tcPr>
          <w:p w14:paraId="75782112" w14:textId="3DCB390E"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1,403,799.2</w:t>
            </w:r>
          </w:p>
        </w:tc>
        <w:tc>
          <w:tcPr>
            <w:tcW w:w="1080" w:type="dxa"/>
            <w:tcBorders>
              <w:top w:val="nil"/>
              <w:left w:val="nil"/>
              <w:bottom w:val="nil"/>
              <w:right w:val="nil"/>
            </w:tcBorders>
            <w:shd w:val="clear" w:color="auto" w:fill="auto"/>
            <w:noWrap/>
            <w:vAlign w:val="center"/>
          </w:tcPr>
          <w:p w14:paraId="1C99AA20" w14:textId="3BC4B105"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1,115,764.0</w:t>
            </w:r>
          </w:p>
        </w:tc>
      </w:tr>
      <w:tr w:rsidR="00097F53" w:rsidRPr="00803DD1" w14:paraId="0ED14828"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097F53" w:rsidRPr="00F839E1" w:rsidRDefault="00097F53" w:rsidP="00097F53">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257E5D0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1,171.3</w:t>
            </w:r>
          </w:p>
        </w:tc>
        <w:tc>
          <w:tcPr>
            <w:tcW w:w="990" w:type="dxa"/>
            <w:tcBorders>
              <w:top w:val="nil"/>
              <w:left w:val="nil"/>
              <w:bottom w:val="nil"/>
              <w:right w:val="nil"/>
            </w:tcBorders>
            <w:shd w:val="clear" w:color="auto" w:fill="auto"/>
            <w:noWrap/>
            <w:vAlign w:val="center"/>
          </w:tcPr>
          <w:p w14:paraId="05232225" w14:textId="7230835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1,455.0</w:t>
            </w:r>
          </w:p>
        </w:tc>
        <w:tc>
          <w:tcPr>
            <w:tcW w:w="990" w:type="dxa"/>
            <w:tcBorders>
              <w:top w:val="nil"/>
              <w:left w:val="nil"/>
              <w:bottom w:val="nil"/>
              <w:right w:val="nil"/>
            </w:tcBorders>
            <w:shd w:val="clear" w:color="auto" w:fill="auto"/>
            <w:noWrap/>
            <w:vAlign w:val="center"/>
          </w:tcPr>
          <w:p w14:paraId="2FE195EC" w14:textId="76B0B02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1,602.8</w:t>
            </w:r>
          </w:p>
        </w:tc>
        <w:tc>
          <w:tcPr>
            <w:tcW w:w="990" w:type="dxa"/>
            <w:tcBorders>
              <w:top w:val="nil"/>
              <w:left w:val="nil"/>
              <w:bottom w:val="nil"/>
              <w:right w:val="nil"/>
            </w:tcBorders>
            <w:shd w:val="clear" w:color="auto" w:fill="auto"/>
            <w:noWrap/>
            <w:vAlign w:val="center"/>
          </w:tcPr>
          <w:p w14:paraId="7C414636" w14:textId="18ABDF5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1,595.5</w:t>
            </w:r>
          </w:p>
        </w:tc>
        <w:tc>
          <w:tcPr>
            <w:tcW w:w="1080" w:type="dxa"/>
            <w:tcBorders>
              <w:top w:val="nil"/>
              <w:left w:val="nil"/>
              <w:bottom w:val="nil"/>
              <w:right w:val="nil"/>
            </w:tcBorders>
            <w:shd w:val="clear" w:color="auto" w:fill="auto"/>
            <w:noWrap/>
            <w:vAlign w:val="center"/>
          </w:tcPr>
          <w:p w14:paraId="6F2F90C2" w14:textId="54B421A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1,066.9</w:t>
            </w:r>
          </w:p>
        </w:tc>
      </w:tr>
      <w:tr w:rsidR="00097F53" w:rsidRPr="00803DD1" w14:paraId="12F89910"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097F53" w:rsidRPr="00F839E1" w:rsidRDefault="00097F53" w:rsidP="00097F53">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2097B49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115,837.4</w:t>
            </w:r>
          </w:p>
        </w:tc>
        <w:tc>
          <w:tcPr>
            <w:tcW w:w="990" w:type="dxa"/>
            <w:tcBorders>
              <w:top w:val="nil"/>
              <w:left w:val="nil"/>
              <w:bottom w:val="nil"/>
              <w:right w:val="nil"/>
            </w:tcBorders>
            <w:shd w:val="clear" w:color="auto" w:fill="auto"/>
            <w:noWrap/>
            <w:vAlign w:val="center"/>
          </w:tcPr>
          <w:p w14:paraId="11859B1D" w14:textId="2978A1F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127,710.1</w:t>
            </w:r>
          </w:p>
        </w:tc>
        <w:tc>
          <w:tcPr>
            <w:tcW w:w="990" w:type="dxa"/>
            <w:tcBorders>
              <w:top w:val="nil"/>
              <w:left w:val="nil"/>
              <w:bottom w:val="nil"/>
              <w:right w:val="nil"/>
            </w:tcBorders>
            <w:shd w:val="clear" w:color="auto" w:fill="auto"/>
            <w:noWrap/>
            <w:vAlign w:val="center"/>
          </w:tcPr>
          <w:p w14:paraId="4D9C6055" w14:textId="3037313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143,925.8</w:t>
            </w:r>
          </w:p>
        </w:tc>
        <w:tc>
          <w:tcPr>
            <w:tcW w:w="990" w:type="dxa"/>
            <w:tcBorders>
              <w:top w:val="nil"/>
              <w:left w:val="nil"/>
              <w:bottom w:val="nil"/>
              <w:right w:val="nil"/>
            </w:tcBorders>
            <w:shd w:val="clear" w:color="auto" w:fill="auto"/>
            <w:noWrap/>
            <w:vAlign w:val="center"/>
          </w:tcPr>
          <w:p w14:paraId="03286A95" w14:textId="309BE9E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153,596.7</w:t>
            </w:r>
          </w:p>
        </w:tc>
        <w:tc>
          <w:tcPr>
            <w:tcW w:w="1080" w:type="dxa"/>
            <w:tcBorders>
              <w:top w:val="nil"/>
              <w:left w:val="nil"/>
              <w:bottom w:val="nil"/>
              <w:right w:val="nil"/>
            </w:tcBorders>
            <w:shd w:val="clear" w:color="auto" w:fill="auto"/>
            <w:noWrap/>
            <w:vAlign w:val="center"/>
          </w:tcPr>
          <w:p w14:paraId="408D9777" w14:textId="1383C85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29,809.3</w:t>
            </w:r>
          </w:p>
        </w:tc>
      </w:tr>
      <w:tr w:rsidR="00097F53" w:rsidRPr="00803DD1" w14:paraId="441096EC"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097F53" w:rsidRPr="00F839E1" w:rsidRDefault="00097F53" w:rsidP="00097F53">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721A3AA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368,651.7</w:t>
            </w:r>
          </w:p>
        </w:tc>
        <w:tc>
          <w:tcPr>
            <w:tcW w:w="990" w:type="dxa"/>
            <w:tcBorders>
              <w:top w:val="nil"/>
              <w:left w:val="nil"/>
              <w:bottom w:val="nil"/>
              <w:right w:val="nil"/>
            </w:tcBorders>
            <w:shd w:val="clear" w:color="auto" w:fill="auto"/>
            <w:noWrap/>
            <w:vAlign w:val="center"/>
          </w:tcPr>
          <w:p w14:paraId="57CBA2F0" w14:textId="4CD1E1E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437,191.5</w:t>
            </w:r>
          </w:p>
        </w:tc>
        <w:tc>
          <w:tcPr>
            <w:tcW w:w="990" w:type="dxa"/>
            <w:tcBorders>
              <w:top w:val="nil"/>
              <w:left w:val="nil"/>
              <w:bottom w:val="nil"/>
              <w:right w:val="nil"/>
            </w:tcBorders>
            <w:shd w:val="clear" w:color="auto" w:fill="auto"/>
            <w:noWrap/>
            <w:vAlign w:val="center"/>
          </w:tcPr>
          <w:p w14:paraId="3A36B571" w14:textId="3486CE9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424,346.0</w:t>
            </w:r>
          </w:p>
        </w:tc>
        <w:tc>
          <w:tcPr>
            <w:tcW w:w="990" w:type="dxa"/>
            <w:tcBorders>
              <w:top w:val="nil"/>
              <w:left w:val="nil"/>
              <w:bottom w:val="nil"/>
              <w:right w:val="nil"/>
            </w:tcBorders>
            <w:shd w:val="clear" w:color="auto" w:fill="auto"/>
            <w:noWrap/>
            <w:vAlign w:val="center"/>
          </w:tcPr>
          <w:p w14:paraId="5FDB8B3D" w14:textId="25A651F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461,501.2</w:t>
            </w:r>
          </w:p>
        </w:tc>
        <w:tc>
          <w:tcPr>
            <w:tcW w:w="1080" w:type="dxa"/>
            <w:tcBorders>
              <w:top w:val="nil"/>
              <w:left w:val="nil"/>
              <w:bottom w:val="nil"/>
              <w:right w:val="nil"/>
            </w:tcBorders>
            <w:shd w:val="clear" w:color="auto" w:fill="auto"/>
            <w:noWrap/>
            <w:vAlign w:val="center"/>
          </w:tcPr>
          <w:p w14:paraId="04797F2D" w14:textId="4FE8F0A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466,094.5</w:t>
            </w:r>
          </w:p>
        </w:tc>
      </w:tr>
      <w:tr w:rsidR="00097F53" w:rsidRPr="00803DD1" w14:paraId="7770698F"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097F53" w:rsidRPr="00F839E1" w:rsidRDefault="00097F53" w:rsidP="00097F53">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6A3512C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194,174.2</w:t>
            </w:r>
          </w:p>
        </w:tc>
        <w:tc>
          <w:tcPr>
            <w:tcW w:w="990" w:type="dxa"/>
            <w:tcBorders>
              <w:top w:val="nil"/>
              <w:left w:val="nil"/>
              <w:bottom w:val="nil"/>
              <w:right w:val="nil"/>
            </w:tcBorders>
            <w:shd w:val="clear" w:color="auto" w:fill="auto"/>
            <w:noWrap/>
            <w:vAlign w:val="center"/>
          </w:tcPr>
          <w:p w14:paraId="0906C167" w14:textId="5090B6B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212,629.0</w:t>
            </w:r>
          </w:p>
        </w:tc>
        <w:tc>
          <w:tcPr>
            <w:tcW w:w="990" w:type="dxa"/>
            <w:tcBorders>
              <w:top w:val="nil"/>
              <w:left w:val="nil"/>
              <w:bottom w:val="nil"/>
              <w:right w:val="nil"/>
            </w:tcBorders>
            <w:shd w:val="clear" w:color="auto" w:fill="auto"/>
            <w:noWrap/>
            <w:vAlign w:val="center"/>
          </w:tcPr>
          <w:p w14:paraId="6336424A" w14:textId="3606D57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232,022.2</w:t>
            </w:r>
          </w:p>
        </w:tc>
        <w:tc>
          <w:tcPr>
            <w:tcW w:w="990" w:type="dxa"/>
            <w:tcBorders>
              <w:top w:val="nil"/>
              <w:left w:val="nil"/>
              <w:bottom w:val="nil"/>
              <w:right w:val="nil"/>
            </w:tcBorders>
            <w:shd w:val="clear" w:color="auto" w:fill="auto"/>
            <w:noWrap/>
            <w:vAlign w:val="center"/>
          </w:tcPr>
          <w:p w14:paraId="339A01BA" w14:textId="38B80FF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264,783.1</w:t>
            </w:r>
          </w:p>
        </w:tc>
        <w:tc>
          <w:tcPr>
            <w:tcW w:w="1080" w:type="dxa"/>
            <w:tcBorders>
              <w:top w:val="nil"/>
              <w:left w:val="nil"/>
              <w:bottom w:val="nil"/>
              <w:right w:val="nil"/>
            </w:tcBorders>
            <w:shd w:val="clear" w:color="auto" w:fill="auto"/>
            <w:noWrap/>
            <w:vAlign w:val="center"/>
          </w:tcPr>
          <w:p w14:paraId="3641052D" w14:textId="61539FE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105,832.1</w:t>
            </w:r>
          </w:p>
        </w:tc>
      </w:tr>
      <w:tr w:rsidR="00097F53" w:rsidRPr="00803DD1" w14:paraId="600C7E03"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097F53" w:rsidRPr="00F839E1" w:rsidRDefault="00097F53" w:rsidP="00097F53">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3E05FAF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198,400.9</w:t>
            </w:r>
          </w:p>
        </w:tc>
        <w:tc>
          <w:tcPr>
            <w:tcW w:w="990" w:type="dxa"/>
            <w:tcBorders>
              <w:top w:val="nil"/>
              <w:left w:val="nil"/>
              <w:bottom w:val="nil"/>
              <w:right w:val="nil"/>
            </w:tcBorders>
            <w:shd w:val="clear" w:color="auto" w:fill="auto"/>
            <w:noWrap/>
            <w:vAlign w:val="center"/>
          </w:tcPr>
          <w:p w14:paraId="009D3A6D" w14:textId="1F191CC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196,086.8</w:t>
            </w:r>
          </w:p>
        </w:tc>
        <w:tc>
          <w:tcPr>
            <w:tcW w:w="990" w:type="dxa"/>
            <w:tcBorders>
              <w:top w:val="nil"/>
              <w:left w:val="nil"/>
              <w:bottom w:val="nil"/>
              <w:right w:val="nil"/>
            </w:tcBorders>
            <w:shd w:val="clear" w:color="auto" w:fill="auto"/>
            <w:noWrap/>
            <w:vAlign w:val="center"/>
          </w:tcPr>
          <w:p w14:paraId="2AD71D9F" w14:textId="297D0B0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197,593.6</w:t>
            </w:r>
          </w:p>
        </w:tc>
        <w:tc>
          <w:tcPr>
            <w:tcW w:w="990" w:type="dxa"/>
            <w:tcBorders>
              <w:top w:val="nil"/>
              <w:left w:val="nil"/>
              <w:bottom w:val="nil"/>
              <w:right w:val="nil"/>
            </w:tcBorders>
            <w:shd w:val="clear" w:color="auto" w:fill="auto"/>
            <w:noWrap/>
            <w:vAlign w:val="center"/>
          </w:tcPr>
          <w:p w14:paraId="1998352E" w14:textId="7556C85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186,228.9</w:t>
            </w:r>
          </w:p>
        </w:tc>
        <w:tc>
          <w:tcPr>
            <w:tcW w:w="1080" w:type="dxa"/>
            <w:tcBorders>
              <w:top w:val="nil"/>
              <w:left w:val="nil"/>
              <w:bottom w:val="nil"/>
              <w:right w:val="nil"/>
            </w:tcBorders>
            <w:shd w:val="clear" w:color="auto" w:fill="auto"/>
            <w:noWrap/>
            <w:vAlign w:val="center"/>
          </w:tcPr>
          <w:p w14:paraId="7F3CF193" w14:textId="4EB089E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220,330.3</w:t>
            </w:r>
          </w:p>
        </w:tc>
      </w:tr>
      <w:tr w:rsidR="00097F53" w:rsidRPr="00803DD1" w14:paraId="53EB4AC1"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097F53" w:rsidRPr="00F839E1" w:rsidRDefault="00097F53" w:rsidP="00097F53">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5C260C6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133,024.4</w:t>
            </w:r>
          </w:p>
        </w:tc>
        <w:tc>
          <w:tcPr>
            <w:tcW w:w="990" w:type="dxa"/>
            <w:tcBorders>
              <w:top w:val="nil"/>
              <w:left w:val="nil"/>
              <w:bottom w:val="nil"/>
              <w:right w:val="nil"/>
            </w:tcBorders>
            <w:shd w:val="clear" w:color="auto" w:fill="auto"/>
            <w:noWrap/>
            <w:vAlign w:val="center"/>
          </w:tcPr>
          <w:p w14:paraId="5F08FA70" w14:textId="0574114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155,175.9</w:t>
            </w:r>
          </w:p>
        </w:tc>
        <w:tc>
          <w:tcPr>
            <w:tcW w:w="990" w:type="dxa"/>
            <w:tcBorders>
              <w:top w:val="nil"/>
              <w:left w:val="nil"/>
              <w:bottom w:val="nil"/>
              <w:right w:val="nil"/>
            </w:tcBorders>
            <w:shd w:val="clear" w:color="auto" w:fill="auto"/>
            <w:noWrap/>
            <w:vAlign w:val="center"/>
          </w:tcPr>
          <w:p w14:paraId="767C8096" w14:textId="0B3F40E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172,016.9</w:t>
            </w:r>
          </w:p>
        </w:tc>
        <w:tc>
          <w:tcPr>
            <w:tcW w:w="990" w:type="dxa"/>
            <w:tcBorders>
              <w:top w:val="nil"/>
              <w:left w:val="nil"/>
              <w:bottom w:val="nil"/>
              <w:right w:val="nil"/>
            </w:tcBorders>
            <w:shd w:val="clear" w:color="auto" w:fill="auto"/>
            <w:noWrap/>
            <w:vAlign w:val="center"/>
          </w:tcPr>
          <w:p w14:paraId="215DFBE5" w14:textId="402E9E1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159,593.3</w:t>
            </w:r>
          </w:p>
        </w:tc>
        <w:tc>
          <w:tcPr>
            <w:tcW w:w="1080" w:type="dxa"/>
            <w:tcBorders>
              <w:top w:val="nil"/>
              <w:left w:val="nil"/>
              <w:bottom w:val="nil"/>
              <w:right w:val="nil"/>
            </w:tcBorders>
            <w:shd w:val="clear" w:color="auto" w:fill="auto"/>
            <w:noWrap/>
            <w:vAlign w:val="center"/>
          </w:tcPr>
          <w:p w14:paraId="2D954E58" w14:textId="0C96593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161,911.2</w:t>
            </w:r>
          </w:p>
        </w:tc>
      </w:tr>
      <w:tr w:rsidR="00097F53" w:rsidRPr="00803DD1" w14:paraId="0C676B33"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097F53" w:rsidRPr="00F839E1" w:rsidRDefault="00097F53" w:rsidP="00097F53">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365A579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18,422.4</w:t>
            </w:r>
          </w:p>
        </w:tc>
        <w:tc>
          <w:tcPr>
            <w:tcW w:w="990" w:type="dxa"/>
            <w:tcBorders>
              <w:top w:val="nil"/>
              <w:left w:val="nil"/>
              <w:bottom w:val="nil"/>
              <w:right w:val="nil"/>
            </w:tcBorders>
            <w:shd w:val="clear" w:color="auto" w:fill="auto"/>
            <w:noWrap/>
            <w:vAlign w:val="center"/>
          </w:tcPr>
          <w:p w14:paraId="6978C9AA" w14:textId="0452D3B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36,180.9</w:t>
            </w:r>
          </w:p>
        </w:tc>
        <w:tc>
          <w:tcPr>
            <w:tcW w:w="990" w:type="dxa"/>
            <w:tcBorders>
              <w:top w:val="nil"/>
              <w:left w:val="nil"/>
              <w:bottom w:val="nil"/>
              <w:right w:val="nil"/>
            </w:tcBorders>
            <w:shd w:val="clear" w:color="auto" w:fill="auto"/>
            <w:noWrap/>
            <w:vAlign w:val="center"/>
          </w:tcPr>
          <w:p w14:paraId="59DD6914" w14:textId="5005EA5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34,025.3</w:t>
            </w:r>
          </w:p>
        </w:tc>
        <w:tc>
          <w:tcPr>
            <w:tcW w:w="990" w:type="dxa"/>
            <w:tcBorders>
              <w:top w:val="nil"/>
              <w:left w:val="nil"/>
              <w:bottom w:val="nil"/>
              <w:right w:val="nil"/>
            </w:tcBorders>
            <w:shd w:val="clear" w:color="auto" w:fill="auto"/>
            <w:noWrap/>
            <w:vAlign w:val="center"/>
          </w:tcPr>
          <w:p w14:paraId="1E151ACE" w14:textId="7EC7081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36,697.9</w:t>
            </w:r>
          </w:p>
        </w:tc>
        <w:tc>
          <w:tcPr>
            <w:tcW w:w="1080" w:type="dxa"/>
            <w:tcBorders>
              <w:top w:val="nil"/>
              <w:left w:val="nil"/>
              <w:bottom w:val="nil"/>
              <w:right w:val="nil"/>
            </w:tcBorders>
            <w:shd w:val="clear" w:color="auto" w:fill="auto"/>
            <w:noWrap/>
            <w:vAlign w:val="center"/>
          </w:tcPr>
          <w:p w14:paraId="2AB211F3" w14:textId="730A4E9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40,320.6</w:t>
            </w:r>
          </w:p>
        </w:tc>
      </w:tr>
      <w:tr w:rsidR="00097F53" w:rsidRPr="00803DD1" w14:paraId="0AC008AF"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097F53" w:rsidRPr="00F839E1" w:rsidRDefault="00097F53" w:rsidP="00097F53">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3A6C6F1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39,535.0</w:t>
            </w:r>
          </w:p>
        </w:tc>
        <w:tc>
          <w:tcPr>
            <w:tcW w:w="990" w:type="dxa"/>
            <w:tcBorders>
              <w:top w:val="nil"/>
              <w:left w:val="nil"/>
              <w:bottom w:val="nil"/>
              <w:right w:val="nil"/>
            </w:tcBorders>
            <w:shd w:val="clear" w:color="auto" w:fill="auto"/>
            <w:noWrap/>
            <w:vAlign w:val="center"/>
          </w:tcPr>
          <w:p w14:paraId="03BF2152" w14:textId="0B6633B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30,239.4</w:t>
            </w:r>
          </w:p>
        </w:tc>
        <w:tc>
          <w:tcPr>
            <w:tcW w:w="990" w:type="dxa"/>
            <w:tcBorders>
              <w:top w:val="nil"/>
              <w:left w:val="nil"/>
              <w:bottom w:val="nil"/>
              <w:right w:val="nil"/>
            </w:tcBorders>
            <w:shd w:val="clear" w:color="auto" w:fill="auto"/>
            <w:noWrap/>
            <w:vAlign w:val="center"/>
          </w:tcPr>
          <w:p w14:paraId="566E03C8" w14:textId="6A9B6B1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42,474.8</w:t>
            </w:r>
          </w:p>
        </w:tc>
        <w:tc>
          <w:tcPr>
            <w:tcW w:w="990" w:type="dxa"/>
            <w:tcBorders>
              <w:top w:val="nil"/>
              <w:left w:val="nil"/>
              <w:bottom w:val="nil"/>
              <w:right w:val="nil"/>
            </w:tcBorders>
            <w:shd w:val="clear" w:color="auto" w:fill="auto"/>
            <w:noWrap/>
            <w:vAlign w:val="center"/>
          </w:tcPr>
          <w:p w14:paraId="5593E3F3" w14:textId="0EDB4ED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57,641.4</w:t>
            </w:r>
          </w:p>
        </w:tc>
        <w:tc>
          <w:tcPr>
            <w:tcW w:w="1080" w:type="dxa"/>
            <w:tcBorders>
              <w:top w:val="nil"/>
              <w:left w:val="nil"/>
              <w:bottom w:val="nil"/>
              <w:right w:val="nil"/>
            </w:tcBorders>
            <w:shd w:val="clear" w:color="auto" w:fill="auto"/>
            <w:noWrap/>
            <w:vAlign w:val="center"/>
          </w:tcPr>
          <w:p w14:paraId="259CC861" w14:textId="5EDC846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24,247.7</w:t>
            </w:r>
          </w:p>
        </w:tc>
      </w:tr>
      <w:tr w:rsidR="00097F53" w:rsidRPr="00803DD1" w14:paraId="5B26A481"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097F53" w:rsidRPr="00F839E1" w:rsidRDefault="00097F53" w:rsidP="00097F53">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14:paraId="6DE9C713" w14:textId="52A4005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72,546.0</w:t>
            </w:r>
          </w:p>
        </w:tc>
        <w:tc>
          <w:tcPr>
            <w:tcW w:w="990" w:type="dxa"/>
            <w:tcBorders>
              <w:top w:val="nil"/>
              <w:left w:val="nil"/>
              <w:bottom w:val="nil"/>
              <w:right w:val="nil"/>
            </w:tcBorders>
            <w:shd w:val="clear" w:color="auto" w:fill="auto"/>
            <w:noWrap/>
            <w:vAlign w:val="center"/>
          </w:tcPr>
          <w:p w14:paraId="3C870C81" w14:textId="3FC237B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77,421.7</w:t>
            </w:r>
          </w:p>
        </w:tc>
        <w:tc>
          <w:tcPr>
            <w:tcW w:w="990" w:type="dxa"/>
            <w:tcBorders>
              <w:top w:val="nil"/>
              <w:left w:val="nil"/>
              <w:bottom w:val="nil"/>
              <w:right w:val="nil"/>
            </w:tcBorders>
            <w:shd w:val="clear" w:color="auto" w:fill="auto"/>
            <w:noWrap/>
            <w:vAlign w:val="center"/>
          </w:tcPr>
          <w:p w14:paraId="23F77A38" w14:textId="4D33B4A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91,206.5</w:t>
            </w:r>
          </w:p>
        </w:tc>
        <w:tc>
          <w:tcPr>
            <w:tcW w:w="990" w:type="dxa"/>
            <w:tcBorders>
              <w:top w:val="nil"/>
              <w:left w:val="nil"/>
              <w:bottom w:val="nil"/>
              <w:right w:val="nil"/>
            </w:tcBorders>
            <w:shd w:val="clear" w:color="auto" w:fill="auto"/>
            <w:noWrap/>
            <w:vAlign w:val="center"/>
          </w:tcPr>
          <w:p w14:paraId="68188983" w14:textId="53C37E1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82,161.1</w:t>
            </w:r>
          </w:p>
        </w:tc>
        <w:tc>
          <w:tcPr>
            <w:tcW w:w="1080" w:type="dxa"/>
            <w:tcBorders>
              <w:top w:val="nil"/>
              <w:left w:val="nil"/>
              <w:bottom w:val="nil"/>
              <w:right w:val="nil"/>
            </w:tcBorders>
            <w:shd w:val="clear" w:color="auto" w:fill="auto"/>
            <w:noWrap/>
            <w:vAlign w:val="center"/>
          </w:tcPr>
          <w:p w14:paraId="10605842" w14:textId="564444F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66,151.4</w:t>
            </w:r>
          </w:p>
        </w:tc>
      </w:tr>
      <w:tr w:rsidR="00097F53" w:rsidRPr="00803DD1" w14:paraId="79D53C0C"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097F53" w:rsidRPr="00F839E1" w:rsidRDefault="00097F53" w:rsidP="00097F53">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5B77ED35"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737,743.8</w:t>
            </w:r>
          </w:p>
        </w:tc>
        <w:tc>
          <w:tcPr>
            <w:tcW w:w="990" w:type="dxa"/>
            <w:tcBorders>
              <w:top w:val="nil"/>
              <w:left w:val="nil"/>
              <w:bottom w:val="nil"/>
              <w:right w:val="nil"/>
            </w:tcBorders>
            <w:shd w:val="clear" w:color="auto" w:fill="auto"/>
            <w:noWrap/>
            <w:vAlign w:val="center"/>
          </w:tcPr>
          <w:p w14:paraId="0960B1FF" w14:textId="382CA402"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868,085.3</w:t>
            </w:r>
          </w:p>
        </w:tc>
        <w:tc>
          <w:tcPr>
            <w:tcW w:w="990" w:type="dxa"/>
            <w:tcBorders>
              <w:top w:val="nil"/>
              <w:left w:val="nil"/>
              <w:bottom w:val="nil"/>
              <w:right w:val="nil"/>
            </w:tcBorders>
            <w:shd w:val="clear" w:color="auto" w:fill="auto"/>
            <w:noWrap/>
            <w:vAlign w:val="center"/>
          </w:tcPr>
          <w:p w14:paraId="5D993ED4" w14:textId="4F1B596F"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1,011,035.0</w:t>
            </w:r>
          </w:p>
        </w:tc>
        <w:tc>
          <w:tcPr>
            <w:tcW w:w="990" w:type="dxa"/>
            <w:tcBorders>
              <w:top w:val="nil"/>
              <w:left w:val="nil"/>
              <w:bottom w:val="nil"/>
              <w:right w:val="nil"/>
            </w:tcBorders>
            <w:shd w:val="clear" w:color="auto" w:fill="auto"/>
            <w:noWrap/>
            <w:vAlign w:val="center"/>
          </w:tcPr>
          <w:p w14:paraId="5B0C37E3" w14:textId="08D51024"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1,053,942.5</w:t>
            </w:r>
          </w:p>
        </w:tc>
        <w:tc>
          <w:tcPr>
            <w:tcW w:w="1080" w:type="dxa"/>
            <w:tcBorders>
              <w:top w:val="nil"/>
              <w:left w:val="nil"/>
              <w:bottom w:val="nil"/>
              <w:right w:val="nil"/>
            </w:tcBorders>
            <w:shd w:val="clear" w:color="auto" w:fill="auto"/>
            <w:noWrap/>
            <w:vAlign w:val="center"/>
          </w:tcPr>
          <w:p w14:paraId="7EC8D661" w14:textId="4D3317B0"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759,435.6</w:t>
            </w:r>
          </w:p>
        </w:tc>
      </w:tr>
      <w:tr w:rsidR="00097F53" w:rsidRPr="00803DD1" w14:paraId="220649B9"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097F53" w:rsidRPr="00F839E1" w:rsidRDefault="00097F53" w:rsidP="00097F53">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4931E56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389,830.9</w:t>
            </w:r>
          </w:p>
        </w:tc>
        <w:tc>
          <w:tcPr>
            <w:tcW w:w="990" w:type="dxa"/>
            <w:tcBorders>
              <w:top w:val="nil"/>
              <w:left w:val="nil"/>
              <w:bottom w:val="nil"/>
              <w:right w:val="nil"/>
            </w:tcBorders>
            <w:shd w:val="clear" w:color="auto" w:fill="auto"/>
            <w:noWrap/>
            <w:vAlign w:val="center"/>
          </w:tcPr>
          <w:p w14:paraId="7E4493BF" w14:textId="2D06DF8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423,266.6</w:t>
            </w:r>
          </w:p>
        </w:tc>
        <w:tc>
          <w:tcPr>
            <w:tcW w:w="990" w:type="dxa"/>
            <w:tcBorders>
              <w:top w:val="nil"/>
              <w:left w:val="nil"/>
              <w:bottom w:val="nil"/>
              <w:right w:val="nil"/>
            </w:tcBorders>
            <w:shd w:val="clear" w:color="auto" w:fill="auto"/>
            <w:noWrap/>
            <w:vAlign w:val="center"/>
          </w:tcPr>
          <w:p w14:paraId="27E4F31C" w14:textId="43070F5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509,210.7</w:t>
            </w:r>
          </w:p>
        </w:tc>
        <w:tc>
          <w:tcPr>
            <w:tcW w:w="990" w:type="dxa"/>
            <w:tcBorders>
              <w:top w:val="nil"/>
              <w:left w:val="nil"/>
              <w:bottom w:val="nil"/>
              <w:right w:val="nil"/>
            </w:tcBorders>
            <w:shd w:val="clear" w:color="auto" w:fill="auto"/>
            <w:noWrap/>
            <w:vAlign w:val="center"/>
          </w:tcPr>
          <w:p w14:paraId="154F423B" w14:textId="76450CE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635,418.3</w:t>
            </w:r>
          </w:p>
        </w:tc>
        <w:tc>
          <w:tcPr>
            <w:tcW w:w="1080" w:type="dxa"/>
            <w:tcBorders>
              <w:top w:val="nil"/>
              <w:left w:val="nil"/>
              <w:bottom w:val="nil"/>
              <w:right w:val="nil"/>
            </w:tcBorders>
            <w:shd w:val="clear" w:color="auto" w:fill="auto"/>
            <w:noWrap/>
            <w:vAlign w:val="center"/>
          </w:tcPr>
          <w:p w14:paraId="1CAC88BC" w14:textId="7EEEC75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387,121.3</w:t>
            </w:r>
          </w:p>
        </w:tc>
      </w:tr>
      <w:tr w:rsidR="00097F53" w:rsidRPr="00803DD1" w14:paraId="4D31BAA6"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097F53" w:rsidRPr="00F839E1" w:rsidRDefault="00097F53" w:rsidP="00097F53">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650AA67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145,354.7</w:t>
            </w:r>
          </w:p>
        </w:tc>
        <w:tc>
          <w:tcPr>
            <w:tcW w:w="990" w:type="dxa"/>
            <w:tcBorders>
              <w:top w:val="nil"/>
              <w:left w:val="nil"/>
              <w:bottom w:val="nil"/>
              <w:right w:val="nil"/>
            </w:tcBorders>
            <w:shd w:val="clear" w:color="auto" w:fill="auto"/>
            <w:noWrap/>
            <w:vAlign w:val="center"/>
          </w:tcPr>
          <w:p w14:paraId="2E5177BE" w14:textId="1B877E0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165,042.7</w:t>
            </w:r>
          </w:p>
        </w:tc>
        <w:tc>
          <w:tcPr>
            <w:tcW w:w="990" w:type="dxa"/>
            <w:tcBorders>
              <w:top w:val="nil"/>
              <w:left w:val="nil"/>
              <w:bottom w:val="nil"/>
              <w:right w:val="nil"/>
            </w:tcBorders>
            <w:shd w:val="clear" w:color="auto" w:fill="auto"/>
            <w:noWrap/>
            <w:vAlign w:val="center"/>
          </w:tcPr>
          <w:p w14:paraId="066B70F2" w14:textId="43DD0D6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204,120.4</w:t>
            </w:r>
          </w:p>
        </w:tc>
        <w:tc>
          <w:tcPr>
            <w:tcW w:w="990" w:type="dxa"/>
            <w:tcBorders>
              <w:top w:val="nil"/>
              <w:left w:val="nil"/>
              <w:bottom w:val="nil"/>
              <w:right w:val="nil"/>
            </w:tcBorders>
            <w:shd w:val="clear" w:color="auto" w:fill="auto"/>
            <w:noWrap/>
            <w:vAlign w:val="center"/>
          </w:tcPr>
          <w:p w14:paraId="62D89AE0" w14:textId="66AEC81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145,274.4</w:t>
            </w:r>
          </w:p>
        </w:tc>
        <w:tc>
          <w:tcPr>
            <w:tcW w:w="1080" w:type="dxa"/>
            <w:tcBorders>
              <w:top w:val="nil"/>
              <w:left w:val="nil"/>
              <w:bottom w:val="nil"/>
              <w:right w:val="nil"/>
            </w:tcBorders>
            <w:shd w:val="clear" w:color="auto" w:fill="auto"/>
            <w:noWrap/>
            <w:vAlign w:val="center"/>
          </w:tcPr>
          <w:p w14:paraId="2ABA6E99" w14:textId="49063FC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135,326.3</w:t>
            </w:r>
          </w:p>
        </w:tc>
      </w:tr>
      <w:tr w:rsidR="00097F53" w:rsidRPr="00803DD1" w14:paraId="31350D1D"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097F53" w:rsidRPr="00F839E1" w:rsidRDefault="00097F53" w:rsidP="00097F53">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25B7C8B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30,398.2</w:t>
            </w:r>
          </w:p>
        </w:tc>
        <w:tc>
          <w:tcPr>
            <w:tcW w:w="990" w:type="dxa"/>
            <w:tcBorders>
              <w:top w:val="nil"/>
              <w:left w:val="nil"/>
              <w:bottom w:val="nil"/>
              <w:right w:val="nil"/>
            </w:tcBorders>
            <w:shd w:val="clear" w:color="auto" w:fill="auto"/>
            <w:noWrap/>
            <w:vAlign w:val="center"/>
          </w:tcPr>
          <w:p w14:paraId="6A1EB734" w14:textId="2255FF2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48,933.7</w:t>
            </w:r>
          </w:p>
        </w:tc>
        <w:tc>
          <w:tcPr>
            <w:tcW w:w="990" w:type="dxa"/>
            <w:tcBorders>
              <w:top w:val="nil"/>
              <w:left w:val="nil"/>
              <w:bottom w:val="nil"/>
              <w:right w:val="nil"/>
            </w:tcBorders>
            <w:shd w:val="clear" w:color="auto" w:fill="auto"/>
            <w:noWrap/>
            <w:vAlign w:val="center"/>
          </w:tcPr>
          <w:p w14:paraId="37674738" w14:textId="0292107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74,467.2</w:t>
            </w:r>
          </w:p>
        </w:tc>
        <w:tc>
          <w:tcPr>
            <w:tcW w:w="990" w:type="dxa"/>
            <w:tcBorders>
              <w:top w:val="nil"/>
              <w:left w:val="nil"/>
              <w:bottom w:val="nil"/>
              <w:right w:val="nil"/>
            </w:tcBorders>
            <w:shd w:val="clear" w:color="auto" w:fill="auto"/>
            <w:noWrap/>
            <w:vAlign w:val="center"/>
          </w:tcPr>
          <w:p w14:paraId="1023F674" w14:textId="4794CD7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55,296.4</w:t>
            </w:r>
          </w:p>
        </w:tc>
        <w:tc>
          <w:tcPr>
            <w:tcW w:w="1080" w:type="dxa"/>
            <w:tcBorders>
              <w:top w:val="nil"/>
              <w:left w:val="nil"/>
              <w:bottom w:val="nil"/>
              <w:right w:val="nil"/>
            </w:tcBorders>
            <w:shd w:val="clear" w:color="auto" w:fill="auto"/>
            <w:noWrap/>
            <w:vAlign w:val="center"/>
          </w:tcPr>
          <w:p w14:paraId="4EB28214" w14:textId="5CA6212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23,968.5</w:t>
            </w:r>
          </w:p>
        </w:tc>
      </w:tr>
      <w:tr w:rsidR="00097F53" w:rsidRPr="00803DD1" w14:paraId="2FCA09C6"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097F53" w:rsidRPr="00F839E1" w:rsidRDefault="00097F53" w:rsidP="00097F53">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327114B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46,222.3</w:t>
            </w:r>
          </w:p>
        </w:tc>
        <w:tc>
          <w:tcPr>
            <w:tcW w:w="990" w:type="dxa"/>
            <w:tcBorders>
              <w:top w:val="nil"/>
              <w:left w:val="nil"/>
              <w:bottom w:val="nil"/>
              <w:right w:val="nil"/>
            </w:tcBorders>
            <w:shd w:val="clear" w:color="auto" w:fill="auto"/>
            <w:noWrap/>
            <w:vAlign w:val="center"/>
          </w:tcPr>
          <w:p w14:paraId="3E8BA2E8" w14:textId="7E3F5AA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43,280.7</w:t>
            </w:r>
          </w:p>
        </w:tc>
        <w:tc>
          <w:tcPr>
            <w:tcW w:w="990" w:type="dxa"/>
            <w:tcBorders>
              <w:top w:val="nil"/>
              <w:left w:val="nil"/>
              <w:bottom w:val="nil"/>
              <w:right w:val="nil"/>
            </w:tcBorders>
            <w:shd w:val="clear" w:color="auto" w:fill="auto"/>
            <w:noWrap/>
            <w:vAlign w:val="center"/>
          </w:tcPr>
          <w:p w14:paraId="0DF57739" w14:textId="27995A3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52,637.6</w:t>
            </w:r>
          </w:p>
        </w:tc>
        <w:tc>
          <w:tcPr>
            <w:tcW w:w="990" w:type="dxa"/>
            <w:tcBorders>
              <w:top w:val="nil"/>
              <w:left w:val="nil"/>
              <w:bottom w:val="nil"/>
              <w:right w:val="nil"/>
            </w:tcBorders>
            <w:shd w:val="clear" w:color="auto" w:fill="auto"/>
            <w:noWrap/>
            <w:vAlign w:val="center"/>
          </w:tcPr>
          <w:p w14:paraId="1CEB907D" w14:textId="63C6515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43,329.3</w:t>
            </w:r>
          </w:p>
        </w:tc>
        <w:tc>
          <w:tcPr>
            <w:tcW w:w="1080" w:type="dxa"/>
            <w:tcBorders>
              <w:top w:val="nil"/>
              <w:left w:val="nil"/>
              <w:bottom w:val="nil"/>
              <w:right w:val="nil"/>
            </w:tcBorders>
            <w:shd w:val="clear" w:color="auto" w:fill="auto"/>
            <w:noWrap/>
            <w:vAlign w:val="center"/>
          </w:tcPr>
          <w:p w14:paraId="1412C987" w14:textId="6C57BCC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69,038.6</w:t>
            </w:r>
          </w:p>
        </w:tc>
      </w:tr>
      <w:tr w:rsidR="00097F53" w:rsidRPr="00803DD1" w14:paraId="49987F37"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097F53" w:rsidRPr="00F839E1" w:rsidRDefault="00097F53" w:rsidP="00097F53">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2D19CAD4" w14:textId="44F78A1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3,569.2</w:t>
            </w:r>
          </w:p>
        </w:tc>
        <w:tc>
          <w:tcPr>
            <w:tcW w:w="990" w:type="dxa"/>
            <w:tcBorders>
              <w:top w:val="nil"/>
              <w:left w:val="nil"/>
              <w:bottom w:val="nil"/>
              <w:right w:val="nil"/>
            </w:tcBorders>
            <w:shd w:val="clear" w:color="auto" w:fill="auto"/>
            <w:noWrap/>
            <w:vAlign w:val="center"/>
          </w:tcPr>
          <w:p w14:paraId="5186F192" w14:textId="2E533B4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3,692.2</w:t>
            </w:r>
          </w:p>
        </w:tc>
        <w:tc>
          <w:tcPr>
            <w:tcW w:w="990" w:type="dxa"/>
            <w:tcBorders>
              <w:top w:val="nil"/>
              <w:left w:val="nil"/>
              <w:bottom w:val="nil"/>
              <w:right w:val="nil"/>
            </w:tcBorders>
            <w:shd w:val="clear" w:color="auto" w:fill="auto"/>
            <w:noWrap/>
            <w:vAlign w:val="center"/>
          </w:tcPr>
          <w:p w14:paraId="40EE3D9D" w14:textId="322CFA7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3,053.4</w:t>
            </w:r>
          </w:p>
        </w:tc>
        <w:tc>
          <w:tcPr>
            <w:tcW w:w="990" w:type="dxa"/>
            <w:tcBorders>
              <w:top w:val="nil"/>
              <w:left w:val="nil"/>
              <w:bottom w:val="nil"/>
              <w:right w:val="nil"/>
            </w:tcBorders>
            <w:shd w:val="clear" w:color="auto" w:fill="auto"/>
            <w:noWrap/>
            <w:vAlign w:val="center"/>
          </w:tcPr>
          <w:p w14:paraId="0EBE8622" w14:textId="22FA623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3,662.4</w:t>
            </w:r>
          </w:p>
        </w:tc>
        <w:tc>
          <w:tcPr>
            <w:tcW w:w="1080" w:type="dxa"/>
            <w:tcBorders>
              <w:top w:val="nil"/>
              <w:left w:val="nil"/>
              <w:bottom w:val="nil"/>
              <w:right w:val="nil"/>
            </w:tcBorders>
            <w:shd w:val="clear" w:color="auto" w:fill="auto"/>
            <w:noWrap/>
            <w:vAlign w:val="center"/>
          </w:tcPr>
          <w:p w14:paraId="3E2C6E83" w14:textId="2F4E665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3,937.7</w:t>
            </w:r>
          </w:p>
        </w:tc>
      </w:tr>
      <w:tr w:rsidR="00097F53" w:rsidRPr="00803DD1" w14:paraId="3D578ECD"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097F53" w:rsidRPr="00F839E1" w:rsidRDefault="00097F53" w:rsidP="00097F53">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60576FB8"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122,368.6</w:t>
            </w:r>
          </w:p>
        </w:tc>
        <w:tc>
          <w:tcPr>
            <w:tcW w:w="990" w:type="dxa"/>
            <w:tcBorders>
              <w:top w:val="nil"/>
              <w:left w:val="nil"/>
              <w:bottom w:val="nil"/>
              <w:right w:val="nil"/>
            </w:tcBorders>
            <w:shd w:val="clear" w:color="auto" w:fill="auto"/>
            <w:noWrap/>
            <w:vAlign w:val="center"/>
          </w:tcPr>
          <w:p w14:paraId="63490821" w14:textId="7F6B40B8"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183,869.3</w:t>
            </w:r>
          </w:p>
        </w:tc>
        <w:tc>
          <w:tcPr>
            <w:tcW w:w="990" w:type="dxa"/>
            <w:tcBorders>
              <w:top w:val="nil"/>
              <w:left w:val="nil"/>
              <w:bottom w:val="nil"/>
              <w:right w:val="nil"/>
            </w:tcBorders>
            <w:shd w:val="clear" w:color="auto" w:fill="auto"/>
            <w:noWrap/>
            <w:vAlign w:val="center"/>
          </w:tcPr>
          <w:p w14:paraId="03C9D746" w14:textId="7915F97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167,545.6</w:t>
            </w:r>
          </w:p>
        </w:tc>
        <w:tc>
          <w:tcPr>
            <w:tcW w:w="990" w:type="dxa"/>
            <w:tcBorders>
              <w:top w:val="nil"/>
              <w:left w:val="nil"/>
              <w:bottom w:val="nil"/>
              <w:right w:val="nil"/>
            </w:tcBorders>
            <w:shd w:val="clear" w:color="auto" w:fill="auto"/>
            <w:noWrap/>
            <w:vAlign w:val="center"/>
          </w:tcPr>
          <w:p w14:paraId="71544083" w14:textId="182756F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170,961.7</w:t>
            </w:r>
          </w:p>
        </w:tc>
        <w:tc>
          <w:tcPr>
            <w:tcW w:w="1080" w:type="dxa"/>
            <w:tcBorders>
              <w:top w:val="nil"/>
              <w:left w:val="nil"/>
              <w:bottom w:val="nil"/>
              <w:right w:val="nil"/>
            </w:tcBorders>
            <w:shd w:val="clear" w:color="auto" w:fill="auto"/>
            <w:noWrap/>
            <w:vAlign w:val="center"/>
          </w:tcPr>
          <w:p w14:paraId="483BE89C" w14:textId="1C1E841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140,043.1</w:t>
            </w:r>
          </w:p>
        </w:tc>
      </w:tr>
      <w:tr w:rsidR="00097F53" w:rsidRPr="00803DD1" w14:paraId="35EF2D8B"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097F53" w:rsidRPr="00F839E1" w:rsidRDefault="00097F53" w:rsidP="00097F53">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4AAFBCA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3,708,015.2</w:t>
            </w:r>
          </w:p>
        </w:tc>
        <w:tc>
          <w:tcPr>
            <w:tcW w:w="990" w:type="dxa"/>
            <w:tcBorders>
              <w:top w:val="nil"/>
              <w:left w:val="nil"/>
              <w:bottom w:val="nil"/>
              <w:right w:val="nil"/>
            </w:tcBorders>
            <w:shd w:val="clear" w:color="auto" w:fill="auto"/>
            <w:noWrap/>
            <w:vAlign w:val="center"/>
          </w:tcPr>
          <w:p w14:paraId="39B5816A" w14:textId="13214A1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4,245,330.6</w:t>
            </w:r>
          </w:p>
        </w:tc>
        <w:tc>
          <w:tcPr>
            <w:tcW w:w="990" w:type="dxa"/>
            <w:tcBorders>
              <w:top w:val="nil"/>
              <w:left w:val="nil"/>
              <w:bottom w:val="nil"/>
              <w:right w:val="nil"/>
            </w:tcBorders>
            <w:shd w:val="clear" w:color="auto" w:fill="auto"/>
            <w:noWrap/>
            <w:vAlign w:val="center"/>
          </w:tcPr>
          <w:p w14:paraId="0332892B" w14:textId="5658E7A5"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4,417,796.5</w:t>
            </w:r>
          </w:p>
        </w:tc>
        <w:tc>
          <w:tcPr>
            <w:tcW w:w="990" w:type="dxa"/>
            <w:tcBorders>
              <w:top w:val="nil"/>
              <w:left w:val="nil"/>
              <w:bottom w:val="nil"/>
              <w:right w:val="nil"/>
            </w:tcBorders>
            <w:shd w:val="clear" w:color="auto" w:fill="auto"/>
            <w:noWrap/>
            <w:vAlign w:val="center"/>
          </w:tcPr>
          <w:p w14:paraId="44C4D8F0" w14:textId="5432025C"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4,902,456.4</w:t>
            </w:r>
          </w:p>
        </w:tc>
        <w:tc>
          <w:tcPr>
            <w:tcW w:w="1080" w:type="dxa"/>
            <w:tcBorders>
              <w:top w:val="nil"/>
              <w:left w:val="nil"/>
              <w:bottom w:val="nil"/>
              <w:right w:val="nil"/>
            </w:tcBorders>
            <w:shd w:val="clear" w:color="auto" w:fill="auto"/>
            <w:noWrap/>
            <w:vAlign w:val="center"/>
          </w:tcPr>
          <w:p w14:paraId="4EC3505F" w14:textId="6EECCB67" w:rsidR="00097F53" w:rsidRPr="0031535B" w:rsidRDefault="00097F53" w:rsidP="00097F53">
            <w:pPr>
              <w:jc w:val="right"/>
              <w:rPr>
                <w:rFonts w:asciiTheme="majorBidi" w:hAnsiTheme="majorBidi" w:cstheme="majorBidi"/>
                <w:b/>
                <w:bCs/>
                <w:color w:val="000000"/>
                <w:sz w:val="14"/>
                <w:szCs w:val="14"/>
              </w:rPr>
            </w:pPr>
            <w:r w:rsidRPr="0031535B">
              <w:rPr>
                <w:rFonts w:asciiTheme="majorBidi" w:hAnsiTheme="majorBidi" w:cstheme="majorBidi"/>
                <w:color w:val="000000"/>
                <w:sz w:val="14"/>
                <w:szCs w:val="14"/>
              </w:rPr>
              <w:t>4,813,365.6</w:t>
            </w:r>
          </w:p>
        </w:tc>
      </w:tr>
      <w:tr w:rsidR="00097F53" w:rsidRPr="00803DD1" w14:paraId="5044F17B"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097F53" w:rsidRPr="00F839E1" w:rsidRDefault="00097F53" w:rsidP="00097F53">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0A1F6E2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224,095.7</w:t>
            </w:r>
          </w:p>
        </w:tc>
        <w:tc>
          <w:tcPr>
            <w:tcW w:w="990" w:type="dxa"/>
            <w:tcBorders>
              <w:top w:val="nil"/>
              <w:left w:val="nil"/>
              <w:bottom w:val="nil"/>
              <w:right w:val="nil"/>
            </w:tcBorders>
            <w:shd w:val="clear" w:color="auto" w:fill="auto"/>
            <w:noWrap/>
            <w:vAlign w:val="center"/>
          </w:tcPr>
          <w:p w14:paraId="4A9B5ED3" w14:textId="5154A96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225,889.8</w:t>
            </w:r>
          </w:p>
        </w:tc>
        <w:tc>
          <w:tcPr>
            <w:tcW w:w="990" w:type="dxa"/>
            <w:tcBorders>
              <w:top w:val="nil"/>
              <w:left w:val="nil"/>
              <w:bottom w:val="nil"/>
              <w:right w:val="nil"/>
            </w:tcBorders>
            <w:shd w:val="clear" w:color="auto" w:fill="auto"/>
            <w:noWrap/>
            <w:vAlign w:val="center"/>
          </w:tcPr>
          <w:p w14:paraId="45919799" w14:textId="13E7F6E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234,498.8</w:t>
            </w:r>
          </w:p>
        </w:tc>
        <w:tc>
          <w:tcPr>
            <w:tcW w:w="990" w:type="dxa"/>
            <w:tcBorders>
              <w:top w:val="nil"/>
              <w:left w:val="nil"/>
              <w:bottom w:val="nil"/>
              <w:right w:val="nil"/>
            </w:tcBorders>
            <w:shd w:val="clear" w:color="auto" w:fill="auto"/>
            <w:noWrap/>
            <w:vAlign w:val="center"/>
          </w:tcPr>
          <w:p w14:paraId="7D71A557" w14:textId="06FADCE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197,808.5</w:t>
            </w:r>
          </w:p>
        </w:tc>
        <w:tc>
          <w:tcPr>
            <w:tcW w:w="1080" w:type="dxa"/>
            <w:tcBorders>
              <w:top w:val="nil"/>
              <w:left w:val="nil"/>
              <w:bottom w:val="nil"/>
              <w:right w:val="nil"/>
            </w:tcBorders>
            <w:shd w:val="clear" w:color="auto" w:fill="auto"/>
            <w:noWrap/>
            <w:vAlign w:val="center"/>
          </w:tcPr>
          <w:p w14:paraId="0BE0F5DE" w14:textId="384CA48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181,099.9</w:t>
            </w:r>
          </w:p>
        </w:tc>
      </w:tr>
      <w:tr w:rsidR="00097F53" w:rsidRPr="00803DD1" w14:paraId="06DE4E1E"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097F53" w:rsidRPr="00F839E1" w:rsidRDefault="00097F53" w:rsidP="00097F53">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3110B59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221,840.6</w:t>
            </w:r>
          </w:p>
        </w:tc>
        <w:tc>
          <w:tcPr>
            <w:tcW w:w="990" w:type="dxa"/>
            <w:tcBorders>
              <w:top w:val="nil"/>
              <w:left w:val="nil"/>
              <w:bottom w:val="nil"/>
              <w:right w:val="nil"/>
            </w:tcBorders>
            <w:shd w:val="clear" w:color="auto" w:fill="auto"/>
            <w:noWrap/>
            <w:vAlign w:val="center"/>
          </w:tcPr>
          <w:p w14:paraId="4F1F249E" w14:textId="0A3A7DF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223,680.0</w:t>
            </w:r>
          </w:p>
        </w:tc>
        <w:tc>
          <w:tcPr>
            <w:tcW w:w="990" w:type="dxa"/>
            <w:tcBorders>
              <w:top w:val="nil"/>
              <w:left w:val="nil"/>
              <w:bottom w:val="nil"/>
              <w:right w:val="nil"/>
            </w:tcBorders>
            <w:shd w:val="clear" w:color="auto" w:fill="auto"/>
            <w:noWrap/>
            <w:vAlign w:val="center"/>
          </w:tcPr>
          <w:p w14:paraId="78CCA20E" w14:textId="4D820AA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231,913.4</w:t>
            </w:r>
          </w:p>
        </w:tc>
        <w:tc>
          <w:tcPr>
            <w:tcW w:w="990" w:type="dxa"/>
            <w:tcBorders>
              <w:top w:val="nil"/>
              <w:left w:val="nil"/>
              <w:bottom w:val="nil"/>
              <w:right w:val="nil"/>
            </w:tcBorders>
            <w:shd w:val="clear" w:color="auto" w:fill="auto"/>
            <w:noWrap/>
            <w:vAlign w:val="center"/>
          </w:tcPr>
          <w:p w14:paraId="5D71D910" w14:textId="5EEE0D7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194,070.7</w:t>
            </w:r>
          </w:p>
        </w:tc>
        <w:tc>
          <w:tcPr>
            <w:tcW w:w="1080" w:type="dxa"/>
            <w:tcBorders>
              <w:top w:val="nil"/>
              <w:left w:val="nil"/>
              <w:bottom w:val="nil"/>
              <w:right w:val="nil"/>
            </w:tcBorders>
            <w:shd w:val="clear" w:color="auto" w:fill="auto"/>
            <w:noWrap/>
            <w:vAlign w:val="center"/>
          </w:tcPr>
          <w:p w14:paraId="73A11CE4" w14:textId="15F1606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176,164.4</w:t>
            </w:r>
          </w:p>
        </w:tc>
      </w:tr>
      <w:tr w:rsidR="00097F53" w:rsidRPr="00803DD1" w14:paraId="6EBF6736"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097F53" w:rsidRPr="00F839E1" w:rsidRDefault="00097F53" w:rsidP="00097F53">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14:paraId="34E4912B" w14:textId="105607C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134,080.4</w:t>
            </w:r>
          </w:p>
        </w:tc>
        <w:tc>
          <w:tcPr>
            <w:tcW w:w="990" w:type="dxa"/>
            <w:tcBorders>
              <w:top w:val="nil"/>
              <w:left w:val="nil"/>
              <w:bottom w:val="nil"/>
              <w:right w:val="nil"/>
            </w:tcBorders>
            <w:shd w:val="clear" w:color="auto" w:fill="auto"/>
            <w:noWrap/>
            <w:vAlign w:val="center"/>
          </w:tcPr>
          <w:p w14:paraId="3FA1E6A1" w14:textId="38F4191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137,983.9</w:t>
            </w:r>
          </w:p>
        </w:tc>
        <w:tc>
          <w:tcPr>
            <w:tcW w:w="990" w:type="dxa"/>
            <w:tcBorders>
              <w:top w:val="nil"/>
              <w:left w:val="nil"/>
              <w:bottom w:val="nil"/>
              <w:right w:val="nil"/>
            </w:tcBorders>
            <w:shd w:val="clear" w:color="auto" w:fill="auto"/>
            <w:noWrap/>
            <w:vAlign w:val="center"/>
          </w:tcPr>
          <w:p w14:paraId="41197752" w14:textId="0E5F738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137,070.9</w:t>
            </w:r>
          </w:p>
        </w:tc>
        <w:tc>
          <w:tcPr>
            <w:tcW w:w="990" w:type="dxa"/>
            <w:tcBorders>
              <w:top w:val="nil"/>
              <w:left w:val="nil"/>
              <w:bottom w:val="nil"/>
              <w:right w:val="nil"/>
            </w:tcBorders>
            <w:shd w:val="clear" w:color="auto" w:fill="auto"/>
            <w:noWrap/>
            <w:vAlign w:val="center"/>
          </w:tcPr>
          <w:p w14:paraId="09034D8C" w14:textId="797FAEF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117,757.6</w:t>
            </w:r>
          </w:p>
        </w:tc>
        <w:tc>
          <w:tcPr>
            <w:tcW w:w="1080" w:type="dxa"/>
            <w:tcBorders>
              <w:top w:val="nil"/>
              <w:left w:val="nil"/>
              <w:bottom w:val="nil"/>
              <w:right w:val="nil"/>
            </w:tcBorders>
            <w:shd w:val="clear" w:color="auto" w:fill="auto"/>
            <w:noWrap/>
            <w:vAlign w:val="center"/>
          </w:tcPr>
          <w:p w14:paraId="5EC2B5A5" w14:textId="5B1D384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100,699.3</w:t>
            </w:r>
          </w:p>
        </w:tc>
      </w:tr>
      <w:tr w:rsidR="00097F53" w:rsidRPr="00803DD1" w14:paraId="07DC04E6"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097F53" w:rsidRPr="00F839E1" w:rsidRDefault="00097F53" w:rsidP="00097F53">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7EC2277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8,633.3</w:t>
            </w:r>
          </w:p>
        </w:tc>
        <w:tc>
          <w:tcPr>
            <w:tcW w:w="990" w:type="dxa"/>
            <w:tcBorders>
              <w:top w:val="nil"/>
              <w:left w:val="nil"/>
              <w:bottom w:val="nil"/>
              <w:right w:val="nil"/>
            </w:tcBorders>
            <w:shd w:val="clear" w:color="auto" w:fill="auto"/>
            <w:noWrap/>
            <w:vAlign w:val="center"/>
          </w:tcPr>
          <w:p w14:paraId="66533563" w14:textId="1DAC749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8,340.2</w:t>
            </w:r>
          </w:p>
        </w:tc>
        <w:tc>
          <w:tcPr>
            <w:tcW w:w="990" w:type="dxa"/>
            <w:tcBorders>
              <w:top w:val="nil"/>
              <w:left w:val="nil"/>
              <w:bottom w:val="nil"/>
              <w:right w:val="nil"/>
            </w:tcBorders>
            <w:shd w:val="clear" w:color="auto" w:fill="auto"/>
            <w:noWrap/>
            <w:vAlign w:val="center"/>
          </w:tcPr>
          <w:p w14:paraId="2133F2C1" w14:textId="0E280C8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8,910.2</w:t>
            </w:r>
          </w:p>
        </w:tc>
        <w:tc>
          <w:tcPr>
            <w:tcW w:w="990" w:type="dxa"/>
            <w:tcBorders>
              <w:top w:val="nil"/>
              <w:left w:val="nil"/>
              <w:bottom w:val="nil"/>
              <w:right w:val="nil"/>
            </w:tcBorders>
            <w:shd w:val="clear" w:color="auto" w:fill="auto"/>
            <w:noWrap/>
            <w:vAlign w:val="center"/>
          </w:tcPr>
          <w:p w14:paraId="60F49D25" w14:textId="2A63088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8,341.6</w:t>
            </w:r>
          </w:p>
        </w:tc>
        <w:tc>
          <w:tcPr>
            <w:tcW w:w="1080" w:type="dxa"/>
            <w:tcBorders>
              <w:top w:val="nil"/>
              <w:left w:val="nil"/>
              <w:bottom w:val="nil"/>
              <w:right w:val="nil"/>
            </w:tcBorders>
            <w:shd w:val="clear" w:color="auto" w:fill="auto"/>
            <w:noWrap/>
            <w:vAlign w:val="center"/>
          </w:tcPr>
          <w:p w14:paraId="233D75C6" w14:textId="2234A2E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7,574.1</w:t>
            </w:r>
          </w:p>
        </w:tc>
      </w:tr>
      <w:tr w:rsidR="00097F53" w:rsidRPr="00803DD1" w14:paraId="000BA37E"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097F53" w:rsidRPr="00F839E1" w:rsidRDefault="00097F53" w:rsidP="00097F53">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1137CD4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42,384.9</w:t>
            </w:r>
          </w:p>
        </w:tc>
        <w:tc>
          <w:tcPr>
            <w:tcW w:w="990" w:type="dxa"/>
            <w:tcBorders>
              <w:top w:val="nil"/>
              <w:left w:val="nil"/>
              <w:bottom w:val="nil"/>
              <w:right w:val="nil"/>
            </w:tcBorders>
            <w:shd w:val="clear" w:color="auto" w:fill="auto"/>
            <w:noWrap/>
            <w:vAlign w:val="center"/>
          </w:tcPr>
          <w:p w14:paraId="60AE7061" w14:textId="3C89A1B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37,973.2</w:t>
            </w:r>
          </w:p>
        </w:tc>
        <w:tc>
          <w:tcPr>
            <w:tcW w:w="990" w:type="dxa"/>
            <w:tcBorders>
              <w:top w:val="nil"/>
              <w:left w:val="nil"/>
              <w:bottom w:val="nil"/>
              <w:right w:val="nil"/>
            </w:tcBorders>
            <w:shd w:val="clear" w:color="auto" w:fill="auto"/>
            <w:noWrap/>
            <w:vAlign w:val="center"/>
          </w:tcPr>
          <w:p w14:paraId="1F1A104F" w14:textId="5165376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39,276.9</w:t>
            </w:r>
          </w:p>
        </w:tc>
        <w:tc>
          <w:tcPr>
            <w:tcW w:w="990" w:type="dxa"/>
            <w:tcBorders>
              <w:top w:val="nil"/>
              <w:left w:val="nil"/>
              <w:bottom w:val="nil"/>
              <w:right w:val="nil"/>
            </w:tcBorders>
            <w:shd w:val="clear" w:color="auto" w:fill="auto"/>
            <w:noWrap/>
            <w:vAlign w:val="center"/>
          </w:tcPr>
          <w:p w14:paraId="45F05CB9" w14:textId="70CB4A2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33,038.6</w:t>
            </w:r>
          </w:p>
        </w:tc>
        <w:tc>
          <w:tcPr>
            <w:tcW w:w="1080" w:type="dxa"/>
            <w:tcBorders>
              <w:top w:val="nil"/>
              <w:left w:val="nil"/>
              <w:bottom w:val="nil"/>
              <w:right w:val="nil"/>
            </w:tcBorders>
            <w:shd w:val="clear" w:color="auto" w:fill="auto"/>
            <w:noWrap/>
            <w:vAlign w:val="center"/>
          </w:tcPr>
          <w:p w14:paraId="3121FDA0" w14:textId="015AA81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31,873.6</w:t>
            </w:r>
          </w:p>
        </w:tc>
      </w:tr>
      <w:tr w:rsidR="00097F53" w:rsidRPr="00803DD1" w14:paraId="7884C3DB"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097F53" w:rsidRPr="00F839E1" w:rsidRDefault="00097F53" w:rsidP="00097F53">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27C763B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18,668.3</w:t>
            </w:r>
          </w:p>
        </w:tc>
        <w:tc>
          <w:tcPr>
            <w:tcW w:w="990" w:type="dxa"/>
            <w:tcBorders>
              <w:top w:val="nil"/>
              <w:left w:val="nil"/>
              <w:bottom w:val="nil"/>
              <w:right w:val="nil"/>
            </w:tcBorders>
            <w:shd w:val="clear" w:color="auto" w:fill="auto"/>
            <w:noWrap/>
            <w:vAlign w:val="center"/>
          </w:tcPr>
          <w:p w14:paraId="74436D1E" w14:textId="2FB52D5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24,066.2</w:t>
            </w:r>
          </w:p>
        </w:tc>
        <w:tc>
          <w:tcPr>
            <w:tcW w:w="990" w:type="dxa"/>
            <w:tcBorders>
              <w:top w:val="nil"/>
              <w:left w:val="nil"/>
              <w:bottom w:val="nil"/>
              <w:right w:val="nil"/>
            </w:tcBorders>
            <w:shd w:val="clear" w:color="auto" w:fill="auto"/>
            <w:noWrap/>
            <w:vAlign w:val="center"/>
          </w:tcPr>
          <w:p w14:paraId="59BE145A" w14:textId="0A77A45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24,834.0</w:t>
            </w:r>
          </w:p>
        </w:tc>
        <w:tc>
          <w:tcPr>
            <w:tcW w:w="990" w:type="dxa"/>
            <w:tcBorders>
              <w:top w:val="nil"/>
              <w:left w:val="nil"/>
              <w:bottom w:val="nil"/>
              <w:right w:val="nil"/>
            </w:tcBorders>
            <w:shd w:val="clear" w:color="auto" w:fill="auto"/>
            <w:noWrap/>
            <w:vAlign w:val="center"/>
          </w:tcPr>
          <w:p w14:paraId="6C1FB5A8" w14:textId="3DE8C71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24,558.4</w:t>
            </w:r>
          </w:p>
        </w:tc>
        <w:tc>
          <w:tcPr>
            <w:tcW w:w="1080" w:type="dxa"/>
            <w:tcBorders>
              <w:top w:val="nil"/>
              <w:left w:val="nil"/>
              <w:bottom w:val="nil"/>
              <w:right w:val="nil"/>
            </w:tcBorders>
            <w:shd w:val="clear" w:color="auto" w:fill="auto"/>
            <w:noWrap/>
            <w:vAlign w:val="center"/>
          </w:tcPr>
          <w:p w14:paraId="1788DCA1" w14:textId="557C91A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25,173.9</w:t>
            </w:r>
          </w:p>
        </w:tc>
      </w:tr>
      <w:tr w:rsidR="00097F53" w:rsidRPr="00803DD1" w14:paraId="0E8CCB7C"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097F53" w:rsidRPr="00F839E1" w:rsidRDefault="00097F53" w:rsidP="00097F53">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63A8CD9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17,865.2</w:t>
            </w:r>
          </w:p>
        </w:tc>
        <w:tc>
          <w:tcPr>
            <w:tcW w:w="990" w:type="dxa"/>
            <w:tcBorders>
              <w:top w:val="nil"/>
              <w:left w:val="nil"/>
              <w:bottom w:val="nil"/>
              <w:right w:val="nil"/>
            </w:tcBorders>
            <w:shd w:val="clear" w:color="auto" w:fill="auto"/>
            <w:noWrap/>
            <w:vAlign w:val="center"/>
          </w:tcPr>
          <w:p w14:paraId="5ED8FDB5" w14:textId="6E1989A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15,243.4</w:t>
            </w:r>
          </w:p>
        </w:tc>
        <w:tc>
          <w:tcPr>
            <w:tcW w:w="990" w:type="dxa"/>
            <w:tcBorders>
              <w:top w:val="nil"/>
              <w:left w:val="nil"/>
              <w:bottom w:val="nil"/>
              <w:right w:val="nil"/>
            </w:tcBorders>
            <w:shd w:val="clear" w:color="auto" w:fill="auto"/>
            <w:noWrap/>
            <w:vAlign w:val="center"/>
          </w:tcPr>
          <w:p w14:paraId="4589FB52" w14:textId="7776EF9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21,695.6</w:t>
            </w:r>
          </w:p>
        </w:tc>
        <w:tc>
          <w:tcPr>
            <w:tcW w:w="990" w:type="dxa"/>
            <w:tcBorders>
              <w:top w:val="nil"/>
              <w:left w:val="nil"/>
              <w:bottom w:val="nil"/>
              <w:right w:val="nil"/>
            </w:tcBorders>
            <w:shd w:val="clear" w:color="auto" w:fill="auto"/>
            <w:noWrap/>
            <w:vAlign w:val="center"/>
          </w:tcPr>
          <w:p w14:paraId="597B4836" w14:textId="3D62157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10,266.5</w:t>
            </w:r>
          </w:p>
        </w:tc>
        <w:tc>
          <w:tcPr>
            <w:tcW w:w="1080" w:type="dxa"/>
            <w:tcBorders>
              <w:top w:val="nil"/>
              <w:left w:val="nil"/>
              <w:bottom w:val="nil"/>
              <w:right w:val="nil"/>
            </w:tcBorders>
            <w:shd w:val="clear" w:color="auto" w:fill="auto"/>
            <w:noWrap/>
            <w:vAlign w:val="center"/>
          </w:tcPr>
          <w:p w14:paraId="698E2E22" w14:textId="60F3A86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10,780.1</w:t>
            </w:r>
          </w:p>
        </w:tc>
      </w:tr>
      <w:tr w:rsidR="00097F53" w:rsidRPr="00803DD1" w14:paraId="042BF81B"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097F53" w:rsidRPr="00F839E1" w:rsidRDefault="00097F53" w:rsidP="00097F53">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5C488FC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001D5C10" w14:textId="60C8E11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73.1</w:t>
            </w:r>
          </w:p>
        </w:tc>
        <w:tc>
          <w:tcPr>
            <w:tcW w:w="990" w:type="dxa"/>
            <w:tcBorders>
              <w:top w:val="nil"/>
              <w:left w:val="nil"/>
              <w:bottom w:val="nil"/>
              <w:right w:val="nil"/>
            </w:tcBorders>
            <w:shd w:val="clear" w:color="auto" w:fill="auto"/>
            <w:noWrap/>
            <w:vAlign w:val="center"/>
          </w:tcPr>
          <w:p w14:paraId="01619494" w14:textId="24187B8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125.8</w:t>
            </w:r>
          </w:p>
        </w:tc>
        <w:tc>
          <w:tcPr>
            <w:tcW w:w="990" w:type="dxa"/>
            <w:tcBorders>
              <w:top w:val="nil"/>
              <w:left w:val="nil"/>
              <w:bottom w:val="nil"/>
              <w:right w:val="nil"/>
            </w:tcBorders>
            <w:shd w:val="clear" w:color="auto" w:fill="auto"/>
            <w:noWrap/>
            <w:vAlign w:val="center"/>
          </w:tcPr>
          <w:p w14:paraId="178D9F2D" w14:textId="1AAEF6F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108.0</w:t>
            </w:r>
          </w:p>
        </w:tc>
        <w:tc>
          <w:tcPr>
            <w:tcW w:w="1080" w:type="dxa"/>
            <w:tcBorders>
              <w:top w:val="nil"/>
              <w:left w:val="nil"/>
              <w:bottom w:val="nil"/>
              <w:right w:val="nil"/>
            </w:tcBorders>
            <w:shd w:val="clear" w:color="auto" w:fill="auto"/>
            <w:noWrap/>
            <w:vAlign w:val="center"/>
          </w:tcPr>
          <w:p w14:paraId="2F20460C" w14:textId="095F007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63.3</w:t>
            </w:r>
          </w:p>
        </w:tc>
      </w:tr>
      <w:tr w:rsidR="00097F53" w:rsidRPr="00803DD1" w14:paraId="1C56244D"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097F53" w:rsidRPr="00F839E1" w:rsidRDefault="00097F53" w:rsidP="00097F53">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2774E53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935.1</w:t>
            </w:r>
          </w:p>
        </w:tc>
        <w:tc>
          <w:tcPr>
            <w:tcW w:w="990" w:type="dxa"/>
            <w:tcBorders>
              <w:top w:val="nil"/>
              <w:left w:val="nil"/>
              <w:bottom w:val="nil"/>
              <w:right w:val="nil"/>
            </w:tcBorders>
            <w:shd w:val="clear" w:color="auto" w:fill="auto"/>
            <w:noWrap/>
            <w:vAlign w:val="center"/>
          </w:tcPr>
          <w:p w14:paraId="1010FC90" w14:textId="165D1F7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574.6</w:t>
            </w:r>
          </w:p>
        </w:tc>
        <w:tc>
          <w:tcPr>
            <w:tcW w:w="990" w:type="dxa"/>
            <w:tcBorders>
              <w:top w:val="nil"/>
              <w:left w:val="nil"/>
              <w:bottom w:val="nil"/>
              <w:right w:val="nil"/>
            </w:tcBorders>
            <w:shd w:val="clear" w:color="auto" w:fill="auto"/>
            <w:noWrap/>
            <w:vAlign w:val="center"/>
          </w:tcPr>
          <w:p w14:paraId="76B5D5F5" w14:textId="486D5AA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552.7</w:t>
            </w:r>
          </w:p>
        </w:tc>
        <w:tc>
          <w:tcPr>
            <w:tcW w:w="990" w:type="dxa"/>
            <w:tcBorders>
              <w:top w:val="nil"/>
              <w:left w:val="nil"/>
              <w:bottom w:val="nil"/>
              <w:right w:val="nil"/>
            </w:tcBorders>
            <w:shd w:val="clear" w:color="auto" w:fill="auto"/>
            <w:noWrap/>
            <w:vAlign w:val="center"/>
          </w:tcPr>
          <w:p w14:paraId="38DE1A4E" w14:textId="04B901D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680.2</w:t>
            </w:r>
          </w:p>
        </w:tc>
        <w:tc>
          <w:tcPr>
            <w:tcW w:w="1080" w:type="dxa"/>
            <w:tcBorders>
              <w:top w:val="nil"/>
              <w:left w:val="nil"/>
              <w:bottom w:val="nil"/>
              <w:right w:val="nil"/>
            </w:tcBorders>
            <w:shd w:val="clear" w:color="auto" w:fill="auto"/>
            <w:noWrap/>
            <w:vAlign w:val="center"/>
          </w:tcPr>
          <w:p w14:paraId="3BA3F761" w14:textId="13B60BF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1,018.6</w:t>
            </w:r>
          </w:p>
        </w:tc>
      </w:tr>
      <w:tr w:rsidR="00097F53" w:rsidRPr="00803DD1" w14:paraId="30EAB572"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097F53" w:rsidRPr="00F839E1" w:rsidRDefault="00097F53" w:rsidP="00097F53">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57075BB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1,320.0</w:t>
            </w:r>
          </w:p>
        </w:tc>
        <w:tc>
          <w:tcPr>
            <w:tcW w:w="990" w:type="dxa"/>
            <w:tcBorders>
              <w:top w:val="nil"/>
              <w:left w:val="nil"/>
              <w:bottom w:val="nil"/>
              <w:right w:val="nil"/>
            </w:tcBorders>
            <w:shd w:val="clear" w:color="auto" w:fill="auto"/>
            <w:noWrap/>
            <w:vAlign w:val="center"/>
          </w:tcPr>
          <w:p w14:paraId="779572D1" w14:textId="0C6FA51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1,635.2</w:t>
            </w:r>
          </w:p>
        </w:tc>
        <w:tc>
          <w:tcPr>
            <w:tcW w:w="990" w:type="dxa"/>
            <w:tcBorders>
              <w:top w:val="nil"/>
              <w:left w:val="nil"/>
              <w:bottom w:val="nil"/>
              <w:right w:val="nil"/>
            </w:tcBorders>
            <w:shd w:val="clear" w:color="auto" w:fill="auto"/>
            <w:noWrap/>
            <w:vAlign w:val="center"/>
          </w:tcPr>
          <w:p w14:paraId="3B62BCA7" w14:textId="38626DC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2,032.7</w:t>
            </w:r>
          </w:p>
        </w:tc>
        <w:tc>
          <w:tcPr>
            <w:tcW w:w="990" w:type="dxa"/>
            <w:tcBorders>
              <w:top w:val="nil"/>
              <w:left w:val="nil"/>
              <w:bottom w:val="nil"/>
              <w:right w:val="nil"/>
            </w:tcBorders>
            <w:shd w:val="clear" w:color="auto" w:fill="auto"/>
            <w:noWrap/>
            <w:vAlign w:val="center"/>
          </w:tcPr>
          <w:p w14:paraId="55EC2EE7" w14:textId="2AC85BE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3,057.7</w:t>
            </w:r>
          </w:p>
        </w:tc>
        <w:tc>
          <w:tcPr>
            <w:tcW w:w="1080" w:type="dxa"/>
            <w:tcBorders>
              <w:top w:val="nil"/>
              <w:left w:val="nil"/>
              <w:bottom w:val="nil"/>
              <w:right w:val="nil"/>
            </w:tcBorders>
            <w:shd w:val="clear" w:color="auto" w:fill="auto"/>
            <w:noWrap/>
            <w:vAlign w:val="center"/>
          </w:tcPr>
          <w:p w14:paraId="60D044C2" w14:textId="0880A76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3,916.9</w:t>
            </w:r>
          </w:p>
        </w:tc>
      </w:tr>
      <w:tr w:rsidR="00097F53" w:rsidRPr="00803DD1" w14:paraId="156CCF5E"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097F53" w:rsidRPr="00F839E1" w:rsidRDefault="00097F53" w:rsidP="00097F53">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6D5B21C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171,122.7</w:t>
            </w:r>
          </w:p>
        </w:tc>
        <w:tc>
          <w:tcPr>
            <w:tcW w:w="990" w:type="dxa"/>
            <w:tcBorders>
              <w:top w:val="nil"/>
              <w:left w:val="nil"/>
              <w:bottom w:val="nil"/>
              <w:right w:val="nil"/>
            </w:tcBorders>
            <w:shd w:val="clear" w:color="auto" w:fill="auto"/>
            <w:noWrap/>
            <w:vAlign w:val="center"/>
          </w:tcPr>
          <w:p w14:paraId="28D4FE5D" w14:textId="155CE89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176,117.0</w:t>
            </w:r>
          </w:p>
        </w:tc>
        <w:tc>
          <w:tcPr>
            <w:tcW w:w="990" w:type="dxa"/>
            <w:tcBorders>
              <w:top w:val="nil"/>
              <w:left w:val="nil"/>
              <w:bottom w:val="nil"/>
              <w:right w:val="nil"/>
            </w:tcBorders>
            <w:shd w:val="clear" w:color="auto" w:fill="auto"/>
            <w:noWrap/>
            <w:vAlign w:val="center"/>
          </w:tcPr>
          <w:p w14:paraId="0E2F05E3" w14:textId="034BDF9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175,900.1</w:t>
            </w:r>
          </w:p>
        </w:tc>
        <w:tc>
          <w:tcPr>
            <w:tcW w:w="990" w:type="dxa"/>
            <w:tcBorders>
              <w:top w:val="nil"/>
              <w:left w:val="nil"/>
              <w:bottom w:val="nil"/>
              <w:right w:val="nil"/>
            </w:tcBorders>
            <w:shd w:val="clear" w:color="auto" w:fill="auto"/>
            <w:noWrap/>
            <w:vAlign w:val="center"/>
          </w:tcPr>
          <w:p w14:paraId="3D018F9C" w14:textId="26C33AF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214,697.4</w:t>
            </w:r>
          </w:p>
        </w:tc>
        <w:tc>
          <w:tcPr>
            <w:tcW w:w="1080" w:type="dxa"/>
            <w:tcBorders>
              <w:top w:val="nil"/>
              <w:left w:val="nil"/>
              <w:bottom w:val="nil"/>
              <w:right w:val="nil"/>
            </w:tcBorders>
            <w:shd w:val="clear" w:color="auto" w:fill="auto"/>
            <w:noWrap/>
            <w:vAlign w:val="center"/>
          </w:tcPr>
          <w:p w14:paraId="7FEF2BB6" w14:textId="447D0EB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219,145.4</w:t>
            </w:r>
          </w:p>
        </w:tc>
      </w:tr>
      <w:tr w:rsidR="00097F53" w:rsidRPr="00803DD1" w14:paraId="0EDBE0FA"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097F53" w:rsidRPr="00F839E1" w:rsidRDefault="00097F53" w:rsidP="00097F53">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168F340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25,791.2</w:t>
            </w:r>
          </w:p>
        </w:tc>
        <w:tc>
          <w:tcPr>
            <w:tcW w:w="990" w:type="dxa"/>
            <w:tcBorders>
              <w:top w:val="nil"/>
              <w:left w:val="nil"/>
              <w:bottom w:val="nil"/>
              <w:right w:val="nil"/>
            </w:tcBorders>
            <w:shd w:val="clear" w:color="auto" w:fill="auto"/>
            <w:noWrap/>
            <w:vAlign w:val="center"/>
          </w:tcPr>
          <w:p w14:paraId="4540CE93" w14:textId="0E2A691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42,985.9</w:t>
            </w:r>
          </w:p>
        </w:tc>
        <w:tc>
          <w:tcPr>
            <w:tcW w:w="990" w:type="dxa"/>
            <w:tcBorders>
              <w:top w:val="nil"/>
              <w:left w:val="nil"/>
              <w:bottom w:val="nil"/>
              <w:right w:val="nil"/>
            </w:tcBorders>
            <w:shd w:val="clear" w:color="auto" w:fill="auto"/>
            <w:noWrap/>
            <w:vAlign w:val="center"/>
          </w:tcPr>
          <w:p w14:paraId="6241A5EE" w14:textId="277453A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42,197.8</w:t>
            </w:r>
          </w:p>
        </w:tc>
        <w:tc>
          <w:tcPr>
            <w:tcW w:w="990" w:type="dxa"/>
            <w:tcBorders>
              <w:top w:val="nil"/>
              <w:left w:val="nil"/>
              <w:bottom w:val="nil"/>
              <w:right w:val="nil"/>
            </w:tcBorders>
            <w:shd w:val="clear" w:color="auto" w:fill="auto"/>
            <w:noWrap/>
            <w:vAlign w:val="center"/>
          </w:tcPr>
          <w:p w14:paraId="0B879513" w14:textId="49D3D45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49,696.7</w:t>
            </w:r>
          </w:p>
        </w:tc>
        <w:tc>
          <w:tcPr>
            <w:tcW w:w="1080" w:type="dxa"/>
            <w:tcBorders>
              <w:top w:val="nil"/>
              <w:left w:val="nil"/>
              <w:bottom w:val="nil"/>
              <w:right w:val="nil"/>
            </w:tcBorders>
            <w:shd w:val="clear" w:color="auto" w:fill="auto"/>
            <w:noWrap/>
            <w:vAlign w:val="center"/>
          </w:tcPr>
          <w:p w14:paraId="6B6EA5CF" w14:textId="55EF655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64,824.2</w:t>
            </w:r>
          </w:p>
        </w:tc>
      </w:tr>
      <w:tr w:rsidR="00097F53" w:rsidRPr="00803DD1" w14:paraId="4516BD01"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097F53" w:rsidRPr="00F839E1" w:rsidRDefault="00097F53" w:rsidP="00097F53">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5BB636F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129,152.7</w:t>
            </w:r>
          </w:p>
        </w:tc>
        <w:tc>
          <w:tcPr>
            <w:tcW w:w="990" w:type="dxa"/>
            <w:tcBorders>
              <w:top w:val="nil"/>
              <w:left w:val="nil"/>
              <w:bottom w:val="nil"/>
              <w:right w:val="nil"/>
            </w:tcBorders>
            <w:shd w:val="clear" w:color="auto" w:fill="auto"/>
            <w:noWrap/>
            <w:vAlign w:val="center"/>
          </w:tcPr>
          <w:p w14:paraId="22E35383" w14:textId="50FD5F2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121,454.8</w:t>
            </w:r>
          </w:p>
        </w:tc>
        <w:tc>
          <w:tcPr>
            <w:tcW w:w="990" w:type="dxa"/>
            <w:tcBorders>
              <w:top w:val="nil"/>
              <w:left w:val="nil"/>
              <w:bottom w:val="nil"/>
              <w:right w:val="nil"/>
            </w:tcBorders>
            <w:shd w:val="clear" w:color="auto" w:fill="auto"/>
            <w:noWrap/>
            <w:vAlign w:val="center"/>
          </w:tcPr>
          <w:p w14:paraId="06079E76" w14:textId="5B880F2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119,240.5</w:t>
            </w:r>
          </w:p>
        </w:tc>
        <w:tc>
          <w:tcPr>
            <w:tcW w:w="990" w:type="dxa"/>
            <w:tcBorders>
              <w:top w:val="nil"/>
              <w:left w:val="nil"/>
              <w:bottom w:val="nil"/>
              <w:right w:val="nil"/>
            </w:tcBorders>
            <w:shd w:val="clear" w:color="auto" w:fill="auto"/>
            <w:noWrap/>
            <w:vAlign w:val="center"/>
          </w:tcPr>
          <w:p w14:paraId="6D56CE7C" w14:textId="376463D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141,739.0</w:t>
            </w:r>
          </w:p>
        </w:tc>
        <w:tc>
          <w:tcPr>
            <w:tcW w:w="1080" w:type="dxa"/>
            <w:tcBorders>
              <w:top w:val="nil"/>
              <w:left w:val="nil"/>
              <w:bottom w:val="nil"/>
              <w:right w:val="nil"/>
            </w:tcBorders>
            <w:shd w:val="clear" w:color="auto" w:fill="auto"/>
            <w:noWrap/>
            <w:vAlign w:val="center"/>
          </w:tcPr>
          <w:p w14:paraId="363C5F09" w14:textId="1746049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135,007.4</w:t>
            </w:r>
          </w:p>
        </w:tc>
      </w:tr>
      <w:tr w:rsidR="00097F53" w:rsidRPr="00803DD1" w14:paraId="0AA7A660"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097F53" w:rsidRPr="00F839E1" w:rsidRDefault="00097F53" w:rsidP="00097F53">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401C64A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2,127.2</w:t>
            </w:r>
          </w:p>
        </w:tc>
        <w:tc>
          <w:tcPr>
            <w:tcW w:w="990" w:type="dxa"/>
            <w:tcBorders>
              <w:top w:val="nil"/>
              <w:left w:val="nil"/>
              <w:bottom w:val="nil"/>
              <w:right w:val="nil"/>
            </w:tcBorders>
            <w:shd w:val="clear" w:color="auto" w:fill="auto"/>
            <w:noWrap/>
            <w:vAlign w:val="center"/>
          </w:tcPr>
          <w:p w14:paraId="06657CCE" w14:textId="6AF41AB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2,004.3</w:t>
            </w:r>
          </w:p>
        </w:tc>
        <w:tc>
          <w:tcPr>
            <w:tcW w:w="990" w:type="dxa"/>
            <w:tcBorders>
              <w:top w:val="nil"/>
              <w:left w:val="nil"/>
              <w:bottom w:val="nil"/>
              <w:right w:val="nil"/>
            </w:tcBorders>
            <w:shd w:val="clear" w:color="auto" w:fill="auto"/>
            <w:noWrap/>
            <w:vAlign w:val="center"/>
          </w:tcPr>
          <w:p w14:paraId="7E71A580" w14:textId="10E9639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2,254.3</w:t>
            </w:r>
          </w:p>
        </w:tc>
        <w:tc>
          <w:tcPr>
            <w:tcW w:w="990" w:type="dxa"/>
            <w:tcBorders>
              <w:top w:val="nil"/>
              <w:left w:val="nil"/>
              <w:bottom w:val="nil"/>
              <w:right w:val="nil"/>
            </w:tcBorders>
            <w:shd w:val="clear" w:color="auto" w:fill="auto"/>
            <w:noWrap/>
            <w:vAlign w:val="center"/>
          </w:tcPr>
          <w:p w14:paraId="68E72851" w14:textId="4EBBEC6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2,817.0</w:t>
            </w:r>
          </w:p>
        </w:tc>
        <w:tc>
          <w:tcPr>
            <w:tcW w:w="1080" w:type="dxa"/>
            <w:tcBorders>
              <w:top w:val="nil"/>
              <w:left w:val="nil"/>
              <w:bottom w:val="nil"/>
              <w:right w:val="nil"/>
            </w:tcBorders>
            <w:shd w:val="clear" w:color="auto" w:fill="auto"/>
            <w:noWrap/>
            <w:vAlign w:val="center"/>
          </w:tcPr>
          <w:p w14:paraId="07029F58" w14:textId="497A2C7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2,882.0</w:t>
            </w:r>
          </w:p>
        </w:tc>
      </w:tr>
      <w:tr w:rsidR="00097F53" w:rsidRPr="00803DD1" w14:paraId="295065C8"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097F53" w:rsidRPr="00F839E1" w:rsidRDefault="00097F53" w:rsidP="00097F53">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3F51CCC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13,869.8</w:t>
            </w:r>
          </w:p>
        </w:tc>
        <w:tc>
          <w:tcPr>
            <w:tcW w:w="990" w:type="dxa"/>
            <w:tcBorders>
              <w:top w:val="nil"/>
              <w:left w:val="nil"/>
              <w:bottom w:val="nil"/>
              <w:right w:val="nil"/>
            </w:tcBorders>
            <w:shd w:val="clear" w:color="auto" w:fill="auto"/>
            <w:noWrap/>
            <w:vAlign w:val="center"/>
          </w:tcPr>
          <w:p w14:paraId="0A263BA1" w14:textId="0B57683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9,463.5</w:t>
            </w:r>
          </w:p>
        </w:tc>
        <w:tc>
          <w:tcPr>
            <w:tcW w:w="990" w:type="dxa"/>
            <w:tcBorders>
              <w:top w:val="nil"/>
              <w:left w:val="nil"/>
              <w:bottom w:val="nil"/>
              <w:right w:val="nil"/>
            </w:tcBorders>
            <w:shd w:val="clear" w:color="auto" w:fill="auto"/>
            <w:noWrap/>
            <w:vAlign w:val="center"/>
          </w:tcPr>
          <w:p w14:paraId="77CA3879" w14:textId="71B7E47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11,865.2</w:t>
            </w:r>
          </w:p>
        </w:tc>
        <w:tc>
          <w:tcPr>
            <w:tcW w:w="990" w:type="dxa"/>
            <w:tcBorders>
              <w:top w:val="nil"/>
              <w:left w:val="nil"/>
              <w:bottom w:val="nil"/>
              <w:right w:val="nil"/>
            </w:tcBorders>
            <w:shd w:val="clear" w:color="auto" w:fill="auto"/>
            <w:noWrap/>
            <w:vAlign w:val="center"/>
          </w:tcPr>
          <w:p w14:paraId="23E56183" w14:textId="469E677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20,100.2</w:t>
            </w:r>
          </w:p>
        </w:tc>
        <w:tc>
          <w:tcPr>
            <w:tcW w:w="1080" w:type="dxa"/>
            <w:tcBorders>
              <w:top w:val="nil"/>
              <w:left w:val="nil"/>
              <w:bottom w:val="nil"/>
              <w:right w:val="nil"/>
            </w:tcBorders>
            <w:shd w:val="clear" w:color="auto" w:fill="auto"/>
            <w:noWrap/>
            <w:vAlign w:val="center"/>
          </w:tcPr>
          <w:p w14:paraId="31DA9344" w14:textId="65FFE76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15,921.8</w:t>
            </w:r>
          </w:p>
        </w:tc>
      </w:tr>
      <w:tr w:rsidR="00097F53" w:rsidRPr="00803DD1" w14:paraId="13C2A616"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097F53" w:rsidRPr="00F839E1" w:rsidRDefault="00097F53" w:rsidP="00097F53">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271D615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181.7</w:t>
            </w:r>
          </w:p>
        </w:tc>
        <w:tc>
          <w:tcPr>
            <w:tcW w:w="990" w:type="dxa"/>
            <w:tcBorders>
              <w:top w:val="nil"/>
              <w:left w:val="nil"/>
              <w:bottom w:val="nil"/>
              <w:right w:val="nil"/>
            </w:tcBorders>
            <w:shd w:val="clear" w:color="auto" w:fill="auto"/>
            <w:noWrap/>
            <w:vAlign w:val="center"/>
          </w:tcPr>
          <w:p w14:paraId="1137DB7C" w14:textId="3851E10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26EBD953" w14:textId="02F8E5B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342.2</w:t>
            </w:r>
          </w:p>
        </w:tc>
        <w:tc>
          <w:tcPr>
            <w:tcW w:w="990" w:type="dxa"/>
            <w:tcBorders>
              <w:top w:val="nil"/>
              <w:left w:val="nil"/>
              <w:bottom w:val="nil"/>
              <w:right w:val="nil"/>
            </w:tcBorders>
            <w:shd w:val="clear" w:color="auto" w:fill="auto"/>
            <w:noWrap/>
            <w:vAlign w:val="center"/>
          </w:tcPr>
          <w:p w14:paraId="40FCFE3F" w14:textId="0905531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344.5</w:t>
            </w:r>
          </w:p>
        </w:tc>
        <w:tc>
          <w:tcPr>
            <w:tcW w:w="1080" w:type="dxa"/>
            <w:tcBorders>
              <w:top w:val="nil"/>
              <w:left w:val="nil"/>
              <w:bottom w:val="nil"/>
              <w:right w:val="nil"/>
            </w:tcBorders>
            <w:shd w:val="clear" w:color="auto" w:fill="auto"/>
            <w:noWrap/>
            <w:vAlign w:val="center"/>
          </w:tcPr>
          <w:p w14:paraId="44B2A076" w14:textId="1F011A1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510.0</w:t>
            </w:r>
          </w:p>
        </w:tc>
      </w:tr>
      <w:tr w:rsidR="00097F53" w:rsidRPr="00803DD1" w14:paraId="1F533AF2"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097F53" w:rsidRPr="00F839E1" w:rsidRDefault="00097F53" w:rsidP="00097F53">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4C5963C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1,046,672.6</w:t>
            </w:r>
          </w:p>
        </w:tc>
        <w:tc>
          <w:tcPr>
            <w:tcW w:w="990" w:type="dxa"/>
            <w:tcBorders>
              <w:top w:val="nil"/>
              <w:left w:val="nil"/>
              <w:bottom w:val="nil"/>
              <w:right w:val="nil"/>
            </w:tcBorders>
            <w:shd w:val="clear" w:color="auto" w:fill="auto"/>
            <w:noWrap/>
            <w:vAlign w:val="center"/>
          </w:tcPr>
          <w:p w14:paraId="6287F809" w14:textId="7BE7170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1,213,175.9</w:t>
            </w:r>
          </w:p>
        </w:tc>
        <w:tc>
          <w:tcPr>
            <w:tcW w:w="990" w:type="dxa"/>
            <w:tcBorders>
              <w:top w:val="nil"/>
              <w:left w:val="nil"/>
              <w:bottom w:val="nil"/>
              <w:right w:val="nil"/>
            </w:tcBorders>
            <w:shd w:val="clear" w:color="auto" w:fill="auto"/>
            <w:noWrap/>
            <w:vAlign w:val="center"/>
          </w:tcPr>
          <w:p w14:paraId="15436B8E" w14:textId="1637F0F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1,316,337.8</w:t>
            </w:r>
          </w:p>
        </w:tc>
        <w:tc>
          <w:tcPr>
            <w:tcW w:w="990" w:type="dxa"/>
            <w:tcBorders>
              <w:top w:val="nil"/>
              <w:left w:val="nil"/>
              <w:bottom w:val="nil"/>
              <w:right w:val="nil"/>
            </w:tcBorders>
            <w:shd w:val="clear" w:color="auto" w:fill="auto"/>
            <w:noWrap/>
            <w:vAlign w:val="center"/>
          </w:tcPr>
          <w:p w14:paraId="5681EAD8" w14:textId="0A9A67D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1,457,180.1</w:t>
            </w:r>
          </w:p>
        </w:tc>
        <w:tc>
          <w:tcPr>
            <w:tcW w:w="1080" w:type="dxa"/>
            <w:tcBorders>
              <w:top w:val="nil"/>
              <w:left w:val="nil"/>
              <w:bottom w:val="nil"/>
              <w:right w:val="nil"/>
            </w:tcBorders>
            <w:shd w:val="clear" w:color="auto" w:fill="auto"/>
            <w:noWrap/>
            <w:vAlign w:val="center"/>
          </w:tcPr>
          <w:p w14:paraId="511B4C84" w14:textId="3225B72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1,337,137.6</w:t>
            </w:r>
          </w:p>
        </w:tc>
      </w:tr>
      <w:tr w:rsidR="00097F53" w:rsidRPr="00803DD1" w14:paraId="4E48A2DF"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097F53" w:rsidRPr="00F839E1" w:rsidRDefault="00097F53" w:rsidP="00097F53">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7732407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167,590.2</w:t>
            </w:r>
          </w:p>
        </w:tc>
        <w:tc>
          <w:tcPr>
            <w:tcW w:w="990" w:type="dxa"/>
            <w:tcBorders>
              <w:top w:val="nil"/>
              <w:left w:val="nil"/>
              <w:bottom w:val="nil"/>
              <w:right w:val="nil"/>
            </w:tcBorders>
            <w:shd w:val="clear" w:color="auto" w:fill="auto"/>
            <w:noWrap/>
            <w:vAlign w:val="center"/>
          </w:tcPr>
          <w:p w14:paraId="701120DB" w14:textId="5ECFBE8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165,496.2</w:t>
            </w:r>
          </w:p>
        </w:tc>
        <w:tc>
          <w:tcPr>
            <w:tcW w:w="990" w:type="dxa"/>
            <w:tcBorders>
              <w:top w:val="nil"/>
              <w:left w:val="nil"/>
              <w:bottom w:val="nil"/>
              <w:right w:val="nil"/>
            </w:tcBorders>
            <w:shd w:val="clear" w:color="auto" w:fill="auto"/>
            <w:noWrap/>
            <w:vAlign w:val="center"/>
          </w:tcPr>
          <w:p w14:paraId="5C267668" w14:textId="676F364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201,766.9</w:t>
            </w:r>
          </w:p>
        </w:tc>
        <w:tc>
          <w:tcPr>
            <w:tcW w:w="990" w:type="dxa"/>
            <w:tcBorders>
              <w:top w:val="nil"/>
              <w:left w:val="nil"/>
              <w:bottom w:val="nil"/>
              <w:right w:val="nil"/>
            </w:tcBorders>
            <w:shd w:val="clear" w:color="auto" w:fill="auto"/>
            <w:noWrap/>
            <w:vAlign w:val="center"/>
          </w:tcPr>
          <w:p w14:paraId="4A994F91" w14:textId="25DF0B5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201,665.0</w:t>
            </w:r>
          </w:p>
        </w:tc>
        <w:tc>
          <w:tcPr>
            <w:tcW w:w="1080" w:type="dxa"/>
            <w:tcBorders>
              <w:top w:val="nil"/>
              <w:left w:val="nil"/>
              <w:bottom w:val="nil"/>
              <w:right w:val="nil"/>
            </w:tcBorders>
            <w:shd w:val="clear" w:color="auto" w:fill="auto"/>
            <w:noWrap/>
            <w:vAlign w:val="center"/>
          </w:tcPr>
          <w:p w14:paraId="768E5B11" w14:textId="4CAE558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216,959.9</w:t>
            </w:r>
          </w:p>
        </w:tc>
      </w:tr>
      <w:tr w:rsidR="00097F53" w:rsidRPr="00803DD1" w14:paraId="348C27D4"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097F53" w:rsidRPr="00F839E1" w:rsidRDefault="00097F53" w:rsidP="00097F53">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34E6641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19,003.4</w:t>
            </w:r>
          </w:p>
        </w:tc>
        <w:tc>
          <w:tcPr>
            <w:tcW w:w="990" w:type="dxa"/>
            <w:tcBorders>
              <w:top w:val="nil"/>
              <w:left w:val="nil"/>
              <w:bottom w:val="nil"/>
              <w:right w:val="nil"/>
            </w:tcBorders>
            <w:shd w:val="clear" w:color="auto" w:fill="auto"/>
            <w:noWrap/>
            <w:vAlign w:val="center"/>
          </w:tcPr>
          <w:p w14:paraId="6C04CAA9" w14:textId="26264CE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30,629.8</w:t>
            </w:r>
          </w:p>
        </w:tc>
        <w:tc>
          <w:tcPr>
            <w:tcW w:w="990" w:type="dxa"/>
            <w:tcBorders>
              <w:top w:val="nil"/>
              <w:left w:val="nil"/>
              <w:bottom w:val="nil"/>
              <w:right w:val="nil"/>
            </w:tcBorders>
            <w:shd w:val="clear" w:color="auto" w:fill="auto"/>
            <w:noWrap/>
            <w:vAlign w:val="center"/>
          </w:tcPr>
          <w:p w14:paraId="0EDFA0FF" w14:textId="5C2A2C1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27,567.4</w:t>
            </w:r>
          </w:p>
        </w:tc>
        <w:tc>
          <w:tcPr>
            <w:tcW w:w="990" w:type="dxa"/>
            <w:tcBorders>
              <w:top w:val="nil"/>
              <w:left w:val="nil"/>
              <w:bottom w:val="nil"/>
              <w:right w:val="nil"/>
            </w:tcBorders>
            <w:shd w:val="clear" w:color="auto" w:fill="auto"/>
            <w:noWrap/>
            <w:vAlign w:val="center"/>
          </w:tcPr>
          <w:p w14:paraId="343003D2" w14:textId="0674496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32,361.3</w:t>
            </w:r>
          </w:p>
        </w:tc>
        <w:tc>
          <w:tcPr>
            <w:tcW w:w="1080" w:type="dxa"/>
            <w:tcBorders>
              <w:top w:val="nil"/>
              <w:left w:val="nil"/>
              <w:bottom w:val="nil"/>
              <w:right w:val="nil"/>
            </w:tcBorders>
            <w:shd w:val="clear" w:color="auto" w:fill="auto"/>
            <w:noWrap/>
            <w:vAlign w:val="center"/>
          </w:tcPr>
          <w:p w14:paraId="310F5712" w14:textId="1335DA9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45,590.2</w:t>
            </w:r>
          </w:p>
        </w:tc>
      </w:tr>
      <w:tr w:rsidR="00097F53" w:rsidRPr="00803DD1" w14:paraId="5DA7F683"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097F53" w:rsidRPr="00F839E1" w:rsidRDefault="00097F53" w:rsidP="00097F53">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6134A41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13,797.8</w:t>
            </w:r>
          </w:p>
        </w:tc>
        <w:tc>
          <w:tcPr>
            <w:tcW w:w="990" w:type="dxa"/>
            <w:tcBorders>
              <w:top w:val="nil"/>
              <w:left w:val="nil"/>
              <w:bottom w:val="nil"/>
              <w:right w:val="nil"/>
            </w:tcBorders>
            <w:shd w:val="clear" w:color="auto" w:fill="auto"/>
            <w:noWrap/>
            <w:vAlign w:val="center"/>
          </w:tcPr>
          <w:p w14:paraId="706AA9C9" w14:textId="7FFFCC5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17,159.8</w:t>
            </w:r>
          </w:p>
        </w:tc>
        <w:tc>
          <w:tcPr>
            <w:tcW w:w="990" w:type="dxa"/>
            <w:tcBorders>
              <w:top w:val="nil"/>
              <w:left w:val="nil"/>
              <w:bottom w:val="nil"/>
              <w:right w:val="nil"/>
            </w:tcBorders>
            <w:shd w:val="clear" w:color="auto" w:fill="auto"/>
            <w:noWrap/>
            <w:vAlign w:val="center"/>
          </w:tcPr>
          <w:p w14:paraId="4700680C" w14:textId="521BD5B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18,464.7</w:t>
            </w:r>
          </w:p>
        </w:tc>
        <w:tc>
          <w:tcPr>
            <w:tcW w:w="990" w:type="dxa"/>
            <w:tcBorders>
              <w:top w:val="nil"/>
              <w:left w:val="nil"/>
              <w:bottom w:val="nil"/>
              <w:right w:val="nil"/>
            </w:tcBorders>
            <w:shd w:val="clear" w:color="auto" w:fill="auto"/>
            <w:noWrap/>
            <w:vAlign w:val="center"/>
          </w:tcPr>
          <w:p w14:paraId="75A48114" w14:textId="396EBC4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20,790.7</w:t>
            </w:r>
          </w:p>
        </w:tc>
        <w:tc>
          <w:tcPr>
            <w:tcW w:w="1080" w:type="dxa"/>
            <w:tcBorders>
              <w:top w:val="nil"/>
              <w:left w:val="nil"/>
              <w:bottom w:val="nil"/>
              <w:right w:val="nil"/>
            </w:tcBorders>
            <w:shd w:val="clear" w:color="auto" w:fill="auto"/>
            <w:noWrap/>
            <w:vAlign w:val="center"/>
          </w:tcPr>
          <w:p w14:paraId="42F8CB9C" w14:textId="2FEA5F8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15,523.7</w:t>
            </w:r>
          </w:p>
        </w:tc>
      </w:tr>
      <w:tr w:rsidR="00097F53" w:rsidRPr="00803DD1" w14:paraId="60C40D4D"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097F53" w:rsidRPr="00F839E1" w:rsidRDefault="00097F53" w:rsidP="00097F53">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0A9194D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177,012.3</w:t>
            </w:r>
          </w:p>
        </w:tc>
        <w:tc>
          <w:tcPr>
            <w:tcW w:w="990" w:type="dxa"/>
            <w:tcBorders>
              <w:top w:val="nil"/>
              <w:left w:val="nil"/>
              <w:bottom w:val="nil"/>
              <w:right w:val="nil"/>
            </w:tcBorders>
            <w:shd w:val="clear" w:color="auto" w:fill="auto"/>
            <w:noWrap/>
            <w:vAlign w:val="center"/>
          </w:tcPr>
          <w:p w14:paraId="2C6FEB0D" w14:textId="3FB52F8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200,489.4</w:t>
            </w:r>
          </w:p>
        </w:tc>
        <w:tc>
          <w:tcPr>
            <w:tcW w:w="990" w:type="dxa"/>
            <w:tcBorders>
              <w:top w:val="nil"/>
              <w:left w:val="nil"/>
              <w:bottom w:val="nil"/>
              <w:right w:val="nil"/>
            </w:tcBorders>
            <w:shd w:val="clear" w:color="auto" w:fill="auto"/>
            <w:noWrap/>
            <w:vAlign w:val="center"/>
          </w:tcPr>
          <w:p w14:paraId="5C9910E3" w14:textId="0DE7EC8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201,051.2</w:t>
            </w:r>
          </w:p>
        </w:tc>
        <w:tc>
          <w:tcPr>
            <w:tcW w:w="990" w:type="dxa"/>
            <w:tcBorders>
              <w:top w:val="nil"/>
              <w:left w:val="nil"/>
              <w:bottom w:val="nil"/>
              <w:right w:val="nil"/>
            </w:tcBorders>
            <w:shd w:val="clear" w:color="auto" w:fill="auto"/>
            <w:noWrap/>
            <w:vAlign w:val="center"/>
          </w:tcPr>
          <w:p w14:paraId="7729B305" w14:textId="36DBB69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215,873.0</w:t>
            </w:r>
          </w:p>
        </w:tc>
        <w:tc>
          <w:tcPr>
            <w:tcW w:w="1080" w:type="dxa"/>
            <w:tcBorders>
              <w:top w:val="nil"/>
              <w:left w:val="nil"/>
              <w:bottom w:val="nil"/>
              <w:right w:val="nil"/>
            </w:tcBorders>
            <w:shd w:val="clear" w:color="auto" w:fill="auto"/>
            <w:noWrap/>
            <w:vAlign w:val="center"/>
          </w:tcPr>
          <w:p w14:paraId="15C5CFDD" w14:textId="2A4BE658"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212,198.8</w:t>
            </w:r>
          </w:p>
        </w:tc>
      </w:tr>
      <w:tr w:rsidR="00097F53" w:rsidRPr="00803DD1" w14:paraId="5790600A"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097F53" w:rsidRPr="00F839E1" w:rsidRDefault="00097F53" w:rsidP="00097F53">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14:paraId="7F186883" w14:textId="250443E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47,996.3</w:t>
            </w:r>
          </w:p>
        </w:tc>
        <w:tc>
          <w:tcPr>
            <w:tcW w:w="990" w:type="dxa"/>
            <w:tcBorders>
              <w:top w:val="nil"/>
              <w:left w:val="nil"/>
              <w:bottom w:val="nil"/>
              <w:right w:val="nil"/>
            </w:tcBorders>
            <w:shd w:val="clear" w:color="auto" w:fill="auto"/>
            <w:noWrap/>
            <w:vAlign w:val="center"/>
          </w:tcPr>
          <w:p w14:paraId="666E6286" w14:textId="5419AC2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68,583.0</w:t>
            </w:r>
          </w:p>
        </w:tc>
        <w:tc>
          <w:tcPr>
            <w:tcW w:w="990" w:type="dxa"/>
            <w:tcBorders>
              <w:top w:val="nil"/>
              <w:left w:val="nil"/>
              <w:bottom w:val="nil"/>
              <w:right w:val="nil"/>
            </w:tcBorders>
            <w:shd w:val="clear" w:color="auto" w:fill="auto"/>
            <w:noWrap/>
            <w:vAlign w:val="center"/>
          </w:tcPr>
          <w:p w14:paraId="33C68F1D" w14:textId="250F5ED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67,056.1</w:t>
            </w:r>
          </w:p>
        </w:tc>
        <w:tc>
          <w:tcPr>
            <w:tcW w:w="990" w:type="dxa"/>
            <w:tcBorders>
              <w:top w:val="nil"/>
              <w:left w:val="nil"/>
              <w:bottom w:val="nil"/>
              <w:right w:val="nil"/>
            </w:tcBorders>
            <w:shd w:val="clear" w:color="auto" w:fill="auto"/>
            <w:noWrap/>
            <w:vAlign w:val="center"/>
          </w:tcPr>
          <w:p w14:paraId="636D1C9B" w14:textId="4BB5F90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66,695.6</w:t>
            </w:r>
          </w:p>
        </w:tc>
        <w:tc>
          <w:tcPr>
            <w:tcW w:w="1080" w:type="dxa"/>
            <w:tcBorders>
              <w:top w:val="nil"/>
              <w:left w:val="nil"/>
              <w:bottom w:val="nil"/>
              <w:right w:val="nil"/>
            </w:tcBorders>
            <w:shd w:val="clear" w:color="auto" w:fill="auto"/>
            <w:noWrap/>
            <w:vAlign w:val="center"/>
          </w:tcPr>
          <w:p w14:paraId="6BEF54AD" w14:textId="004690F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57,898.6</w:t>
            </w:r>
          </w:p>
        </w:tc>
      </w:tr>
      <w:tr w:rsidR="00097F53" w:rsidRPr="00803DD1" w14:paraId="28462114"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097F53" w:rsidRPr="00F839E1" w:rsidRDefault="00097F53" w:rsidP="00097F53">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28C9C66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17,533.3</w:t>
            </w:r>
          </w:p>
        </w:tc>
        <w:tc>
          <w:tcPr>
            <w:tcW w:w="990" w:type="dxa"/>
            <w:tcBorders>
              <w:top w:val="nil"/>
              <w:left w:val="nil"/>
              <w:bottom w:val="nil"/>
              <w:right w:val="nil"/>
            </w:tcBorders>
            <w:shd w:val="clear" w:color="auto" w:fill="auto"/>
            <w:noWrap/>
            <w:vAlign w:val="center"/>
          </w:tcPr>
          <w:p w14:paraId="415D7AD4" w14:textId="5212034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17,871.3</w:t>
            </w:r>
          </w:p>
        </w:tc>
        <w:tc>
          <w:tcPr>
            <w:tcW w:w="990" w:type="dxa"/>
            <w:tcBorders>
              <w:top w:val="nil"/>
              <w:left w:val="nil"/>
              <w:bottom w:val="nil"/>
              <w:right w:val="nil"/>
            </w:tcBorders>
            <w:shd w:val="clear" w:color="auto" w:fill="auto"/>
            <w:noWrap/>
            <w:vAlign w:val="center"/>
          </w:tcPr>
          <w:p w14:paraId="3A3DDC8D" w14:textId="0FB599F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21,953.9</w:t>
            </w:r>
          </w:p>
        </w:tc>
        <w:tc>
          <w:tcPr>
            <w:tcW w:w="990" w:type="dxa"/>
            <w:tcBorders>
              <w:top w:val="nil"/>
              <w:left w:val="nil"/>
              <w:bottom w:val="nil"/>
              <w:right w:val="nil"/>
            </w:tcBorders>
            <w:shd w:val="clear" w:color="auto" w:fill="auto"/>
            <w:noWrap/>
            <w:vAlign w:val="center"/>
          </w:tcPr>
          <w:p w14:paraId="7242D646" w14:textId="5ECC353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27,436.0</w:t>
            </w:r>
          </w:p>
        </w:tc>
        <w:tc>
          <w:tcPr>
            <w:tcW w:w="1080" w:type="dxa"/>
            <w:tcBorders>
              <w:top w:val="nil"/>
              <w:left w:val="nil"/>
              <w:bottom w:val="nil"/>
              <w:right w:val="nil"/>
            </w:tcBorders>
            <w:shd w:val="clear" w:color="auto" w:fill="auto"/>
            <w:noWrap/>
            <w:vAlign w:val="center"/>
          </w:tcPr>
          <w:p w14:paraId="09233F75" w14:textId="3D63150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24,583.5</w:t>
            </w:r>
          </w:p>
        </w:tc>
      </w:tr>
      <w:tr w:rsidR="00097F53" w:rsidRPr="00803DD1" w14:paraId="317716D8"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097F53" w:rsidRPr="00F839E1" w:rsidRDefault="00097F53" w:rsidP="00097F53">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79D3BCC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12,484.0</w:t>
            </w:r>
          </w:p>
        </w:tc>
        <w:tc>
          <w:tcPr>
            <w:tcW w:w="990" w:type="dxa"/>
            <w:tcBorders>
              <w:top w:val="nil"/>
              <w:left w:val="nil"/>
              <w:bottom w:val="nil"/>
              <w:right w:val="nil"/>
            </w:tcBorders>
            <w:shd w:val="clear" w:color="auto" w:fill="auto"/>
            <w:noWrap/>
            <w:vAlign w:val="center"/>
          </w:tcPr>
          <w:p w14:paraId="10F9B42F" w14:textId="1A33E02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19,558.0</w:t>
            </w:r>
          </w:p>
        </w:tc>
        <w:tc>
          <w:tcPr>
            <w:tcW w:w="990" w:type="dxa"/>
            <w:tcBorders>
              <w:top w:val="nil"/>
              <w:left w:val="nil"/>
              <w:bottom w:val="nil"/>
              <w:right w:val="nil"/>
            </w:tcBorders>
            <w:shd w:val="clear" w:color="auto" w:fill="auto"/>
            <w:noWrap/>
            <w:vAlign w:val="center"/>
          </w:tcPr>
          <w:p w14:paraId="568224F2" w14:textId="62824C0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21,054.6</w:t>
            </w:r>
          </w:p>
        </w:tc>
        <w:tc>
          <w:tcPr>
            <w:tcW w:w="990" w:type="dxa"/>
            <w:tcBorders>
              <w:top w:val="nil"/>
              <w:left w:val="nil"/>
              <w:bottom w:val="nil"/>
              <w:right w:val="nil"/>
            </w:tcBorders>
            <w:shd w:val="clear" w:color="auto" w:fill="auto"/>
            <w:noWrap/>
            <w:vAlign w:val="center"/>
          </w:tcPr>
          <w:p w14:paraId="59D048C1" w14:textId="308FB2B7"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27,934.9</w:t>
            </w:r>
          </w:p>
        </w:tc>
        <w:tc>
          <w:tcPr>
            <w:tcW w:w="1080" w:type="dxa"/>
            <w:tcBorders>
              <w:top w:val="nil"/>
              <w:left w:val="nil"/>
              <w:bottom w:val="nil"/>
              <w:right w:val="nil"/>
            </w:tcBorders>
            <w:shd w:val="clear" w:color="auto" w:fill="auto"/>
            <w:noWrap/>
            <w:vAlign w:val="center"/>
          </w:tcPr>
          <w:p w14:paraId="26840315" w14:textId="77167A1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35,438.1</w:t>
            </w:r>
          </w:p>
        </w:tc>
      </w:tr>
      <w:tr w:rsidR="00097F53" w:rsidRPr="00803DD1" w14:paraId="13F26DDE" w14:textId="77777777" w:rsidTr="0031535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097F53" w:rsidRPr="00F839E1" w:rsidRDefault="00097F53" w:rsidP="00097F53">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63BB964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13,952.7</w:t>
            </w:r>
          </w:p>
        </w:tc>
        <w:tc>
          <w:tcPr>
            <w:tcW w:w="990" w:type="dxa"/>
            <w:tcBorders>
              <w:top w:val="nil"/>
              <w:left w:val="nil"/>
              <w:bottom w:val="nil"/>
              <w:right w:val="nil"/>
            </w:tcBorders>
            <w:shd w:val="clear" w:color="auto" w:fill="auto"/>
            <w:noWrap/>
            <w:vAlign w:val="center"/>
          </w:tcPr>
          <w:p w14:paraId="0C73FCF6" w14:textId="368A207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13,488.3</w:t>
            </w:r>
          </w:p>
        </w:tc>
        <w:tc>
          <w:tcPr>
            <w:tcW w:w="990" w:type="dxa"/>
            <w:tcBorders>
              <w:top w:val="nil"/>
              <w:left w:val="nil"/>
              <w:bottom w:val="nil"/>
              <w:right w:val="nil"/>
            </w:tcBorders>
            <w:shd w:val="clear" w:color="auto" w:fill="auto"/>
            <w:noWrap/>
            <w:vAlign w:val="center"/>
          </w:tcPr>
          <w:p w14:paraId="58BC2383" w14:textId="5594DDD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12,660.7</w:t>
            </w:r>
          </w:p>
        </w:tc>
        <w:tc>
          <w:tcPr>
            <w:tcW w:w="990" w:type="dxa"/>
            <w:tcBorders>
              <w:top w:val="nil"/>
              <w:left w:val="nil"/>
              <w:bottom w:val="nil"/>
              <w:right w:val="nil"/>
            </w:tcBorders>
            <w:shd w:val="clear" w:color="auto" w:fill="auto"/>
            <w:noWrap/>
            <w:vAlign w:val="center"/>
          </w:tcPr>
          <w:p w14:paraId="44AB30A1" w14:textId="0C72FAD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11,960.8</w:t>
            </w:r>
          </w:p>
        </w:tc>
        <w:tc>
          <w:tcPr>
            <w:tcW w:w="1080" w:type="dxa"/>
            <w:tcBorders>
              <w:top w:val="nil"/>
              <w:left w:val="nil"/>
              <w:bottom w:val="nil"/>
              <w:right w:val="nil"/>
            </w:tcBorders>
            <w:shd w:val="clear" w:color="auto" w:fill="auto"/>
            <w:noWrap/>
            <w:vAlign w:val="center"/>
          </w:tcPr>
          <w:p w14:paraId="76757ABC" w14:textId="7DB4B08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13,423.9</w:t>
            </w:r>
          </w:p>
        </w:tc>
      </w:tr>
      <w:tr w:rsidR="00097F53" w:rsidRPr="00803DD1" w14:paraId="78CD516D" w14:textId="77777777" w:rsidTr="0031535B">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097F53" w:rsidRPr="00F839E1" w:rsidRDefault="00097F53" w:rsidP="00097F53">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6EBBE56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23,705.9</w:t>
            </w:r>
          </w:p>
        </w:tc>
        <w:tc>
          <w:tcPr>
            <w:tcW w:w="990" w:type="dxa"/>
            <w:tcBorders>
              <w:top w:val="nil"/>
              <w:left w:val="nil"/>
              <w:bottom w:val="nil"/>
              <w:right w:val="nil"/>
            </w:tcBorders>
            <w:shd w:val="clear" w:color="auto" w:fill="auto"/>
            <w:noWrap/>
            <w:vAlign w:val="center"/>
          </w:tcPr>
          <w:p w14:paraId="025690FB" w14:textId="3F0CCA0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25,917.0</w:t>
            </w:r>
          </w:p>
        </w:tc>
        <w:tc>
          <w:tcPr>
            <w:tcW w:w="990" w:type="dxa"/>
            <w:tcBorders>
              <w:top w:val="nil"/>
              <w:left w:val="nil"/>
              <w:bottom w:val="nil"/>
              <w:right w:val="nil"/>
            </w:tcBorders>
            <w:shd w:val="clear" w:color="auto" w:fill="auto"/>
            <w:noWrap/>
            <w:vAlign w:val="center"/>
          </w:tcPr>
          <w:p w14:paraId="4E04A17C" w14:textId="05AF4E6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25,897.5</w:t>
            </w:r>
          </w:p>
        </w:tc>
        <w:tc>
          <w:tcPr>
            <w:tcW w:w="990" w:type="dxa"/>
            <w:tcBorders>
              <w:top w:val="nil"/>
              <w:left w:val="nil"/>
              <w:bottom w:val="nil"/>
              <w:right w:val="nil"/>
            </w:tcBorders>
            <w:shd w:val="clear" w:color="auto" w:fill="auto"/>
            <w:noWrap/>
            <w:vAlign w:val="center"/>
          </w:tcPr>
          <w:p w14:paraId="22B3E3A6" w14:textId="4EF1836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29,206.0</w:t>
            </w:r>
          </w:p>
        </w:tc>
        <w:tc>
          <w:tcPr>
            <w:tcW w:w="1080" w:type="dxa"/>
            <w:tcBorders>
              <w:top w:val="nil"/>
              <w:left w:val="nil"/>
              <w:bottom w:val="nil"/>
              <w:right w:val="nil"/>
            </w:tcBorders>
            <w:shd w:val="clear" w:color="auto" w:fill="auto"/>
            <w:noWrap/>
            <w:vAlign w:val="center"/>
          </w:tcPr>
          <w:p w14:paraId="6A311A5D" w14:textId="1B6D864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29,262.4</w:t>
            </w:r>
          </w:p>
        </w:tc>
      </w:tr>
      <w:tr w:rsidR="00097F53" w:rsidRPr="00803DD1" w14:paraId="2A051C6E" w14:textId="77777777" w:rsidTr="0031535B">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097F53" w:rsidRPr="00F839E1" w:rsidRDefault="00097F53" w:rsidP="00097F53">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2767D5D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1,045.4</w:t>
            </w:r>
          </w:p>
        </w:tc>
        <w:tc>
          <w:tcPr>
            <w:tcW w:w="990" w:type="dxa"/>
            <w:tcBorders>
              <w:top w:val="nil"/>
              <w:left w:val="nil"/>
              <w:bottom w:val="nil"/>
              <w:right w:val="nil"/>
            </w:tcBorders>
            <w:shd w:val="clear" w:color="auto" w:fill="auto"/>
            <w:noWrap/>
            <w:vAlign w:val="center"/>
          </w:tcPr>
          <w:p w14:paraId="6D6670AC" w14:textId="1BE67A05"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1,461.1</w:t>
            </w:r>
          </w:p>
        </w:tc>
        <w:tc>
          <w:tcPr>
            <w:tcW w:w="990" w:type="dxa"/>
            <w:tcBorders>
              <w:top w:val="nil"/>
              <w:left w:val="nil"/>
              <w:bottom w:val="nil"/>
              <w:right w:val="nil"/>
            </w:tcBorders>
            <w:shd w:val="clear" w:color="auto" w:fill="auto"/>
            <w:noWrap/>
            <w:vAlign w:val="center"/>
          </w:tcPr>
          <w:p w14:paraId="0DFD7677" w14:textId="068463D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1,215.5</w:t>
            </w:r>
          </w:p>
        </w:tc>
        <w:tc>
          <w:tcPr>
            <w:tcW w:w="990" w:type="dxa"/>
            <w:tcBorders>
              <w:top w:val="nil"/>
              <w:left w:val="nil"/>
              <w:bottom w:val="nil"/>
              <w:right w:val="nil"/>
            </w:tcBorders>
            <w:shd w:val="clear" w:color="auto" w:fill="auto"/>
            <w:noWrap/>
            <w:vAlign w:val="center"/>
          </w:tcPr>
          <w:p w14:paraId="4FB66FFF" w14:textId="784689E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1,031.4</w:t>
            </w:r>
          </w:p>
        </w:tc>
        <w:tc>
          <w:tcPr>
            <w:tcW w:w="1080" w:type="dxa"/>
            <w:tcBorders>
              <w:top w:val="nil"/>
              <w:left w:val="nil"/>
              <w:bottom w:val="nil"/>
              <w:right w:val="nil"/>
            </w:tcBorders>
            <w:shd w:val="clear" w:color="auto" w:fill="auto"/>
            <w:noWrap/>
            <w:vAlign w:val="center"/>
          </w:tcPr>
          <w:p w14:paraId="24F36F64" w14:textId="7211B66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1,313.2</w:t>
            </w:r>
          </w:p>
        </w:tc>
      </w:tr>
      <w:tr w:rsidR="00097F53" w:rsidRPr="00803DD1" w14:paraId="7907084C" w14:textId="77777777" w:rsidTr="0031535B">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097F53" w:rsidRPr="00F839E1" w:rsidRDefault="00097F53" w:rsidP="00097F53">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76994D38" w14:textId="24F7C2A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60,294.7</w:t>
            </w:r>
          </w:p>
        </w:tc>
        <w:tc>
          <w:tcPr>
            <w:tcW w:w="990" w:type="dxa"/>
            <w:tcBorders>
              <w:top w:val="nil"/>
              <w:left w:val="nil"/>
              <w:bottom w:val="nil"/>
              <w:right w:val="nil"/>
            </w:tcBorders>
            <w:shd w:val="clear" w:color="auto" w:fill="auto"/>
            <w:noWrap/>
            <w:vAlign w:val="center"/>
          </w:tcPr>
          <w:p w14:paraId="72345EF8" w14:textId="5DF409C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53,610.7</w:t>
            </w:r>
          </w:p>
        </w:tc>
        <w:tc>
          <w:tcPr>
            <w:tcW w:w="990" w:type="dxa"/>
            <w:tcBorders>
              <w:top w:val="nil"/>
              <w:left w:val="nil"/>
              <w:bottom w:val="nil"/>
              <w:right w:val="nil"/>
            </w:tcBorders>
            <w:shd w:val="clear" w:color="auto" w:fill="auto"/>
            <w:noWrap/>
            <w:vAlign w:val="center"/>
          </w:tcPr>
          <w:p w14:paraId="5E2C3339" w14:textId="519CF2A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51,212.9</w:t>
            </w:r>
          </w:p>
        </w:tc>
        <w:tc>
          <w:tcPr>
            <w:tcW w:w="990" w:type="dxa"/>
            <w:tcBorders>
              <w:top w:val="nil"/>
              <w:left w:val="nil"/>
              <w:bottom w:val="nil"/>
              <w:right w:val="nil"/>
            </w:tcBorders>
            <w:shd w:val="clear" w:color="auto" w:fill="auto"/>
            <w:noWrap/>
            <w:vAlign w:val="center"/>
          </w:tcPr>
          <w:p w14:paraId="60B5F788" w14:textId="2E872BB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51,608.5</w:t>
            </w:r>
          </w:p>
        </w:tc>
        <w:tc>
          <w:tcPr>
            <w:tcW w:w="1080" w:type="dxa"/>
            <w:tcBorders>
              <w:top w:val="nil"/>
              <w:left w:val="nil"/>
              <w:bottom w:val="nil"/>
              <w:right w:val="nil"/>
            </w:tcBorders>
            <w:shd w:val="clear" w:color="auto" w:fill="auto"/>
            <w:noWrap/>
            <w:vAlign w:val="center"/>
          </w:tcPr>
          <w:p w14:paraId="3FE616D7" w14:textId="7059967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50,279.2</w:t>
            </w:r>
          </w:p>
        </w:tc>
      </w:tr>
      <w:tr w:rsidR="00097F53" w:rsidRPr="00803DD1" w14:paraId="4831441A" w14:textId="77777777" w:rsidTr="0031535B">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097F53" w:rsidRPr="00F839E1" w:rsidRDefault="00097F53" w:rsidP="00097F53">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621FA7F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45,032.8</w:t>
            </w:r>
          </w:p>
        </w:tc>
        <w:tc>
          <w:tcPr>
            <w:tcW w:w="990" w:type="dxa"/>
            <w:tcBorders>
              <w:top w:val="nil"/>
              <w:left w:val="nil"/>
              <w:bottom w:val="nil"/>
              <w:right w:val="nil"/>
            </w:tcBorders>
            <w:shd w:val="clear" w:color="auto" w:fill="auto"/>
            <w:noWrap/>
            <w:vAlign w:val="center"/>
          </w:tcPr>
          <w:p w14:paraId="63D3A6A5" w14:textId="3E33FBD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43,501.9</w:t>
            </w:r>
          </w:p>
        </w:tc>
        <w:tc>
          <w:tcPr>
            <w:tcW w:w="990" w:type="dxa"/>
            <w:tcBorders>
              <w:top w:val="nil"/>
              <w:left w:val="nil"/>
              <w:bottom w:val="nil"/>
              <w:right w:val="nil"/>
            </w:tcBorders>
            <w:shd w:val="clear" w:color="auto" w:fill="auto"/>
            <w:noWrap/>
            <w:vAlign w:val="center"/>
          </w:tcPr>
          <w:p w14:paraId="49ACE1A1" w14:textId="4455C61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44,459.9</w:t>
            </w:r>
          </w:p>
        </w:tc>
        <w:tc>
          <w:tcPr>
            <w:tcW w:w="990" w:type="dxa"/>
            <w:tcBorders>
              <w:top w:val="nil"/>
              <w:left w:val="nil"/>
              <w:bottom w:val="nil"/>
              <w:right w:val="nil"/>
            </w:tcBorders>
            <w:shd w:val="clear" w:color="auto" w:fill="auto"/>
            <w:noWrap/>
            <w:vAlign w:val="center"/>
          </w:tcPr>
          <w:p w14:paraId="0858C797" w14:textId="343B3E4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52,092.3</w:t>
            </w:r>
          </w:p>
        </w:tc>
        <w:tc>
          <w:tcPr>
            <w:tcW w:w="1080" w:type="dxa"/>
            <w:tcBorders>
              <w:top w:val="nil"/>
              <w:left w:val="nil"/>
              <w:bottom w:val="nil"/>
              <w:right w:val="nil"/>
            </w:tcBorders>
            <w:shd w:val="clear" w:color="auto" w:fill="auto"/>
            <w:noWrap/>
            <w:vAlign w:val="center"/>
          </w:tcPr>
          <w:p w14:paraId="50EDA71F" w14:textId="15F4C05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58,140.3</w:t>
            </w:r>
          </w:p>
        </w:tc>
      </w:tr>
      <w:tr w:rsidR="00097F53" w:rsidRPr="00803DD1" w14:paraId="67360BDA" w14:textId="77777777" w:rsidTr="0031535B">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097F53" w:rsidRPr="00F839E1" w:rsidRDefault="00097F53" w:rsidP="00097F53">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0A7B61C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18,517.3</w:t>
            </w:r>
          </w:p>
        </w:tc>
        <w:tc>
          <w:tcPr>
            <w:tcW w:w="990" w:type="dxa"/>
            <w:tcBorders>
              <w:top w:val="nil"/>
              <w:left w:val="nil"/>
              <w:bottom w:val="nil"/>
              <w:right w:val="nil"/>
            </w:tcBorders>
            <w:shd w:val="clear" w:color="auto" w:fill="auto"/>
            <w:noWrap/>
            <w:vAlign w:val="center"/>
          </w:tcPr>
          <w:p w14:paraId="0BE61479" w14:textId="0E6EA40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16,917.6</w:t>
            </w:r>
          </w:p>
        </w:tc>
        <w:tc>
          <w:tcPr>
            <w:tcW w:w="990" w:type="dxa"/>
            <w:tcBorders>
              <w:top w:val="nil"/>
              <w:left w:val="nil"/>
              <w:bottom w:val="nil"/>
              <w:right w:val="nil"/>
            </w:tcBorders>
            <w:shd w:val="clear" w:color="auto" w:fill="auto"/>
            <w:noWrap/>
            <w:vAlign w:val="center"/>
          </w:tcPr>
          <w:p w14:paraId="14AC10F8" w14:textId="075A855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17,718.0</w:t>
            </w:r>
          </w:p>
        </w:tc>
        <w:tc>
          <w:tcPr>
            <w:tcW w:w="990" w:type="dxa"/>
            <w:tcBorders>
              <w:top w:val="nil"/>
              <w:left w:val="nil"/>
              <w:bottom w:val="nil"/>
              <w:right w:val="nil"/>
            </w:tcBorders>
            <w:shd w:val="clear" w:color="auto" w:fill="auto"/>
            <w:noWrap/>
            <w:vAlign w:val="center"/>
          </w:tcPr>
          <w:p w14:paraId="2813B79D" w14:textId="055443C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17,193.0</w:t>
            </w:r>
          </w:p>
        </w:tc>
        <w:tc>
          <w:tcPr>
            <w:tcW w:w="1080" w:type="dxa"/>
            <w:tcBorders>
              <w:top w:val="nil"/>
              <w:left w:val="nil"/>
              <w:bottom w:val="nil"/>
              <w:right w:val="nil"/>
            </w:tcBorders>
            <w:shd w:val="clear" w:color="auto" w:fill="auto"/>
            <w:noWrap/>
            <w:vAlign w:val="center"/>
          </w:tcPr>
          <w:p w14:paraId="1777BA62" w14:textId="4BF1C78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18,862.1</w:t>
            </w:r>
          </w:p>
        </w:tc>
      </w:tr>
      <w:tr w:rsidR="00097F53" w:rsidRPr="00803DD1" w14:paraId="589BCCAB" w14:textId="77777777" w:rsidTr="0031535B">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097F53" w:rsidRPr="00F839E1" w:rsidRDefault="00097F53" w:rsidP="00097F53">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14:paraId="66AB7C56" w14:textId="07DA46C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4,780.6</w:t>
            </w:r>
          </w:p>
        </w:tc>
        <w:tc>
          <w:tcPr>
            <w:tcW w:w="990" w:type="dxa"/>
            <w:tcBorders>
              <w:top w:val="nil"/>
              <w:left w:val="nil"/>
              <w:bottom w:val="nil"/>
              <w:right w:val="nil"/>
            </w:tcBorders>
            <w:shd w:val="clear" w:color="auto" w:fill="auto"/>
            <w:noWrap/>
            <w:vAlign w:val="center"/>
          </w:tcPr>
          <w:p w14:paraId="5BCDE2A1" w14:textId="4E5658B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4,486.6</w:t>
            </w:r>
          </w:p>
        </w:tc>
        <w:tc>
          <w:tcPr>
            <w:tcW w:w="990" w:type="dxa"/>
            <w:tcBorders>
              <w:top w:val="nil"/>
              <w:left w:val="nil"/>
              <w:bottom w:val="nil"/>
              <w:right w:val="nil"/>
            </w:tcBorders>
            <w:shd w:val="clear" w:color="auto" w:fill="auto"/>
            <w:noWrap/>
            <w:vAlign w:val="center"/>
          </w:tcPr>
          <w:p w14:paraId="047C3034" w14:textId="3C824AC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4,509.5</w:t>
            </w:r>
          </w:p>
        </w:tc>
        <w:tc>
          <w:tcPr>
            <w:tcW w:w="990" w:type="dxa"/>
            <w:tcBorders>
              <w:top w:val="nil"/>
              <w:left w:val="nil"/>
              <w:bottom w:val="nil"/>
              <w:right w:val="nil"/>
            </w:tcBorders>
            <w:shd w:val="clear" w:color="auto" w:fill="auto"/>
            <w:noWrap/>
            <w:vAlign w:val="center"/>
          </w:tcPr>
          <w:p w14:paraId="2B51FC14" w14:textId="557F2CA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4,420.1</w:t>
            </w:r>
          </w:p>
        </w:tc>
        <w:tc>
          <w:tcPr>
            <w:tcW w:w="1080" w:type="dxa"/>
            <w:tcBorders>
              <w:top w:val="nil"/>
              <w:left w:val="nil"/>
              <w:bottom w:val="nil"/>
              <w:right w:val="nil"/>
            </w:tcBorders>
            <w:shd w:val="clear" w:color="auto" w:fill="auto"/>
            <w:noWrap/>
            <w:vAlign w:val="center"/>
          </w:tcPr>
          <w:p w14:paraId="03406628" w14:textId="0CE3661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4,212.3</w:t>
            </w:r>
          </w:p>
        </w:tc>
      </w:tr>
      <w:tr w:rsidR="00097F53" w:rsidRPr="00803DD1" w14:paraId="6BE0177F" w14:textId="77777777" w:rsidTr="0031535B">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097F53" w:rsidRPr="00F839E1" w:rsidRDefault="00097F53" w:rsidP="00097F53">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5101ED6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2,666.7</w:t>
            </w:r>
          </w:p>
        </w:tc>
        <w:tc>
          <w:tcPr>
            <w:tcW w:w="990" w:type="dxa"/>
            <w:tcBorders>
              <w:top w:val="nil"/>
              <w:left w:val="nil"/>
              <w:bottom w:val="nil"/>
              <w:right w:val="nil"/>
            </w:tcBorders>
            <w:shd w:val="clear" w:color="auto" w:fill="auto"/>
            <w:noWrap/>
            <w:vAlign w:val="center"/>
          </w:tcPr>
          <w:p w14:paraId="49B2F647" w14:textId="6A68503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2,815.2</w:t>
            </w:r>
          </w:p>
        </w:tc>
        <w:tc>
          <w:tcPr>
            <w:tcW w:w="990" w:type="dxa"/>
            <w:tcBorders>
              <w:top w:val="nil"/>
              <w:left w:val="nil"/>
              <w:bottom w:val="nil"/>
              <w:right w:val="nil"/>
            </w:tcBorders>
            <w:shd w:val="clear" w:color="auto" w:fill="auto"/>
            <w:noWrap/>
            <w:vAlign w:val="center"/>
          </w:tcPr>
          <w:p w14:paraId="719EE811" w14:textId="69DC2499"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2,285.5</w:t>
            </w:r>
          </w:p>
        </w:tc>
        <w:tc>
          <w:tcPr>
            <w:tcW w:w="990" w:type="dxa"/>
            <w:tcBorders>
              <w:top w:val="nil"/>
              <w:left w:val="nil"/>
              <w:bottom w:val="nil"/>
              <w:right w:val="nil"/>
            </w:tcBorders>
            <w:shd w:val="clear" w:color="auto" w:fill="auto"/>
            <w:noWrap/>
            <w:vAlign w:val="center"/>
          </w:tcPr>
          <w:p w14:paraId="7839D20D" w14:textId="4B6DDDB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3,000.0</w:t>
            </w:r>
          </w:p>
        </w:tc>
        <w:tc>
          <w:tcPr>
            <w:tcW w:w="1080" w:type="dxa"/>
            <w:tcBorders>
              <w:top w:val="nil"/>
              <w:left w:val="nil"/>
              <w:bottom w:val="nil"/>
              <w:right w:val="nil"/>
            </w:tcBorders>
            <w:shd w:val="clear" w:color="auto" w:fill="auto"/>
            <w:noWrap/>
            <w:vAlign w:val="center"/>
          </w:tcPr>
          <w:p w14:paraId="5D3C42EB" w14:textId="3E8F7362"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3,019.7</w:t>
            </w:r>
          </w:p>
        </w:tc>
      </w:tr>
      <w:tr w:rsidR="00097F53" w:rsidRPr="00803DD1" w14:paraId="26B35950" w14:textId="77777777" w:rsidTr="0031535B">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097F53" w:rsidRPr="00F839E1" w:rsidRDefault="00097F53" w:rsidP="00097F53">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5E13CFB0"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11,070.0</w:t>
            </w:r>
          </w:p>
        </w:tc>
        <w:tc>
          <w:tcPr>
            <w:tcW w:w="990" w:type="dxa"/>
            <w:tcBorders>
              <w:top w:val="nil"/>
              <w:left w:val="nil"/>
              <w:bottom w:val="nil"/>
              <w:right w:val="nil"/>
            </w:tcBorders>
            <w:shd w:val="clear" w:color="auto" w:fill="auto"/>
            <w:noWrap/>
            <w:vAlign w:val="center"/>
          </w:tcPr>
          <w:p w14:paraId="5CBAC4A6" w14:textId="39FE976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9,615.9</w:t>
            </w:r>
          </w:p>
        </w:tc>
        <w:tc>
          <w:tcPr>
            <w:tcW w:w="990" w:type="dxa"/>
            <w:tcBorders>
              <w:top w:val="nil"/>
              <w:left w:val="nil"/>
              <w:bottom w:val="nil"/>
              <w:right w:val="nil"/>
            </w:tcBorders>
            <w:shd w:val="clear" w:color="auto" w:fill="auto"/>
            <w:noWrap/>
            <w:vAlign w:val="center"/>
          </w:tcPr>
          <w:p w14:paraId="0416FC16" w14:textId="763B80DE"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10,922.9</w:t>
            </w:r>
          </w:p>
        </w:tc>
        <w:tc>
          <w:tcPr>
            <w:tcW w:w="990" w:type="dxa"/>
            <w:tcBorders>
              <w:top w:val="nil"/>
              <w:left w:val="nil"/>
              <w:bottom w:val="nil"/>
              <w:right w:val="nil"/>
            </w:tcBorders>
            <w:shd w:val="clear" w:color="auto" w:fill="auto"/>
            <w:noWrap/>
            <w:vAlign w:val="center"/>
          </w:tcPr>
          <w:p w14:paraId="00D18687" w14:textId="18DECCE1"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9,772.9</w:t>
            </w:r>
          </w:p>
        </w:tc>
        <w:tc>
          <w:tcPr>
            <w:tcW w:w="1080" w:type="dxa"/>
            <w:tcBorders>
              <w:top w:val="nil"/>
              <w:left w:val="nil"/>
              <w:bottom w:val="nil"/>
              <w:right w:val="nil"/>
            </w:tcBorders>
            <w:shd w:val="clear" w:color="auto" w:fill="auto"/>
            <w:noWrap/>
            <w:vAlign w:val="center"/>
          </w:tcPr>
          <w:p w14:paraId="012294CE" w14:textId="188321F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11,630.1</w:t>
            </w:r>
          </w:p>
        </w:tc>
      </w:tr>
      <w:tr w:rsidR="00097F53" w:rsidRPr="00803DD1" w14:paraId="07BA86B8" w14:textId="77777777" w:rsidTr="0031535B">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097F53" w:rsidRPr="00D07121" w:rsidRDefault="00097F53" w:rsidP="00097F53">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7C15AE6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10,279.9</w:t>
            </w:r>
          </w:p>
        </w:tc>
        <w:tc>
          <w:tcPr>
            <w:tcW w:w="990" w:type="dxa"/>
            <w:tcBorders>
              <w:top w:val="nil"/>
              <w:left w:val="nil"/>
              <w:bottom w:val="nil"/>
              <w:right w:val="nil"/>
            </w:tcBorders>
            <w:shd w:val="clear" w:color="auto" w:fill="auto"/>
            <w:noWrap/>
            <w:vAlign w:val="center"/>
          </w:tcPr>
          <w:p w14:paraId="36BEF928" w14:textId="684451FF"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8,402.6</w:t>
            </w:r>
          </w:p>
        </w:tc>
        <w:tc>
          <w:tcPr>
            <w:tcW w:w="990" w:type="dxa"/>
            <w:tcBorders>
              <w:top w:val="nil"/>
              <w:left w:val="nil"/>
              <w:bottom w:val="nil"/>
              <w:right w:val="nil"/>
            </w:tcBorders>
            <w:shd w:val="clear" w:color="auto" w:fill="auto"/>
            <w:noWrap/>
            <w:vAlign w:val="center"/>
          </w:tcPr>
          <w:p w14:paraId="57694786" w14:textId="50D7FC53"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9,729.6</w:t>
            </w:r>
          </w:p>
        </w:tc>
        <w:tc>
          <w:tcPr>
            <w:tcW w:w="990" w:type="dxa"/>
            <w:tcBorders>
              <w:top w:val="nil"/>
              <w:left w:val="nil"/>
              <w:bottom w:val="nil"/>
              <w:right w:val="nil"/>
            </w:tcBorders>
            <w:shd w:val="clear" w:color="auto" w:fill="auto"/>
            <w:noWrap/>
            <w:vAlign w:val="center"/>
          </w:tcPr>
          <w:p w14:paraId="7CE9D145" w14:textId="2618AB9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8,461.6</w:t>
            </w:r>
          </w:p>
        </w:tc>
        <w:tc>
          <w:tcPr>
            <w:tcW w:w="1080" w:type="dxa"/>
            <w:tcBorders>
              <w:top w:val="nil"/>
              <w:left w:val="nil"/>
              <w:bottom w:val="nil"/>
              <w:right w:val="nil"/>
            </w:tcBorders>
            <w:shd w:val="clear" w:color="auto" w:fill="auto"/>
            <w:noWrap/>
            <w:vAlign w:val="center"/>
          </w:tcPr>
          <w:p w14:paraId="310E2BFE" w14:textId="0D93DBFB"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10,386.5</w:t>
            </w:r>
          </w:p>
        </w:tc>
      </w:tr>
      <w:tr w:rsidR="00097F53" w:rsidRPr="00803DD1" w14:paraId="5E17C23E" w14:textId="77777777" w:rsidTr="0031535B">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097F53" w:rsidRPr="00D07121" w:rsidRDefault="00097F53" w:rsidP="00097F53">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29D4166C"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790.0</w:t>
            </w:r>
          </w:p>
        </w:tc>
        <w:tc>
          <w:tcPr>
            <w:tcW w:w="990" w:type="dxa"/>
            <w:tcBorders>
              <w:top w:val="nil"/>
              <w:left w:val="nil"/>
              <w:bottom w:val="nil"/>
              <w:right w:val="nil"/>
            </w:tcBorders>
            <w:shd w:val="clear" w:color="auto" w:fill="auto"/>
            <w:noWrap/>
            <w:vAlign w:val="center"/>
          </w:tcPr>
          <w:p w14:paraId="2D4D8AAE" w14:textId="1936BB44"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1,213.2</w:t>
            </w:r>
          </w:p>
        </w:tc>
        <w:tc>
          <w:tcPr>
            <w:tcW w:w="990" w:type="dxa"/>
            <w:tcBorders>
              <w:top w:val="nil"/>
              <w:left w:val="nil"/>
              <w:bottom w:val="nil"/>
              <w:right w:val="nil"/>
            </w:tcBorders>
            <w:shd w:val="clear" w:color="auto" w:fill="auto"/>
            <w:noWrap/>
            <w:vAlign w:val="center"/>
          </w:tcPr>
          <w:p w14:paraId="12CDFE92" w14:textId="15606E0D"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1,193.3</w:t>
            </w:r>
          </w:p>
        </w:tc>
        <w:tc>
          <w:tcPr>
            <w:tcW w:w="990" w:type="dxa"/>
            <w:tcBorders>
              <w:top w:val="nil"/>
              <w:left w:val="nil"/>
              <w:bottom w:val="nil"/>
              <w:right w:val="nil"/>
            </w:tcBorders>
            <w:shd w:val="clear" w:color="auto" w:fill="auto"/>
            <w:noWrap/>
            <w:vAlign w:val="center"/>
          </w:tcPr>
          <w:p w14:paraId="03ABD3DA" w14:textId="2BD3F5B6"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1,311.4</w:t>
            </w:r>
          </w:p>
        </w:tc>
        <w:tc>
          <w:tcPr>
            <w:tcW w:w="1080" w:type="dxa"/>
            <w:tcBorders>
              <w:top w:val="nil"/>
              <w:left w:val="nil"/>
              <w:bottom w:val="nil"/>
              <w:right w:val="nil"/>
            </w:tcBorders>
            <w:shd w:val="clear" w:color="auto" w:fill="auto"/>
            <w:noWrap/>
            <w:vAlign w:val="center"/>
          </w:tcPr>
          <w:p w14:paraId="71EAF722" w14:textId="1DDEE65A" w:rsidR="00097F53" w:rsidRPr="0031535B" w:rsidRDefault="00097F53" w:rsidP="00097F53">
            <w:pPr>
              <w:jc w:val="right"/>
              <w:rPr>
                <w:rFonts w:asciiTheme="majorBidi" w:hAnsiTheme="majorBidi" w:cstheme="majorBidi"/>
                <w:color w:val="000000"/>
                <w:sz w:val="14"/>
                <w:szCs w:val="14"/>
              </w:rPr>
            </w:pPr>
            <w:r w:rsidRPr="0031535B">
              <w:rPr>
                <w:rFonts w:asciiTheme="majorBidi" w:hAnsiTheme="majorBidi" w:cstheme="majorBidi"/>
                <w:color w:val="000000"/>
                <w:sz w:val="14"/>
                <w:szCs w:val="14"/>
              </w:rPr>
              <w:t>1,243.5</w:t>
            </w:r>
          </w:p>
        </w:tc>
      </w:tr>
      <w:tr w:rsidR="00097F53" w:rsidRPr="00803DD1" w14:paraId="360850F8" w14:textId="77777777" w:rsidTr="00D304FF">
        <w:trPr>
          <w:trHeight w:val="187"/>
        </w:trPr>
        <w:tc>
          <w:tcPr>
            <w:tcW w:w="4860" w:type="dxa"/>
            <w:tcBorders>
              <w:left w:val="nil"/>
              <w:bottom w:val="single" w:sz="12" w:space="0" w:color="auto"/>
              <w:right w:val="nil"/>
            </w:tcBorders>
            <w:shd w:val="clear" w:color="auto" w:fill="auto"/>
            <w:noWrap/>
            <w:vAlign w:val="bottom"/>
          </w:tcPr>
          <w:p w14:paraId="5083BE22" w14:textId="77777777" w:rsidR="00097F53" w:rsidRPr="00803DD1" w:rsidRDefault="00097F53" w:rsidP="00097F53">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097F53" w:rsidRPr="00803DD1" w:rsidRDefault="00097F53" w:rsidP="00097F53">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097F53" w:rsidRPr="00803DD1" w:rsidRDefault="00097F53" w:rsidP="00097F53">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097F53" w:rsidRPr="00803DD1" w:rsidRDefault="00097F53" w:rsidP="00097F53">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7D04B813" w14:textId="77777777" w:rsidR="00097F53" w:rsidRPr="00803DD1" w:rsidRDefault="00097F53" w:rsidP="00097F53">
            <w:pPr>
              <w:jc w:val="right"/>
              <w:rPr>
                <w:color w:val="000000"/>
                <w:sz w:val="13"/>
                <w:szCs w:val="13"/>
              </w:rPr>
            </w:pPr>
          </w:p>
        </w:tc>
        <w:tc>
          <w:tcPr>
            <w:tcW w:w="1080" w:type="dxa"/>
            <w:tcBorders>
              <w:left w:val="nil"/>
              <w:bottom w:val="single" w:sz="12" w:space="0" w:color="auto"/>
              <w:right w:val="nil"/>
            </w:tcBorders>
            <w:shd w:val="clear" w:color="auto" w:fill="auto"/>
            <w:noWrap/>
            <w:vAlign w:val="bottom"/>
          </w:tcPr>
          <w:p w14:paraId="3916AD6F" w14:textId="77777777" w:rsidR="00097F53" w:rsidRPr="00803DD1" w:rsidRDefault="00097F53" w:rsidP="00097F53">
            <w:pPr>
              <w:jc w:val="right"/>
              <w:rPr>
                <w:color w:val="000000"/>
                <w:sz w:val="13"/>
                <w:szCs w:val="13"/>
              </w:rPr>
            </w:pPr>
          </w:p>
        </w:tc>
      </w:tr>
    </w:tbl>
    <w:p w14:paraId="7817052B" w14:textId="77777777" w:rsidR="006066CD" w:rsidRDefault="006066CD" w:rsidP="00803DD1">
      <w:pPr>
        <w:pStyle w:val="Footer"/>
        <w:tabs>
          <w:tab w:val="clear" w:pos="4320"/>
          <w:tab w:val="clear" w:pos="8640"/>
        </w:tabs>
      </w:pPr>
    </w:p>
    <w:p w14:paraId="262E42FA" w14:textId="77777777" w:rsidR="00DC25EA" w:rsidRDefault="00DC25EA" w:rsidP="005126F4">
      <w:pPr>
        <w:pStyle w:val="Footer"/>
        <w:tabs>
          <w:tab w:val="clear" w:pos="4320"/>
          <w:tab w:val="clear" w:pos="8640"/>
        </w:tabs>
      </w:pPr>
    </w:p>
    <w:p w14:paraId="57CC2A24" w14:textId="77777777" w:rsidR="00D07121" w:rsidRDefault="00D07121" w:rsidP="005126F4">
      <w:pPr>
        <w:pStyle w:val="Footer"/>
        <w:tabs>
          <w:tab w:val="clear" w:pos="4320"/>
          <w:tab w:val="clear" w:pos="8640"/>
        </w:tabs>
      </w:pPr>
    </w:p>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90"/>
        <w:gridCol w:w="810"/>
        <w:gridCol w:w="810"/>
        <w:gridCol w:w="929"/>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5BB2B736" w:rsidR="00DC25EA" w:rsidRPr="00B23A95" w:rsidRDefault="00DC25EA" w:rsidP="00AE2EA8">
            <w:pPr>
              <w:jc w:val="center"/>
              <w:rPr>
                <w:b/>
                <w:bCs/>
                <w:color w:val="000000"/>
                <w:sz w:val="28"/>
                <w:szCs w:val="28"/>
              </w:rPr>
            </w:pPr>
            <w:r w:rsidRPr="00B23A95">
              <w:rPr>
                <w:b/>
                <w:bCs/>
                <w:color w:val="000000"/>
                <w:sz w:val="28"/>
                <w:szCs w:val="28"/>
              </w:rPr>
              <w:lastRenderedPageBreak/>
              <w:t>3.3     Cla</w:t>
            </w:r>
            <w:r w:rsidR="009B3824">
              <w:rPr>
                <w:b/>
                <w:bCs/>
                <w:color w:val="000000"/>
                <w:sz w:val="28"/>
                <w:szCs w:val="28"/>
              </w:rPr>
              <w:t xml:space="preserve">ssification of Scheduled Banks' </w:t>
            </w:r>
            <w:r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05F432AD" w:rsidR="00DC25EA" w:rsidRPr="00B23A95" w:rsidRDefault="000D7411" w:rsidP="00AE2EA8">
            <w:pPr>
              <w:jc w:val="right"/>
              <w:rPr>
                <w:color w:val="000000"/>
                <w:sz w:val="14"/>
                <w:szCs w:val="14"/>
              </w:rPr>
            </w:pPr>
            <w:r>
              <w:rPr>
                <w:color w:val="000000"/>
                <w:sz w:val="14"/>
                <w:szCs w:val="14"/>
              </w:rPr>
              <w:t>(End period: Million Rupees)</w:t>
            </w:r>
          </w:p>
        </w:tc>
      </w:tr>
      <w:tr w:rsidR="00097F53" w:rsidRPr="00B23A95" w14:paraId="310B282B" w14:textId="77777777" w:rsidTr="00F66664">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097F53" w:rsidRPr="00B23A95" w:rsidRDefault="00097F53" w:rsidP="00602CFE">
            <w:pPr>
              <w:jc w:val="center"/>
              <w:rPr>
                <w:b/>
                <w:bCs/>
                <w:color w:val="000000"/>
                <w:sz w:val="16"/>
                <w:szCs w:val="16"/>
              </w:rPr>
            </w:pPr>
            <w:r w:rsidRPr="00B23A95">
              <w:rPr>
                <w:b/>
                <w:bCs/>
                <w:color w:val="000000"/>
                <w:sz w:val="16"/>
                <w:szCs w:val="16"/>
              </w:rPr>
              <w:t>CATEGORY  OF DEPOSIT HOLDERS</w:t>
            </w:r>
          </w:p>
        </w:tc>
        <w:tc>
          <w:tcPr>
            <w:tcW w:w="810" w:type="dxa"/>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252E0E64" w14:textId="77777777" w:rsidR="00097F53" w:rsidRPr="00FA5925" w:rsidRDefault="00097F53" w:rsidP="00602CFE">
            <w:pPr>
              <w:jc w:val="center"/>
              <w:rPr>
                <w:b/>
                <w:bCs/>
                <w:color w:val="000000"/>
                <w:sz w:val="16"/>
                <w:szCs w:val="16"/>
              </w:rPr>
            </w:pPr>
            <w:r>
              <w:rPr>
                <w:b/>
                <w:bCs/>
                <w:color w:val="000000"/>
                <w:sz w:val="16"/>
                <w:szCs w:val="16"/>
              </w:rPr>
              <w:t>2020</w:t>
            </w:r>
          </w:p>
        </w:tc>
        <w:tc>
          <w:tcPr>
            <w:tcW w:w="1800" w:type="dxa"/>
            <w:gridSpan w:val="2"/>
            <w:tcBorders>
              <w:top w:val="single" w:sz="12" w:space="0" w:color="000000"/>
              <w:left w:val="single" w:sz="12" w:space="0" w:color="auto"/>
              <w:bottom w:val="single" w:sz="12" w:space="0" w:color="auto"/>
            </w:tcBorders>
            <w:shd w:val="clear" w:color="auto" w:fill="auto"/>
            <w:vAlign w:val="center"/>
          </w:tcPr>
          <w:p w14:paraId="2B614DED" w14:textId="77777777" w:rsidR="00097F53" w:rsidRPr="00FA5925" w:rsidRDefault="00097F53" w:rsidP="00602CFE">
            <w:pPr>
              <w:jc w:val="center"/>
              <w:rPr>
                <w:b/>
                <w:bCs/>
                <w:color w:val="000000"/>
                <w:sz w:val="16"/>
                <w:szCs w:val="16"/>
              </w:rPr>
            </w:pPr>
            <w:r>
              <w:rPr>
                <w:b/>
                <w:bCs/>
                <w:color w:val="000000"/>
                <w:sz w:val="16"/>
                <w:szCs w:val="16"/>
              </w:rPr>
              <w:t>2021</w:t>
            </w:r>
          </w:p>
        </w:tc>
        <w:tc>
          <w:tcPr>
            <w:tcW w:w="1739" w:type="dxa"/>
            <w:gridSpan w:val="2"/>
            <w:tcBorders>
              <w:top w:val="single" w:sz="12" w:space="0" w:color="000000"/>
              <w:left w:val="single" w:sz="12" w:space="0" w:color="auto"/>
              <w:bottom w:val="single" w:sz="12" w:space="0" w:color="auto"/>
            </w:tcBorders>
            <w:shd w:val="clear" w:color="auto" w:fill="auto"/>
            <w:vAlign w:val="center"/>
          </w:tcPr>
          <w:p w14:paraId="64C33D15" w14:textId="448FE1E5" w:rsidR="00097F53" w:rsidRPr="00FA5925" w:rsidRDefault="00097F53" w:rsidP="00602CFE">
            <w:pPr>
              <w:jc w:val="center"/>
              <w:rPr>
                <w:b/>
                <w:bCs/>
                <w:color w:val="000000"/>
                <w:sz w:val="16"/>
                <w:szCs w:val="16"/>
              </w:rPr>
            </w:pPr>
            <w:r>
              <w:rPr>
                <w:b/>
                <w:bCs/>
                <w:color w:val="000000"/>
                <w:sz w:val="16"/>
                <w:szCs w:val="16"/>
              </w:rPr>
              <w:t>2022</w:t>
            </w:r>
          </w:p>
        </w:tc>
      </w:tr>
      <w:tr w:rsidR="001F4AFD" w:rsidRPr="00B23A95" w14:paraId="075F3D74" w14:textId="77777777" w:rsidTr="00097F53">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1F4AFD" w:rsidRPr="00B23A95" w:rsidRDefault="001F4AFD" w:rsidP="001F4AFD">
            <w:pPr>
              <w:rPr>
                <w:b/>
                <w:bCs/>
                <w:color w:val="000000"/>
                <w:sz w:val="16"/>
                <w:szCs w:val="16"/>
              </w:rPr>
            </w:pPr>
          </w:p>
        </w:tc>
        <w:tc>
          <w:tcPr>
            <w:tcW w:w="810" w:type="dxa"/>
            <w:tcBorders>
              <w:top w:val="single" w:sz="12" w:space="0" w:color="auto"/>
              <w:left w:val="single" w:sz="12" w:space="0" w:color="auto"/>
              <w:bottom w:val="single" w:sz="12" w:space="0" w:color="000000"/>
              <w:right w:val="single" w:sz="12" w:space="0" w:color="auto"/>
            </w:tcBorders>
            <w:shd w:val="clear" w:color="auto" w:fill="auto"/>
            <w:noWrap/>
            <w:tcMar>
              <w:left w:w="29" w:type="dxa"/>
              <w:right w:w="29" w:type="dxa"/>
            </w:tcMar>
            <w:vAlign w:val="center"/>
          </w:tcPr>
          <w:p w14:paraId="64E64387" w14:textId="0EE60139" w:rsidR="001F4AFD" w:rsidRPr="00FA5925" w:rsidRDefault="001F4AFD" w:rsidP="001F4AFD">
            <w:pPr>
              <w:jc w:val="right"/>
              <w:rPr>
                <w:b/>
                <w:bCs/>
                <w:color w:val="000000"/>
                <w:sz w:val="14"/>
                <w:szCs w:val="14"/>
              </w:rPr>
            </w:pPr>
            <w:r>
              <w:rPr>
                <w:b/>
                <w:bCs/>
                <w:color w:val="000000"/>
                <w:sz w:val="14"/>
                <w:szCs w:val="14"/>
              </w:rPr>
              <w:t>Dec</w:t>
            </w:r>
          </w:p>
        </w:tc>
        <w:tc>
          <w:tcPr>
            <w:tcW w:w="990" w:type="dxa"/>
            <w:tcBorders>
              <w:top w:val="single" w:sz="4" w:space="0" w:color="auto"/>
              <w:left w:val="single" w:sz="12" w:space="0" w:color="auto"/>
              <w:bottom w:val="single" w:sz="12" w:space="0" w:color="000000"/>
              <w:right w:val="single" w:sz="12" w:space="0" w:color="auto"/>
            </w:tcBorders>
            <w:shd w:val="clear" w:color="auto" w:fill="auto"/>
            <w:noWrap/>
            <w:tcMar>
              <w:left w:w="29" w:type="dxa"/>
              <w:right w:w="29" w:type="dxa"/>
            </w:tcMar>
            <w:vAlign w:val="center"/>
          </w:tcPr>
          <w:p w14:paraId="70B98521" w14:textId="042F5DB5" w:rsidR="001F4AFD" w:rsidRPr="00FA5925" w:rsidRDefault="001F4AFD" w:rsidP="00710C0B">
            <w:pPr>
              <w:jc w:val="right"/>
              <w:rPr>
                <w:b/>
                <w:bCs/>
                <w:color w:val="000000"/>
                <w:sz w:val="14"/>
                <w:szCs w:val="14"/>
              </w:rPr>
            </w:pPr>
            <w:r>
              <w:rPr>
                <w:b/>
                <w:bCs/>
                <w:color w:val="000000"/>
                <w:sz w:val="14"/>
                <w:szCs w:val="14"/>
              </w:rPr>
              <w:t>Jun</w:t>
            </w:r>
          </w:p>
        </w:tc>
        <w:tc>
          <w:tcPr>
            <w:tcW w:w="810" w:type="dxa"/>
            <w:tcBorders>
              <w:top w:val="single" w:sz="4" w:space="0" w:color="auto"/>
              <w:left w:val="single" w:sz="12" w:space="0" w:color="auto"/>
              <w:bottom w:val="single" w:sz="12" w:space="0" w:color="000000"/>
              <w:right w:val="single" w:sz="12" w:space="0" w:color="auto"/>
            </w:tcBorders>
            <w:shd w:val="clear" w:color="auto" w:fill="auto"/>
            <w:noWrap/>
            <w:tcMar>
              <w:left w:w="29" w:type="dxa"/>
              <w:right w:w="29" w:type="dxa"/>
            </w:tcMar>
            <w:vAlign w:val="center"/>
          </w:tcPr>
          <w:p w14:paraId="18354331" w14:textId="3285F29E" w:rsidR="001F4AFD" w:rsidRPr="00FA5925" w:rsidRDefault="001F4AFD" w:rsidP="001F4AFD">
            <w:pPr>
              <w:jc w:val="right"/>
              <w:rPr>
                <w:b/>
                <w:bCs/>
                <w:color w:val="000000"/>
                <w:sz w:val="14"/>
                <w:szCs w:val="14"/>
              </w:rPr>
            </w:pPr>
            <w:r>
              <w:rPr>
                <w:b/>
                <w:bCs/>
                <w:color w:val="000000"/>
                <w:sz w:val="14"/>
                <w:szCs w:val="14"/>
              </w:rPr>
              <w:t>Dec</w:t>
            </w:r>
          </w:p>
        </w:tc>
        <w:tc>
          <w:tcPr>
            <w:tcW w:w="810" w:type="dxa"/>
            <w:tcBorders>
              <w:top w:val="single" w:sz="4" w:space="0" w:color="auto"/>
              <w:left w:val="single" w:sz="12" w:space="0" w:color="auto"/>
              <w:bottom w:val="single" w:sz="12" w:space="0" w:color="000000"/>
              <w:right w:val="single" w:sz="12" w:space="0" w:color="auto"/>
            </w:tcBorders>
            <w:shd w:val="clear" w:color="auto" w:fill="auto"/>
            <w:noWrap/>
            <w:tcMar>
              <w:left w:w="29" w:type="dxa"/>
              <w:right w:w="29" w:type="dxa"/>
            </w:tcMar>
            <w:vAlign w:val="center"/>
          </w:tcPr>
          <w:p w14:paraId="4E5F808C" w14:textId="7CE7291C" w:rsidR="001F4AFD" w:rsidRPr="00FA5925" w:rsidRDefault="001F4AFD" w:rsidP="001F4AFD">
            <w:pPr>
              <w:jc w:val="right"/>
              <w:rPr>
                <w:b/>
                <w:bCs/>
                <w:color w:val="000000"/>
                <w:sz w:val="14"/>
                <w:szCs w:val="14"/>
              </w:rPr>
            </w:pPr>
            <w:r>
              <w:rPr>
                <w:b/>
                <w:bCs/>
                <w:color w:val="000000"/>
                <w:sz w:val="14"/>
                <w:szCs w:val="14"/>
              </w:rPr>
              <w:t>Jun</w:t>
            </w:r>
          </w:p>
        </w:tc>
        <w:tc>
          <w:tcPr>
            <w:tcW w:w="929"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40D35B38" w14:textId="4E4E5DD9" w:rsidR="001F4AFD" w:rsidRPr="00FA5925" w:rsidRDefault="001F4AFD" w:rsidP="001F4AFD">
            <w:pPr>
              <w:jc w:val="right"/>
              <w:rPr>
                <w:b/>
                <w:bCs/>
                <w:color w:val="000000"/>
                <w:sz w:val="14"/>
                <w:szCs w:val="14"/>
              </w:rPr>
            </w:pPr>
            <w:proofErr w:type="spellStart"/>
            <w:r>
              <w:rPr>
                <w:b/>
                <w:bCs/>
                <w:color w:val="000000"/>
                <w:sz w:val="14"/>
                <w:szCs w:val="14"/>
              </w:rPr>
              <w:t>Dec</w:t>
            </w:r>
            <w:r w:rsidRPr="001F4AFD">
              <w:rPr>
                <w:b/>
                <w:bCs/>
                <w:color w:val="000000"/>
                <w:sz w:val="14"/>
                <w:szCs w:val="14"/>
                <w:vertAlign w:val="superscript"/>
              </w:rPr>
              <w:t>P</w:t>
            </w:r>
            <w:proofErr w:type="spellEnd"/>
          </w:p>
        </w:tc>
      </w:tr>
      <w:tr w:rsidR="00615E97" w:rsidRPr="00B23A95" w14:paraId="0C79AB04" w14:textId="77777777" w:rsidTr="00BF420B">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615E97" w:rsidRPr="00B23A95" w:rsidRDefault="00615E97" w:rsidP="00615E97">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615E97" w:rsidRPr="00B23A95" w:rsidRDefault="00615E97" w:rsidP="00615E97">
            <w:pPr>
              <w:jc w:val="right"/>
              <w:rPr>
                <w:b/>
                <w:bCs/>
                <w:color w:val="000000"/>
                <w:sz w:val="16"/>
                <w:szCs w:val="16"/>
              </w:rPr>
            </w:pPr>
          </w:p>
        </w:tc>
      </w:tr>
      <w:tr w:rsidR="00097F53" w:rsidRPr="001D2947" w14:paraId="571F8382" w14:textId="77777777" w:rsidTr="00097F53">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097F53" w:rsidRPr="00D07121" w:rsidRDefault="00097F53" w:rsidP="00097F53">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51B0C30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2,802.9</w:t>
            </w:r>
          </w:p>
        </w:tc>
        <w:tc>
          <w:tcPr>
            <w:tcW w:w="990" w:type="dxa"/>
            <w:tcBorders>
              <w:top w:val="nil"/>
              <w:left w:val="nil"/>
              <w:bottom w:val="nil"/>
              <w:right w:val="nil"/>
            </w:tcBorders>
            <w:shd w:val="clear" w:color="auto" w:fill="auto"/>
            <w:tcMar>
              <w:left w:w="29" w:type="dxa"/>
              <w:right w:w="29" w:type="dxa"/>
            </w:tcMar>
            <w:vAlign w:val="center"/>
          </w:tcPr>
          <w:p w14:paraId="6C89719A" w14:textId="7A717B6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2,482.6</w:t>
            </w:r>
          </w:p>
        </w:tc>
        <w:tc>
          <w:tcPr>
            <w:tcW w:w="810" w:type="dxa"/>
            <w:tcBorders>
              <w:top w:val="nil"/>
              <w:left w:val="nil"/>
              <w:bottom w:val="nil"/>
              <w:right w:val="nil"/>
            </w:tcBorders>
            <w:shd w:val="clear" w:color="auto" w:fill="auto"/>
            <w:tcMar>
              <w:left w:w="29" w:type="dxa"/>
              <w:right w:w="29" w:type="dxa"/>
            </w:tcMar>
            <w:vAlign w:val="center"/>
          </w:tcPr>
          <w:p w14:paraId="6FD800C7" w14:textId="3EA4477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3,062.7</w:t>
            </w:r>
          </w:p>
        </w:tc>
        <w:tc>
          <w:tcPr>
            <w:tcW w:w="810" w:type="dxa"/>
            <w:tcBorders>
              <w:top w:val="nil"/>
              <w:left w:val="nil"/>
              <w:bottom w:val="nil"/>
              <w:right w:val="nil"/>
            </w:tcBorders>
            <w:shd w:val="clear" w:color="auto" w:fill="auto"/>
            <w:tcMar>
              <w:left w:w="29" w:type="dxa"/>
              <w:right w:w="29" w:type="dxa"/>
            </w:tcMar>
            <w:vAlign w:val="center"/>
          </w:tcPr>
          <w:p w14:paraId="4CA2B86B" w14:textId="5CF2DAE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3,246.0</w:t>
            </w:r>
          </w:p>
        </w:tc>
        <w:tc>
          <w:tcPr>
            <w:tcW w:w="929" w:type="dxa"/>
            <w:tcBorders>
              <w:top w:val="nil"/>
              <w:left w:val="nil"/>
              <w:bottom w:val="nil"/>
              <w:right w:val="nil"/>
            </w:tcBorders>
            <w:shd w:val="clear" w:color="auto" w:fill="auto"/>
            <w:tcMar>
              <w:left w:w="29" w:type="dxa"/>
              <w:right w:w="29" w:type="dxa"/>
            </w:tcMar>
            <w:vAlign w:val="center"/>
          </w:tcPr>
          <w:p w14:paraId="1989D0E4" w14:textId="1E1A152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2,706.4</w:t>
            </w:r>
          </w:p>
        </w:tc>
      </w:tr>
      <w:tr w:rsidR="00097F53" w:rsidRPr="001D2947" w14:paraId="51E554EA"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66FD4C4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6,655.1</w:t>
            </w:r>
          </w:p>
        </w:tc>
        <w:tc>
          <w:tcPr>
            <w:tcW w:w="990" w:type="dxa"/>
            <w:tcBorders>
              <w:top w:val="nil"/>
              <w:left w:val="nil"/>
              <w:bottom w:val="nil"/>
              <w:right w:val="nil"/>
            </w:tcBorders>
            <w:shd w:val="clear" w:color="auto" w:fill="auto"/>
            <w:tcMar>
              <w:left w:w="29" w:type="dxa"/>
              <w:right w:w="29" w:type="dxa"/>
            </w:tcMar>
            <w:vAlign w:val="center"/>
          </w:tcPr>
          <w:p w14:paraId="4F9DFC81" w14:textId="0B41F9E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9,099.7</w:t>
            </w:r>
          </w:p>
        </w:tc>
        <w:tc>
          <w:tcPr>
            <w:tcW w:w="810" w:type="dxa"/>
            <w:tcBorders>
              <w:top w:val="nil"/>
              <w:left w:val="nil"/>
              <w:bottom w:val="nil"/>
              <w:right w:val="nil"/>
            </w:tcBorders>
            <w:shd w:val="clear" w:color="auto" w:fill="auto"/>
            <w:tcMar>
              <w:left w:w="29" w:type="dxa"/>
              <w:right w:w="29" w:type="dxa"/>
            </w:tcMar>
            <w:vAlign w:val="center"/>
          </w:tcPr>
          <w:p w14:paraId="7AECD3CD" w14:textId="5F2E610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10,768.3</w:t>
            </w:r>
          </w:p>
        </w:tc>
        <w:tc>
          <w:tcPr>
            <w:tcW w:w="810" w:type="dxa"/>
            <w:tcBorders>
              <w:top w:val="nil"/>
              <w:left w:val="nil"/>
              <w:bottom w:val="nil"/>
              <w:right w:val="nil"/>
            </w:tcBorders>
            <w:shd w:val="clear" w:color="auto" w:fill="auto"/>
            <w:tcMar>
              <w:left w:w="29" w:type="dxa"/>
              <w:right w:w="29" w:type="dxa"/>
            </w:tcMar>
            <w:vAlign w:val="center"/>
          </w:tcPr>
          <w:p w14:paraId="6A8651BC" w14:textId="661A0E1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9,043.0</w:t>
            </w:r>
          </w:p>
        </w:tc>
        <w:tc>
          <w:tcPr>
            <w:tcW w:w="929" w:type="dxa"/>
            <w:tcBorders>
              <w:top w:val="nil"/>
              <w:left w:val="nil"/>
              <w:bottom w:val="nil"/>
              <w:right w:val="nil"/>
            </w:tcBorders>
            <w:shd w:val="clear" w:color="auto" w:fill="auto"/>
            <w:tcMar>
              <w:left w:w="29" w:type="dxa"/>
              <w:right w:w="29" w:type="dxa"/>
            </w:tcMar>
            <w:vAlign w:val="center"/>
          </w:tcPr>
          <w:p w14:paraId="3DFA99A6" w14:textId="2665C75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11,565.3</w:t>
            </w:r>
          </w:p>
        </w:tc>
      </w:tr>
      <w:tr w:rsidR="00097F53" w:rsidRPr="001D2947" w14:paraId="68631985"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240D9F9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8,588.0</w:t>
            </w:r>
          </w:p>
        </w:tc>
        <w:tc>
          <w:tcPr>
            <w:tcW w:w="990" w:type="dxa"/>
            <w:tcBorders>
              <w:top w:val="nil"/>
              <w:left w:val="nil"/>
              <w:bottom w:val="nil"/>
              <w:right w:val="nil"/>
            </w:tcBorders>
            <w:shd w:val="clear" w:color="auto" w:fill="auto"/>
            <w:tcMar>
              <w:left w:w="29" w:type="dxa"/>
              <w:right w:w="29" w:type="dxa"/>
            </w:tcMar>
            <w:vAlign w:val="center"/>
          </w:tcPr>
          <w:p w14:paraId="0AEFCEF0" w14:textId="52C4414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11,937.5</w:t>
            </w:r>
          </w:p>
        </w:tc>
        <w:tc>
          <w:tcPr>
            <w:tcW w:w="810" w:type="dxa"/>
            <w:tcBorders>
              <w:top w:val="nil"/>
              <w:left w:val="nil"/>
              <w:bottom w:val="nil"/>
              <w:right w:val="nil"/>
            </w:tcBorders>
            <w:shd w:val="clear" w:color="auto" w:fill="auto"/>
            <w:tcMar>
              <w:left w:w="29" w:type="dxa"/>
              <w:right w:w="29" w:type="dxa"/>
            </w:tcMar>
            <w:vAlign w:val="center"/>
          </w:tcPr>
          <w:p w14:paraId="2CE29652" w14:textId="2467ED2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11,988.8</w:t>
            </w:r>
          </w:p>
        </w:tc>
        <w:tc>
          <w:tcPr>
            <w:tcW w:w="810" w:type="dxa"/>
            <w:tcBorders>
              <w:top w:val="nil"/>
              <w:left w:val="nil"/>
              <w:bottom w:val="nil"/>
              <w:right w:val="nil"/>
            </w:tcBorders>
            <w:shd w:val="clear" w:color="auto" w:fill="auto"/>
            <w:tcMar>
              <w:left w:w="29" w:type="dxa"/>
              <w:right w:w="29" w:type="dxa"/>
            </w:tcMar>
            <w:vAlign w:val="center"/>
          </w:tcPr>
          <w:p w14:paraId="0BAD860F" w14:textId="702E1C0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14,886.4</w:t>
            </w:r>
          </w:p>
        </w:tc>
        <w:tc>
          <w:tcPr>
            <w:tcW w:w="929" w:type="dxa"/>
            <w:tcBorders>
              <w:top w:val="nil"/>
              <w:left w:val="nil"/>
              <w:bottom w:val="nil"/>
              <w:right w:val="nil"/>
            </w:tcBorders>
            <w:shd w:val="clear" w:color="auto" w:fill="auto"/>
            <w:tcMar>
              <w:left w:w="29" w:type="dxa"/>
              <w:right w:w="29" w:type="dxa"/>
            </w:tcMar>
            <w:vAlign w:val="center"/>
          </w:tcPr>
          <w:p w14:paraId="1AFC9EC1" w14:textId="14AD363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13,763.7</w:t>
            </w:r>
          </w:p>
        </w:tc>
      </w:tr>
      <w:tr w:rsidR="00097F53" w:rsidRPr="001D2947" w14:paraId="7192E956"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00A8DF9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76,118.6</w:t>
            </w:r>
          </w:p>
        </w:tc>
        <w:tc>
          <w:tcPr>
            <w:tcW w:w="990" w:type="dxa"/>
            <w:tcBorders>
              <w:top w:val="nil"/>
              <w:left w:val="nil"/>
              <w:bottom w:val="nil"/>
              <w:right w:val="nil"/>
            </w:tcBorders>
            <w:shd w:val="clear" w:color="auto" w:fill="auto"/>
            <w:tcMar>
              <w:left w:w="29" w:type="dxa"/>
              <w:right w:w="29" w:type="dxa"/>
            </w:tcMar>
            <w:vAlign w:val="center"/>
          </w:tcPr>
          <w:p w14:paraId="593AA57C" w14:textId="27367EE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89,447.8</w:t>
            </w:r>
          </w:p>
        </w:tc>
        <w:tc>
          <w:tcPr>
            <w:tcW w:w="810" w:type="dxa"/>
            <w:tcBorders>
              <w:top w:val="nil"/>
              <w:left w:val="nil"/>
              <w:bottom w:val="nil"/>
              <w:right w:val="nil"/>
            </w:tcBorders>
            <w:shd w:val="clear" w:color="auto" w:fill="auto"/>
            <w:tcMar>
              <w:left w:w="29" w:type="dxa"/>
              <w:right w:w="29" w:type="dxa"/>
            </w:tcMar>
            <w:vAlign w:val="center"/>
          </w:tcPr>
          <w:p w14:paraId="39EB6821" w14:textId="2181AB1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94,056.2</w:t>
            </w:r>
          </w:p>
        </w:tc>
        <w:tc>
          <w:tcPr>
            <w:tcW w:w="810" w:type="dxa"/>
            <w:tcBorders>
              <w:top w:val="nil"/>
              <w:left w:val="nil"/>
              <w:bottom w:val="nil"/>
              <w:right w:val="nil"/>
            </w:tcBorders>
            <w:shd w:val="clear" w:color="auto" w:fill="auto"/>
            <w:tcMar>
              <w:left w:w="29" w:type="dxa"/>
              <w:right w:w="29" w:type="dxa"/>
            </w:tcMar>
            <w:vAlign w:val="center"/>
          </w:tcPr>
          <w:p w14:paraId="17068AEA" w14:textId="75D8629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175,295.3</w:t>
            </w:r>
          </w:p>
        </w:tc>
        <w:tc>
          <w:tcPr>
            <w:tcW w:w="929" w:type="dxa"/>
            <w:tcBorders>
              <w:top w:val="nil"/>
              <w:left w:val="nil"/>
              <w:bottom w:val="nil"/>
              <w:right w:val="nil"/>
            </w:tcBorders>
            <w:shd w:val="clear" w:color="auto" w:fill="auto"/>
            <w:tcMar>
              <w:left w:w="29" w:type="dxa"/>
              <w:right w:w="29" w:type="dxa"/>
            </w:tcMar>
            <w:vAlign w:val="center"/>
          </w:tcPr>
          <w:p w14:paraId="710BED13" w14:textId="7DA8128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157,449.2</w:t>
            </w:r>
          </w:p>
        </w:tc>
      </w:tr>
      <w:tr w:rsidR="00097F53" w:rsidRPr="001D2947" w14:paraId="549A19D5"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257AC99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122,409.0</w:t>
            </w:r>
          </w:p>
        </w:tc>
        <w:tc>
          <w:tcPr>
            <w:tcW w:w="990" w:type="dxa"/>
            <w:tcBorders>
              <w:top w:val="nil"/>
              <w:left w:val="nil"/>
              <w:bottom w:val="nil"/>
              <w:right w:val="nil"/>
            </w:tcBorders>
            <w:shd w:val="clear" w:color="auto" w:fill="auto"/>
            <w:tcMar>
              <w:left w:w="29" w:type="dxa"/>
              <w:right w:w="29" w:type="dxa"/>
            </w:tcMar>
            <w:vAlign w:val="center"/>
          </w:tcPr>
          <w:p w14:paraId="06211A0F" w14:textId="60C10CA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165,028.1</w:t>
            </w:r>
          </w:p>
        </w:tc>
        <w:tc>
          <w:tcPr>
            <w:tcW w:w="810" w:type="dxa"/>
            <w:tcBorders>
              <w:top w:val="nil"/>
              <w:left w:val="nil"/>
              <w:bottom w:val="nil"/>
              <w:right w:val="nil"/>
            </w:tcBorders>
            <w:shd w:val="clear" w:color="auto" w:fill="auto"/>
            <w:tcMar>
              <w:left w:w="29" w:type="dxa"/>
              <w:right w:w="29" w:type="dxa"/>
            </w:tcMar>
            <w:vAlign w:val="center"/>
          </w:tcPr>
          <w:p w14:paraId="3EF16FDD" w14:textId="6F1F7DF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182,061.4</w:t>
            </w:r>
          </w:p>
        </w:tc>
        <w:tc>
          <w:tcPr>
            <w:tcW w:w="810" w:type="dxa"/>
            <w:tcBorders>
              <w:top w:val="nil"/>
              <w:left w:val="nil"/>
              <w:bottom w:val="nil"/>
              <w:right w:val="nil"/>
            </w:tcBorders>
            <w:shd w:val="clear" w:color="auto" w:fill="auto"/>
            <w:tcMar>
              <w:left w:w="29" w:type="dxa"/>
              <w:right w:w="29" w:type="dxa"/>
            </w:tcMar>
            <w:vAlign w:val="center"/>
          </w:tcPr>
          <w:p w14:paraId="4F5D56E3" w14:textId="10670EC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150,755.2</w:t>
            </w:r>
          </w:p>
        </w:tc>
        <w:tc>
          <w:tcPr>
            <w:tcW w:w="929" w:type="dxa"/>
            <w:tcBorders>
              <w:top w:val="nil"/>
              <w:left w:val="nil"/>
              <w:bottom w:val="nil"/>
              <w:right w:val="nil"/>
            </w:tcBorders>
            <w:shd w:val="clear" w:color="auto" w:fill="auto"/>
            <w:tcMar>
              <w:left w:w="29" w:type="dxa"/>
              <w:right w:w="29" w:type="dxa"/>
            </w:tcMar>
            <w:vAlign w:val="center"/>
          </w:tcPr>
          <w:p w14:paraId="4ADB27FE" w14:textId="085CA14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129,753.3</w:t>
            </w:r>
          </w:p>
        </w:tc>
      </w:tr>
      <w:tr w:rsidR="00097F53" w:rsidRPr="001D2947" w14:paraId="75062408"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5CBC75A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45,162.9</w:t>
            </w:r>
          </w:p>
        </w:tc>
        <w:tc>
          <w:tcPr>
            <w:tcW w:w="990" w:type="dxa"/>
            <w:tcBorders>
              <w:top w:val="nil"/>
              <w:left w:val="nil"/>
              <w:bottom w:val="nil"/>
              <w:right w:val="nil"/>
            </w:tcBorders>
            <w:shd w:val="clear" w:color="auto" w:fill="auto"/>
            <w:tcMar>
              <w:left w:w="29" w:type="dxa"/>
              <w:right w:w="29" w:type="dxa"/>
            </w:tcMar>
            <w:vAlign w:val="center"/>
          </w:tcPr>
          <w:p w14:paraId="705D09F0" w14:textId="0716E30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50,026.3</w:t>
            </w:r>
          </w:p>
        </w:tc>
        <w:tc>
          <w:tcPr>
            <w:tcW w:w="810" w:type="dxa"/>
            <w:tcBorders>
              <w:top w:val="nil"/>
              <w:left w:val="nil"/>
              <w:bottom w:val="nil"/>
              <w:right w:val="nil"/>
            </w:tcBorders>
            <w:shd w:val="clear" w:color="auto" w:fill="auto"/>
            <w:tcMar>
              <w:left w:w="29" w:type="dxa"/>
              <w:right w:w="29" w:type="dxa"/>
            </w:tcMar>
            <w:vAlign w:val="center"/>
          </w:tcPr>
          <w:p w14:paraId="3C5336B2" w14:textId="51ECB50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50,535.5</w:t>
            </w:r>
          </w:p>
        </w:tc>
        <w:tc>
          <w:tcPr>
            <w:tcW w:w="810" w:type="dxa"/>
            <w:tcBorders>
              <w:top w:val="nil"/>
              <w:left w:val="nil"/>
              <w:bottom w:val="nil"/>
              <w:right w:val="nil"/>
            </w:tcBorders>
            <w:shd w:val="clear" w:color="auto" w:fill="auto"/>
            <w:tcMar>
              <w:left w:w="29" w:type="dxa"/>
              <w:right w:w="29" w:type="dxa"/>
            </w:tcMar>
            <w:vAlign w:val="center"/>
          </w:tcPr>
          <w:p w14:paraId="5F6623E7" w14:textId="017B9DB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67,092.2</w:t>
            </w:r>
          </w:p>
        </w:tc>
        <w:tc>
          <w:tcPr>
            <w:tcW w:w="929" w:type="dxa"/>
            <w:tcBorders>
              <w:top w:val="nil"/>
              <w:left w:val="nil"/>
              <w:bottom w:val="nil"/>
              <w:right w:val="nil"/>
            </w:tcBorders>
            <w:shd w:val="clear" w:color="auto" w:fill="auto"/>
            <w:tcMar>
              <w:left w:w="29" w:type="dxa"/>
              <w:right w:w="29" w:type="dxa"/>
            </w:tcMar>
            <w:vAlign w:val="center"/>
          </w:tcPr>
          <w:p w14:paraId="6C7C3B91" w14:textId="568ABAF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58,008.7</w:t>
            </w:r>
          </w:p>
        </w:tc>
      </w:tr>
      <w:tr w:rsidR="00097F53" w:rsidRPr="001D2947" w14:paraId="26D8C8D0"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34CB79A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13,265.5</w:t>
            </w:r>
          </w:p>
        </w:tc>
        <w:tc>
          <w:tcPr>
            <w:tcW w:w="990" w:type="dxa"/>
            <w:tcBorders>
              <w:top w:val="nil"/>
              <w:left w:val="nil"/>
              <w:bottom w:val="nil"/>
              <w:right w:val="nil"/>
            </w:tcBorders>
            <w:shd w:val="clear" w:color="auto" w:fill="auto"/>
            <w:tcMar>
              <w:left w:w="29" w:type="dxa"/>
              <w:right w:w="29" w:type="dxa"/>
            </w:tcMar>
            <w:vAlign w:val="center"/>
          </w:tcPr>
          <w:p w14:paraId="6D7FAEF0" w14:textId="3693EF1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19,736.3</w:t>
            </w:r>
          </w:p>
        </w:tc>
        <w:tc>
          <w:tcPr>
            <w:tcW w:w="810" w:type="dxa"/>
            <w:tcBorders>
              <w:top w:val="nil"/>
              <w:left w:val="nil"/>
              <w:bottom w:val="nil"/>
              <w:right w:val="nil"/>
            </w:tcBorders>
            <w:shd w:val="clear" w:color="auto" w:fill="auto"/>
            <w:tcMar>
              <w:left w:w="29" w:type="dxa"/>
              <w:right w:w="29" w:type="dxa"/>
            </w:tcMar>
            <w:vAlign w:val="center"/>
          </w:tcPr>
          <w:p w14:paraId="566721B3" w14:textId="13C0781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17,506.8</w:t>
            </w:r>
          </w:p>
        </w:tc>
        <w:tc>
          <w:tcPr>
            <w:tcW w:w="810" w:type="dxa"/>
            <w:tcBorders>
              <w:top w:val="nil"/>
              <w:left w:val="nil"/>
              <w:bottom w:val="nil"/>
              <w:right w:val="nil"/>
            </w:tcBorders>
            <w:shd w:val="clear" w:color="auto" w:fill="auto"/>
            <w:tcMar>
              <w:left w:w="29" w:type="dxa"/>
              <w:right w:w="29" w:type="dxa"/>
            </w:tcMar>
            <w:vAlign w:val="center"/>
          </w:tcPr>
          <w:p w14:paraId="4D84BB40" w14:textId="5BB36EC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16,833.2</w:t>
            </w:r>
          </w:p>
        </w:tc>
        <w:tc>
          <w:tcPr>
            <w:tcW w:w="929" w:type="dxa"/>
            <w:tcBorders>
              <w:top w:val="nil"/>
              <w:left w:val="nil"/>
              <w:bottom w:val="nil"/>
              <w:right w:val="nil"/>
            </w:tcBorders>
            <w:shd w:val="clear" w:color="auto" w:fill="auto"/>
            <w:tcMar>
              <w:left w:w="29" w:type="dxa"/>
              <w:right w:w="29" w:type="dxa"/>
            </w:tcMar>
            <w:vAlign w:val="center"/>
          </w:tcPr>
          <w:p w14:paraId="78105D50" w14:textId="7640F55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15,587.9</w:t>
            </w:r>
          </w:p>
        </w:tc>
      </w:tr>
      <w:tr w:rsidR="00097F53" w:rsidRPr="001D2947" w14:paraId="449DF84E"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52BCC31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25,473.0</w:t>
            </w:r>
          </w:p>
        </w:tc>
        <w:tc>
          <w:tcPr>
            <w:tcW w:w="990" w:type="dxa"/>
            <w:tcBorders>
              <w:top w:val="nil"/>
              <w:left w:val="nil"/>
              <w:bottom w:val="nil"/>
              <w:right w:val="nil"/>
            </w:tcBorders>
            <w:shd w:val="clear" w:color="auto" w:fill="auto"/>
            <w:tcMar>
              <w:left w:w="29" w:type="dxa"/>
              <w:right w:w="29" w:type="dxa"/>
            </w:tcMar>
            <w:vAlign w:val="center"/>
          </w:tcPr>
          <w:p w14:paraId="6BC34BB6" w14:textId="375AD23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29,297.8</w:t>
            </w:r>
          </w:p>
        </w:tc>
        <w:tc>
          <w:tcPr>
            <w:tcW w:w="810" w:type="dxa"/>
            <w:tcBorders>
              <w:top w:val="nil"/>
              <w:left w:val="nil"/>
              <w:bottom w:val="nil"/>
              <w:right w:val="nil"/>
            </w:tcBorders>
            <w:shd w:val="clear" w:color="auto" w:fill="auto"/>
            <w:tcMar>
              <w:left w:w="29" w:type="dxa"/>
              <w:right w:w="29" w:type="dxa"/>
            </w:tcMar>
            <w:vAlign w:val="center"/>
          </w:tcPr>
          <w:p w14:paraId="3E3C72F6" w14:textId="6A4FF48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35,232.9</w:t>
            </w:r>
          </w:p>
        </w:tc>
        <w:tc>
          <w:tcPr>
            <w:tcW w:w="810" w:type="dxa"/>
            <w:tcBorders>
              <w:top w:val="nil"/>
              <w:left w:val="nil"/>
              <w:bottom w:val="nil"/>
              <w:right w:val="nil"/>
            </w:tcBorders>
            <w:shd w:val="clear" w:color="auto" w:fill="auto"/>
            <w:tcMar>
              <w:left w:w="29" w:type="dxa"/>
              <w:right w:w="29" w:type="dxa"/>
            </w:tcMar>
            <w:vAlign w:val="center"/>
          </w:tcPr>
          <w:p w14:paraId="30132C4C" w14:textId="143C8DC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31,608.5</w:t>
            </w:r>
          </w:p>
        </w:tc>
        <w:tc>
          <w:tcPr>
            <w:tcW w:w="929" w:type="dxa"/>
            <w:tcBorders>
              <w:top w:val="nil"/>
              <w:left w:val="nil"/>
              <w:bottom w:val="nil"/>
              <w:right w:val="nil"/>
            </w:tcBorders>
            <w:shd w:val="clear" w:color="auto" w:fill="auto"/>
            <w:tcMar>
              <w:left w:w="29" w:type="dxa"/>
              <w:right w:w="29" w:type="dxa"/>
            </w:tcMar>
            <w:vAlign w:val="center"/>
          </w:tcPr>
          <w:p w14:paraId="6A972CC9" w14:textId="32639F2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27,359.3</w:t>
            </w:r>
          </w:p>
        </w:tc>
      </w:tr>
      <w:tr w:rsidR="00097F53" w:rsidRPr="001D2947" w14:paraId="66E71148"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7603D23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30,912.4</w:t>
            </w:r>
          </w:p>
        </w:tc>
        <w:tc>
          <w:tcPr>
            <w:tcW w:w="990" w:type="dxa"/>
            <w:tcBorders>
              <w:top w:val="nil"/>
              <w:left w:val="nil"/>
              <w:bottom w:val="nil"/>
              <w:right w:val="nil"/>
            </w:tcBorders>
            <w:shd w:val="clear" w:color="auto" w:fill="auto"/>
            <w:tcMar>
              <w:left w:w="29" w:type="dxa"/>
              <w:right w:w="29" w:type="dxa"/>
            </w:tcMar>
            <w:vAlign w:val="center"/>
          </w:tcPr>
          <w:p w14:paraId="4D994D4C" w14:textId="30F8096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39,520.3</w:t>
            </w:r>
          </w:p>
        </w:tc>
        <w:tc>
          <w:tcPr>
            <w:tcW w:w="810" w:type="dxa"/>
            <w:tcBorders>
              <w:top w:val="nil"/>
              <w:left w:val="nil"/>
              <w:bottom w:val="nil"/>
              <w:right w:val="nil"/>
            </w:tcBorders>
            <w:shd w:val="clear" w:color="auto" w:fill="auto"/>
            <w:tcMar>
              <w:left w:w="29" w:type="dxa"/>
              <w:right w:w="29" w:type="dxa"/>
            </w:tcMar>
            <w:vAlign w:val="center"/>
          </w:tcPr>
          <w:p w14:paraId="0D374D28" w14:textId="66AFD23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37,954.1</w:t>
            </w:r>
          </w:p>
        </w:tc>
        <w:tc>
          <w:tcPr>
            <w:tcW w:w="810" w:type="dxa"/>
            <w:tcBorders>
              <w:top w:val="nil"/>
              <w:left w:val="nil"/>
              <w:bottom w:val="nil"/>
              <w:right w:val="nil"/>
            </w:tcBorders>
            <w:shd w:val="clear" w:color="auto" w:fill="auto"/>
            <w:tcMar>
              <w:left w:w="29" w:type="dxa"/>
              <w:right w:w="29" w:type="dxa"/>
            </w:tcMar>
            <w:vAlign w:val="center"/>
          </w:tcPr>
          <w:p w14:paraId="1D97A444" w14:textId="1F16221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47,181.4</w:t>
            </w:r>
          </w:p>
        </w:tc>
        <w:tc>
          <w:tcPr>
            <w:tcW w:w="929" w:type="dxa"/>
            <w:tcBorders>
              <w:top w:val="nil"/>
              <w:left w:val="nil"/>
              <w:bottom w:val="nil"/>
              <w:right w:val="nil"/>
            </w:tcBorders>
            <w:shd w:val="clear" w:color="auto" w:fill="auto"/>
            <w:tcMar>
              <w:left w:w="29" w:type="dxa"/>
              <w:right w:w="29" w:type="dxa"/>
            </w:tcMar>
            <w:vAlign w:val="center"/>
          </w:tcPr>
          <w:p w14:paraId="5D858909" w14:textId="00F7F64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43,785.5</w:t>
            </w:r>
          </w:p>
        </w:tc>
      </w:tr>
      <w:tr w:rsidR="00097F53" w:rsidRPr="001D2947" w14:paraId="0E4F6BA1"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70558B3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10,479.2</w:t>
            </w:r>
          </w:p>
        </w:tc>
        <w:tc>
          <w:tcPr>
            <w:tcW w:w="990" w:type="dxa"/>
            <w:tcBorders>
              <w:top w:val="nil"/>
              <w:left w:val="nil"/>
              <w:bottom w:val="nil"/>
              <w:right w:val="nil"/>
            </w:tcBorders>
            <w:shd w:val="clear" w:color="auto" w:fill="auto"/>
            <w:tcMar>
              <w:left w:w="29" w:type="dxa"/>
              <w:right w:w="29" w:type="dxa"/>
            </w:tcMar>
            <w:vAlign w:val="center"/>
          </w:tcPr>
          <w:p w14:paraId="6DC33846" w14:textId="3EC7A88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9,858.6</w:t>
            </w:r>
          </w:p>
        </w:tc>
        <w:tc>
          <w:tcPr>
            <w:tcW w:w="810" w:type="dxa"/>
            <w:tcBorders>
              <w:top w:val="nil"/>
              <w:left w:val="nil"/>
              <w:bottom w:val="nil"/>
              <w:right w:val="nil"/>
            </w:tcBorders>
            <w:shd w:val="clear" w:color="auto" w:fill="auto"/>
            <w:tcMar>
              <w:left w:w="29" w:type="dxa"/>
              <w:right w:w="29" w:type="dxa"/>
            </w:tcMar>
            <w:vAlign w:val="center"/>
          </w:tcPr>
          <w:p w14:paraId="7552CD89" w14:textId="0533368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9,586.7</w:t>
            </w:r>
          </w:p>
        </w:tc>
        <w:tc>
          <w:tcPr>
            <w:tcW w:w="810" w:type="dxa"/>
            <w:tcBorders>
              <w:top w:val="nil"/>
              <w:left w:val="nil"/>
              <w:bottom w:val="nil"/>
              <w:right w:val="nil"/>
            </w:tcBorders>
            <w:shd w:val="clear" w:color="auto" w:fill="auto"/>
            <w:tcMar>
              <w:left w:w="29" w:type="dxa"/>
              <w:right w:w="29" w:type="dxa"/>
            </w:tcMar>
            <w:vAlign w:val="center"/>
          </w:tcPr>
          <w:p w14:paraId="04A40792" w14:textId="00B949F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10,517.2</w:t>
            </w:r>
          </w:p>
        </w:tc>
        <w:tc>
          <w:tcPr>
            <w:tcW w:w="929" w:type="dxa"/>
            <w:tcBorders>
              <w:top w:val="nil"/>
              <w:left w:val="nil"/>
              <w:bottom w:val="nil"/>
              <w:right w:val="nil"/>
            </w:tcBorders>
            <w:shd w:val="clear" w:color="auto" w:fill="auto"/>
            <w:tcMar>
              <w:left w:w="29" w:type="dxa"/>
              <w:right w:w="29" w:type="dxa"/>
            </w:tcMar>
            <w:vAlign w:val="center"/>
          </w:tcPr>
          <w:p w14:paraId="23C316D3" w14:textId="4090F7E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9,870.0</w:t>
            </w:r>
          </w:p>
        </w:tc>
      </w:tr>
      <w:tr w:rsidR="00097F53" w:rsidRPr="001D2947" w14:paraId="7524D5E4"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3220EBC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15,595.7</w:t>
            </w:r>
          </w:p>
        </w:tc>
        <w:tc>
          <w:tcPr>
            <w:tcW w:w="990" w:type="dxa"/>
            <w:tcBorders>
              <w:top w:val="nil"/>
              <w:left w:val="nil"/>
              <w:bottom w:val="nil"/>
              <w:right w:val="nil"/>
            </w:tcBorders>
            <w:shd w:val="clear" w:color="auto" w:fill="auto"/>
            <w:tcMar>
              <w:left w:w="29" w:type="dxa"/>
              <w:right w:w="29" w:type="dxa"/>
            </w:tcMar>
            <w:vAlign w:val="center"/>
          </w:tcPr>
          <w:p w14:paraId="65ED8EA8" w14:textId="38335DB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18,526.0</w:t>
            </w:r>
          </w:p>
        </w:tc>
        <w:tc>
          <w:tcPr>
            <w:tcW w:w="810" w:type="dxa"/>
            <w:tcBorders>
              <w:top w:val="nil"/>
              <w:left w:val="nil"/>
              <w:bottom w:val="nil"/>
              <w:right w:val="nil"/>
            </w:tcBorders>
            <w:shd w:val="clear" w:color="auto" w:fill="auto"/>
            <w:tcMar>
              <w:left w:w="29" w:type="dxa"/>
              <w:right w:w="29" w:type="dxa"/>
            </w:tcMar>
            <w:vAlign w:val="center"/>
          </w:tcPr>
          <w:p w14:paraId="6586C10F" w14:textId="57EF43A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22,025.4</w:t>
            </w:r>
          </w:p>
        </w:tc>
        <w:tc>
          <w:tcPr>
            <w:tcW w:w="810" w:type="dxa"/>
            <w:tcBorders>
              <w:top w:val="nil"/>
              <w:left w:val="nil"/>
              <w:bottom w:val="nil"/>
              <w:right w:val="nil"/>
            </w:tcBorders>
            <w:shd w:val="clear" w:color="auto" w:fill="auto"/>
            <w:tcMar>
              <w:left w:w="29" w:type="dxa"/>
              <w:right w:w="29" w:type="dxa"/>
            </w:tcMar>
            <w:vAlign w:val="center"/>
          </w:tcPr>
          <w:p w14:paraId="7DA94A37" w14:textId="22C2C07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26,191.1</w:t>
            </w:r>
          </w:p>
        </w:tc>
        <w:tc>
          <w:tcPr>
            <w:tcW w:w="929" w:type="dxa"/>
            <w:tcBorders>
              <w:top w:val="nil"/>
              <w:left w:val="nil"/>
              <w:bottom w:val="nil"/>
              <w:right w:val="nil"/>
            </w:tcBorders>
            <w:shd w:val="clear" w:color="auto" w:fill="auto"/>
            <w:tcMar>
              <w:left w:w="29" w:type="dxa"/>
              <w:right w:w="29" w:type="dxa"/>
            </w:tcMar>
            <w:vAlign w:val="center"/>
          </w:tcPr>
          <w:p w14:paraId="62912427" w14:textId="02B092B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33,864.3</w:t>
            </w:r>
          </w:p>
        </w:tc>
      </w:tr>
      <w:tr w:rsidR="00097F53" w:rsidRPr="001D2947" w14:paraId="5BD6C314"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2B3CC0C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42,318.0</w:t>
            </w:r>
          </w:p>
        </w:tc>
        <w:tc>
          <w:tcPr>
            <w:tcW w:w="990" w:type="dxa"/>
            <w:tcBorders>
              <w:top w:val="nil"/>
              <w:left w:val="nil"/>
              <w:bottom w:val="nil"/>
              <w:right w:val="nil"/>
            </w:tcBorders>
            <w:shd w:val="clear" w:color="auto" w:fill="auto"/>
            <w:tcMar>
              <w:left w:w="29" w:type="dxa"/>
              <w:right w:w="29" w:type="dxa"/>
            </w:tcMar>
            <w:vAlign w:val="center"/>
          </w:tcPr>
          <w:p w14:paraId="6174D45E" w14:textId="0178514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46,906.9</w:t>
            </w:r>
          </w:p>
        </w:tc>
        <w:tc>
          <w:tcPr>
            <w:tcW w:w="810" w:type="dxa"/>
            <w:tcBorders>
              <w:top w:val="nil"/>
              <w:left w:val="nil"/>
              <w:bottom w:val="nil"/>
              <w:right w:val="nil"/>
            </w:tcBorders>
            <w:shd w:val="clear" w:color="auto" w:fill="auto"/>
            <w:tcMar>
              <w:left w:w="29" w:type="dxa"/>
              <w:right w:w="29" w:type="dxa"/>
            </w:tcMar>
            <w:vAlign w:val="center"/>
          </w:tcPr>
          <w:p w14:paraId="5A03F256" w14:textId="6C09E50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51,611.5</w:t>
            </w:r>
          </w:p>
        </w:tc>
        <w:tc>
          <w:tcPr>
            <w:tcW w:w="810" w:type="dxa"/>
            <w:tcBorders>
              <w:top w:val="nil"/>
              <w:left w:val="nil"/>
              <w:bottom w:val="nil"/>
              <w:right w:val="nil"/>
            </w:tcBorders>
            <w:shd w:val="clear" w:color="auto" w:fill="auto"/>
            <w:tcMar>
              <w:left w:w="29" w:type="dxa"/>
              <w:right w:w="29" w:type="dxa"/>
            </w:tcMar>
            <w:vAlign w:val="center"/>
          </w:tcPr>
          <w:p w14:paraId="6474C56D" w14:textId="5F072B8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58,128.0</w:t>
            </w:r>
          </w:p>
        </w:tc>
        <w:tc>
          <w:tcPr>
            <w:tcW w:w="929" w:type="dxa"/>
            <w:tcBorders>
              <w:top w:val="nil"/>
              <w:left w:val="nil"/>
              <w:bottom w:val="nil"/>
              <w:right w:val="nil"/>
            </w:tcBorders>
            <w:shd w:val="clear" w:color="auto" w:fill="auto"/>
            <w:tcMar>
              <w:left w:w="29" w:type="dxa"/>
              <w:right w:w="29" w:type="dxa"/>
            </w:tcMar>
            <w:vAlign w:val="center"/>
          </w:tcPr>
          <w:p w14:paraId="6EC6CDEC" w14:textId="0D069CD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51,545.1</w:t>
            </w:r>
          </w:p>
        </w:tc>
      </w:tr>
      <w:tr w:rsidR="00097F53" w:rsidRPr="001D2947" w14:paraId="5D1FAEFB"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2248FC9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22,177.5</w:t>
            </w:r>
          </w:p>
        </w:tc>
        <w:tc>
          <w:tcPr>
            <w:tcW w:w="990" w:type="dxa"/>
            <w:tcBorders>
              <w:top w:val="nil"/>
              <w:left w:val="nil"/>
              <w:bottom w:val="nil"/>
              <w:right w:val="nil"/>
            </w:tcBorders>
            <w:shd w:val="clear" w:color="auto" w:fill="auto"/>
            <w:tcMar>
              <w:left w:w="29" w:type="dxa"/>
              <w:right w:w="29" w:type="dxa"/>
            </w:tcMar>
            <w:vAlign w:val="center"/>
          </w:tcPr>
          <w:p w14:paraId="53A8BC56" w14:textId="23FB3DE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26,751.0</w:t>
            </w:r>
          </w:p>
        </w:tc>
        <w:tc>
          <w:tcPr>
            <w:tcW w:w="810" w:type="dxa"/>
            <w:tcBorders>
              <w:top w:val="nil"/>
              <w:left w:val="nil"/>
              <w:bottom w:val="nil"/>
              <w:right w:val="nil"/>
            </w:tcBorders>
            <w:shd w:val="clear" w:color="auto" w:fill="auto"/>
            <w:tcMar>
              <w:left w:w="29" w:type="dxa"/>
              <w:right w:w="29" w:type="dxa"/>
            </w:tcMar>
            <w:vAlign w:val="center"/>
          </w:tcPr>
          <w:p w14:paraId="0B4E0856" w14:textId="59BC850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26,650.1</w:t>
            </w:r>
          </w:p>
        </w:tc>
        <w:tc>
          <w:tcPr>
            <w:tcW w:w="810" w:type="dxa"/>
            <w:tcBorders>
              <w:top w:val="nil"/>
              <w:left w:val="nil"/>
              <w:bottom w:val="nil"/>
              <w:right w:val="nil"/>
            </w:tcBorders>
            <w:shd w:val="clear" w:color="auto" w:fill="auto"/>
            <w:tcMar>
              <w:left w:w="29" w:type="dxa"/>
              <w:right w:w="29" w:type="dxa"/>
            </w:tcMar>
            <w:vAlign w:val="center"/>
          </w:tcPr>
          <w:p w14:paraId="4BA27D98" w14:textId="0F733D0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21,791.9</w:t>
            </w:r>
          </w:p>
        </w:tc>
        <w:tc>
          <w:tcPr>
            <w:tcW w:w="929" w:type="dxa"/>
            <w:tcBorders>
              <w:top w:val="nil"/>
              <w:left w:val="nil"/>
              <w:bottom w:val="nil"/>
              <w:right w:val="nil"/>
            </w:tcBorders>
            <w:shd w:val="clear" w:color="auto" w:fill="auto"/>
            <w:tcMar>
              <w:left w:w="29" w:type="dxa"/>
              <w:right w:w="29" w:type="dxa"/>
            </w:tcMar>
            <w:vAlign w:val="center"/>
          </w:tcPr>
          <w:p w14:paraId="33B90C75" w14:textId="3E92666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21,274.3</w:t>
            </w:r>
          </w:p>
        </w:tc>
      </w:tr>
      <w:tr w:rsidR="00097F53" w:rsidRPr="001D2947" w14:paraId="71BA7963"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1049B29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97,898.2</w:t>
            </w:r>
          </w:p>
        </w:tc>
        <w:tc>
          <w:tcPr>
            <w:tcW w:w="990" w:type="dxa"/>
            <w:tcBorders>
              <w:top w:val="nil"/>
              <w:left w:val="nil"/>
              <w:bottom w:val="nil"/>
              <w:right w:val="nil"/>
            </w:tcBorders>
            <w:shd w:val="clear" w:color="auto" w:fill="auto"/>
            <w:tcMar>
              <w:left w:w="29" w:type="dxa"/>
              <w:right w:w="29" w:type="dxa"/>
            </w:tcMar>
            <w:vAlign w:val="center"/>
          </w:tcPr>
          <w:p w14:paraId="52EC79C0" w14:textId="2C50806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129,771.2</w:t>
            </w:r>
          </w:p>
        </w:tc>
        <w:tc>
          <w:tcPr>
            <w:tcW w:w="810" w:type="dxa"/>
            <w:tcBorders>
              <w:top w:val="nil"/>
              <w:left w:val="nil"/>
              <w:bottom w:val="nil"/>
              <w:right w:val="nil"/>
            </w:tcBorders>
            <w:shd w:val="clear" w:color="auto" w:fill="auto"/>
            <w:tcMar>
              <w:left w:w="29" w:type="dxa"/>
              <w:right w:w="29" w:type="dxa"/>
            </w:tcMar>
            <w:vAlign w:val="center"/>
          </w:tcPr>
          <w:p w14:paraId="5507A5E6" w14:textId="69FA522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147,216.5</w:t>
            </w:r>
          </w:p>
        </w:tc>
        <w:tc>
          <w:tcPr>
            <w:tcW w:w="810" w:type="dxa"/>
            <w:tcBorders>
              <w:top w:val="nil"/>
              <w:left w:val="nil"/>
              <w:bottom w:val="nil"/>
              <w:right w:val="nil"/>
            </w:tcBorders>
            <w:shd w:val="clear" w:color="auto" w:fill="auto"/>
            <w:tcMar>
              <w:left w:w="29" w:type="dxa"/>
              <w:right w:w="29" w:type="dxa"/>
            </w:tcMar>
            <w:vAlign w:val="center"/>
          </w:tcPr>
          <w:p w14:paraId="217438A8" w14:textId="6A71DDB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177,500.4</w:t>
            </w:r>
          </w:p>
        </w:tc>
        <w:tc>
          <w:tcPr>
            <w:tcW w:w="929" w:type="dxa"/>
            <w:tcBorders>
              <w:top w:val="nil"/>
              <w:left w:val="nil"/>
              <w:bottom w:val="nil"/>
              <w:right w:val="nil"/>
            </w:tcBorders>
            <w:shd w:val="clear" w:color="auto" w:fill="auto"/>
            <w:tcMar>
              <w:left w:w="29" w:type="dxa"/>
              <w:right w:w="29" w:type="dxa"/>
            </w:tcMar>
            <w:vAlign w:val="center"/>
          </w:tcPr>
          <w:p w14:paraId="02AE3F2E" w14:textId="07D3EB8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68,668.6</w:t>
            </w:r>
          </w:p>
        </w:tc>
      </w:tr>
      <w:tr w:rsidR="00097F53" w:rsidRPr="001D2947" w14:paraId="13D06160"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34F7D7B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16,635.4</w:t>
            </w:r>
          </w:p>
        </w:tc>
        <w:tc>
          <w:tcPr>
            <w:tcW w:w="990" w:type="dxa"/>
            <w:tcBorders>
              <w:top w:val="nil"/>
              <w:left w:val="nil"/>
              <w:bottom w:val="nil"/>
              <w:right w:val="nil"/>
            </w:tcBorders>
            <w:shd w:val="clear" w:color="auto" w:fill="auto"/>
            <w:tcMar>
              <w:left w:w="29" w:type="dxa"/>
              <w:right w:w="29" w:type="dxa"/>
            </w:tcMar>
            <w:vAlign w:val="center"/>
          </w:tcPr>
          <w:p w14:paraId="3BECF6D7" w14:textId="44052A0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13,042.8</w:t>
            </w:r>
          </w:p>
        </w:tc>
        <w:tc>
          <w:tcPr>
            <w:tcW w:w="810" w:type="dxa"/>
            <w:tcBorders>
              <w:top w:val="nil"/>
              <w:left w:val="nil"/>
              <w:bottom w:val="nil"/>
              <w:right w:val="nil"/>
            </w:tcBorders>
            <w:shd w:val="clear" w:color="auto" w:fill="auto"/>
            <w:tcMar>
              <w:left w:w="29" w:type="dxa"/>
              <w:right w:w="29" w:type="dxa"/>
            </w:tcMar>
            <w:vAlign w:val="center"/>
          </w:tcPr>
          <w:p w14:paraId="0CC6665B" w14:textId="172C583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10,241.8</w:t>
            </w:r>
          </w:p>
        </w:tc>
        <w:tc>
          <w:tcPr>
            <w:tcW w:w="810" w:type="dxa"/>
            <w:tcBorders>
              <w:top w:val="nil"/>
              <w:left w:val="nil"/>
              <w:bottom w:val="nil"/>
              <w:right w:val="nil"/>
            </w:tcBorders>
            <w:shd w:val="clear" w:color="auto" w:fill="auto"/>
            <w:tcMar>
              <w:left w:w="29" w:type="dxa"/>
              <w:right w:w="29" w:type="dxa"/>
            </w:tcMar>
            <w:vAlign w:val="center"/>
          </w:tcPr>
          <w:p w14:paraId="32517924" w14:textId="52DC66B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8,142.6</w:t>
            </w:r>
          </w:p>
        </w:tc>
        <w:tc>
          <w:tcPr>
            <w:tcW w:w="929" w:type="dxa"/>
            <w:tcBorders>
              <w:top w:val="nil"/>
              <w:left w:val="nil"/>
              <w:bottom w:val="nil"/>
              <w:right w:val="nil"/>
            </w:tcBorders>
            <w:shd w:val="clear" w:color="auto" w:fill="auto"/>
            <w:tcMar>
              <w:left w:w="29" w:type="dxa"/>
              <w:right w:w="29" w:type="dxa"/>
            </w:tcMar>
            <w:vAlign w:val="center"/>
          </w:tcPr>
          <w:p w14:paraId="7AA129E0" w14:textId="6CC7BBF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10,758.7</w:t>
            </w:r>
          </w:p>
        </w:tc>
      </w:tr>
      <w:tr w:rsidR="00097F53" w:rsidRPr="001D2947" w14:paraId="524D6A75"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3F601A5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2,817.9</w:t>
            </w:r>
          </w:p>
        </w:tc>
        <w:tc>
          <w:tcPr>
            <w:tcW w:w="990" w:type="dxa"/>
            <w:tcBorders>
              <w:top w:val="nil"/>
              <w:left w:val="nil"/>
              <w:bottom w:val="nil"/>
              <w:right w:val="nil"/>
            </w:tcBorders>
            <w:shd w:val="clear" w:color="auto" w:fill="auto"/>
            <w:tcMar>
              <w:left w:w="29" w:type="dxa"/>
              <w:right w:w="29" w:type="dxa"/>
            </w:tcMar>
            <w:vAlign w:val="center"/>
          </w:tcPr>
          <w:p w14:paraId="1C82831C" w14:textId="3E12BDE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2,785.4</w:t>
            </w:r>
          </w:p>
        </w:tc>
        <w:tc>
          <w:tcPr>
            <w:tcW w:w="810" w:type="dxa"/>
            <w:tcBorders>
              <w:top w:val="nil"/>
              <w:left w:val="nil"/>
              <w:bottom w:val="nil"/>
              <w:right w:val="nil"/>
            </w:tcBorders>
            <w:shd w:val="clear" w:color="auto" w:fill="auto"/>
            <w:tcMar>
              <w:left w:w="29" w:type="dxa"/>
              <w:right w:w="29" w:type="dxa"/>
            </w:tcMar>
            <w:vAlign w:val="center"/>
          </w:tcPr>
          <w:p w14:paraId="55EC9419" w14:textId="4042C62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2,898.6</w:t>
            </w:r>
          </w:p>
        </w:tc>
        <w:tc>
          <w:tcPr>
            <w:tcW w:w="810" w:type="dxa"/>
            <w:tcBorders>
              <w:top w:val="nil"/>
              <w:left w:val="nil"/>
              <w:bottom w:val="nil"/>
              <w:right w:val="nil"/>
            </w:tcBorders>
            <w:shd w:val="clear" w:color="auto" w:fill="auto"/>
            <w:tcMar>
              <w:left w:w="29" w:type="dxa"/>
              <w:right w:w="29" w:type="dxa"/>
            </w:tcMar>
            <w:vAlign w:val="center"/>
          </w:tcPr>
          <w:p w14:paraId="6FFA757F" w14:textId="5521285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3,019.6</w:t>
            </w:r>
          </w:p>
        </w:tc>
        <w:tc>
          <w:tcPr>
            <w:tcW w:w="929" w:type="dxa"/>
            <w:tcBorders>
              <w:top w:val="nil"/>
              <w:left w:val="nil"/>
              <w:bottom w:val="nil"/>
              <w:right w:val="nil"/>
            </w:tcBorders>
            <w:shd w:val="clear" w:color="auto" w:fill="auto"/>
            <w:tcMar>
              <w:left w:w="29" w:type="dxa"/>
              <w:right w:w="29" w:type="dxa"/>
            </w:tcMar>
            <w:vAlign w:val="center"/>
          </w:tcPr>
          <w:p w14:paraId="767A70FC" w14:textId="5077A85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3,550.5</w:t>
            </w:r>
          </w:p>
        </w:tc>
      </w:tr>
      <w:tr w:rsidR="00097F53" w:rsidRPr="001D2947" w14:paraId="4DC19895"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1372351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64,203.9</w:t>
            </w:r>
          </w:p>
        </w:tc>
        <w:tc>
          <w:tcPr>
            <w:tcW w:w="990" w:type="dxa"/>
            <w:tcBorders>
              <w:top w:val="nil"/>
              <w:left w:val="nil"/>
              <w:bottom w:val="nil"/>
              <w:right w:val="nil"/>
            </w:tcBorders>
            <w:shd w:val="clear" w:color="auto" w:fill="auto"/>
            <w:tcMar>
              <w:left w:w="29" w:type="dxa"/>
              <w:right w:w="29" w:type="dxa"/>
            </w:tcMar>
            <w:vAlign w:val="center"/>
          </w:tcPr>
          <w:p w14:paraId="30AE0F40" w14:textId="6DBAEE1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72,735.9</w:t>
            </w:r>
          </w:p>
        </w:tc>
        <w:tc>
          <w:tcPr>
            <w:tcW w:w="810" w:type="dxa"/>
            <w:tcBorders>
              <w:top w:val="nil"/>
              <w:left w:val="nil"/>
              <w:bottom w:val="nil"/>
              <w:right w:val="nil"/>
            </w:tcBorders>
            <w:shd w:val="clear" w:color="auto" w:fill="auto"/>
            <w:tcMar>
              <w:left w:w="29" w:type="dxa"/>
              <w:right w:w="29" w:type="dxa"/>
            </w:tcMar>
            <w:vAlign w:val="center"/>
          </w:tcPr>
          <w:p w14:paraId="208BCCA4" w14:textId="3AD3AA8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90,014.5</w:t>
            </w:r>
          </w:p>
        </w:tc>
        <w:tc>
          <w:tcPr>
            <w:tcW w:w="810" w:type="dxa"/>
            <w:tcBorders>
              <w:top w:val="nil"/>
              <w:left w:val="nil"/>
              <w:bottom w:val="nil"/>
              <w:right w:val="nil"/>
            </w:tcBorders>
            <w:shd w:val="clear" w:color="auto" w:fill="auto"/>
            <w:tcMar>
              <w:left w:w="29" w:type="dxa"/>
              <w:right w:w="29" w:type="dxa"/>
            </w:tcMar>
            <w:vAlign w:val="center"/>
          </w:tcPr>
          <w:p w14:paraId="2E366082" w14:textId="195ECBC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94,650.1</w:t>
            </w:r>
          </w:p>
        </w:tc>
        <w:tc>
          <w:tcPr>
            <w:tcW w:w="929" w:type="dxa"/>
            <w:tcBorders>
              <w:top w:val="nil"/>
              <w:left w:val="nil"/>
              <w:bottom w:val="nil"/>
              <w:right w:val="nil"/>
            </w:tcBorders>
            <w:shd w:val="clear" w:color="auto" w:fill="auto"/>
            <w:tcMar>
              <w:left w:w="29" w:type="dxa"/>
              <w:right w:w="29" w:type="dxa"/>
            </w:tcMar>
            <w:vAlign w:val="center"/>
          </w:tcPr>
          <w:p w14:paraId="77212627" w14:textId="07B4C42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109,138.1</w:t>
            </w:r>
          </w:p>
        </w:tc>
      </w:tr>
      <w:tr w:rsidR="00097F53" w:rsidRPr="001D2947" w14:paraId="6B7A9A80"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71EBEEA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2,205.4</w:t>
            </w:r>
          </w:p>
        </w:tc>
        <w:tc>
          <w:tcPr>
            <w:tcW w:w="990" w:type="dxa"/>
            <w:tcBorders>
              <w:top w:val="nil"/>
              <w:left w:val="nil"/>
              <w:bottom w:val="nil"/>
              <w:right w:val="nil"/>
            </w:tcBorders>
            <w:shd w:val="clear" w:color="auto" w:fill="auto"/>
            <w:tcMar>
              <w:left w:w="29" w:type="dxa"/>
              <w:right w:w="29" w:type="dxa"/>
            </w:tcMar>
            <w:vAlign w:val="center"/>
          </w:tcPr>
          <w:p w14:paraId="48A97809" w14:textId="63B343E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2,026.9</w:t>
            </w:r>
          </w:p>
        </w:tc>
        <w:tc>
          <w:tcPr>
            <w:tcW w:w="810" w:type="dxa"/>
            <w:tcBorders>
              <w:top w:val="nil"/>
              <w:left w:val="nil"/>
              <w:bottom w:val="nil"/>
              <w:right w:val="nil"/>
            </w:tcBorders>
            <w:shd w:val="clear" w:color="auto" w:fill="auto"/>
            <w:tcMar>
              <w:left w:w="29" w:type="dxa"/>
              <w:right w:w="29" w:type="dxa"/>
            </w:tcMar>
            <w:vAlign w:val="center"/>
          </w:tcPr>
          <w:p w14:paraId="286EDF91" w14:textId="29CC31A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1,898.2</w:t>
            </w:r>
          </w:p>
        </w:tc>
        <w:tc>
          <w:tcPr>
            <w:tcW w:w="810" w:type="dxa"/>
            <w:tcBorders>
              <w:top w:val="nil"/>
              <w:left w:val="nil"/>
              <w:bottom w:val="nil"/>
              <w:right w:val="nil"/>
            </w:tcBorders>
            <w:shd w:val="clear" w:color="auto" w:fill="auto"/>
            <w:tcMar>
              <w:left w:w="29" w:type="dxa"/>
              <w:right w:w="29" w:type="dxa"/>
            </w:tcMar>
            <w:vAlign w:val="center"/>
          </w:tcPr>
          <w:p w14:paraId="40837F8A" w14:textId="37ADA56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1,322.7</w:t>
            </w:r>
          </w:p>
        </w:tc>
        <w:tc>
          <w:tcPr>
            <w:tcW w:w="929" w:type="dxa"/>
            <w:tcBorders>
              <w:top w:val="nil"/>
              <w:left w:val="nil"/>
              <w:bottom w:val="nil"/>
              <w:right w:val="nil"/>
            </w:tcBorders>
            <w:shd w:val="clear" w:color="auto" w:fill="auto"/>
            <w:tcMar>
              <w:left w:w="29" w:type="dxa"/>
              <w:right w:w="29" w:type="dxa"/>
            </w:tcMar>
            <w:vAlign w:val="center"/>
          </w:tcPr>
          <w:p w14:paraId="0FC09E03" w14:textId="0D126FF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1,213.9</w:t>
            </w:r>
          </w:p>
        </w:tc>
      </w:tr>
      <w:tr w:rsidR="00097F53" w:rsidRPr="001D2947" w14:paraId="07421800"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7E0219F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156,232.6</w:t>
            </w:r>
          </w:p>
        </w:tc>
        <w:tc>
          <w:tcPr>
            <w:tcW w:w="990" w:type="dxa"/>
            <w:tcBorders>
              <w:top w:val="nil"/>
              <w:left w:val="nil"/>
              <w:bottom w:val="nil"/>
              <w:right w:val="nil"/>
            </w:tcBorders>
            <w:shd w:val="clear" w:color="auto" w:fill="auto"/>
            <w:tcMar>
              <w:left w:w="29" w:type="dxa"/>
              <w:right w:w="29" w:type="dxa"/>
            </w:tcMar>
            <w:vAlign w:val="center"/>
          </w:tcPr>
          <w:p w14:paraId="3A588826" w14:textId="1F553AD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164,687.1</w:t>
            </w:r>
          </w:p>
        </w:tc>
        <w:tc>
          <w:tcPr>
            <w:tcW w:w="810" w:type="dxa"/>
            <w:tcBorders>
              <w:top w:val="nil"/>
              <w:left w:val="nil"/>
              <w:bottom w:val="nil"/>
              <w:right w:val="nil"/>
            </w:tcBorders>
            <w:shd w:val="clear" w:color="auto" w:fill="auto"/>
            <w:tcMar>
              <w:left w:w="29" w:type="dxa"/>
              <w:right w:w="29" w:type="dxa"/>
            </w:tcMar>
            <w:vAlign w:val="center"/>
          </w:tcPr>
          <w:p w14:paraId="716BE2B5" w14:textId="72F8D8F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192,738.8</w:t>
            </w:r>
          </w:p>
        </w:tc>
        <w:tc>
          <w:tcPr>
            <w:tcW w:w="810" w:type="dxa"/>
            <w:tcBorders>
              <w:top w:val="nil"/>
              <w:left w:val="nil"/>
              <w:bottom w:val="nil"/>
              <w:right w:val="nil"/>
            </w:tcBorders>
            <w:shd w:val="clear" w:color="auto" w:fill="auto"/>
            <w:tcMar>
              <w:left w:w="29" w:type="dxa"/>
              <w:right w:w="29" w:type="dxa"/>
            </w:tcMar>
            <w:vAlign w:val="center"/>
          </w:tcPr>
          <w:p w14:paraId="52E52FD7" w14:textId="6A3489E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289,433.0</w:t>
            </w:r>
          </w:p>
        </w:tc>
        <w:tc>
          <w:tcPr>
            <w:tcW w:w="929" w:type="dxa"/>
            <w:tcBorders>
              <w:top w:val="nil"/>
              <w:left w:val="nil"/>
              <w:bottom w:val="nil"/>
              <w:right w:val="nil"/>
            </w:tcBorders>
            <w:shd w:val="clear" w:color="auto" w:fill="auto"/>
            <w:tcMar>
              <w:left w:w="29" w:type="dxa"/>
              <w:right w:w="29" w:type="dxa"/>
            </w:tcMar>
            <w:vAlign w:val="center"/>
          </w:tcPr>
          <w:p w14:paraId="3D692F23" w14:textId="0FBB22E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246,316.7</w:t>
            </w:r>
          </w:p>
        </w:tc>
      </w:tr>
      <w:tr w:rsidR="00097F53" w:rsidRPr="001D2947" w14:paraId="5BD624FE"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7AF9AC3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7,400.3</w:t>
            </w:r>
          </w:p>
        </w:tc>
        <w:tc>
          <w:tcPr>
            <w:tcW w:w="990" w:type="dxa"/>
            <w:tcBorders>
              <w:top w:val="nil"/>
              <w:left w:val="nil"/>
              <w:bottom w:val="nil"/>
              <w:right w:val="nil"/>
            </w:tcBorders>
            <w:shd w:val="clear" w:color="auto" w:fill="auto"/>
            <w:tcMar>
              <w:left w:w="29" w:type="dxa"/>
              <w:right w:w="29" w:type="dxa"/>
            </w:tcMar>
            <w:vAlign w:val="center"/>
          </w:tcPr>
          <w:p w14:paraId="5DBB4073" w14:textId="70A76B5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7,473.0</w:t>
            </w:r>
          </w:p>
        </w:tc>
        <w:tc>
          <w:tcPr>
            <w:tcW w:w="810" w:type="dxa"/>
            <w:tcBorders>
              <w:top w:val="nil"/>
              <w:left w:val="nil"/>
              <w:bottom w:val="nil"/>
              <w:right w:val="nil"/>
            </w:tcBorders>
            <w:shd w:val="clear" w:color="auto" w:fill="auto"/>
            <w:tcMar>
              <w:left w:w="29" w:type="dxa"/>
              <w:right w:w="29" w:type="dxa"/>
            </w:tcMar>
            <w:vAlign w:val="center"/>
          </w:tcPr>
          <w:p w14:paraId="73A46C51" w14:textId="4C53A00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7,633.7</w:t>
            </w:r>
          </w:p>
        </w:tc>
        <w:tc>
          <w:tcPr>
            <w:tcW w:w="810" w:type="dxa"/>
            <w:tcBorders>
              <w:top w:val="nil"/>
              <w:left w:val="nil"/>
              <w:bottom w:val="nil"/>
              <w:right w:val="nil"/>
            </w:tcBorders>
            <w:shd w:val="clear" w:color="auto" w:fill="auto"/>
            <w:tcMar>
              <w:left w:w="29" w:type="dxa"/>
              <w:right w:w="29" w:type="dxa"/>
            </w:tcMar>
            <w:vAlign w:val="center"/>
          </w:tcPr>
          <w:p w14:paraId="05DC58E3" w14:textId="26B9855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10,689.0</w:t>
            </w:r>
          </w:p>
        </w:tc>
        <w:tc>
          <w:tcPr>
            <w:tcW w:w="929" w:type="dxa"/>
            <w:tcBorders>
              <w:top w:val="nil"/>
              <w:left w:val="nil"/>
              <w:bottom w:val="nil"/>
              <w:right w:val="nil"/>
            </w:tcBorders>
            <w:shd w:val="clear" w:color="auto" w:fill="auto"/>
            <w:tcMar>
              <w:left w:w="29" w:type="dxa"/>
              <w:right w:w="29" w:type="dxa"/>
            </w:tcMar>
            <w:vAlign w:val="center"/>
          </w:tcPr>
          <w:p w14:paraId="714AC0DF" w14:textId="074E20C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11,812.5</w:t>
            </w:r>
          </w:p>
        </w:tc>
      </w:tr>
      <w:tr w:rsidR="00097F53" w:rsidRPr="001D2947" w14:paraId="0E42A14E"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10358C1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325,732.5</w:t>
            </w:r>
          </w:p>
        </w:tc>
        <w:tc>
          <w:tcPr>
            <w:tcW w:w="990" w:type="dxa"/>
            <w:tcBorders>
              <w:top w:val="nil"/>
              <w:left w:val="nil"/>
              <w:bottom w:val="nil"/>
              <w:right w:val="nil"/>
            </w:tcBorders>
            <w:shd w:val="clear" w:color="auto" w:fill="auto"/>
            <w:tcMar>
              <w:left w:w="29" w:type="dxa"/>
              <w:right w:w="29" w:type="dxa"/>
            </w:tcMar>
            <w:vAlign w:val="center"/>
          </w:tcPr>
          <w:p w14:paraId="13B60AD9" w14:textId="67F8184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446,027.7</w:t>
            </w:r>
          </w:p>
        </w:tc>
        <w:tc>
          <w:tcPr>
            <w:tcW w:w="810" w:type="dxa"/>
            <w:tcBorders>
              <w:top w:val="nil"/>
              <w:left w:val="nil"/>
              <w:bottom w:val="nil"/>
              <w:right w:val="nil"/>
            </w:tcBorders>
            <w:shd w:val="clear" w:color="auto" w:fill="auto"/>
            <w:tcMar>
              <w:left w:w="29" w:type="dxa"/>
              <w:right w:w="29" w:type="dxa"/>
            </w:tcMar>
            <w:vAlign w:val="center"/>
          </w:tcPr>
          <w:p w14:paraId="49CAE3F9" w14:textId="28DA132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361,598.3</w:t>
            </w:r>
          </w:p>
        </w:tc>
        <w:tc>
          <w:tcPr>
            <w:tcW w:w="810" w:type="dxa"/>
            <w:tcBorders>
              <w:top w:val="nil"/>
              <w:left w:val="nil"/>
              <w:bottom w:val="nil"/>
              <w:right w:val="nil"/>
            </w:tcBorders>
            <w:shd w:val="clear" w:color="auto" w:fill="auto"/>
            <w:tcMar>
              <w:left w:w="29" w:type="dxa"/>
              <w:right w:w="29" w:type="dxa"/>
            </w:tcMar>
            <w:vAlign w:val="center"/>
          </w:tcPr>
          <w:p w14:paraId="0798A9B1" w14:textId="11AD461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437,486.1</w:t>
            </w:r>
          </w:p>
        </w:tc>
        <w:tc>
          <w:tcPr>
            <w:tcW w:w="929" w:type="dxa"/>
            <w:tcBorders>
              <w:top w:val="nil"/>
              <w:left w:val="nil"/>
              <w:bottom w:val="nil"/>
              <w:right w:val="nil"/>
            </w:tcBorders>
            <w:shd w:val="clear" w:color="auto" w:fill="auto"/>
            <w:tcMar>
              <w:left w:w="29" w:type="dxa"/>
              <w:right w:w="29" w:type="dxa"/>
            </w:tcMar>
            <w:vAlign w:val="center"/>
          </w:tcPr>
          <w:p w14:paraId="06B2A3CD" w14:textId="4482C11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347,132.2</w:t>
            </w:r>
          </w:p>
        </w:tc>
      </w:tr>
      <w:tr w:rsidR="00097F53" w:rsidRPr="001D2947" w14:paraId="06D7AC09"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263907D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169,989.5</w:t>
            </w:r>
          </w:p>
        </w:tc>
        <w:tc>
          <w:tcPr>
            <w:tcW w:w="990" w:type="dxa"/>
            <w:tcBorders>
              <w:top w:val="nil"/>
              <w:left w:val="nil"/>
              <w:bottom w:val="nil"/>
              <w:right w:val="nil"/>
            </w:tcBorders>
            <w:shd w:val="clear" w:color="auto" w:fill="auto"/>
            <w:tcMar>
              <w:left w:w="29" w:type="dxa"/>
              <w:right w:w="29" w:type="dxa"/>
            </w:tcMar>
            <w:vAlign w:val="center"/>
          </w:tcPr>
          <w:p w14:paraId="16825DE3" w14:textId="2341376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251,525.7</w:t>
            </w:r>
          </w:p>
        </w:tc>
        <w:tc>
          <w:tcPr>
            <w:tcW w:w="810" w:type="dxa"/>
            <w:tcBorders>
              <w:top w:val="nil"/>
              <w:left w:val="nil"/>
              <w:bottom w:val="nil"/>
              <w:right w:val="nil"/>
            </w:tcBorders>
            <w:shd w:val="clear" w:color="auto" w:fill="auto"/>
            <w:tcMar>
              <w:left w:w="29" w:type="dxa"/>
              <w:right w:w="29" w:type="dxa"/>
            </w:tcMar>
            <w:vAlign w:val="center"/>
          </w:tcPr>
          <w:p w14:paraId="225899F8" w14:textId="018A061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210,587.5</w:t>
            </w:r>
          </w:p>
        </w:tc>
        <w:tc>
          <w:tcPr>
            <w:tcW w:w="810" w:type="dxa"/>
            <w:tcBorders>
              <w:top w:val="nil"/>
              <w:left w:val="nil"/>
              <w:bottom w:val="nil"/>
              <w:right w:val="nil"/>
            </w:tcBorders>
            <w:shd w:val="clear" w:color="auto" w:fill="auto"/>
            <w:tcMar>
              <w:left w:w="29" w:type="dxa"/>
              <w:right w:w="29" w:type="dxa"/>
            </w:tcMar>
            <w:vAlign w:val="center"/>
          </w:tcPr>
          <w:p w14:paraId="3C178407" w14:textId="0026344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248,445.1</w:t>
            </w:r>
          </w:p>
        </w:tc>
        <w:tc>
          <w:tcPr>
            <w:tcW w:w="929" w:type="dxa"/>
            <w:tcBorders>
              <w:top w:val="nil"/>
              <w:left w:val="nil"/>
              <w:bottom w:val="nil"/>
              <w:right w:val="nil"/>
            </w:tcBorders>
            <w:shd w:val="clear" w:color="auto" w:fill="auto"/>
            <w:tcMar>
              <w:left w:w="29" w:type="dxa"/>
              <w:right w:w="29" w:type="dxa"/>
            </w:tcMar>
            <w:vAlign w:val="center"/>
          </w:tcPr>
          <w:p w14:paraId="6D30DE93" w14:textId="141A5AD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189,161.7</w:t>
            </w:r>
          </w:p>
        </w:tc>
      </w:tr>
      <w:tr w:rsidR="00097F53" w:rsidRPr="001D2947" w14:paraId="69E0ECBF"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0D39181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126,276.3</w:t>
            </w:r>
          </w:p>
        </w:tc>
        <w:tc>
          <w:tcPr>
            <w:tcW w:w="990" w:type="dxa"/>
            <w:tcBorders>
              <w:top w:val="nil"/>
              <w:left w:val="nil"/>
              <w:bottom w:val="nil"/>
              <w:right w:val="nil"/>
            </w:tcBorders>
            <w:shd w:val="clear" w:color="auto" w:fill="auto"/>
            <w:tcMar>
              <w:left w:w="29" w:type="dxa"/>
              <w:right w:w="29" w:type="dxa"/>
            </w:tcMar>
            <w:vAlign w:val="center"/>
          </w:tcPr>
          <w:p w14:paraId="6A0FF726" w14:textId="54BB3D4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147,453.5</w:t>
            </w:r>
          </w:p>
        </w:tc>
        <w:tc>
          <w:tcPr>
            <w:tcW w:w="810" w:type="dxa"/>
            <w:tcBorders>
              <w:top w:val="nil"/>
              <w:left w:val="nil"/>
              <w:bottom w:val="nil"/>
              <w:right w:val="nil"/>
            </w:tcBorders>
            <w:shd w:val="clear" w:color="auto" w:fill="auto"/>
            <w:tcMar>
              <w:left w:w="29" w:type="dxa"/>
              <w:right w:w="29" w:type="dxa"/>
            </w:tcMar>
            <w:vAlign w:val="center"/>
          </w:tcPr>
          <w:p w14:paraId="01895CFA" w14:textId="39E4D15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111,068.2</w:t>
            </w:r>
          </w:p>
        </w:tc>
        <w:tc>
          <w:tcPr>
            <w:tcW w:w="810" w:type="dxa"/>
            <w:tcBorders>
              <w:top w:val="nil"/>
              <w:left w:val="nil"/>
              <w:bottom w:val="nil"/>
              <w:right w:val="nil"/>
            </w:tcBorders>
            <w:shd w:val="clear" w:color="auto" w:fill="auto"/>
            <w:tcMar>
              <w:left w:w="29" w:type="dxa"/>
              <w:right w:w="29" w:type="dxa"/>
            </w:tcMar>
            <w:vAlign w:val="center"/>
          </w:tcPr>
          <w:p w14:paraId="0DC09314" w14:textId="4A3BD01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145,320.2</w:t>
            </w:r>
          </w:p>
        </w:tc>
        <w:tc>
          <w:tcPr>
            <w:tcW w:w="929" w:type="dxa"/>
            <w:tcBorders>
              <w:top w:val="nil"/>
              <w:left w:val="nil"/>
              <w:bottom w:val="nil"/>
              <w:right w:val="nil"/>
            </w:tcBorders>
            <w:shd w:val="clear" w:color="auto" w:fill="auto"/>
            <w:tcMar>
              <w:left w:w="29" w:type="dxa"/>
              <w:right w:w="29" w:type="dxa"/>
            </w:tcMar>
            <w:vAlign w:val="center"/>
          </w:tcPr>
          <w:p w14:paraId="2FD718D8" w14:textId="0D809B8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108,532.2</w:t>
            </w:r>
          </w:p>
        </w:tc>
      </w:tr>
      <w:tr w:rsidR="00097F53" w:rsidRPr="001D2947" w14:paraId="46187F3B"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120955F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29,466.7</w:t>
            </w:r>
          </w:p>
        </w:tc>
        <w:tc>
          <w:tcPr>
            <w:tcW w:w="990" w:type="dxa"/>
            <w:tcBorders>
              <w:top w:val="nil"/>
              <w:left w:val="nil"/>
              <w:bottom w:val="nil"/>
              <w:right w:val="nil"/>
            </w:tcBorders>
            <w:shd w:val="clear" w:color="auto" w:fill="auto"/>
            <w:tcMar>
              <w:left w:w="29" w:type="dxa"/>
              <w:right w:w="29" w:type="dxa"/>
            </w:tcMar>
            <w:vAlign w:val="center"/>
          </w:tcPr>
          <w:p w14:paraId="0BC5339A" w14:textId="5585795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47,048.5</w:t>
            </w:r>
          </w:p>
        </w:tc>
        <w:tc>
          <w:tcPr>
            <w:tcW w:w="810" w:type="dxa"/>
            <w:tcBorders>
              <w:top w:val="nil"/>
              <w:left w:val="nil"/>
              <w:bottom w:val="nil"/>
              <w:right w:val="nil"/>
            </w:tcBorders>
            <w:shd w:val="clear" w:color="auto" w:fill="auto"/>
            <w:tcMar>
              <w:left w:w="29" w:type="dxa"/>
              <w:right w:w="29" w:type="dxa"/>
            </w:tcMar>
            <w:vAlign w:val="center"/>
          </w:tcPr>
          <w:p w14:paraId="275946DB" w14:textId="745B5F1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39,942.6</w:t>
            </w:r>
          </w:p>
        </w:tc>
        <w:tc>
          <w:tcPr>
            <w:tcW w:w="810" w:type="dxa"/>
            <w:tcBorders>
              <w:top w:val="nil"/>
              <w:left w:val="nil"/>
              <w:bottom w:val="nil"/>
              <w:right w:val="nil"/>
            </w:tcBorders>
            <w:shd w:val="clear" w:color="auto" w:fill="auto"/>
            <w:tcMar>
              <w:left w:w="29" w:type="dxa"/>
              <w:right w:w="29" w:type="dxa"/>
            </w:tcMar>
            <w:vAlign w:val="center"/>
          </w:tcPr>
          <w:p w14:paraId="270003F8" w14:textId="6DB7ED0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43,720.8</w:t>
            </w:r>
          </w:p>
        </w:tc>
        <w:tc>
          <w:tcPr>
            <w:tcW w:w="929" w:type="dxa"/>
            <w:tcBorders>
              <w:top w:val="nil"/>
              <w:left w:val="nil"/>
              <w:bottom w:val="nil"/>
              <w:right w:val="nil"/>
            </w:tcBorders>
            <w:shd w:val="clear" w:color="auto" w:fill="auto"/>
            <w:tcMar>
              <w:left w:w="29" w:type="dxa"/>
              <w:right w:w="29" w:type="dxa"/>
            </w:tcMar>
            <w:vAlign w:val="center"/>
          </w:tcPr>
          <w:p w14:paraId="46A514B7" w14:textId="3BA969A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49,438.3</w:t>
            </w:r>
          </w:p>
        </w:tc>
      </w:tr>
      <w:tr w:rsidR="00097F53" w:rsidRPr="001D2947" w14:paraId="1292DB84"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6E3745B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603,360.4</w:t>
            </w:r>
          </w:p>
        </w:tc>
        <w:tc>
          <w:tcPr>
            <w:tcW w:w="990" w:type="dxa"/>
            <w:tcBorders>
              <w:top w:val="nil"/>
              <w:left w:val="nil"/>
              <w:bottom w:val="nil"/>
              <w:right w:val="nil"/>
            </w:tcBorders>
            <w:shd w:val="clear" w:color="auto" w:fill="auto"/>
            <w:tcMar>
              <w:left w:w="29" w:type="dxa"/>
              <w:right w:w="29" w:type="dxa"/>
            </w:tcMar>
            <w:vAlign w:val="center"/>
          </w:tcPr>
          <w:p w14:paraId="522FA131" w14:textId="5013FC3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680,770.9</w:t>
            </w:r>
          </w:p>
        </w:tc>
        <w:tc>
          <w:tcPr>
            <w:tcW w:w="810" w:type="dxa"/>
            <w:tcBorders>
              <w:top w:val="nil"/>
              <w:left w:val="nil"/>
              <w:bottom w:val="nil"/>
              <w:right w:val="nil"/>
            </w:tcBorders>
            <w:shd w:val="clear" w:color="auto" w:fill="auto"/>
            <w:tcMar>
              <w:left w:w="29" w:type="dxa"/>
              <w:right w:w="29" w:type="dxa"/>
            </w:tcMar>
            <w:vAlign w:val="center"/>
          </w:tcPr>
          <w:p w14:paraId="0847B709" w14:textId="18A5C9E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710,973.8</w:t>
            </w:r>
          </w:p>
        </w:tc>
        <w:tc>
          <w:tcPr>
            <w:tcW w:w="810" w:type="dxa"/>
            <w:tcBorders>
              <w:top w:val="nil"/>
              <w:left w:val="nil"/>
              <w:bottom w:val="nil"/>
              <w:right w:val="nil"/>
            </w:tcBorders>
            <w:shd w:val="clear" w:color="auto" w:fill="auto"/>
            <w:tcMar>
              <w:left w:w="29" w:type="dxa"/>
              <w:right w:w="29" w:type="dxa"/>
            </w:tcMar>
            <w:vAlign w:val="center"/>
          </w:tcPr>
          <w:p w14:paraId="42458CC4" w14:textId="47FF18C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761,380.8</w:t>
            </w:r>
          </w:p>
        </w:tc>
        <w:tc>
          <w:tcPr>
            <w:tcW w:w="929" w:type="dxa"/>
            <w:tcBorders>
              <w:top w:val="nil"/>
              <w:left w:val="nil"/>
              <w:bottom w:val="nil"/>
              <w:right w:val="nil"/>
            </w:tcBorders>
            <w:shd w:val="clear" w:color="auto" w:fill="auto"/>
            <w:tcMar>
              <w:left w:w="29" w:type="dxa"/>
              <w:right w:w="29" w:type="dxa"/>
            </w:tcMar>
            <w:vAlign w:val="center"/>
          </w:tcPr>
          <w:p w14:paraId="01361366" w14:textId="17ED668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814,748.7</w:t>
            </w:r>
          </w:p>
        </w:tc>
      </w:tr>
      <w:tr w:rsidR="00097F53" w:rsidRPr="001D2947" w14:paraId="011ADBE1"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1D50274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37,824.7</w:t>
            </w:r>
          </w:p>
        </w:tc>
        <w:tc>
          <w:tcPr>
            <w:tcW w:w="990" w:type="dxa"/>
            <w:tcBorders>
              <w:top w:val="nil"/>
              <w:left w:val="nil"/>
              <w:bottom w:val="nil"/>
              <w:right w:val="nil"/>
            </w:tcBorders>
            <w:shd w:val="clear" w:color="auto" w:fill="auto"/>
            <w:tcMar>
              <w:left w:w="29" w:type="dxa"/>
              <w:right w:w="29" w:type="dxa"/>
            </w:tcMar>
            <w:vAlign w:val="center"/>
          </w:tcPr>
          <w:p w14:paraId="7EB9A3B5" w14:textId="1229BF5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41,325.1</w:t>
            </w:r>
          </w:p>
        </w:tc>
        <w:tc>
          <w:tcPr>
            <w:tcW w:w="810" w:type="dxa"/>
            <w:tcBorders>
              <w:top w:val="nil"/>
              <w:left w:val="nil"/>
              <w:bottom w:val="nil"/>
              <w:right w:val="nil"/>
            </w:tcBorders>
            <w:shd w:val="clear" w:color="auto" w:fill="auto"/>
            <w:tcMar>
              <w:left w:w="29" w:type="dxa"/>
              <w:right w:w="29" w:type="dxa"/>
            </w:tcMar>
            <w:vAlign w:val="center"/>
          </w:tcPr>
          <w:p w14:paraId="32CA4277" w14:textId="6781AA3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44,582.9</w:t>
            </w:r>
          </w:p>
        </w:tc>
        <w:tc>
          <w:tcPr>
            <w:tcW w:w="810" w:type="dxa"/>
            <w:tcBorders>
              <w:top w:val="nil"/>
              <w:left w:val="nil"/>
              <w:bottom w:val="nil"/>
              <w:right w:val="nil"/>
            </w:tcBorders>
            <w:shd w:val="clear" w:color="auto" w:fill="auto"/>
            <w:tcMar>
              <w:left w:w="29" w:type="dxa"/>
              <w:right w:w="29" w:type="dxa"/>
            </w:tcMar>
            <w:vAlign w:val="center"/>
          </w:tcPr>
          <w:p w14:paraId="14649A16" w14:textId="5BDD113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41,339.8</w:t>
            </w:r>
          </w:p>
        </w:tc>
        <w:tc>
          <w:tcPr>
            <w:tcW w:w="929" w:type="dxa"/>
            <w:tcBorders>
              <w:top w:val="nil"/>
              <w:left w:val="nil"/>
              <w:bottom w:val="nil"/>
              <w:right w:val="nil"/>
            </w:tcBorders>
            <w:shd w:val="clear" w:color="auto" w:fill="auto"/>
            <w:tcMar>
              <w:left w:w="29" w:type="dxa"/>
              <w:right w:w="29" w:type="dxa"/>
            </w:tcMar>
            <w:vAlign w:val="center"/>
          </w:tcPr>
          <w:p w14:paraId="72780313" w14:textId="2C67173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48,375.7</w:t>
            </w:r>
          </w:p>
        </w:tc>
      </w:tr>
      <w:tr w:rsidR="00097F53" w:rsidRPr="001D2947" w14:paraId="72587290"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5F698D6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245,326.9</w:t>
            </w:r>
          </w:p>
        </w:tc>
        <w:tc>
          <w:tcPr>
            <w:tcW w:w="990" w:type="dxa"/>
            <w:tcBorders>
              <w:top w:val="nil"/>
              <w:left w:val="nil"/>
              <w:bottom w:val="nil"/>
              <w:right w:val="nil"/>
            </w:tcBorders>
            <w:shd w:val="clear" w:color="auto" w:fill="auto"/>
            <w:tcMar>
              <w:left w:w="29" w:type="dxa"/>
              <w:right w:w="29" w:type="dxa"/>
            </w:tcMar>
            <w:vAlign w:val="center"/>
          </w:tcPr>
          <w:p w14:paraId="0553E2D0" w14:textId="6426248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274,940.2</w:t>
            </w:r>
          </w:p>
        </w:tc>
        <w:tc>
          <w:tcPr>
            <w:tcW w:w="810" w:type="dxa"/>
            <w:tcBorders>
              <w:top w:val="nil"/>
              <w:left w:val="nil"/>
              <w:bottom w:val="nil"/>
              <w:right w:val="nil"/>
            </w:tcBorders>
            <w:shd w:val="clear" w:color="auto" w:fill="auto"/>
            <w:tcMar>
              <w:left w:w="29" w:type="dxa"/>
              <w:right w:w="29" w:type="dxa"/>
            </w:tcMar>
            <w:vAlign w:val="center"/>
          </w:tcPr>
          <w:p w14:paraId="7E310878" w14:textId="6AA76F3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229,288.7</w:t>
            </w:r>
          </w:p>
        </w:tc>
        <w:tc>
          <w:tcPr>
            <w:tcW w:w="810" w:type="dxa"/>
            <w:tcBorders>
              <w:top w:val="nil"/>
              <w:left w:val="nil"/>
              <w:bottom w:val="nil"/>
              <w:right w:val="nil"/>
            </w:tcBorders>
            <w:shd w:val="clear" w:color="auto" w:fill="auto"/>
            <w:tcMar>
              <w:left w:w="29" w:type="dxa"/>
              <w:right w:w="29" w:type="dxa"/>
            </w:tcMar>
            <w:vAlign w:val="center"/>
          </w:tcPr>
          <w:p w14:paraId="3A1EEBAA" w14:textId="1A362FC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253,991.8</w:t>
            </w:r>
          </w:p>
        </w:tc>
        <w:tc>
          <w:tcPr>
            <w:tcW w:w="929" w:type="dxa"/>
            <w:tcBorders>
              <w:top w:val="nil"/>
              <w:left w:val="nil"/>
              <w:bottom w:val="nil"/>
              <w:right w:val="nil"/>
            </w:tcBorders>
            <w:shd w:val="clear" w:color="auto" w:fill="auto"/>
            <w:tcMar>
              <w:left w:w="29" w:type="dxa"/>
              <w:right w:w="29" w:type="dxa"/>
            </w:tcMar>
            <w:vAlign w:val="center"/>
          </w:tcPr>
          <w:p w14:paraId="4F43AD34" w14:textId="51026F8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274,968.6</w:t>
            </w:r>
          </w:p>
        </w:tc>
      </w:tr>
      <w:tr w:rsidR="00097F53" w:rsidRPr="001D2947" w14:paraId="72C5D01B"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0F02B71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320,208.7</w:t>
            </w:r>
          </w:p>
        </w:tc>
        <w:tc>
          <w:tcPr>
            <w:tcW w:w="990" w:type="dxa"/>
            <w:tcBorders>
              <w:top w:val="nil"/>
              <w:left w:val="nil"/>
              <w:bottom w:val="nil"/>
              <w:right w:val="nil"/>
            </w:tcBorders>
            <w:shd w:val="clear" w:color="auto" w:fill="auto"/>
            <w:tcMar>
              <w:left w:w="29" w:type="dxa"/>
              <w:right w:w="29" w:type="dxa"/>
            </w:tcMar>
            <w:vAlign w:val="center"/>
          </w:tcPr>
          <w:p w14:paraId="2DDAF9EA" w14:textId="4F37223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364,505.6</w:t>
            </w:r>
          </w:p>
        </w:tc>
        <w:tc>
          <w:tcPr>
            <w:tcW w:w="810" w:type="dxa"/>
            <w:tcBorders>
              <w:top w:val="nil"/>
              <w:left w:val="nil"/>
              <w:bottom w:val="nil"/>
              <w:right w:val="nil"/>
            </w:tcBorders>
            <w:shd w:val="clear" w:color="auto" w:fill="auto"/>
            <w:tcMar>
              <w:left w:w="29" w:type="dxa"/>
              <w:right w:w="29" w:type="dxa"/>
            </w:tcMar>
            <w:vAlign w:val="center"/>
          </w:tcPr>
          <w:p w14:paraId="44B24147" w14:textId="7B2A3DC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437,102.2</w:t>
            </w:r>
          </w:p>
        </w:tc>
        <w:tc>
          <w:tcPr>
            <w:tcW w:w="810" w:type="dxa"/>
            <w:tcBorders>
              <w:top w:val="nil"/>
              <w:left w:val="nil"/>
              <w:bottom w:val="nil"/>
              <w:right w:val="nil"/>
            </w:tcBorders>
            <w:shd w:val="clear" w:color="auto" w:fill="auto"/>
            <w:tcMar>
              <w:left w:w="29" w:type="dxa"/>
              <w:right w:w="29" w:type="dxa"/>
            </w:tcMar>
            <w:vAlign w:val="center"/>
          </w:tcPr>
          <w:p w14:paraId="057F0E46" w14:textId="3028C65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466,049.2</w:t>
            </w:r>
          </w:p>
        </w:tc>
        <w:tc>
          <w:tcPr>
            <w:tcW w:w="929" w:type="dxa"/>
            <w:tcBorders>
              <w:top w:val="nil"/>
              <w:left w:val="nil"/>
              <w:bottom w:val="nil"/>
              <w:right w:val="nil"/>
            </w:tcBorders>
            <w:shd w:val="clear" w:color="auto" w:fill="auto"/>
            <w:tcMar>
              <w:left w:w="29" w:type="dxa"/>
              <w:right w:w="29" w:type="dxa"/>
            </w:tcMar>
            <w:vAlign w:val="center"/>
          </w:tcPr>
          <w:p w14:paraId="76533FDC" w14:textId="6048E24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491,404.4</w:t>
            </w:r>
          </w:p>
        </w:tc>
      </w:tr>
      <w:tr w:rsidR="00097F53" w:rsidRPr="001D2947" w14:paraId="3130153F"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04BF61B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96,805.6</w:t>
            </w:r>
          </w:p>
        </w:tc>
        <w:tc>
          <w:tcPr>
            <w:tcW w:w="990" w:type="dxa"/>
            <w:tcBorders>
              <w:top w:val="nil"/>
              <w:left w:val="nil"/>
              <w:bottom w:val="nil"/>
              <w:right w:val="nil"/>
            </w:tcBorders>
            <w:shd w:val="clear" w:color="auto" w:fill="auto"/>
            <w:tcMar>
              <w:left w:w="29" w:type="dxa"/>
              <w:right w:w="29" w:type="dxa"/>
            </w:tcMar>
            <w:vAlign w:val="center"/>
          </w:tcPr>
          <w:p w14:paraId="5DCC554A" w14:textId="41A0889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126,697.0</w:t>
            </w:r>
          </w:p>
        </w:tc>
        <w:tc>
          <w:tcPr>
            <w:tcW w:w="810" w:type="dxa"/>
            <w:tcBorders>
              <w:top w:val="nil"/>
              <w:left w:val="nil"/>
              <w:bottom w:val="nil"/>
              <w:right w:val="nil"/>
            </w:tcBorders>
            <w:shd w:val="clear" w:color="auto" w:fill="auto"/>
            <w:tcMar>
              <w:left w:w="29" w:type="dxa"/>
              <w:right w:w="29" w:type="dxa"/>
            </w:tcMar>
            <w:vAlign w:val="center"/>
          </w:tcPr>
          <w:p w14:paraId="02F0D27A" w14:textId="1E79AA5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171,409.3</w:t>
            </w:r>
          </w:p>
        </w:tc>
        <w:tc>
          <w:tcPr>
            <w:tcW w:w="810" w:type="dxa"/>
            <w:tcBorders>
              <w:top w:val="nil"/>
              <w:left w:val="nil"/>
              <w:bottom w:val="nil"/>
              <w:right w:val="nil"/>
            </w:tcBorders>
            <w:shd w:val="clear" w:color="auto" w:fill="auto"/>
            <w:tcMar>
              <w:left w:w="29" w:type="dxa"/>
              <w:right w:w="29" w:type="dxa"/>
            </w:tcMar>
            <w:vAlign w:val="center"/>
          </w:tcPr>
          <w:p w14:paraId="6BC73695" w14:textId="5D5A64F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259,837.4</w:t>
            </w:r>
          </w:p>
        </w:tc>
        <w:tc>
          <w:tcPr>
            <w:tcW w:w="929" w:type="dxa"/>
            <w:tcBorders>
              <w:top w:val="nil"/>
              <w:left w:val="nil"/>
              <w:bottom w:val="nil"/>
              <w:right w:val="nil"/>
            </w:tcBorders>
            <w:shd w:val="clear" w:color="auto" w:fill="auto"/>
            <w:tcMar>
              <w:left w:w="29" w:type="dxa"/>
              <w:right w:w="29" w:type="dxa"/>
            </w:tcMar>
            <w:vAlign w:val="center"/>
          </w:tcPr>
          <w:p w14:paraId="5485EF09" w14:textId="029ED07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384,153.4</w:t>
            </w:r>
          </w:p>
        </w:tc>
      </w:tr>
      <w:tr w:rsidR="00097F53" w:rsidRPr="001D2947" w14:paraId="7921C42B"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097F53" w:rsidRPr="00D07121" w:rsidRDefault="00097F53" w:rsidP="00097F53">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043F06E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17,220.9</w:t>
            </w:r>
          </w:p>
        </w:tc>
        <w:tc>
          <w:tcPr>
            <w:tcW w:w="990" w:type="dxa"/>
            <w:tcBorders>
              <w:top w:val="nil"/>
              <w:left w:val="nil"/>
              <w:bottom w:val="nil"/>
              <w:right w:val="nil"/>
            </w:tcBorders>
            <w:shd w:val="clear" w:color="auto" w:fill="auto"/>
            <w:tcMar>
              <w:left w:w="29" w:type="dxa"/>
              <w:right w:w="29" w:type="dxa"/>
            </w:tcMar>
            <w:vAlign w:val="center"/>
          </w:tcPr>
          <w:p w14:paraId="442E831B" w14:textId="3FB351F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20,134.1</w:t>
            </w:r>
          </w:p>
        </w:tc>
        <w:tc>
          <w:tcPr>
            <w:tcW w:w="810" w:type="dxa"/>
            <w:tcBorders>
              <w:top w:val="nil"/>
              <w:left w:val="nil"/>
              <w:bottom w:val="nil"/>
              <w:right w:val="nil"/>
            </w:tcBorders>
            <w:shd w:val="clear" w:color="auto" w:fill="auto"/>
            <w:tcMar>
              <w:left w:w="29" w:type="dxa"/>
              <w:right w:w="29" w:type="dxa"/>
            </w:tcMar>
            <w:vAlign w:val="center"/>
          </w:tcPr>
          <w:p w14:paraId="47688018" w14:textId="147520F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23,758.1</w:t>
            </w:r>
          </w:p>
        </w:tc>
        <w:tc>
          <w:tcPr>
            <w:tcW w:w="810" w:type="dxa"/>
            <w:tcBorders>
              <w:top w:val="nil"/>
              <w:left w:val="nil"/>
              <w:bottom w:val="nil"/>
              <w:right w:val="nil"/>
            </w:tcBorders>
            <w:shd w:val="clear" w:color="auto" w:fill="auto"/>
            <w:tcMar>
              <w:left w:w="29" w:type="dxa"/>
              <w:right w:w="29" w:type="dxa"/>
            </w:tcMar>
            <w:vAlign w:val="center"/>
          </w:tcPr>
          <w:p w14:paraId="0F06F808" w14:textId="73E24C3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24,977.6</w:t>
            </w:r>
          </w:p>
        </w:tc>
        <w:tc>
          <w:tcPr>
            <w:tcW w:w="929" w:type="dxa"/>
            <w:tcBorders>
              <w:top w:val="nil"/>
              <w:left w:val="nil"/>
              <w:bottom w:val="nil"/>
              <w:right w:val="nil"/>
            </w:tcBorders>
            <w:shd w:val="clear" w:color="auto" w:fill="auto"/>
            <w:tcMar>
              <w:left w:w="29" w:type="dxa"/>
              <w:right w:w="29" w:type="dxa"/>
            </w:tcMar>
            <w:vAlign w:val="center"/>
          </w:tcPr>
          <w:p w14:paraId="1966002F" w14:textId="4A7E55F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28,983.3</w:t>
            </w:r>
          </w:p>
        </w:tc>
      </w:tr>
      <w:tr w:rsidR="00097F53" w:rsidRPr="001D2947" w14:paraId="55003E1C"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1F6F8F33" w14:textId="215DC372" w:rsidR="00097F53" w:rsidRPr="00097F53" w:rsidRDefault="00097F53" w:rsidP="00097F53">
            <w:pPr>
              <w:ind w:firstLineChars="100" w:firstLine="140"/>
              <w:rPr>
                <w:color w:val="000000"/>
                <w:sz w:val="14"/>
                <w:szCs w:val="14"/>
              </w:rPr>
            </w:pPr>
            <w:r>
              <w:rPr>
                <w:color w:val="000000"/>
                <w:sz w:val="14"/>
                <w:szCs w:val="14"/>
              </w:rPr>
              <w:t xml:space="preserve">  j. Information and communication</w:t>
            </w:r>
          </w:p>
        </w:tc>
        <w:tc>
          <w:tcPr>
            <w:tcW w:w="810" w:type="dxa"/>
            <w:tcBorders>
              <w:top w:val="nil"/>
              <w:left w:val="nil"/>
              <w:bottom w:val="nil"/>
              <w:right w:val="nil"/>
            </w:tcBorders>
            <w:shd w:val="clear" w:color="auto" w:fill="auto"/>
            <w:tcMar>
              <w:left w:w="29" w:type="dxa"/>
              <w:right w:w="29" w:type="dxa"/>
            </w:tcMar>
            <w:vAlign w:val="center"/>
          </w:tcPr>
          <w:p w14:paraId="15D54875" w14:textId="2A71282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140,810.9</w:t>
            </w:r>
          </w:p>
        </w:tc>
        <w:tc>
          <w:tcPr>
            <w:tcW w:w="990" w:type="dxa"/>
            <w:tcBorders>
              <w:top w:val="nil"/>
              <w:left w:val="nil"/>
              <w:bottom w:val="nil"/>
              <w:right w:val="nil"/>
            </w:tcBorders>
            <w:shd w:val="clear" w:color="auto" w:fill="auto"/>
            <w:tcMar>
              <w:left w:w="29" w:type="dxa"/>
              <w:right w:w="29" w:type="dxa"/>
            </w:tcMar>
            <w:vAlign w:val="center"/>
          </w:tcPr>
          <w:p w14:paraId="32497B6F" w14:textId="66F5B1D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160,428.1</w:t>
            </w:r>
          </w:p>
        </w:tc>
        <w:tc>
          <w:tcPr>
            <w:tcW w:w="810" w:type="dxa"/>
            <w:tcBorders>
              <w:top w:val="nil"/>
              <w:left w:val="nil"/>
              <w:bottom w:val="nil"/>
              <w:right w:val="nil"/>
            </w:tcBorders>
            <w:shd w:val="clear" w:color="auto" w:fill="auto"/>
            <w:tcMar>
              <w:left w:w="29" w:type="dxa"/>
              <w:right w:w="29" w:type="dxa"/>
            </w:tcMar>
            <w:vAlign w:val="center"/>
          </w:tcPr>
          <w:p w14:paraId="48111D60" w14:textId="70E56709"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161,043.7</w:t>
            </w:r>
          </w:p>
        </w:tc>
        <w:tc>
          <w:tcPr>
            <w:tcW w:w="810" w:type="dxa"/>
            <w:tcBorders>
              <w:top w:val="nil"/>
              <w:left w:val="nil"/>
              <w:bottom w:val="nil"/>
              <w:right w:val="nil"/>
            </w:tcBorders>
            <w:shd w:val="clear" w:color="auto" w:fill="auto"/>
            <w:tcMar>
              <w:left w:w="29" w:type="dxa"/>
              <w:right w:w="29" w:type="dxa"/>
            </w:tcMar>
            <w:vAlign w:val="center"/>
          </w:tcPr>
          <w:p w14:paraId="53A0D3BA" w14:textId="6B32A20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175,424.2</w:t>
            </w:r>
          </w:p>
        </w:tc>
        <w:tc>
          <w:tcPr>
            <w:tcW w:w="929" w:type="dxa"/>
            <w:tcBorders>
              <w:top w:val="nil"/>
              <w:left w:val="nil"/>
              <w:bottom w:val="nil"/>
              <w:right w:val="nil"/>
            </w:tcBorders>
            <w:shd w:val="clear" w:color="auto" w:fill="auto"/>
            <w:tcMar>
              <w:left w:w="29" w:type="dxa"/>
              <w:right w:w="29" w:type="dxa"/>
            </w:tcMar>
            <w:vAlign w:val="center"/>
          </w:tcPr>
          <w:p w14:paraId="5BE756F8" w14:textId="5534CCE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185,111.9</w:t>
            </w:r>
          </w:p>
        </w:tc>
      </w:tr>
      <w:tr w:rsidR="00097F53" w:rsidRPr="001D2947" w14:paraId="31B1C3CE"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055BA618" w14:textId="111C6792" w:rsidR="00097F53" w:rsidRPr="00D07121" w:rsidRDefault="00097F53" w:rsidP="00097F53">
            <w:pPr>
              <w:rPr>
                <w:rFonts w:asciiTheme="majorBidi" w:hAnsiTheme="majorBidi" w:cstheme="majorBidi"/>
                <w:color w:val="000000"/>
                <w:sz w:val="14"/>
                <w:szCs w:val="14"/>
              </w:rPr>
            </w:pPr>
            <w:r>
              <w:rPr>
                <w:color w:val="000000"/>
                <w:sz w:val="14"/>
                <w:szCs w:val="14"/>
              </w:rPr>
              <w:t xml:space="preserve">      k. Real estate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3E6FE00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130,413.9</w:t>
            </w:r>
          </w:p>
        </w:tc>
        <w:tc>
          <w:tcPr>
            <w:tcW w:w="990" w:type="dxa"/>
            <w:tcBorders>
              <w:top w:val="nil"/>
              <w:left w:val="nil"/>
              <w:bottom w:val="nil"/>
              <w:right w:val="nil"/>
            </w:tcBorders>
            <w:shd w:val="clear" w:color="auto" w:fill="auto"/>
            <w:tcMar>
              <w:left w:w="29" w:type="dxa"/>
              <w:right w:w="29" w:type="dxa"/>
            </w:tcMar>
            <w:vAlign w:val="center"/>
          </w:tcPr>
          <w:p w14:paraId="167A42EE" w14:textId="6A6FC9D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169,542.5</w:t>
            </w:r>
          </w:p>
        </w:tc>
        <w:tc>
          <w:tcPr>
            <w:tcW w:w="810" w:type="dxa"/>
            <w:tcBorders>
              <w:top w:val="nil"/>
              <w:left w:val="nil"/>
              <w:bottom w:val="nil"/>
              <w:right w:val="nil"/>
            </w:tcBorders>
            <w:shd w:val="clear" w:color="auto" w:fill="auto"/>
            <w:tcMar>
              <w:left w:w="29" w:type="dxa"/>
              <w:right w:w="29" w:type="dxa"/>
            </w:tcMar>
            <w:vAlign w:val="center"/>
          </w:tcPr>
          <w:p w14:paraId="6B6663FF" w14:textId="3C5CA6C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207,963.0</w:t>
            </w:r>
          </w:p>
        </w:tc>
        <w:tc>
          <w:tcPr>
            <w:tcW w:w="810" w:type="dxa"/>
            <w:tcBorders>
              <w:top w:val="nil"/>
              <w:left w:val="nil"/>
              <w:bottom w:val="nil"/>
              <w:right w:val="nil"/>
            </w:tcBorders>
            <w:shd w:val="clear" w:color="auto" w:fill="auto"/>
            <w:tcMar>
              <w:left w:w="29" w:type="dxa"/>
              <w:right w:w="29" w:type="dxa"/>
            </w:tcMar>
            <w:vAlign w:val="center"/>
          </w:tcPr>
          <w:p w14:paraId="52172F09" w14:textId="7C2EC26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220,924.8</w:t>
            </w:r>
          </w:p>
        </w:tc>
        <w:tc>
          <w:tcPr>
            <w:tcW w:w="929" w:type="dxa"/>
            <w:tcBorders>
              <w:top w:val="nil"/>
              <w:left w:val="nil"/>
              <w:bottom w:val="nil"/>
              <w:right w:val="nil"/>
            </w:tcBorders>
            <w:shd w:val="clear" w:color="auto" w:fill="auto"/>
            <w:tcMar>
              <w:left w:w="29" w:type="dxa"/>
              <w:right w:w="29" w:type="dxa"/>
            </w:tcMar>
            <w:vAlign w:val="center"/>
          </w:tcPr>
          <w:p w14:paraId="5E7460C8" w14:textId="6885CAE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231,998.9</w:t>
            </w:r>
          </w:p>
        </w:tc>
      </w:tr>
      <w:tr w:rsidR="00097F53" w:rsidRPr="001D2947" w14:paraId="153E0C10"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0BB185F0" w14:textId="04364621" w:rsidR="00097F53" w:rsidRPr="00D07121" w:rsidRDefault="00097F53" w:rsidP="00097F53">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3EAE706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116,365.3</w:t>
            </w:r>
          </w:p>
        </w:tc>
        <w:tc>
          <w:tcPr>
            <w:tcW w:w="990" w:type="dxa"/>
            <w:tcBorders>
              <w:top w:val="nil"/>
              <w:left w:val="nil"/>
              <w:bottom w:val="nil"/>
              <w:right w:val="nil"/>
            </w:tcBorders>
            <w:shd w:val="clear" w:color="auto" w:fill="auto"/>
            <w:tcMar>
              <w:left w:w="29" w:type="dxa"/>
              <w:right w:w="29" w:type="dxa"/>
            </w:tcMar>
            <w:vAlign w:val="center"/>
          </w:tcPr>
          <w:p w14:paraId="2EA24EEC" w14:textId="5996DA8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112,497.5</w:t>
            </w:r>
          </w:p>
        </w:tc>
        <w:tc>
          <w:tcPr>
            <w:tcW w:w="810" w:type="dxa"/>
            <w:tcBorders>
              <w:top w:val="nil"/>
              <w:left w:val="nil"/>
              <w:bottom w:val="nil"/>
              <w:right w:val="nil"/>
            </w:tcBorders>
            <w:shd w:val="clear" w:color="auto" w:fill="auto"/>
            <w:tcMar>
              <w:left w:w="29" w:type="dxa"/>
              <w:right w:w="29" w:type="dxa"/>
            </w:tcMar>
            <w:vAlign w:val="center"/>
          </w:tcPr>
          <w:p w14:paraId="23BA779F" w14:textId="2826FD4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113,664.6</w:t>
            </w:r>
          </w:p>
        </w:tc>
        <w:tc>
          <w:tcPr>
            <w:tcW w:w="810" w:type="dxa"/>
            <w:tcBorders>
              <w:top w:val="nil"/>
              <w:left w:val="nil"/>
              <w:bottom w:val="nil"/>
              <w:right w:val="nil"/>
            </w:tcBorders>
            <w:shd w:val="clear" w:color="auto" w:fill="auto"/>
            <w:tcMar>
              <w:left w:w="29" w:type="dxa"/>
              <w:right w:w="29" w:type="dxa"/>
            </w:tcMar>
            <w:vAlign w:val="center"/>
          </w:tcPr>
          <w:p w14:paraId="438BD7F7" w14:textId="5729CFA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124,656.2</w:t>
            </w:r>
          </w:p>
        </w:tc>
        <w:tc>
          <w:tcPr>
            <w:tcW w:w="929" w:type="dxa"/>
            <w:tcBorders>
              <w:top w:val="nil"/>
              <w:left w:val="nil"/>
              <w:bottom w:val="nil"/>
              <w:right w:val="nil"/>
            </w:tcBorders>
            <w:shd w:val="clear" w:color="auto" w:fill="auto"/>
            <w:tcMar>
              <w:left w:w="29" w:type="dxa"/>
              <w:right w:w="29" w:type="dxa"/>
            </w:tcMar>
            <w:vAlign w:val="center"/>
          </w:tcPr>
          <w:p w14:paraId="66E90A53" w14:textId="3A85EDE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124,198.6</w:t>
            </w:r>
          </w:p>
        </w:tc>
      </w:tr>
      <w:tr w:rsidR="00097F53" w:rsidRPr="001D2947" w14:paraId="5F0D0667"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08618999" w14:textId="657F03B3" w:rsidR="00097F53" w:rsidRPr="00D07121" w:rsidRDefault="00097F53" w:rsidP="00097F53">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2C1E409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20,991.9</w:t>
            </w:r>
          </w:p>
        </w:tc>
        <w:tc>
          <w:tcPr>
            <w:tcW w:w="990" w:type="dxa"/>
            <w:tcBorders>
              <w:top w:val="nil"/>
              <w:left w:val="nil"/>
              <w:bottom w:val="nil"/>
              <w:right w:val="nil"/>
            </w:tcBorders>
            <w:shd w:val="clear" w:color="auto" w:fill="auto"/>
            <w:tcMar>
              <w:left w:w="29" w:type="dxa"/>
              <w:right w:w="29" w:type="dxa"/>
            </w:tcMar>
            <w:vAlign w:val="center"/>
          </w:tcPr>
          <w:p w14:paraId="0EB15E59" w14:textId="4DA38BE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18,095.7</w:t>
            </w:r>
          </w:p>
        </w:tc>
        <w:tc>
          <w:tcPr>
            <w:tcW w:w="810" w:type="dxa"/>
            <w:tcBorders>
              <w:top w:val="nil"/>
              <w:left w:val="nil"/>
              <w:bottom w:val="nil"/>
              <w:right w:val="nil"/>
            </w:tcBorders>
            <w:shd w:val="clear" w:color="auto" w:fill="auto"/>
            <w:tcMar>
              <w:left w:w="29" w:type="dxa"/>
              <w:right w:w="29" w:type="dxa"/>
            </w:tcMar>
            <w:vAlign w:val="center"/>
          </w:tcPr>
          <w:p w14:paraId="457D3CFF" w14:textId="0E67599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31,455.4</w:t>
            </w:r>
          </w:p>
        </w:tc>
        <w:tc>
          <w:tcPr>
            <w:tcW w:w="810" w:type="dxa"/>
            <w:tcBorders>
              <w:top w:val="nil"/>
              <w:left w:val="nil"/>
              <w:bottom w:val="nil"/>
              <w:right w:val="nil"/>
            </w:tcBorders>
            <w:shd w:val="clear" w:color="auto" w:fill="auto"/>
            <w:tcMar>
              <w:left w:w="29" w:type="dxa"/>
              <w:right w:w="29" w:type="dxa"/>
            </w:tcMar>
            <w:vAlign w:val="center"/>
          </w:tcPr>
          <w:p w14:paraId="7099D31B" w14:textId="3B1B12B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14,578.5</w:t>
            </w:r>
          </w:p>
        </w:tc>
        <w:tc>
          <w:tcPr>
            <w:tcW w:w="929" w:type="dxa"/>
            <w:tcBorders>
              <w:top w:val="nil"/>
              <w:left w:val="nil"/>
              <w:bottom w:val="nil"/>
              <w:right w:val="nil"/>
            </w:tcBorders>
            <w:shd w:val="clear" w:color="auto" w:fill="auto"/>
            <w:tcMar>
              <w:left w:w="29" w:type="dxa"/>
              <w:right w:w="29" w:type="dxa"/>
            </w:tcMar>
            <w:vAlign w:val="center"/>
          </w:tcPr>
          <w:p w14:paraId="5844B628" w14:textId="32B585C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15,287.9</w:t>
            </w:r>
          </w:p>
        </w:tc>
      </w:tr>
      <w:tr w:rsidR="00097F53" w:rsidRPr="001D2947" w14:paraId="4BA241D1"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11BB9083" w14:textId="54BDCB0F" w:rsidR="00097F53" w:rsidRPr="00D07121" w:rsidRDefault="00097F53" w:rsidP="00097F53">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63A3A510" w14:textId="48A386E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5,632.0</w:t>
            </w:r>
          </w:p>
        </w:tc>
        <w:tc>
          <w:tcPr>
            <w:tcW w:w="990" w:type="dxa"/>
            <w:tcBorders>
              <w:top w:val="nil"/>
              <w:left w:val="nil"/>
              <w:bottom w:val="nil"/>
              <w:right w:val="nil"/>
            </w:tcBorders>
            <w:shd w:val="clear" w:color="auto" w:fill="auto"/>
            <w:tcMar>
              <w:left w:w="29" w:type="dxa"/>
              <w:right w:w="29" w:type="dxa"/>
            </w:tcMar>
            <w:vAlign w:val="center"/>
          </w:tcPr>
          <w:p w14:paraId="18004EDA" w14:textId="6F00DED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5,618.0</w:t>
            </w:r>
          </w:p>
        </w:tc>
        <w:tc>
          <w:tcPr>
            <w:tcW w:w="810" w:type="dxa"/>
            <w:tcBorders>
              <w:top w:val="nil"/>
              <w:left w:val="nil"/>
              <w:bottom w:val="nil"/>
              <w:right w:val="nil"/>
            </w:tcBorders>
            <w:shd w:val="clear" w:color="auto" w:fill="auto"/>
            <w:tcMar>
              <w:left w:w="29" w:type="dxa"/>
              <w:right w:w="29" w:type="dxa"/>
            </w:tcMar>
            <w:vAlign w:val="center"/>
          </w:tcPr>
          <w:p w14:paraId="5EDDB438" w14:textId="22CB5C0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3,349.6</w:t>
            </w:r>
          </w:p>
        </w:tc>
        <w:tc>
          <w:tcPr>
            <w:tcW w:w="810" w:type="dxa"/>
            <w:tcBorders>
              <w:top w:val="nil"/>
              <w:left w:val="nil"/>
              <w:bottom w:val="nil"/>
              <w:right w:val="nil"/>
            </w:tcBorders>
            <w:shd w:val="clear" w:color="auto" w:fill="auto"/>
            <w:tcMar>
              <w:left w:w="29" w:type="dxa"/>
              <w:right w:w="29" w:type="dxa"/>
            </w:tcMar>
            <w:vAlign w:val="center"/>
          </w:tcPr>
          <w:p w14:paraId="7A57BCEE" w14:textId="7CB9E41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9,662.5</w:t>
            </w:r>
          </w:p>
        </w:tc>
        <w:tc>
          <w:tcPr>
            <w:tcW w:w="929" w:type="dxa"/>
            <w:tcBorders>
              <w:top w:val="nil"/>
              <w:left w:val="nil"/>
              <w:bottom w:val="nil"/>
              <w:right w:val="nil"/>
            </w:tcBorders>
            <w:shd w:val="clear" w:color="auto" w:fill="auto"/>
            <w:tcMar>
              <w:left w:w="29" w:type="dxa"/>
              <w:right w:w="29" w:type="dxa"/>
            </w:tcMar>
            <w:vAlign w:val="center"/>
          </w:tcPr>
          <w:p w14:paraId="12F7E894" w14:textId="44286CF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8,544.9</w:t>
            </w:r>
          </w:p>
        </w:tc>
      </w:tr>
      <w:tr w:rsidR="00097F53" w:rsidRPr="001D2947" w14:paraId="520D4045"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2AC3D6C7" w14:textId="1023E0E9" w:rsidR="00097F53" w:rsidRPr="00D07121" w:rsidRDefault="00097F53" w:rsidP="00097F53">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361360B1" w14:textId="56EACC2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23,593.9</w:t>
            </w:r>
          </w:p>
        </w:tc>
        <w:tc>
          <w:tcPr>
            <w:tcW w:w="990" w:type="dxa"/>
            <w:tcBorders>
              <w:top w:val="nil"/>
              <w:left w:val="nil"/>
              <w:bottom w:val="nil"/>
              <w:right w:val="nil"/>
            </w:tcBorders>
            <w:shd w:val="clear" w:color="auto" w:fill="auto"/>
            <w:tcMar>
              <w:left w:w="29" w:type="dxa"/>
              <w:right w:w="29" w:type="dxa"/>
            </w:tcMar>
            <w:vAlign w:val="center"/>
          </w:tcPr>
          <w:p w14:paraId="20713C52" w14:textId="7B0A472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20,686.3</w:t>
            </w:r>
          </w:p>
        </w:tc>
        <w:tc>
          <w:tcPr>
            <w:tcW w:w="810" w:type="dxa"/>
            <w:tcBorders>
              <w:top w:val="nil"/>
              <w:left w:val="nil"/>
              <w:bottom w:val="nil"/>
              <w:right w:val="nil"/>
            </w:tcBorders>
            <w:shd w:val="clear" w:color="auto" w:fill="auto"/>
            <w:tcMar>
              <w:left w:w="29" w:type="dxa"/>
              <w:right w:w="29" w:type="dxa"/>
            </w:tcMar>
            <w:vAlign w:val="center"/>
          </w:tcPr>
          <w:p w14:paraId="3323DD59" w14:textId="773E4FF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20,975.3</w:t>
            </w:r>
          </w:p>
        </w:tc>
        <w:tc>
          <w:tcPr>
            <w:tcW w:w="810" w:type="dxa"/>
            <w:tcBorders>
              <w:top w:val="nil"/>
              <w:left w:val="nil"/>
              <w:bottom w:val="nil"/>
              <w:right w:val="nil"/>
            </w:tcBorders>
            <w:shd w:val="clear" w:color="auto" w:fill="auto"/>
            <w:tcMar>
              <w:left w:w="29" w:type="dxa"/>
              <w:right w:w="29" w:type="dxa"/>
            </w:tcMar>
            <w:vAlign w:val="center"/>
          </w:tcPr>
          <w:p w14:paraId="01EF64B8" w14:textId="550D4AA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23,558.4</w:t>
            </w:r>
          </w:p>
        </w:tc>
        <w:tc>
          <w:tcPr>
            <w:tcW w:w="929" w:type="dxa"/>
            <w:tcBorders>
              <w:top w:val="nil"/>
              <w:left w:val="nil"/>
              <w:bottom w:val="nil"/>
              <w:right w:val="nil"/>
            </w:tcBorders>
            <w:shd w:val="clear" w:color="auto" w:fill="auto"/>
            <w:tcMar>
              <w:left w:w="29" w:type="dxa"/>
              <w:right w:w="29" w:type="dxa"/>
            </w:tcMar>
            <w:vAlign w:val="center"/>
          </w:tcPr>
          <w:p w14:paraId="57F7A1F6" w14:textId="3BA23A2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22,907.9</w:t>
            </w:r>
          </w:p>
        </w:tc>
      </w:tr>
      <w:tr w:rsidR="00097F53" w:rsidRPr="001D2947" w14:paraId="0E6000DF"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6167891B" w14:textId="4B77F1AF" w:rsidR="00097F53" w:rsidRPr="00D07121" w:rsidRDefault="00097F53" w:rsidP="00097F53">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5C03BC2E" w14:textId="15108B6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4,633.8</w:t>
            </w:r>
          </w:p>
        </w:tc>
        <w:tc>
          <w:tcPr>
            <w:tcW w:w="990" w:type="dxa"/>
            <w:tcBorders>
              <w:top w:val="nil"/>
              <w:left w:val="nil"/>
              <w:bottom w:val="nil"/>
              <w:right w:val="nil"/>
            </w:tcBorders>
            <w:shd w:val="clear" w:color="auto" w:fill="auto"/>
            <w:tcMar>
              <w:left w:w="29" w:type="dxa"/>
              <w:right w:w="29" w:type="dxa"/>
            </w:tcMar>
            <w:vAlign w:val="center"/>
          </w:tcPr>
          <w:p w14:paraId="165715B8" w14:textId="2F228A9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5,385.9</w:t>
            </w:r>
          </w:p>
        </w:tc>
        <w:tc>
          <w:tcPr>
            <w:tcW w:w="810" w:type="dxa"/>
            <w:tcBorders>
              <w:top w:val="nil"/>
              <w:left w:val="nil"/>
              <w:bottom w:val="nil"/>
              <w:right w:val="nil"/>
            </w:tcBorders>
            <w:shd w:val="clear" w:color="auto" w:fill="auto"/>
            <w:tcMar>
              <w:left w:w="29" w:type="dxa"/>
              <w:right w:w="29" w:type="dxa"/>
            </w:tcMar>
            <w:vAlign w:val="center"/>
          </w:tcPr>
          <w:p w14:paraId="25E8E1A0" w14:textId="3149FFC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6,288.1</w:t>
            </w:r>
          </w:p>
        </w:tc>
        <w:tc>
          <w:tcPr>
            <w:tcW w:w="810" w:type="dxa"/>
            <w:tcBorders>
              <w:top w:val="nil"/>
              <w:left w:val="nil"/>
              <w:bottom w:val="nil"/>
              <w:right w:val="nil"/>
            </w:tcBorders>
            <w:shd w:val="clear" w:color="auto" w:fill="auto"/>
            <w:tcMar>
              <w:left w:w="29" w:type="dxa"/>
              <w:right w:w="29" w:type="dxa"/>
            </w:tcMar>
            <w:vAlign w:val="center"/>
          </w:tcPr>
          <w:p w14:paraId="72249049" w14:textId="0BAC596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7,624.8</w:t>
            </w:r>
          </w:p>
        </w:tc>
        <w:tc>
          <w:tcPr>
            <w:tcW w:w="929" w:type="dxa"/>
            <w:tcBorders>
              <w:top w:val="nil"/>
              <w:left w:val="nil"/>
              <w:bottom w:val="nil"/>
              <w:right w:val="nil"/>
            </w:tcBorders>
            <w:shd w:val="clear" w:color="auto" w:fill="auto"/>
            <w:tcMar>
              <w:left w:w="29" w:type="dxa"/>
              <w:right w:w="29" w:type="dxa"/>
            </w:tcMar>
            <w:vAlign w:val="center"/>
          </w:tcPr>
          <w:p w14:paraId="7FC04690" w14:textId="0C811B1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4,732.0</w:t>
            </w:r>
          </w:p>
        </w:tc>
      </w:tr>
      <w:tr w:rsidR="00097F53" w:rsidRPr="001D2947" w14:paraId="199F5249"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140E168C" w14:textId="537F9267" w:rsidR="00097F53" w:rsidRPr="00D07121" w:rsidRDefault="00097F53" w:rsidP="00097F53">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7B83C0CA" w14:textId="7F5334E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7,232.8</w:t>
            </w:r>
          </w:p>
        </w:tc>
        <w:tc>
          <w:tcPr>
            <w:tcW w:w="990" w:type="dxa"/>
            <w:tcBorders>
              <w:top w:val="nil"/>
              <w:left w:val="nil"/>
              <w:bottom w:val="nil"/>
              <w:right w:val="nil"/>
            </w:tcBorders>
            <w:shd w:val="clear" w:color="auto" w:fill="auto"/>
            <w:tcMar>
              <w:left w:w="29" w:type="dxa"/>
              <w:right w:w="29" w:type="dxa"/>
            </w:tcMar>
            <w:vAlign w:val="center"/>
          </w:tcPr>
          <w:p w14:paraId="0887ED9D" w14:textId="517816F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9,612.8</w:t>
            </w:r>
          </w:p>
        </w:tc>
        <w:tc>
          <w:tcPr>
            <w:tcW w:w="810" w:type="dxa"/>
            <w:tcBorders>
              <w:top w:val="nil"/>
              <w:left w:val="nil"/>
              <w:bottom w:val="nil"/>
              <w:right w:val="nil"/>
            </w:tcBorders>
            <w:shd w:val="clear" w:color="auto" w:fill="auto"/>
            <w:tcMar>
              <w:left w:w="29" w:type="dxa"/>
              <w:right w:w="29" w:type="dxa"/>
            </w:tcMar>
            <w:vAlign w:val="center"/>
          </w:tcPr>
          <w:p w14:paraId="61B3469F" w14:textId="6CE89DF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11,629.9</w:t>
            </w:r>
          </w:p>
        </w:tc>
        <w:tc>
          <w:tcPr>
            <w:tcW w:w="810" w:type="dxa"/>
            <w:tcBorders>
              <w:top w:val="nil"/>
              <w:left w:val="nil"/>
              <w:bottom w:val="nil"/>
              <w:right w:val="nil"/>
            </w:tcBorders>
            <w:shd w:val="clear" w:color="auto" w:fill="auto"/>
            <w:tcMar>
              <w:left w:w="29" w:type="dxa"/>
              <w:right w:w="29" w:type="dxa"/>
            </w:tcMar>
            <w:vAlign w:val="center"/>
          </w:tcPr>
          <w:p w14:paraId="35A93082" w14:textId="3E1FAB7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13,270.0</w:t>
            </w:r>
          </w:p>
        </w:tc>
        <w:tc>
          <w:tcPr>
            <w:tcW w:w="929" w:type="dxa"/>
            <w:tcBorders>
              <w:top w:val="nil"/>
              <w:left w:val="nil"/>
              <w:bottom w:val="nil"/>
              <w:right w:val="nil"/>
            </w:tcBorders>
            <w:shd w:val="clear" w:color="auto" w:fill="auto"/>
            <w:tcMar>
              <w:left w:w="29" w:type="dxa"/>
              <w:right w:w="29" w:type="dxa"/>
            </w:tcMar>
            <w:vAlign w:val="center"/>
          </w:tcPr>
          <w:p w14:paraId="36B6B089" w14:textId="5935DB3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12,571.0</w:t>
            </w:r>
          </w:p>
        </w:tc>
      </w:tr>
      <w:tr w:rsidR="00097F53" w:rsidRPr="001D2947" w14:paraId="0BBE2E84"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10247E2F" w14:textId="60204C5D" w:rsidR="00097F53" w:rsidRPr="00D07121" w:rsidRDefault="00097F53" w:rsidP="00097F53">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668583E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53,339.8</w:t>
            </w:r>
          </w:p>
        </w:tc>
        <w:tc>
          <w:tcPr>
            <w:tcW w:w="990" w:type="dxa"/>
            <w:tcBorders>
              <w:top w:val="nil"/>
              <w:left w:val="nil"/>
              <w:bottom w:val="nil"/>
              <w:right w:val="nil"/>
            </w:tcBorders>
            <w:shd w:val="clear" w:color="auto" w:fill="auto"/>
            <w:tcMar>
              <w:left w:w="29" w:type="dxa"/>
              <w:right w:w="29" w:type="dxa"/>
            </w:tcMar>
            <w:vAlign w:val="center"/>
          </w:tcPr>
          <w:p w14:paraId="7F4E8578" w14:textId="42FEFC1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51,734.7</w:t>
            </w:r>
          </w:p>
        </w:tc>
        <w:tc>
          <w:tcPr>
            <w:tcW w:w="810" w:type="dxa"/>
            <w:tcBorders>
              <w:top w:val="nil"/>
              <w:left w:val="nil"/>
              <w:bottom w:val="nil"/>
              <w:right w:val="nil"/>
            </w:tcBorders>
            <w:shd w:val="clear" w:color="auto" w:fill="auto"/>
            <w:tcMar>
              <w:left w:w="29" w:type="dxa"/>
              <w:right w:w="29" w:type="dxa"/>
            </w:tcMar>
            <w:vAlign w:val="center"/>
          </w:tcPr>
          <w:p w14:paraId="02634562" w14:textId="12FE83A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39,015.1</w:t>
            </w:r>
          </w:p>
        </w:tc>
        <w:tc>
          <w:tcPr>
            <w:tcW w:w="810" w:type="dxa"/>
            <w:tcBorders>
              <w:top w:val="nil"/>
              <w:left w:val="nil"/>
              <w:bottom w:val="nil"/>
              <w:right w:val="nil"/>
            </w:tcBorders>
            <w:shd w:val="clear" w:color="auto" w:fill="auto"/>
            <w:tcMar>
              <w:left w:w="29" w:type="dxa"/>
              <w:right w:w="29" w:type="dxa"/>
            </w:tcMar>
            <w:vAlign w:val="center"/>
          </w:tcPr>
          <w:p w14:paraId="35696C96" w14:textId="50B84CA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54,750.2</w:t>
            </w:r>
          </w:p>
        </w:tc>
        <w:tc>
          <w:tcPr>
            <w:tcW w:w="929" w:type="dxa"/>
            <w:tcBorders>
              <w:top w:val="nil"/>
              <w:left w:val="nil"/>
              <w:bottom w:val="nil"/>
              <w:right w:val="nil"/>
            </w:tcBorders>
            <w:shd w:val="clear" w:color="auto" w:fill="auto"/>
            <w:tcMar>
              <w:left w:w="29" w:type="dxa"/>
              <w:right w:w="29" w:type="dxa"/>
            </w:tcMar>
            <w:vAlign w:val="center"/>
          </w:tcPr>
          <w:p w14:paraId="287781E0" w14:textId="6818DC6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58,990.7</w:t>
            </w:r>
          </w:p>
        </w:tc>
      </w:tr>
      <w:tr w:rsidR="00097F53" w:rsidRPr="001D2947" w14:paraId="6154624B"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1A0B4404" w14:textId="521E688C" w:rsidR="00097F53" w:rsidRPr="00D07121" w:rsidRDefault="00097F53" w:rsidP="00097F53">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4DA0176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941.2</w:t>
            </w:r>
          </w:p>
        </w:tc>
        <w:tc>
          <w:tcPr>
            <w:tcW w:w="990" w:type="dxa"/>
            <w:tcBorders>
              <w:top w:val="nil"/>
              <w:left w:val="nil"/>
              <w:bottom w:val="nil"/>
              <w:right w:val="nil"/>
            </w:tcBorders>
            <w:shd w:val="clear" w:color="auto" w:fill="auto"/>
            <w:tcMar>
              <w:left w:w="29" w:type="dxa"/>
              <w:right w:w="29" w:type="dxa"/>
            </w:tcMar>
            <w:vAlign w:val="center"/>
          </w:tcPr>
          <w:p w14:paraId="67652720" w14:textId="0913557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1,364.2</w:t>
            </w:r>
          </w:p>
        </w:tc>
        <w:tc>
          <w:tcPr>
            <w:tcW w:w="810" w:type="dxa"/>
            <w:tcBorders>
              <w:top w:val="nil"/>
              <w:left w:val="nil"/>
              <w:bottom w:val="nil"/>
              <w:right w:val="nil"/>
            </w:tcBorders>
            <w:shd w:val="clear" w:color="auto" w:fill="auto"/>
            <w:tcMar>
              <w:left w:w="29" w:type="dxa"/>
              <w:right w:w="29" w:type="dxa"/>
            </w:tcMar>
            <w:vAlign w:val="center"/>
          </w:tcPr>
          <w:p w14:paraId="2E9AD509" w14:textId="6C1F7FB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951.1</w:t>
            </w:r>
          </w:p>
        </w:tc>
        <w:tc>
          <w:tcPr>
            <w:tcW w:w="810" w:type="dxa"/>
            <w:tcBorders>
              <w:top w:val="nil"/>
              <w:left w:val="nil"/>
              <w:bottom w:val="nil"/>
              <w:right w:val="nil"/>
            </w:tcBorders>
            <w:shd w:val="clear" w:color="auto" w:fill="auto"/>
            <w:tcMar>
              <w:left w:w="29" w:type="dxa"/>
              <w:right w:w="29" w:type="dxa"/>
            </w:tcMar>
            <w:vAlign w:val="center"/>
          </w:tcPr>
          <w:p w14:paraId="04EB8F04" w14:textId="55B3ED8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1,211.8</w:t>
            </w:r>
          </w:p>
        </w:tc>
        <w:tc>
          <w:tcPr>
            <w:tcW w:w="929" w:type="dxa"/>
            <w:tcBorders>
              <w:top w:val="nil"/>
              <w:left w:val="nil"/>
              <w:bottom w:val="nil"/>
              <w:right w:val="nil"/>
            </w:tcBorders>
            <w:shd w:val="clear" w:color="auto" w:fill="auto"/>
            <w:tcMar>
              <w:left w:w="29" w:type="dxa"/>
              <w:right w:w="29" w:type="dxa"/>
            </w:tcMar>
            <w:vAlign w:val="center"/>
          </w:tcPr>
          <w:p w14:paraId="5BDA50A3" w14:textId="66D5BD8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1,164.2</w:t>
            </w:r>
          </w:p>
        </w:tc>
      </w:tr>
      <w:tr w:rsidR="00097F53" w:rsidRPr="001D2947" w14:paraId="0015A153"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7D4BB25B" w14:textId="52106F2C" w:rsidR="00097F53" w:rsidRPr="00D07121" w:rsidRDefault="00097F53" w:rsidP="00097F53">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6FE971B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90,175.0</w:t>
            </w:r>
          </w:p>
        </w:tc>
        <w:tc>
          <w:tcPr>
            <w:tcW w:w="990" w:type="dxa"/>
            <w:tcBorders>
              <w:top w:val="nil"/>
              <w:left w:val="nil"/>
              <w:bottom w:val="nil"/>
              <w:right w:val="nil"/>
            </w:tcBorders>
            <w:shd w:val="clear" w:color="auto" w:fill="auto"/>
            <w:tcMar>
              <w:left w:w="29" w:type="dxa"/>
              <w:right w:w="29" w:type="dxa"/>
            </w:tcMar>
            <w:vAlign w:val="center"/>
          </w:tcPr>
          <w:p w14:paraId="7816DD5C" w14:textId="7BFA1E5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101,804.9</w:t>
            </w:r>
          </w:p>
        </w:tc>
        <w:tc>
          <w:tcPr>
            <w:tcW w:w="810" w:type="dxa"/>
            <w:tcBorders>
              <w:top w:val="nil"/>
              <w:left w:val="nil"/>
              <w:bottom w:val="nil"/>
              <w:right w:val="nil"/>
            </w:tcBorders>
            <w:shd w:val="clear" w:color="auto" w:fill="auto"/>
            <w:tcMar>
              <w:left w:w="29" w:type="dxa"/>
              <w:right w:w="29" w:type="dxa"/>
            </w:tcMar>
            <w:vAlign w:val="center"/>
          </w:tcPr>
          <w:p w14:paraId="2037145A" w14:textId="16470F0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105,837.0</w:t>
            </w:r>
          </w:p>
        </w:tc>
        <w:tc>
          <w:tcPr>
            <w:tcW w:w="810" w:type="dxa"/>
            <w:tcBorders>
              <w:top w:val="nil"/>
              <w:left w:val="nil"/>
              <w:bottom w:val="nil"/>
              <w:right w:val="nil"/>
            </w:tcBorders>
            <w:shd w:val="clear" w:color="auto" w:fill="auto"/>
            <w:tcMar>
              <w:left w:w="29" w:type="dxa"/>
              <w:right w:w="29" w:type="dxa"/>
            </w:tcMar>
            <w:vAlign w:val="center"/>
          </w:tcPr>
          <w:p w14:paraId="7C1472F8" w14:textId="14A828E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96,951.4</w:t>
            </w:r>
          </w:p>
        </w:tc>
        <w:tc>
          <w:tcPr>
            <w:tcW w:w="929" w:type="dxa"/>
            <w:tcBorders>
              <w:top w:val="nil"/>
              <w:left w:val="nil"/>
              <w:bottom w:val="nil"/>
              <w:right w:val="nil"/>
            </w:tcBorders>
            <w:shd w:val="clear" w:color="auto" w:fill="auto"/>
            <w:tcMar>
              <w:left w:w="29" w:type="dxa"/>
              <w:right w:w="29" w:type="dxa"/>
            </w:tcMar>
            <w:vAlign w:val="center"/>
          </w:tcPr>
          <w:p w14:paraId="378B8FBA" w14:textId="1094E27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99,829.4</w:t>
            </w:r>
          </w:p>
        </w:tc>
      </w:tr>
      <w:tr w:rsidR="00097F53" w:rsidRPr="001D2947" w14:paraId="62B4DD8E"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58DA9CF5" w14:textId="7FD3993B" w:rsidR="00097F53" w:rsidRPr="00D07121" w:rsidRDefault="00097F53" w:rsidP="00097F53">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3B7FBEF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2,319.2</w:t>
            </w:r>
          </w:p>
        </w:tc>
        <w:tc>
          <w:tcPr>
            <w:tcW w:w="990" w:type="dxa"/>
            <w:tcBorders>
              <w:top w:val="nil"/>
              <w:left w:val="nil"/>
              <w:bottom w:val="nil"/>
              <w:right w:val="nil"/>
            </w:tcBorders>
            <w:shd w:val="clear" w:color="auto" w:fill="auto"/>
            <w:tcMar>
              <w:left w:w="29" w:type="dxa"/>
              <w:right w:w="29" w:type="dxa"/>
            </w:tcMar>
            <w:vAlign w:val="center"/>
          </w:tcPr>
          <w:p w14:paraId="63B85147" w14:textId="01F4E9A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2,270.6</w:t>
            </w:r>
          </w:p>
        </w:tc>
        <w:tc>
          <w:tcPr>
            <w:tcW w:w="810" w:type="dxa"/>
            <w:tcBorders>
              <w:top w:val="nil"/>
              <w:left w:val="nil"/>
              <w:bottom w:val="nil"/>
              <w:right w:val="nil"/>
            </w:tcBorders>
            <w:shd w:val="clear" w:color="auto" w:fill="auto"/>
            <w:tcMar>
              <w:left w:w="29" w:type="dxa"/>
              <w:right w:w="29" w:type="dxa"/>
            </w:tcMar>
            <w:vAlign w:val="center"/>
          </w:tcPr>
          <w:p w14:paraId="3112F546" w14:textId="34141CF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2,831.5</w:t>
            </w:r>
          </w:p>
        </w:tc>
        <w:tc>
          <w:tcPr>
            <w:tcW w:w="810" w:type="dxa"/>
            <w:tcBorders>
              <w:top w:val="nil"/>
              <w:left w:val="nil"/>
              <w:bottom w:val="nil"/>
              <w:right w:val="nil"/>
            </w:tcBorders>
            <w:shd w:val="clear" w:color="auto" w:fill="auto"/>
            <w:tcMar>
              <w:left w:w="29" w:type="dxa"/>
              <w:right w:w="29" w:type="dxa"/>
            </w:tcMar>
            <w:vAlign w:val="center"/>
          </w:tcPr>
          <w:p w14:paraId="3F584829" w14:textId="256171A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3,400.6</w:t>
            </w:r>
          </w:p>
        </w:tc>
        <w:tc>
          <w:tcPr>
            <w:tcW w:w="929" w:type="dxa"/>
            <w:tcBorders>
              <w:top w:val="nil"/>
              <w:left w:val="nil"/>
              <w:bottom w:val="nil"/>
              <w:right w:val="nil"/>
            </w:tcBorders>
            <w:shd w:val="clear" w:color="auto" w:fill="auto"/>
            <w:tcMar>
              <w:left w:w="29" w:type="dxa"/>
              <w:right w:w="29" w:type="dxa"/>
            </w:tcMar>
            <w:vAlign w:val="center"/>
          </w:tcPr>
          <w:p w14:paraId="38D51C8B" w14:textId="4156760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3,499.0</w:t>
            </w:r>
          </w:p>
        </w:tc>
      </w:tr>
      <w:tr w:rsidR="00097F53" w:rsidRPr="001D2947" w14:paraId="5214FC6E"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4FA4815A" w14:textId="73AA6FA1" w:rsidR="00097F53" w:rsidRPr="00D07121" w:rsidRDefault="00097F53" w:rsidP="00097F53">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0065436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1,180.5</w:t>
            </w:r>
          </w:p>
        </w:tc>
        <w:tc>
          <w:tcPr>
            <w:tcW w:w="990" w:type="dxa"/>
            <w:tcBorders>
              <w:top w:val="nil"/>
              <w:left w:val="nil"/>
              <w:bottom w:val="nil"/>
              <w:right w:val="nil"/>
            </w:tcBorders>
            <w:shd w:val="clear" w:color="auto" w:fill="auto"/>
            <w:tcMar>
              <w:left w:w="29" w:type="dxa"/>
              <w:right w:w="29" w:type="dxa"/>
            </w:tcMar>
            <w:vAlign w:val="center"/>
          </w:tcPr>
          <w:p w14:paraId="18FC2800" w14:textId="5B3C8AB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609.0</w:t>
            </w:r>
          </w:p>
        </w:tc>
        <w:tc>
          <w:tcPr>
            <w:tcW w:w="810" w:type="dxa"/>
            <w:tcBorders>
              <w:top w:val="nil"/>
              <w:left w:val="nil"/>
              <w:bottom w:val="nil"/>
              <w:right w:val="nil"/>
            </w:tcBorders>
            <w:shd w:val="clear" w:color="auto" w:fill="auto"/>
            <w:tcMar>
              <w:left w:w="29" w:type="dxa"/>
              <w:right w:w="29" w:type="dxa"/>
            </w:tcMar>
            <w:vAlign w:val="center"/>
          </w:tcPr>
          <w:p w14:paraId="1C9755DA" w14:textId="6A2B016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775.3</w:t>
            </w:r>
          </w:p>
        </w:tc>
        <w:tc>
          <w:tcPr>
            <w:tcW w:w="810" w:type="dxa"/>
            <w:tcBorders>
              <w:top w:val="nil"/>
              <w:left w:val="nil"/>
              <w:bottom w:val="nil"/>
              <w:right w:val="nil"/>
            </w:tcBorders>
            <w:shd w:val="clear" w:color="auto" w:fill="auto"/>
            <w:tcMar>
              <w:left w:w="29" w:type="dxa"/>
              <w:right w:w="29" w:type="dxa"/>
            </w:tcMar>
            <w:vAlign w:val="center"/>
          </w:tcPr>
          <w:p w14:paraId="74C55B77" w14:textId="7060AB3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1,221.0</w:t>
            </w:r>
          </w:p>
        </w:tc>
        <w:tc>
          <w:tcPr>
            <w:tcW w:w="929" w:type="dxa"/>
            <w:tcBorders>
              <w:top w:val="nil"/>
              <w:left w:val="nil"/>
              <w:bottom w:val="nil"/>
              <w:right w:val="nil"/>
            </w:tcBorders>
            <w:shd w:val="clear" w:color="auto" w:fill="auto"/>
            <w:tcMar>
              <w:left w:w="29" w:type="dxa"/>
              <w:right w:w="29" w:type="dxa"/>
            </w:tcMar>
            <w:vAlign w:val="center"/>
          </w:tcPr>
          <w:p w14:paraId="5252EB2D" w14:textId="29E7A22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1,697.7</w:t>
            </w:r>
          </w:p>
        </w:tc>
      </w:tr>
      <w:tr w:rsidR="00097F53" w:rsidRPr="001D2947" w14:paraId="5C398CF6"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0A24F50F" w14:textId="6C8975C9" w:rsidR="00097F53" w:rsidRPr="00D07121" w:rsidRDefault="00097F53" w:rsidP="00097F53">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1966E74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13,020.9</w:t>
            </w:r>
          </w:p>
        </w:tc>
        <w:tc>
          <w:tcPr>
            <w:tcW w:w="990" w:type="dxa"/>
            <w:tcBorders>
              <w:top w:val="nil"/>
              <w:left w:val="nil"/>
              <w:bottom w:val="nil"/>
              <w:right w:val="nil"/>
            </w:tcBorders>
            <w:shd w:val="clear" w:color="auto" w:fill="auto"/>
            <w:tcMar>
              <w:left w:w="29" w:type="dxa"/>
              <w:right w:w="29" w:type="dxa"/>
            </w:tcMar>
            <w:vAlign w:val="center"/>
          </w:tcPr>
          <w:p w14:paraId="35217DBB" w14:textId="0987993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12,272.9</w:t>
            </w:r>
          </w:p>
        </w:tc>
        <w:tc>
          <w:tcPr>
            <w:tcW w:w="810" w:type="dxa"/>
            <w:tcBorders>
              <w:top w:val="nil"/>
              <w:left w:val="nil"/>
              <w:bottom w:val="nil"/>
              <w:right w:val="nil"/>
            </w:tcBorders>
            <w:shd w:val="clear" w:color="auto" w:fill="auto"/>
            <w:tcMar>
              <w:left w:w="29" w:type="dxa"/>
              <w:right w:w="29" w:type="dxa"/>
            </w:tcMar>
            <w:vAlign w:val="center"/>
          </w:tcPr>
          <w:p w14:paraId="60E150B7" w14:textId="49B5C1A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18,382.0</w:t>
            </w:r>
          </w:p>
        </w:tc>
        <w:tc>
          <w:tcPr>
            <w:tcW w:w="810" w:type="dxa"/>
            <w:tcBorders>
              <w:top w:val="nil"/>
              <w:left w:val="nil"/>
              <w:bottom w:val="nil"/>
              <w:right w:val="nil"/>
            </w:tcBorders>
            <w:shd w:val="clear" w:color="auto" w:fill="auto"/>
            <w:tcMar>
              <w:left w:w="29" w:type="dxa"/>
              <w:right w:w="29" w:type="dxa"/>
            </w:tcMar>
            <w:vAlign w:val="center"/>
          </w:tcPr>
          <w:p w14:paraId="3EE257E5" w14:textId="26318BF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16,299.1</w:t>
            </w:r>
          </w:p>
        </w:tc>
        <w:tc>
          <w:tcPr>
            <w:tcW w:w="929" w:type="dxa"/>
            <w:tcBorders>
              <w:top w:val="nil"/>
              <w:left w:val="nil"/>
              <w:bottom w:val="nil"/>
              <w:right w:val="nil"/>
            </w:tcBorders>
            <w:shd w:val="clear" w:color="auto" w:fill="auto"/>
            <w:tcMar>
              <w:left w:w="29" w:type="dxa"/>
              <w:right w:w="29" w:type="dxa"/>
            </w:tcMar>
            <w:vAlign w:val="center"/>
          </w:tcPr>
          <w:p w14:paraId="0C52B6C0" w14:textId="0473DEC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20,448.6</w:t>
            </w:r>
          </w:p>
        </w:tc>
      </w:tr>
      <w:tr w:rsidR="00097F53" w:rsidRPr="001D2947" w14:paraId="6BF3D091"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26E18F76" w14:textId="70789B6C" w:rsidR="00097F53" w:rsidRPr="00D07121" w:rsidRDefault="00097F53" w:rsidP="00097F53">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55FA3E2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3,042.4</w:t>
            </w:r>
          </w:p>
        </w:tc>
        <w:tc>
          <w:tcPr>
            <w:tcW w:w="990" w:type="dxa"/>
            <w:tcBorders>
              <w:top w:val="nil"/>
              <w:left w:val="nil"/>
              <w:bottom w:val="nil"/>
              <w:right w:val="nil"/>
            </w:tcBorders>
            <w:shd w:val="clear" w:color="auto" w:fill="auto"/>
            <w:tcMar>
              <w:left w:w="29" w:type="dxa"/>
              <w:right w:w="29" w:type="dxa"/>
            </w:tcMar>
            <w:vAlign w:val="center"/>
          </w:tcPr>
          <w:p w14:paraId="3A6993F4" w14:textId="3A33FA0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3,902.0</w:t>
            </w:r>
          </w:p>
        </w:tc>
        <w:tc>
          <w:tcPr>
            <w:tcW w:w="810" w:type="dxa"/>
            <w:tcBorders>
              <w:top w:val="nil"/>
              <w:left w:val="nil"/>
              <w:bottom w:val="nil"/>
              <w:right w:val="nil"/>
            </w:tcBorders>
            <w:shd w:val="clear" w:color="auto" w:fill="auto"/>
            <w:tcMar>
              <w:left w:w="29" w:type="dxa"/>
              <w:right w:w="29" w:type="dxa"/>
            </w:tcMar>
            <w:vAlign w:val="center"/>
          </w:tcPr>
          <w:p w14:paraId="7F5DD97E" w14:textId="0C2DDDB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3,522.9</w:t>
            </w:r>
          </w:p>
        </w:tc>
        <w:tc>
          <w:tcPr>
            <w:tcW w:w="810" w:type="dxa"/>
            <w:tcBorders>
              <w:top w:val="nil"/>
              <w:left w:val="nil"/>
              <w:bottom w:val="nil"/>
              <w:right w:val="nil"/>
            </w:tcBorders>
            <w:shd w:val="clear" w:color="auto" w:fill="auto"/>
            <w:tcMar>
              <w:left w:w="29" w:type="dxa"/>
              <w:right w:w="29" w:type="dxa"/>
            </w:tcMar>
            <w:vAlign w:val="center"/>
          </w:tcPr>
          <w:p w14:paraId="4E6DBF84" w14:textId="30FF55A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4,420.4</w:t>
            </w:r>
          </w:p>
        </w:tc>
        <w:tc>
          <w:tcPr>
            <w:tcW w:w="929" w:type="dxa"/>
            <w:tcBorders>
              <w:top w:val="nil"/>
              <w:left w:val="nil"/>
              <w:bottom w:val="nil"/>
              <w:right w:val="nil"/>
            </w:tcBorders>
            <w:shd w:val="clear" w:color="auto" w:fill="auto"/>
            <w:tcMar>
              <w:left w:w="29" w:type="dxa"/>
              <w:right w:w="29" w:type="dxa"/>
            </w:tcMar>
            <w:vAlign w:val="center"/>
          </w:tcPr>
          <w:p w14:paraId="635917D2" w14:textId="50C69FF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4,573.9</w:t>
            </w:r>
          </w:p>
        </w:tc>
      </w:tr>
      <w:tr w:rsidR="00097F53" w:rsidRPr="001D2947" w14:paraId="393753A6"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03953F7E" w14:textId="5DEF84BB" w:rsidR="00097F53" w:rsidRPr="00D07121" w:rsidRDefault="00097F53" w:rsidP="00097F53">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70E55FF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2,740.1</w:t>
            </w:r>
          </w:p>
        </w:tc>
        <w:tc>
          <w:tcPr>
            <w:tcW w:w="990" w:type="dxa"/>
            <w:tcBorders>
              <w:top w:val="nil"/>
              <w:left w:val="nil"/>
              <w:bottom w:val="nil"/>
              <w:right w:val="nil"/>
            </w:tcBorders>
            <w:shd w:val="clear" w:color="auto" w:fill="auto"/>
            <w:tcMar>
              <w:left w:w="29" w:type="dxa"/>
              <w:right w:w="29" w:type="dxa"/>
            </w:tcMar>
            <w:vAlign w:val="center"/>
          </w:tcPr>
          <w:p w14:paraId="27677507" w14:textId="72FABF5E"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3,503.5</w:t>
            </w:r>
          </w:p>
        </w:tc>
        <w:tc>
          <w:tcPr>
            <w:tcW w:w="810" w:type="dxa"/>
            <w:tcBorders>
              <w:top w:val="nil"/>
              <w:left w:val="nil"/>
              <w:bottom w:val="nil"/>
              <w:right w:val="nil"/>
            </w:tcBorders>
            <w:shd w:val="clear" w:color="auto" w:fill="auto"/>
            <w:tcMar>
              <w:left w:w="29" w:type="dxa"/>
              <w:right w:w="29" w:type="dxa"/>
            </w:tcMar>
            <w:vAlign w:val="center"/>
          </w:tcPr>
          <w:p w14:paraId="47014511" w14:textId="5DCAFE0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3,182.8</w:t>
            </w:r>
          </w:p>
        </w:tc>
        <w:tc>
          <w:tcPr>
            <w:tcW w:w="810" w:type="dxa"/>
            <w:tcBorders>
              <w:top w:val="nil"/>
              <w:left w:val="nil"/>
              <w:bottom w:val="nil"/>
              <w:right w:val="nil"/>
            </w:tcBorders>
            <w:shd w:val="clear" w:color="auto" w:fill="auto"/>
            <w:tcMar>
              <w:left w:w="29" w:type="dxa"/>
              <w:right w:w="29" w:type="dxa"/>
            </w:tcMar>
            <w:vAlign w:val="center"/>
          </w:tcPr>
          <w:p w14:paraId="16C36782" w14:textId="0558849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3,186.7</w:t>
            </w:r>
          </w:p>
        </w:tc>
        <w:tc>
          <w:tcPr>
            <w:tcW w:w="929" w:type="dxa"/>
            <w:tcBorders>
              <w:top w:val="nil"/>
              <w:left w:val="nil"/>
              <w:bottom w:val="nil"/>
              <w:right w:val="nil"/>
            </w:tcBorders>
            <w:shd w:val="clear" w:color="auto" w:fill="auto"/>
            <w:tcMar>
              <w:left w:w="29" w:type="dxa"/>
              <w:right w:w="29" w:type="dxa"/>
            </w:tcMar>
            <w:vAlign w:val="center"/>
          </w:tcPr>
          <w:p w14:paraId="6166A0E5" w14:textId="2910803F"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3,189.9</w:t>
            </w:r>
          </w:p>
        </w:tc>
      </w:tr>
      <w:tr w:rsidR="00097F53" w:rsidRPr="001D2947" w14:paraId="1FAB7B39"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1A90D4B5" w14:textId="48C3D592" w:rsidR="00097F53" w:rsidRPr="00D07121" w:rsidRDefault="00097F53" w:rsidP="00097F53">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413CEF95" w14:textId="2884EED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67,872.0</w:t>
            </w:r>
          </w:p>
        </w:tc>
        <w:tc>
          <w:tcPr>
            <w:tcW w:w="990" w:type="dxa"/>
            <w:tcBorders>
              <w:top w:val="nil"/>
              <w:left w:val="nil"/>
              <w:bottom w:val="nil"/>
              <w:right w:val="nil"/>
            </w:tcBorders>
            <w:shd w:val="clear" w:color="auto" w:fill="auto"/>
            <w:tcMar>
              <w:left w:w="29" w:type="dxa"/>
              <w:right w:w="29" w:type="dxa"/>
            </w:tcMar>
            <w:vAlign w:val="center"/>
          </w:tcPr>
          <w:p w14:paraId="59BFFA13" w14:textId="50DAF3A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79,247.0</w:t>
            </w:r>
          </w:p>
        </w:tc>
        <w:tc>
          <w:tcPr>
            <w:tcW w:w="810" w:type="dxa"/>
            <w:tcBorders>
              <w:top w:val="nil"/>
              <w:left w:val="nil"/>
              <w:bottom w:val="nil"/>
              <w:right w:val="nil"/>
            </w:tcBorders>
            <w:shd w:val="clear" w:color="auto" w:fill="auto"/>
            <w:tcMar>
              <w:left w:w="29" w:type="dxa"/>
              <w:right w:w="29" w:type="dxa"/>
            </w:tcMar>
            <w:vAlign w:val="center"/>
          </w:tcPr>
          <w:p w14:paraId="34E987AA" w14:textId="620E0F8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77,142.5</w:t>
            </w:r>
          </w:p>
        </w:tc>
        <w:tc>
          <w:tcPr>
            <w:tcW w:w="810" w:type="dxa"/>
            <w:tcBorders>
              <w:top w:val="nil"/>
              <w:left w:val="nil"/>
              <w:bottom w:val="nil"/>
              <w:right w:val="nil"/>
            </w:tcBorders>
            <w:shd w:val="clear" w:color="auto" w:fill="auto"/>
            <w:tcMar>
              <w:left w:w="29" w:type="dxa"/>
              <w:right w:w="29" w:type="dxa"/>
            </w:tcMar>
            <w:vAlign w:val="center"/>
          </w:tcPr>
          <w:p w14:paraId="7E0659A6" w14:textId="7765D1C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68,423.5</w:t>
            </w:r>
          </w:p>
        </w:tc>
        <w:tc>
          <w:tcPr>
            <w:tcW w:w="929" w:type="dxa"/>
            <w:tcBorders>
              <w:top w:val="nil"/>
              <w:left w:val="nil"/>
              <w:bottom w:val="nil"/>
              <w:right w:val="nil"/>
            </w:tcBorders>
            <w:shd w:val="clear" w:color="auto" w:fill="auto"/>
            <w:tcMar>
              <w:left w:w="29" w:type="dxa"/>
              <w:right w:w="29" w:type="dxa"/>
            </w:tcMar>
            <w:vAlign w:val="center"/>
          </w:tcPr>
          <w:p w14:paraId="54AA2DCA" w14:textId="0FFAD7BD"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66,420.4</w:t>
            </w:r>
          </w:p>
        </w:tc>
      </w:tr>
      <w:tr w:rsidR="00097F53" w:rsidRPr="001D2947" w14:paraId="551365BF"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10A2EF36" w14:textId="2C296B44" w:rsidR="00097F53" w:rsidRPr="00D07121" w:rsidRDefault="00097F53" w:rsidP="00097F53">
            <w:pPr>
              <w:rPr>
                <w:rFonts w:asciiTheme="majorBidi" w:hAnsiTheme="majorBidi" w:cstheme="majorBidi"/>
                <w:color w:val="000000"/>
                <w:sz w:val="14"/>
                <w:szCs w:val="14"/>
              </w:rPr>
            </w:pPr>
            <w:r>
              <w:rPr>
                <w:color w:val="000000"/>
                <w:sz w:val="14"/>
                <w:szCs w:val="14"/>
              </w:rPr>
              <w:t xml:space="preserve">      n. Education</w:t>
            </w:r>
          </w:p>
        </w:tc>
        <w:tc>
          <w:tcPr>
            <w:tcW w:w="810" w:type="dxa"/>
            <w:tcBorders>
              <w:top w:val="nil"/>
              <w:left w:val="nil"/>
              <w:bottom w:val="nil"/>
              <w:right w:val="nil"/>
            </w:tcBorders>
            <w:shd w:val="clear" w:color="auto" w:fill="auto"/>
            <w:tcMar>
              <w:left w:w="29" w:type="dxa"/>
              <w:right w:w="29" w:type="dxa"/>
            </w:tcMar>
            <w:vAlign w:val="center"/>
          </w:tcPr>
          <w:p w14:paraId="55BF9241" w14:textId="37205B2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87,882.9</w:t>
            </w:r>
          </w:p>
        </w:tc>
        <w:tc>
          <w:tcPr>
            <w:tcW w:w="990" w:type="dxa"/>
            <w:tcBorders>
              <w:top w:val="nil"/>
              <w:left w:val="nil"/>
              <w:bottom w:val="nil"/>
              <w:right w:val="nil"/>
            </w:tcBorders>
            <w:shd w:val="clear" w:color="auto" w:fill="auto"/>
            <w:tcMar>
              <w:left w:w="29" w:type="dxa"/>
              <w:right w:w="29" w:type="dxa"/>
            </w:tcMar>
            <w:vAlign w:val="center"/>
          </w:tcPr>
          <w:p w14:paraId="315AA4D3" w14:textId="46F165E0"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100,977.2</w:t>
            </w:r>
          </w:p>
        </w:tc>
        <w:tc>
          <w:tcPr>
            <w:tcW w:w="810" w:type="dxa"/>
            <w:tcBorders>
              <w:top w:val="nil"/>
              <w:left w:val="nil"/>
              <w:bottom w:val="nil"/>
              <w:right w:val="nil"/>
            </w:tcBorders>
            <w:shd w:val="clear" w:color="auto" w:fill="auto"/>
            <w:tcMar>
              <w:left w:w="29" w:type="dxa"/>
              <w:right w:w="29" w:type="dxa"/>
            </w:tcMar>
            <w:vAlign w:val="center"/>
          </w:tcPr>
          <w:p w14:paraId="7D720AFD" w14:textId="23271016"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99,498.6</w:t>
            </w:r>
          </w:p>
        </w:tc>
        <w:tc>
          <w:tcPr>
            <w:tcW w:w="810" w:type="dxa"/>
            <w:tcBorders>
              <w:top w:val="nil"/>
              <w:left w:val="nil"/>
              <w:bottom w:val="nil"/>
              <w:right w:val="nil"/>
            </w:tcBorders>
            <w:shd w:val="clear" w:color="auto" w:fill="auto"/>
            <w:tcMar>
              <w:left w:w="29" w:type="dxa"/>
              <w:right w:w="29" w:type="dxa"/>
            </w:tcMar>
            <w:vAlign w:val="center"/>
          </w:tcPr>
          <w:p w14:paraId="1B1C9209" w14:textId="35CA40A3"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105,797.6</w:t>
            </w:r>
          </w:p>
        </w:tc>
        <w:tc>
          <w:tcPr>
            <w:tcW w:w="929" w:type="dxa"/>
            <w:tcBorders>
              <w:top w:val="nil"/>
              <w:left w:val="nil"/>
              <w:bottom w:val="nil"/>
              <w:right w:val="nil"/>
            </w:tcBorders>
            <w:shd w:val="clear" w:color="auto" w:fill="auto"/>
            <w:tcMar>
              <w:left w:w="29" w:type="dxa"/>
              <w:right w:w="29" w:type="dxa"/>
            </w:tcMar>
            <w:vAlign w:val="center"/>
          </w:tcPr>
          <w:p w14:paraId="321B1C24" w14:textId="4DF92CB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105,941.9</w:t>
            </w:r>
          </w:p>
        </w:tc>
      </w:tr>
      <w:tr w:rsidR="00097F53" w:rsidRPr="001D2947" w14:paraId="0C5C8FA5"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643333F7" w14:textId="277E6C6B" w:rsidR="00097F53" w:rsidRPr="00D07121" w:rsidRDefault="00097F53" w:rsidP="00097F53">
            <w:pPr>
              <w:rPr>
                <w:rFonts w:asciiTheme="majorBidi" w:hAnsiTheme="majorBidi" w:cstheme="majorBidi"/>
                <w:color w:val="000000"/>
                <w:sz w:val="14"/>
                <w:szCs w:val="14"/>
              </w:rPr>
            </w:pPr>
            <w:r>
              <w:rPr>
                <w:color w:val="000000"/>
                <w:sz w:val="14"/>
                <w:szCs w:val="14"/>
              </w:rPr>
              <w:t xml:space="preserve">      o.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1B5D73EF" w14:textId="66B0BD11"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61,854.5</w:t>
            </w:r>
          </w:p>
        </w:tc>
        <w:tc>
          <w:tcPr>
            <w:tcW w:w="990" w:type="dxa"/>
            <w:tcBorders>
              <w:top w:val="nil"/>
              <w:left w:val="nil"/>
              <w:bottom w:val="nil"/>
              <w:right w:val="nil"/>
            </w:tcBorders>
            <w:shd w:val="clear" w:color="auto" w:fill="auto"/>
            <w:tcMar>
              <w:left w:w="29" w:type="dxa"/>
              <w:right w:w="29" w:type="dxa"/>
            </w:tcMar>
            <w:vAlign w:val="center"/>
          </w:tcPr>
          <w:p w14:paraId="6B354C32" w14:textId="594D5028"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76,516.9</w:t>
            </w:r>
          </w:p>
        </w:tc>
        <w:tc>
          <w:tcPr>
            <w:tcW w:w="810" w:type="dxa"/>
            <w:tcBorders>
              <w:top w:val="nil"/>
              <w:left w:val="nil"/>
              <w:bottom w:val="nil"/>
              <w:right w:val="nil"/>
            </w:tcBorders>
            <w:shd w:val="clear" w:color="auto" w:fill="auto"/>
            <w:tcMar>
              <w:left w:w="29" w:type="dxa"/>
              <w:right w:w="29" w:type="dxa"/>
            </w:tcMar>
            <w:vAlign w:val="center"/>
          </w:tcPr>
          <w:p w14:paraId="76B91917" w14:textId="21007C94"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82,607.2</w:t>
            </w:r>
          </w:p>
        </w:tc>
        <w:tc>
          <w:tcPr>
            <w:tcW w:w="810" w:type="dxa"/>
            <w:tcBorders>
              <w:top w:val="nil"/>
              <w:left w:val="nil"/>
              <w:bottom w:val="nil"/>
              <w:right w:val="nil"/>
            </w:tcBorders>
            <w:shd w:val="clear" w:color="auto" w:fill="auto"/>
            <w:tcMar>
              <w:left w:w="29" w:type="dxa"/>
              <w:right w:w="29" w:type="dxa"/>
            </w:tcMar>
            <w:vAlign w:val="center"/>
          </w:tcPr>
          <w:p w14:paraId="36047C2B" w14:textId="7137059A"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76,308.2</w:t>
            </w:r>
          </w:p>
        </w:tc>
        <w:tc>
          <w:tcPr>
            <w:tcW w:w="929" w:type="dxa"/>
            <w:tcBorders>
              <w:top w:val="nil"/>
              <w:left w:val="nil"/>
              <w:bottom w:val="nil"/>
              <w:right w:val="nil"/>
            </w:tcBorders>
            <w:shd w:val="clear" w:color="auto" w:fill="auto"/>
            <w:tcMar>
              <w:left w:w="29" w:type="dxa"/>
              <w:right w:w="29" w:type="dxa"/>
            </w:tcMar>
            <w:vAlign w:val="center"/>
          </w:tcPr>
          <w:p w14:paraId="651C5E5A" w14:textId="0CEA988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69,891.1</w:t>
            </w:r>
          </w:p>
        </w:tc>
      </w:tr>
      <w:tr w:rsidR="00097F53" w:rsidRPr="001D2947" w14:paraId="6211EB09"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55FF6476" w14:textId="7B1E541E" w:rsidR="00097F53" w:rsidRPr="00D07121" w:rsidRDefault="00097F53" w:rsidP="00097F53">
            <w:pPr>
              <w:rPr>
                <w:rFonts w:asciiTheme="majorBidi" w:hAnsiTheme="majorBidi" w:cstheme="majorBidi"/>
                <w:color w:val="000000"/>
                <w:sz w:val="14"/>
                <w:szCs w:val="14"/>
              </w:rPr>
            </w:pPr>
            <w:r>
              <w:rPr>
                <w:color w:val="000000"/>
                <w:sz w:val="14"/>
                <w:szCs w:val="14"/>
              </w:rPr>
              <w:t xml:space="preserve">      p.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41BDF38F" w14:textId="7B46B6DC"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1,613.1</w:t>
            </w:r>
          </w:p>
        </w:tc>
        <w:tc>
          <w:tcPr>
            <w:tcW w:w="990" w:type="dxa"/>
            <w:tcBorders>
              <w:top w:val="nil"/>
              <w:left w:val="nil"/>
              <w:bottom w:val="nil"/>
              <w:right w:val="nil"/>
            </w:tcBorders>
            <w:shd w:val="clear" w:color="auto" w:fill="auto"/>
            <w:tcMar>
              <w:left w:w="29" w:type="dxa"/>
              <w:right w:w="29" w:type="dxa"/>
            </w:tcMar>
            <w:vAlign w:val="center"/>
          </w:tcPr>
          <w:p w14:paraId="2F3595FC" w14:textId="176630B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2,326.4</w:t>
            </w:r>
          </w:p>
        </w:tc>
        <w:tc>
          <w:tcPr>
            <w:tcW w:w="810" w:type="dxa"/>
            <w:tcBorders>
              <w:top w:val="nil"/>
              <w:left w:val="nil"/>
              <w:bottom w:val="nil"/>
              <w:right w:val="nil"/>
            </w:tcBorders>
            <w:shd w:val="clear" w:color="auto" w:fill="auto"/>
            <w:tcMar>
              <w:left w:w="29" w:type="dxa"/>
              <w:right w:w="29" w:type="dxa"/>
            </w:tcMar>
            <w:vAlign w:val="center"/>
          </w:tcPr>
          <w:p w14:paraId="35C7A0A4" w14:textId="108B7ED7"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1,854.3</w:t>
            </w:r>
          </w:p>
        </w:tc>
        <w:tc>
          <w:tcPr>
            <w:tcW w:w="810" w:type="dxa"/>
            <w:tcBorders>
              <w:top w:val="nil"/>
              <w:left w:val="nil"/>
              <w:bottom w:val="nil"/>
              <w:right w:val="nil"/>
            </w:tcBorders>
            <w:shd w:val="clear" w:color="auto" w:fill="auto"/>
            <w:tcMar>
              <w:left w:w="29" w:type="dxa"/>
              <w:right w:w="29" w:type="dxa"/>
            </w:tcMar>
            <w:vAlign w:val="center"/>
          </w:tcPr>
          <w:p w14:paraId="466A80FB" w14:textId="2113509B"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3,156.1</w:t>
            </w:r>
          </w:p>
        </w:tc>
        <w:tc>
          <w:tcPr>
            <w:tcW w:w="929" w:type="dxa"/>
            <w:tcBorders>
              <w:top w:val="nil"/>
              <w:left w:val="nil"/>
              <w:bottom w:val="nil"/>
              <w:right w:val="nil"/>
            </w:tcBorders>
            <w:shd w:val="clear" w:color="auto" w:fill="auto"/>
            <w:tcMar>
              <w:left w:w="29" w:type="dxa"/>
              <w:right w:w="29" w:type="dxa"/>
            </w:tcMar>
            <w:vAlign w:val="center"/>
          </w:tcPr>
          <w:p w14:paraId="7EE2E902" w14:textId="378E6EF5"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3,518.2</w:t>
            </w:r>
          </w:p>
        </w:tc>
      </w:tr>
      <w:tr w:rsidR="00097F53" w:rsidRPr="001D2947" w14:paraId="0584132A"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6472951B" w14:textId="61311887" w:rsidR="00097F53" w:rsidRPr="00D07121" w:rsidRDefault="00097F53" w:rsidP="00097F53">
            <w:pPr>
              <w:rPr>
                <w:rFonts w:asciiTheme="majorBidi" w:hAnsiTheme="majorBidi" w:cstheme="majorBidi"/>
                <w:b/>
                <w:bCs/>
                <w:color w:val="000000"/>
                <w:sz w:val="14"/>
                <w:szCs w:val="14"/>
              </w:rPr>
            </w:pPr>
            <w:r>
              <w:rPr>
                <w:color w:val="000000"/>
                <w:sz w:val="14"/>
                <w:szCs w:val="14"/>
              </w:rPr>
              <w:t xml:space="preserve">      q. Other service activities</w:t>
            </w:r>
          </w:p>
        </w:tc>
        <w:tc>
          <w:tcPr>
            <w:tcW w:w="810" w:type="dxa"/>
            <w:tcBorders>
              <w:top w:val="nil"/>
              <w:left w:val="nil"/>
              <w:bottom w:val="nil"/>
              <w:right w:val="nil"/>
            </w:tcBorders>
            <w:shd w:val="clear" w:color="auto" w:fill="auto"/>
            <w:tcMar>
              <w:left w:w="29" w:type="dxa"/>
              <w:right w:w="29" w:type="dxa"/>
            </w:tcMar>
            <w:vAlign w:val="center"/>
          </w:tcPr>
          <w:p w14:paraId="1ACF08AC" w14:textId="3006193A"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430,256.5</w:t>
            </w:r>
          </w:p>
        </w:tc>
        <w:tc>
          <w:tcPr>
            <w:tcW w:w="990" w:type="dxa"/>
            <w:tcBorders>
              <w:top w:val="nil"/>
              <w:left w:val="nil"/>
              <w:bottom w:val="nil"/>
              <w:right w:val="nil"/>
            </w:tcBorders>
            <w:shd w:val="clear" w:color="auto" w:fill="auto"/>
            <w:tcMar>
              <w:left w:w="29" w:type="dxa"/>
              <w:right w:w="29" w:type="dxa"/>
            </w:tcMar>
            <w:vAlign w:val="center"/>
          </w:tcPr>
          <w:p w14:paraId="138C7C7D" w14:textId="00338587"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460,264.6</w:t>
            </w:r>
          </w:p>
        </w:tc>
        <w:tc>
          <w:tcPr>
            <w:tcW w:w="810" w:type="dxa"/>
            <w:tcBorders>
              <w:top w:val="nil"/>
              <w:left w:val="nil"/>
              <w:bottom w:val="nil"/>
              <w:right w:val="nil"/>
            </w:tcBorders>
            <w:shd w:val="clear" w:color="auto" w:fill="auto"/>
            <w:tcMar>
              <w:left w:w="29" w:type="dxa"/>
              <w:right w:w="29" w:type="dxa"/>
            </w:tcMar>
            <w:vAlign w:val="center"/>
          </w:tcPr>
          <w:p w14:paraId="0F907E43" w14:textId="46EA1929"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450,479.4</w:t>
            </w:r>
          </w:p>
        </w:tc>
        <w:tc>
          <w:tcPr>
            <w:tcW w:w="810" w:type="dxa"/>
            <w:tcBorders>
              <w:top w:val="nil"/>
              <w:left w:val="nil"/>
              <w:bottom w:val="nil"/>
              <w:right w:val="nil"/>
            </w:tcBorders>
            <w:shd w:val="clear" w:color="auto" w:fill="auto"/>
            <w:tcMar>
              <w:left w:w="29" w:type="dxa"/>
              <w:right w:w="29" w:type="dxa"/>
            </w:tcMar>
            <w:vAlign w:val="center"/>
          </w:tcPr>
          <w:p w14:paraId="35488251" w14:textId="6D2B17C6"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445,747.7</w:t>
            </w:r>
          </w:p>
        </w:tc>
        <w:tc>
          <w:tcPr>
            <w:tcW w:w="929" w:type="dxa"/>
            <w:tcBorders>
              <w:top w:val="nil"/>
              <w:left w:val="nil"/>
              <w:bottom w:val="nil"/>
              <w:right w:val="nil"/>
            </w:tcBorders>
            <w:shd w:val="clear" w:color="auto" w:fill="auto"/>
            <w:tcMar>
              <w:left w:w="29" w:type="dxa"/>
              <w:right w:w="29" w:type="dxa"/>
            </w:tcMar>
            <w:vAlign w:val="center"/>
          </w:tcPr>
          <w:p w14:paraId="39BC3D2F" w14:textId="7F187307"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422,345.7</w:t>
            </w:r>
          </w:p>
        </w:tc>
      </w:tr>
      <w:tr w:rsidR="00097F53" w:rsidRPr="001D2947" w14:paraId="71A03A1B"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36DFD2A1" w14:textId="0A56B111" w:rsidR="00097F53" w:rsidRPr="00D07121" w:rsidRDefault="00097F53" w:rsidP="00097F53">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43A02FF2" w14:textId="25FD5C8D"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449,904.5</w:t>
            </w:r>
          </w:p>
        </w:tc>
        <w:tc>
          <w:tcPr>
            <w:tcW w:w="990" w:type="dxa"/>
            <w:tcBorders>
              <w:top w:val="nil"/>
              <w:left w:val="nil"/>
              <w:bottom w:val="nil"/>
              <w:right w:val="nil"/>
            </w:tcBorders>
            <w:shd w:val="clear" w:color="auto" w:fill="auto"/>
            <w:tcMar>
              <w:left w:w="29" w:type="dxa"/>
              <w:right w:w="29" w:type="dxa"/>
            </w:tcMar>
            <w:vAlign w:val="center"/>
          </w:tcPr>
          <w:p w14:paraId="735C3F5C" w14:textId="03D96123"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455,579.3</w:t>
            </w:r>
          </w:p>
        </w:tc>
        <w:tc>
          <w:tcPr>
            <w:tcW w:w="810" w:type="dxa"/>
            <w:tcBorders>
              <w:top w:val="nil"/>
              <w:left w:val="nil"/>
              <w:bottom w:val="nil"/>
              <w:right w:val="nil"/>
            </w:tcBorders>
            <w:shd w:val="clear" w:color="auto" w:fill="auto"/>
            <w:tcMar>
              <w:left w:w="29" w:type="dxa"/>
              <w:right w:w="29" w:type="dxa"/>
            </w:tcMar>
            <w:vAlign w:val="center"/>
          </w:tcPr>
          <w:p w14:paraId="34F7B491" w14:textId="7E617EDA"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517,331.6</w:t>
            </w:r>
          </w:p>
        </w:tc>
        <w:tc>
          <w:tcPr>
            <w:tcW w:w="810" w:type="dxa"/>
            <w:tcBorders>
              <w:top w:val="nil"/>
              <w:left w:val="nil"/>
              <w:bottom w:val="nil"/>
              <w:right w:val="nil"/>
            </w:tcBorders>
            <w:shd w:val="clear" w:color="auto" w:fill="auto"/>
            <w:tcMar>
              <w:left w:w="29" w:type="dxa"/>
              <w:right w:w="29" w:type="dxa"/>
            </w:tcMar>
            <w:vAlign w:val="center"/>
          </w:tcPr>
          <w:p w14:paraId="1DD6FA2A" w14:textId="7AE32E23"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562,512.4</w:t>
            </w:r>
          </w:p>
        </w:tc>
        <w:tc>
          <w:tcPr>
            <w:tcW w:w="929" w:type="dxa"/>
            <w:tcBorders>
              <w:top w:val="nil"/>
              <w:left w:val="nil"/>
              <w:bottom w:val="nil"/>
              <w:right w:val="nil"/>
            </w:tcBorders>
            <w:shd w:val="clear" w:color="auto" w:fill="auto"/>
            <w:tcMar>
              <w:left w:w="29" w:type="dxa"/>
              <w:right w:w="29" w:type="dxa"/>
            </w:tcMar>
            <w:vAlign w:val="center"/>
          </w:tcPr>
          <w:p w14:paraId="5B47EEC7" w14:textId="2D372EAC"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592,179.0</w:t>
            </w:r>
          </w:p>
        </w:tc>
      </w:tr>
      <w:tr w:rsidR="00097F53" w:rsidRPr="001D2947" w14:paraId="01757D93" w14:textId="77777777" w:rsidTr="00097F53">
        <w:trPr>
          <w:trHeight w:val="216"/>
        </w:trPr>
        <w:tc>
          <w:tcPr>
            <w:tcW w:w="5130" w:type="dxa"/>
            <w:tcBorders>
              <w:top w:val="nil"/>
              <w:left w:val="nil"/>
              <w:bottom w:val="nil"/>
              <w:right w:val="nil"/>
            </w:tcBorders>
            <w:shd w:val="clear" w:color="auto" w:fill="auto"/>
            <w:tcMar>
              <w:left w:w="29" w:type="dxa"/>
              <w:right w:w="29" w:type="dxa"/>
            </w:tcMar>
            <w:vAlign w:val="center"/>
          </w:tcPr>
          <w:p w14:paraId="2AE21AA4" w14:textId="3AD39A4A" w:rsidR="00097F53" w:rsidRPr="00D07121" w:rsidRDefault="00097F53" w:rsidP="00097F53">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3F24D0BB" w14:textId="40112385"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8,488,125.4</w:t>
            </w:r>
          </w:p>
        </w:tc>
        <w:tc>
          <w:tcPr>
            <w:tcW w:w="990" w:type="dxa"/>
            <w:tcBorders>
              <w:top w:val="nil"/>
              <w:left w:val="nil"/>
              <w:bottom w:val="nil"/>
              <w:right w:val="nil"/>
            </w:tcBorders>
            <w:shd w:val="clear" w:color="auto" w:fill="auto"/>
            <w:tcMar>
              <w:left w:w="29" w:type="dxa"/>
              <w:right w:w="29" w:type="dxa"/>
            </w:tcMar>
            <w:vAlign w:val="center"/>
          </w:tcPr>
          <w:p w14:paraId="026876E5" w14:textId="62E04B42"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9,035,496.8</w:t>
            </w:r>
          </w:p>
        </w:tc>
        <w:tc>
          <w:tcPr>
            <w:tcW w:w="810" w:type="dxa"/>
            <w:tcBorders>
              <w:top w:val="nil"/>
              <w:left w:val="nil"/>
              <w:bottom w:val="nil"/>
              <w:right w:val="nil"/>
            </w:tcBorders>
            <w:shd w:val="clear" w:color="auto" w:fill="auto"/>
            <w:tcMar>
              <w:left w:w="29" w:type="dxa"/>
              <w:right w:w="29" w:type="dxa"/>
            </w:tcMar>
            <w:vAlign w:val="center"/>
          </w:tcPr>
          <w:p w14:paraId="7CA5E450" w14:textId="00C8B1AC"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9,443,867.1</w:t>
            </w:r>
          </w:p>
        </w:tc>
        <w:tc>
          <w:tcPr>
            <w:tcW w:w="810" w:type="dxa"/>
            <w:tcBorders>
              <w:top w:val="nil"/>
              <w:left w:val="nil"/>
              <w:bottom w:val="nil"/>
              <w:right w:val="nil"/>
            </w:tcBorders>
            <w:shd w:val="clear" w:color="auto" w:fill="auto"/>
            <w:tcMar>
              <w:left w:w="29" w:type="dxa"/>
              <w:right w:w="29" w:type="dxa"/>
            </w:tcMar>
            <w:vAlign w:val="center"/>
          </w:tcPr>
          <w:p w14:paraId="0334C8F4" w14:textId="03B27071"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10,091,015.0</w:t>
            </w:r>
          </w:p>
        </w:tc>
        <w:tc>
          <w:tcPr>
            <w:tcW w:w="929" w:type="dxa"/>
            <w:tcBorders>
              <w:top w:val="nil"/>
              <w:left w:val="nil"/>
              <w:bottom w:val="nil"/>
              <w:right w:val="nil"/>
            </w:tcBorders>
            <w:shd w:val="clear" w:color="auto" w:fill="auto"/>
            <w:tcMar>
              <w:left w:w="29" w:type="dxa"/>
              <w:right w:w="29" w:type="dxa"/>
            </w:tcMar>
            <w:vAlign w:val="center"/>
          </w:tcPr>
          <w:p w14:paraId="1B0DF4D0" w14:textId="11098C24"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10,512,179.3</w:t>
            </w:r>
          </w:p>
        </w:tc>
      </w:tr>
      <w:tr w:rsidR="00097F53" w:rsidRPr="001D2947" w14:paraId="453929CD" w14:textId="77777777" w:rsidTr="00097F53">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4E6D8F18" w:rsidR="00097F53" w:rsidRPr="0046741A" w:rsidRDefault="00097F53" w:rsidP="00097F53">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038121D8"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39,637.6</w:t>
            </w:r>
          </w:p>
        </w:tc>
        <w:tc>
          <w:tcPr>
            <w:tcW w:w="990" w:type="dxa"/>
            <w:tcBorders>
              <w:top w:val="nil"/>
              <w:left w:val="nil"/>
              <w:bottom w:val="single" w:sz="12" w:space="0" w:color="auto"/>
              <w:right w:val="nil"/>
            </w:tcBorders>
            <w:shd w:val="clear" w:color="auto" w:fill="auto"/>
            <w:tcMar>
              <w:left w:w="29" w:type="dxa"/>
              <w:right w:w="29" w:type="dxa"/>
            </w:tcMar>
            <w:vAlign w:val="center"/>
          </w:tcPr>
          <w:p w14:paraId="72C4C3ED" w14:textId="61125D5C"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47,169.6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019D504A" w14:textId="12070CA2" w:rsidR="00097F53" w:rsidRPr="00097F53" w:rsidRDefault="00097F53" w:rsidP="00097F53">
            <w:pPr>
              <w:jc w:val="right"/>
              <w:rPr>
                <w:rFonts w:asciiTheme="majorBidi" w:hAnsiTheme="majorBidi" w:cstheme="majorBidi"/>
                <w:color w:val="000000"/>
                <w:sz w:val="14"/>
                <w:szCs w:val="14"/>
              </w:rPr>
            </w:pPr>
            <w:r w:rsidRPr="00097F53">
              <w:rPr>
                <w:rFonts w:asciiTheme="majorBidi" w:hAnsiTheme="majorBidi" w:cstheme="majorBidi"/>
                <w:color w:val="000000"/>
                <w:sz w:val="14"/>
                <w:szCs w:val="14"/>
              </w:rPr>
              <w:t>39,435.9</w:t>
            </w:r>
          </w:p>
        </w:tc>
        <w:tc>
          <w:tcPr>
            <w:tcW w:w="810" w:type="dxa"/>
            <w:tcBorders>
              <w:top w:val="nil"/>
              <w:left w:val="nil"/>
              <w:bottom w:val="single" w:sz="12" w:space="0" w:color="auto"/>
              <w:right w:val="nil"/>
            </w:tcBorders>
            <w:shd w:val="clear" w:color="auto" w:fill="auto"/>
            <w:tcMar>
              <w:left w:w="29" w:type="dxa"/>
              <w:right w:w="29" w:type="dxa"/>
            </w:tcMar>
            <w:vAlign w:val="center"/>
          </w:tcPr>
          <w:p w14:paraId="0B1DDDA9" w14:textId="471C42C1"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66,039.6</w:t>
            </w:r>
          </w:p>
        </w:tc>
        <w:tc>
          <w:tcPr>
            <w:tcW w:w="929" w:type="dxa"/>
            <w:tcBorders>
              <w:top w:val="nil"/>
              <w:left w:val="nil"/>
              <w:bottom w:val="single" w:sz="12" w:space="0" w:color="auto"/>
              <w:right w:val="nil"/>
            </w:tcBorders>
            <w:shd w:val="clear" w:color="auto" w:fill="auto"/>
            <w:noWrap/>
            <w:tcMar>
              <w:left w:w="29" w:type="dxa"/>
              <w:right w:w="29" w:type="dxa"/>
            </w:tcMar>
            <w:vAlign w:val="center"/>
          </w:tcPr>
          <w:p w14:paraId="13CD4768" w14:textId="19F662CD" w:rsidR="00097F53" w:rsidRPr="00097F53" w:rsidRDefault="00097F53" w:rsidP="00097F53">
            <w:pPr>
              <w:jc w:val="right"/>
              <w:rPr>
                <w:rFonts w:asciiTheme="majorBidi" w:hAnsiTheme="majorBidi" w:cstheme="majorBidi"/>
                <w:b/>
                <w:bCs/>
                <w:color w:val="000000"/>
                <w:sz w:val="14"/>
                <w:szCs w:val="14"/>
              </w:rPr>
            </w:pPr>
            <w:r w:rsidRPr="00097F53">
              <w:rPr>
                <w:rFonts w:asciiTheme="majorBidi" w:hAnsiTheme="majorBidi" w:cstheme="majorBidi"/>
                <w:color w:val="000000"/>
                <w:sz w:val="14"/>
                <w:szCs w:val="14"/>
              </w:rPr>
              <w:t>55,260.0</w:t>
            </w:r>
          </w:p>
        </w:tc>
      </w:tr>
      <w:tr w:rsidR="0031535B" w:rsidRPr="001D2947" w14:paraId="3FC6C6C2" w14:textId="77777777" w:rsidTr="0031535B">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31535B" w:rsidRPr="0069767B" w:rsidRDefault="0031535B" w:rsidP="0031535B">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202444E8" w:rsidR="0031535B" w:rsidRPr="0031535B" w:rsidRDefault="0031535B" w:rsidP="0031535B">
            <w:pPr>
              <w:jc w:val="right"/>
              <w:rPr>
                <w:rFonts w:asciiTheme="majorBidi" w:hAnsiTheme="majorBidi" w:cstheme="majorBidi"/>
                <w:b/>
                <w:bCs/>
                <w:color w:val="000000"/>
                <w:sz w:val="14"/>
                <w:szCs w:val="14"/>
              </w:rPr>
            </w:pPr>
            <w:r w:rsidRPr="0031535B">
              <w:rPr>
                <w:b/>
                <w:bCs/>
                <w:color w:val="000000"/>
                <w:sz w:val="14"/>
                <w:szCs w:val="14"/>
              </w:rPr>
              <w:t>17,330,934.8</w:t>
            </w:r>
          </w:p>
        </w:tc>
        <w:tc>
          <w:tcPr>
            <w:tcW w:w="990" w:type="dxa"/>
            <w:tcBorders>
              <w:top w:val="nil"/>
              <w:left w:val="nil"/>
              <w:bottom w:val="single" w:sz="12" w:space="0" w:color="auto"/>
              <w:right w:val="nil"/>
            </w:tcBorders>
            <w:shd w:val="clear" w:color="auto" w:fill="auto"/>
            <w:tcMar>
              <w:left w:w="29" w:type="dxa"/>
              <w:right w:w="29" w:type="dxa"/>
            </w:tcMar>
            <w:vAlign w:val="center"/>
          </w:tcPr>
          <w:p w14:paraId="06B6D341" w14:textId="4A544E62" w:rsidR="0031535B" w:rsidRPr="0031535B" w:rsidRDefault="0031535B" w:rsidP="0031535B">
            <w:pPr>
              <w:jc w:val="right"/>
              <w:rPr>
                <w:rFonts w:asciiTheme="majorBidi" w:hAnsiTheme="majorBidi" w:cstheme="majorBidi"/>
                <w:b/>
                <w:bCs/>
                <w:color w:val="000000"/>
                <w:sz w:val="14"/>
                <w:szCs w:val="14"/>
              </w:rPr>
            </w:pPr>
            <w:r w:rsidRPr="0031535B">
              <w:rPr>
                <w:b/>
                <w:bCs/>
                <w:color w:val="000000"/>
                <w:sz w:val="14"/>
                <w:szCs w:val="14"/>
              </w:rPr>
              <w:t>19,135,038.6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2ED31039" w14:textId="5727791E" w:rsidR="0031535B" w:rsidRPr="0031535B" w:rsidRDefault="0031535B" w:rsidP="0031535B">
            <w:pPr>
              <w:jc w:val="right"/>
              <w:rPr>
                <w:rFonts w:asciiTheme="majorBidi" w:hAnsiTheme="majorBidi" w:cstheme="majorBidi"/>
                <w:b/>
                <w:bCs/>
                <w:color w:val="000000"/>
                <w:sz w:val="14"/>
                <w:szCs w:val="14"/>
              </w:rPr>
            </w:pPr>
            <w:r w:rsidRPr="0031535B">
              <w:rPr>
                <w:b/>
                <w:bCs/>
                <w:color w:val="000000"/>
                <w:sz w:val="14"/>
                <w:szCs w:val="14"/>
              </w:rPr>
              <w:t>20,266,870.8</w:t>
            </w:r>
          </w:p>
        </w:tc>
        <w:tc>
          <w:tcPr>
            <w:tcW w:w="810" w:type="dxa"/>
            <w:tcBorders>
              <w:top w:val="nil"/>
              <w:left w:val="nil"/>
              <w:bottom w:val="single" w:sz="12" w:space="0" w:color="auto"/>
              <w:right w:val="nil"/>
            </w:tcBorders>
            <w:shd w:val="clear" w:color="auto" w:fill="auto"/>
            <w:tcMar>
              <w:left w:w="29" w:type="dxa"/>
              <w:right w:w="29" w:type="dxa"/>
            </w:tcMar>
            <w:vAlign w:val="center"/>
          </w:tcPr>
          <w:p w14:paraId="7222299B" w14:textId="5DE1916F" w:rsidR="0031535B" w:rsidRPr="0031535B" w:rsidRDefault="0031535B" w:rsidP="0031535B">
            <w:pPr>
              <w:jc w:val="right"/>
              <w:rPr>
                <w:rFonts w:asciiTheme="majorBidi" w:hAnsiTheme="majorBidi" w:cstheme="majorBidi"/>
                <w:b/>
                <w:bCs/>
                <w:color w:val="000000"/>
                <w:sz w:val="14"/>
                <w:szCs w:val="14"/>
              </w:rPr>
            </w:pPr>
            <w:r w:rsidRPr="0031535B">
              <w:rPr>
                <w:b/>
                <w:bCs/>
                <w:color w:val="000000"/>
                <w:sz w:val="14"/>
                <w:szCs w:val="14"/>
              </w:rPr>
              <w:t>21,973,387.6</w:t>
            </w:r>
          </w:p>
        </w:tc>
        <w:tc>
          <w:tcPr>
            <w:tcW w:w="929" w:type="dxa"/>
            <w:tcBorders>
              <w:top w:val="nil"/>
              <w:left w:val="nil"/>
              <w:bottom w:val="single" w:sz="12" w:space="0" w:color="auto"/>
              <w:right w:val="nil"/>
            </w:tcBorders>
            <w:shd w:val="clear" w:color="auto" w:fill="auto"/>
            <w:tcMar>
              <w:left w:w="29" w:type="dxa"/>
              <w:right w:w="29" w:type="dxa"/>
            </w:tcMar>
            <w:vAlign w:val="center"/>
          </w:tcPr>
          <w:p w14:paraId="23A3036A" w14:textId="42F43AF2" w:rsidR="0031535B" w:rsidRPr="0031535B" w:rsidRDefault="0031535B" w:rsidP="0031535B">
            <w:pPr>
              <w:jc w:val="right"/>
              <w:rPr>
                <w:rFonts w:asciiTheme="majorBidi" w:hAnsiTheme="majorBidi" w:cstheme="majorBidi"/>
                <w:b/>
                <w:bCs/>
                <w:color w:val="000000"/>
                <w:sz w:val="14"/>
                <w:szCs w:val="14"/>
              </w:rPr>
            </w:pPr>
            <w:r w:rsidRPr="0031535B">
              <w:rPr>
                <w:b/>
                <w:bCs/>
                <w:color w:val="000000"/>
                <w:sz w:val="14"/>
                <w:szCs w:val="14"/>
              </w:rPr>
              <w:t>22,041,664.6</w:t>
            </w:r>
          </w:p>
        </w:tc>
      </w:tr>
      <w:tr w:rsidR="0031535B"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47C3E4BB" w14:textId="59E70644" w:rsidR="0031535B" w:rsidRPr="00FA5925" w:rsidRDefault="0031535B" w:rsidP="0031535B">
            <w:pPr>
              <w:jc w:val="right"/>
              <w:rPr>
                <w:b/>
                <w:bCs/>
                <w:color w:val="000000"/>
                <w:sz w:val="14"/>
                <w:szCs w:val="14"/>
              </w:rPr>
            </w:pPr>
            <w:r w:rsidRPr="00B863BF">
              <w:rPr>
                <w:sz w:val="14"/>
                <w:szCs w:val="14"/>
              </w:rPr>
              <w:t xml:space="preserve">Source: </w:t>
            </w:r>
            <w:r>
              <w:rPr>
                <w:sz w:val="14"/>
                <w:szCs w:val="14"/>
              </w:rPr>
              <w:t>Core Statistics Department</w:t>
            </w:r>
          </w:p>
        </w:tc>
      </w:tr>
    </w:tbl>
    <w:p w14:paraId="1E734247" w14:textId="77777777" w:rsidR="00817E56" w:rsidRDefault="00817E56" w:rsidP="005126F4">
      <w:pPr>
        <w:pStyle w:val="Footer"/>
        <w:tabs>
          <w:tab w:val="clear" w:pos="4320"/>
          <w:tab w:val="clear" w:pos="8640"/>
        </w:tabs>
      </w:pPr>
    </w:p>
    <w:p w14:paraId="46C2535E" w14:textId="77777777" w:rsidR="006066CD" w:rsidRDefault="006066CD" w:rsidP="005126F4">
      <w:pPr>
        <w:pStyle w:val="Footer"/>
        <w:tabs>
          <w:tab w:val="clear" w:pos="4320"/>
          <w:tab w:val="clear" w:pos="8640"/>
        </w:tabs>
      </w:pPr>
    </w:p>
    <w:p w14:paraId="2805121E" w14:textId="77777777" w:rsidR="00D07121" w:rsidRDefault="00D07121" w:rsidP="005126F4">
      <w:pPr>
        <w:pStyle w:val="Footer"/>
        <w:tabs>
          <w:tab w:val="clear" w:pos="4320"/>
          <w:tab w:val="clear" w:pos="8640"/>
        </w:tabs>
      </w:pPr>
    </w:p>
    <w:p w14:paraId="6594E1FC" w14:textId="77777777" w:rsidR="00D07121" w:rsidRDefault="00D07121" w:rsidP="005126F4">
      <w:pPr>
        <w:pStyle w:val="Footer"/>
        <w:tabs>
          <w:tab w:val="clear" w:pos="4320"/>
          <w:tab w:val="clear" w:pos="8640"/>
        </w:tabs>
      </w:pPr>
    </w:p>
    <w:p w14:paraId="1BAE7FA1" w14:textId="77777777" w:rsidR="00A205A7" w:rsidRDefault="00A205A7"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720" w:type="dxa"/>
        <w:tblLayout w:type="fixed"/>
        <w:tblLook w:val="04A0" w:firstRow="1" w:lastRow="0" w:firstColumn="1" w:lastColumn="0" w:noHBand="0" w:noVBand="1"/>
      </w:tblPr>
      <w:tblGrid>
        <w:gridCol w:w="1915"/>
        <w:gridCol w:w="720"/>
        <w:gridCol w:w="820"/>
        <w:gridCol w:w="720"/>
        <w:gridCol w:w="865"/>
        <w:gridCol w:w="720"/>
        <w:gridCol w:w="810"/>
        <w:gridCol w:w="738"/>
        <w:gridCol w:w="792"/>
        <w:gridCol w:w="720"/>
        <w:gridCol w:w="900"/>
      </w:tblGrid>
      <w:tr w:rsidR="00817E56" w:rsidRPr="00817E56" w14:paraId="21F30C50" w14:textId="77777777" w:rsidTr="00244265">
        <w:trPr>
          <w:trHeight w:val="375"/>
        </w:trPr>
        <w:tc>
          <w:tcPr>
            <w:tcW w:w="9720" w:type="dxa"/>
            <w:gridSpan w:val="11"/>
            <w:tcBorders>
              <w:top w:val="nil"/>
              <w:left w:val="nil"/>
              <w:bottom w:val="nil"/>
              <w:right w:val="nil"/>
            </w:tcBorders>
            <w:shd w:val="clear" w:color="auto" w:fill="auto"/>
            <w:vAlign w:val="bottom"/>
            <w:hideMark/>
          </w:tcPr>
          <w:p w14:paraId="40052F44"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8F83B29" w14:textId="77777777" w:rsidTr="00244265">
        <w:trPr>
          <w:trHeight w:val="315"/>
        </w:trPr>
        <w:tc>
          <w:tcPr>
            <w:tcW w:w="972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244265">
        <w:trPr>
          <w:trHeight w:val="315"/>
        </w:trPr>
        <w:tc>
          <w:tcPr>
            <w:tcW w:w="9720" w:type="dxa"/>
            <w:gridSpan w:val="11"/>
            <w:tcBorders>
              <w:top w:val="nil"/>
              <w:left w:val="nil"/>
              <w:bottom w:val="nil"/>
              <w:right w:val="nil"/>
            </w:tcBorders>
            <w:shd w:val="clear" w:color="auto" w:fill="auto"/>
            <w:vAlign w:val="bottom"/>
            <w:hideMark/>
          </w:tcPr>
          <w:p w14:paraId="560258AD" w14:textId="089F305E" w:rsidR="00817E56" w:rsidRPr="00817E56" w:rsidRDefault="00D06921" w:rsidP="00244265">
            <w:pPr>
              <w:jc w:val="center"/>
              <w:rPr>
                <w:color w:val="000000"/>
              </w:rPr>
            </w:pPr>
            <w:r>
              <w:rPr>
                <w:color w:val="000000"/>
              </w:rPr>
              <w:t>As on 3</w:t>
            </w:r>
            <w:r w:rsidR="00244265">
              <w:rPr>
                <w:color w:val="000000"/>
              </w:rPr>
              <w:t>1</w:t>
            </w:r>
            <w:r w:rsidR="00244265" w:rsidRPr="00244265">
              <w:rPr>
                <w:color w:val="000000"/>
                <w:vertAlign w:val="superscript"/>
              </w:rPr>
              <w:t>st</w:t>
            </w:r>
            <w:r w:rsidR="00244265">
              <w:rPr>
                <w:color w:val="000000"/>
              </w:rPr>
              <w:t xml:space="preserve"> </w:t>
            </w:r>
            <w:r>
              <w:rPr>
                <w:color w:val="000000"/>
              </w:rPr>
              <w:t xml:space="preserve"> </w:t>
            </w:r>
            <w:r w:rsidR="005664E3">
              <w:rPr>
                <w:color w:val="000000"/>
              </w:rPr>
              <w:t xml:space="preserve"> </w:t>
            </w:r>
            <w:r w:rsidR="00244265">
              <w:rPr>
                <w:color w:val="000000"/>
              </w:rPr>
              <w:t>December</w:t>
            </w:r>
            <w:r w:rsidR="00615E97">
              <w:rPr>
                <w:color w:val="000000"/>
              </w:rPr>
              <w:t>,</w:t>
            </w:r>
            <w:r>
              <w:rPr>
                <w:color w:val="000000"/>
              </w:rPr>
              <w:t xml:space="preserve"> 202</w:t>
            </w:r>
            <w:r w:rsidR="00615E97">
              <w:rPr>
                <w:color w:val="000000"/>
              </w:rPr>
              <w:t>2</w:t>
            </w:r>
            <w:r>
              <w:rPr>
                <w:color w:val="000000"/>
              </w:rPr>
              <w:t>(Provisional)</w:t>
            </w:r>
          </w:p>
        </w:tc>
      </w:tr>
      <w:tr w:rsidR="00817E56" w:rsidRPr="00817E56" w14:paraId="416A227F" w14:textId="77777777" w:rsidTr="00244265">
        <w:trPr>
          <w:trHeight w:val="252"/>
        </w:trPr>
        <w:tc>
          <w:tcPr>
            <w:tcW w:w="9720" w:type="dxa"/>
            <w:gridSpan w:val="11"/>
            <w:tcBorders>
              <w:top w:val="nil"/>
              <w:left w:val="nil"/>
              <w:bottom w:val="single" w:sz="12" w:space="0" w:color="auto"/>
              <w:right w:val="nil"/>
            </w:tcBorders>
            <w:shd w:val="clear" w:color="auto" w:fill="auto"/>
            <w:vAlign w:val="bottom"/>
            <w:hideMark/>
          </w:tcPr>
          <w:p w14:paraId="28BA4635" w14:textId="105F1296" w:rsidR="00817E56" w:rsidRDefault="00064E59" w:rsidP="00817E56">
            <w:pPr>
              <w:jc w:val="right"/>
              <w:rPr>
                <w:color w:val="000000"/>
                <w:sz w:val="14"/>
                <w:szCs w:val="14"/>
              </w:rPr>
            </w:pPr>
            <w:r>
              <w:rPr>
                <w:color w:val="000000"/>
                <w:sz w:val="14"/>
                <w:szCs w:val="14"/>
              </w:rPr>
              <w:t>(</w:t>
            </w:r>
            <w:r w:rsidR="001B633C">
              <w:rPr>
                <w:color w:val="000000"/>
                <w:sz w:val="14"/>
                <w:szCs w:val="14"/>
              </w:rPr>
              <w:t>Amount in M</w:t>
            </w:r>
            <w:r w:rsidR="00A832F7">
              <w:rPr>
                <w:color w:val="000000"/>
                <w:sz w:val="14"/>
                <w:szCs w:val="14"/>
              </w:rPr>
              <w:t>illion Rupees</w:t>
            </w:r>
            <w:r w:rsidR="00AB0AD8">
              <w:rPr>
                <w:color w:val="000000"/>
                <w:sz w:val="14"/>
                <w:szCs w:val="14"/>
              </w:rPr>
              <w:t>)</w:t>
            </w:r>
          </w:p>
          <w:p w14:paraId="0D24374C" w14:textId="5E8F224A" w:rsidR="00A832F7" w:rsidRPr="00817E56" w:rsidRDefault="00AB0AD8" w:rsidP="00817E56">
            <w:pPr>
              <w:jc w:val="right"/>
              <w:rPr>
                <w:color w:val="000000"/>
                <w:sz w:val="14"/>
                <w:szCs w:val="14"/>
              </w:rPr>
            </w:pPr>
            <w:r>
              <w:rPr>
                <w:color w:val="000000"/>
                <w:sz w:val="14"/>
                <w:szCs w:val="14"/>
              </w:rPr>
              <w:t>(</w:t>
            </w:r>
            <w:r w:rsidR="00A832F7">
              <w:rPr>
                <w:color w:val="000000"/>
                <w:sz w:val="14"/>
                <w:szCs w:val="14"/>
              </w:rPr>
              <w:t xml:space="preserve">Number </w:t>
            </w:r>
            <w:r w:rsidR="001B633C">
              <w:rPr>
                <w:color w:val="000000"/>
                <w:sz w:val="14"/>
                <w:szCs w:val="14"/>
              </w:rPr>
              <w:t>of Accounts in Unit</w:t>
            </w:r>
            <w:r w:rsidR="00064E59">
              <w:rPr>
                <w:color w:val="000000"/>
                <w:sz w:val="14"/>
                <w:szCs w:val="14"/>
              </w:rPr>
              <w:t>)</w:t>
            </w:r>
          </w:p>
        </w:tc>
      </w:tr>
      <w:tr w:rsidR="00817E56" w:rsidRPr="00817E56" w14:paraId="3E8C2A78" w14:textId="77777777" w:rsidTr="00244265">
        <w:trPr>
          <w:trHeight w:val="267"/>
        </w:trPr>
        <w:tc>
          <w:tcPr>
            <w:tcW w:w="191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244265">
        <w:trPr>
          <w:trHeight w:val="300"/>
        </w:trPr>
        <w:tc>
          <w:tcPr>
            <w:tcW w:w="191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244265">
        <w:trPr>
          <w:trHeight w:val="360"/>
        </w:trPr>
        <w:tc>
          <w:tcPr>
            <w:tcW w:w="191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244265">
        <w:trPr>
          <w:trHeight w:val="300"/>
        </w:trPr>
        <w:tc>
          <w:tcPr>
            <w:tcW w:w="191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244265">
        <w:trPr>
          <w:trHeight w:val="315"/>
        </w:trPr>
        <w:tc>
          <w:tcPr>
            <w:tcW w:w="191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244265">
        <w:trPr>
          <w:trHeight w:val="300"/>
        </w:trPr>
        <w:tc>
          <w:tcPr>
            <w:tcW w:w="191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244265" w:rsidRPr="00817E56" w14:paraId="1A7C3BFC"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11666E90" w14:textId="700E18D6" w:rsidR="00244265" w:rsidRPr="00244265" w:rsidRDefault="00244265" w:rsidP="00244265">
            <w:pPr>
              <w:jc w:val="right"/>
              <w:rPr>
                <w:color w:val="000000"/>
                <w:sz w:val="14"/>
                <w:szCs w:val="14"/>
              </w:rPr>
            </w:pPr>
            <w:r w:rsidRPr="00244265">
              <w:rPr>
                <w:color w:val="000000"/>
                <w:sz w:val="14"/>
                <w:szCs w:val="14"/>
              </w:rPr>
              <w:t>Less Than 25,000</w:t>
            </w:r>
          </w:p>
        </w:tc>
        <w:tc>
          <w:tcPr>
            <w:tcW w:w="720" w:type="dxa"/>
            <w:tcBorders>
              <w:top w:val="nil"/>
              <w:left w:val="nil"/>
              <w:bottom w:val="nil"/>
              <w:right w:val="nil"/>
            </w:tcBorders>
            <w:shd w:val="clear" w:color="auto" w:fill="auto"/>
            <w:tcMar>
              <w:left w:w="43" w:type="dxa"/>
              <w:right w:w="43" w:type="dxa"/>
            </w:tcMar>
            <w:vAlign w:val="center"/>
          </w:tcPr>
          <w:p w14:paraId="21AC32B3" w14:textId="15683EC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356,369</w:t>
            </w:r>
          </w:p>
        </w:tc>
        <w:tc>
          <w:tcPr>
            <w:tcW w:w="820" w:type="dxa"/>
            <w:tcBorders>
              <w:top w:val="nil"/>
              <w:left w:val="nil"/>
              <w:bottom w:val="nil"/>
              <w:right w:val="nil"/>
            </w:tcBorders>
            <w:shd w:val="clear" w:color="auto" w:fill="auto"/>
            <w:tcMar>
              <w:left w:w="43" w:type="dxa"/>
              <w:right w:w="43" w:type="dxa"/>
            </w:tcMar>
            <w:vAlign w:val="center"/>
          </w:tcPr>
          <w:p w14:paraId="6621D331" w14:textId="48764CC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1,207.2</w:t>
            </w:r>
          </w:p>
        </w:tc>
        <w:tc>
          <w:tcPr>
            <w:tcW w:w="720" w:type="dxa"/>
            <w:tcBorders>
              <w:top w:val="nil"/>
              <w:left w:val="nil"/>
              <w:bottom w:val="nil"/>
              <w:right w:val="nil"/>
            </w:tcBorders>
            <w:shd w:val="clear" w:color="auto" w:fill="auto"/>
            <w:tcMar>
              <w:left w:w="43" w:type="dxa"/>
              <w:right w:w="43" w:type="dxa"/>
            </w:tcMar>
            <w:vAlign w:val="center"/>
          </w:tcPr>
          <w:p w14:paraId="3AAFFAA8" w14:textId="2081C6C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459,982</w:t>
            </w:r>
          </w:p>
        </w:tc>
        <w:tc>
          <w:tcPr>
            <w:tcW w:w="865" w:type="dxa"/>
            <w:tcBorders>
              <w:top w:val="nil"/>
              <w:left w:val="nil"/>
              <w:bottom w:val="nil"/>
              <w:right w:val="nil"/>
            </w:tcBorders>
            <w:shd w:val="clear" w:color="auto" w:fill="auto"/>
            <w:tcMar>
              <w:left w:w="43" w:type="dxa"/>
              <w:right w:w="43" w:type="dxa"/>
            </w:tcMar>
            <w:vAlign w:val="center"/>
          </w:tcPr>
          <w:p w14:paraId="0C2FE28A" w14:textId="7B308DD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1,575.6</w:t>
            </w:r>
          </w:p>
        </w:tc>
        <w:tc>
          <w:tcPr>
            <w:tcW w:w="720" w:type="dxa"/>
            <w:tcBorders>
              <w:top w:val="nil"/>
              <w:left w:val="nil"/>
              <w:bottom w:val="nil"/>
              <w:right w:val="nil"/>
            </w:tcBorders>
            <w:shd w:val="clear" w:color="auto" w:fill="auto"/>
            <w:tcMar>
              <w:left w:w="43" w:type="dxa"/>
              <w:right w:w="43" w:type="dxa"/>
            </w:tcMar>
            <w:vAlign w:val="center"/>
          </w:tcPr>
          <w:p w14:paraId="24128401" w14:textId="77695A4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22,332</w:t>
            </w:r>
          </w:p>
        </w:tc>
        <w:tc>
          <w:tcPr>
            <w:tcW w:w="810" w:type="dxa"/>
            <w:tcBorders>
              <w:top w:val="nil"/>
              <w:left w:val="nil"/>
              <w:bottom w:val="nil"/>
              <w:right w:val="nil"/>
            </w:tcBorders>
            <w:shd w:val="clear" w:color="auto" w:fill="auto"/>
            <w:tcMar>
              <w:left w:w="43" w:type="dxa"/>
              <w:right w:w="43" w:type="dxa"/>
            </w:tcMar>
            <w:vAlign w:val="center"/>
          </w:tcPr>
          <w:p w14:paraId="755ED2DB" w14:textId="2D685E9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31.1</w:t>
            </w:r>
          </w:p>
        </w:tc>
        <w:tc>
          <w:tcPr>
            <w:tcW w:w="738" w:type="dxa"/>
            <w:tcBorders>
              <w:top w:val="nil"/>
              <w:left w:val="nil"/>
              <w:bottom w:val="nil"/>
              <w:right w:val="nil"/>
            </w:tcBorders>
            <w:shd w:val="clear" w:color="auto" w:fill="auto"/>
            <w:tcMar>
              <w:left w:w="43" w:type="dxa"/>
              <w:right w:w="43" w:type="dxa"/>
            </w:tcMar>
            <w:vAlign w:val="center"/>
          </w:tcPr>
          <w:p w14:paraId="51CC1A1D" w14:textId="361698D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31,526</w:t>
            </w:r>
          </w:p>
        </w:tc>
        <w:tc>
          <w:tcPr>
            <w:tcW w:w="792" w:type="dxa"/>
            <w:tcBorders>
              <w:top w:val="nil"/>
              <w:left w:val="nil"/>
              <w:bottom w:val="nil"/>
              <w:right w:val="nil"/>
            </w:tcBorders>
            <w:shd w:val="clear" w:color="auto" w:fill="auto"/>
            <w:tcMar>
              <w:left w:w="43" w:type="dxa"/>
              <w:right w:w="43" w:type="dxa"/>
            </w:tcMar>
            <w:vAlign w:val="center"/>
          </w:tcPr>
          <w:p w14:paraId="1E129C6F" w14:textId="5AF773E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33.6</w:t>
            </w:r>
          </w:p>
        </w:tc>
        <w:tc>
          <w:tcPr>
            <w:tcW w:w="720" w:type="dxa"/>
            <w:tcBorders>
              <w:top w:val="nil"/>
              <w:left w:val="nil"/>
              <w:bottom w:val="nil"/>
              <w:right w:val="nil"/>
            </w:tcBorders>
            <w:shd w:val="clear" w:color="auto" w:fill="auto"/>
            <w:tcMar>
              <w:left w:w="43" w:type="dxa"/>
              <w:right w:w="43" w:type="dxa"/>
            </w:tcMar>
            <w:vAlign w:val="center"/>
          </w:tcPr>
          <w:p w14:paraId="4B081641" w14:textId="61B231E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4,448,060</w:t>
            </w:r>
          </w:p>
        </w:tc>
        <w:tc>
          <w:tcPr>
            <w:tcW w:w="900" w:type="dxa"/>
            <w:tcBorders>
              <w:top w:val="nil"/>
              <w:left w:val="nil"/>
              <w:bottom w:val="nil"/>
              <w:right w:val="nil"/>
            </w:tcBorders>
            <w:shd w:val="clear" w:color="auto" w:fill="auto"/>
            <w:tcMar>
              <w:left w:w="43" w:type="dxa"/>
              <w:right w:w="43" w:type="dxa"/>
            </w:tcMar>
            <w:vAlign w:val="center"/>
          </w:tcPr>
          <w:p w14:paraId="104AA3D7" w14:textId="3E37AE6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12,745.6</w:t>
            </w:r>
          </w:p>
        </w:tc>
      </w:tr>
      <w:tr w:rsidR="00244265" w:rsidRPr="00817E56" w14:paraId="487EB93B"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B15F3F6" w14:textId="12A1D08D" w:rsidR="00244265" w:rsidRPr="00244265" w:rsidRDefault="00244265" w:rsidP="00244265">
            <w:pPr>
              <w:jc w:val="right"/>
              <w:rPr>
                <w:color w:val="000000"/>
                <w:sz w:val="14"/>
                <w:szCs w:val="14"/>
              </w:rPr>
            </w:pPr>
            <w:r w:rsidRPr="00244265">
              <w:rPr>
                <w:color w:val="000000"/>
                <w:sz w:val="14"/>
                <w:szCs w:val="14"/>
              </w:rPr>
              <w:t>25,000 to 50,000</w:t>
            </w:r>
          </w:p>
        </w:tc>
        <w:tc>
          <w:tcPr>
            <w:tcW w:w="720" w:type="dxa"/>
            <w:tcBorders>
              <w:top w:val="nil"/>
              <w:left w:val="nil"/>
              <w:bottom w:val="nil"/>
              <w:right w:val="nil"/>
            </w:tcBorders>
            <w:shd w:val="clear" w:color="auto" w:fill="auto"/>
            <w:tcMar>
              <w:left w:w="43" w:type="dxa"/>
              <w:right w:w="43" w:type="dxa"/>
            </w:tcMar>
            <w:vAlign w:val="center"/>
          </w:tcPr>
          <w:p w14:paraId="043CEDCD" w14:textId="6C9D8CF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110,093</w:t>
            </w:r>
          </w:p>
        </w:tc>
        <w:tc>
          <w:tcPr>
            <w:tcW w:w="820" w:type="dxa"/>
            <w:tcBorders>
              <w:top w:val="nil"/>
              <w:left w:val="nil"/>
              <w:bottom w:val="nil"/>
              <w:right w:val="nil"/>
            </w:tcBorders>
            <w:shd w:val="clear" w:color="auto" w:fill="auto"/>
            <w:tcMar>
              <w:left w:w="43" w:type="dxa"/>
              <w:right w:w="43" w:type="dxa"/>
            </w:tcMar>
            <w:vAlign w:val="center"/>
          </w:tcPr>
          <w:p w14:paraId="307B8540" w14:textId="5D08F80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3,805.5</w:t>
            </w:r>
          </w:p>
        </w:tc>
        <w:tc>
          <w:tcPr>
            <w:tcW w:w="720" w:type="dxa"/>
            <w:tcBorders>
              <w:top w:val="nil"/>
              <w:left w:val="nil"/>
              <w:bottom w:val="nil"/>
              <w:right w:val="nil"/>
            </w:tcBorders>
            <w:shd w:val="clear" w:color="auto" w:fill="auto"/>
            <w:tcMar>
              <w:left w:w="43" w:type="dxa"/>
              <w:right w:w="43" w:type="dxa"/>
            </w:tcMar>
            <w:vAlign w:val="center"/>
          </w:tcPr>
          <w:p w14:paraId="0DB3AF6F" w14:textId="0AE2CEC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58,774</w:t>
            </w:r>
          </w:p>
        </w:tc>
        <w:tc>
          <w:tcPr>
            <w:tcW w:w="865" w:type="dxa"/>
            <w:tcBorders>
              <w:top w:val="nil"/>
              <w:left w:val="nil"/>
              <w:bottom w:val="nil"/>
              <w:right w:val="nil"/>
            </w:tcBorders>
            <w:shd w:val="clear" w:color="auto" w:fill="auto"/>
            <w:tcMar>
              <w:left w:w="43" w:type="dxa"/>
              <w:right w:w="43" w:type="dxa"/>
            </w:tcMar>
            <w:vAlign w:val="center"/>
          </w:tcPr>
          <w:p w14:paraId="415DFE3B" w14:textId="6468595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2,099.2</w:t>
            </w:r>
          </w:p>
        </w:tc>
        <w:tc>
          <w:tcPr>
            <w:tcW w:w="720" w:type="dxa"/>
            <w:tcBorders>
              <w:top w:val="nil"/>
              <w:left w:val="nil"/>
              <w:bottom w:val="nil"/>
              <w:right w:val="nil"/>
            </w:tcBorders>
            <w:shd w:val="clear" w:color="auto" w:fill="auto"/>
            <w:tcMar>
              <w:left w:w="43" w:type="dxa"/>
              <w:right w:w="43" w:type="dxa"/>
            </w:tcMar>
            <w:vAlign w:val="center"/>
          </w:tcPr>
          <w:p w14:paraId="4DEEED28" w14:textId="3F81F13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1,154</w:t>
            </w:r>
          </w:p>
        </w:tc>
        <w:tc>
          <w:tcPr>
            <w:tcW w:w="810" w:type="dxa"/>
            <w:tcBorders>
              <w:top w:val="nil"/>
              <w:left w:val="nil"/>
              <w:bottom w:val="nil"/>
              <w:right w:val="nil"/>
            </w:tcBorders>
            <w:shd w:val="clear" w:color="auto" w:fill="auto"/>
            <w:tcMar>
              <w:left w:w="43" w:type="dxa"/>
              <w:right w:w="43" w:type="dxa"/>
            </w:tcMar>
            <w:vAlign w:val="center"/>
          </w:tcPr>
          <w:p w14:paraId="620CFB8F" w14:textId="5D673E4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48.7</w:t>
            </w:r>
          </w:p>
        </w:tc>
        <w:tc>
          <w:tcPr>
            <w:tcW w:w="738" w:type="dxa"/>
            <w:tcBorders>
              <w:top w:val="nil"/>
              <w:left w:val="nil"/>
              <w:bottom w:val="nil"/>
              <w:right w:val="nil"/>
            </w:tcBorders>
            <w:shd w:val="clear" w:color="auto" w:fill="auto"/>
            <w:tcMar>
              <w:left w:w="43" w:type="dxa"/>
              <w:right w:w="43" w:type="dxa"/>
            </w:tcMar>
            <w:vAlign w:val="center"/>
          </w:tcPr>
          <w:p w14:paraId="271B8999" w14:textId="3C9057E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861</w:t>
            </w:r>
          </w:p>
        </w:tc>
        <w:tc>
          <w:tcPr>
            <w:tcW w:w="792" w:type="dxa"/>
            <w:tcBorders>
              <w:top w:val="nil"/>
              <w:left w:val="nil"/>
              <w:bottom w:val="nil"/>
              <w:right w:val="nil"/>
            </w:tcBorders>
            <w:shd w:val="clear" w:color="auto" w:fill="auto"/>
            <w:tcMar>
              <w:left w:w="43" w:type="dxa"/>
              <w:right w:w="43" w:type="dxa"/>
            </w:tcMar>
            <w:vAlign w:val="center"/>
          </w:tcPr>
          <w:p w14:paraId="667A7498" w14:textId="62891E8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30.0</w:t>
            </w:r>
          </w:p>
        </w:tc>
        <w:tc>
          <w:tcPr>
            <w:tcW w:w="720" w:type="dxa"/>
            <w:tcBorders>
              <w:top w:val="nil"/>
              <w:left w:val="nil"/>
              <w:bottom w:val="nil"/>
              <w:right w:val="nil"/>
            </w:tcBorders>
            <w:shd w:val="clear" w:color="auto" w:fill="auto"/>
            <w:tcMar>
              <w:left w:w="43" w:type="dxa"/>
              <w:right w:w="43" w:type="dxa"/>
            </w:tcMar>
            <w:vAlign w:val="center"/>
          </w:tcPr>
          <w:p w14:paraId="02D7C609" w14:textId="334DBF2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2,581,710</w:t>
            </w:r>
          </w:p>
        </w:tc>
        <w:tc>
          <w:tcPr>
            <w:tcW w:w="900" w:type="dxa"/>
            <w:tcBorders>
              <w:top w:val="nil"/>
              <w:left w:val="nil"/>
              <w:bottom w:val="nil"/>
              <w:right w:val="nil"/>
            </w:tcBorders>
            <w:shd w:val="clear" w:color="auto" w:fill="auto"/>
            <w:tcMar>
              <w:left w:w="43" w:type="dxa"/>
              <w:right w:w="43" w:type="dxa"/>
            </w:tcMar>
            <w:vAlign w:val="center"/>
          </w:tcPr>
          <w:p w14:paraId="2AD50071" w14:textId="02C5B7B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88,484.7</w:t>
            </w:r>
          </w:p>
        </w:tc>
      </w:tr>
      <w:tr w:rsidR="00244265" w:rsidRPr="00817E56" w14:paraId="4C2F1B51"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094F688" w14:textId="1BC93185" w:rsidR="00244265" w:rsidRPr="00244265" w:rsidRDefault="00244265" w:rsidP="00244265">
            <w:pPr>
              <w:jc w:val="right"/>
              <w:rPr>
                <w:color w:val="000000"/>
                <w:sz w:val="14"/>
                <w:szCs w:val="14"/>
              </w:rPr>
            </w:pPr>
            <w:r w:rsidRPr="00244265">
              <w:rPr>
                <w:color w:val="000000"/>
                <w:sz w:val="14"/>
                <w:szCs w:val="14"/>
              </w:rPr>
              <w:t>50,000 to 100,000</w:t>
            </w:r>
          </w:p>
        </w:tc>
        <w:tc>
          <w:tcPr>
            <w:tcW w:w="720" w:type="dxa"/>
            <w:tcBorders>
              <w:top w:val="nil"/>
              <w:left w:val="nil"/>
              <w:bottom w:val="nil"/>
              <w:right w:val="nil"/>
            </w:tcBorders>
            <w:shd w:val="clear" w:color="auto" w:fill="auto"/>
            <w:tcMar>
              <w:left w:w="43" w:type="dxa"/>
              <w:right w:w="43" w:type="dxa"/>
            </w:tcMar>
            <w:vAlign w:val="center"/>
          </w:tcPr>
          <w:p w14:paraId="2DC2A10A" w14:textId="77F6167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34,619</w:t>
            </w:r>
          </w:p>
        </w:tc>
        <w:tc>
          <w:tcPr>
            <w:tcW w:w="820" w:type="dxa"/>
            <w:tcBorders>
              <w:top w:val="nil"/>
              <w:left w:val="nil"/>
              <w:bottom w:val="nil"/>
              <w:right w:val="nil"/>
            </w:tcBorders>
            <w:shd w:val="clear" w:color="auto" w:fill="auto"/>
            <w:tcMar>
              <w:left w:w="43" w:type="dxa"/>
              <w:right w:w="43" w:type="dxa"/>
            </w:tcMar>
            <w:vAlign w:val="center"/>
          </w:tcPr>
          <w:p w14:paraId="1EA8CA1C" w14:textId="38377D0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2,429.9</w:t>
            </w:r>
          </w:p>
        </w:tc>
        <w:tc>
          <w:tcPr>
            <w:tcW w:w="720" w:type="dxa"/>
            <w:tcBorders>
              <w:top w:val="nil"/>
              <w:left w:val="nil"/>
              <w:bottom w:val="nil"/>
              <w:right w:val="nil"/>
            </w:tcBorders>
            <w:shd w:val="clear" w:color="auto" w:fill="auto"/>
            <w:tcMar>
              <w:left w:w="43" w:type="dxa"/>
              <w:right w:w="43" w:type="dxa"/>
            </w:tcMar>
            <w:vAlign w:val="center"/>
          </w:tcPr>
          <w:p w14:paraId="4C5E66F8" w14:textId="51B5180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59,934</w:t>
            </w:r>
          </w:p>
        </w:tc>
        <w:tc>
          <w:tcPr>
            <w:tcW w:w="865" w:type="dxa"/>
            <w:tcBorders>
              <w:top w:val="nil"/>
              <w:left w:val="nil"/>
              <w:bottom w:val="nil"/>
              <w:right w:val="nil"/>
            </w:tcBorders>
            <w:shd w:val="clear" w:color="auto" w:fill="auto"/>
            <w:tcMar>
              <w:left w:w="43" w:type="dxa"/>
              <w:right w:w="43" w:type="dxa"/>
            </w:tcMar>
            <w:vAlign w:val="center"/>
          </w:tcPr>
          <w:p w14:paraId="5CA106EB" w14:textId="6C0A19E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4,331.4</w:t>
            </w:r>
          </w:p>
        </w:tc>
        <w:tc>
          <w:tcPr>
            <w:tcW w:w="720" w:type="dxa"/>
            <w:tcBorders>
              <w:top w:val="nil"/>
              <w:left w:val="nil"/>
              <w:bottom w:val="nil"/>
              <w:right w:val="nil"/>
            </w:tcBorders>
            <w:shd w:val="clear" w:color="auto" w:fill="auto"/>
            <w:tcMar>
              <w:left w:w="43" w:type="dxa"/>
              <w:right w:w="43" w:type="dxa"/>
            </w:tcMar>
            <w:vAlign w:val="center"/>
          </w:tcPr>
          <w:p w14:paraId="28934282" w14:textId="6BF5191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14:paraId="346B469A" w14:textId="19249DF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39.2</w:t>
            </w:r>
          </w:p>
        </w:tc>
        <w:tc>
          <w:tcPr>
            <w:tcW w:w="738" w:type="dxa"/>
            <w:tcBorders>
              <w:top w:val="nil"/>
              <w:left w:val="nil"/>
              <w:bottom w:val="nil"/>
              <w:right w:val="nil"/>
            </w:tcBorders>
            <w:shd w:val="clear" w:color="auto" w:fill="auto"/>
            <w:tcMar>
              <w:left w:w="43" w:type="dxa"/>
              <w:right w:w="43" w:type="dxa"/>
            </w:tcMar>
            <w:vAlign w:val="center"/>
          </w:tcPr>
          <w:p w14:paraId="12803F77" w14:textId="397732D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823</w:t>
            </w:r>
          </w:p>
        </w:tc>
        <w:tc>
          <w:tcPr>
            <w:tcW w:w="792" w:type="dxa"/>
            <w:tcBorders>
              <w:top w:val="nil"/>
              <w:left w:val="nil"/>
              <w:bottom w:val="nil"/>
              <w:right w:val="nil"/>
            </w:tcBorders>
            <w:shd w:val="clear" w:color="auto" w:fill="auto"/>
            <w:tcMar>
              <w:left w:w="43" w:type="dxa"/>
              <w:right w:w="43" w:type="dxa"/>
            </w:tcMar>
            <w:vAlign w:val="center"/>
          </w:tcPr>
          <w:p w14:paraId="5D0F7093" w14:textId="3D3CB2F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59.0</w:t>
            </w:r>
          </w:p>
        </w:tc>
        <w:tc>
          <w:tcPr>
            <w:tcW w:w="720" w:type="dxa"/>
            <w:tcBorders>
              <w:top w:val="nil"/>
              <w:left w:val="nil"/>
              <w:bottom w:val="nil"/>
              <w:right w:val="nil"/>
            </w:tcBorders>
            <w:shd w:val="clear" w:color="auto" w:fill="auto"/>
            <w:tcMar>
              <w:left w:w="43" w:type="dxa"/>
              <w:right w:w="43" w:type="dxa"/>
            </w:tcMar>
            <w:vAlign w:val="center"/>
          </w:tcPr>
          <w:p w14:paraId="345EA805" w14:textId="087DEF3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970,095</w:t>
            </w:r>
          </w:p>
        </w:tc>
        <w:tc>
          <w:tcPr>
            <w:tcW w:w="900" w:type="dxa"/>
            <w:tcBorders>
              <w:top w:val="nil"/>
              <w:left w:val="nil"/>
              <w:bottom w:val="nil"/>
              <w:right w:val="nil"/>
            </w:tcBorders>
            <w:shd w:val="clear" w:color="auto" w:fill="auto"/>
            <w:tcMar>
              <w:left w:w="43" w:type="dxa"/>
              <w:right w:w="43" w:type="dxa"/>
            </w:tcMar>
            <w:vAlign w:val="center"/>
          </w:tcPr>
          <w:p w14:paraId="2E60A1E2" w14:textId="76657D5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73,745.3</w:t>
            </w:r>
          </w:p>
        </w:tc>
      </w:tr>
      <w:tr w:rsidR="00244265" w:rsidRPr="00817E56" w14:paraId="67846420"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637BF74" w14:textId="531312F2" w:rsidR="00244265" w:rsidRPr="00244265" w:rsidRDefault="00244265" w:rsidP="00244265">
            <w:pPr>
              <w:jc w:val="right"/>
              <w:rPr>
                <w:color w:val="000000"/>
                <w:sz w:val="14"/>
                <w:szCs w:val="14"/>
              </w:rPr>
            </w:pPr>
            <w:r w:rsidRPr="00244265">
              <w:rPr>
                <w:color w:val="000000"/>
                <w:sz w:val="14"/>
                <w:szCs w:val="14"/>
              </w:rPr>
              <w:t>100,000 to 150,000</w:t>
            </w:r>
          </w:p>
        </w:tc>
        <w:tc>
          <w:tcPr>
            <w:tcW w:w="720" w:type="dxa"/>
            <w:tcBorders>
              <w:top w:val="nil"/>
              <w:left w:val="nil"/>
              <w:bottom w:val="nil"/>
              <w:right w:val="nil"/>
            </w:tcBorders>
            <w:shd w:val="clear" w:color="auto" w:fill="auto"/>
            <w:tcMar>
              <w:left w:w="43" w:type="dxa"/>
              <w:right w:w="43" w:type="dxa"/>
            </w:tcMar>
            <w:vAlign w:val="center"/>
          </w:tcPr>
          <w:p w14:paraId="63B8947D" w14:textId="70A2A99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24,323</w:t>
            </w:r>
          </w:p>
        </w:tc>
        <w:tc>
          <w:tcPr>
            <w:tcW w:w="820" w:type="dxa"/>
            <w:tcBorders>
              <w:top w:val="nil"/>
              <w:left w:val="nil"/>
              <w:bottom w:val="nil"/>
              <w:right w:val="nil"/>
            </w:tcBorders>
            <w:shd w:val="clear" w:color="auto" w:fill="auto"/>
            <w:tcMar>
              <w:left w:w="43" w:type="dxa"/>
              <w:right w:w="43" w:type="dxa"/>
            </w:tcMar>
            <w:vAlign w:val="center"/>
          </w:tcPr>
          <w:p w14:paraId="3B2566F6" w14:textId="3F6D43D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2,902.3</w:t>
            </w:r>
          </w:p>
        </w:tc>
        <w:tc>
          <w:tcPr>
            <w:tcW w:w="720" w:type="dxa"/>
            <w:tcBorders>
              <w:top w:val="nil"/>
              <w:left w:val="nil"/>
              <w:bottom w:val="nil"/>
              <w:right w:val="nil"/>
            </w:tcBorders>
            <w:shd w:val="clear" w:color="auto" w:fill="auto"/>
            <w:tcMar>
              <w:left w:w="43" w:type="dxa"/>
              <w:right w:w="43" w:type="dxa"/>
            </w:tcMar>
            <w:vAlign w:val="center"/>
          </w:tcPr>
          <w:p w14:paraId="24EBC642" w14:textId="058C26A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24,240</w:t>
            </w:r>
          </w:p>
        </w:tc>
        <w:tc>
          <w:tcPr>
            <w:tcW w:w="865" w:type="dxa"/>
            <w:tcBorders>
              <w:top w:val="nil"/>
              <w:left w:val="nil"/>
              <w:bottom w:val="nil"/>
              <w:right w:val="nil"/>
            </w:tcBorders>
            <w:shd w:val="clear" w:color="auto" w:fill="auto"/>
            <w:tcMar>
              <w:left w:w="43" w:type="dxa"/>
              <w:right w:w="43" w:type="dxa"/>
            </w:tcMar>
            <w:vAlign w:val="center"/>
          </w:tcPr>
          <w:p w14:paraId="0421921F" w14:textId="3CF6B69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2,943.0</w:t>
            </w:r>
          </w:p>
        </w:tc>
        <w:tc>
          <w:tcPr>
            <w:tcW w:w="720" w:type="dxa"/>
            <w:tcBorders>
              <w:top w:val="nil"/>
              <w:left w:val="nil"/>
              <w:bottom w:val="nil"/>
              <w:right w:val="nil"/>
            </w:tcBorders>
            <w:shd w:val="clear" w:color="auto" w:fill="auto"/>
            <w:tcMar>
              <w:left w:w="43" w:type="dxa"/>
              <w:right w:w="43" w:type="dxa"/>
            </w:tcMar>
            <w:vAlign w:val="center"/>
          </w:tcPr>
          <w:p w14:paraId="16EF4EF6" w14:textId="6D4F60D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303</w:t>
            </w:r>
          </w:p>
        </w:tc>
        <w:tc>
          <w:tcPr>
            <w:tcW w:w="810" w:type="dxa"/>
            <w:tcBorders>
              <w:top w:val="nil"/>
              <w:left w:val="nil"/>
              <w:bottom w:val="nil"/>
              <w:right w:val="nil"/>
            </w:tcBorders>
            <w:shd w:val="clear" w:color="auto" w:fill="auto"/>
            <w:tcMar>
              <w:left w:w="43" w:type="dxa"/>
              <w:right w:w="43" w:type="dxa"/>
            </w:tcMar>
            <w:vAlign w:val="center"/>
          </w:tcPr>
          <w:p w14:paraId="75B4E079" w14:textId="1B11332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36.3</w:t>
            </w:r>
          </w:p>
        </w:tc>
        <w:tc>
          <w:tcPr>
            <w:tcW w:w="738" w:type="dxa"/>
            <w:tcBorders>
              <w:top w:val="nil"/>
              <w:left w:val="nil"/>
              <w:bottom w:val="nil"/>
              <w:right w:val="nil"/>
            </w:tcBorders>
            <w:shd w:val="clear" w:color="auto" w:fill="auto"/>
            <w:tcMar>
              <w:left w:w="43" w:type="dxa"/>
              <w:right w:w="43" w:type="dxa"/>
            </w:tcMar>
            <w:vAlign w:val="center"/>
          </w:tcPr>
          <w:p w14:paraId="37146922" w14:textId="4C963F9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503</w:t>
            </w:r>
          </w:p>
        </w:tc>
        <w:tc>
          <w:tcPr>
            <w:tcW w:w="792" w:type="dxa"/>
            <w:tcBorders>
              <w:top w:val="nil"/>
              <w:left w:val="nil"/>
              <w:bottom w:val="nil"/>
              <w:right w:val="nil"/>
            </w:tcBorders>
            <w:shd w:val="clear" w:color="auto" w:fill="auto"/>
            <w:tcMar>
              <w:left w:w="43" w:type="dxa"/>
              <w:right w:w="43" w:type="dxa"/>
            </w:tcMar>
            <w:vAlign w:val="center"/>
          </w:tcPr>
          <w:p w14:paraId="25121BD7" w14:textId="75BF56B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61.3</w:t>
            </w:r>
          </w:p>
        </w:tc>
        <w:tc>
          <w:tcPr>
            <w:tcW w:w="720" w:type="dxa"/>
            <w:tcBorders>
              <w:top w:val="nil"/>
              <w:left w:val="nil"/>
              <w:bottom w:val="nil"/>
              <w:right w:val="nil"/>
            </w:tcBorders>
            <w:shd w:val="clear" w:color="auto" w:fill="auto"/>
            <w:tcMar>
              <w:left w:w="43" w:type="dxa"/>
              <w:right w:w="43" w:type="dxa"/>
            </w:tcMar>
            <w:vAlign w:val="center"/>
          </w:tcPr>
          <w:p w14:paraId="42C2BC74" w14:textId="61252AC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729,314</w:t>
            </w:r>
          </w:p>
        </w:tc>
        <w:tc>
          <w:tcPr>
            <w:tcW w:w="900" w:type="dxa"/>
            <w:tcBorders>
              <w:top w:val="nil"/>
              <w:left w:val="nil"/>
              <w:bottom w:val="nil"/>
              <w:right w:val="nil"/>
            </w:tcBorders>
            <w:shd w:val="clear" w:color="auto" w:fill="auto"/>
            <w:tcMar>
              <w:left w:w="43" w:type="dxa"/>
              <w:right w:w="43" w:type="dxa"/>
            </w:tcMar>
            <w:vAlign w:val="center"/>
          </w:tcPr>
          <w:p w14:paraId="43C49491" w14:textId="57596D6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84,007.1</w:t>
            </w:r>
          </w:p>
        </w:tc>
      </w:tr>
      <w:tr w:rsidR="00244265" w:rsidRPr="00817E56" w14:paraId="607D52EF"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D021D94" w14:textId="50CA7871" w:rsidR="00244265" w:rsidRPr="00244265" w:rsidRDefault="00244265" w:rsidP="00244265">
            <w:pPr>
              <w:jc w:val="right"/>
              <w:rPr>
                <w:color w:val="000000"/>
                <w:sz w:val="14"/>
                <w:szCs w:val="14"/>
              </w:rPr>
            </w:pPr>
            <w:r w:rsidRPr="00244265">
              <w:rPr>
                <w:color w:val="000000"/>
                <w:sz w:val="14"/>
                <w:szCs w:val="14"/>
              </w:rPr>
              <w:t>150,000 to 200,000</w:t>
            </w:r>
          </w:p>
        </w:tc>
        <w:tc>
          <w:tcPr>
            <w:tcW w:w="720" w:type="dxa"/>
            <w:tcBorders>
              <w:top w:val="nil"/>
              <w:left w:val="nil"/>
              <w:bottom w:val="nil"/>
              <w:right w:val="nil"/>
            </w:tcBorders>
            <w:shd w:val="clear" w:color="auto" w:fill="auto"/>
            <w:tcMar>
              <w:left w:w="43" w:type="dxa"/>
              <w:right w:w="43" w:type="dxa"/>
            </w:tcMar>
            <w:vAlign w:val="center"/>
          </w:tcPr>
          <w:p w14:paraId="35359D91" w14:textId="2A1E7B1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12,143</w:t>
            </w:r>
          </w:p>
        </w:tc>
        <w:tc>
          <w:tcPr>
            <w:tcW w:w="820" w:type="dxa"/>
            <w:tcBorders>
              <w:top w:val="nil"/>
              <w:left w:val="nil"/>
              <w:bottom w:val="nil"/>
              <w:right w:val="nil"/>
            </w:tcBorders>
            <w:shd w:val="clear" w:color="auto" w:fill="auto"/>
            <w:tcMar>
              <w:left w:w="43" w:type="dxa"/>
              <w:right w:w="43" w:type="dxa"/>
            </w:tcMar>
            <w:vAlign w:val="center"/>
          </w:tcPr>
          <w:p w14:paraId="64EAA59B" w14:textId="37EDA65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2,096.4</w:t>
            </w:r>
          </w:p>
        </w:tc>
        <w:tc>
          <w:tcPr>
            <w:tcW w:w="720" w:type="dxa"/>
            <w:tcBorders>
              <w:top w:val="nil"/>
              <w:left w:val="nil"/>
              <w:bottom w:val="nil"/>
              <w:right w:val="nil"/>
            </w:tcBorders>
            <w:shd w:val="clear" w:color="auto" w:fill="auto"/>
            <w:tcMar>
              <w:left w:w="43" w:type="dxa"/>
              <w:right w:w="43" w:type="dxa"/>
            </w:tcMar>
            <w:vAlign w:val="center"/>
          </w:tcPr>
          <w:p w14:paraId="18E014A9" w14:textId="65E2FC0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13,695</w:t>
            </w:r>
          </w:p>
        </w:tc>
        <w:tc>
          <w:tcPr>
            <w:tcW w:w="865" w:type="dxa"/>
            <w:tcBorders>
              <w:top w:val="nil"/>
              <w:left w:val="nil"/>
              <w:bottom w:val="nil"/>
              <w:right w:val="nil"/>
            </w:tcBorders>
            <w:shd w:val="clear" w:color="auto" w:fill="auto"/>
            <w:tcMar>
              <w:left w:w="43" w:type="dxa"/>
              <w:right w:w="43" w:type="dxa"/>
            </w:tcMar>
            <w:vAlign w:val="center"/>
          </w:tcPr>
          <w:p w14:paraId="678559B4" w14:textId="4129C09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2,414.9</w:t>
            </w:r>
          </w:p>
        </w:tc>
        <w:tc>
          <w:tcPr>
            <w:tcW w:w="720" w:type="dxa"/>
            <w:tcBorders>
              <w:top w:val="nil"/>
              <w:left w:val="nil"/>
              <w:bottom w:val="nil"/>
              <w:right w:val="nil"/>
            </w:tcBorders>
            <w:shd w:val="clear" w:color="auto" w:fill="auto"/>
            <w:tcMar>
              <w:left w:w="43" w:type="dxa"/>
              <w:right w:w="43" w:type="dxa"/>
            </w:tcMar>
            <w:vAlign w:val="center"/>
          </w:tcPr>
          <w:p w14:paraId="01CF4515" w14:textId="16E5A8D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192</w:t>
            </w:r>
          </w:p>
        </w:tc>
        <w:tc>
          <w:tcPr>
            <w:tcW w:w="810" w:type="dxa"/>
            <w:tcBorders>
              <w:top w:val="nil"/>
              <w:left w:val="nil"/>
              <w:bottom w:val="nil"/>
              <w:right w:val="nil"/>
            </w:tcBorders>
            <w:shd w:val="clear" w:color="auto" w:fill="auto"/>
            <w:tcMar>
              <w:left w:w="43" w:type="dxa"/>
              <w:right w:w="43" w:type="dxa"/>
            </w:tcMar>
            <w:vAlign w:val="center"/>
          </w:tcPr>
          <w:p w14:paraId="0799DF52" w14:textId="5E82248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32.9</w:t>
            </w:r>
          </w:p>
        </w:tc>
        <w:tc>
          <w:tcPr>
            <w:tcW w:w="738" w:type="dxa"/>
            <w:tcBorders>
              <w:top w:val="nil"/>
              <w:left w:val="nil"/>
              <w:bottom w:val="nil"/>
              <w:right w:val="nil"/>
            </w:tcBorders>
            <w:shd w:val="clear" w:color="auto" w:fill="auto"/>
            <w:tcMar>
              <w:left w:w="43" w:type="dxa"/>
              <w:right w:w="43" w:type="dxa"/>
            </w:tcMar>
            <w:vAlign w:val="center"/>
          </w:tcPr>
          <w:p w14:paraId="3518F21B" w14:textId="6876341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292</w:t>
            </w:r>
          </w:p>
        </w:tc>
        <w:tc>
          <w:tcPr>
            <w:tcW w:w="792" w:type="dxa"/>
            <w:tcBorders>
              <w:top w:val="nil"/>
              <w:left w:val="nil"/>
              <w:bottom w:val="nil"/>
              <w:right w:val="nil"/>
            </w:tcBorders>
            <w:shd w:val="clear" w:color="auto" w:fill="auto"/>
            <w:tcMar>
              <w:left w:w="43" w:type="dxa"/>
              <w:right w:w="43" w:type="dxa"/>
            </w:tcMar>
            <w:vAlign w:val="center"/>
          </w:tcPr>
          <w:p w14:paraId="190CD1D0" w14:textId="05FE480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14:paraId="1BD9E541" w14:textId="44D0811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292,969</w:t>
            </w:r>
          </w:p>
        </w:tc>
        <w:tc>
          <w:tcPr>
            <w:tcW w:w="900" w:type="dxa"/>
            <w:tcBorders>
              <w:top w:val="nil"/>
              <w:left w:val="nil"/>
              <w:bottom w:val="nil"/>
              <w:right w:val="nil"/>
            </w:tcBorders>
            <w:shd w:val="clear" w:color="auto" w:fill="auto"/>
            <w:tcMar>
              <w:left w:w="43" w:type="dxa"/>
              <w:right w:w="43" w:type="dxa"/>
            </w:tcMar>
            <w:vAlign w:val="center"/>
          </w:tcPr>
          <w:p w14:paraId="113CB1CA" w14:textId="7E8B0C0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48,336.1</w:t>
            </w:r>
          </w:p>
        </w:tc>
      </w:tr>
      <w:tr w:rsidR="00244265" w:rsidRPr="00817E56" w14:paraId="41BB5D82"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2E37407" w14:textId="58B8FA12" w:rsidR="00244265" w:rsidRPr="00244265" w:rsidRDefault="00244265" w:rsidP="00244265">
            <w:pPr>
              <w:jc w:val="right"/>
              <w:rPr>
                <w:color w:val="000000"/>
                <w:sz w:val="14"/>
                <w:szCs w:val="14"/>
              </w:rPr>
            </w:pPr>
            <w:r w:rsidRPr="00244265">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2AE70091" w14:textId="0052C84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19,349</w:t>
            </w:r>
          </w:p>
        </w:tc>
        <w:tc>
          <w:tcPr>
            <w:tcW w:w="820" w:type="dxa"/>
            <w:tcBorders>
              <w:top w:val="nil"/>
              <w:left w:val="nil"/>
              <w:bottom w:val="nil"/>
              <w:right w:val="nil"/>
            </w:tcBorders>
            <w:shd w:val="clear" w:color="auto" w:fill="auto"/>
            <w:tcMar>
              <w:left w:w="43" w:type="dxa"/>
              <w:right w:w="43" w:type="dxa"/>
            </w:tcMar>
            <w:vAlign w:val="center"/>
          </w:tcPr>
          <w:p w14:paraId="7B0D9436" w14:textId="5B2355D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4,666.8</w:t>
            </w:r>
          </w:p>
        </w:tc>
        <w:tc>
          <w:tcPr>
            <w:tcW w:w="720" w:type="dxa"/>
            <w:tcBorders>
              <w:top w:val="nil"/>
              <w:left w:val="nil"/>
              <w:bottom w:val="nil"/>
              <w:right w:val="nil"/>
            </w:tcBorders>
            <w:shd w:val="clear" w:color="auto" w:fill="auto"/>
            <w:tcMar>
              <w:left w:w="43" w:type="dxa"/>
              <w:right w:w="43" w:type="dxa"/>
            </w:tcMar>
            <w:vAlign w:val="center"/>
          </w:tcPr>
          <w:p w14:paraId="52FBDE24" w14:textId="64A747F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19,105</w:t>
            </w:r>
          </w:p>
        </w:tc>
        <w:tc>
          <w:tcPr>
            <w:tcW w:w="865" w:type="dxa"/>
            <w:tcBorders>
              <w:top w:val="nil"/>
              <w:left w:val="nil"/>
              <w:bottom w:val="nil"/>
              <w:right w:val="nil"/>
            </w:tcBorders>
            <w:shd w:val="clear" w:color="auto" w:fill="auto"/>
            <w:tcMar>
              <w:left w:w="43" w:type="dxa"/>
              <w:right w:w="43" w:type="dxa"/>
            </w:tcMar>
            <w:vAlign w:val="center"/>
          </w:tcPr>
          <w:p w14:paraId="2385F51B" w14:textId="035FC3A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4,624.5</w:t>
            </w:r>
          </w:p>
        </w:tc>
        <w:tc>
          <w:tcPr>
            <w:tcW w:w="720" w:type="dxa"/>
            <w:tcBorders>
              <w:top w:val="nil"/>
              <w:left w:val="nil"/>
              <w:bottom w:val="nil"/>
              <w:right w:val="nil"/>
            </w:tcBorders>
            <w:shd w:val="clear" w:color="auto" w:fill="auto"/>
            <w:tcMar>
              <w:left w:w="43" w:type="dxa"/>
              <w:right w:w="43" w:type="dxa"/>
            </w:tcMar>
            <w:vAlign w:val="center"/>
          </w:tcPr>
          <w:p w14:paraId="6518C11B" w14:textId="01352DF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3,262</w:t>
            </w:r>
          </w:p>
        </w:tc>
        <w:tc>
          <w:tcPr>
            <w:tcW w:w="810" w:type="dxa"/>
            <w:tcBorders>
              <w:top w:val="nil"/>
              <w:left w:val="nil"/>
              <w:bottom w:val="nil"/>
              <w:right w:val="nil"/>
            </w:tcBorders>
            <w:shd w:val="clear" w:color="auto" w:fill="auto"/>
            <w:tcMar>
              <w:left w:w="43" w:type="dxa"/>
              <w:right w:w="43" w:type="dxa"/>
            </w:tcMar>
            <w:vAlign w:val="center"/>
          </w:tcPr>
          <w:p w14:paraId="01B520C6" w14:textId="34416E7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786.0</w:t>
            </w:r>
          </w:p>
        </w:tc>
        <w:tc>
          <w:tcPr>
            <w:tcW w:w="738" w:type="dxa"/>
            <w:tcBorders>
              <w:top w:val="nil"/>
              <w:left w:val="nil"/>
              <w:bottom w:val="nil"/>
              <w:right w:val="nil"/>
            </w:tcBorders>
            <w:shd w:val="clear" w:color="auto" w:fill="auto"/>
            <w:tcMar>
              <w:left w:w="43" w:type="dxa"/>
              <w:right w:w="43" w:type="dxa"/>
            </w:tcMar>
            <w:vAlign w:val="center"/>
          </w:tcPr>
          <w:p w14:paraId="1CB6F7FD" w14:textId="440D332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469</w:t>
            </w:r>
          </w:p>
        </w:tc>
        <w:tc>
          <w:tcPr>
            <w:tcW w:w="792" w:type="dxa"/>
            <w:tcBorders>
              <w:top w:val="nil"/>
              <w:left w:val="nil"/>
              <w:bottom w:val="nil"/>
              <w:right w:val="nil"/>
            </w:tcBorders>
            <w:shd w:val="clear" w:color="auto" w:fill="auto"/>
            <w:tcMar>
              <w:left w:w="43" w:type="dxa"/>
              <w:right w:w="43" w:type="dxa"/>
            </w:tcMar>
            <w:vAlign w:val="center"/>
          </w:tcPr>
          <w:p w14:paraId="32547743" w14:textId="4B3749D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114.3</w:t>
            </w:r>
          </w:p>
        </w:tc>
        <w:tc>
          <w:tcPr>
            <w:tcW w:w="720" w:type="dxa"/>
            <w:tcBorders>
              <w:top w:val="nil"/>
              <w:left w:val="nil"/>
              <w:bottom w:val="nil"/>
              <w:right w:val="nil"/>
            </w:tcBorders>
            <w:shd w:val="clear" w:color="auto" w:fill="auto"/>
            <w:tcMar>
              <w:left w:w="43" w:type="dxa"/>
              <w:right w:w="43" w:type="dxa"/>
            </w:tcMar>
            <w:vAlign w:val="center"/>
          </w:tcPr>
          <w:p w14:paraId="6D70015B" w14:textId="59FFD94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235,879</w:t>
            </w:r>
          </w:p>
        </w:tc>
        <w:tc>
          <w:tcPr>
            <w:tcW w:w="900" w:type="dxa"/>
            <w:tcBorders>
              <w:top w:val="nil"/>
              <w:left w:val="nil"/>
              <w:bottom w:val="nil"/>
              <w:right w:val="nil"/>
            </w:tcBorders>
            <w:shd w:val="clear" w:color="auto" w:fill="auto"/>
            <w:tcMar>
              <w:left w:w="43" w:type="dxa"/>
              <w:right w:w="43" w:type="dxa"/>
            </w:tcMar>
            <w:vAlign w:val="center"/>
          </w:tcPr>
          <w:p w14:paraId="7CF0ECDA" w14:textId="4B50370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56,221.8</w:t>
            </w:r>
          </w:p>
        </w:tc>
      </w:tr>
      <w:tr w:rsidR="00244265" w:rsidRPr="00817E56" w14:paraId="4E84A0A7"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BFF16DF" w14:textId="09C116CC" w:rsidR="00244265" w:rsidRPr="00244265" w:rsidRDefault="00244265" w:rsidP="00244265">
            <w:pPr>
              <w:jc w:val="right"/>
              <w:rPr>
                <w:color w:val="000000"/>
                <w:sz w:val="14"/>
                <w:szCs w:val="14"/>
              </w:rPr>
            </w:pPr>
            <w:r w:rsidRPr="00244265">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141D5044" w14:textId="5B28974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12,459</w:t>
            </w:r>
          </w:p>
        </w:tc>
        <w:tc>
          <w:tcPr>
            <w:tcW w:w="820" w:type="dxa"/>
            <w:tcBorders>
              <w:top w:val="nil"/>
              <w:left w:val="nil"/>
              <w:bottom w:val="nil"/>
              <w:right w:val="nil"/>
            </w:tcBorders>
            <w:shd w:val="clear" w:color="auto" w:fill="auto"/>
            <w:tcMar>
              <w:left w:w="43" w:type="dxa"/>
              <w:right w:w="43" w:type="dxa"/>
            </w:tcMar>
            <w:vAlign w:val="center"/>
          </w:tcPr>
          <w:p w14:paraId="439CFFB8" w14:textId="79BBA70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4,307.3</w:t>
            </w:r>
          </w:p>
        </w:tc>
        <w:tc>
          <w:tcPr>
            <w:tcW w:w="720" w:type="dxa"/>
            <w:tcBorders>
              <w:top w:val="nil"/>
              <w:left w:val="nil"/>
              <w:bottom w:val="nil"/>
              <w:right w:val="nil"/>
            </w:tcBorders>
            <w:shd w:val="clear" w:color="auto" w:fill="auto"/>
            <w:tcMar>
              <w:left w:w="43" w:type="dxa"/>
              <w:right w:w="43" w:type="dxa"/>
            </w:tcMar>
            <w:vAlign w:val="center"/>
          </w:tcPr>
          <w:p w14:paraId="790B0677" w14:textId="1EB7C52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9,562</w:t>
            </w:r>
          </w:p>
        </w:tc>
        <w:tc>
          <w:tcPr>
            <w:tcW w:w="865" w:type="dxa"/>
            <w:tcBorders>
              <w:top w:val="nil"/>
              <w:left w:val="nil"/>
              <w:bottom w:val="nil"/>
              <w:right w:val="nil"/>
            </w:tcBorders>
            <w:shd w:val="clear" w:color="auto" w:fill="auto"/>
            <w:tcMar>
              <w:left w:w="43" w:type="dxa"/>
              <w:right w:w="43" w:type="dxa"/>
            </w:tcMar>
            <w:vAlign w:val="center"/>
          </w:tcPr>
          <w:p w14:paraId="3703EE27" w14:textId="1E2C973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3,222.0</w:t>
            </w:r>
          </w:p>
        </w:tc>
        <w:tc>
          <w:tcPr>
            <w:tcW w:w="720" w:type="dxa"/>
            <w:tcBorders>
              <w:top w:val="nil"/>
              <w:left w:val="nil"/>
              <w:bottom w:val="nil"/>
              <w:right w:val="nil"/>
            </w:tcBorders>
            <w:shd w:val="clear" w:color="auto" w:fill="auto"/>
            <w:tcMar>
              <w:left w:w="43" w:type="dxa"/>
              <w:right w:w="43" w:type="dxa"/>
            </w:tcMar>
            <w:vAlign w:val="center"/>
          </w:tcPr>
          <w:p w14:paraId="2CD42FCD" w14:textId="7E6EE1C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310</w:t>
            </w:r>
          </w:p>
        </w:tc>
        <w:tc>
          <w:tcPr>
            <w:tcW w:w="810" w:type="dxa"/>
            <w:tcBorders>
              <w:top w:val="nil"/>
              <w:left w:val="nil"/>
              <w:bottom w:val="nil"/>
              <w:right w:val="nil"/>
            </w:tcBorders>
            <w:shd w:val="clear" w:color="auto" w:fill="auto"/>
            <w:tcMar>
              <w:left w:w="43" w:type="dxa"/>
              <w:right w:w="43" w:type="dxa"/>
            </w:tcMar>
            <w:vAlign w:val="center"/>
          </w:tcPr>
          <w:p w14:paraId="633A98F2" w14:textId="0528C28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107.7</w:t>
            </w:r>
          </w:p>
        </w:tc>
        <w:tc>
          <w:tcPr>
            <w:tcW w:w="738" w:type="dxa"/>
            <w:tcBorders>
              <w:top w:val="nil"/>
              <w:left w:val="nil"/>
              <w:bottom w:val="nil"/>
              <w:right w:val="nil"/>
            </w:tcBorders>
            <w:shd w:val="clear" w:color="auto" w:fill="auto"/>
            <w:tcMar>
              <w:left w:w="43" w:type="dxa"/>
              <w:right w:w="43" w:type="dxa"/>
            </w:tcMar>
            <w:vAlign w:val="center"/>
          </w:tcPr>
          <w:p w14:paraId="5A0A7512" w14:textId="51B309F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327</w:t>
            </w:r>
          </w:p>
        </w:tc>
        <w:tc>
          <w:tcPr>
            <w:tcW w:w="792" w:type="dxa"/>
            <w:tcBorders>
              <w:top w:val="nil"/>
              <w:left w:val="nil"/>
              <w:bottom w:val="nil"/>
              <w:right w:val="nil"/>
            </w:tcBorders>
            <w:shd w:val="clear" w:color="auto" w:fill="auto"/>
            <w:tcMar>
              <w:left w:w="43" w:type="dxa"/>
              <w:right w:w="43" w:type="dxa"/>
            </w:tcMar>
            <w:vAlign w:val="center"/>
          </w:tcPr>
          <w:p w14:paraId="5E3A28BA" w14:textId="15947C6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112.3</w:t>
            </w:r>
          </w:p>
        </w:tc>
        <w:tc>
          <w:tcPr>
            <w:tcW w:w="720" w:type="dxa"/>
            <w:tcBorders>
              <w:top w:val="nil"/>
              <w:left w:val="nil"/>
              <w:bottom w:val="nil"/>
              <w:right w:val="nil"/>
            </w:tcBorders>
            <w:shd w:val="clear" w:color="auto" w:fill="auto"/>
            <w:tcMar>
              <w:left w:w="43" w:type="dxa"/>
              <w:right w:w="43" w:type="dxa"/>
            </w:tcMar>
            <w:vAlign w:val="center"/>
          </w:tcPr>
          <w:p w14:paraId="783944B4" w14:textId="668CB06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170,106</w:t>
            </w:r>
          </w:p>
        </w:tc>
        <w:tc>
          <w:tcPr>
            <w:tcW w:w="900" w:type="dxa"/>
            <w:tcBorders>
              <w:top w:val="nil"/>
              <w:left w:val="nil"/>
              <w:bottom w:val="nil"/>
              <w:right w:val="nil"/>
            </w:tcBorders>
            <w:shd w:val="clear" w:color="auto" w:fill="auto"/>
            <w:tcMar>
              <w:left w:w="43" w:type="dxa"/>
              <w:right w:w="43" w:type="dxa"/>
            </w:tcMar>
            <w:vAlign w:val="center"/>
          </w:tcPr>
          <w:p w14:paraId="480DA520" w14:textId="3D59300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59,740.2</w:t>
            </w:r>
          </w:p>
        </w:tc>
      </w:tr>
      <w:tr w:rsidR="00244265" w:rsidRPr="00817E56" w14:paraId="2701E6C7"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1141350" w14:textId="3CA42972" w:rsidR="00244265" w:rsidRPr="00244265" w:rsidRDefault="00244265" w:rsidP="00244265">
            <w:pPr>
              <w:jc w:val="right"/>
              <w:rPr>
                <w:color w:val="000000"/>
                <w:sz w:val="14"/>
                <w:szCs w:val="14"/>
              </w:rPr>
            </w:pPr>
            <w:r w:rsidRPr="00244265">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35CC71" w14:textId="5A03ABB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9,600</w:t>
            </w:r>
          </w:p>
        </w:tc>
        <w:tc>
          <w:tcPr>
            <w:tcW w:w="820" w:type="dxa"/>
            <w:tcBorders>
              <w:top w:val="nil"/>
              <w:left w:val="nil"/>
              <w:bottom w:val="nil"/>
              <w:right w:val="nil"/>
            </w:tcBorders>
            <w:shd w:val="clear" w:color="auto" w:fill="auto"/>
            <w:tcMar>
              <w:left w:w="43" w:type="dxa"/>
              <w:right w:w="43" w:type="dxa"/>
            </w:tcMar>
            <w:vAlign w:val="center"/>
          </w:tcPr>
          <w:p w14:paraId="4CF0BF80" w14:textId="7EE7DE7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4,322.9</w:t>
            </w:r>
          </w:p>
        </w:tc>
        <w:tc>
          <w:tcPr>
            <w:tcW w:w="720" w:type="dxa"/>
            <w:tcBorders>
              <w:top w:val="nil"/>
              <w:left w:val="nil"/>
              <w:bottom w:val="nil"/>
              <w:right w:val="nil"/>
            </w:tcBorders>
            <w:shd w:val="clear" w:color="auto" w:fill="auto"/>
            <w:tcMar>
              <w:left w:w="43" w:type="dxa"/>
              <w:right w:w="43" w:type="dxa"/>
            </w:tcMar>
            <w:vAlign w:val="center"/>
          </w:tcPr>
          <w:p w14:paraId="4AEF7109" w14:textId="2DC8BB5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7,324</w:t>
            </w:r>
          </w:p>
        </w:tc>
        <w:tc>
          <w:tcPr>
            <w:tcW w:w="865" w:type="dxa"/>
            <w:tcBorders>
              <w:top w:val="nil"/>
              <w:left w:val="nil"/>
              <w:bottom w:val="nil"/>
              <w:right w:val="nil"/>
            </w:tcBorders>
            <w:shd w:val="clear" w:color="auto" w:fill="auto"/>
            <w:tcMar>
              <w:left w:w="43" w:type="dxa"/>
              <w:right w:w="43" w:type="dxa"/>
            </w:tcMar>
            <w:vAlign w:val="center"/>
          </w:tcPr>
          <w:p w14:paraId="5ED03072" w14:textId="1C9847A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3,282.5</w:t>
            </w:r>
          </w:p>
        </w:tc>
        <w:tc>
          <w:tcPr>
            <w:tcW w:w="720" w:type="dxa"/>
            <w:tcBorders>
              <w:top w:val="nil"/>
              <w:left w:val="nil"/>
              <w:bottom w:val="nil"/>
              <w:right w:val="nil"/>
            </w:tcBorders>
            <w:shd w:val="clear" w:color="auto" w:fill="auto"/>
            <w:tcMar>
              <w:left w:w="43" w:type="dxa"/>
              <w:right w:w="43" w:type="dxa"/>
            </w:tcMar>
            <w:vAlign w:val="center"/>
          </w:tcPr>
          <w:p w14:paraId="73DF7EDF" w14:textId="7BD3850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14:paraId="60131BB5" w14:textId="0543E8A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60.6</w:t>
            </w:r>
          </w:p>
        </w:tc>
        <w:tc>
          <w:tcPr>
            <w:tcW w:w="738" w:type="dxa"/>
            <w:tcBorders>
              <w:top w:val="nil"/>
              <w:left w:val="nil"/>
              <w:bottom w:val="nil"/>
              <w:right w:val="nil"/>
            </w:tcBorders>
            <w:shd w:val="clear" w:color="auto" w:fill="auto"/>
            <w:tcMar>
              <w:left w:w="43" w:type="dxa"/>
              <w:right w:w="43" w:type="dxa"/>
            </w:tcMar>
            <w:vAlign w:val="center"/>
          </w:tcPr>
          <w:p w14:paraId="581AE1C5" w14:textId="4ADCABA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260</w:t>
            </w:r>
          </w:p>
        </w:tc>
        <w:tc>
          <w:tcPr>
            <w:tcW w:w="792" w:type="dxa"/>
            <w:tcBorders>
              <w:top w:val="nil"/>
              <w:left w:val="nil"/>
              <w:bottom w:val="nil"/>
              <w:right w:val="nil"/>
            </w:tcBorders>
            <w:shd w:val="clear" w:color="auto" w:fill="auto"/>
            <w:tcMar>
              <w:left w:w="43" w:type="dxa"/>
              <w:right w:w="43" w:type="dxa"/>
            </w:tcMar>
            <w:vAlign w:val="center"/>
          </w:tcPr>
          <w:p w14:paraId="1A541571" w14:textId="522A341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116.2</w:t>
            </w:r>
          </w:p>
        </w:tc>
        <w:tc>
          <w:tcPr>
            <w:tcW w:w="720" w:type="dxa"/>
            <w:tcBorders>
              <w:top w:val="nil"/>
              <w:left w:val="nil"/>
              <w:bottom w:val="nil"/>
              <w:right w:val="nil"/>
            </w:tcBorders>
            <w:shd w:val="clear" w:color="auto" w:fill="auto"/>
            <w:tcMar>
              <w:left w:w="43" w:type="dxa"/>
              <w:right w:w="43" w:type="dxa"/>
            </w:tcMar>
            <w:vAlign w:val="center"/>
          </w:tcPr>
          <w:p w14:paraId="26C73F7B" w14:textId="34C299E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54,032</w:t>
            </w:r>
          </w:p>
        </w:tc>
        <w:tc>
          <w:tcPr>
            <w:tcW w:w="900" w:type="dxa"/>
            <w:tcBorders>
              <w:top w:val="nil"/>
              <w:left w:val="nil"/>
              <w:bottom w:val="nil"/>
              <w:right w:val="nil"/>
            </w:tcBorders>
            <w:shd w:val="clear" w:color="auto" w:fill="auto"/>
            <w:tcMar>
              <w:left w:w="43" w:type="dxa"/>
              <w:right w:w="43" w:type="dxa"/>
            </w:tcMar>
            <w:vAlign w:val="center"/>
          </w:tcPr>
          <w:p w14:paraId="44DB2AB3" w14:textId="53E5DDF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23,870.8</w:t>
            </w:r>
          </w:p>
        </w:tc>
      </w:tr>
      <w:tr w:rsidR="00244265" w:rsidRPr="00817E56" w14:paraId="05BE1071"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0EFF1A4A" w14:textId="403C5D90" w:rsidR="00244265" w:rsidRPr="00244265" w:rsidRDefault="00244265" w:rsidP="00244265">
            <w:pPr>
              <w:jc w:val="right"/>
              <w:rPr>
                <w:color w:val="000000"/>
                <w:sz w:val="14"/>
                <w:szCs w:val="14"/>
              </w:rPr>
            </w:pPr>
            <w:r w:rsidRPr="00244265">
              <w:rPr>
                <w:color w:val="000000"/>
                <w:sz w:val="14"/>
                <w:szCs w:val="14"/>
              </w:rPr>
              <w:t>500,000 to 750,000</w:t>
            </w:r>
          </w:p>
        </w:tc>
        <w:tc>
          <w:tcPr>
            <w:tcW w:w="720" w:type="dxa"/>
            <w:tcBorders>
              <w:top w:val="nil"/>
              <w:left w:val="nil"/>
              <w:bottom w:val="nil"/>
              <w:right w:val="nil"/>
            </w:tcBorders>
            <w:shd w:val="clear" w:color="auto" w:fill="auto"/>
            <w:tcMar>
              <w:left w:w="43" w:type="dxa"/>
              <w:right w:w="43" w:type="dxa"/>
            </w:tcMar>
            <w:vAlign w:val="center"/>
          </w:tcPr>
          <w:p w14:paraId="6BA052FC" w14:textId="66CEE9A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17,549</w:t>
            </w:r>
          </w:p>
        </w:tc>
        <w:tc>
          <w:tcPr>
            <w:tcW w:w="820" w:type="dxa"/>
            <w:tcBorders>
              <w:top w:val="nil"/>
              <w:left w:val="nil"/>
              <w:bottom w:val="nil"/>
              <w:right w:val="nil"/>
            </w:tcBorders>
            <w:shd w:val="clear" w:color="auto" w:fill="auto"/>
            <w:tcMar>
              <w:left w:w="43" w:type="dxa"/>
              <w:right w:w="43" w:type="dxa"/>
            </w:tcMar>
            <w:vAlign w:val="center"/>
          </w:tcPr>
          <w:p w14:paraId="009C800B" w14:textId="7158F94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10,413.1</w:t>
            </w:r>
          </w:p>
        </w:tc>
        <w:tc>
          <w:tcPr>
            <w:tcW w:w="720" w:type="dxa"/>
            <w:tcBorders>
              <w:top w:val="nil"/>
              <w:left w:val="nil"/>
              <w:bottom w:val="nil"/>
              <w:right w:val="nil"/>
            </w:tcBorders>
            <w:shd w:val="clear" w:color="auto" w:fill="auto"/>
            <w:tcMar>
              <w:left w:w="43" w:type="dxa"/>
              <w:right w:w="43" w:type="dxa"/>
            </w:tcMar>
            <w:vAlign w:val="center"/>
          </w:tcPr>
          <w:p w14:paraId="0EE8C817" w14:textId="6D0D24F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10,605</w:t>
            </w:r>
          </w:p>
        </w:tc>
        <w:tc>
          <w:tcPr>
            <w:tcW w:w="865" w:type="dxa"/>
            <w:tcBorders>
              <w:top w:val="nil"/>
              <w:left w:val="nil"/>
              <w:bottom w:val="nil"/>
              <w:right w:val="nil"/>
            </w:tcBorders>
            <w:shd w:val="clear" w:color="auto" w:fill="auto"/>
            <w:tcMar>
              <w:left w:w="43" w:type="dxa"/>
              <w:right w:w="43" w:type="dxa"/>
            </w:tcMar>
            <w:vAlign w:val="center"/>
          </w:tcPr>
          <w:p w14:paraId="1350E6A3" w14:textId="143DA56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6,356.8</w:t>
            </w:r>
          </w:p>
        </w:tc>
        <w:tc>
          <w:tcPr>
            <w:tcW w:w="720" w:type="dxa"/>
            <w:tcBorders>
              <w:top w:val="nil"/>
              <w:left w:val="nil"/>
              <w:bottom w:val="nil"/>
              <w:right w:val="nil"/>
            </w:tcBorders>
            <w:shd w:val="clear" w:color="auto" w:fill="auto"/>
            <w:tcMar>
              <w:left w:w="43" w:type="dxa"/>
              <w:right w:w="43" w:type="dxa"/>
            </w:tcMar>
            <w:vAlign w:val="center"/>
          </w:tcPr>
          <w:p w14:paraId="21ACB6BF" w14:textId="2AE356B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831</w:t>
            </w:r>
          </w:p>
        </w:tc>
        <w:tc>
          <w:tcPr>
            <w:tcW w:w="810" w:type="dxa"/>
            <w:tcBorders>
              <w:top w:val="nil"/>
              <w:left w:val="nil"/>
              <w:bottom w:val="nil"/>
              <w:right w:val="nil"/>
            </w:tcBorders>
            <w:shd w:val="clear" w:color="auto" w:fill="auto"/>
            <w:tcMar>
              <w:left w:w="43" w:type="dxa"/>
              <w:right w:w="43" w:type="dxa"/>
            </w:tcMar>
            <w:vAlign w:val="center"/>
          </w:tcPr>
          <w:p w14:paraId="79EB9011" w14:textId="141FF97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492.3</w:t>
            </w:r>
          </w:p>
        </w:tc>
        <w:tc>
          <w:tcPr>
            <w:tcW w:w="738" w:type="dxa"/>
            <w:tcBorders>
              <w:top w:val="nil"/>
              <w:left w:val="nil"/>
              <w:bottom w:val="nil"/>
              <w:right w:val="nil"/>
            </w:tcBorders>
            <w:shd w:val="clear" w:color="auto" w:fill="auto"/>
            <w:tcMar>
              <w:left w:w="43" w:type="dxa"/>
              <w:right w:w="43" w:type="dxa"/>
            </w:tcMar>
            <w:vAlign w:val="center"/>
          </w:tcPr>
          <w:p w14:paraId="5D02DA17" w14:textId="1EA078B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518</w:t>
            </w:r>
          </w:p>
        </w:tc>
        <w:tc>
          <w:tcPr>
            <w:tcW w:w="792" w:type="dxa"/>
            <w:tcBorders>
              <w:top w:val="nil"/>
              <w:left w:val="nil"/>
              <w:bottom w:val="nil"/>
              <w:right w:val="nil"/>
            </w:tcBorders>
            <w:shd w:val="clear" w:color="auto" w:fill="auto"/>
            <w:tcMar>
              <w:left w:w="43" w:type="dxa"/>
              <w:right w:w="43" w:type="dxa"/>
            </w:tcMar>
            <w:vAlign w:val="center"/>
          </w:tcPr>
          <w:p w14:paraId="51759AF7" w14:textId="082C1FF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317.5</w:t>
            </w:r>
          </w:p>
        </w:tc>
        <w:tc>
          <w:tcPr>
            <w:tcW w:w="720" w:type="dxa"/>
            <w:tcBorders>
              <w:top w:val="nil"/>
              <w:left w:val="nil"/>
              <w:bottom w:val="nil"/>
              <w:right w:val="nil"/>
            </w:tcBorders>
            <w:shd w:val="clear" w:color="auto" w:fill="auto"/>
            <w:tcMar>
              <w:left w:w="43" w:type="dxa"/>
              <w:right w:w="43" w:type="dxa"/>
            </w:tcMar>
            <w:vAlign w:val="center"/>
          </w:tcPr>
          <w:p w14:paraId="27C6E42D" w14:textId="6A8ADC1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104,664</w:t>
            </w:r>
          </w:p>
        </w:tc>
        <w:tc>
          <w:tcPr>
            <w:tcW w:w="900" w:type="dxa"/>
            <w:tcBorders>
              <w:top w:val="nil"/>
              <w:left w:val="nil"/>
              <w:bottom w:val="nil"/>
              <w:right w:val="nil"/>
            </w:tcBorders>
            <w:shd w:val="clear" w:color="auto" w:fill="auto"/>
            <w:tcMar>
              <w:left w:w="43" w:type="dxa"/>
              <w:right w:w="43" w:type="dxa"/>
            </w:tcMar>
            <w:vAlign w:val="center"/>
          </w:tcPr>
          <w:p w14:paraId="142C6226" w14:textId="27620E6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62,456.0</w:t>
            </w:r>
          </w:p>
        </w:tc>
      </w:tr>
      <w:tr w:rsidR="00244265" w:rsidRPr="00817E56" w14:paraId="1345F834"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67898136" w14:textId="6518A9AA" w:rsidR="00244265" w:rsidRPr="00244265" w:rsidRDefault="00244265" w:rsidP="00244265">
            <w:pPr>
              <w:jc w:val="right"/>
              <w:rPr>
                <w:color w:val="000000"/>
                <w:sz w:val="14"/>
                <w:szCs w:val="14"/>
              </w:rPr>
            </w:pPr>
            <w:r w:rsidRPr="00244265">
              <w:rPr>
                <w:color w:val="000000"/>
                <w:sz w:val="14"/>
                <w:szCs w:val="14"/>
              </w:rPr>
              <w:t>750,000 to 1,000,000</w:t>
            </w:r>
          </w:p>
        </w:tc>
        <w:tc>
          <w:tcPr>
            <w:tcW w:w="720" w:type="dxa"/>
            <w:tcBorders>
              <w:top w:val="nil"/>
              <w:left w:val="nil"/>
              <w:bottom w:val="nil"/>
              <w:right w:val="nil"/>
            </w:tcBorders>
            <w:shd w:val="clear" w:color="auto" w:fill="auto"/>
            <w:tcMar>
              <w:left w:w="43" w:type="dxa"/>
              <w:right w:w="43" w:type="dxa"/>
            </w:tcMar>
            <w:vAlign w:val="center"/>
          </w:tcPr>
          <w:p w14:paraId="212EDD5F" w14:textId="4148082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9,065</w:t>
            </w:r>
          </w:p>
        </w:tc>
        <w:tc>
          <w:tcPr>
            <w:tcW w:w="820" w:type="dxa"/>
            <w:tcBorders>
              <w:top w:val="nil"/>
              <w:left w:val="nil"/>
              <w:bottom w:val="nil"/>
              <w:right w:val="nil"/>
            </w:tcBorders>
            <w:shd w:val="clear" w:color="auto" w:fill="auto"/>
            <w:tcMar>
              <w:left w:w="43" w:type="dxa"/>
              <w:right w:w="43" w:type="dxa"/>
            </w:tcMar>
            <w:vAlign w:val="center"/>
          </w:tcPr>
          <w:p w14:paraId="1DEF3671" w14:textId="1EAE90E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7,867.1</w:t>
            </w:r>
          </w:p>
        </w:tc>
        <w:tc>
          <w:tcPr>
            <w:tcW w:w="720" w:type="dxa"/>
            <w:tcBorders>
              <w:top w:val="nil"/>
              <w:left w:val="nil"/>
              <w:bottom w:val="nil"/>
              <w:right w:val="nil"/>
            </w:tcBorders>
            <w:shd w:val="clear" w:color="auto" w:fill="auto"/>
            <w:tcMar>
              <w:left w:w="43" w:type="dxa"/>
              <w:right w:w="43" w:type="dxa"/>
            </w:tcMar>
            <w:vAlign w:val="center"/>
          </w:tcPr>
          <w:p w14:paraId="7D0857FA" w14:textId="02178CD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9,600</w:t>
            </w:r>
          </w:p>
        </w:tc>
        <w:tc>
          <w:tcPr>
            <w:tcW w:w="865" w:type="dxa"/>
            <w:tcBorders>
              <w:top w:val="nil"/>
              <w:left w:val="nil"/>
              <w:bottom w:val="nil"/>
              <w:right w:val="nil"/>
            </w:tcBorders>
            <w:shd w:val="clear" w:color="auto" w:fill="auto"/>
            <w:tcMar>
              <w:left w:w="43" w:type="dxa"/>
              <w:right w:w="43" w:type="dxa"/>
            </w:tcMar>
            <w:vAlign w:val="center"/>
          </w:tcPr>
          <w:p w14:paraId="4424043C" w14:textId="14AFF53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8,564.2</w:t>
            </w:r>
          </w:p>
        </w:tc>
        <w:tc>
          <w:tcPr>
            <w:tcW w:w="720" w:type="dxa"/>
            <w:tcBorders>
              <w:top w:val="nil"/>
              <w:left w:val="nil"/>
              <w:bottom w:val="nil"/>
              <w:right w:val="nil"/>
            </w:tcBorders>
            <w:shd w:val="clear" w:color="auto" w:fill="auto"/>
            <w:tcMar>
              <w:left w:w="43" w:type="dxa"/>
              <w:right w:w="43" w:type="dxa"/>
            </w:tcMar>
            <w:vAlign w:val="center"/>
          </w:tcPr>
          <w:p w14:paraId="34C359B9" w14:textId="1EA8322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46,874</w:t>
            </w:r>
          </w:p>
        </w:tc>
        <w:tc>
          <w:tcPr>
            <w:tcW w:w="810" w:type="dxa"/>
            <w:tcBorders>
              <w:top w:val="nil"/>
              <w:left w:val="nil"/>
              <w:bottom w:val="nil"/>
              <w:right w:val="nil"/>
            </w:tcBorders>
            <w:shd w:val="clear" w:color="auto" w:fill="auto"/>
            <w:tcMar>
              <w:left w:w="43" w:type="dxa"/>
              <w:right w:w="43" w:type="dxa"/>
            </w:tcMar>
            <w:vAlign w:val="center"/>
          </w:tcPr>
          <w:p w14:paraId="4555E593" w14:textId="64BEB40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43,532.7</w:t>
            </w:r>
          </w:p>
        </w:tc>
        <w:tc>
          <w:tcPr>
            <w:tcW w:w="738" w:type="dxa"/>
            <w:tcBorders>
              <w:top w:val="nil"/>
              <w:left w:val="nil"/>
              <w:bottom w:val="nil"/>
              <w:right w:val="nil"/>
            </w:tcBorders>
            <w:shd w:val="clear" w:color="auto" w:fill="auto"/>
            <w:tcMar>
              <w:left w:w="43" w:type="dxa"/>
              <w:right w:w="43" w:type="dxa"/>
            </w:tcMar>
            <w:vAlign w:val="center"/>
          </w:tcPr>
          <w:p w14:paraId="0B550A4D" w14:textId="07B012A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364</w:t>
            </w:r>
          </w:p>
        </w:tc>
        <w:tc>
          <w:tcPr>
            <w:tcW w:w="792" w:type="dxa"/>
            <w:tcBorders>
              <w:top w:val="nil"/>
              <w:left w:val="nil"/>
              <w:bottom w:val="nil"/>
              <w:right w:val="nil"/>
            </w:tcBorders>
            <w:shd w:val="clear" w:color="auto" w:fill="auto"/>
            <w:tcMar>
              <w:left w:w="43" w:type="dxa"/>
              <w:right w:w="43" w:type="dxa"/>
            </w:tcMar>
            <w:vAlign w:val="center"/>
          </w:tcPr>
          <w:p w14:paraId="5878F3E7" w14:textId="053BD00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315.8</w:t>
            </w:r>
          </w:p>
        </w:tc>
        <w:tc>
          <w:tcPr>
            <w:tcW w:w="720" w:type="dxa"/>
            <w:tcBorders>
              <w:top w:val="nil"/>
              <w:left w:val="nil"/>
              <w:bottom w:val="nil"/>
              <w:right w:val="nil"/>
            </w:tcBorders>
            <w:shd w:val="clear" w:color="auto" w:fill="auto"/>
            <w:tcMar>
              <w:left w:w="43" w:type="dxa"/>
              <w:right w:w="43" w:type="dxa"/>
            </w:tcMar>
            <w:vAlign w:val="center"/>
          </w:tcPr>
          <w:p w14:paraId="3331CD25" w14:textId="454B8B2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49,226</w:t>
            </w:r>
          </w:p>
        </w:tc>
        <w:tc>
          <w:tcPr>
            <w:tcW w:w="900" w:type="dxa"/>
            <w:tcBorders>
              <w:top w:val="nil"/>
              <w:left w:val="nil"/>
              <w:bottom w:val="nil"/>
              <w:right w:val="nil"/>
            </w:tcBorders>
            <w:shd w:val="clear" w:color="auto" w:fill="auto"/>
            <w:tcMar>
              <w:left w:w="43" w:type="dxa"/>
              <w:right w:w="43" w:type="dxa"/>
            </w:tcMar>
            <w:vAlign w:val="center"/>
          </w:tcPr>
          <w:p w14:paraId="1897D152" w14:textId="18A35D6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42,592.9</w:t>
            </w:r>
          </w:p>
        </w:tc>
      </w:tr>
      <w:tr w:rsidR="00244265" w:rsidRPr="00817E56" w14:paraId="22A23407"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E4FAC51" w14:textId="25F8FCC7" w:rsidR="00244265" w:rsidRPr="00244265" w:rsidRDefault="00244265" w:rsidP="00244265">
            <w:pPr>
              <w:jc w:val="right"/>
              <w:rPr>
                <w:color w:val="000000"/>
                <w:sz w:val="14"/>
                <w:szCs w:val="14"/>
              </w:rPr>
            </w:pPr>
            <w:r w:rsidRPr="00244265">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51929FED" w14:textId="556F145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23,958</w:t>
            </w:r>
          </w:p>
        </w:tc>
        <w:tc>
          <w:tcPr>
            <w:tcW w:w="820" w:type="dxa"/>
            <w:tcBorders>
              <w:top w:val="nil"/>
              <w:left w:val="nil"/>
              <w:bottom w:val="nil"/>
              <w:right w:val="nil"/>
            </w:tcBorders>
            <w:shd w:val="clear" w:color="auto" w:fill="auto"/>
            <w:tcMar>
              <w:left w:w="43" w:type="dxa"/>
              <w:right w:w="43" w:type="dxa"/>
            </w:tcMar>
            <w:vAlign w:val="center"/>
          </w:tcPr>
          <w:p w14:paraId="010E34B9" w14:textId="37D6C81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32,149.2</w:t>
            </w:r>
          </w:p>
        </w:tc>
        <w:tc>
          <w:tcPr>
            <w:tcW w:w="720" w:type="dxa"/>
            <w:tcBorders>
              <w:top w:val="nil"/>
              <w:left w:val="nil"/>
              <w:bottom w:val="nil"/>
              <w:right w:val="nil"/>
            </w:tcBorders>
            <w:shd w:val="clear" w:color="auto" w:fill="auto"/>
            <w:tcMar>
              <w:left w:w="43" w:type="dxa"/>
              <w:right w:w="43" w:type="dxa"/>
            </w:tcMar>
            <w:vAlign w:val="center"/>
          </w:tcPr>
          <w:p w14:paraId="190946B8" w14:textId="56152F2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26,332</w:t>
            </w:r>
          </w:p>
        </w:tc>
        <w:tc>
          <w:tcPr>
            <w:tcW w:w="865" w:type="dxa"/>
            <w:tcBorders>
              <w:top w:val="nil"/>
              <w:left w:val="nil"/>
              <w:bottom w:val="nil"/>
              <w:right w:val="nil"/>
            </w:tcBorders>
            <w:shd w:val="clear" w:color="auto" w:fill="auto"/>
            <w:tcMar>
              <w:left w:w="43" w:type="dxa"/>
              <w:right w:w="43" w:type="dxa"/>
            </w:tcMar>
            <w:vAlign w:val="center"/>
          </w:tcPr>
          <w:p w14:paraId="13EACC73" w14:textId="152B197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41,958.5</w:t>
            </w:r>
          </w:p>
        </w:tc>
        <w:tc>
          <w:tcPr>
            <w:tcW w:w="720" w:type="dxa"/>
            <w:tcBorders>
              <w:top w:val="nil"/>
              <w:left w:val="nil"/>
              <w:bottom w:val="nil"/>
              <w:right w:val="nil"/>
            </w:tcBorders>
            <w:shd w:val="clear" w:color="auto" w:fill="auto"/>
            <w:tcMar>
              <w:left w:w="43" w:type="dxa"/>
              <w:right w:w="43" w:type="dxa"/>
            </w:tcMar>
            <w:vAlign w:val="center"/>
          </w:tcPr>
          <w:p w14:paraId="31B22152" w14:textId="4484D40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2,797</w:t>
            </w:r>
          </w:p>
        </w:tc>
        <w:tc>
          <w:tcPr>
            <w:tcW w:w="810" w:type="dxa"/>
            <w:tcBorders>
              <w:top w:val="nil"/>
              <w:left w:val="nil"/>
              <w:bottom w:val="nil"/>
              <w:right w:val="nil"/>
            </w:tcBorders>
            <w:shd w:val="clear" w:color="auto" w:fill="auto"/>
            <w:tcMar>
              <w:left w:w="43" w:type="dxa"/>
              <w:right w:w="43" w:type="dxa"/>
            </w:tcMar>
            <w:vAlign w:val="center"/>
          </w:tcPr>
          <w:p w14:paraId="19B51834" w14:textId="75B6171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4,825.7</w:t>
            </w:r>
          </w:p>
        </w:tc>
        <w:tc>
          <w:tcPr>
            <w:tcW w:w="738" w:type="dxa"/>
            <w:tcBorders>
              <w:top w:val="nil"/>
              <w:left w:val="nil"/>
              <w:bottom w:val="nil"/>
              <w:right w:val="nil"/>
            </w:tcBorders>
            <w:shd w:val="clear" w:color="auto" w:fill="auto"/>
            <w:tcMar>
              <w:left w:w="43" w:type="dxa"/>
              <w:right w:w="43" w:type="dxa"/>
            </w:tcMar>
            <w:vAlign w:val="center"/>
          </w:tcPr>
          <w:p w14:paraId="536E30B5" w14:textId="7BA9337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1,401</w:t>
            </w:r>
          </w:p>
        </w:tc>
        <w:tc>
          <w:tcPr>
            <w:tcW w:w="792" w:type="dxa"/>
            <w:tcBorders>
              <w:top w:val="nil"/>
              <w:left w:val="nil"/>
              <w:bottom w:val="nil"/>
              <w:right w:val="nil"/>
            </w:tcBorders>
            <w:shd w:val="clear" w:color="auto" w:fill="auto"/>
            <w:tcMar>
              <w:left w:w="43" w:type="dxa"/>
              <w:right w:w="43" w:type="dxa"/>
            </w:tcMar>
            <w:vAlign w:val="center"/>
          </w:tcPr>
          <w:p w14:paraId="454F7F96" w14:textId="08353B0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2,218.7</w:t>
            </w:r>
          </w:p>
        </w:tc>
        <w:tc>
          <w:tcPr>
            <w:tcW w:w="720" w:type="dxa"/>
            <w:tcBorders>
              <w:top w:val="nil"/>
              <w:left w:val="nil"/>
              <w:bottom w:val="nil"/>
              <w:right w:val="nil"/>
            </w:tcBorders>
            <w:shd w:val="clear" w:color="auto" w:fill="auto"/>
            <w:tcMar>
              <w:left w:w="43" w:type="dxa"/>
              <w:right w:w="43" w:type="dxa"/>
            </w:tcMar>
            <w:vAlign w:val="center"/>
          </w:tcPr>
          <w:p w14:paraId="15DE67F9" w14:textId="3A76E08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126,559</w:t>
            </w:r>
          </w:p>
        </w:tc>
        <w:tc>
          <w:tcPr>
            <w:tcW w:w="900" w:type="dxa"/>
            <w:tcBorders>
              <w:top w:val="nil"/>
              <w:left w:val="nil"/>
              <w:bottom w:val="nil"/>
              <w:right w:val="nil"/>
            </w:tcBorders>
            <w:shd w:val="clear" w:color="auto" w:fill="auto"/>
            <w:tcMar>
              <w:left w:w="43" w:type="dxa"/>
              <w:right w:w="43" w:type="dxa"/>
            </w:tcMar>
            <w:vAlign w:val="center"/>
          </w:tcPr>
          <w:p w14:paraId="10478411" w14:textId="4E19F29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172,417.4</w:t>
            </w:r>
          </w:p>
        </w:tc>
      </w:tr>
      <w:tr w:rsidR="00244265" w:rsidRPr="00817E56" w14:paraId="1E9D31D6"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3B2BEB1" w14:textId="40759F4F" w:rsidR="00244265" w:rsidRPr="00244265" w:rsidRDefault="00244265" w:rsidP="00244265">
            <w:pPr>
              <w:jc w:val="right"/>
              <w:rPr>
                <w:color w:val="000000"/>
                <w:sz w:val="14"/>
                <w:szCs w:val="14"/>
              </w:rPr>
            </w:pPr>
            <w:r w:rsidRPr="00244265">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3B4A7773" w14:textId="2340C22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11,071</w:t>
            </w:r>
          </w:p>
        </w:tc>
        <w:tc>
          <w:tcPr>
            <w:tcW w:w="820" w:type="dxa"/>
            <w:tcBorders>
              <w:top w:val="nil"/>
              <w:left w:val="nil"/>
              <w:bottom w:val="nil"/>
              <w:right w:val="nil"/>
            </w:tcBorders>
            <w:shd w:val="clear" w:color="auto" w:fill="auto"/>
            <w:tcMar>
              <w:left w:w="43" w:type="dxa"/>
              <w:right w:w="43" w:type="dxa"/>
            </w:tcMar>
            <w:vAlign w:val="center"/>
          </w:tcPr>
          <w:p w14:paraId="32D546E0" w14:textId="5E31426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26,623.0</w:t>
            </w:r>
          </w:p>
        </w:tc>
        <w:tc>
          <w:tcPr>
            <w:tcW w:w="720" w:type="dxa"/>
            <w:tcBorders>
              <w:top w:val="nil"/>
              <w:left w:val="nil"/>
              <w:bottom w:val="nil"/>
              <w:right w:val="nil"/>
            </w:tcBorders>
            <w:shd w:val="clear" w:color="auto" w:fill="auto"/>
            <w:tcMar>
              <w:left w:w="43" w:type="dxa"/>
              <w:right w:w="43" w:type="dxa"/>
            </w:tcMar>
            <w:vAlign w:val="center"/>
          </w:tcPr>
          <w:p w14:paraId="3B0CDFE2" w14:textId="41649BE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27,293</w:t>
            </w:r>
          </w:p>
        </w:tc>
        <w:tc>
          <w:tcPr>
            <w:tcW w:w="865" w:type="dxa"/>
            <w:tcBorders>
              <w:top w:val="nil"/>
              <w:left w:val="nil"/>
              <w:bottom w:val="nil"/>
              <w:right w:val="nil"/>
            </w:tcBorders>
            <w:shd w:val="clear" w:color="auto" w:fill="auto"/>
            <w:tcMar>
              <w:left w:w="43" w:type="dxa"/>
              <w:right w:w="43" w:type="dxa"/>
            </w:tcMar>
            <w:vAlign w:val="center"/>
          </w:tcPr>
          <w:p w14:paraId="77F5B924" w14:textId="24124CB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67,015.8</w:t>
            </w:r>
          </w:p>
        </w:tc>
        <w:tc>
          <w:tcPr>
            <w:tcW w:w="720" w:type="dxa"/>
            <w:tcBorders>
              <w:top w:val="nil"/>
              <w:left w:val="nil"/>
              <w:bottom w:val="nil"/>
              <w:right w:val="nil"/>
            </w:tcBorders>
            <w:shd w:val="clear" w:color="auto" w:fill="auto"/>
            <w:tcMar>
              <w:left w:w="43" w:type="dxa"/>
              <w:right w:w="43" w:type="dxa"/>
            </w:tcMar>
            <w:vAlign w:val="center"/>
          </w:tcPr>
          <w:p w14:paraId="28CC8454" w14:textId="67F7978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3,800</w:t>
            </w:r>
          </w:p>
        </w:tc>
        <w:tc>
          <w:tcPr>
            <w:tcW w:w="810" w:type="dxa"/>
            <w:tcBorders>
              <w:top w:val="nil"/>
              <w:left w:val="nil"/>
              <w:bottom w:val="nil"/>
              <w:right w:val="nil"/>
            </w:tcBorders>
            <w:shd w:val="clear" w:color="auto" w:fill="auto"/>
            <w:tcMar>
              <w:left w:w="43" w:type="dxa"/>
              <w:right w:w="43" w:type="dxa"/>
            </w:tcMar>
            <w:vAlign w:val="center"/>
          </w:tcPr>
          <w:p w14:paraId="48FD53DF" w14:textId="6CF2D48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8,879.7</w:t>
            </w:r>
          </w:p>
        </w:tc>
        <w:tc>
          <w:tcPr>
            <w:tcW w:w="738" w:type="dxa"/>
            <w:tcBorders>
              <w:top w:val="nil"/>
              <w:left w:val="nil"/>
              <w:bottom w:val="nil"/>
              <w:right w:val="nil"/>
            </w:tcBorders>
            <w:shd w:val="clear" w:color="auto" w:fill="auto"/>
            <w:tcMar>
              <w:left w:w="43" w:type="dxa"/>
              <w:right w:w="43" w:type="dxa"/>
            </w:tcMar>
            <w:vAlign w:val="center"/>
          </w:tcPr>
          <w:p w14:paraId="3987652F" w14:textId="3EE67AF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2,109</w:t>
            </w:r>
          </w:p>
        </w:tc>
        <w:tc>
          <w:tcPr>
            <w:tcW w:w="792" w:type="dxa"/>
            <w:tcBorders>
              <w:top w:val="nil"/>
              <w:left w:val="nil"/>
              <w:bottom w:val="nil"/>
              <w:right w:val="nil"/>
            </w:tcBorders>
            <w:shd w:val="clear" w:color="auto" w:fill="auto"/>
            <w:tcMar>
              <w:left w:w="43" w:type="dxa"/>
              <w:right w:w="43" w:type="dxa"/>
            </w:tcMar>
            <w:vAlign w:val="center"/>
          </w:tcPr>
          <w:p w14:paraId="1A418761" w14:textId="509D3E4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5,383.2</w:t>
            </w:r>
          </w:p>
        </w:tc>
        <w:tc>
          <w:tcPr>
            <w:tcW w:w="720" w:type="dxa"/>
            <w:tcBorders>
              <w:top w:val="nil"/>
              <w:left w:val="nil"/>
              <w:bottom w:val="nil"/>
              <w:right w:val="nil"/>
            </w:tcBorders>
            <w:shd w:val="clear" w:color="auto" w:fill="auto"/>
            <w:tcMar>
              <w:left w:w="43" w:type="dxa"/>
              <w:right w:w="43" w:type="dxa"/>
            </w:tcMar>
            <w:vAlign w:val="center"/>
          </w:tcPr>
          <w:p w14:paraId="5EF35CC4" w14:textId="6D2488E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50,645</w:t>
            </w:r>
          </w:p>
        </w:tc>
        <w:tc>
          <w:tcPr>
            <w:tcW w:w="900" w:type="dxa"/>
            <w:tcBorders>
              <w:top w:val="nil"/>
              <w:left w:val="nil"/>
              <w:bottom w:val="nil"/>
              <w:right w:val="nil"/>
            </w:tcBorders>
            <w:shd w:val="clear" w:color="auto" w:fill="auto"/>
            <w:tcMar>
              <w:left w:w="43" w:type="dxa"/>
              <w:right w:w="43" w:type="dxa"/>
            </w:tcMar>
            <w:vAlign w:val="center"/>
          </w:tcPr>
          <w:p w14:paraId="393AC4D0" w14:textId="383799B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122,191.0</w:t>
            </w:r>
          </w:p>
        </w:tc>
      </w:tr>
      <w:tr w:rsidR="00244265" w:rsidRPr="00817E56" w14:paraId="64CA878D"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0F8DA328" w14:textId="5E61FD67" w:rsidR="00244265" w:rsidRPr="00244265" w:rsidRDefault="00244265" w:rsidP="00244265">
            <w:pPr>
              <w:jc w:val="right"/>
              <w:rPr>
                <w:color w:val="000000"/>
                <w:sz w:val="14"/>
                <w:szCs w:val="14"/>
              </w:rPr>
            </w:pPr>
            <w:r w:rsidRPr="00244265">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47B8E2CA" w14:textId="54DB4A4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6,675</w:t>
            </w:r>
          </w:p>
        </w:tc>
        <w:tc>
          <w:tcPr>
            <w:tcW w:w="820" w:type="dxa"/>
            <w:tcBorders>
              <w:top w:val="nil"/>
              <w:left w:val="nil"/>
              <w:bottom w:val="nil"/>
              <w:right w:val="nil"/>
            </w:tcBorders>
            <w:shd w:val="clear" w:color="auto" w:fill="auto"/>
            <w:tcMar>
              <w:left w:w="43" w:type="dxa"/>
              <w:right w:w="43" w:type="dxa"/>
            </w:tcMar>
            <w:vAlign w:val="center"/>
          </w:tcPr>
          <w:p w14:paraId="1AE12E23" w14:textId="4ADA0D2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22,951.2</w:t>
            </w:r>
          </w:p>
        </w:tc>
        <w:tc>
          <w:tcPr>
            <w:tcW w:w="720" w:type="dxa"/>
            <w:tcBorders>
              <w:top w:val="nil"/>
              <w:left w:val="nil"/>
              <w:bottom w:val="nil"/>
              <w:right w:val="nil"/>
            </w:tcBorders>
            <w:shd w:val="clear" w:color="auto" w:fill="auto"/>
            <w:tcMar>
              <w:left w:w="43" w:type="dxa"/>
              <w:right w:w="43" w:type="dxa"/>
            </w:tcMar>
            <w:vAlign w:val="center"/>
          </w:tcPr>
          <w:p w14:paraId="4BB3A485" w14:textId="1DA3181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13,077</w:t>
            </w:r>
          </w:p>
        </w:tc>
        <w:tc>
          <w:tcPr>
            <w:tcW w:w="865" w:type="dxa"/>
            <w:tcBorders>
              <w:top w:val="nil"/>
              <w:left w:val="nil"/>
              <w:bottom w:val="nil"/>
              <w:right w:val="nil"/>
            </w:tcBorders>
            <w:shd w:val="clear" w:color="auto" w:fill="auto"/>
            <w:tcMar>
              <w:left w:w="43" w:type="dxa"/>
              <w:right w:w="43" w:type="dxa"/>
            </w:tcMar>
            <w:vAlign w:val="center"/>
          </w:tcPr>
          <w:p w14:paraId="45BB57CF" w14:textId="56FB302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45,731.1</w:t>
            </w:r>
          </w:p>
        </w:tc>
        <w:tc>
          <w:tcPr>
            <w:tcW w:w="720" w:type="dxa"/>
            <w:tcBorders>
              <w:top w:val="nil"/>
              <w:left w:val="nil"/>
              <w:bottom w:val="nil"/>
              <w:right w:val="nil"/>
            </w:tcBorders>
            <w:shd w:val="clear" w:color="auto" w:fill="auto"/>
            <w:tcMar>
              <w:left w:w="43" w:type="dxa"/>
              <w:right w:w="43" w:type="dxa"/>
            </w:tcMar>
            <w:vAlign w:val="center"/>
          </w:tcPr>
          <w:p w14:paraId="3F2483B4" w14:textId="24DAE9C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776</w:t>
            </w:r>
          </w:p>
        </w:tc>
        <w:tc>
          <w:tcPr>
            <w:tcW w:w="810" w:type="dxa"/>
            <w:tcBorders>
              <w:top w:val="nil"/>
              <w:left w:val="nil"/>
              <w:bottom w:val="nil"/>
              <w:right w:val="nil"/>
            </w:tcBorders>
            <w:shd w:val="clear" w:color="auto" w:fill="auto"/>
            <w:tcMar>
              <w:left w:w="43" w:type="dxa"/>
              <w:right w:w="43" w:type="dxa"/>
            </w:tcMar>
            <w:vAlign w:val="center"/>
          </w:tcPr>
          <w:p w14:paraId="76DD729E" w14:textId="104B724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2,761.6</w:t>
            </w:r>
          </w:p>
        </w:tc>
        <w:tc>
          <w:tcPr>
            <w:tcW w:w="738" w:type="dxa"/>
            <w:tcBorders>
              <w:top w:val="nil"/>
              <w:left w:val="nil"/>
              <w:bottom w:val="nil"/>
              <w:right w:val="nil"/>
            </w:tcBorders>
            <w:shd w:val="clear" w:color="auto" w:fill="auto"/>
            <w:tcMar>
              <w:left w:w="43" w:type="dxa"/>
              <w:right w:w="43" w:type="dxa"/>
            </w:tcMar>
            <w:vAlign w:val="center"/>
          </w:tcPr>
          <w:p w14:paraId="28831C9F" w14:textId="7F0BDC3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883</w:t>
            </w:r>
          </w:p>
        </w:tc>
        <w:tc>
          <w:tcPr>
            <w:tcW w:w="792" w:type="dxa"/>
            <w:tcBorders>
              <w:top w:val="nil"/>
              <w:left w:val="nil"/>
              <w:bottom w:val="nil"/>
              <w:right w:val="nil"/>
            </w:tcBorders>
            <w:shd w:val="clear" w:color="auto" w:fill="auto"/>
            <w:tcMar>
              <w:left w:w="43" w:type="dxa"/>
              <w:right w:w="43" w:type="dxa"/>
            </w:tcMar>
            <w:vAlign w:val="center"/>
          </w:tcPr>
          <w:p w14:paraId="48EDD81A" w14:textId="2F648F7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3,133.9</w:t>
            </w:r>
          </w:p>
        </w:tc>
        <w:tc>
          <w:tcPr>
            <w:tcW w:w="720" w:type="dxa"/>
            <w:tcBorders>
              <w:top w:val="nil"/>
              <w:left w:val="nil"/>
              <w:bottom w:val="nil"/>
              <w:right w:val="nil"/>
            </w:tcBorders>
            <w:shd w:val="clear" w:color="auto" w:fill="auto"/>
            <w:tcMar>
              <w:left w:w="43" w:type="dxa"/>
              <w:right w:w="43" w:type="dxa"/>
            </w:tcMar>
            <w:vAlign w:val="center"/>
          </w:tcPr>
          <w:p w14:paraId="67883D34" w14:textId="3E2E3B6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34,037</w:t>
            </w:r>
          </w:p>
        </w:tc>
        <w:tc>
          <w:tcPr>
            <w:tcW w:w="900" w:type="dxa"/>
            <w:tcBorders>
              <w:top w:val="nil"/>
              <w:left w:val="nil"/>
              <w:bottom w:val="nil"/>
              <w:right w:val="nil"/>
            </w:tcBorders>
            <w:shd w:val="clear" w:color="auto" w:fill="auto"/>
            <w:tcMar>
              <w:left w:w="43" w:type="dxa"/>
              <w:right w:w="43" w:type="dxa"/>
            </w:tcMar>
            <w:vAlign w:val="center"/>
          </w:tcPr>
          <w:p w14:paraId="70A0D2F9" w14:textId="48835BB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118,984.9</w:t>
            </w:r>
          </w:p>
        </w:tc>
      </w:tr>
      <w:tr w:rsidR="00244265" w:rsidRPr="00817E56" w14:paraId="67011FCE"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48BF180B" w14:textId="3F693CB7" w:rsidR="00244265" w:rsidRPr="00244265" w:rsidRDefault="00244265" w:rsidP="00244265">
            <w:pPr>
              <w:jc w:val="right"/>
              <w:rPr>
                <w:color w:val="000000"/>
                <w:sz w:val="14"/>
                <w:szCs w:val="14"/>
              </w:rPr>
            </w:pPr>
            <w:r w:rsidRPr="00244265">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660A4672" w14:textId="18E42F7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4,295</w:t>
            </w:r>
          </w:p>
        </w:tc>
        <w:tc>
          <w:tcPr>
            <w:tcW w:w="820" w:type="dxa"/>
            <w:tcBorders>
              <w:top w:val="nil"/>
              <w:left w:val="nil"/>
              <w:bottom w:val="nil"/>
              <w:right w:val="nil"/>
            </w:tcBorders>
            <w:shd w:val="clear" w:color="auto" w:fill="auto"/>
            <w:tcMar>
              <w:left w:w="43" w:type="dxa"/>
              <w:right w:w="43" w:type="dxa"/>
            </w:tcMar>
            <w:vAlign w:val="center"/>
          </w:tcPr>
          <w:p w14:paraId="333D6532" w14:textId="09EA89E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19,154.8</w:t>
            </w:r>
          </w:p>
        </w:tc>
        <w:tc>
          <w:tcPr>
            <w:tcW w:w="720" w:type="dxa"/>
            <w:tcBorders>
              <w:top w:val="nil"/>
              <w:left w:val="nil"/>
              <w:bottom w:val="nil"/>
              <w:right w:val="nil"/>
            </w:tcBorders>
            <w:shd w:val="clear" w:color="auto" w:fill="auto"/>
            <w:tcMar>
              <w:left w:w="43" w:type="dxa"/>
              <w:right w:w="43" w:type="dxa"/>
            </w:tcMar>
            <w:vAlign w:val="center"/>
          </w:tcPr>
          <w:p w14:paraId="55600A93" w14:textId="11A3BAF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5,529</w:t>
            </w:r>
          </w:p>
        </w:tc>
        <w:tc>
          <w:tcPr>
            <w:tcW w:w="865" w:type="dxa"/>
            <w:tcBorders>
              <w:top w:val="nil"/>
              <w:left w:val="nil"/>
              <w:bottom w:val="nil"/>
              <w:right w:val="nil"/>
            </w:tcBorders>
            <w:shd w:val="clear" w:color="auto" w:fill="auto"/>
            <w:tcMar>
              <w:left w:w="43" w:type="dxa"/>
              <w:right w:w="43" w:type="dxa"/>
            </w:tcMar>
            <w:vAlign w:val="center"/>
          </w:tcPr>
          <w:p w14:paraId="60829A51" w14:textId="619F94B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24,634.2</w:t>
            </w:r>
          </w:p>
        </w:tc>
        <w:tc>
          <w:tcPr>
            <w:tcW w:w="720" w:type="dxa"/>
            <w:tcBorders>
              <w:top w:val="nil"/>
              <w:left w:val="nil"/>
              <w:bottom w:val="nil"/>
              <w:right w:val="nil"/>
            </w:tcBorders>
            <w:shd w:val="clear" w:color="auto" w:fill="auto"/>
            <w:tcMar>
              <w:left w:w="43" w:type="dxa"/>
              <w:right w:w="43" w:type="dxa"/>
            </w:tcMar>
            <w:vAlign w:val="center"/>
          </w:tcPr>
          <w:p w14:paraId="0D670B5E" w14:textId="528321E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730</w:t>
            </w:r>
          </w:p>
        </w:tc>
        <w:tc>
          <w:tcPr>
            <w:tcW w:w="810" w:type="dxa"/>
            <w:tcBorders>
              <w:top w:val="nil"/>
              <w:left w:val="nil"/>
              <w:bottom w:val="nil"/>
              <w:right w:val="nil"/>
            </w:tcBorders>
            <w:shd w:val="clear" w:color="auto" w:fill="auto"/>
            <w:tcMar>
              <w:left w:w="43" w:type="dxa"/>
              <w:right w:w="43" w:type="dxa"/>
            </w:tcMar>
            <w:vAlign w:val="center"/>
          </w:tcPr>
          <w:p w14:paraId="452BC4E1" w14:textId="6840260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3,059.5</w:t>
            </w:r>
          </w:p>
        </w:tc>
        <w:tc>
          <w:tcPr>
            <w:tcW w:w="738" w:type="dxa"/>
            <w:tcBorders>
              <w:top w:val="nil"/>
              <w:left w:val="nil"/>
              <w:bottom w:val="nil"/>
              <w:right w:val="nil"/>
            </w:tcBorders>
            <w:shd w:val="clear" w:color="auto" w:fill="auto"/>
            <w:tcMar>
              <w:left w:w="43" w:type="dxa"/>
              <w:right w:w="43" w:type="dxa"/>
            </w:tcMar>
            <w:vAlign w:val="center"/>
          </w:tcPr>
          <w:p w14:paraId="3B2CBA44" w14:textId="0735074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1,887</w:t>
            </w:r>
          </w:p>
        </w:tc>
        <w:tc>
          <w:tcPr>
            <w:tcW w:w="792" w:type="dxa"/>
            <w:tcBorders>
              <w:top w:val="nil"/>
              <w:left w:val="nil"/>
              <w:bottom w:val="nil"/>
              <w:right w:val="nil"/>
            </w:tcBorders>
            <w:shd w:val="clear" w:color="auto" w:fill="auto"/>
            <w:tcMar>
              <w:left w:w="43" w:type="dxa"/>
              <w:right w:w="43" w:type="dxa"/>
            </w:tcMar>
            <w:vAlign w:val="center"/>
          </w:tcPr>
          <w:p w14:paraId="3DF283F7" w14:textId="1BE8D7D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8,669.5</w:t>
            </w:r>
          </w:p>
        </w:tc>
        <w:tc>
          <w:tcPr>
            <w:tcW w:w="720" w:type="dxa"/>
            <w:tcBorders>
              <w:top w:val="nil"/>
              <w:left w:val="nil"/>
              <w:bottom w:val="nil"/>
              <w:right w:val="nil"/>
            </w:tcBorders>
            <w:shd w:val="clear" w:color="auto" w:fill="auto"/>
            <w:tcMar>
              <w:left w:w="43" w:type="dxa"/>
              <w:right w:w="43" w:type="dxa"/>
            </w:tcMar>
            <w:vAlign w:val="center"/>
          </w:tcPr>
          <w:p w14:paraId="1BBD7C97" w14:textId="435FD0A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18,719</w:t>
            </w:r>
          </w:p>
        </w:tc>
        <w:tc>
          <w:tcPr>
            <w:tcW w:w="900" w:type="dxa"/>
            <w:tcBorders>
              <w:top w:val="nil"/>
              <w:left w:val="nil"/>
              <w:bottom w:val="nil"/>
              <w:right w:val="nil"/>
            </w:tcBorders>
            <w:shd w:val="clear" w:color="auto" w:fill="auto"/>
            <w:tcMar>
              <w:left w:w="43" w:type="dxa"/>
              <w:right w:w="43" w:type="dxa"/>
            </w:tcMar>
            <w:vAlign w:val="center"/>
          </w:tcPr>
          <w:p w14:paraId="4F6168DF" w14:textId="652A33B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83,153.7</w:t>
            </w:r>
          </w:p>
        </w:tc>
      </w:tr>
      <w:tr w:rsidR="00244265" w:rsidRPr="00817E56" w14:paraId="6A40EEEA"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312E1826" w14:textId="45AF3A16" w:rsidR="00244265" w:rsidRPr="00244265" w:rsidRDefault="00244265" w:rsidP="00244265">
            <w:pPr>
              <w:jc w:val="right"/>
              <w:rPr>
                <w:color w:val="000000"/>
                <w:sz w:val="14"/>
                <w:szCs w:val="14"/>
              </w:rPr>
            </w:pPr>
            <w:r w:rsidRPr="00244265">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50613C60" w14:textId="2FFA282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4,078</w:t>
            </w:r>
          </w:p>
        </w:tc>
        <w:tc>
          <w:tcPr>
            <w:tcW w:w="820" w:type="dxa"/>
            <w:tcBorders>
              <w:top w:val="nil"/>
              <w:left w:val="nil"/>
              <w:bottom w:val="nil"/>
              <w:right w:val="nil"/>
            </w:tcBorders>
            <w:shd w:val="clear" w:color="auto" w:fill="auto"/>
            <w:tcMar>
              <w:left w:w="43" w:type="dxa"/>
              <w:right w:w="43" w:type="dxa"/>
            </w:tcMar>
            <w:vAlign w:val="center"/>
          </w:tcPr>
          <w:p w14:paraId="3D560F29" w14:textId="7EA4C50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21,765.0</w:t>
            </w:r>
          </w:p>
        </w:tc>
        <w:tc>
          <w:tcPr>
            <w:tcW w:w="720" w:type="dxa"/>
            <w:tcBorders>
              <w:top w:val="nil"/>
              <w:left w:val="nil"/>
              <w:bottom w:val="nil"/>
              <w:right w:val="nil"/>
            </w:tcBorders>
            <w:shd w:val="clear" w:color="auto" w:fill="auto"/>
            <w:tcMar>
              <w:left w:w="43" w:type="dxa"/>
              <w:right w:w="43" w:type="dxa"/>
            </w:tcMar>
            <w:vAlign w:val="center"/>
          </w:tcPr>
          <w:p w14:paraId="29905B08" w14:textId="0C1F1EC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6,292</w:t>
            </w:r>
          </w:p>
        </w:tc>
        <w:tc>
          <w:tcPr>
            <w:tcW w:w="865" w:type="dxa"/>
            <w:tcBorders>
              <w:top w:val="nil"/>
              <w:left w:val="nil"/>
              <w:bottom w:val="nil"/>
              <w:right w:val="nil"/>
            </w:tcBorders>
            <w:shd w:val="clear" w:color="auto" w:fill="auto"/>
            <w:tcMar>
              <w:left w:w="43" w:type="dxa"/>
              <w:right w:w="43" w:type="dxa"/>
            </w:tcMar>
            <w:vAlign w:val="center"/>
          </w:tcPr>
          <w:p w14:paraId="22011228" w14:textId="04F8347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35,080.8</w:t>
            </w:r>
          </w:p>
        </w:tc>
        <w:tc>
          <w:tcPr>
            <w:tcW w:w="720" w:type="dxa"/>
            <w:tcBorders>
              <w:top w:val="nil"/>
              <w:left w:val="nil"/>
              <w:bottom w:val="nil"/>
              <w:right w:val="nil"/>
            </w:tcBorders>
            <w:shd w:val="clear" w:color="auto" w:fill="auto"/>
            <w:tcMar>
              <w:left w:w="43" w:type="dxa"/>
              <w:right w:w="43" w:type="dxa"/>
            </w:tcMar>
            <w:vAlign w:val="center"/>
          </w:tcPr>
          <w:p w14:paraId="1E22509D" w14:textId="7A8CC4F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1,770</w:t>
            </w:r>
          </w:p>
        </w:tc>
        <w:tc>
          <w:tcPr>
            <w:tcW w:w="810" w:type="dxa"/>
            <w:tcBorders>
              <w:top w:val="nil"/>
              <w:left w:val="nil"/>
              <w:bottom w:val="nil"/>
              <w:right w:val="nil"/>
            </w:tcBorders>
            <w:shd w:val="clear" w:color="auto" w:fill="auto"/>
            <w:tcMar>
              <w:left w:w="43" w:type="dxa"/>
              <w:right w:w="43" w:type="dxa"/>
            </w:tcMar>
            <w:vAlign w:val="center"/>
          </w:tcPr>
          <w:p w14:paraId="257B66D6" w14:textId="64CF490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9,841.4</w:t>
            </w:r>
          </w:p>
        </w:tc>
        <w:tc>
          <w:tcPr>
            <w:tcW w:w="738" w:type="dxa"/>
            <w:tcBorders>
              <w:top w:val="nil"/>
              <w:left w:val="nil"/>
              <w:bottom w:val="nil"/>
              <w:right w:val="nil"/>
            </w:tcBorders>
            <w:shd w:val="clear" w:color="auto" w:fill="auto"/>
            <w:tcMar>
              <w:left w:w="43" w:type="dxa"/>
              <w:right w:w="43" w:type="dxa"/>
            </w:tcMar>
            <w:vAlign w:val="center"/>
          </w:tcPr>
          <w:p w14:paraId="0A24E461" w14:textId="4CF63ED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229</w:t>
            </w:r>
          </w:p>
        </w:tc>
        <w:tc>
          <w:tcPr>
            <w:tcW w:w="792" w:type="dxa"/>
            <w:tcBorders>
              <w:top w:val="nil"/>
              <w:left w:val="nil"/>
              <w:bottom w:val="nil"/>
              <w:right w:val="nil"/>
            </w:tcBorders>
            <w:shd w:val="clear" w:color="auto" w:fill="auto"/>
            <w:tcMar>
              <w:left w:w="43" w:type="dxa"/>
              <w:right w:w="43" w:type="dxa"/>
            </w:tcMar>
            <w:vAlign w:val="center"/>
          </w:tcPr>
          <w:p w14:paraId="445A1F66" w14:textId="4CB674F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1,315.4</w:t>
            </w:r>
          </w:p>
        </w:tc>
        <w:tc>
          <w:tcPr>
            <w:tcW w:w="720" w:type="dxa"/>
            <w:tcBorders>
              <w:top w:val="nil"/>
              <w:left w:val="nil"/>
              <w:bottom w:val="nil"/>
              <w:right w:val="nil"/>
            </w:tcBorders>
            <w:shd w:val="clear" w:color="auto" w:fill="auto"/>
            <w:tcMar>
              <w:left w:w="43" w:type="dxa"/>
              <w:right w:w="43" w:type="dxa"/>
            </w:tcMar>
            <w:vAlign w:val="center"/>
          </w:tcPr>
          <w:p w14:paraId="507374CE" w14:textId="0EFEDAD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16,645</w:t>
            </w:r>
          </w:p>
        </w:tc>
        <w:tc>
          <w:tcPr>
            <w:tcW w:w="900" w:type="dxa"/>
            <w:tcBorders>
              <w:top w:val="nil"/>
              <w:left w:val="nil"/>
              <w:bottom w:val="nil"/>
              <w:right w:val="nil"/>
            </w:tcBorders>
            <w:shd w:val="clear" w:color="auto" w:fill="auto"/>
            <w:tcMar>
              <w:left w:w="43" w:type="dxa"/>
              <w:right w:w="43" w:type="dxa"/>
            </w:tcMar>
            <w:vAlign w:val="center"/>
          </w:tcPr>
          <w:p w14:paraId="7854DA20" w14:textId="1A4FC92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89,590.0</w:t>
            </w:r>
          </w:p>
        </w:tc>
      </w:tr>
      <w:tr w:rsidR="00244265" w:rsidRPr="00817E56" w14:paraId="59D26525"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81A796C" w14:textId="5881417B" w:rsidR="00244265" w:rsidRPr="00244265" w:rsidRDefault="00244265" w:rsidP="00244265">
            <w:pPr>
              <w:jc w:val="right"/>
              <w:rPr>
                <w:color w:val="000000"/>
                <w:sz w:val="14"/>
                <w:szCs w:val="14"/>
              </w:rPr>
            </w:pPr>
            <w:r w:rsidRPr="00244265">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0AB10C17" w14:textId="2560388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2,240</w:t>
            </w:r>
          </w:p>
        </w:tc>
        <w:tc>
          <w:tcPr>
            <w:tcW w:w="820" w:type="dxa"/>
            <w:tcBorders>
              <w:top w:val="nil"/>
              <w:left w:val="nil"/>
              <w:bottom w:val="nil"/>
              <w:right w:val="nil"/>
            </w:tcBorders>
            <w:shd w:val="clear" w:color="auto" w:fill="auto"/>
            <w:tcMar>
              <w:left w:w="43" w:type="dxa"/>
              <w:right w:w="43" w:type="dxa"/>
            </w:tcMar>
            <w:vAlign w:val="center"/>
          </w:tcPr>
          <w:p w14:paraId="45297864" w14:textId="637CF38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14,486.2</w:t>
            </w:r>
          </w:p>
        </w:tc>
        <w:tc>
          <w:tcPr>
            <w:tcW w:w="720" w:type="dxa"/>
            <w:tcBorders>
              <w:top w:val="nil"/>
              <w:left w:val="nil"/>
              <w:bottom w:val="nil"/>
              <w:right w:val="nil"/>
            </w:tcBorders>
            <w:shd w:val="clear" w:color="auto" w:fill="auto"/>
            <w:tcMar>
              <w:left w:w="43" w:type="dxa"/>
              <w:right w:w="43" w:type="dxa"/>
            </w:tcMar>
            <w:vAlign w:val="center"/>
          </w:tcPr>
          <w:p w14:paraId="62FC6A58" w14:textId="618281D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3,608</w:t>
            </w:r>
          </w:p>
        </w:tc>
        <w:tc>
          <w:tcPr>
            <w:tcW w:w="865" w:type="dxa"/>
            <w:tcBorders>
              <w:top w:val="nil"/>
              <w:left w:val="nil"/>
              <w:bottom w:val="nil"/>
              <w:right w:val="nil"/>
            </w:tcBorders>
            <w:shd w:val="clear" w:color="auto" w:fill="auto"/>
            <w:tcMar>
              <w:left w:w="43" w:type="dxa"/>
              <w:right w:w="43" w:type="dxa"/>
            </w:tcMar>
            <w:vAlign w:val="center"/>
          </w:tcPr>
          <w:p w14:paraId="08889FE4" w14:textId="736BD3C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23,282.4</w:t>
            </w:r>
          </w:p>
        </w:tc>
        <w:tc>
          <w:tcPr>
            <w:tcW w:w="720" w:type="dxa"/>
            <w:tcBorders>
              <w:top w:val="nil"/>
              <w:left w:val="nil"/>
              <w:bottom w:val="nil"/>
              <w:right w:val="nil"/>
            </w:tcBorders>
            <w:shd w:val="clear" w:color="auto" w:fill="auto"/>
            <w:tcMar>
              <w:left w:w="43" w:type="dxa"/>
              <w:right w:w="43" w:type="dxa"/>
            </w:tcMar>
            <w:vAlign w:val="center"/>
          </w:tcPr>
          <w:p w14:paraId="7C6AB335" w14:textId="644263A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3,560</w:t>
            </w:r>
          </w:p>
        </w:tc>
        <w:tc>
          <w:tcPr>
            <w:tcW w:w="810" w:type="dxa"/>
            <w:tcBorders>
              <w:top w:val="nil"/>
              <w:left w:val="nil"/>
              <w:bottom w:val="nil"/>
              <w:right w:val="nil"/>
            </w:tcBorders>
            <w:shd w:val="clear" w:color="auto" w:fill="auto"/>
            <w:tcMar>
              <w:left w:w="43" w:type="dxa"/>
              <w:right w:w="43" w:type="dxa"/>
            </w:tcMar>
            <w:vAlign w:val="center"/>
          </w:tcPr>
          <w:p w14:paraId="246A001A" w14:textId="1E67CB0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22,298.9</w:t>
            </w:r>
          </w:p>
        </w:tc>
        <w:tc>
          <w:tcPr>
            <w:tcW w:w="738" w:type="dxa"/>
            <w:tcBorders>
              <w:top w:val="nil"/>
              <w:left w:val="nil"/>
              <w:bottom w:val="nil"/>
              <w:right w:val="nil"/>
            </w:tcBorders>
            <w:shd w:val="clear" w:color="auto" w:fill="auto"/>
            <w:tcMar>
              <w:left w:w="43" w:type="dxa"/>
              <w:right w:w="43" w:type="dxa"/>
            </w:tcMar>
            <w:vAlign w:val="center"/>
          </w:tcPr>
          <w:p w14:paraId="1192A510" w14:textId="17A93F2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703</w:t>
            </w:r>
          </w:p>
        </w:tc>
        <w:tc>
          <w:tcPr>
            <w:tcW w:w="792" w:type="dxa"/>
            <w:tcBorders>
              <w:top w:val="nil"/>
              <w:left w:val="nil"/>
              <w:bottom w:val="nil"/>
              <w:right w:val="nil"/>
            </w:tcBorders>
            <w:shd w:val="clear" w:color="auto" w:fill="auto"/>
            <w:tcMar>
              <w:left w:w="43" w:type="dxa"/>
              <w:right w:w="43" w:type="dxa"/>
            </w:tcMar>
            <w:vAlign w:val="center"/>
          </w:tcPr>
          <w:p w14:paraId="41D31275" w14:textId="51CB8E8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4,475.4</w:t>
            </w:r>
          </w:p>
        </w:tc>
        <w:tc>
          <w:tcPr>
            <w:tcW w:w="720" w:type="dxa"/>
            <w:tcBorders>
              <w:top w:val="nil"/>
              <w:left w:val="nil"/>
              <w:bottom w:val="nil"/>
              <w:right w:val="nil"/>
            </w:tcBorders>
            <w:shd w:val="clear" w:color="auto" w:fill="auto"/>
            <w:tcMar>
              <w:left w:w="43" w:type="dxa"/>
              <w:right w:w="43" w:type="dxa"/>
            </w:tcMar>
            <w:vAlign w:val="center"/>
          </w:tcPr>
          <w:p w14:paraId="5977DC75" w14:textId="6035AC1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9,536</w:t>
            </w:r>
          </w:p>
        </w:tc>
        <w:tc>
          <w:tcPr>
            <w:tcW w:w="900" w:type="dxa"/>
            <w:tcBorders>
              <w:top w:val="nil"/>
              <w:left w:val="nil"/>
              <w:bottom w:val="nil"/>
              <w:right w:val="nil"/>
            </w:tcBorders>
            <w:shd w:val="clear" w:color="auto" w:fill="auto"/>
            <w:tcMar>
              <w:left w:w="43" w:type="dxa"/>
              <w:right w:w="43" w:type="dxa"/>
            </w:tcMar>
            <w:vAlign w:val="center"/>
          </w:tcPr>
          <w:p w14:paraId="6651590E" w14:textId="729775C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61,498.9</w:t>
            </w:r>
          </w:p>
        </w:tc>
      </w:tr>
      <w:tr w:rsidR="00244265" w:rsidRPr="00817E56" w14:paraId="742150F7"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77F2E54" w14:textId="7936E57A" w:rsidR="00244265" w:rsidRPr="00244265" w:rsidRDefault="00244265" w:rsidP="00244265">
            <w:pPr>
              <w:jc w:val="right"/>
              <w:rPr>
                <w:color w:val="000000"/>
                <w:sz w:val="14"/>
                <w:szCs w:val="14"/>
              </w:rPr>
            </w:pPr>
            <w:r w:rsidRPr="00244265">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5215050" w14:textId="47E3EB6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1,756</w:t>
            </w:r>
          </w:p>
        </w:tc>
        <w:tc>
          <w:tcPr>
            <w:tcW w:w="820" w:type="dxa"/>
            <w:tcBorders>
              <w:top w:val="nil"/>
              <w:left w:val="nil"/>
              <w:bottom w:val="nil"/>
              <w:right w:val="nil"/>
            </w:tcBorders>
            <w:shd w:val="clear" w:color="auto" w:fill="auto"/>
            <w:tcMar>
              <w:left w:w="43" w:type="dxa"/>
              <w:right w:w="43" w:type="dxa"/>
            </w:tcMar>
            <w:vAlign w:val="center"/>
          </w:tcPr>
          <w:p w14:paraId="4A12FA62" w14:textId="145D3A7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13,113.3</w:t>
            </w:r>
          </w:p>
        </w:tc>
        <w:tc>
          <w:tcPr>
            <w:tcW w:w="720" w:type="dxa"/>
            <w:tcBorders>
              <w:top w:val="nil"/>
              <w:left w:val="nil"/>
              <w:bottom w:val="nil"/>
              <w:right w:val="nil"/>
            </w:tcBorders>
            <w:shd w:val="clear" w:color="auto" w:fill="auto"/>
            <w:tcMar>
              <w:left w:w="43" w:type="dxa"/>
              <w:right w:w="43" w:type="dxa"/>
            </w:tcMar>
            <w:vAlign w:val="center"/>
          </w:tcPr>
          <w:p w14:paraId="551C5BF7" w14:textId="7603220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3,212</w:t>
            </w:r>
          </w:p>
        </w:tc>
        <w:tc>
          <w:tcPr>
            <w:tcW w:w="865" w:type="dxa"/>
            <w:tcBorders>
              <w:top w:val="nil"/>
              <w:left w:val="nil"/>
              <w:bottom w:val="nil"/>
              <w:right w:val="nil"/>
            </w:tcBorders>
            <w:shd w:val="clear" w:color="auto" w:fill="auto"/>
            <w:tcMar>
              <w:left w:w="43" w:type="dxa"/>
              <w:right w:w="43" w:type="dxa"/>
            </w:tcMar>
            <w:vAlign w:val="center"/>
          </w:tcPr>
          <w:p w14:paraId="3C00EED1" w14:textId="570F539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24,496.2</w:t>
            </w:r>
          </w:p>
        </w:tc>
        <w:tc>
          <w:tcPr>
            <w:tcW w:w="720" w:type="dxa"/>
            <w:tcBorders>
              <w:top w:val="nil"/>
              <w:left w:val="nil"/>
              <w:bottom w:val="nil"/>
              <w:right w:val="nil"/>
            </w:tcBorders>
            <w:shd w:val="clear" w:color="auto" w:fill="auto"/>
            <w:tcMar>
              <w:left w:w="43" w:type="dxa"/>
              <w:right w:w="43" w:type="dxa"/>
            </w:tcMar>
            <w:vAlign w:val="center"/>
          </w:tcPr>
          <w:p w14:paraId="0AD6AAD6" w14:textId="4CE746D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1,205</w:t>
            </w:r>
          </w:p>
        </w:tc>
        <w:tc>
          <w:tcPr>
            <w:tcW w:w="810" w:type="dxa"/>
            <w:tcBorders>
              <w:top w:val="nil"/>
              <w:left w:val="nil"/>
              <w:bottom w:val="nil"/>
              <w:right w:val="nil"/>
            </w:tcBorders>
            <w:shd w:val="clear" w:color="auto" w:fill="auto"/>
            <w:tcMar>
              <w:left w:w="43" w:type="dxa"/>
              <w:right w:w="43" w:type="dxa"/>
            </w:tcMar>
            <w:vAlign w:val="center"/>
          </w:tcPr>
          <w:p w14:paraId="68647E39" w14:textId="264094A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8,940.4</w:t>
            </w:r>
          </w:p>
        </w:tc>
        <w:tc>
          <w:tcPr>
            <w:tcW w:w="738" w:type="dxa"/>
            <w:tcBorders>
              <w:top w:val="nil"/>
              <w:left w:val="nil"/>
              <w:bottom w:val="nil"/>
              <w:right w:val="nil"/>
            </w:tcBorders>
            <w:shd w:val="clear" w:color="auto" w:fill="auto"/>
            <w:tcMar>
              <w:left w:w="43" w:type="dxa"/>
              <w:right w:w="43" w:type="dxa"/>
            </w:tcMar>
            <w:vAlign w:val="center"/>
          </w:tcPr>
          <w:p w14:paraId="724B5088" w14:textId="4A62B9D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126</w:t>
            </w:r>
          </w:p>
        </w:tc>
        <w:tc>
          <w:tcPr>
            <w:tcW w:w="792" w:type="dxa"/>
            <w:tcBorders>
              <w:top w:val="nil"/>
              <w:left w:val="nil"/>
              <w:bottom w:val="nil"/>
              <w:right w:val="nil"/>
            </w:tcBorders>
            <w:shd w:val="clear" w:color="auto" w:fill="auto"/>
            <w:tcMar>
              <w:left w:w="43" w:type="dxa"/>
              <w:right w:w="43" w:type="dxa"/>
            </w:tcMar>
            <w:vAlign w:val="center"/>
          </w:tcPr>
          <w:p w14:paraId="4E5D6CF6" w14:textId="22812A3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948.0</w:t>
            </w:r>
          </w:p>
        </w:tc>
        <w:tc>
          <w:tcPr>
            <w:tcW w:w="720" w:type="dxa"/>
            <w:tcBorders>
              <w:top w:val="nil"/>
              <w:left w:val="nil"/>
              <w:bottom w:val="nil"/>
              <w:right w:val="nil"/>
            </w:tcBorders>
            <w:shd w:val="clear" w:color="auto" w:fill="auto"/>
            <w:tcMar>
              <w:left w:w="43" w:type="dxa"/>
              <w:right w:w="43" w:type="dxa"/>
            </w:tcMar>
            <w:vAlign w:val="center"/>
          </w:tcPr>
          <w:p w14:paraId="712A076F" w14:textId="41FAF25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7,288</w:t>
            </w:r>
          </w:p>
        </w:tc>
        <w:tc>
          <w:tcPr>
            <w:tcW w:w="900" w:type="dxa"/>
            <w:tcBorders>
              <w:top w:val="nil"/>
              <w:left w:val="nil"/>
              <w:bottom w:val="nil"/>
              <w:right w:val="nil"/>
            </w:tcBorders>
            <w:shd w:val="clear" w:color="auto" w:fill="auto"/>
            <w:tcMar>
              <w:left w:w="43" w:type="dxa"/>
              <w:right w:w="43" w:type="dxa"/>
            </w:tcMar>
            <w:vAlign w:val="center"/>
          </w:tcPr>
          <w:p w14:paraId="746C2701" w14:textId="160D5AB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54,294.4</w:t>
            </w:r>
          </w:p>
        </w:tc>
      </w:tr>
      <w:tr w:rsidR="00244265" w:rsidRPr="00817E56" w14:paraId="13E53F45"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3D2BFA75" w14:textId="1ACB4DA4" w:rsidR="00244265" w:rsidRPr="00244265" w:rsidRDefault="00244265" w:rsidP="00244265">
            <w:pPr>
              <w:jc w:val="right"/>
              <w:rPr>
                <w:color w:val="000000"/>
                <w:sz w:val="14"/>
                <w:szCs w:val="14"/>
              </w:rPr>
            </w:pPr>
            <w:r w:rsidRPr="00244265">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5B34358A" w14:textId="555717C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1,387</w:t>
            </w:r>
          </w:p>
        </w:tc>
        <w:tc>
          <w:tcPr>
            <w:tcW w:w="820" w:type="dxa"/>
            <w:tcBorders>
              <w:top w:val="nil"/>
              <w:left w:val="nil"/>
              <w:bottom w:val="nil"/>
              <w:right w:val="nil"/>
            </w:tcBorders>
            <w:shd w:val="clear" w:color="auto" w:fill="auto"/>
            <w:tcMar>
              <w:left w:w="43" w:type="dxa"/>
              <w:right w:w="43" w:type="dxa"/>
            </w:tcMar>
            <w:vAlign w:val="center"/>
          </w:tcPr>
          <w:p w14:paraId="7CF6E391" w14:textId="7423BB6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11,735.7</w:t>
            </w:r>
          </w:p>
        </w:tc>
        <w:tc>
          <w:tcPr>
            <w:tcW w:w="720" w:type="dxa"/>
            <w:tcBorders>
              <w:top w:val="nil"/>
              <w:left w:val="nil"/>
              <w:bottom w:val="nil"/>
              <w:right w:val="nil"/>
            </w:tcBorders>
            <w:shd w:val="clear" w:color="auto" w:fill="auto"/>
            <w:tcMar>
              <w:left w:w="43" w:type="dxa"/>
              <w:right w:w="43" w:type="dxa"/>
            </w:tcMar>
            <w:vAlign w:val="center"/>
          </w:tcPr>
          <w:p w14:paraId="26853C38" w14:textId="51104A5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3,735</w:t>
            </w:r>
          </w:p>
        </w:tc>
        <w:tc>
          <w:tcPr>
            <w:tcW w:w="865" w:type="dxa"/>
            <w:tcBorders>
              <w:top w:val="nil"/>
              <w:left w:val="nil"/>
              <w:bottom w:val="nil"/>
              <w:right w:val="nil"/>
            </w:tcBorders>
            <w:shd w:val="clear" w:color="auto" w:fill="auto"/>
            <w:tcMar>
              <w:left w:w="43" w:type="dxa"/>
              <w:right w:w="43" w:type="dxa"/>
            </w:tcMar>
            <w:vAlign w:val="center"/>
          </w:tcPr>
          <w:p w14:paraId="606404A3" w14:textId="07ACCD5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31,340.8</w:t>
            </w:r>
          </w:p>
        </w:tc>
        <w:tc>
          <w:tcPr>
            <w:tcW w:w="720" w:type="dxa"/>
            <w:tcBorders>
              <w:top w:val="nil"/>
              <w:left w:val="nil"/>
              <w:bottom w:val="nil"/>
              <w:right w:val="nil"/>
            </w:tcBorders>
            <w:shd w:val="clear" w:color="auto" w:fill="auto"/>
            <w:tcMar>
              <w:left w:w="43" w:type="dxa"/>
              <w:right w:w="43" w:type="dxa"/>
            </w:tcMar>
            <w:vAlign w:val="center"/>
          </w:tcPr>
          <w:p w14:paraId="7812C850" w14:textId="538BC92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3,064</w:t>
            </w:r>
          </w:p>
        </w:tc>
        <w:tc>
          <w:tcPr>
            <w:tcW w:w="810" w:type="dxa"/>
            <w:tcBorders>
              <w:top w:val="nil"/>
              <w:left w:val="nil"/>
              <w:bottom w:val="nil"/>
              <w:right w:val="nil"/>
            </w:tcBorders>
            <w:shd w:val="clear" w:color="auto" w:fill="auto"/>
            <w:tcMar>
              <w:left w:w="43" w:type="dxa"/>
              <w:right w:w="43" w:type="dxa"/>
            </w:tcMar>
            <w:vAlign w:val="center"/>
          </w:tcPr>
          <w:p w14:paraId="039BA2DF" w14:textId="6E49251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26,374.8</w:t>
            </w:r>
          </w:p>
        </w:tc>
        <w:tc>
          <w:tcPr>
            <w:tcW w:w="738" w:type="dxa"/>
            <w:tcBorders>
              <w:top w:val="nil"/>
              <w:left w:val="nil"/>
              <w:bottom w:val="nil"/>
              <w:right w:val="nil"/>
            </w:tcBorders>
            <w:shd w:val="clear" w:color="auto" w:fill="auto"/>
            <w:tcMar>
              <w:left w:w="43" w:type="dxa"/>
              <w:right w:w="43" w:type="dxa"/>
            </w:tcMar>
            <w:vAlign w:val="center"/>
          </w:tcPr>
          <w:p w14:paraId="04C3F798" w14:textId="714E03B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127</w:t>
            </w:r>
          </w:p>
        </w:tc>
        <w:tc>
          <w:tcPr>
            <w:tcW w:w="792" w:type="dxa"/>
            <w:tcBorders>
              <w:top w:val="nil"/>
              <w:left w:val="nil"/>
              <w:bottom w:val="nil"/>
              <w:right w:val="nil"/>
            </w:tcBorders>
            <w:shd w:val="clear" w:color="auto" w:fill="auto"/>
            <w:tcMar>
              <w:left w:w="43" w:type="dxa"/>
              <w:right w:w="43" w:type="dxa"/>
            </w:tcMar>
            <w:vAlign w:val="center"/>
          </w:tcPr>
          <w:p w14:paraId="6CFE26A2" w14:textId="4F9300C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1,077.4</w:t>
            </w:r>
          </w:p>
        </w:tc>
        <w:tc>
          <w:tcPr>
            <w:tcW w:w="720" w:type="dxa"/>
            <w:tcBorders>
              <w:top w:val="nil"/>
              <w:left w:val="nil"/>
              <w:bottom w:val="nil"/>
              <w:right w:val="nil"/>
            </w:tcBorders>
            <w:shd w:val="clear" w:color="auto" w:fill="auto"/>
            <w:tcMar>
              <w:left w:w="43" w:type="dxa"/>
              <w:right w:w="43" w:type="dxa"/>
            </w:tcMar>
            <w:vAlign w:val="center"/>
          </w:tcPr>
          <w:p w14:paraId="6D1CF954" w14:textId="646820F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5,840</w:t>
            </w:r>
          </w:p>
        </w:tc>
        <w:tc>
          <w:tcPr>
            <w:tcW w:w="900" w:type="dxa"/>
            <w:tcBorders>
              <w:top w:val="nil"/>
              <w:left w:val="nil"/>
              <w:bottom w:val="nil"/>
              <w:right w:val="nil"/>
            </w:tcBorders>
            <w:shd w:val="clear" w:color="auto" w:fill="auto"/>
            <w:tcMar>
              <w:left w:w="43" w:type="dxa"/>
              <w:right w:w="43" w:type="dxa"/>
            </w:tcMar>
            <w:vAlign w:val="center"/>
          </w:tcPr>
          <w:p w14:paraId="0B95FBB0" w14:textId="1974FF5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49,392.2</w:t>
            </w:r>
          </w:p>
        </w:tc>
      </w:tr>
      <w:tr w:rsidR="00244265" w:rsidRPr="00817E56" w14:paraId="4F4EE1CB"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CB8F39C" w14:textId="23B87AEF" w:rsidR="00244265" w:rsidRPr="00244265" w:rsidRDefault="00244265" w:rsidP="00244265">
            <w:pPr>
              <w:jc w:val="right"/>
              <w:rPr>
                <w:color w:val="000000"/>
                <w:sz w:val="14"/>
                <w:szCs w:val="14"/>
              </w:rPr>
            </w:pPr>
            <w:r w:rsidRPr="00244265">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tcPr>
          <w:p w14:paraId="3E6694B1" w14:textId="0C2E23C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1,162</w:t>
            </w:r>
          </w:p>
        </w:tc>
        <w:tc>
          <w:tcPr>
            <w:tcW w:w="820" w:type="dxa"/>
            <w:tcBorders>
              <w:top w:val="nil"/>
              <w:left w:val="nil"/>
              <w:bottom w:val="nil"/>
              <w:right w:val="nil"/>
            </w:tcBorders>
            <w:shd w:val="clear" w:color="auto" w:fill="auto"/>
            <w:tcMar>
              <w:left w:w="43" w:type="dxa"/>
              <w:right w:w="43" w:type="dxa"/>
            </w:tcMar>
            <w:vAlign w:val="center"/>
          </w:tcPr>
          <w:p w14:paraId="00632F29" w14:textId="1B73110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10,977.4</w:t>
            </w:r>
          </w:p>
        </w:tc>
        <w:tc>
          <w:tcPr>
            <w:tcW w:w="720" w:type="dxa"/>
            <w:tcBorders>
              <w:top w:val="nil"/>
              <w:left w:val="nil"/>
              <w:bottom w:val="nil"/>
              <w:right w:val="nil"/>
            </w:tcBorders>
            <w:shd w:val="clear" w:color="auto" w:fill="auto"/>
            <w:tcMar>
              <w:left w:w="43" w:type="dxa"/>
              <w:right w:w="43" w:type="dxa"/>
            </w:tcMar>
            <w:vAlign w:val="center"/>
          </w:tcPr>
          <w:p w14:paraId="7814D7BC" w14:textId="16F91F3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1,761</w:t>
            </w:r>
          </w:p>
        </w:tc>
        <w:tc>
          <w:tcPr>
            <w:tcW w:w="865" w:type="dxa"/>
            <w:tcBorders>
              <w:top w:val="nil"/>
              <w:left w:val="nil"/>
              <w:bottom w:val="nil"/>
              <w:right w:val="nil"/>
            </w:tcBorders>
            <w:shd w:val="clear" w:color="auto" w:fill="auto"/>
            <w:tcMar>
              <w:left w:w="43" w:type="dxa"/>
              <w:right w:w="43" w:type="dxa"/>
            </w:tcMar>
            <w:vAlign w:val="center"/>
          </w:tcPr>
          <w:p w14:paraId="52A54F11" w14:textId="3EFD672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16,529.2</w:t>
            </w:r>
          </w:p>
        </w:tc>
        <w:tc>
          <w:tcPr>
            <w:tcW w:w="720" w:type="dxa"/>
            <w:tcBorders>
              <w:top w:val="nil"/>
              <w:left w:val="nil"/>
              <w:bottom w:val="nil"/>
              <w:right w:val="nil"/>
            </w:tcBorders>
            <w:shd w:val="clear" w:color="auto" w:fill="auto"/>
            <w:tcMar>
              <w:left w:w="43" w:type="dxa"/>
              <w:right w:w="43" w:type="dxa"/>
            </w:tcMar>
            <w:vAlign w:val="center"/>
          </w:tcPr>
          <w:p w14:paraId="2AD72C7F" w14:textId="1274016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617</w:t>
            </w:r>
          </w:p>
        </w:tc>
        <w:tc>
          <w:tcPr>
            <w:tcW w:w="810" w:type="dxa"/>
            <w:tcBorders>
              <w:top w:val="nil"/>
              <w:left w:val="nil"/>
              <w:bottom w:val="nil"/>
              <w:right w:val="nil"/>
            </w:tcBorders>
            <w:shd w:val="clear" w:color="auto" w:fill="auto"/>
            <w:tcMar>
              <w:left w:w="43" w:type="dxa"/>
              <w:right w:w="43" w:type="dxa"/>
            </w:tcMar>
            <w:vAlign w:val="center"/>
          </w:tcPr>
          <w:p w14:paraId="1BD2DE81" w14:textId="121A4F8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5,842.2</w:t>
            </w:r>
          </w:p>
        </w:tc>
        <w:tc>
          <w:tcPr>
            <w:tcW w:w="738" w:type="dxa"/>
            <w:tcBorders>
              <w:top w:val="nil"/>
              <w:left w:val="nil"/>
              <w:bottom w:val="nil"/>
              <w:right w:val="nil"/>
            </w:tcBorders>
            <w:shd w:val="clear" w:color="auto" w:fill="auto"/>
            <w:tcMar>
              <w:left w:w="43" w:type="dxa"/>
              <w:right w:w="43" w:type="dxa"/>
            </w:tcMar>
            <w:vAlign w:val="center"/>
          </w:tcPr>
          <w:p w14:paraId="03AEB097" w14:textId="5F2960F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111</w:t>
            </w:r>
          </w:p>
        </w:tc>
        <w:tc>
          <w:tcPr>
            <w:tcW w:w="792" w:type="dxa"/>
            <w:tcBorders>
              <w:top w:val="nil"/>
              <w:left w:val="nil"/>
              <w:bottom w:val="nil"/>
              <w:right w:val="nil"/>
            </w:tcBorders>
            <w:shd w:val="clear" w:color="auto" w:fill="auto"/>
            <w:tcMar>
              <w:left w:w="43" w:type="dxa"/>
              <w:right w:w="43" w:type="dxa"/>
            </w:tcMar>
            <w:vAlign w:val="center"/>
          </w:tcPr>
          <w:p w14:paraId="5FB94D65" w14:textId="530F0A1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1,056.9</w:t>
            </w:r>
          </w:p>
        </w:tc>
        <w:tc>
          <w:tcPr>
            <w:tcW w:w="720" w:type="dxa"/>
            <w:tcBorders>
              <w:top w:val="nil"/>
              <w:left w:val="nil"/>
              <w:bottom w:val="nil"/>
              <w:right w:val="nil"/>
            </w:tcBorders>
            <w:shd w:val="clear" w:color="auto" w:fill="auto"/>
            <w:tcMar>
              <w:left w:w="43" w:type="dxa"/>
              <w:right w:w="43" w:type="dxa"/>
            </w:tcMar>
            <w:vAlign w:val="center"/>
          </w:tcPr>
          <w:p w14:paraId="62DB12E7" w14:textId="22A6C3C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4,820</w:t>
            </w:r>
          </w:p>
        </w:tc>
        <w:tc>
          <w:tcPr>
            <w:tcW w:w="900" w:type="dxa"/>
            <w:tcBorders>
              <w:top w:val="nil"/>
              <w:left w:val="nil"/>
              <w:bottom w:val="nil"/>
              <w:right w:val="nil"/>
            </w:tcBorders>
            <w:shd w:val="clear" w:color="auto" w:fill="auto"/>
            <w:tcMar>
              <w:left w:w="43" w:type="dxa"/>
              <w:right w:w="43" w:type="dxa"/>
            </w:tcMar>
            <w:vAlign w:val="center"/>
          </w:tcPr>
          <w:p w14:paraId="09710163" w14:textId="0F4E0CD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45,653.8</w:t>
            </w:r>
          </w:p>
        </w:tc>
      </w:tr>
      <w:tr w:rsidR="00244265" w:rsidRPr="00817E56" w14:paraId="49910B8A"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03916BE" w14:textId="6A914EC3" w:rsidR="00244265" w:rsidRPr="00244265" w:rsidRDefault="00244265" w:rsidP="00244265">
            <w:pPr>
              <w:jc w:val="right"/>
              <w:rPr>
                <w:color w:val="000000"/>
                <w:sz w:val="14"/>
                <w:szCs w:val="14"/>
              </w:rPr>
            </w:pPr>
            <w:r w:rsidRPr="00244265">
              <w:rPr>
                <w:color w:val="000000"/>
                <w:sz w:val="14"/>
                <w:szCs w:val="14"/>
              </w:rPr>
              <w:t>10,000,000 to 100,000,000</w:t>
            </w:r>
          </w:p>
        </w:tc>
        <w:tc>
          <w:tcPr>
            <w:tcW w:w="720" w:type="dxa"/>
            <w:tcBorders>
              <w:top w:val="nil"/>
              <w:left w:val="nil"/>
              <w:bottom w:val="nil"/>
              <w:right w:val="nil"/>
            </w:tcBorders>
            <w:shd w:val="clear" w:color="auto" w:fill="auto"/>
            <w:tcMar>
              <w:left w:w="43" w:type="dxa"/>
              <w:right w:w="43" w:type="dxa"/>
            </w:tcMar>
            <w:vAlign w:val="center"/>
          </w:tcPr>
          <w:p w14:paraId="492A4360" w14:textId="2AD33C1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10,477</w:t>
            </w:r>
          </w:p>
        </w:tc>
        <w:tc>
          <w:tcPr>
            <w:tcW w:w="820" w:type="dxa"/>
            <w:tcBorders>
              <w:top w:val="nil"/>
              <w:left w:val="nil"/>
              <w:bottom w:val="nil"/>
              <w:right w:val="nil"/>
            </w:tcBorders>
            <w:shd w:val="clear" w:color="auto" w:fill="auto"/>
            <w:tcMar>
              <w:left w:w="43" w:type="dxa"/>
              <w:right w:w="43" w:type="dxa"/>
            </w:tcMar>
            <w:vAlign w:val="center"/>
          </w:tcPr>
          <w:p w14:paraId="7567973C" w14:textId="42D88AC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242,540.2</w:t>
            </w:r>
          </w:p>
        </w:tc>
        <w:tc>
          <w:tcPr>
            <w:tcW w:w="720" w:type="dxa"/>
            <w:tcBorders>
              <w:top w:val="nil"/>
              <w:left w:val="nil"/>
              <w:bottom w:val="nil"/>
              <w:right w:val="nil"/>
            </w:tcBorders>
            <w:shd w:val="clear" w:color="auto" w:fill="auto"/>
            <w:tcMar>
              <w:left w:w="43" w:type="dxa"/>
              <w:right w:w="43" w:type="dxa"/>
            </w:tcMar>
            <w:vAlign w:val="center"/>
          </w:tcPr>
          <w:p w14:paraId="2221BF13" w14:textId="07A5CD0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22,481</w:t>
            </w:r>
          </w:p>
        </w:tc>
        <w:tc>
          <w:tcPr>
            <w:tcW w:w="865" w:type="dxa"/>
            <w:tcBorders>
              <w:top w:val="nil"/>
              <w:left w:val="nil"/>
              <w:bottom w:val="nil"/>
              <w:right w:val="nil"/>
            </w:tcBorders>
            <w:shd w:val="clear" w:color="auto" w:fill="auto"/>
            <w:tcMar>
              <w:left w:w="43" w:type="dxa"/>
              <w:right w:w="43" w:type="dxa"/>
            </w:tcMar>
            <w:vAlign w:val="center"/>
          </w:tcPr>
          <w:p w14:paraId="03AC137F" w14:textId="52C62C8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675,419.0</w:t>
            </w:r>
          </w:p>
        </w:tc>
        <w:tc>
          <w:tcPr>
            <w:tcW w:w="720" w:type="dxa"/>
            <w:tcBorders>
              <w:top w:val="nil"/>
              <w:left w:val="nil"/>
              <w:bottom w:val="nil"/>
              <w:right w:val="nil"/>
            </w:tcBorders>
            <w:shd w:val="clear" w:color="auto" w:fill="auto"/>
            <w:tcMar>
              <w:left w:w="43" w:type="dxa"/>
              <w:right w:w="43" w:type="dxa"/>
            </w:tcMar>
            <w:vAlign w:val="center"/>
          </w:tcPr>
          <w:p w14:paraId="7B74AF92" w14:textId="65C82515"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3,444</w:t>
            </w:r>
          </w:p>
        </w:tc>
        <w:tc>
          <w:tcPr>
            <w:tcW w:w="810" w:type="dxa"/>
            <w:tcBorders>
              <w:top w:val="nil"/>
              <w:left w:val="nil"/>
              <w:bottom w:val="nil"/>
              <w:right w:val="nil"/>
            </w:tcBorders>
            <w:shd w:val="clear" w:color="auto" w:fill="auto"/>
            <w:tcMar>
              <w:left w:w="43" w:type="dxa"/>
              <w:right w:w="43" w:type="dxa"/>
            </w:tcMar>
            <w:vAlign w:val="center"/>
          </w:tcPr>
          <w:p w14:paraId="46807C55" w14:textId="1BD0942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104,337.4</w:t>
            </w:r>
          </w:p>
        </w:tc>
        <w:tc>
          <w:tcPr>
            <w:tcW w:w="738" w:type="dxa"/>
            <w:tcBorders>
              <w:top w:val="nil"/>
              <w:left w:val="nil"/>
              <w:bottom w:val="nil"/>
              <w:right w:val="nil"/>
            </w:tcBorders>
            <w:shd w:val="clear" w:color="auto" w:fill="auto"/>
            <w:tcMar>
              <w:left w:w="43" w:type="dxa"/>
              <w:right w:w="43" w:type="dxa"/>
            </w:tcMar>
            <w:vAlign w:val="center"/>
          </w:tcPr>
          <w:p w14:paraId="4A2EB24D" w14:textId="650FCE6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1,808</w:t>
            </w:r>
          </w:p>
        </w:tc>
        <w:tc>
          <w:tcPr>
            <w:tcW w:w="792" w:type="dxa"/>
            <w:tcBorders>
              <w:top w:val="nil"/>
              <w:left w:val="nil"/>
              <w:bottom w:val="nil"/>
              <w:right w:val="nil"/>
            </w:tcBorders>
            <w:shd w:val="clear" w:color="auto" w:fill="auto"/>
            <w:tcMar>
              <w:left w:w="43" w:type="dxa"/>
              <w:right w:w="43" w:type="dxa"/>
            </w:tcMar>
            <w:vAlign w:val="center"/>
          </w:tcPr>
          <w:p w14:paraId="7C7B239D" w14:textId="7CFA505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59,967.6</w:t>
            </w:r>
          </w:p>
        </w:tc>
        <w:tc>
          <w:tcPr>
            <w:tcW w:w="720" w:type="dxa"/>
            <w:tcBorders>
              <w:top w:val="nil"/>
              <w:left w:val="nil"/>
              <w:bottom w:val="nil"/>
              <w:right w:val="nil"/>
            </w:tcBorders>
            <w:shd w:val="clear" w:color="auto" w:fill="auto"/>
            <w:tcMar>
              <w:left w:w="43" w:type="dxa"/>
              <w:right w:w="43" w:type="dxa"/>
            </w:tcMar>
            <w:vAlign w:val="center"/>
          </w:tcPr>
          <w:p w14:paraId="1B12309A" w14:textId="72A63CD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43,641</w:t>
            </w:r>
          </w:p>
        </w:tc>
        <w:tc>
          <w:tcPr>
            <w:tcW w:w="900" w:type="dxa"/>
            <w:tcBorders>
              <w:top w:val="nil"/>
              <w:left w:val="nil"/>
              <w:bottom w:val="nil"/>
              <w:right w:val="nil"/>
            </w:tcBorders>
            <w:shd w:val="clear" w:color="auto" w:fill="auto"/>
            <w:tcMar>
              <w:left w:w="43" w:type="dxa"/>
              <w:right w:w="43" w:type="dxa"/>
            </w:tcMar>
            <w:vAlign w:val="center"/>
          </w:tcPr>
          <w:p w14:paraId="23DF5372" w14:textId="5C49E87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1,089,129.7</w:t>
            </w:r>
          </w:p>
        </w:tc>
      </w:tr>
      <w:tr w:rsidR="00244265" w:rsidRPr="00817E56" w14:paraId="0E4FA7AF"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5C747FC7" w14:textId="2DF0BAA0" w:rsidR="00244265" w:rsidRPr="00244265" w:rsidRDefault="00244265" w:rsidP="00244265">
            <w:pPr>
              <w:jc w:val="right"/>
              <w:rPr>
                <w:color w:val="000000"/>
                <w:sz w:val="14"/>
                <w:szCs w:val="14"/>
              </w:rPr>
            </w:pPr>
            <w:r w:rsidRPr="00244265">
              <w:rPr>
                <w:color w:val="000000"/>
                <w:sz w:val="14"/>
                <w:szCs w:val="14"/>
              </w:rPr>
              <w:t>100,000,000 to 500,000,000</w:t>
            </w:r>
          </w:p>
        </w:tc>
        <w:tc>
          <w:tcPr>
            <w:tcW w:w="720" w:type="dxa"/>
            <w:tcBorders>
              <w:top w:val="nil"/>
              <w:left w:val="nil"/>
              <w:bottom w:val="nil"/>
              <w:right w:val="nil"/>
            </w:tcBorders>
            <w:shd w:val="clear" w:color="auto" w:fill="auto"/>
            <w:tcMar>
              <w:left w:w="43" w:type="dxa"/>
              <w:right w:w="43" w:type="dxa"/>
            </w:tcMar>
            <w:vAlign w:val="center"/>
          </w:tcPr>
          <w:p w14:paraId="7C56DC8A" w14:textId="47668A9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436</w:t>
            </w:r>
          </w:p>
        </w:tc>
        <w:tc>
          <w:tcPr>
            <w:tcW w:w="820" w:type="dxa"/>
            <w:tcBorders>
              <w:top w:val="nil"/>
              <w:left w:val="nil"/>
              <w:bottom w:val="nil"/>
              <w:right w:val="nil"/>
            </w:tcBorders>
            <w:shd w:val="clear" w:color="auto" w:fill="auto"/>
            <w:tcMar>
              <w:left w:w="43" w:type="dxa"/>
              <w:right w:w="43" w:type="dxa"/>
            </w:tcMar>
            <w:vAlign w:val="center"/>
          </w:tcPr>
          <w:p w14:paraId="2B57A5E0" w14:textId="0D72CB7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80,961.8</w:t>
            </w:r>
          </w:p>
        </w:tc>
        <w:tc>
          <w:tcPr>
            <w:tcW w:w="720" w:type="dxa"/>
            <w:tcBorders>
              <w:top w:val="nil"/>
              <w:left w:val="nil"/>
              <w:bottom w:val="nil"/>
              <w:right w:val="nil"/>
            </w:tcBorders>
            <w:shd w:val="clear" w:color="auto" w:fill="auto"/>
            <w:tcMar>
              <w:left w:w="43" w:type="dxa"/>
              <w:right w:w="43" w:type="dxa"/>
            </w:tcMar>
            <w:vAlign w:val="center"/>
          </w:tcPr>
          <w:p w14:paraId="5C835312" w14:textId="6DDB3CC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2,625</w:t>
            </w:r>
          </w:p>
        </w:tc>
        <w:tc>
          <w:tcPr>
            <w:tcW w:w="865" w:type="dxa"/>
            <w:tcBorders>
              <w:top w:val="nil"/>
              <w:left w:val="nil"/>
              <w:bottom w:val="nil"/>
              <w:right w:val="nil"/>
            </w:tcBorders>
            <w:shd w:val="clear" w:color="auto" w:fill="auto"/>
            <w:tcMar>
              <w:left w:w="43" w:type="dxa"/>
              <w:right w:w="43" w:type="dxa"/>
            </w:tcMar>
            <w:vAlign w:val="center"/>
          </w:tcPr>
          <w:p w14:paraId="3516CB6E" w14:textId="636E6C5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554,054.0</w:t>
            </w:r>
          </w:p>
        </w:tc>
        <w:tc>
          <w:tcPr>
            <w:tcW w:w="720" w:type="dxa"/>
            <w:tcBorders>
              <w:top w:val="nil"/>
              <w:left w:val="nil"/>
              <w:bottom w:val="nil"/>
              <w:right w:val="nil"/>
            </w:tcBorders>
            <w:shd w:val="clear" w:color="auto" w:fill="auto"/>
            <w:tcMar>
              <w:left w:w="43" w:type="dxa"/>
              <w:right w:w="43" w:type="dxa"/>
            </w:tcMar>
            <w:vAlign w:val="center"/>
          </w:tcPr>
          <w:p w14:paraId="46871865" w14:textId="0BB9975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581</w:t>
            </w:r>
          </w:p>
        </w:tc>
        <w:tc>
          <w:tcPr>
            <w:tcW w:w="810" w:type="dxa"/>
            <w:tcBorders>
              <w:top w:val="nil"/>
              <w:left w:val="nil"/>
              <w:bottom w:val="nil"/>
              <w:right w:val="nil"/>
            </w:tcBorders>
            <w:shd w:val="clear" w:color="auto" w:fill="auto"/>
            <w:tcMar>
              <w:left w:w="43" w:type="dxa"/>
              <w:right w:w="43" w:type="dxa"/>
            </w:tcMar>
            <w:vAlign w:val="center"/>
          </w:tcPr>
          <w:p w14:paraId="47BFC7F0" w14:textId="2F77F56C"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131,836.4</w:t>
            </w:r>
          </w:p>
        </w:tc>
        <w:tc>
          <w:tcPr>
            <w:tcW w:w="738" w:type="dxa"/>
            <w:tcBorders>
              <w:top w:val="nil"/>
              <w:left w:val="nil"/>
              <w:bottom w:val="nil"/>
              <w:right w:val="nil"/>
            </w:tcBorders>
            <w:shd w:val="clear" w:color="auto" w:fill="auto"/>
            <w:tcMar>
              <w:left w:w="43" w:type="dxa"/>
              <w:right w:w="43" w:type="dxa"/>
            </w:tcMar>
            <w:vAlign w:val="center"/>
          </w:tcPr>
          <w:p w14:paraId="23661596" w14:textId="602858E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464</w:t>
            </w:r>
          </w:p>
        </w:tc>
        <w:tc>
          <w:tcPr>
            <w:tcW w:w="792" w:type="dxa"/>
            <w:tcBorders>
              <w:top w:val="nil"/>
              <w:left w:val="nil"/>
              <w:bottom w:val="nil"/>
              <w:right w:val="nil"/>
            </w:tcBorders>
            <w:shd w:val="clear" w:color="auto" w:fill="auto"/>
            <w:tcMar>
              <w:left w:w="43" w:type="dxa"/>
              <w:right w:w="43" w:type="dxa"/>
            </w:tcMar>
            <w:vAlign w:val="center"/>
          </w:tcPr>
          <w:p w14:paraId="1E56D557" w14:textId="24C0D06D"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95,250.8</w:t>
            </w:r>
          </w:p>
        </w:tc>
        <w:tc>
          <w:tcPr>
            <w:tcW w:w="720" w:type="dxa"/>
            <w:tcBorders>
              <w:top w:val="nil"/>
              <w:left w:val="nil"/>
              <w:bottom w:val="nil"/>
              <w:right w:val="nil"/>
            </w:tcBorders>
            <w:shd w:val="clear" w:color="auto" w:fill="auto"/>
            <w:tcMar>
              <w:left w:w="43" w:type="dxa"/>
              <w:right w:w="43" w:type="dxa"/>
            </w:tcMar>
            <w:vAlign w:val="center"/>
          </w:tcPr>
          <w:p w14:paraId="044326C7" w14:textId="299497B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4,157</w:t>
            </w:r>
          </w:p>
        </w:tc>
        <w:tc>
          <w:tcPr>
            <w:tcW w:w="900" w:type="dxa"/>
            <w:tcBorders>
              <w:top w:val="nil"/>
              <w:left w:val="nil"/>
              <w:bottom w:val="nil"/>
              <w:right w:val="nil"/>
            </w:tcBorders>
            <w:shd w:val="clear" w:color="auto" w:fill="auto"/>
            <w:tcMar>
              <w:left w:w="43" w:type="dxa"/>
              <w:right w:w="43" w:type="dxa"/>
            </w:tcMar>
            <w:vAlign w:val="center"/>
          </w:tcPr>
          <w:p w14:paraId="1F334E4D" w14:textId="49C72D5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821,786.2</w:t>
            </w:r>
          </w:p>
        </w:tc>
      </w:tr>
      <w:tr w:rsidR="00244265" w:rsidRPr="00817E56" w14:paraId="397691A1"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20E09189" w14:textId="5C7E3B04" w:rsidR="00244265" w:rsidRPr="00244265" w:rsidRDefault="00244265" w:rsidP="00244265">
            <w:pPr>
              <w:jc w:val="right"/>
              <w:rPr>
                <w:color w:val="000000"/>
                <w:sz w:val="14"/>
                <w:szCs w:val="14"/>
              </w:rPr>
            </w:pPr>
            <w:r w:rsidRPr="00244265">
              <w:rPr>
                <w:color w:val="000000"/>
                <w:sz w:val="14"/>
                <w:szCs w:val="14"/>
              </w:rPr>
              <w:t>500,000,000 to ,000,000,000</w:t>
            </w:r>
          </w:p>
        </w:tc>
        <w:tc>
          <w:tcPr>
            <w:tcW w:w="720" w:type="dxa"/>
            <w:tcBorders>
              <w:top w:val="nil"/>
              <w:left w:val="nil"/>
              <w:bottom w:val="nil"/>
              <w:right w:val="nil"/>
            </w:tcBorders>
            <w:shd w:val="clear" w:color="auto" w:fill="auto"/>
            <w:tcMar>
              <w:left w:w="43" w:type="dxa"/>
              <w:right w:w="43" w:type="dxa"/>
            </w:tcMar>
            <w:vAlign w:val="center"/>
          </w:tcPr>
          <w:p w14:paraId="623BE7A5" w14:textId="580390E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40</w:t>
            </w:r>
          </w:p>
        </w:tc>
        <w:tc>
          <w:tcPr>
            <w:tcW w:w="820" w:type="dxa"/>
            <w:tcBorders>
              <w:top w:val="nil"/>
              <w:left w:val="nil"/>
              <w:bottom w:val="nil"/>
              <w:right w:val="nil"/>
            </w:tcBorders>
            <w:shd w:val="clear" w:color="auto" w:fill="auto"/>
            <w:tcMar>
              <w:left w:w="43" w:type="dxa"/>
              <w:right w:w="43" w:type="dxa"/>
            </w:tcMar>
            <w:vAlign w:val="center"/>
          </w:tcPr>
          <w:p w14:paraId="2F328B98" w14:textId="1D20AD2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27,686.2</w:t>
            </w:r>
          </w:p>
        </w:tc>
        <w:tc>
          <w:tcPr>
            <w:tcW w:w="720" w:type="dxa"/>
            <w:tcBorders>
              <w:top w:val="nil"/>
              <w:left w:val="nil"/>
              <w:bottom w:val="nil"/>
              <w:right w:val="nil"/>
            </w:tcBorders>
            <w:shd w:val="clear" w:color="auto" w:fill="auto"/>
            <w:tcMar>
              <w:left w:w="43" w:type="dxa"/>
              <w:right w:w="43" w:type="dxa"/>
            </w:tcMar>
            <w:vAlign w:val="center"/>
          </w:tcPr>
          <w:p w14:paraId="41221A37" w14:textId="3CF1642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748</w:t>
            </w:r>
          </w:p>
        </w:tc>
        <w:tc>
          <w:tcPr>
            <w:tcW w:w="865" w:type="dxa"/>
            <w:tcBorders>
              <w:top w:val="nil"/>
              <w:left w:val="nil"/>
              <w:bottom w:val="nil"/>
              <w:right w:val="nil"/>
            </w:tcBorders>
            <w:shd w:val="clear" w:color="auto" w:fill="auto"/>
            <w:tcMar>
              <w:left w:w="43" w:type="dxa"/>
              <w:right w:w="43" w:type="dxa"/>
            </w:tcMar>
            <w:vAlign w:val="center"/>
          </w:tcPr>
          <w:p w14:paraId="54547B35" w14:textId="68EC0F5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496,770.2</w:t>
            </w:r>
          </w:p>
        </w:tc>
        <w:tc>
          <w:tcPr>
            <w:tcW w:w="720" w:type="dxa"/>
            <w:tcBorders>
              <w:top w:val="nil"/>
              <w:left w:val="nil"/>
              <w:bottom w:val="nil"/>
              <w:right w:val="nil"/>
            </w:tcBorders>
            <w:shd w:val="clear" w:color="auto" w:fill="auto"/>
            <w:tcMar>
              <w:left w:w="43" w:type="dxa"/>
              <w:right w:w="43" w:type="dxa"/>
            </w:tcMar>
            <w:vAlign w:val="center"/>
          </w:tcPr>
          <w:p w14:paraId="4807882E" w14:textId="3D44C95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205</w:t>
            </w:r>
          </w:p>
        </w:tc>
        <w:tc>
          <w:tcPr>
            <w:tcW w:w="810" w:type="dxa"/>
            <w:tcBorders>
              <w:top w:val="nil"/>
              <w:left w:val="nil"/>
              <w:bottom w:val="nil"/>
              <w:right w:val="nil"/>
            </w:tcBorders>
            <w:shd w:val="clear" w:color="auto" w:fill="auto"/>
            <w:tcMar>
              <w:left w:w="43" w:type="dxa"/>
              <w:right w:w="43" w:type="dxa"/>
            </w:tcMar>
            <w:vAlign w:val="center"/>
          </w:tcPr>
          <w:p w14:paraId="64002413" w14:textId="2D1E58B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140,055.4</w:t>
            </w:r>
          </w:p>
        </w:tc>
        <w:tc>
          <w:tcPr>
            <w:tcW w:w="738" w:type="dxa"/>
            <w:tcBorders>
              <w:top w:val="nil"/>
              <w:left w:val="nil"/>
              <w:bottom w:val="nil"/>
              <w:right w:val="nil"/>
            </w:tcBorders>
            <w:shd w:val="clear" w:color="auto" w:fill="auto"/>
            <w:tcMar>
              <w:left w:w="43" w:type="dxa"/>
              <w:right w:w="43" w:type="dxa"/>
            </w:tcMar>
            <w:vAlign w:val="center"/>
          </w:tcPr>
          <w:p w14:paraId="7474E529" w14:textId="537E1D46"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96</w:t>
            </w:r>
          </w:p>
        </w:tc>
        <w:tc>
          <w:tcPr>
            <w:tcW w:w="792" w:type="dxa"/>
            <w:tcBorders>
              <w:top w:val="nil"/>
              <w:left w:val="nil"/>
              <w:bottom w:val="nil"/>
              <w:right w:val="nil"/>
            </w:tcBorders>
            <w:shd w:val="clear" w:color="auto" w:fill="auto"/>
            <w:tcMar>
              <w:left w:w="43" w:type="dxa"/>
              <w:right w:w="43" w:type="dxa"/>
            </w:tcMar>
            <w:vAlign w:val="center"/>
          </w:tcPr>
          <w:p w14:paraId="43884430" w14:textId="37B5826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68,642.3</w:t>
            </w:r>
          </w:p>
        </w:tc>
        <w:tc>
          <w:tcPr>
            <w:tcW w:w="720" w:type="dxa"/>
            <w:tcBorders>
              <w:top w:val="nil"/>
              <w:left w:val="nil"/>
              <w:bottom w:val="nil"/>
              <w:right w:val="nil"/>
            </w:tcBorders>
            <w:shd w:val="clear" w:color="auto" w:fill="auto"/>
            <w:tcMar>
              <w:left w:w="43" w:type="dxa"/>
              <w:right w:w="43" w:type="dxa"/>
            </w:tcMar>
            <w:vAlign w:val="center"/>
          </w:tcPr>
          <w:p w14:paraId="5DACCDA9" w14:textId="0FD1106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527</w:t>
            </w:r>
          </w:p>
        </w:tc>
        <w:tc>
          <w:tcPr>
            <w:tcW w:w="900" w:type="dxa"/>
            <w:tcBorders>
              <w:top w:val="nil"/>
              <w:left w:val="nil"/>
              <w:bottom w:val="nil"/>
              <w:right w:val="nil"/>
            </w:tcBorders>
            <w:shd w:val="clear" w:color="auto" w:fill="auto"/>
            <w:tcMar>
              <w:left w:w="43" w:type="dxa"/>
              <w:right w:w="43" w:type="dxa"/>
            </w:tcMar>
            <w:vAlign w:val="center"/>
          </w:tcPr>
          <w:p w14:paraId="495ABFA2" w14:textId="546098C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339,917.0</w:t>
            </w:r>
          </w:p>
        </w:tc>
      </w:tr>
      <w:tr w:rsidR="00244265" w:rsidRPr="00817E56" w14:paraId="0088107B"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14BD96EC" w14:textId="301A24CF" w:rsidR="00244265" w:rsidRPr="00244265" w:rsidRDefault="00244265" w:rsidP="00244265">
            <w:pPr>
              <w:rPr>
                <w:color w:val="000000"/>
                <w:sz w:val="14"/>
                <w:szCs w:val="14"/>
              </w:rPr>
            </w:pPr>
            <w:r w:rsidRPr="00244265">
              <w:rPr>
                <w:color w:val="000000"/>
                <w:sz w:val="14"/>
                <w:szCs w:val="14"/>
              </w:rPr>
              <w:t>1,000,000,000 to10,000,000,000</w:t>
            </w:r>
          </w:p>
        </w:tc>
        <w:tc>
          <w:tcPr>
            <w:tcW w:w="720" w:type="dxa"/>
            <w:tcBorders>
              <w:top w:val="nil"/>
              <w:left w:val="nil"/>
              <w:bottom w:val="nil"/>
              <w:right w:val="nil"/>
            </w:tcBorders>
            <w:shd w:val="clear" w:color="auto" w:fill="auto"/>
            <w:tcMar>
              <w:left w:w="43" w:type="dxa"/>
              <w:right w:w="43" w:type="dxa"/>
            </w:tcMar>
            <w:vAlign w:val="center"/>
          </w:tcPr>
          <w:p w14:paraId="48538F82" w14:textId="2F6D0F6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21</w:t>
            </w:r>
          </w:p>
        </w:tc>
        <w:tc>
          <w:tcPr>
            <w:tcW w:w="820" w:type="dxa"/>
            <w:tcBorders>
              <w:top w:val="nil"/>
              <w:left w:val="nil"/>
              <w:bottom w:val="nil"/>
              <w:right w:val="nil"/>
            </w:tcBorders>
            <w:shd w:val="clear" w:color="auto" w:fill="auto"/>
            <w:tcMar>
              <w:left w:w="43" w:type="dxa"/>
              <w:right w:w="43" w:type="dxa"/>
            </w:tcMar>
            <w:vAlign w:val="center"/>
          </w:tcPr>
          <w:p w14:paraId="48B55BC6" w14:textId="3058F39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45,414.5</w:t>
            </w:r>
          </w:p>
        </w:tc>
        <w:tc>
          <w:tcPr>
            <w:tcW w:w="720" w:type="dxa"/>
            <w:tcBorders>
              <w:top w:val="nil"/>
              <w:left w:val="nil"/>
              <w:bottom w:val="nil"/>
              <w:right w:val="nil"/>
            </w:tcBorders>
            <w:shd w:val="clear" w:color="auto" w:fill="auto"/>
            <w:tcMar>
              <w:left w:w="43" w:type="dxa"/>
              <w:right w:w="43" w:type="dxa"/>
            </w:tcMar>
            <w:vAlign w:val="center"/>
          </w:tcPr>
          <w:p w14:paraId="708E83D5" w14:textId="4FDCA044"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585</w:t>
            </w:r>
          </w:p>
        </w:tc>
        <w:tc>
          <w:tcPr>
            <w:tcW w:w="865" w:type="dxa"/>
            <w:tcBorders>
              <w:top w:val="nil"/>
              <w:left w:val="nil"/>
              <w:bottom w:val="nil"/>
              <w:right w:val="nil"/>
            </w:tcBorders>
            <w:shd w:val="clear" w:color="auto" w:fill="auto"/>
            <w:tcMar>
              <w:left w:w="43" w:type="dxa"/>
              <w:right w:w="43" w:type="dxa"/>
            </w:tcMar>
            <w:vAlign w:val="center"/>
          </w:tcPr>
          <w:p w14:paraId="26647878" w14:textId="541C6AC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1,135,305.3</w:t>
            </w:r>
          </w:p>
        </w:tc>
        <w:tc>
          <w:tcPr>
            <w:tcW w:w="720" w:type="dxa"/>
            <w:tcBorders>
              <w:top w:val="nil"/>
              <w:left w:val="nil"/>
              <w:bottom w:val="nil"/>
              <w:right w:val="nil"/>
            </w:tcBorders>
            <w:shd w:val="clear" w:color="auto" w:fill="auto"/>
            <w:tcMar>
              <w:left w:w="43" w:type="dxa"/>
              <w:right w:w="43" w:type="dxa"/>
            </w:tcMar>
            <w:vAlign w:val="center"/>
          </w:tcPr>
          <w:p w14:paraId="776E5142" w14:textId="47F66442"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204</w:t>
            </w:r>
          </w:p>
        </w:tc>
        <w:tc>
          <w:tcPr>
            <w:tcW w:w="810" w:type="dxa"/>
            <w:tcBorders>
              <w:top w:val="nil"/>
              <w:left w:val="nil"/>
              <w:bottom w:val="nil"/>
              <w:right w:val="nil"/>
            </w:tcBorders>
            <w:shd w:val="clear" w:color="auto" w:fill="auto"/>
            <w:tcMar>
              <w:left w:w="43" w:type="dxa"/>
              <w:right w:w="43" w:type="dxa"/>
            </w:tcMar>
            <w:vAlign w:val="center"/>
          </w:tcPr>
          <w:p w14:paraId="5E303D9F" w14:textId="5977318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454,343.8</w:t>
            </w:r>
          </w:p>
        </w:tc>
        <w:tc>
          <w:tcPr>
            <w:tcW w:w="738" w:type="dxa"/>
            <w:tcBorders>
              <w:top w:val="nil"/>
              <w:left w:val="nil"/>
              <w:bottom w:val="nil"/>
              <w:right w:val="nil"/>
            </w:tcBorders>
            <w:shd w:val="clear" w:color="auto" w:fill="auto"/>
            <w:tcMar>
              <w:left w:w="43" w:type="dxa"/>
              <w:right w:w="43" w:type="dxa"/>
            </w:tcMar>
            <w:vAlign w:val="center"/>
          </w:tcPr>
          <w:p w14:paraId="7BB8E549" w14:textId="5B1C0D5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136</w:t>
            </w:r>
          </w:p>
        </w:tc>
        <w:tc>
          <w:tcPr>
            <w:tcW w:w="792" w:type="dxa"/>
            <w:tcBorders>
              <w:top w:val="nil"/>
              <w:left w:val="nil"/>
              <w:bottom w:val="nil"/>
              <w:right w:val="nil"/>
            </w:tcBorders>
            <w:shd w:val="clear" w:color="auto" w:fill="auto"/>
            <w:tcMar>
              <w:left w:w="43" w:type="dxa"/>
              <w:right w:w="43" w:type="dxa"/>
            </w:tcMar>
            <w:vAlign w:val="center"/>
          </w:tcPr>
          <w:p w14:paraId="7F410A44" w14:textId="460BA90A"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353,137.3</w:t>
            </w:r>
          </w:p>
        </w:tc>
        <w:tc>
          <w:tcPr>
            <w:tcW w:w="720" w:type="dxa"/>
            <w:tcBorders>
              <w:top w:val="nil"/>
              <w:left w:val="nil"/>
              <w:bottom w:val="nil"/>
              <w:right w:val="nil"/>
            </w:tcBorders>
            <w:shd w:val="clear" w:color="auto" w:fill="auto"/>
            <w:tcMar>
              <w:left w:w="43" w:type="dxa"/>
              <w:right w:w="43" w:type="dxa"/>
            </w:tcMar>
            <w:vAlign w:val="center"/>
          </w:tcPr>
          <w:p w14:paraId="7D33D081" w14:textId="41E84018"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385</w:t>
            </w:r>
          </w:p>
        </w:tc>
        <w:tc>
          <w:tcPr>
            <w:tcW w:w="900" w:type="dxa"/>
            <w:tcBorders>
              <w:top w:val="nil"/>
              <w:left w:val="nil"/>
              <w:bottom w:val="nil"/>
              <w:right w:val="nil"/>
            </w:tcBorders>
            <w:shd w:val="clear" w:color="auto" w:fill="auto"/>
            <w:tcMar>
              <w:left w:w="43" w:type="dxa"/>
              <w:right w:w="43" w:type="dxa"/>
            </w:tcMar>
            <w:vAlign w:val="center"/>
          </w:tcPr>
          <w:p w14:paraId="47D2E42B" w14:textId="59B2D1D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884,304.8</w:t>
            </w:r>
          </w:p>
        </w:tc>
      </w:tr>
      <w:tr w:rsidR="00244265" w:rsidRPr="00817E56" w14:paraId="0F68DF16" w14:textId="77777777" w:rsidTr="00244265">
        <w:trPr>
          <w:trHeight w:val="300"/>
        </w:trPr>
        <w:tc>
          <w:tcPr>
            <w:tcW w:w="1915" w:type="dxa"/>
            <w:tcBorders>
              <w:top w:val="nil"/>
              <w:left w:val="nil"/>
              <w:bottom w:val="nil"/>
              <w:right w:val="nil"/>
            </w:tcBorders>
            <w:shd w:val="clear" w:color="auto" w:fill="auto"/>
            <w:tcMar>
              <w:left w:w="43" w:type="dxa"/>
              <w:right w:w="43" w:type="dxa"/>
            </w:tcMar>
            <w:vAlign w:val="center"/>
            <w:hideMark/>
          </w:tcPr>
          <w:p w14:paraId="7EECDD67" w14:textId="35476A7F" w:rsidR="00244265" w:rsidRPr="00244265" w:rsidRDefault="00244265" w:rsidP="00244265">
            <w:pPr>
              <w:jc w:val="right"/>
              <w:rPr>
                <w:color w:val="000000"/>
                <w:sz w:val="14"/>
                <w:szCs w:val="14"/>
              </w:rPr>
            </w:pPr>
            <w:r w:rsidRPr="00244265">
              <w:rPr>
                <w:color w:val="000000"/>
                <w:sz w:val="14"/>
                <w:szCs w:val="14"/>
              </w:rPr>
              <w:t>10,000,000,000 &amp; Over</w:t>
            </w:r>
          </w:p>
        </w:tc>
        <w:tc>
          <w:tcPr>
            <w:tcW w:w="720" w:type="dxa"/>
            <w:tcBorders>
              <w:top w:val="nil"/>
              <w:left w:val="nil"/>
              <w:bottom w:val="nil"/>
              <w:right w:val="nil"/>
            </w:tcBorders>
            <w:shd w:val="clear" w:color="auto" w:fill="auto"/>
            <w:tcMar>
              <w:left w:w="43" w:type="dxa"/>
              <w:right w:w="43" w:type="dxa"/>
            </w:tcMar>
            <w:vAlign w:val="center"/>
          </w:tcPr>
          <w:p w14:paraId="5FF6A464" w14:textId="761215B3"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w:t>
            </w:r>
          </w:p>
        </w:tc>
        <w:tc>
          <w:tcPr>
            <w:tcW w:w="820" w:type="dxa"/>
            <w:tcBorders>
              <w:top w:val="nil"/>
              <w:left w:val="nil"/>
              <w:bottom w:val="nil"/>
              <w:right w:val="nil"/>
            </w:tcBorders>
            <w:shd w:val="clear" w:color="auto" w:fill="auto"/>
            <w:tcMar>
              <w:left w:w="43" w:type="dxa"/>
              <w:right w:w="43" w:type="dxa"/>
            </w:tcMar>
            <w:vAlign w:val="center"/>
          </w:tcPr>
          <w:p w14:paraId="140D6BF8" w14:textId="19175E4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19,552.2</w:t>
            </w:r>
          </w:p>
        </w:tc>
        <w:tc>
          <w:tcPr>
            <w:tcW w:w="720" w:type="dxa"/>
            <w:tcBorders>
              <w:top w:val="nil"/>
              <w:left w:val="nil"/>
              <w:bottom w:val="nil"/>
              <w:right w:val="nil"/>
            </w:tcBorders>
            <w:shd w:val="clear" w:color="auto" w:fill="auto"/>
            <w:tcMar>
              <w:left w:w="43" w:type="dxa"/>
              <w:right w:w="43" w:type="dxa"/>
            </w:tcMar>
            <w:vAlign w:val="center"/>
          </w:tcPr>
          <w:p w14:paraId="61F3C230" w14:textId="5EBEA7E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20</w:t>
            </w:r>
          </w:p>
        </w:tc>
        <w:tc>
          <w:tcPr>
            <w:tcW w:w="865" w:type="dxa"/>
            <w:tcBorders>
              <w:top w:val="nil"/>
              <w:left w:val="nil"/>
              <w:bottom w:val="nil"/>
              <w:right w:val="nil"/>
            </w:tcBorders>
            <w:shd w:val="clear" w:color="auto" w:fill="auto"/>
            <w:tcMar>
              <w:left w:w="43" w:type="dxa"/>
              <w:right w:w="43" w:type="dxa"/>
            </w:tcMar>
            <w:vAlign w:val="center"/>
          </w:tcPr>
          <w:p w14:paraId="5F6D9503" w14:textId="212E3B59"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349,320.0</w:t>
            </w:r>
          </w:p>
        </w:tc>
        <w:tc>
          <w:tcPr>
            <w:tcW w:w="720" w:type="dxa"/>
            <w:tcBorders>
              <w:top w:val="nil"/>
              <w:left w:val="nil"/>
              <w:bottom w:val="nil"/>
              <w:right w:val="nil"/>
            </w:tcBorders>
            <w:shd w:val="clear" w:color="auto" w:fill="auto"/>
            <w:tcMar>
              <w:left w:w="43" w:type="dxa"/>
              <w:right w:w="43" w:type="dxa"/>
            </w:tcMar>
            <w:vAlign w:val="center"/>
          </w:tcPr>
          <w:p w14:paraId="09FA6B4F" w14:textId="05FA818E"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66F379A8" w14:textId="63259487"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147,199.6</w:t>
            </w:r>
          </w:p>
        </w:tc>
        <w:tc>
          <w:tcPr>
            <w:tcW w:w="738" w:type="dxa"/>
            <w:tcBorders>
              <w:top w:val="nil"/>
              <w:left w:val="nil"/>
              <w:bottom w:val="nil"/>
              <w:right w:val="nil"/>
            </w:tcBorders>
            <w:shd w:val="clear" w:color="auto" w:fill="auto"/>
            <w:tcMar>
              <w:left w:w="43" w:type="dxa"/>
              <w:right w:w="43" w:type="dxa"/>
            </w:tcMar>
            <w:vAlign w:val="center"/>
          </w:tcPr>
          <w:p w14:paraId="258F1892" w14:textId="62F89BE0"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11</w:t>
            </w:r>
          </w:p>
        </w:tc>
        <w:tc>
          <w:tcPr>
            <w:tcW w:w="792" w:type="dxa"/>
            <w:tcBorders>
              <w:top w:val="nil"/>
              <w:left w:val="nil"/>
              <w:bottom w:val="nil"/>
              <w:right w:val="nil"/>
            </w:tcBorders>
            <w:shd w:val="clear" w:color="auto" w:fill="auto"/>
            <w:tcMar>
              <w:left w:w="43" w:type="dxa"/>
              <w:right w:w="43" w:type="dxa"/>
            </w:tcMar>
            <w:vAlign w:val="center"/>
          </w:tcPr>
          <w:p w14:paraId="7DAE5A26" w14:textId="440FDAAB"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152,948.5</w:t>
            </w:r>
          </w:p>
        </w:tc>
        <w:tc>
          <w:tcPr>
            <w:tcW w:w="720" w:type="dxa"/>
            <w:tcBorders>
              <w:top w:val="nil"/>
              <w:left w:val="nil"/>
              <w:bottom w:val="nil"/>
              <w:right w:val="nil"/>
            </w:tcBorders>
            <w:shd w:val="clear" w:color="auto" w:fill="auto"/>
            <w:tcMar>
              <w:left w:w="43" w:type="dxa"/>
              <w:right w:w="43" w:type="dxa"/>
            </w:tcMar>
            <w:vAlign w:val="center"/>
          </w:tcPr>
          <w:p w14:paraId="24C55E17" w14:textId="7999C19F"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22</w:t>
            </w:r>
          </w:p>
        </w:tc>
        <w:tc>
          <w:tcPr>
            <w:tcW w:w="900" w:type="dxa"/>
            <w:tcBorders>
              <w:top w:val="nil"/>
              <w:left w:val="nil"/>
              <w:bottom w:val="nil"/>
              <w:right w:val="nil"/>
            </w:tcBorders>
            <w:shd w:val="clear" w:color="auto" w:fill="auto"/>
            <w:tcMar>
              <w:left w:w="43" w:type="dxa"/>
              <w:right w:w="43" w:type="dxa"/>
            </w:tcMar>
            <w:vAlign w:val="center"/>
          </w:tcPr>
          <w:p w14:paraId="42B75C9E" w14:textId="693CDAF1" w:rsidR="00244265" w:rsidRPr="00244265" w:rsidRDefault="00244265" w:rsidP="00244265">
            <w:pPr>
              <w:jc w:val="right"/>
              <w:rPr>
                <w:rFonts w:asciiTheme="majorBidi" w:hAnsiTheme="majorBidi" w:cstheme="majorBidi"/>
                <w:color w:val="000000"/>
                <w:sz w:val="14"/>
                <w:szCs w:val="14"/>
              </w:rPr>
            </w:pPr>
            <w:r w:rsidRPr="00244265">
              <w:rPr>
                <w:color w:val="000000"/>
                <w:sz w:val="14"/>
                <w:szCs w:val="14"/>
              </w:rPr>
              <w:t>328,850.8</w:t>
            </w:r>
          </w:p>
        </w:tc>
      </w:tr>
      <w:tr w:rsidR="00244265" w:rsidRPr="00817E56" w14:paraId="3AA2DD85" w14:textId="77777777" w:rsidTr="00244265">
        <w:trPr>
          <w:trHeight w:val="285"/>
        </w:trPr>
        <w:tc>
          <w:tcPr>
            <w:tcW w:w="191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365DBA6E" w:rsidR="00244265" w:rsidRPr="00244265" w:rsidRDefault="00244265" w:rsidP="00244265">
            <w:pPr>
              <w:jc w:val="center"/>
              <w:rPr>
                <w:b/>
                <w:bCs/>
                <w:color w:val="000000"/>
                <w:sz w:val="14"/>
                <w:szCs w:val="14"/>
              </w:rPr>
            </w:pPr>
            <w:r w:rsidRPr="00244265">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7A0B50A7"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673,166</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7924E2B8"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633,129.3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74E09D84"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790,119</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0CB976D5"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3,560,351.7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1086AD39"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98,701</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11F22935"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1,115,764.2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7B391C24"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46,034</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796CA725"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759,435.6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55C564CB"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9,958,876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13C68E3B" w:rsidR="00244265" w:rsidRPr="00244265" w:rsidRDefault="00244265" w:rsidP="00244265">
            <w:pPr>
              <w:jc w:val="right"/>
              <w:rPr>
                <w:rFonts w:asciiTheme="majorBidi" w:hAnsiTheme="majorBidi" w:cstheme="majorBidi"/>
                <w:b/>
                <w:bCs/>
                <w:color w:val="000000"/>
                <w:sz w:val="14"/>
                <w:szCs w:val="14"/>
              </w:rPr>
            </w:pPr>
            <w:r w:rsidRPr="00244265">
              <w:rPr>
                <w:b/>
                <w:bCs/>
                <w:color w:val="000000"/>
                <w:sz w:val="14"/>
                <w:szCs w:val="14"/>
              </w:rPr>
              <w:t>4,813,365.4</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X="-270" w:tblpY="420"/>
        <w:tblW w:w="10547" w:type="dxa"/>
        <w:tblLook w:val="04A0" w:firstRow="1" w:lastRow="0" w:firstColumn="1" w:lastColumn="0" w:noHBand="0" w:noVBand="1"/>
      </w:tblPr>
      <w:tblGrid>
        <w:gridCol w:w="1971"/>
        <w:gridCol w:w="716"/>
        <w:gridCol w:w="819"/>
        <w:gridCol w:w="959"/>
        <w:gridCol w:w="892"/>
        <w:gridCol w:w="819"/>
        <w:gridCol w:w="782"/>
        <w:gridCol w:w="891"/>
        <w:gridCol w:w="982"/>
        <w:gridCol w:w="889"/>
        <w:gridCol w:w="827"/>
      </w:tblGrid>
      <w:tr w:rsidR="00817E56" w:rsidRPr="00817E56" w14:paraId="2A588524" w14:textId="77777777" w:rsidTr="00244265">
        <w:trPr>
          <w:trHeight w:val="375"/>
        </w:trPr>
        <w:tc>
          <w:tcPr>
            <w:tcW w:w="10547" w:type="dxa"/>
            <w:gridSpan w:val="11"/>
            <w:tcBorders>
              <w:top w:val="nil"/>
              <w:left w:val="nil"/>
              <w:bottom w:val="nil"/>
              <w:right w:val="nil"/>
            </w:tcBorders>
            <w:shd w:val="clear" w:color="auto" w:fill="auto"/>
            <w:vAlign w:val="bottom"/>
            <w:hideMark/>
          </w:tcPr>
          <w:p w14:paraId="7D831F66" w14:textId="77777777" w:rsidR="00817E56" w:rsidRPr="00817E56" w:rsidRDefault="00817E56" w:rsidP="00244265">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78041B14" w14:textId="77777777" w:rsidTr="00244265">
        <w:trPr>
          <w:trHeight w:val="315"/>
        </w:trPr>
        <w:tc>
          <w:tcPr>
            <w:tcW w:w="1054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244265">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244265">
        <w:trPr>
          <w:trHeight w:val="315"/>
        </w:trPr>
        <w:tc>
          <w:tcPr>
            <w:tcW w:w="10547" w:type="dxa"/>
            <w:gridSpan w:val="11"/>
            <w:tcBorders>
              <w:top w:val="nil"/>
              <w:left w:val="nil"/>
              <w:bottom w:val="nil"/>
              <w:right w:val="nil"/>
            </w:tcBorders>
            <w:shd w:val="clear" w:color="auto" w:fill="auto"/>
            <w:vAlign w:val="bottom"/>
            <w:hideMark/>
          </w:tcPr>
          <w:p w14:paraId="508FC5A0" w14:textId="02F64760" w:rsidR="00817E56" w:rsidRPr="00817E56" w:rsidRDefault="000D7411" w:rsidP="000D7411">
            <w:pPr>
              <w:jc w:val="center"/>
              <w:rPr>
                <w:color w:val="000000"/>
              </w:rPr>
            </w:pPr>
            <w:r>
              <w:rPr>
                <w:color w:val="000000"/>
              </w:rPr>
              <w:t>As on 31</w:t>
            </w:r>
            <w:r w:rsidRPr="000D7411">
              <w:rPr>
                <w:color w:val="000000"/>
                <w:vertAlign w:val="superscript"/>
              </w:rPr>
              <w:t>st</w:t>
            </w:r>
            <w:r>
              <w:rPr>
                <w:color w:val="000000"/>
              </w:rPr>
              <w:t xml:space="preserve"> </w:t>
            </w:r>
            <w:r w:rsidR="00442EC0">
              <w:rPr>
                <w:color w:val="000000"/>
              </w:rPr>
              <w:t xml:space="preserve"> </w:t>
            </w:r>
            <w:r>
              <w:rPr>
                <w:color w:val="000000"/>
              </w:rPr>
              <w:t>December</w:t>
            </w:r>
            <w:r w:rsidR="00D06921">
              <w:rPr>
                <w:color w:val="000000"/>
              </w:rPr>
              <w:t>, 202</w:t>
            </w:r>
            <w:r w:rsidR="0081036B">
              <w:rPr>
                <w:color w:val="000000"/>
              </w:rPr>
              <w:t>2</w:t>
            </w:r>
            <w:r>
              <w:rPr>
                <w:color w:val="000000"/>
              </w:rPr>
              <w:t xml:space="preserve"> </w:t>
            </w:r>
            <w:r w:rsidR="00D06921">
              <w:rPr>
                <w:color w:val="000000"/>
              </w:rPr>
              <w:t>(Provisional)</w:t>
            </w:r>
          </w:p>
        </w:tc>
      </w:tr>
      <w:tr w:rsidR="00817E56" w:rsidRPr="00817E56" w14:paraId="01F73155" w14:textId="77777777" w:rsidTr="00244265">
        <w:trPr>
          <w:trHeight w:val="315"/>
        </w:trPr>
        <w:tc>
          <w:tcPr>
            <w:tcW w:w="10547" w:type="dxa"/>
            <w:gridSpan w:val="11"/>
            <w:tcBorders>
              <w:top w:val="nil"/>
              <w:left w:val="nil"/>
              <w:bottom w:val="single" w:sz="12" w:space="0" w:color="auto"/>
              <w:right w:val="nil"/>
            </w:tcBorders>
            <w:shd w:val="clear" w:color="auto" w:fill="auto"/>
            <w:vAlign w:val="bottom"/>
            <w:hideMark/>
          </w:tcPr>
          <w:p w14:paraId="514251DD" w14:textId="060B75F0" w:rsidR="00A832F7" w:rsidRDefault="001D60FA" w:rsidP="00244265">
            <w:pPr>
              <w:jc w:val="right"/>
              <w:rPr>
                <w:color w:val="000000"/>
                <w:sz w:val="14"/>
                <w:szCs w:val="14"/>
              </w:rPr>
            </w:pPr>
            <w:r>
              <w:rPr>
                <w:color w:val="000000"/>
                <w:sz w:val="14"/>
                <w:szCs w:val="14"/>
              </w:rPr>
              <w:t>(</w:t>
            </w:r>
            <w:r w:rsidR="001B633C">
              <w:rPr>
                <w:color w:val="000000"/>
                <w:sz w:val="14"/>
                <w:szCs w:val="14"/>
              </w:rPr>
              <w:t xml:space="preserve">Amount in </w:t>
            </w:r>
            <w:r w:rsidR="00A832F7">
              <w:rPr>
                <w:color w:val="000000"/>
                <w:sz w:val="14"/>
                <w:szCs w:val="14"/>
              </w:rPr>
              <w:t>Million Rupees</w:t>
            </w:r>
            <w:r w:rsidR="00AB0AD8">
              <w:rPr>
                <w:color w:val="000000"/>
                <w:sz w:val="14"/>
                <w:szCs w:val="14"/>
              </w:rPr>
              <w:t>)</w:t>
            </w:r>
          </w:p>
          <w:p w14:paraId="784B75E8" w14:textId="5504E1A7" w:rsidR="00817E56" w:rsidRPr="00817E56" w:rsidRDefault="00AB0AD8" w:rsidP="00244265">
            <w:pPr>
              <w:jc w:val="right"/>
              <w:rPr>
                <w:color w:val="000000"/>
                <w:sz w:val="14"/>
                <w:szCs w:val="14"/>
              </w:rPr>
            </w:pPr>
            <w:r>
              <w:rPr>
                <w:color w:val="000000"/>
                <w:sz w:val="14"/>
                <w:szCs w:val="14"/>
              </w:rPr>
              <w:t>(</w:t>
            </w:r>
            <w:r w:rsidR="001B633C">
              <w:rPr>
                <w:color w:val="000000"/>
                <w:sz w:val="14"/>
                <w:szCs w:val="14"/>
              </w:rPr>
              <w:t>Number of Accounts in Unit</w:t>
            </w:r>
            <w:r w:rsidR="001D60FA">
              <w:rPr>
                <w:color w:val="000000"/>
                <w:sz w:val="14"/>
                <w:szCs w:val="14"/>
              </w:rPr>
              <w:t>)</w:t>
            </w:r>
          </w:p>
        </w:tc>
      </w:tr>
      <w:tr w:rsidR="00817E56" w:rsidRPr="00817E56" w14:paraId="58B1895E" w14:textId="77777777" w:rsidTr="00244265">
        <w:trPr>
          <w:trHeight w:val="267"/>
        </w:trPr>
        <w:tc>
          <w:tcPr>
            <w:tcW w:w="1971"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244265">
            <w:pPr>
              <w:jc w:val="center"/>
              <w:rPr>
                <w:b/>
                <w:bCs/>
                <w:color w:val="000000"/>
                <w:sz w:val="14"/>
                <w:szCs w:val="14"/>
              </w:rPr>
            </w:pPr>
            <w:r w:rsidRPr="00817E56">
              <w:rPr>
                <w:b/>
                <w:bCs/>
                <w:color w:val="000000"/>
                <w:sz w:val="14"/>
                <w:szCs w:val="14"/>
              </w:rPr>
              <w:t>SIZE OF ACCOUNTS</w:t>
            </w:r>
          </w:p>
        </w:tc>
        <w:tc>
          <w:tcPr>
            <w:tcW w:w="686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244265">
            <w:pPr>
              <w:jc w:val="center"/>
              <w:rPr>
                <w:b/>
                <w:bCs/>
                <w:color w:val="000000"/>
                <w:sz w:val="16"/>
                <w:szCs w:val="16"/>
              </w:rPr>
            </w:pPr>
            <w:r w:rsidRPr="009C0CB0">
              <w:rPr>
                <w:b/>
                <w:bCs/>
                <w:color w:val="000000"/>
                <w:sz w:val="16"/>
                <w:szCs w:val="16"/>
              </w:rPr>
              <w:t>DOMESTIC CONSTITUENTS</w:t>
            </w:r>
          </w:p>
        </w:tc>
        <w:tc>
          <w:tcPr>
            <w:tcW w:w="1716"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244265">
            <w:pPr>
              <w:jc w:val="center"/>
              <w:rPr>
                <w:b/>
                <w:bCs/>
                <w:color w:val="000000"/>
                <w:sz w:val="16"/>
                <w:szCs w:val="16"/>
              </w:rPr>
            </w:pPr>
            <w:r w:rsidRPr="007528E0">
              <w:rPr>
                <w:b/>
                <w:bCs/>
                <w:color w:val="000000"/>
                <w:sz w:val="16"/>
                <w:szCs w:val="16"/>
              </w:rPr>
              <w:t>TOTAL</w:t>
            </w:r>
          </w:p>
        </w:tc>
      </w:tr>
      <w:tr w:rsidR="00817E56" w:rsidRPr="00817E56" w14:paraId="4FA42716" w14:textId="77777777" w:rsidTr="00244265">
        <w:trPr>
          <w:trHeight w:val="250"/>
        </w:trPr>
        <w:tc>
          <w:tcPr>
            <w:tcW w:w="1971"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244265">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244265">
            <w:pPr>
              <w:jc w:val="center"/>
              <w:rPr>
                <w:b/>
                <w:bCs/>
                <w:color w:val="000000"/>
                <w:sz w:val="14"/>
                <w:szCs w:val="14"/>
              </w:rPr>
            </w:pPr>
            <w:r w:rsidRPr="007528E0">
              <w:rPr>
                <w:b/>
                <w:bCs/>
                <w:color w:val="000000"/>
                <w:sz w:val="14"/>
                <w:szCs w:val="14"/>
              </w:rPr>
              <w:t>Trust Funds</w:t>
            </w:r>
          </w:p>
        </w:tc>
        <w:tc>
          <w:tcPr>
            <w:tcW w:w="1851"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244265">
            <w:pPr>
              <w:jc w:val="center"/>
              <w:rPr>
                <w:b/>
                <w:bCs/>
                <w:color w:val="000000"/>
                <w:sz w:val="14"/>
                <w:szCs w:val="14"/>
              </w:rPr>
            </w:pPr>
            <w:r w:rsidRPr="007528E0">
              <w:rPr>
                <w:b/>
                <w:bCs/>
                <w:color w:val="000000"/>
                <w:sz w:val="14"/>
                <w:szCs w:val="14"/>
              </w:rPr>
              <w:t>Personal</w:t>
            </w:r>
          </w:p>
        </w:tc>
        <w:tc>
          <w:tcPr>
            <w:tcW w:w="1601"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244265">
            <w:pPr>
              <w:jc w:val="center"/>
              <w:rPr>
                <w:b/>
                <w:bCs/>
                <w:color w:val="000000"/>
                <w:sz w:val="14"/>
                <w:szCs w:val="14"/>
              </w:rPr>
            </w:pPr>
            <w:r w:rsidRPr="007528E0">
              <w:rPr>
                <w:b/>
                <w:bCs/>
                <w:color w:val="000000"/>
                <w:sz w:val="14"/>
                <w:szCs w:val="14"/>
              </w:rPr>
              <w:t>Others</w:t>
            </w:r>
          </w:p>
        </w:tc>
        <w:tc>
          <w:tcPr>
            <w:tcW w:w="1873"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244265">
            <w:pPr>
              <w:jc w:val="center"/>
              <w:rPr>
                <w:b/>
                <w:bCs/>
                <w:color w:val="000000"/>
                <w:sz w:val="14"/>
                <w:szCs w:val="14"/>
              </w:rPr>
            </w:pPr>
            <w:r w:rsidRPr="007528E0">
              <w:rPr>
                <w:b/>
                <w:bCs/>
                <w:color w:val="000000"/>
                <w:sz w:val="14"/>
                <w:szCs w:val="14"/>
              </w:rPr>
              <w:t>Sub Total</w:t>
            </w:r>
          </w:p>
        </w:tc>
        <w:tc>
          <w:tcPr>
            <w:tcW w:w="1716"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244265">
            <w:pPr>
              <w:rPr>
                <w:b/>
                <w:bCs/>
                <w:color w:val="000000"/>
                <w:sz w:val="14"/>
                <w:szCs w:val="14"/>
              </w:rPr>
            </w:pPr>
          </w:p>
        </w:tc>
      </w:tr>
      <w:tr w:rsidR="00817E56" w:rsidRPr="00817E56" w14:paraId="52F89EB8" w14:textId="77777777" w:rsidTr="00244265">
        <w:trPr>
          <w:trHeight w:val="115"/>
        </w:trPr>
        <w:tc>
          <w:tcPr>
            <w:tcW w:w="1971"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244265">
            <w:pPr>
              <w:rPr>
                <w:rFonts w:ascii="Calibri" w:hAnsi="Calibri"/>
                <w:color w:val="000000"/>
                <w:sz w:val="22"/>
                <w:szCs w:val="22"/>
              </w:rPr>
            </w:pPr>
          </w:p>
        </w:tc>
        <w:tc>
          <w:tcPr>
            <w:tcW w:w="1535"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244265">
            <w:pPr>
              <w:rPr>
                <w:b/>
                <w:bCs/>
                <w:color w:val="000000"/>
                <w:sz w:val="14"/>
                <w:szCs w:val="14"/>
              </w:rPr>
            </w:pPr>
          </w:p>
        </w:tc>
        <w:tc>
          <w:tcPr>
            <w:tcW w:w="1851"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244265">
            <w:pPr>
              <w:rPr>
                <w:b/>
                <w:bCs/>
                <w:color w:val="000000"/>
                <w:sz w:val="14"/>
                <w:szCs w:val="14"/>
              </w:rPr>
            </w:pPr>
          </w:p>
        </w:tc>
        <w:tc>
          <w:tcPr>
            <w:tcW w:w="1601"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244265">
            <w:pPr>
              <w:rPr>
                <w:b/>
                <w:bCs/>
                <w:color w:val="000000"/>
                <w:sz w:val="14"/>
                <w:szCs w:val="14"/>
              </w:rPr>
            </w:pPr>
          </w:p>
        </w:tc>
        <w:tc>
          <w:tcPr>
            <w:tcW w:w="1873"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244265">
            <w:pPr>
              <w:rPr>
                <w:b/>
                <w:bCs/>
                <w:color w:val="000000"/>
                <w:sz w:val="14"/>
                <w:szCs w:val="14"/>
              </w:rPr>
            </w:pPr>
          </w:p>
        </w:tc>
        <w:tc>
          <w:tcPr>
            <w:tcW w:w="1716"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244265">
            <w:pPr>
              <w:rPr>
                <w:b/>
                <w:bCs/>
                <w:color w:val="000000"/>
                <w:sz w:val="14"/>
                <w:szCs w:val="14"/>
              </w:rPr>
            </w:pPr>
          </w:p>
        </w:tc>
      </w:tr>
      <w:tr w:rsidR="00817E56" w:rsidRPr="00817E56" w14:paraId="73C25EC7" w14:textId="77777777" w:rsidTr="00244265">
        <w:trPr>
          <w:trHeight w:val="300"/>
        </w:trPr>
        <w:tc>
          <w:tcPr>
            <w:tcW w:w="1971"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244265">
            <w:pPr>
              <w:jc w:val="right"/>
              <w:rPr>
                <w:rFonts w:ascii="Calibri" w:hAnsi="Calibri"/>
                <w:color w:val="000000"/>
                <w:sz w:val="22"/>
                <w:szCs w:val="22"/>
              </w:rPr>
            </w:pPr>
          </w:p>
        </w:tc>
        <w:tc>
          <w:tcPr>
            <w:tcW w:w="71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244265">
            <w:pPr>
              <w:jc w:val="right"/>
              <w:rPr>
                <w:b/>
                <w:bCs/>
                <w:color w:val="000000"/>
                <w:sz w:val="14"/>
                <w:szCs w:val="14"/>
              </w:rPr>
            </w:pPr>
          </w:p>
        </w:tc>
        <w:tc>
          <w:tcPr>
            <w:tcW w:w="9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244265">
            <w:pPr>
              <w:jc w:val="right"/>
              <w:rPr>
                <w:b/>
                <w:bCs/>
                <w:color w:val="000000"/>
                <w:sz w:val="14"/>
                <w:szCs w:val="14"/>
              </w:rPr>
            </w:pP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7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244265">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9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244265">
            <w:pPr>
              <w:jc w:val="right"/>
              <w:rPr>
                <w:b/>
                <w:bCs/>
                <w:color w:val="000000"/>
                <w:sz w:val="14"/>
                <w:szCs w:val="14"/>
              </w:rPr>
            </w:pPr>
          </w:p>
        </w:tc>
        <w:tc>
          <w:tcPr>
            <w:tcW w:w="88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244265">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244265">
            <w:pPr>
              <w:jc w:val="right"/>
              <w:rPr>
                <w:b/>
                <w:bCs/>
                <w:color w:val="000000"/>
                <w:sz w:val="14"/>
                <w:szCs w:val="14"/>
              </w:rPr>
            </w:pPr>
          </w:p>
        </w:tc>
      </w:tr>
      <w:tr w:rsidR="00817E56" w:rsidRPr="00817E56" w14:paraId="045830D1" w14:textId="77777777" w:rsidTr="00244265">
        <w:trPr>
          <w:trHeight w:val="315"/>
        </w:trPr>
        <w:tc>
          <w:tcPr>
            <w:tcW w:w="1971"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244265">
            <w:pPr>
              <w:jc w:val="right"/>
              <w:rPr>
                <w:rFonts w:ascii="Calibri" w:hAnsi="Calibri"/>
                <w:color w:val="000000"/>
                <w:sz w:val="22"/>
                <w:szCs w:val="22"/>
              </w:rPr>
            </w:pPr>
          </w:p>
        </w:tc>
        <w:tc>
          <w:tcPr>
            <w:tcW w:w="71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9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7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9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244265">
            <w:pPr>
              <w:jc w:val="right"/>
              <w:rPr>
                <w:b/>
                <w:bCs/>
                <w:color w:val="000000"/>
                <w:sz w:val="14"/>
                <w:szCs w:val="14"/>
              </w:rPr>
            </w:pPr>
            <w:r w:rsidRPr="007528E0">
              <w:rPr>
                <w:b/>
                <w:bCs/>
                <w:color w:val="000000"/>
                <w:sz w:val="14"/>
                <w:szCs w:val="14"/>
              </w:rPr>
              <w:t>Amount</w:t>
            </w:r>
          </w:p>
        </w:tc>
        <w:tc>
          <w:tcPr>
            <w:tcW w:w="88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244265">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244265">
            <w:pPr>
              <w:jc w:val="right"/>
              <w:rPr>
                <w:b/>
                <w:bCs/>
                <w:color w:val="000000"/>
                <w:sz w:val="14"/>
                <w:szCs w:val="14"/>
              </w:rPr>
            </w:pPr>
            <w:r w:rsidRPr="007528E0">
              <w:rPr>
                <w:b/>
                <w:bCs/>
                <w:color w:val="000000"/>
                <w:sz w:val="14"/>
                <w:szCs w:val="14"/>
              </w:rPr>
              <w:t>Amount</w:t>
            </w:r>
          </w:p>
        </w:tc>
      </w:tr>
      <w:tr w:rsidR="00817E56" w:rsidRPr="00817E56" w14:paraId="6CDA98D7" w14:textId="77777777" w:rsidTr="00244265">
        <w:trPr>
          <w:trHeight w:val="300"/>
        </w:trPr>
        <w:tc>
          <w:tcPr>
            <w:tcW w:w="1971"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244265">
            <w:pPr>
              <w:jc w:val="right"/>
              <w:rPr>
                <w:color w:val="000000"/>
              </w:rPr>
            </w:pPr>
          </w:p>
        </w:tc>
        <w:tc>
          <w:tcPr>
            <w:tcW w:w="716"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244265">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244265">
            <w:pPr>
              <w:jc w:val="right"/>
              <w:rPr>
                <w:color w:val="000000"/>
              </w:rPr>
            </w:pPr>
          </w:p>
        </w:tc>
        <w:tc>
          <w:tcPr>
            <w:tcW w:w="959"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244265">
            <w:pPr>
              <w:jc w:val="right"/>
              <w:rPr>
                <w:color w:val="000000"/>
              </w:rPr>
            </w:pPr>
          </w:p>
        </w:tc>
        <w:tc>
          <w:tcPr>
            <w:tcW w:w="892"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244265">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244265">
            <w:pPr>
              <w:jc w:val="right"/>
              <w:rPr>
                <w:color w:val="000000"/>
              </w:rPr>
            </w:pPr>
          </w:p>
        </w:tc>
        <w:tc>
          <w:tcPr>
            <w:tcW w:w="782"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244265">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244265">
            <w:pPr>
              <w:jc w:val="right"/>
              <w:rPr>
                <w:color w:val="000000"/>
              </w:rPr>
            </w:pPr>
          </w:p>
        </w:tc>
        <w:tc>
          <w:tcPr>
            <w:tcW w:w="982"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244265">
            <w:pPr>
              <w:jc w:val="right"/>
              <w:rPr>
                <w:color w:val="000000"/>
              </w:rPr>
            </w:pPr>
          </w:p>
        </w:tc>
        <w:tc>
          <w:tcPr>
            <w:tcW w:w="889"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244265">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244265">
            <w:pPr>
              <w:jc w:val="right"/>
              <w:rPr>
                <w:b/>
                <w:bCs/>
                <w:color w:val="000000"/>
              </w:rPr>
            </w:pPr>
          </w:p>
        </w:tc>
      </w:tr>
      <w:tr w:rsidR="00244265" w:rsidRPr="00817E56" w14:paraId="35B74377"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92662D3" w14:textId="508FE927" w:rsidR="00244265" w:rsidRPr="00817E56" w:rsidRDefault="00244265" w:rsidP="00244265">
            <w:pPr>
              <w:jc w:val="right"/>
              <w:rPr>
                <w:color w:val="000000"/>
                <w:sz w:val="14"/>
                <w:szCs w:val="14"/>
              </w:rPr>
            </w:pPr>
            <w:r w:rsidRPr="00244265">
              <w:rPr>
                <w:color w:val="000000"/>
                <w:sz w:val="14"/>
                <w:szCs w:val="14"/>
              </w:rPr>
              <w:t>Less Than 25,000</w:t>
            </w:r>
          </w:p>
        </w:tc>
        <w:tc>
          <w:tcPr>
            <w:tcW w:w="716" w:type="dxa"/>
            <w:tcBorders>
              <w:top w:val="nil"/>
              <w:left w:val="nil"/>
              <w:bottom w:val="nil"/>
              <w:right w:val="nil"/>
            </w:tcBorders>
            <w:shd w:val="clear" w:color="auto" w:fill="auto"/>
            <w:tcMar>
              <w:left w:w="43" w:type="dxa"/>
              <w:right w:w="43" w:type="dxa"/>
            </w:tcMar>
            <w:vAlign w:val="center"/>
          </w:tcPr>
          <w:p w14:paraId="70A9EFB9" w14:textId="63A612E8" w:rsidR="00244265" w:rsidRPr="00244265" w:rsidRDefault="00244265" w:rsidP="00244265">
            <w:pPr>
              <w:jc w:val="right"/>
              <w:rPr>
                <w:color w:val="000000"/>
                <w:sz w:val="14"/>
                <w:szCs w:val="14"/>
              </w:rPr>
            </w:pPr>
            <w:r w:rsidRPr="00244265">
              <w:rPr>
                <w:color w:val="000000"/>
                <w:sz w:val="14"/>
                <w:szCs w:val="14"/>
              </w:rPr>
              <w:t>69,514</w:t>
            </w:r>
          </w:p>
        </w:tc>
        <w:tc>
          <w:tcPr>
            <w:tcW w:w="819" w:type="dxa"/>
            <w:tcBorders>
              <w:top w:val="nil"/>
              <w:left w:val="nil"/>
              <w:bottom w:val="nil"/>
              <w:right w:val="nil"/>
            </w:tcBorders>
            <w:shd w:val="clear" w:color="auto" w:fill="auto"/>
            <w:tcMar>
              <w:left w:w="43" w:type="dxa"/>
              <w:right w:w="43" w:type="dxa"/>
            </w:tcMar>
            <w:vAlign w:val="center"/>
          </w:tcPr>
          <w:p w14:paraId="425E7974" w14:textId="58232985" w:rsidR="00244265" w:rsidRPr="00244265" w:rsidRDefault="00244265" w:rsidP="00244265">
            <w:pPr>
              <w:jc w:val="right"/>
              <w:rPr>
                <w:color w:val="000000"/>
                <w:sz w:val="14"/>
                <w:szCs w:val="14"/>
              </w:rPr>
            </w:pPr>
            <w:r w:rsidRPr="00244265">
              <w:rPr>
                <w:color w:val="000000"/>
                <w:sz w:val="14"/>
                <w:szCs w:val="14"/>
              </w:rPr>
              <w:t>219.8</w:t>
            </w:r>
          </w:p>
        </w:tc>
        <w:tc>
          <w:tcPr>
            <w:tcW w:w="959" w:type="dxa"/>
            <w:tcBorders>
              <w:top w:val="nil"/>
              <w:left w:val="nil"/>
              <w:bottom w:val="nil"/>
              <w:right w:val="nil"/>
            </w:tcBorders>
            <w:shd w:val="clear" w:color="auto" w:fill="auto"/>
            <w:tcMar>
              <w:left w:w="43" w:type="dxa"/>
              <w:right w:w="43" w:type="dxa"/>
            </w:tcMar>
            <w:vAlign w:val="center"/>
          </w:tcPr>
          <w:p w14:paraId="3D662AB0" w14:textId="17237FD2" w:rsidR="00244265" w:rsidRPr="00244265" w:rsidRDefault="00244265" w:rsidP="00244265">
            <w:pPr>
              <w:jc w:val="right"/>
              <w:rPr>
                <w:color w:val="000000"/>
                <w:sz w:val="14"/>
                <w:szCs w:val="14"/>
              </w:rPr>
            </w:pPr>
            <w:r w:rsidRPr="00244265">
              <w:rPr>
                <w:color w:val="000000"/>
                <w:sz w:val="14"/>
                <w:szCs w:val="14"/>
              </w:rPr>
              <w:t>42,156,664</w:t>
            </w:r>
          </w:p>
        </w:tc>
        <w:tc>
          <w:tcPr>
            <w:tcW w:w="892" w:type="dxa"/>
            <w:tcBorders>
              <w:top w:val="nil"/>
              <w:left w:val="nil"/>
              <w:bottom w:val="nil"/>
              <w:right w:val="nil"/>
            </w:tcBorders>
            <w:shd w:val="clear" w:color="auto" w:fill="auto"/>
            <w:tcMar>
              <w:left w:w="43" w:type="dxa"/>
              <w:right w:w="43" w:type="dxa"/>
            </w:tcMar>
            <w:vAlign w:val="center"/>
          </w:tcPr>
          <w:p w14:paraId="138069B9" w14:textId="2CC01E45" w:rsidR="00244265" w:rsidRPr="00244265" w:rsidRDefault="00244265" w:rsidP="00244265">
            <w:pPr>
              <w:jc w:val="right"/>
              <w:rPr>
                <w:color w:val="000000"/>
                <w:sz w:val="14"/>
                <w:szCs w:val="14"/>
              </w:rPr>
            </w:pPr>
            <w:r w:rsidRPr="00244265">
              <w:rPr>
                <w:color w:val="000000"/>
                <w:sz w:val="14"/>
                <w:szCs w:val="14"/>
              </w:rPr>
              <w:t>121,265.3</w:t>
            </w:r>
          </w:p>
        </w:tc>
        <w:tc>
          <w:tcPr>
            <w:tcW w:w="819" w:type="dxa"/>
            <w:tcBorders>
              <w:top w:val="nil"/>
              <w:left w:val="nil"/>
              <w:bottom w:val="nil"/>
              <w:right w:val="nil"/>
            </w:tcBorders>
            <w:shd w:val="clear" w:color="auto" w:fill="auto"/>
            <w:tcMar>
              <w:left w:w="43" w:type="dxa"/>
              <w:right w:w="43" w:type="dxa"/>
            </w:tcMar>
            <w:vAlign w:val="center"/>
          </w:tcPr>
          <w:p w14:paraId="40649222" w14:textId="3A754519" w:rsidR="00244265" w:rsidRPr="00244265" w:rsidRDefault="00244265" w:rsidP="00244265">
            <w:pPr>
              <w:jc w:val="right"/>
              <w:rPr>
                <w:color w:val="000000"/>
                <w:sz w:val="14"/>
                <w:szCs w:val="14"/>
              </w:rPr>
            </w:pPr>
            <w:r w:rsidRPr="00244265">
              <w:rPr>
                <w:color w:val="000000"/>
                <w:sz w:val="14"/>
                <w:szCs w:val="14"/>
              </w:rPr>
              <w:t>127,046</w:t>
            </w:r>
          </w:p>
        </w:tc>
        <w:tc>
          <w:tcPr>
            <w:tcW w:w="782" w:type="dxa"/>
            <w:tcBorders>
              <w:top w:val="nil"/>
              <w:left w:val="nil"/>
              <w:bottom w:val="nil"/>
              <w:right w:val="nil"/>
            </w:tcBorders>
            <w:shd w:val="clear" w:color="auto" w:fill="auto"/>
            <w:tcMar>
              <w:left w:w="43" w:type="dxa"/>
              <w:right w:w="43" w:type="dxa"/>
            </w:tcMar>
            <w:vAlign w:val="center"/>
          </w:tcPr>
          <w:p w14:paraId="6D46F778" w14:textId="5AB1E114" w:rsidR="00244265" w:rsidRPr="00244265" w:rsidRDefault="00244265" w:rsidP="00244265">
            <w:pPr>
              <w:jc w:val="right"/>
              <w:rPr>
                <w:color w:val="000000"/>
                <w:sz w:val="14"/>
                <w:szCs w:val="14"/>
              </w:rPr>
            </w:pPr>
            <w:r w:rsidRPr="00244265">
              <w:rPr>
                <w:color w:val="000000"/>
                <w:sz w:val="14"/>
                <w:szCs w:val="14"/>
              </w:rPr>
              <w:t>348.3</w:t>
            </w:r>
          </w:p>
        </w:tc>
        <w:tc>
          <w:tcPr>
            <w:tcW w:w="891" w:type="dxa"/>
            <w:tcBorders>
              <w:top w:val="nil"/>
              <w:left w:val="nil"/>
              <w:bottom w:val="nil"/>
              <w:right w:val="nil"/>
            </w:tcBorders>
            <w:shd w:val="clear" w:color="auto" w:fill="auto"/>
            <w:tcMar>
              <w:left w:w="43" w:type="dxa"/>
              <w:right w:w="43" w:type="dxa"/>
            </w:tcMar>
            <w:vAlign w:val="center"/>
          </w:tcPr>
          <w:p w14:paraId="56909D9E" w14:textId="34C63957" w:rsidR="00244265" w:rsidRPr="00244265" w:rsidRDefault="00244265" w:rsidP="00244265">
            <w:pPr>
              <w:jc w:val="right"/>
              <w:rPr>
                <w:color w:val="000000"/>
                <w:sz w:val="14"/>
                <w:szCs w:val="14"/>
              </w:rPr>
            </w:pPr>
            <w:r w:rsidRPr="00244265">
              <w:rPr>
                <w:color w:val="000000"/>
                <w:sz w:val="14"/>
                <w:szCs w:val="14"/>
              </w:rPr>
              <w:t>47,315,124</w:t>
            </w:r>
          </w:p>
        </w:tc>
        <w:tc>
          <w:tcPr>
            <w:tcW w:w="982" w:type="dxa"/>
            <w:tcBorders>
              <w:top w:val="nil"/>
              <w:left w:val="nil"/>
              <w:bottom w:val="nil"/>
              <w:right w:val="nil"/>
            </w:tcBorders>
            <w:shd w:val="clear" w:color="auto" w:fill="auto"/>
            <w:tcMar>
              <w:left w:w="43" w:type="dxa"/>
              <w:right w:w="43" w:type="dxa"/>
            </w:tcMar>
            <w:vAlign w:val="center"/>
          </w:tcPr>
          <w:p w14:paraId="04FBAD50" w14:textId="17D2B767" w:rsidR="00244265" w:rsidRPr="00244265" w:rsidRDefault="00244265" w:rsidP="00244265">
            <w:pPr>
              <w:jc w:val="right"/>
              <w:rPr>
                <w:color w:val="000000"/>
                <w:sz w:val="14"/>
                <w:szCs w:val="14"/>
              </w:rPr>
            </w:pPr>
            <w:r w:rsidRPr="00244265">
              <w:rPr>
                <w:color w:val="000000"/>
                <w:sz w:val="14"/>
                <w:szCs w:val="14"/>
              </w:rPr>
              <w:t>136,219.3</w:t>
            </w:r>
          </w:p>
        </w:tc>
        <w:tc>
          <w:tcPr>
            <w:tcW w:w="889" w:type="dxa"/>
            <w:tcBorders>
              <w:top w:val="nil"/>
              <w:left w:val="nil"/>
              <w:bottom w:val="nil"/>
              <w:right w:val="nil"/>
            </w:tcBorders>
            <w:shd w:val="clear" w:color="auto" w:fill="auto"/>
            <w:tcMar>
              <w:left w:w="43" w:type="dxa"/>
              <w:right w:w="43" w:type="dxa"/>
            </w:tcMar>
            <w:vAlign w:val="center"/>
          </w:tcPr>
          <w:p w14:paraId="463493A7" w14:textId="710E5FB4" w:rsidR="00244265" w:rsidRPr="00244265" w:rsidRDefault="00244265" w:rsidP="00244265">
            <w:pPr>
              <w:jc w:val="right"/>
              <w:rPr>
                <w:color w:val="000000"/>
                <w:sz w:val="14"/>
                <w:szCs w:val="14"/>
              </w:rPr>
            </w:pPr>
            <w:r w:rsidRPr="00244265">
              <w:rPr>
                <w:color w:val="000000"/>
                <w:sz w:val="14"/>
                <w:szCs w:val="14"/>
              </w:rPr>
              <w:t>47,671,493</w:t>
            </w:r>
          </w:p>
        </w:tc>
        <w:tc>
          <w:tcPr>
            <w:tcW w:w="827" w:type="dxa"/>
            <w:tcBorders>
              <w:top w:val="nil"/>
              <w:left w:val="nil"/>
              <w:bottom w:val="nil"/>
              <w:right w:val="nil"/>
            </w:tcBorders>
            <w:shd w:val="clear" w:color="auto" w:fill="auto"/>
            <w:tcMar>
              <w:left w:w="43" w:type="dxa"/>
              <w:right w:w="43" w:type="dxa"/>
            </w:tcMar>
            <w:vAlign w:val="center"/>
          </w:tcPr>
          <w:p w14:paraId="6A115358" w14:textId="2869AC36" w:rsidR="00244265" w:rsidRPr="00244265" w:rsidRDefault="00244265" w:rsidP="00244265">
            <w:pPr>
              <w:jc w:val="right"/>
              <w:rPr>
                <w:color w:val="000000"/>
                <w:sz w:val="14"/>
                <w:szCs w:val="14"/>
              </w:rPr>
            </w:pPr>
            <w:r w:rsidRPr="00244265">
              <w:rPr>
                <w:color w:val="000000"/>
                <w:sz w:val="14"/>
                <w:szCs w:val="14"/>
              </w:rPr>
              <w:t>137,426.5</w:t>
            </w:r>
          </w:p>
        </w:tc>
      </w:tr>
      <w:tr w:rsidR="00244265" w:rsidRPr="00817E56" w14:paraId="410F5A4A"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52A406AB" w14:textId="0F3DEE48" w:rsidR="00244265" w:rsidRPr="00817E56" w:rsidRDefault="00244265" w:rsidP="00244265">
            <w:pPr>
              <w:jc w:val="right"/>
              <w:rPr>
                <w:color w:val="000000"/>
                <w:sz w:val="14"/>
                <w:szCs w:val="14"/>
              </w:rPr>
            </w:pPr>
            <w:r w:rsidRPr="00244265">
              <w:rPr>
                <w:color w:val="000000"/>
                <w:sz w:val="14"/>
                <w:szCs w:val="14"/>
              </w:rPr>
              <w:t>25,000 to 50,000</w:t>
            </w:r>
          </w:p>
        </w:tc>
        <w:tc>
          <w:tcPr>
            <w:tcW w:w="716" w:type="dxa"/>
            <w:tcBorders>
              <w:top w:val="nil"/>
              <w:left w:val="nil"/>
              <w:bottom w:val="nil"/>
              <w:right w:val="nil"/>
            </w:tcBorders>
            <w:shd w:val="clear" w:color="auto" w:fill="auto"/>
            <w:tcMar>
              <w:left w:w="43" w:type="dxa"/>
              <w:right w:w="43" w:type="dxa"/>
            </w:tcMar>
            <w:vAlign w:val="center"/>
          </w:tcPr>
          <w:p w14:paraId="79A0B12C" w14:textId="1BC5491B" w:rsidR="00244265" w:rsidRPr="00244265" w:rsidRDefault="00244265" w:rsidP="00244265">
            <w:pPr>
              <w:jc w:val="right"/>
              <w:rPr>
                <w:color w:val="000000"/>
                <w:sz w:val="14"/>
                <w:szCs w:val="14"/>
              </w:rPr>
            </w:pPr>
            <w:r w:rsidRPr="00244265">
              <w:rPr>
                <w:color w:val="000000"/>
                <w:sz w:val="14"/>
                <w:szCs w:val="14"/>
              </w:rPr>
              <w:t>600,841</w:t>
            </w:r>
          </w:p>
        </w:tc>
        <w:tc>
          <w:tcPr>
            <w:tcW w:w="819" w:type="dxa"/>
            <w:tcBorders>
              <w:top w:val="nil"/>
              <w:left w:val="nil"/>
              <w:bottom w:val="nil"/>
              <w:right w:val="nil"/>
            </w:tcBorders>
            <w:shd w:val="clear" w:color="auto" w:fill="auto"/>
            <w:tcMar>
              <w:left w:w="43" w:type="dxa"/>
              <w:right w:w="43" w:type="dxa"/>
            </w:tcMar>
            <w:vAlign w:val="center"/>
          </w:tcPr>
          <w:p w14:paraId="24B9EA22" w14:textId="5CD60233" w:rsidR="00244265" w:rsidRPr="00244265" w:rsidRDefault="00244265" w:rsidP="00244265">
            <w:pPr>
              <w:jc w:val="right"/>
              <w:rPr>
                <w:color w:val="000000"/>
                <w:sz w:val="14"/>
                <w:szCs w:val="14"/>
              </w:rPr>
            </w:pPr>
            <w:r w:rsidRPr="00244265">
              <w:rPr>
                <w:color w:val="000000"/>
                <w:sz w:val="14"/>
                <w:szCs w:val="14"/>
              </w:rPr>
              <w:t>23,625.6</w:t>
            </w:r>
          </w:p>
        </w:tc>
        <w:tc>
          <w:tcPr>
            <w:tcW w:w="959" w:type="dxa"/>
            <w:tcBorders>
              <w:top w:val="nil"/>
              <w:left w:val="nil"/>
              <w:bottom w:val="nil"/>
              <w:right w:val="nil"/>
            </w:tcBorders>
            <w:shd w:val="clear" w:color="auto" w:fill="auto"/>
            <w:tcMar>
              <w:left w:w="43" w:type="dxa"/>
              <w:right w:w="43" w:type="dxa"/>
            </w:tcMar>
            <w:vAlign w:val="center"/>
          </w:tcPr>
          <w:p w14:paraId="0B57EBA7" w14:textId="62628A89" w:rsidR="00244265" w:rsidRPr="00244265" w:rsidRDefault="00244265" w:rsidP="00244265">
            <w:pPr>
              <w:jc w:val="right"/>
              <w:rPr>
                <w:color w:val="000000"/>
                <w:sz w:val="14"/>
                <w:szCs w:val="14"/>
              </w:rPr>
            </w:pPr>
            <w:r w:rsidRPr="00244265">
              <w:rPr>
                <w:color w:val="000000"/>
                <w:sz w:val="14"/>
                <w:szCs w:val="14"/>
              </w:rPr>
              <w:t>5,217,795</w:t>
            </w:r>
          </w:p>
        </w:tc>
        <w:tc>
          <w:tcPr>
            <w:tcW w:w="892" w:type="dxa"/>
            <w:tcBorders>
              <w:top w:val="nil"/>
              <w:left w:val="nil"/>
              <w:bottom w:val="nil"/>
              <w:right w:val="nil"/>
            </w:tcBorders>
            <w:shd w:val="clear" w:color="auto" w:fill="auto"/>
            <w:tcMar>
              <w:left w:w="43" w:type="dxa"/>
              <w:right w:w="43" w:type="dxa"/>
            </w:tcMar>
            <w:vAlign w:val="center"/>
          </w:tcPr>
          <w:p w14:paraId="46F81C37" w14:textId="641DD8F9" w:rsidR="00244265" w:rsidRPr="00244265" w:rsidRDefault="00244265" w:rsidP="00244265">
            <w:pPr>
              <w:jc w:val="right"/>
              <w:rPr>
                <w:color w:val="000000"/>
                <w:sz w:val="14"/>
                <w:szCs w:val="14"/>
              </w:rPr>
            </w:pPr>
            <w:r w:rsidRPr="00244265">
              <w:rPr>
                <w:color w:val="000000"/>
                <w:sz w:val="14"/>
                <w:szCs w:val="14"/>
              </w:rPr>
              <w:t>189,171.3</w:t>
            </w:r>
          </w:p>
        </w:tc>
        <w:tc>
          <w:tcPr>
            <w:tcW w:w="819" w:type="dxa"/>
            <w:tcBorders>
              <w:top w:val="nil"/>
              <w:left w:val="nil"/>
              <w:bottom w:val="nil"/>
              <w:right w:val="nil"/>
            </w:tcBorders>
            <w:shd w:val="clear" w:color="auto" w:fill="auto"/>
            <w:tcMar>
              <w:left w:w="43" w:type="dxa"/>
              <w:right w:w="43" w:type="dxa"/>
            </w:tcMar>
            <w:vAlign w:val="center"/>
          </w:tcPr>
          <w:p w14:paraId="375F4CD0" w14:textId="3F1FD97B" w:rsidR="00244265" w:rsidRPr="00244265" w:rsidRDefault="00244265" w:rsidP="00244265">
            <w:pPr>
              <w:jc w:val="right"/>
              <w:rPr>
                <w:color w:val="000000"/>
                <w:sz w:val="14"/>
                <w:szCs w:val="14"/>
              </w:rPr>
            </w:pPr>
            <w:r w:rsidRPr="00244265">
              <w:rPr>
                <w:color w:val="000000"/>
                <w:sz w:val="14"/>
                <w:szCs w:val="14"/>
              </w:rPr>
              <w:t>24,581</w:t>
            </w:r>
          </w:p>
        </w:tc>
        <w:tc>
          <w:tcPr>
            <w:tcW w:w="782" w:type="dxa"/>
            <w:tcBorders>
              <w:top w:val="nil"/>
              <w:left w:val="nil"/>
              <w:bottom w:val="nil"/>
              <w:right w:val="nil"/>
            </w:tcBorders>
            <w:shd w:val="clear" w:color="auto" w:fill="auto"/>
            <w:tcMar>
              <w:left w:w="43" w:type="dxa"/>
              <w:right w:w="43" w:type="dxa"/>
            </w:tcMar>
            <w:vAlign w:val="center"/>
          </w:tcPr>
          <w:p w14:paraId="5E129171" w14:textId="161F1B70" w:rsidR="00244265" w:rsidRPr="00244265" w:rsidRDefault="00244265" w:rsidP="00244265">
            <w:pPr>
              <w:jc w:val="right"/>
              <w:rPr>
                <w:color w:val="000000"/>
                <w:sz w:val="14"/>
                <w:szCs w:val="14"/>
              </w:rPr>
            </w:pPr>
            <w:r w:rsidRPr="00244265">
              <w:rPr>
                <w:color w:val="000000"/>
                <w:sz w:val="14"/>
                <w:szCs w:val="14"/>
              </w:rPr>
              <w:t>387.9</w:t>
            </w:r>
          </w:p>
        </w:tc>
        <w:tc>
          <w:tcPr>
            <w:tcW w:w="891" w:type="dxa"/>
            <w:tcBorders>
              <w:top w:val="nil"/>
              <w:left w:val="nil"/>
              <w:bottom w:val="nil"/>
              <w:right w:val="nil"/>
            </w:tcBorders>
            <w:shd w:val="clear" w:color="auto" w:fill="auto"/>
            <w:tcMar>
              <w:left w:w="43" w:type="dxa"/>
              <w:right w:w="43" w:type="dxa"/>
            </w:tcMar>
            <w:vAlign w:val="center"/>
          </w:tcPr>
          <w:p w14:paraId="096279A4" w14:textId="521BBE71" w:rsidR="00244265" w:rsidRPr="00244265" w:rsidRDefault="00244265" w:rsidP="00244265">
            <w:pPr>
              <w:jc w:val="right"/>
              <w:rPr>
                <w:color w:val="000000"/>
                <w:sz w:val="14"/>
                <w:szCs w:val="14"/>
              </w:rPr>
            </w:pPr>
            <w:r w:rsidRPr="00244265">
              <w:rPr>
                <w:color w:val="000000"/>
                <w:sz w:val="14"/>
                <w:szCs w:val="14"/>
              </w:rPr>
              <w:t>8,485,716</w:t>
            </w:r>
          </w:p>
        </w:tc>
        <w:tc>
          <w:tcPr>
            <w:tcW w:w="982" w:type="dxa"/>
            <w:tcBorders>
              <w:top w:val="nil"/>
              <w:left w:val="nil"/>
              <w:bottom w:val="nil"/>
              <w:right w:val="nil"/>
            </w:tcBorders>
            <w:shd w:val="clear" w:color="auto" w:fill="auto"/>
            <w:tcMar>
              <w:left w:w="43" w:type="dxa"/>
              <w:right w:w="43" w:type="dxa"/>
            </w:tcMar>
            <w:vAlign w:val="center"/>
          </w:tcPr>
          <w:p w14:paraId="21E13709" w14:textId="1898F1A7" w:rsidR="00244265" w:rsidRPr="00244265" w:rsidRDefault="00244265" w:rsidP="00244265">
            <w:pPr>
              <w:jc w:val="right"/>
              <w:rPr>
                <w:color w:val="000000"/>
                <w:sz w:val="14"/>
                <w:szCs w:val="14"/>
              </w:rPr>
            </w:pPr>
            <w:r w:rsidRPr="00244265">
              <w:rPr>
                <w:color w:val="000000"/>
                <w:sz w:val="14"/>
                <w:szCs w:val="14"/>
              </w:rPr>
              <w:t>303,847.4</w:t>
            </w:r>
          </w:p>
        </w:tc>
        <w:tc>
          <w:tcPr>
            <w:tcW w:w="889" w:type="dxa"/>
            <w:tcBorders>
              <w:top w:val="nil"/>
              <w:left w:val="nil"/>
              <w:bottom w:val="nil"/>
              <w:right w:val="nil"/>
            </w:tcBorders>
            <w:shd w:val="clear" w:color="auto" w:fill="auto"/>
            <w:tcMar>
              <w:left w:w="43" w:type="dxa"/>
              <w:right w:w="43" w:type="dxa"/>
            </w:tcMar>
            <w:vAlign w:val="center"/>
          </w:tcPr>
          <w:p w14:paraId="58091F6C" w14:textId="1E6FF98F" w:rsidR="00244265" w:rsidRPr="00244265" w:rsidRDefault="00244265" w:rsidP="00244265">
            <w:pPr>
              <w:jc w:val="right"/>
              <w:rPr>
                <w:color w:val="000000"/>
                <w:sz w:val="14"/>
                <w:szCs w:val="14"/>
              </w:rPr>
            </w:pPr>
            <w:r w:rsidRPr="00244265">
              <w:rPr>
                <w:color w:val="000000"/>
                <w:sz w:val="14"/>
                <w:szCs w:val="14"/>
              </w:rPr>
              <w:t>8,595,809</w:t>
            </w:r>
          </w:p>
        </w:tc>
        <w:tc>
          <w:tcPr>
            <w:tcW w:w="827" w:type="dxa"/>
            <w:tcBorders>
              <w:top w:val="nil"/>
              <w:left w:val="nil"/>
              <w:bottom w:val="nil"/>
              <w:right w:val="nil"/>
            </w:tcBorders>
            <w:shd w:val="clear" w:color="auto" w:fill="auto"/>
            <w:tcMar>
              <w:left w:w="43" w:type="dxa"/>
              <w:right w:w="43" w:type="dxa"/>
            </w:tcMar>
            <w:vAlign w:val="center"/>
          </w:tcPr>
          <w:p w14:paraId="71075330" w14:textId="60FA5051" w:rsidR="00244265" w:rsidRPr="00244265" w:rsidRDefault="00244265" w:rsidP="00244265">
            <w:pPr>
              <w:jc w:val="right"/>
              <w:rPr>
                <w:color w:val="000000"/>
                <w:sz w:val="14"/>
                <w:szCs w:val="14"/>
              </w:rPr>
            </w:pPr>
            <w:r w:rsidRPr="00244265">
              <w:rPr>
                <w:color w:val="000000"/>
                <w:sz w:val="14"/>
                <w:szCs w:val="14"/>
              </w:rPr>
              <w:t>307,653.0</w:t>
            </w:r>
          </w:p>
        </w:tc>
      </w:tr>
      <w:tr w:rsidR="00244265" w:rsidRPr="00817E56" w14:paraId="7F025D6E"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5079A7C" w14:textId="30217014" w:rsidR="00244265" w:rsidRPr="00817E56" w:rsidRDefault="00244265" w:rsidP="00244265">
            <w:pPr>
              <w:jc w:val="right"/>
              <w:rPr>
                <w:color w:val="000000"/>
                <w:sz w:val="14"/>
                <w:szCs w:val="14"/>
              </w:rPr>
            </w:pPr>
            <w:r w:rsidRPr="00244265">
              <w:rPr>
                <w:color w:val="000000"/>
                <w:sz w:val="14"/>
                <w:szCs w:val="14"/>
              </w:rPr>
              <w:t>50,000 to 100,000</w:t>
            </w:r>
          </w:p>
        </w:tc>
        <w:tc>
          <w:tcPr>
            <w:tcW w:w="716" w:type="dxa"/>
            <w:tcBorders>
              <w:top w:val="nil"/>
              <w:left w:val="nil"/>
              <w:bottom w:val="nil"/>
              <w:right w:val="nil"/>
            </w:tcBorders>
            <w:shd w:val="clear" w:color="auto" w:fill="auto"/>
            <w:tcMar>
              <w:left w:w="43" w:type="dxa"/>
              <w:right w:w="43" w:type="dxa"/>
            </w:tcMar>
            <w:vAlign w:val="center"/>
          </w:tcPr>
          <w:p w14:paraId="0FBE331C" w14:textId="4DB01494" w:rsidR="00244265" w:rsidRPr="00244265" w:rsidRDefault="00244265" w:rsidP="00244265">
            <w:pPr>
              <w:jc w:val="right"/>
              <w:rPr>
                <w:color w:val="000000"/>
                <w:sz w:val="14"/>
                <w:szCs w:val="14"/>
              </w:rPr>
            </w:pPr>
            <w:r w:rsidRPr="00244265">
              <w:rPr>
                <w:color w:val="000000"/>
                <w:sz w:val="14"/>
                <w:szCs w:val="14"/>
              </w:rPr>
              <w:t>5,507</w:t>
            </w:r>
          </w:p>
        </w:tc>
        <w:tc>
          <w:tcPr>
            <w:tcW w:w="819" w:type="dxa"/>
            <w:tcBorders>
              <w:top w:val="nil"/>
              <w:left w:val="nil"/>
              <w:bottom w:val="nil"/>
              <w:right w:val="nil"/>
            </w:tcBorders>
            <w:shd w:val="clear" w:color="auto" w:fill="auto"/>
            <w:tcMar>
              <w:left w:w="43" w:type="dxa"/>
              <w:right w:w="43" w:type="dxa"/>
            </w:tcMar>
            <w:vAlign w:val="center"/>
          </w:tcPr>
          <w:p w14:paraId="0EBB6528" w14:textId="12925A81" w:rsidR="00244265" w:rsidRPr="00244265" w:rsidRDefault="00244265" w:rsidP="00244265">
            <w:pPr>
              <w:jc w:val="right"/>
              <w:rPr>
                <w:color w:val="000000"/>
                <w:sz w:val="14"/>
                <w:szCs w:val="14"/>
              </w:rPr>
            </w:pPr>
            <w:r w:rsidRPr="00244265">
              <w:rPr>
                <w:color w:val="000000"/>
                <w:sz w:val="14"/>
                <w:szCs w:val="14"/>
              </w:rPr>
              <w:t>376.2</w:t>
            </w:r>
          </w:p>
        </w:tc>
        <w:tc>
          <w:tcPr>
            <w:tcW w:w="959" w:type="dxa"/>
            <w:tcBorders>
              <w:top w:val="nil"/>
              <w:left w:val="nil"/>
              <w:bottom w:val="nil"/>
              <w:right w:val="nil"/>
            </w:tcBorders>
            <w:shd w:val="clear" w:color="auto" w:fill="auto"/>
            <w:tcMar>
              <w:left w:w="43" w:type="dxa"/>
              <w:right w:w="43" w:type="dxa"/>
            </w:tcMar>
            <w:vAlign w:val="center"/>
          </w:tcPr>
          <w:p w14:paraId="46247AE9" w14:textId="7D9AF509" w:rsidR="00244265" w:rsidRPr="00244265" w:rsidRDefault="00244265" w:rsidP="00244265">
            <w:pPr>
              <w:jc w:val="right"/>
              <w:rPr>
                <w:color w:val="000000"/>
                <w:sz w:val="14"/>
                <w:szCs w:val="14"/>
              </w:rPr>
            </w:pPr>
            <w:r w:rsidRPr="00244265">
              <w:rPr>
                <w:color w:val="000000"/>
                <w:sz w:val="14"/>
                <w:szCs w:val="14"/>
              </w:rPr>
              <w:t>5,380,647</w:t>
            </w:r>
          </w:p>
        </w:tc>
        <w:tc>
          <w:tcPr>
            <w:tcW w:w="892" w:type="dxa"/>
            <w:tcBorders>
              <w:top w:val="nil"/>
              <w:left w:val="nil"/>
              <w:bottom w:val="nil"/>
              <w:right w:val="nil"/>
            </w:tcBorders>
            <w:shd w:val="clear" w:color="auto" w:fill="auto"/>
            <w:tcMar>
              <w:left w:w="43" w:type="dxa"/>
              <w:right w:w="43" w:type="dxa"/>
            </w:tcMar>
            <w:vAlign w:val="center"/>
          </w:tcPr>
          <w:p w14:paraId="008C0C26" w14:textId="5DD50B35" w:rsidR="00244265" w:rsidRPr="00244265" w:rsidRDefault="00244265" w:rsidP="00244265">
            <w:pPr>
              <w:jc w:val="right"/>
              <w:rPr>
                <w:color w:val="000000"/>
                <w:sz w:val="14"/>
                <w:szCs w:val="14"/>
              </w:rPr>
            </w:pPr>
            <w:r w:rsidRPr="00244265">
              <w:rPr>
                <w:color w:val="000000"/>
                <w:sz w:val="14"/>
                <w:szCs w:val="14"/>
              </w:rPr>
              <w:t>381,277.5</w:t>
            </w:r>
          </w:p>
        </w:tc>
        <w:tc>
          <w:tcPr>
            <w:tcW w:w="819" w:type="dxa"/>
            <w:tcBorders>
              <w:top w:val="nil"/>
              <w:left w:val="nil"/>
              <w:bottom w:val="nil"/>
              <w:right w:val="nil"/>
            </w:tcBorders>
            <w:shd w:val="clear" w:color="auto" w:fill="auto"/>
            <w:tcMar>
              <w:left w:w="43" w:type="dxa"/>
              <w:right w:w="43" w:type="dxa"/>
            </w:tcMar>
            <w:vAlign w:val="center"/>
          </w:tcPr>
          <w:p w14:paraId="17BAB692" w14:textId="33FF170E" w:rsidR="00244265" w:rsidRPr="00244265" w:rsidRDefault="00244265" w:rsidP="00244265">
            <w:pPr>
              <w:jc w:val="right"/>
              <w:rPr>
                <w:color w:val="000000"/>
                <w:sz w:val="14"/>
                <w:szCs w:val="14"/>
              </w:rPr>
            </w:pPr>
            <w:r w:rsidRPr="00244265">
              <w:rPr>
                <w:color w:val="000000"/>
                <w:sz w:val="14"/>
                <w:szCs w:val="14"/>
              </w:rPr>
              <w:t>12,911</w:t>
            </w:r>
          </w:p>
        </w:tc>
        <w:tc>
          <w:tcPr>
            <w:tcW w:w="782" w:type="dxa"/>
            <w:tcBorders>
              <w:top w:val="nil"/>
              <w:left w:val="nil"/>
              <w:bottom w:val="nil"/>
              <w:right w:val="nil"/>
            </w:tcBorders>
            <w:shd w:val="clear" w:color="auto" w:fill="auto"/>
            <w:tcMar>
              <w:left w:w="43" w:type="dxa"/>
              <w:right w:w="43" w:type="dxa"/>
            </w:tcMar>
            <w:vAlign w:val="center"/>
          </w:tcPr>
          <w:p w14:paraId="70FAAB52" w14:textId="73929F86" w:rsidR="00244265" w:rsidRPr="00244265" w:rsidRDefault="00244265" w:rsidP="00244265">
            <w:pPr>
              <w:jc w:val="right"/>
              <w:rPr>
                <w:color w:val="000000"/>
                <w:sz w:val="14"/>
                <w:szCs w:val="14"/>
              </w:rPr>
            </w:pPr>
            <w:r w:rsidRPr="00244265">
              <w:rPr>
                <w:color w:val="000000"/>
                <w:sz w:val="14"/>
                <w:szCs w:val="14"/>
              </w:rPr>
              <w:t>551.7</w:t>
            </w:r>
          </w:p>
        </w:tc>
        <w:tc>
          <w:tcPr>
            <w:tcW w:w="891" w:type="dxa"/>
            <w:tcBorders>
              <w:top w:val="nil"/>
              <w:left w:val="nil"/>
              <w:bottom w:val="nil"/>
              <w:right w:val="nil"/>
            </w:tcBorders>
            <w:shd w:val="clear" w:color="auto" w:fill="auto"/>
            <w:tcMar>
              <w:left w:w="43" w:type="dxa"/>
              <w:right w:w="43" w:type="dxa"/>
            </w:tcMar>
            <w:vAlign w:val="center"/>
          </w:tcPr>
          <w:p w14:paraId="5B8B5B8A" w14:textId="7AB8CCC8" w:rsidR="00244265" w:rsidRPr="00244265" w:rsidRDefault="00244265" w:rsidP="00244265">
            <w:pPr>
              <w:jc w:val="right"/>
              <w:rPr>
                <w:color w:val="000000"/>
                <w:sz w:val="14"/>
                <w:szCs w:val="14"/>
              </w:rPr>
            </w:pPr>
            <w:r w:rsidRPr="00244265">
              <w:rPr>
                <w:color w:val="000000"/>
                <w:sz w:val="14"/>
                <w:szCs w:val="14"/>
              </w:rPr>
              <w:t>6,430,461</w:t>
            </w:r>
          </w:p>
        </w:tc>
        <w:tc>
          <w:tcPr>
            <w:tcW w:w="982" w:type="dxa"/>
            <w:tcBorders>
              <w:top w:val="nil"/>
              <w:left w:val="nil"/>
              <w:bottom w:val="nil"/>
              <w:right w:val="nil"/>
            </w:tcBorders>
            <w:shd w:val="clear" w:color="auto" w:fill="auto"/>
            <w:tcMar>
              <w:left w:w="43" w:type="dxa"/>
              <w:right w:w="43" w:type="dxa"/>
            </w:tcMar>
            <w:vAlign w:val="center"/>
          </w:tcPr>
          <w:p w14:paraId="0C43B133" w14:textId="59AF9DD6" w:rsidR="00244265" w:rsidRPr="00244265" w:rsidRDefault="00244265" w:rsidP="00244265">
            <w:pPr>
              <w:jc w:val="right"/>
              <w:rPr>
                <w:color w:val="000000"/>
                <w:sz w:val="14"/>
                <w:szCs w:val="14"/>
              </w:rPr>
            </w:pPr>
            <w:r w:rsidRPr="00244265">
              <w:rPr>
                <w:color w:val="000000"/>
                <w:sz w:val="14"/>
                <w:szCs w:val="14"/>
              </w:rPr>
              <w:t>460,380.3</w:t>
            </w:r>
          </w:p>
        </w:tc>
        <w:tc>
          <w:tcPr>
            <w:tcW w:w="889" w:type="dxa"/>
            <w:tcBorders>
              <w:top w:val="nil"/>
              <w:left w:val="nil"/>
              <w:bottom w:val="nil"/>
              <w:right w:val="nil"/>
            </w:tcBorders>
            <w:shd w:val="clear" w:color="auto" w:fill="auto"/>
            <w:tcMar>
              <w:left w:w="43" w:type="dxa"/>
              <w:right w:w="43" w:type="dxa"/>
            </w:tcMar>
            <w:vAlign w:val="center"/>
          </w:tcPr>
          <w:p w14:paraId="1BF1B2DE" w14:textId="5AEDE09E" w:rsidR="00244265" w:rsidRPr="00244265" w:rsidRDefault="00244265" w:rsidP="00244265">
            <w:pPr>
              <w:jc w:val="right"/>
              <w:rPr>
                <w:color w:val="000000"/>
                <w:sz w:val="14"/>
                <w:szCs w:val="14"/>
              </w:rPr>
            </w:pPr>
            <w:r w:rsidRPr="00244265">
              <w:rPr>
                <w:color w:val="000000"/>
                <w:sz w:val="14"/>
                <w:szCs w:val="14"/>
              </w:rPr>
              <w:t>6,465,080</w:t>
            </w:r>
          </w:p>
        </w:tc>
        <w:tc>
          <w:tcPr>
            <w:tcW w:w="827" w:type="dxa"/>
            <w:tcBorders>
              <w:top w:val="nil"/>
              <w:left w:val="nil"/>
              <w:bottom w:val="nil"/>
              <w:right w:val="nil"/>
            </w:tcBorders>
            <w:shd w:val="clear" w:color="auto" w:fill="auto"/>
            <w:tcMar>
              <w:left w:w="43" w:type="dxa"/>
              <w:right w:w="43" w:type="dxa"/>
            </w:tcMar>
            <w:vAlign w:val="center"/>
          </w:tcPr>
          <w:p w14:paraId="2267B11D" w14:textId="089DA8E9" w:rsidR="00244265" w:rsidRPr="00244265" w:rsidRDefault="00244265" w:rsidP="00244265">
            <w:pPr>
              <w:jc w:val="right"/>
              <w:rPr>
                <w:color w:val="000000"/>
                <w:sz w:val="14"/>
                <w:szCs w:val="14"/>
              </w:rPr>
            </w:pPr>
            <w:r w:rsidRPr="00244265">
              <w:rPr>
                <w:color w:val="000000"/>
                <w:sz w:val="14"/>
                <w:szCs w:val="14"/>
              </w:rPr>
              <w:t>462,810.1</w:t>
            </w:r>
          </w:p>
        </w:tc>
      </w:tr>
      <w:tr w:rsidR="00244265" w:rsidRPr="00817E56" w14:paraId="038E65F6"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8C73222" w14:textId="527873CF" w:rsidR="00244265" w:rsidRPr="00817E56" w:rsidRDefault="00244265" w:rsidP="00244265">
            <w:pPr>
              <w:jc w:val="right"/>
              <w:rPr>
                <w:color w:val="000000"/>
                <w:sz w:val="14"/>
                <w:szCs w:val="14"/>
              </w:rPr>
            </w:pPr>
            <w:r w:rsidRPr="00244265">
              <w:rPr>
                <w:color w:val="000000"/>
                <w:sz w:val="14"/>
                <w:szCs w:val="14"/>
              </w:rPr>
              <w:t>100,000 to 150,000</w:t>
            </w:r>
          </w:p>
        </w:tc>
        <w:tc>
          <w:tcPr>
            <w:tcW w:w="716" w:type="dxa"/>
            <w:tcBorders>
              <w:top w:val="nil"/>
              <w:left w:val="nil"/>
              <w:bottom w:val="nil"/>
              <w:right w:val="nil"/>
            </w:tcBorders>
            <w:shd w:val="clear" w:color="auto" w:fill="auto"/>
            <w:tcMar>
              <w:left w:w="43" w:type="dxa"/>
              <w:right w:w="43" w:type="dxa"/>
            </w:tcMar>
            <w:vAlign w:val="center"/>
          </w:tcPr>
          <w:p w14:paraId="2CDB0EDB" w14:textId="0E4F3D2D" w:rsidR="00244265" w:rsidRPr="00244265" w:rsidRDefault="00244265" w:rsidP="00244265">
            <w:pPr>
              <w:jc w:val="right"/>
              <w:rPr>
                <w:color w:val="000000"/>
                <w:sz w:val="14"/>
                <w:szCs w:val="14"/>
              </w:rPr>
            </w:pPr>
            <w:r w:rsidRPr="00244265">
              <w:rPr>
                <w:color w:val="000000"/>
                <w:sz w:val="14"/>
                <w:szCs w:val="14"/>
              </w:rPr>
              <w:t>2,541</w:t>
            </w:r>
          </w:p>
        </w:tc>
        <w:tc>
          <w:tcPr>
            <w:tcW w:w="819" w:type="dxa"/>
            <w:tcBorders>
              <w:top w:val="nil"/>
              <w:left w:val="nil"/>
              <w:bottom w:val="nil"/>
              <w:right w:val="nil"/>
            </w:tcBorders>
            <w:shd w:val="clear" w:color="auto" w:fill="auto"/>
            <w:tcMar>
              <w:left w:w="43" w:type="dxa"/>
              <w:right w:w="43" w:type="dxa"/>
            </w:tcMar>
            <w:vAlign w:val="center"/>
          </w:tcPr>
          <w:p w14:paraId="6AD5AC7E" w14:textId="16617E60" w:rsidR="00244265" w:rsidRPr="00244265" w:rsidRDefault="00244265" w:rsidP="00244265">
            <w:pPr>
              <w:jc w:val="right"/>
              <w:rPr>
                <w:color w:val="000000"/>
                <w:sz w:val="14"/>
                <w:szCs w:val="14"/>
              </w:rPr>
            </w:pPr>
            <w:r w:rsidRPr="00244265">
              <w:rPr>
                <w:color w:val="000000"/>
                <w:sz w:val="14"/>
                <w:szCs w:val="14"/>
              </w:rPr>
              <w:t>306.8</w:t>
            </w:r>
          </w:p>
        </w:tc>
        <w:tc>
          <w:tcPr>
            <w:tcW w:w="959" w:type="dxa"/>
            <w:tcBorders>
              <w:top w:val="nil"/>
              <w:left w:val="nil"/>
              <w:bottom w:val="nil"/>
              <w:right w:val="nil"/>
            </w:tcBorders>
            <w:shd w:val="clear" w:color="auto" w:fill="auto"/>
            <w:tcMar>
              <w:left w:w="43" w:type="dxa"/>
              <w:right w:w="43" w:type="dxa"/>
            </w:tcMar>
            <w:vAlign w:val="center"/>
          </w:tcPr>
          <w:p w14:paraId="22473BD0" w14:textId="087F3218" w:rsidR="00244265" w:rsidRPr="00244265" w:rsidRDefault="00244265" w:rsidP="00244265">
            <w:pPr>
              <w:jc w:val="right"/>
              <w:rPr>
                <w:color w:val="000000"/>
                <w:sz w:val="14"/>
                <w:szCs w:val="14"/>
              </w:rPr>
            </w:pPr>
            <w:r w:rsidRPr="00244265">
              <w:rPr>
                <w:color w:val="000000"/>
                <w:sz w:val="14"/>
                <w:szCs w:val="14"/>
              </w:rPr>
              <w:t>3,042,394</w:t>
            </w:r>
          </w:p>
        </w:tc>
        <w:tc>
          <w:tcPr>
            <w:tcW w:w="892" w:type="dxa"/>
            <w:tcBorders>
              <w:top w:val="nil"/>
              <w:left w:val="nil"/>
              <w:bottom w:val="nil"/>
              <w:right w:val="nil"/>
            </w:tcBorders>
            <w:shd w:val="clear" w:color="auto" w:fill="auto"/>
            <w:tcMar>
              <w:left w:w="43" w:type="dxa"/>
              <w:right w:w="43" w:type="dxa"/>
            </w:tcMar>
            <w:vAlign w:val="center"/>
          </w:tcPr>
          <w:p w14:paraId="21CE4C8B" w14:textId="3DB6E656" w:rsidR="00244265" w:rsidRPr="00244265" w:rsidRDefault="00244265" w:rsidP="00244265">
            <w:pPr>
              <w:jc w:val="right"/>
              <w:rPr>
                <w:color w:val="000000"/>
                <w:sz w:val="14"/>
                <w:szCs w:val="14"/>
              </w:rPr>
            </w:pPr>
            <w:r w:rsidRPr="00244265">
              <w:rPr>
                <w:color w:val="000000"/>
                <w:sz w:val="14"/>
                <w:szCs w:val="14"/>
              </w:rPr>
              <w:t>369,893.8</w:t>
            </w:r>
          </w:p>
        </w:tc>
        <w:tc>
          <w:tcPr>
            <w:tcW w:w="819" w:type="dxa"/>
            <w:tcBorders>
              <w:top w:val="nil"/>
              <w:left w:val="nil"/>
              <w:bottom w:val="nil"/>
              <w:right w:val="nil"/>
            </w:tcBorders>
            <w:shd w:val="clear" w:color="auto" w:fill="auto"/>
            <w:tcMar>
              <w:left w:w="43" w:type="dxa"/>
              <w:right w:w="43" w:type="dxa"/>
            </w:tcMar>
            <w:vAlign w:val="center"/>
          </w:tcPr>
          <w:p w14:paraId="025B29E5" w14:textId="5A7BC656" w:rsidR="00244265" w:rsidRPr="00244265" w:rsidRDefault="00244265" w:rsidP="00244265">
            <w:pPr>
              <w:jc w:val="right"/>
              <w:rPr>
                <w:color w:val="000000"/>
                <w:sz w:val="14"/>
                <w:szCs w:val="14"/>
              </w:rPr>
            </w:pPr>
            <w:r w:rsidRPr="00244265">
              <w:rPr>
                <w:color w:val="000000"/>
                <w:sz w:val="14"/>
                <w:szCs w:val="14"/>
              </w:rPr>
              <w:t>4,356</w:t>
            </w:r>
          </w:p>
        </w:tc>
        <w:tc>
          <w:tcPr>
            <w:tcW w:w="782" w:type="dxa"/>
            <w:tcBorders>
              <w:top w:val="nil"/>
              <w:left w:val="nil"/>
              <w:bottom w:val="nil"/>
              <w:right w:val="nil"/>
            </w:tcBorders>
            <w:shd w:val="clear" w:color="auto" w:fill="auto"/>
            <w:tcMar>
              <w:left w:w="43" w:type="dxa"/>
              <w:right w:w="43" w:type="dxa"/>
            </w:tcMar>
            <w:vAlign w:val="center"/>
          </w:tcPr>
          <w:p w14:paraId="7E62EEE9" w14:textId="6D9A41DD" w:rsidR="00244265" w:rsidRPr="00244265" w:rsidRDefault="00244265" w:rsidP="00244265">
            <w:pPr>
              <w:jc w:val="right"/>
              <w:rPr>
                <w:color w:val="000000"/>
                <w:sz w:val="14"/>
                <w:szCs w:val="14"/>
              </w:rPr>
            </w:pPr>
            <w:r w:rsidRPr="00244265">
              <w:rPr>
                <w:color w:val="000000"/>
                <w:sz w:val="14"/>
                <w:szCs w:val="14"/>
              </w:rPr>
              <w:t>467.7</w:t>
            </w:r>
          </w:p>
        </w:tc>
        <w:tc>
          <w:tcPr>
            <w:tcW w:w="891" w:type="dxa"/>
            <w:tcBorders>
              <w:top w:val="nil"/>
              <w:left w:val="nil"/>
              <w:bottom w:val="nil"/>
              <w:right w:val="nil"/>
            </w:tcBorders>
            <w:shd w:val="clear" w:color="auto" w:fill="auto"/>
            <w:tcMar>
              <w:left w:w="43" w:type="dxa"/>
              <w:right w:w="43" w:type="dxa"/>
            </w:tcMar>
            <w:vAlign w:val="center"/>
          </w:tcPr>
          <w:p w14:paraId="34744DBE" w14:textId="42857B1F" w:rsidR="00244265" w:rsidRPr="00244265" w:rsidRDefault="00244265" w:rsidP="00244265">
            <w:pPr>
              <w:jc w:val="right"/>
              <w:rPr>
                <w:color w:val="000000"/>
                <w:sz w:val="14"/>
                <w:szCs w:val="14"/>
              </w:rPr>
            </w:pPr>
            <w:r w:rsidRPr="00244265">
              <w:rPr>
                <w:color w:val="000000"/>
                <w:sz w:val="14"/>
                <w:szCs w:val="14"/>
              </w:rPr>
              <w:t>3,803,651</w:t>
            </w:r>
          </w:p>
        </w:tc>
        <w:tc>
          <w:tcPr>
            <w:tcW w:w="982" w:type="dxa"/>
            <w:tcBorders>
              <w:top w:val="nil"/>
              <w:left w:val="nil"/>
              <w:bottom w:val="nil"/>
              <w:right w:val="nil"/>
            </w:tcBorders>
            <w:shd w:val="clear" w:color="auto" w:fill="auto"/>
            <w:tcMar>
              <w:left w:w="43" w:type="dxa"/>
              <w:right w:w="43" w:type="dxa"/>
            </w:tcMar>
            <w:vAlign w:val="center"/>
          </w:tcPr>
          <w:p w14:paraId="6CD74E8F" w14:textId="16AB788F" w:rsidR="00244265" w:rsidRPr="00244265" w:rsidRDefault="00244265" w:rsidP="00244265">
            <w:pPr>
              <w:jc w:val="right"/>
              <w:rPr>
                <w:color w:val="000000"/>
                <w:sz w:val="14"/>
                <w:szCs w:val="14"/>
              </w:rPr>
            </w:pPr>
            <w:r w:rsidRPr="00244265">
              <w:rPr>
                <w:color w:val="000000"/>
                <w:sz w:val="14"/>
                <w:szCs w:val="14"/>
              </w:rPr>
              <w:t>457,716.0</w:t>
            </w:r>
          </w:p>
        </w:tc>
        <w:tc>
          <w:tcPr>
            <w:tcW w:w="889" w:type="dxa"/>
            <w:tcBorders>
              <w:top w:val="nil"/>
              <w:left w:val="nil"/>
              <w:bottom w:val="nil"/>
              <w:right w:val="nil"/>
            </w:tcBorders>
            <w:shd w:val="clear" w:color="auto" w:fill="auto"/>
            <w:tcMar>
              <w:left w:w="43" w:type="dxa"/>
              <w:right w:w="43" w:type="dxa"/>
            </w:tcMar>
            <w:vAlign w:val="center"/>
          </w:tcPr>
          <w:p w14:paraId="1AEDAA4E" w14:textId="731B4258" w:rsidR="00244265" w:rsidRPr="00244265" w:rsidRDefault="00244265" w:rsidP="00244265">
            <w:pPr>
              <w:jc w:val="right"/>
              <w:rPr>
                <w:color w:val="000000"/>
                <w:sz w:val="14"/>
                <w:szCs w:val="14"/>
              </w:rPr>
            </w:pPr>
            <w:r w:rsidRPr="00244265">
              <w:rPr>
                <w:color w:val="000000"/>
                <w:sz w:val="14"/>
                <w:szCs w:val="14"/>
              </w:rPr>
              <w:t>3,827,974</w:t>
            </w:r>
          </w:p>
        </w:tc>
        <w:tc>
          <w:tcPr>
            <w:tcW w:w="827" w:type="dxa"/>
            <w:tcBorders>
              <w:top w:val="nil"/>
              <w:left w:val="nil"/>
              <w:bottom w:val="nil"/>
              <w:right w:val="nil"/>
            </w:tcBorders>
            <w:shd w:val="clear" w:color="auto" w:fill="auto"/>
            <w:tcMar>
              <w:left w:w="43" w:type="dxa"/>
              <w:right w:w="43" w:type="dxa"/>
            </w:tcMar>
            <w:vAlign w:val="center"/>
          </w:tcPr>
          <w:p w14:paraId="2AAB2A9C" w14:textId="150E495A" w:rsidR="00244265" w:rsidRPr="00244265" w:rsidRDefault="00244265" w:rsidP="00244265">
            <w:pPr>
              <w:jc w:val="right"/>
              <w:rPr>
                <w:color w:val="000000"/>
                <w:sz w:val="14"/>
                <w:szCs w:val="14"/>
              </w:rPr>
            </w:pPr>
            <w:r w:rsidRPr="00244265">
              <w:rPr>
                <w:color w:val="000000"/>
                <w:sz w:val="14"/>
                <w:szCs w:val="14"/>
              </w:rPr>
              <w:t>460,618.3</w:t>
            </w:r>
          </w:p>
        </w:tc>
      </w:tr>
      <w:tr w:rsidR="00244265" w:rsidRPr="00817E56" w14:paraId="6A7ECBF8"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8EA4631" w14:textId="79C505F4" w:rsidR="00244265" w:rsidRPr="00817E56" w:rsidRDefault="00244265" w:rsidP="00244265">
            <w:pPr>
              <w:jc w:val="right"/>
              <w:rPr>
                <w:color w:val="000000"/>
                <w:sz w:val="14"/>
                <w:szCs w:val="14"/>
              </w:rPr>
            </w:pPr>
            <w:r w:rsidRPr="00244265">
              <w:rPr>
                <w:color w:val="000000"/>
                <w:sz w:val="14"/>
                <w:szCs w:val="14"/>
              </w:rPr>
              <w:t>150,000 to 200,000</w:t>
            </w:r>
          </w:p>
        </w:tc>
        <w:tc>
          <w:tcPr>
            <w:tcW w:w="716" w:type="dxa"/>
            <w:tcBorders>
              <w:top w:val="nil"/>
              <w:left w:val="nil"/>
              <w:bottom w:val="nil"/>
              <w:right w:val="nil"/>
            </w:tcBorders>
            <w:shd w:val="clear" w:color="auto" w:fill="auto"/>
            <w:tcMar>
              <w:left w:w="43" w:type="dxa"/>
              <w:right w:w="43" w:type="dxa"/>
            </w:tcMar>
            <w:vAlign w:val="center"/>
          </w:tcPr>
          <w:p w14:paraId="1E9385A4" w14:textId="639F15F6" w:rsidR="00244265" w:rsidRPr="00244265" w:rsidRDefault="00244265" w:rsidP="00244265">
            <w:pPr>
              <w:jc w:val="right"/>
              <w:rPr>
                <w:color w:val="000000"/>
                <w:sz w:val="14"/>
                <w:szCs w:val="14"/>
              </w:rPr>
            </w:pPr>
            <w:r w:rsidRPr="00244265">
              <w:rPr>
                <w:color w:val="000000"/>
                <w:sz w:val="14"/>
                <w:szCs w:val="14"/>
              </w:rPr>
              <w:t>1,616</w:t>
            </w:r>
          </w:p>
        </w:tc>
        <w:tc>
          <w:tcPr>
            <w:tcW w:w="819" w:type="dxa"/>
            <w:tcBorders>
              <w:top w:val="nil"/>
              <w:left w:val="nil"/>
              <w:bottom w:val="nil"/>
              <w:right w:val="nil"/>
            </w:tcBorders>
            <w:shd w:val="clear" w:color="auto" w:fill="auto"/>
            <w:tcMar>
              <w:left w:w="43" w:type="dxa"/>
              <w:right w:w="43" w:type="dxa"/>
            </w:tcMar>
            <w:vAlign w:val="center"/>
          </w:tcPr>
          <w:p w14:paraId="1C7AB521" w14:textId="375145E7" w:rsidR="00244265" w:rsidRPr="00244265" w:rsidRDefault="00244265" w:rsidP="00244265">
            <w:pPr>
              <w:jc w:val="right"/>
              <w:rPr>
                <w:color w:val="000000"/>
                <w:sz w:val="14"/>
                <w:szCs w:val="14"/>
              </w:rPr>
            </w:pPr>
            <w:r w:rsidRPr="00244265">
              <w:rPr>
                <w:color w:val="000000"/>
                <w:sz w:val="14"/>
                <w:szCs w:val="14"/>
              </w:rPr>
              <w:t>283.8</w:t>
            </w:r>
          </w:p>
        </w:tc>
        <w:tc>
          <w:tcPr>
            <w:tcW w:w="959" w:type="dxa"/>
            <w:tcBorders>
              <w:top w:val="nil"/>
              <w:left w:val="nil"/>
              <w:bottom w:val="nil"/>
              <w:right w:val="nil"/>
            </w:tcBorders>
            <w:shd w:val="clear" w:color="auto" w:fill="auto"/>
            <w:tcMar>
              <w:left w:w="43" w:type="dxa"/>
              <w:right w:w="43" w:type="dxa"/>
            </w:tcMar>
            <w:vAlign w:val="center"/>
          </w:tcPr>
          <w:p w14:paraId="2A837095" w14:textId="7081CFC4" w:rsidR="00244265" w:rsidRPr="00244265" w:rsidRDefault="00244265" w:rsidP="00244265">
            <w:pPr>
              <w:jc w:val="right"/>
              <w:rPr>
                <w:color w:val="000000"/>
                <w:sz w:val="14"/>
                <w:szCs w:val="14"/>
              </w:rPr>
            </w:pPr>
            <w:r w:rsidRPr="00244265">
              <w:rPr>
                <w:color w:val="000000"/>
                <w:sz w:val="14"/>
                <w:szCs w:val="14"/>
              </w:rPr>
              <w:t>2,170,666</w:t>
            </w:r>
          </w:p>
        </w:tc>
        <w:tc>
          <w:tcPr>
            <w:tcW w:w="892" w:type="dxa"/>
            <w:tcBorders>
              <w:top w:val="nil"/>
              <w:left w:val="nil"/>
              <w:bottom w:val="nil"/>
              <w:right w:val="nil"/>
            </w:tcBorders>
            <w:shd w:val="clear" w:color="auto" w:fill="auto"/>
            <w:tcMar>
              <w:left w:w="43" w:type="dxa"/>
              <w:right w:w="43" w:type="dxa"/>
            </w:tcMar>
            <w:vAlign w:val="center"/>
          </w:tcPr>
          <w:p w14:paraId="0F82C372" w14:textId="6053B1C9" w:rsidR="00244265" w:rsidRPr="00244265" w:rsidRDefault="00244265" w:rsidP="00244265">
            <w:pPr>
              <w:jc w:val="right"/>
              <w:rPr>
                <w:color w:val="000000"/>
                <w:sz w:val="14"/>
                <w:szCs w:val="14"/>
              </w:rPr>
            </w:pPr>
            <w:r w:rsidRPr="00244265">
              <w:rPr>
                <w:color w:val="000000"/>
                <w:sz w:val="14"/>
                <w:szCs w:val="14"/>
              </w:rPr>
              <w:t>370,249.4</w:t>
            </w:r>
          </w:p>
        </w:tc>
        <w:tc>
          <w:tcPr>
            <w:tcW w:w="819" w:type="dxa"/>
            <w:tcBorders>
              <w:top w:val="nil"/>
              <w:left w:val="nil"/>
              <w:bottom w:val="nil"/>
              <w:right w:val="nil"/>
            </w:tcBorders>
            <w:shd w:val="clear" w:color="auto" w:fill="auto"/>
            <w:tcMar>
              <w:left w:w="43" w:type="dxa"/>
              <w:right w:w="43" w:type="dxa"/>
            </w:tcMar>
            <w:vAlign w:val="center"/>
          </w:tcPr>
          <w:p w14:paraId="2690B28C" w14:textId="5733211E" w:rsidR="00244265" w:rsidRPr="00244265" w:rsidRDefault="00244265" w:rsidP="00244265">
            <w:pPr>
              <w:jc w:val="right"/>
              <w:rPr>
                <w:color w:val="000000"/>
                <w:sz w:val="14"/>
                <w:szCs w:val="14"/>
              </w:rPr>
            </w:pPr>
            <w:r w:rsidRPr="00244265">
              <w:rPr>
                <w:color w:val="000000"/>
                <w:sz w:val="14"/>
                <w:szCs w:val="14"/>
              </w:rPr>
              <w:t>1,837</w:t>
            </w:r>
          </w:p>
        </w:tc>
        <w:tc>
          <w:tcPr>
            <w:tcW w:w="782" w:type="dxa"/>
            <w:tcBorders>
              <w:top w:val="nil"/>
              <w:left w:val="nil"/>
              <w:bottom w:val="nil"/>
              <w:right w:val="nil"/>
            </w:tcBorders>
            <w:shd w:val="clear" w:color="auto" w:fill="auto"/>
            <w:tcMar>
              <w:left w:w="43" w:type="dxa"/>
              <w:right w:w="43" w:type="dxa"/>
            </w:tcMar>
            <w:vAlign w:val="center"/>
          </w:tcPr>
          <w:p w14:paraId="181E7F4D" w14:textId="580830D7" w:rsidR="00244265" w:rsidRPr="00244265" w:rsidRDefault="00244265" w:rsidP="00244265">
            <w:pPr>
              <w:jc w:val="right"/>
              <w:rPr>
                <w:color w:val="000000"/>
                <w:sz w:val="14"/>
                <w:szCs w:val="14"/>
              </w:rPr>
            </w:pPr>
            <w:r w:rsidRPr="00244265">
              <w:rPr>
                <w:color w:val="000000"/>
                <w:sz w:val="14"/>
                <w:szCs w:val="14"/>
              </w:rPr>
              <w:t>311.7</w:t>
            </w:r>
          </w:p>
        </w:tc>
        <w:tc>
          <w:tcPr>
            <w:tcW w:w="891" w:type="dxa"/>
            <w:tcBorders>
              <w:top w:val="nil"/>
              <w:left w:val="nil"/>
              <w:bottom w:val="nil"/>
              <w:right w:val="nil"/>
            </w:tcBorders>
            <w:shd w:val="clear" w:color="auto" w:fill="auto"/>
            <w:tcMar>
              <w:left w:w="43" w:type="dxa"/>
              <w:right w:w="43" w:type="dxa"/>
            </w:tcMar>
            <w:vAlign w:val="center"/>
          </w:tcPr>
          <w:p w14:paraId="650669AA" w14:textId="281BAE3F" w:rsidR="00244265" w:rsidRPr="00244265" w:rsidRDefault="00244265" w:rsidP="00244265">
            <w:pPr>
              <w:jc w:val="right"/>
              <w:rPr>
                <w:color w:val="000000"/>
                <w:sz w:val="14"/>
                <w:szCs w:val="14"/>
              </w:rPr>
            </w:pPr>
            <w:r w:rsidRPr="00244265">
              <w:rPr>
                <w:color w:val="000000"/>
                <w:sz w:val="14"/>
                <w:szCs w:val="14"/>
              </w:rPr>
              <w:t>2,481,267</w:t>
            </w:r>
          </w:p>
        </w:tc>
        <w:tc>
          <w:tcPr>
            <w:tcW w:w="982" w:type="dxa"/>
            <w:tcBorders>
              <w:top w:val="nil"/>
              <w:left w:val="nil"/>
              <w:bottom w:val="nil"/>
              <w:right w:val="nil"/>
            </w:tcBorders>
            <w:shd w:val="clear" w:color="auto" w:fill="auto"/>
            <w:tcMar>
              <w:left w:w="43" w:type="dxa"/>
              <w:right w:w="43" w:type="dxa"/>
            </w:tcMar>
            <w:vAlign w:val="center"/>
          </w:tcPr>
          <w:p w14:paraId="42107D8B" w14:textId="7F4CDE4D" w:rsidR="00244265" w:rsidRPr="00244265" w:rsidRDefault="00244265" w:rsidP="00244265">
            <w:pPr>
              <w:jc w:val="right"/>
              <w:rPr>
                <w:color w:val="000000"/>
                <w:sz w:val="14"/>
                <w:szCs w:val="14"/>
              </w:rPr>
            </w:pPr>
            <w:r w:rsidRPr="00244265">
              <w:rPr>
                <w:color w:val="000000"/>
                <w:sz w:val="14"/>
                <w:szCs w:val="14"/>
              </w:rPr>
              <w:t>421,679.3</w:t>
            </w:r>
          </w:p>
        </w:tc>
        <w:tc>
          <w:tcPr>
            <w:tcW w:w="889" w:type="dxa"/>
            <w:tcBorders>
              <w:top w:val="nil"/>
              <w:left w:val="nil"/>
              <w:bottom w:val="nil"/>
              <w:right w:val="nil"/>
            </w:tcBorders>
            <w:shd w:val="clear" w:color="auto" w:fill="auto"/>
            <w:tcMar>
              <w:left w:w="43" w:type="dxa"/>
              <w:right w:w="43" w:type="dxa"/>
            </w:tcMar>
            <w:vAlign w:val="center"/>
          </w:tcPr>
          <w:p w14:paraId="0DAD0EB9" w14:textId="6BCB6AC0" w:rsidR="00244265" w:rsidRPr="00244265" w:rsidRDefault="00244265" w:rsidP="00244265">
            <w:pPr>
              <w:jc w:val="right"/>
              <w:rPr>
                <w:color w:val="000000"/>
                <w:sz w:val="14"/>
                <w:szCs w:val="14"/>
              </w:rPr>
            </w:pPr>
            <w:r w:rsidRPr="00244265">
              <w:rPr>
                <w:color w:val="000000"/>
                <w:sz w:val="14"/>
                <w:szCs w:val="14"/>
              </w:rPr>
              <w:t>2,493,410</w:t>
            </w:r>
          </w:p>
        </w:tc>
        <w:tc>
          <w:tcPr>
            <w:tcW w:w="827" w:type="dxa"/>
            <w:tcBorders>
              <w:top w:val="nil"/>
              <w:left w:val="nil"/>
              <w:bottom w:val="nil"/>
              <w:right w:val="nil"/>
            </w:tcBorders>
            <w:shd w:val="clear" w:color="auto" w:fill="auto"/>
            <w:tcMar>
              <w:left w:w="43" w:type="dxa"/>
              <w:right w:w="43" w:type="dxa"/>
            </w:tcMar>
            <w:vAlign w:val="center"/>
          </w:tcPr>
          <w:p w14:paraId="431A7EC9" w14:textId="120753CD" w:rsidR="00244265" w:rsidRPr="00244265" w:rsidRDefault="00244265" w:rsidP="00244265">
            <w:pPr>
              <w:jc w:val="right"/>
              <w:rPr>
                <w:color w:val="000000"/>
                <w:sz w:val="14"/>
                <w:szCs w:val="14"/>
              </w:rPr>
            </w:pPr>
            <w:r w:rsidRPr="00244265">
              <w:rPr>
                <w:color w:val="000000"/>
                <w:sz w:val="14"/>
                <w:szCs w:val="14"/>
              </w:rPr>
              <w:t>423,775.7</w:t>
            </w:r>
          </w:p>
        </w:tc>
      </w:tr>
      <w:tr w:rsidR="00244265" w:rsidRPr="00817E56" w14:paraId="2AE608C6"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D63D8F7" w14:textId="2294715B" w:rsidR="00244265" w:rsidRPr="00817E56" w:rsidRDefault="00244265" w:rsidP="00244265">
            <w:pPr>
              <w:jc w:val="right"/>
              <w:rPr>
                <w:color w:val="000000"/>
                <w:sz w:val="14"/>
                <w:szCs w:val="14"/>
              </w:rPr>
            </w:pPr>
            <w:r w:rsidRPr="00244265">
              <w:rPr>
                <w:color w:val="000000"/>
                <w:sz w:val="14"/>
                <w:szCs w:val="14"/>
              </w:rPr>
              <w:t>200,000 to 300,000</w:t>
            </w:r>
          </w:p>
        </w:tc>
        <w:tc>
          <w:tcPr>
            <w:tcW w:w="716" w:type="dxa"/>
            <w:tcBorders>
              <w:top w:val="nil"/>
              <w:left w:val="nil"/>
              <w:bottom w:val="nil"/>
              <w:right w:val="nil"/>
            </w:tcBorders>
            <w:shd w:val="clear" w:color="auto" w:fill="auto"/>
            <w:tcMar>
              <w:left w:w="43" w:type="dxa"/>
              <w:right w:w="43" w:type="dxa"/>
            </w:tcMar>
            <w:vAlign w:val="center"/>
          </w:tcPr>
          <w:p w14:paraId="1A87367A" w14:textId="6C6C9D14" w:rsidR="00244265" w:rsidRPr="00244265" w:rsidRDefault="00244265" w:rsidP="00244265">
            <w:pPr>
              <w:jc w:val="right"/>
              <w:rPr>
                <w:color w:val="000000"/>
                <w:sz w:val="14"/>
                <w:szCs w:val="14"/>
              </w:rPr>
            </w:pPr>
            <w:r w:rsidRPr="00244265">
              <w:rPr>
                <w:color w:val="000000"/>
                <w:sz w:val="14"/>
                <w:szCs w:val="14"/>
              </w:rPr>
              <w:t>4,690</w:t>
            </w:r>
          </w:p>
        </w:tc>
        <w:tc>
          <w:tcPr>
            <w:tcW w:w="819" w:type="dxa"/>
            <w:tcBorders>
              <w:top w:val="nil"/>
              <w:left w:val="nil"/>
              <w:bottom w:val="nil"/>
              <w:right w:val="nil"/>
            </w:tcBorders>
            <w:shd w:val="clear" w:color="auto" w:fill="auto"/>
            <w:tcMar>
              <w:left w:w="43" w:type="dxa"/>
              <w:right w:w="43" w:type="dxa"/>
            </w:tcMar>
            <w:vAlign w:val="center"/>
          </w:tcPr>
          <w:p w14:paraId="5041A961" w14:textId="4437F27F" w:rsidR="00244265" w:rsidRPr="00244265" w:rsidRDefault="00244265" w:rsidP="00244265">
            <w:pPr>
              <w:jc w:val="right"/>
              <w:rPr>
                <w:color w:val="000000"/>
                <w:sz w:val="14"/>
                <w:szCs w:val="14"/>
              </w:rPr>
            </w:pPr>
            <w:r w:rsidRPr="00244265">
              <w:rPr>
                <w:color w:val="000000"/>
                <w:sz w:val="14"/>
                <w:szCs w:val="14"/>
              </w:rPr>
              <w:t>1,086.4</w:t>
            </w:r>
          </w:p>
        </w:tc>
        <w:tc>
          <w:tcPr>
            <w:tcW w:w="959" w:type="dxa"/>
            <w:tcBorders>
              <w:top w:val="nil"/>
              <w:left w:val="nil"/>
              <w:bottom w:val="nil"/>
              <w:right w:val="nil"/>
            </w:tcBorders>
            <w:shd w:val="clear" w:color="auto" w:fill="auto"/>
            <w:tcMar>
              <w:left w:w="43" w:type="dxa"/>
              <w:right w:w="43" w:type="dxa"/>
            </w:tcMar>
            <w:vAlign w:val="center"/>
          </w:tcPr>
          <w:p w14:paraId="020BDDE3" w14:textId="1BA7744C" w:rsidR="00244265" w:rsidRPr="00244265" w:rsidRDefault="00244265" w:rsidP="00244265">
            <w:pPr>
              <w:jc w:val="right"/>
              <w:rPr>
                <w:color w:val="000000"/>
                <w:sz w:val="14"/>
                <w:szCs w:val="14"/>
              </w:rPr>
            </w:pPr>
            <w:r w:rsidRPr="00244265">
              <w:rPr>
                <w:color w:val="000000"/>
                <w:sz w:val="14"/>
                <w:szCs w:val="14"/>
              </w:rPr>
              <w:t>2,501,230</w:t>
            </w:r>
          </w:p>
        </w:tc>
        <w:tc>
          <w:tcPr>
            <w:tcW w:w="892" w:type="dxa"/>
            <w:tcBorders>
              <w:top w:val="nil"/>
              <w:left w:val="nil"/>
              <w:bottom w:val="nil"/>
              <w:right w:val="nil"/>
            </w:tcBorders>
            <w:shd w:val="clear" w:color="auto" w:fill="auto"/>
            <w:tcMar>
              <w:left w:w="43" w:type="dxa"/>
              <w:right w:w="43" w:type="dxa"/>
            </w:tcMar>
            <w:vAlign w:val="center"/>
          </w:tcPr>
          <w:p w14:paraId="1C4BF34E" w14:textId="6CED8368" w:rsidR="00244265" w:rsidRPr="00244265" w:rsidRDefault="00244265" w:rsidP="00244265">
            <w:pPr>
              <w:jc w:val="right"/>
              <w:rPr>
                <w:color w:val="000000"/>
                <w:sz w:val="14"/>
                <w:szCs w:val="14"/>
              </w:rPr>
            </w:pPr>
            <w:r w:rsidRPr="00244265">
              <w:rPr>
                <w:color w:val="000000"/>
                <w:sz w:val="14"/>
                <w:szCs w:val="14"/>
              </w:rPr>
              <w:t>603,072.9</w:t>
            </w:r>
          </w:p>
        </w:tc>
        <w:tc>
          <w:tcPr>
            <w:tcW w:w="819" w:type="dxa"/>
            <w:tcBorders>
              <w:top w:val="nil"/>
              <w:left w:val="nil"/>
              <w:bottom w:val="nil"/>
              <w:right w:val="nil"/>
            </w:tcBorders>
            <w:shd w:val="clear" w:color="auto" w:fill="auto"/>
            <w:tcMar>
              <w:left w:w="43" w:type="dxa"/>
              <w:right w:w="43" w:type="dxa"/>
            </w:tcMar>
            <w:vAlign w:val="center"/>
          </w:tcPr>
          <w:p w14:paraId="28C1C6C4" w14:textId="4E4A9ACA" w:rsidR="00244265" w:rsidRPr="00244265" w:rsidRDefault="00244265" w:rsidP="00244265">
            <w:pPr>
              <w:jc w:val="right"/>
              <w:rPr>
                <w:color w:val="000000"/>
                <w:sz w:val="14"/>
                <w:szCs w:val="14"/>
              </w:rPr>
            </w:pPr>
            <w:r w:rsidRPr="00244265">
              <w:rPr>
                <w:color w:val="000000"/>
                <w:sz w:val="14"/>
                <w:szCs w:val="14"/>
              </w:rPr>
              <w:t>11,728</w:t>
            </w:r>
          </w:p>
        </w:tc>
        <w:tc>
          <w:tcPr>
            <w:tcW w:w="782" w:type="dxa"/>
            <w:tcBorders>
              <w:top w:val="nil"/>
              <w:left w:val="nil"/>
              <w:bottom w:val="nil"/>
              <w:right w:val="nil"/>
            </w:tcBorders>
            <w:shd w:val="clear" w:color="auto" w:fill="auto"/>
            <w:tcMar>
              <w:left w:w="43" w:type="dxa"/>
              <w:right w:w="43" w:type="dxa"/>
            </w:tcMar>
            <w:vAlign w:val="center"/>
          </w:tcPr>
          <w:p w14:paraId="2CF30600" w14:textId="545375B8" w:rsidR="00244265" w:rsidRPr="00244265" w:rsidRDefault="00244265" w:rsidP="00244265">
            <w:pPr>
              <w:jc w:val="right"/>
              <w:rPr>
                <w:color w:val="000000"/>
                <w:sz w:val="14"/>
                <w:szCs w:val="14"/>
              </w:rPr>
            </w:pPr>
            <w:r w:rsidRPr="00244265">
              <w:rPr>
                <w:color w:val="000000"/>
                <w:sz w:val="14"/>
                <w:szCs w:val="14"/>
              </w:rPr>
              <w:t>2,705.2</w:t>
            </w:r>
          </w:p>
        </w:tc>
        <w:tc>
          <w:tcPr>
            <w:tcW w:w="891" w:type="dxa"/>
            <w:tcBorders>
              <w:top w:val="nil"/>
              <w:left w:val="nil"/>
              <w:bottom w:val="nil"/>
              <w:right w:val="nil"/>
            </w:tcBorders>
            <w:shd w:val="clear" w:color="auto" w:fill="auto"/>
            <w:tcMar>
              <w:left w:w="43" w:type="dxa"/>
              <w:right w:w="43" w:type="dxa"/>
            </w:tcMar>
            <w:vAlign w:val="center"/>
          </w:tcPr>
          <w:p w14:paraId="0239FBB4" w14:textId="1A91B889" w:rsidR="00244265" w:rsidRPr="00244265" w:rsidRDefault="00244265" w:rsidP="00244265">
            <w:pPr>
              <w:jc w:val="right"/>
              <w:rPr>
                <w:color w:val="000000"/>
                <w:sz w:val="14"/>
                <w:szCs w:val="14"/>
              </w:rPr>
            </w:pPr>
            <w:r w:rsidRPr="00244265">
              <w:rPr>
                <w:color w:val="000000"/>
                <w:sz w:val="14"/>
                <w:szCs w:val="14"/>
              </w:rPr>
              <w:t>2,776,363</w:t>
            </w:r>
          </w:p>
        </w:tc>
        <w:tc>
          <w:tcPr>
            <w:tcW w:w="982" w:type="dxa"/>
            <w:tcBorders>
              <w:top w:val="nil"/>
              <w:left w:val="nil"/>
              <w:bottom w:val="nil"/>
              <w:right w:val="nil"/>
            </w:tcBorders>
            <w:shd w:val="clear" w:color="auto" w:fill="auto"/>
            <w:tcMar>
              <w:left w:w="43" w:type="dxa"/>
              <w:right w:w="43" w:type="dxa"/>
            </w:tcMar>
            <w:vAlign w:val="center"/>
          </w:tcPr>
          <w:p w14:paraId="0579E9BB" w14:textId="22147C8E" w:rsidR="00244265" w:rsidRPr="00244265" w:rsidRDefault="00244265" w:rsidP="00244265">
            <w:pPr>
              <w:jc w:val="right"/>
              <w:rPr>
                <w:color w:val="000000"/>
                <w:sz w:val="14"/>
                <w:szCs w:val="14"/>
              </w:rPr>
            </w:pPr>
            <w:r w:rsidRPr="00244265">
              <w:rPr>
                <w:color w:val="000000"/>
                <w:sz w:val="14"/>
                <w:szCs w:val="14"/>
              </w:rPr>
              <w:t>668,611.2</w:t>
            </w:r>
          </w:p>
        </w:tc>
        <w:tc>
          <w:tcPr>
            <w:tcW w:w="889" w:type="dxa"/>
            <w:tcBorders>
              <w:top w:val="nil"/>
              <w:left w:val="nil"/>
              <w:bottom w:val="nil"/>
              <w:right w:val="nil"/>
            </w:tcBorders>
            <w:shd w:val="clear" w:color="auto" w:fill="auto"/>
            <w:tcMar>
              <w:left w:w="43" w:type="dxa"/>
              <w:right w:w="43" w:type="dxa"/>
            </w:tcMar>
            <w:vAlign w:val="center"/>
          </w:tcPr>
          <w:p w14:paraId="31086D66" w14:textId="6AC5DA64" w:rsidR="00244265" w:rsidRPr="00244265" w:rsidRDefault="00244265" w:rsidP="00244265">
            <w:pPr>
              <w:jc w:val="right"/>
              <w:rPr>
                <w:color w:val="000000"/>
                <w:sz w:val="14"/>
                <w:szCs w:val="14"/>
              </w:rPr>
            </w:pPr>
            <w:r w:rsidRPr="00244265">
              <w:rPr>
                <w:color w:val="000000"/>
                <w:sz w:val="14"/>
                <w:szCs w:val="14"/>
              </w:rPr>
              <w:t>2,795,712</w:t>
            </w:r>
          </w:p>
        </w:tc>
        <w:tc>
          <w:tcPr>
            <w:tcW w:w="827" w:type="dxa"/>
            <w:tcBorders>
              <w:top w:val="nil"/>
              <w:left w:val="nil"/>
              <w:bottom w:val="nil"/>
              <w:right w:val="nil"/>
            </w:tcBorders>
            <w:shd w:val="clear" w:color="auto" w:fill="auto"/>
            <w:tcMar>
              <w:left w:w="43" w:type="dxa"/>
              <w:right w:w="43" w:type="dxa"/>
            </w:tcMar>
            <w:vAlign w:val="center"/>
          </w:tcPr>
          <w:p w14:paraId="2B59B0F2" w14:textId="2731FDD9" w:rsidR="00244265" w:rsidRPr="00244265" w:rsidRDefault="00244265" w:rsidP="00244265">
            <w:pPr>
              <w:jc w:val="right"/>
              <w:rPr>
                <w:color w:val="000000"/>
                <w:sz w:val="14"/>
                <w:szCs w:val="14"/>
              </w:rPr>
            </w:pPr>
            <w:r w:rsidRPr="00244265">
              <w:rPr>
                <w:color w:val="000000"/>
                <w:sz w:val="14"/>
                <w:szCs w:val="14"/>
              </w:rPr>
              <w:t>673,278.0</w:t>
            </w:r>
          </w:p>
        </w:tc>
      </w:tr>
      <w:tr w:rsidR="00244265" w:rsidRPr="00817E56" w14:paraId="5D9F90D2"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55EB4F62" w14:textId="6CEE4838" w:rsidR="00244265" w:rsidRPr="00817E56" w:rsidRDefault="00244265" w:rsidP="00244265">
            <w:pPr>
              <w:jc w:val="right"/>
              <w:rPr>
                <w:color w:val="000000"/>
                <w:sz w:val="14"/>
                <w:szCs w:val="14"/>
              </w:rPr>
            </w:pPr>
            <w:r w:rsidRPr="00244265">
              <w:rPr>
                <w:color w:val="000000"/>
                <w:sz w:val="14"/>
                <w:szCs w:val="14"/>
              </w:rPr>
              <w:t>300,000 to 400,000</w:t>
            </w:r>
          </w:p>
        </w:tc>
        <w:tc>
          <w:tcPr>
            <w:tcW w:w="716" w:type="dxa"/>
            <w:tcBorders>
              <w:top w:val="nil"/>
              <w:left w:val="nil"/>
              <w:bottom w:val="nil"/>
              <w:right w:val="nil"/>
            </w:tcBorders>
            <w:shd w:val="clear" w:color="auto" w:fill="auto"/>
            <w:tcMar>
              <w:left w:w="43" w:type="dxa"/>
              <w:right w:w="43" w:type="dxa"/>
            </w:tcMar>
            <w:vAlign w:val="center"/>
          </w:tcPr>
          <w:p w14:paraId="3F5154AE" w14:textId="23ECADB5" w:rsidR="00244265" w:rsidRPr="00244265" w:rsidRDefault="00244265" w:rsidP="00244265">
            <w:pPr>
              <w:jc w:val="right"/>
              <w:rPr>
                <w:color w:val="000000"/>
                <w:sz w:val="14"/>
                <w:szCs w:val="14"/>
              </w:rPr>
            </w:pPr>
            <w:r w:rsidRPr="00244265">
              <w:rPr>
                <w:color w:val="000000"/>
                <w:sz w:val="14"/>
                <w:szCs w:val="14"/>
              </w:rPr>
              <w:t>1,473</w:t>
            </w:r>
          </w:p>
        </w:tc>
        <w:tc>
          <w:tcPr>
            <w:tcW w:w="819" w:type="dxa"/>
            <w:tcBorders>
              <w:top w:val="nil"/>
              <w:left w:val="nil"/>
              <w:bottom w:val="nil"/>
              <w:right w:val="nil"/>
            </w:tcBorders>
            <w:shd w:val="clear" w:color="auto" w:fill="auto"/>
            <w:tcMar>
              <w:left w:w="43" w:type="dxa"/>
              <w:right w:w="43" w:type="dxa"/>
            </w:tcMar>
            <w:vAlign w:val="center"/>
          </w:tcPr>
          <w:p w14:paraId="2E2A72ED" w14:textId="6751EF3F" w:rsidR="00244265" w:rsidRPr="00244265" w:rsidRDefault="00244265" w:rsidP="00244265">
            <w:pPr>
              <w:jc w:val="right"/>
              <w:rPr>
                <w:color w:val="000000"/>
                <w:sz w:val="14"/>
                <w:szCs w:val="14"/>
              </w:rPr>
            </w:pPr>
            <w:r w:rsidRPr="00244265">
              <w:rPr>
                <w:color w:val="000000"/>
                <w:sz w:val="14"/>
                <w:szCs w:val="14"/>
              </w:rPr>
              <w:t>504.4</w:t>
            </w:r>
          </w:p>
        </w:tc>
        <w:tc>
          <w:tcPr>
            <w:tcW w:w="959" w:type="dxa"/>
            <w:tcBorders>
              <w:top w:val="nil"/>
              <w:left w:val="nil"/>
              <w:bottom w:val="nil"/>
              <w:right w:val="nil"/>
            </w:tcBorders>
            <w:shd w:val="clear" w:color="auto" w:fill="auto"/>
            <w:tcMar>
              <w:left w:w="43" w:type="dxa"/>
              <w:right w:w="43" w:type="dxa"/>
            </w:tcMar>
            <w:vAlign w:val="center"/>
          </w:tcPr>
          <w:p w14:paraId="2D87AE2A" w14:textId="33D0A305" w:rsidR="00244265" w:rsidRPr="00244265" w:rsidRDefault="00244265" w:rsidP="00244265">
            <w:pPr>
              <w:jc w:val="right"/>
              <w:rPr>
                <w:color w:val="000000"/>
                <w:sz w:val="14"/>
                <w:szCs w:val="14"/>
              </w:rPr>
            </w:pPr>
            <w:r w:rsidRPr="00244265">
              <w:rPr>
                <w:color w:val="000000"/>
                <w:sz w:val="14"/>
                <w:szCs w:val="14"/>
              </w:rPr>
              <w:t>1,146,292</w:t>
            </w:r>
          </w:p>
        </w:tc>
        <w:tc>
          <w:tcPr>
            <w:tcW w:w="892" w:type="dxa"/>
            <w:tcBorders>
              <w:top w:val="nil"/>
              <w:left w:val="nil"/>
              <w:bottom w:val="nil"/>
              <w:right w:val="nil"/>
            </w:tcBorders>
            <w:shd w:val="clear" w:color="auto" w:fill="auto"/>
            <w:tcMar>
              <w:left w:w="43" w:type="dxa"/>
              <w:right w:w="43" w:type="dxa"/>
            </w:tcMar>
            <w:vAlign w:val="center"/>
          </w:tcPr>
          <w:p w14:paraId="49314059" w14:textId="48A2E6D0" w:rsidR="00244265" w:rsidRPr="00244265" w:rsidRDefault="00244265" w:rsidP="00244265">
            <w:pPr>
              <w:jc w:val="right"/>
              <w:rPr>
                <w:color w:val="000000"/>
                <w:sz w:val="14"/>
                <w:szCs w:val="14"/>
              </w:rPr>
            </w:pPr>
            <w:r w:rsidRPr="00244265">
              <w:rPr>
                <w:color w:val="000000"/>
                <w:sz w:val="14"/>
                <w:szCs w:val="14"/>
              </w:rPr>
              <w:t>391,277.5</w:t>
            </w:r>
          </w:p>
        </w:tc>
        <w:tc>
          <w:tcPr>
            <w:tcW w:w="819" w:type="dxa"/>
            <w:tcBorders>
              <w:top w:val="nil"/>
              <w:left w:val="nil"/>
              <w:bottom w:val="nil"/>
              <w:right w:val="nil"/>
            </w:tcBorders>
            <w:shd w:val="clear" w:color="auto" w:fill="auto"/>
            <w:tcMar>
              <w:left w:w="43" w:type="dxa"/>
              <w:right w:w="43" w:type="dxa"/>
            </w:tcMar>
            <w:vAlign w:val="center"/>
          </w:tcPr>
          <w:p w14:paraId="017E6DED" w14:textId="6B0DAB3F" w:rsidR="00244265" w:rsidRPr="00244265" w:rsidRDefault="00244265" w:rsidP="00244265">
            <w:pPr>
              <w:jc w:val="right"/>
              <w:rPr>
                <w:color w:val="000000"/>
                <w:sz w:val="14"/>
                <w:szCs w:val="14"/>
              </w:rPr>
            </w:pPr>
            <w:r w:rsidRPr="00244265">
              <w:rPr>
                <w:color w:val="000000"/>
                <w:sz w:val="14"/>
                <w:szCs w:val="14"/>
              </w:rPr>
              <w:t>9,907</w:t>
            </w:r>
          </w:p>
        </w:tc>
        <w:tc>
          <w:tcPr>
            <w:tcW w:w="782" w:type="dxa"/>
            <w:tcBorders>
              <w:top w:val="nil"/>
              <w:left w:val="nil"/>
              <w:bottom w:val="nil"/>
              <w:right w:val="nil"/>
            </w:tcBorders>
            <w:shd w:val="clear" w:color="auto" w:fill="auto"/>
            <w:tcMar>
              <w:left w:w="43" w:type="dxa"/>
              <w:right w:w="43" w:type="dxa"/>
            </w:tcMar>
            <w:vAlign w:val="center"/>
          </w:tcPr>
          <w:p w14:paraId="6A4BDD89" w14:textId="012871D5" w:rsidR="00244265" w:rsidRPr="00244265" w:rsidRDefault="00244265" w:rsidP="00244265">
            <w:pPr>
              <w:jc w:val="right"/>
              <w:rPr>
                <w:color w:val="000000"/>
                <w:sz w:val="14"/>
                <w:szCs w:val="14"/>
              </w:rPr>
            </w:pPr>
            <w:r w:rsidRPr="00244265">
              <w:rPr>
                <w:color w:val="000000"/>
                <w:sz w:val="14"/>
                <w:szCs w:val="14"/>
              </w:rPr>
              <w:t>3,212.0</w:t>
            </w:r>
          </w:p>
        </w:tc>
        <w:tc>
          <w:tcPr>
            <w:tcW w:w="891" w:type="dxa"/>
            <w:tcBorders>
              <w:top w:val="nil"/>
              <w:left w:val="nil"/>
              <w:bottom w:val="nil"/>
              <w:right w:val="nil"/>
            </w:tcBorders>
            <w:shd w:val="clear" w:color="auto" w:fill="auto"/>
            <w:tcMar>
              <w:left w:w="43" w:type="dxa"/>
              <w:right w:w="43" w:type="dxa"/>
            </w:tcMar>
            <w:vAlign w:val="center"/>
          </w:tcPr>
          <w:p w14:paraId="7B7EB2B3" w14:textId="2DF35780" w:rsidR="00244265" w:rsidRPr="00244265" w:rsidRDefault="00244265" w:rsidP="00244265">
            <w:pPr>
              <w:jc w:val="right"/>
              <w:rPr>
                <w:color w:val="000000"/>
                <w:sz w:val="14"/>
                <w:szCs w:val="14"/>
              </w:rPr>
            </w:pPr>
            <w:r w:rsidRPr="00244265">
              <w:rPr>
                <w:color w:val="000000"/>
                <w:sz w:val="14"/>
                <w:szCs w:val="14"/>
              </w:rPr>
              <w:t>1,337,977</w:t>
            </w:r>
          </w:p>
        </w:tc>
        <w:tc>
          <w:tcPr>
            <w:tcW w:w="982" w:type="dxa"/>
            <w:tcBorders>
              <w:top w:val="nil"/>
              <w:left w:val="nil"/>
              <w:bottom w:val="nil"/>
              <w:right w:val="nil"/>
            </w:tcBorders>
            <w:shd w:val="clear" w:color="auto" w:fill="auto"/>
            <w:tcMar>
              <w:left w:w="43" w:type="dxa"/>
              <w:right w:w="43" w:type="dxa"/>
            </w:tcMar>
            <w:vAlign w:val="center"/>
          </w:tcPr>
          <w:p w14:paraId="469A71D7" w14:textId="579AEBDB" w:rsidR="00244265" w:rsidRPr="00244265" w:rsidRDefault="00244265" w:rsidP="00244265">
            <w:pPr>
              <w:jc w:val="right"/>
              <w:rPr>
                <w:color w:val="000000"/>
                <w:sz w:val="14"/>
                <w:szCs w:val="14"/>
              </w:rPr>
            </w:pPr>
            <w:r w:rsidRPr="00244265">
              <w:rPr>
                <w:color w:val="000000"/>
                <w:sz w:val="14"/>
                <w:szCs w:val="14"/>
              </w:rPr>
              <w:t>458,176.1</w:t>
            </w:r>
          </w:p>
        </w:tc>
        <w:tc>
          <w:tcPr>
            <w:tcW w:w="889" w:type="dxa"/>
            <w:tcBorders>
              <w:top w:val="nil"/>
              <w:left w:val="nil"/>
              <w:bottom w:val="nil"/>
              <w:right w:val="nil"/>
            </w:tcBorders>
            <w:shd w:val="clear" w:color="auto" w:fill="auto"/>
            <w:tcMar>
              <w:left w:w="43" w:type="dxa"/>
              <w:right w:w="43" w:type="dxa"/>
            </w:tcMar>
            <w:vAlign w:val="center"/>
          </w:tcPr>
          <w:p w14:paraId="2E0E25D7" w14:textId="3F5EFAEB" w:rsidR="00244265" w:rsidRPr="00244265" w:rsidRDefault="00244265" w:rsidP="00244265">
            <w:pPr>
              <w:jc w:val="right"/>
              <w:rPr>
                <w:color w:val="000000"/>
                <w:sz w:val="14"/>
                <w:szCs w:val="14"/>
              </w:rPr>
            </w:pPr>
            <w:r w:rsidRPr="00244265">
              <w:rPr>
                <w:color w:val="000000"/>
                <w:sz w:val="14"/>
                <w:szCs w:val="14"/>
              </w:rPr>
              <w:t>1,350,436</w:t>
            </w:r>
          </w:p>
        </w:tc>
        <w:tc>
          <w:tcPr>
            <w:tcW w:w="827" w:type="dxa"/>
            <w:tcBorders>
              <w:top w:val="nil"/>
              <w:left w:val="nil"/>
              <w:bottom w:val="nil"/>
              <w:right w:val="nil"/>
            </w:tcBorders>
            <w:shd w:val="clear" w:color="auto" w:fill="auto"/>
            <w:tcMar>
              <w:left w:w="43" w:type="dxa"/>
              <w:right w:w="43" w:type="dxa"/>
            </w:tcMar>
            <w:vAlign w:val="center"/>
          </w:tcPr>
          <w:p w14:paraId="6FCE6FAF" w14:textId="013E826F" w:rsidR="00244265" w:rsidRPr="00244265" w:rsidRDefault="00244265" w:rsidP="00244265">
            <w:pPr>
              <w:jc w:val="right"/>
              <w:rPr>
                <w:color w:val="000000"/>
                <w:sz w:val="14"/>
                <w:szCs w:val="14"/>
              </w:rPr>
            </w:pPr>
            <w:r w:rsidRPr="00244265">
              <w:rPr>
                <w:color w:val="000000"/>
                <w:sz w:val="14"/>
                <w:szCs w:val="14"/>
              </w:rPr>
              <w:t>462,483.4</w:t>
            </w:r>
          </w:p>
        </w:tc>
      </w:tr>
      <w:tr w:rsidR="00244265" w:rsidRPr="00817E56" w14:paraId="20315848"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D83B90E" w14:textId="4693A456" w:rsidR="00244265" w:rsidRPr="00817E56" w:rsidRDefault="00244265" w:rsidP="00244265">
            <w:pPr>
              <w:jc w:val="right"/>
              <w:rPr>
                <w:color w:val="000000"/>
                <w:sz w:val="14"/>
                <w:szCs w:val="14"/>
              </w:rPr>
            </w:pPr>
            <w:r w:rsidRPr="00244265">
              <w:rPr>
                <w:color w:val="000000"/>
                <w:sz w:val="14"/>
                <w:szCs w:val="14"/>
              </w:rPr>
              <w:t>400,000 to 500,000</w:t>
            </w:r>
          </w:p>
        </w:tc>
        <w:tc>
          <w:tcPr>
            <w:tcW w:w="716" w:type="dxa"/>
            <w:tcBorders>
              <w:top w:val="nil"/>
              <w:left w:val="nil"/>
              <w:bottom w:val="nil"/>
              <w:right w:val="nil"/>
            </w:tcBorders>
            <w:shd w:val="clear" w:color="auto" w:fill="auto"/>
            <w:tcMar>
              <w:left w:w="43" w:type="dxa"/>
              <w:right w:w="43" w:type="dxa"/>
            </w:tcMar>
            <w:vAlign w:val="center"/>
          </w:tcPr>
          <w:p w14:paraId="515F3616" w14:textId="6F7F2620" w:rsidR="00244265" w:rsidRPr="00244265" w:rsidRDefault="00244265" w:rsidP="00244265">
            <w:pPr>
              <w:jc w:val="right"/>
              <w:rPr>
                <w:color w:val="000000"/>
                <w:sz w:val="14"/>
                <w:szCs w:val="14"/>
              </w:rPr>
            </w:pPr>
            <w:r w:rsidRPr="00244265">
              <w:rPr>
                <w:color w:val="000000"/>
                <w:sz w:val="14"/>
                <w:szCs w:val="14"/>
              </w:rPr>
              <w:t>826</w:t>
            </w:r>
          </w:p>
        </w:tc>
        <w:tc>
          <w:tcPr>
            <w:tcW w:w="819" w:type="dxa"/>
            <w:tcBorders>
              <w:top w:val="nil"/>
              <w:left w:val="nil"/>
              <w:bottom w:val="nil"/>
              <w:right w:val="nil"/>
            </w:tcBorders>
            <w:shd w:val="clear" w:color="auto" w:fill="auto"/>
            <w:tcMar>
              <w:left w:w="43" w:type="dxa"/>
              <w:right w:w="43" w:type="dxa"/>
            </w:tcMar>
            <w:vAlign w:val="center"/>
          </w:tcPr>
          <w:p w14:paraId="4CAAC854" w14:textId="53DCC2E9" w:rsidR="00244265" w:rsidRPr="00244265" w:rsidRDefault="00244265" w:rsidP="00244265">
            <w:pPr>
              <w:jc w:val="right"/>
              <w:rPr>
                <w:color w:val="000000"/>
                <w:sz w:val="14"/>
                <w:szCs w:val="14"/>
              </w:rPr>
            </w:pPr>
            <w:r w:rsidRPr="00244265">
              <w:rPr>
                <w:color w:val="000000"/>
                <w:sz w:val="14"/>
                <w:szCs w:val="14"/>
              </w:rPr>
              <w:t>368.6</w:t>
            </w:r>
          </w:p>
        </w:tc>
        <w:tc>
          <w:tcPr>
            <w:tcW w:w="959" w:type="dxa"/>
            <w:tcBorders>
              <w:top w:val="nil"/>
              <w:left w:val="nil"/>
              <w:bottom w:val="nil"/>
              <w:right w:val="nil"/>
            </w:tcBorders>
            <w:shd w:val="clear" w:color="auto" w:fill="auto"/>
            <w:tcMar>
              <w:left w:w="43" w:type="dxa"/>
              <w:right w:w="43" w:type="dxa"/>
            </w:tcMar>
            <w:vAlign w:val="center"/>
          </w:tcPr>
          <w:p w14:paraId="4ED40C4A" w14:textId="2350F608" w:rsidR="00244265" w:rsidRPr="00244265" w:rsidRDefault="00244265" w:rsidP="00244265">
            <w:pPr>
              <w:jc w:val="right"/>
              <w:rPr>
                <w:color w:val="000000"/>
                <w:sz w:val="14"/>
                <w:szCs w:val="14"/>
              </w:rPr>
            </w:pPr>
            <w:r w:rsidRPr="00244265">
              <w:rPr>
                <w:color w:val="000000"/>
                <w:sz w:val="14"/>
                <w:szCs w:val="14"/>
              </w:rPr>
              <w:t>684,087</w:t>
            </w:r>
          </w:p>
        </w:tc>
        <w:tc>
          <w:tcPr>
            <w:tcW w:w="892" w:type="dxa"/>
            <w:tcBorders>
              <w:top w:val="nil"/>
              <w:left w:val="nil"/>
              <w:bottom w:val="nil"/>
              <w:right w:val="nil"/>
            </w:tcBorders>
            <w:shd w:val="clear" w:color="auto" w:fill="auto"/>
            <w:tcMar>
              <w:left w:w="43" w:type="dxa"/>
              <w:right w:w="43" w:type="dxa"/>
            </w:tcMar>
            <w:vAlign w:val="center"/>
          </w:tcPr>
          <w:p w14:paraId="37E8618D" w14:textId="0DA2C56D" w:rsidR="00244265" w:rsidRPr="00244265" w:rsidRDefault="00244265" w:rsidP="00244265">
            <w:pPr>
              <w:jc w:val="right"/>
              <w:rPr>
                <w:color w:val="000000"/>
                <w:sz w:val="14"/>
                <w:szCs w:val="14"/>
              </w:rPr>
            </w:pPr>
            <w:r w:rsidRPr="00244265">
              <w:rPr>
                <w:color w:val="000000"/>
                <w:sz w:val="14"/>
                <w:szCs w:val="14"/>
              </w:rPr>
              <w:t>303,550.9</w:t>
            </w:r>
          </w:p>
        </w:tc>
        <w:tc>
          <w:tcPr>
            <w:tcW w:w="819" w:type="dxa"/>
            <w:tcBorders>
              <w:top w:val="nil"/>
              <w:left w:val="nil"/>
              <w:bottom w:val="nil"/>
              <w:right w:val="nil"/>
            </w:tcBorders>
            <w:shd w:val="clear" w:color="auto" w:fill="auto"/>
            <w:tcMar>
              <w:left w:w="43" w:type="dxa"/>
              <w:right w:w="43" w:type="dxa"/>
            </w:tcMar>
            <w:vAlign w:val="center"/>
          </w:tcPr>
          <w:p w14:paraId="68F342ED" w14:textId="20940C8A" w:rsidR="00244265" w:rsidRPr="00244265" w:rsidRDefault="00244265" w:rsidP="00244265">
            <w:pPr>
              <w:jc w:val="right"/>
              <w:rPr>
                <w:color w:val="000000"/>
                <w:sz w:val="14"/>
                <w:szCs w:val="14"/>
              </w:rPr>
            </w:pPr>
            <w:r w:rsidRPr="00244265">
              <w:rPr>
                <w:color w:val="000000"/>
                <w:sz w:val="14"/>
                <w:szCs w:val="14"/>
              </w:rPr>
              <w:t>2,786</w:t>
            </w:r>
          </w:p>
        </w:tc>
        <w:tc>
          <w:tcPr>
            <w:tcW w:w="782" w:type="dxa"/>
            <w:tcBorders>
              <w:top w:val="nil"/>
              <w:left w:val="nil"/>
              <w:bottom w:val="nil"/>
              <w:right w:val="nil"/>
            </w:tcBorders>
            <w:shd w:val="clear" w:color="auto" w:fill="auto"/>
            <w:tcMar>
              <w:left w:w="43" w:type="dxa"/>
              <w:right w:w="43" w:type="dxa"/>
            </w:tcMar>
            <w:vAlign w:val="center"/>
          </w:tcPr>
          <w:p w14:paraId="575B5CBB" w14:textId="439AEF1D" w:rsidR="00244265" w:rsidRPr="00244265" w:rsidRDefault="00244265" w:rsidP="00244265">
            <w:pPr>
              <w:jc w:val="right"/>
              <w:rPr>
                <w:color w:val="000000"/>
                <w:sz w:val="14"/>
                <w:szCs w:val="14"/>
              </w:rPr>
            </w:pPr>
            <w:r w:rsidRPr="00244265">
              <w:rPr>
                <w:color w:val="000000"/>
                <w:sz w:val="14"/>
                <w:szCs w:val="14"/>
              </w:rPr>
              <w:t>1,296.8</w:t>
            </w:r>
          </w:p>
        </w:tc>
        <w:tc>
          <w:tcPr>
            <w:tcW w:w="891" w:type="dxa"/>
            <w:tcBorders>
              <w:top w:val="nil"/>
              <w:left w:val="nil"/>
              <w:bottom w:val="nil"/>
              <w:right w:val="nil"/>
            </w:tcBorders>
            <w:shd w:val="clear" w:color="auto" w:fill="auto"/>
            <w:tcMar>
              <w:left w:w="43" w:type="dxa"/>
              <w:right w:w="43" w:type="dxa"/>
            </w:tcMar>
            <w:vAlign w:val="center"/>
          </w:tcPr>
          <w:p w14:paraId="67015B95" w14:textId="474EF4FE" w:rsidR="00244265" w:rsidRPr="00244265" w:rsidRDefault="00244265" w:rsidP="00244265">
            <w:pPr>
              <w:jc w:val="right"/>
              <w:rPr>
                <w:color w:val="000000"/>
                <w:sz w:val="14"/>
                <w:szCs w:val="14"/>
              </w:rPr>
            </w:pPr>
            <w:r w:rsidRPr="00244265">
              <w:rPr>
                <w:color w:val="000000"/>
                <w:sz w:val="14"/>
                <w:szCs w:val="14"/>
              </w:rPr>
              <w:t>749,451</w:t>
            </w:r>
          </w:p>
        </w:tc>
        <w:tc>
          <w:tcPr>
            <w:tcW w:w="982" w:type="dxa"/>
            <w:tcBorders>
              <w:top w:val="nil"/>
              <w:left w:val="nil"/>
              <w:bottom w:val="nil"/>
              <w:right w:val="nil"/>
            </w:tcBorders>
            <w:shd w:val="clear" w:color="auto" w:fill="auto"/>
            <w:tcMar>
              <w:left w:w="43" w:type="dxa"/>
              <w:right w:w="43" w:type="dxa"/>
            </w:tcMar>
            <w:vAlign w:val="center"/>
          </w:tcPr>
          <w:p w14:paraId="3A234150" w14:textId="5FCC706D" w:rsidR="00244265" w:rsidRPr="00244265" w:rsidRDefault="00244265" w:rsidP="00244265">
            <w:pPr>
              <w:jc w:val="right"/>
              <w:rPr>
                <w:color w:val="000000"/>
                <w:sz w:val="14"/>
                <w:szCs w:val="14"/>
              </w:rPr>
            </w:pPr>
            <w:r w:rsidRPr="00244265">
              <w:rPr>
                <w:color w:val="000000"/>
                <w:sz w:val="14"/>
                <w:szCs w:val="14"/>
              </w:rPr>
              <w:t>332,546.5</w:t>
            </w:r>
          </w:p>
        </w:tc>
        <w:tc>
          <w:tcPr>
            <w:tcW w:w="889" w:type="dxa"/>
            <w:tcBorders>
              <w:top w:val="nil"/>
              <w:left w:val="nil"/>
              <w:bottom w:val="nil"/>
              <w:right w:val="nil"/>
            </w:tcBorders>
            <w:shd w:val="clear" w:color="auto" w:fill="auto"/>
            <w:tcMar>
              <w:left w:w="43" w:type="dxa"/>
              <w:right w:w="43" w:type="dxa"/>
            </w:tcMar>
            <w:vAlign w:val="center"/>
          </w:tcPr>
          <w:p w14:paraId="758D8043" w14:textId="04F8E2E8" w:rsidR="00244265" w:rsidRPr="00244265" w:rsidRDefault="00244265" w:rsidP="00244265">
            <w:pPr>
              <w:jc w:val="right"/>
              <w:rPr>
                <w:color w:val="000000"/>
                <w:sz w:val="14"/>
                <w:szCs w:val="14"/>
              </w:rPr>
            </w:pPr>
            <w:r w:rsidRPr="00244265">
              <w:rPr>
                <w:color w:val="000000"/>
                <w:sz w:val="14"/>
                <w:szCs w:val="14"/>
              </w:rPr>
              <w:t>759,051</w:t>
            </w:r>
          </w:p>
        </w:tc>
        <w:tc>
          <w:tcPr>
            <w:tcW w:w="827" w:type="dxa"/>
            <w:tcBorders>
              <w:top w:val="nil"/>
              <w:left w:val="nil"/>
              <w:bottom w:val="nil"/>
              <w:right w:val="nil"/>
            </w:tcBorders>
            <w:shd w:val="clear" w:color="auto" w:fill="auto"/>
            <w:tcMar>
              <w:left w:w="43" w:type="dxa"/>
              <w:right w:w="43" w:type="dxa"/>
            </w:tcMar>
            <w:vAlign w:val="center"/>
          </w:tcPr>
          <w:p w14:paraId="507E8140" w14:textId="4DD3B470" w:rsidR="00244265" w:rsidRPr="00244265" w:rsidRDefault="00244265" w:rsidP="00244265">
            <w:pPr>
              <w:jc w:val="right"/>
              <w:rPr>
                <w:color w:val="000000"/>
                <w:sz w:val="14"/>
                <w:szCs w:val="14"/>
              </w:rPr>
            </w:pPr>
            <w:r w:rsidRPr="00244265">
              <w:rPr>
                <w:color w:val="000000"/>
                <w:sz w:val="14"/>
                <w:szCs w:val="14"/>
              </w:rPr>
              <w:t>336,869.4</w:t>
            </w:r>
          </w:p>
        </w:tc>
      </w:tr>
      <w:tr w:rsidR="00244265" w:rsidRPr="00817E56" w14:paraId="43B23466"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0148871" w14:textId="0BF2FEBE" w:rsidR="00244265" w:rsidRPr="00817E56" w:rsidRDefault="00244265" w:rsidP="00244265">
            <w:pPr>
              <w:jc w:val="right"/>
              <w:rPr>
                <w:color w:val="000000"/>
                <w:sz w:val="14"/>
                <w:szCs w:val="14"/>
              </w:rPr>
            </w:pPr>
            <w:r w:rsidRPr="00244265">
              <w:rPr>
                <w:color w:val="000000"/>
                <w:sz w:val="14"/>
                <w:szCs w:val="14"/>
              </w:rPr>
              <w:t>500,000 to 750,000</w:t>
            </w:r>
          </w:p>
        </w:tc>
        <w:tc>
          <w:tcPr>
            <w:tcW w:w="716" w:type="dxa"/>
            <w:tcBorders>
              <w:top w:val="nil"/>
              <w:left w:val="nil"/>
              <w:bottom w:val="nil"/>
              <w:right w:val="nil"/>
            </w:tcBorders>
            <w:shd w:val="clear" w:color="auto" w:fill="auto"/>
            <w:tcMar>
              <w:left w:w="43" w:type="dxa"/>
              <w:right w:w="43" w:type="dxa"/>
            </w:tcMar>
            <w:vAlign w:val="center"/>
          </w:tcPr>
          <w:p w14:paraId="4EC31910" w14:textId="0EDC3168" w:rsidR="00244265" w:rsidRPr="00244265" w:rsidRDefault="00244265" w:rsidP="00244265">
            <w:pPr>
              <w:jc w:val="right"/>
              <w:rPr>
                <w:color w:val="000000"/>
                <w:sz w:val="14"/>
                <w:szCs w:val="14"/>
              </w:rPr>
            </w:pPr>
            <w:r w:rsidRPr="00244265">
              <w:rPr>
                <w:color w:val="000000"/>
                <w:sz w:val="14"/>
                <w:szCs w:val="14"/>
              </w:rPr>
              <w:t>2,111</w:t>
            </w:r>
          </w:p>
        </w:tc>
        <w:tc>
          <w:tcPr>
            <w:tcW w:w="819" w:type="dxa"/>
            <w:tcBorders>
              <w:top w:val="nil"/>
              <w:left w:val="nil"/>
              <w:bottom w:val="nil"/>
              <w:right w:val="nil"/>
            </w:tcBorders>
            <w:shd w:val="clear" w:color="auto" w:fill="auto"/>
            <w:tcMar>
              <w:left w:w="43" w:type="dxa"/>
              <w:right w:w="43" w:type="dxa"/>
            </w:tcMar>
            <w:vAlign w:val="center"/>
          </w:tcPr>
          <w:p w14:paraId="2DA555A1" w14:textId="72B862D5" w:rsidR="00244265" w:rsidRPr="00244265" w:rsidRDefault="00244265" w:rsidP="00244265">
            <w:pPr>
              <w:jc w:val="right"/>
              <w:rPr>
                <w:color w:val="000000"/>
                <w:sz w:val="14"/>
                <w:szCs w:val="14"/>
              </w:rPr>
            </w:pPr>
            <w:r w:rsidRPr="00244265">
              <w:rPr>
                <w:color w:val="000000"/>
                <w:sz w:val="14"/>
                <w:szCs w:val="14"/>
              </w:rPr>
              <w:t>1,229.6</w:t>
            </w:r>
          </w:p>
        </w:tc>
        <w:tc>
          <w:tcPr>
            <w:tcW w:w="959" w:type="dxa"/>
            <w:tcBorders>
              <w:top w:val="nil"/>
              <w:left w:val="nil"/>
              <w:bottom w:val="nil"/>
              <w:right w:val="nil"/>
            </w:tcBorders>
            <w:shd w:val="clear" w:color="auto" w:fill="auto"/>
            <w:tcMar>
              <w:left w:w="43" w:type="dxa"/>
              <w:right w:w="43" w:type="dxa"/>
            </w:tcMar>
            <w:vAlign w:val="center"/>
          </w:tcPr>
          <w:p w14:paraId="3AD2BAA9" w14:textId="7697F552" w:rsidR="00244265" w:rsidRPr="00244265" w:rsidRDefault="00244265" w:rsidP="00244265">
            <w:pPr>
              <w:jc w:val="right"/>
              <w:rPr>
                <w:color w:val="000000"/>
                <w:sz w:val="14"/>
                <w:szCs w:val="14"/>
              </w:rPr>
            </w:pPr>
            <w:r w:rsidRPr="00244265">
              <w:rPr>
                <w:color w:val="000000"/>
                <w:sz w:val="14"/>
                <w:szCs w:val="14"/>
              </w:rPr>
              <w:t>1,066,728</w:t>
            </w:r>
          </w:p>
        </w:tc>
        <w:tc>
          <w:tcPr>
            <w:tcW w:w="892" w:type="dxa"/>
            <w:tcBorders>
              <w:top w:val="nil"/>
              <w:left w:val="nil"/>
              <w:bottom w:val="nil"/>
              <w:right w:val="nil"/>
            </w:tcBorders>
            <w:shd w:val="clear" w:color="auto" w:fill="auto"/>
            <w:tcMar>
              <w:left w:w="43" w:type="dxa"/>
              <w:right w:w="43" w:type="dxa"/>
            </w:tcMar>
            <w:vAlign w:val="center"/>
          </w:tcPr>
          <w:p w14:paraId="414FAF93" w14:textId="4BB96BFC" w:rsidR="00244265" w:rsidRPr="00244265" w:rsidRDefault="00244265" w:rsidP="00244265">
            <w:pPr>
              <w:jc w:val="right"/>
              <w:rPr>
                <w:color w:val="000000"/>
                <w:sz w:val="14"/>
                <w:szCs w:val="14"/>
              </w:rPr>
            </w:pPr>
            <w:r w:rsidRPr="00244265">
              <w:rPr>
                <w:color w:val="000000"/>
                <w:sz w:val="14"/>
                <w:szCs w:val="14"/>
              </w:rPr>
              <w:t>639,124.1</w:t>
            </w:r>
          </w:p>
        </w:tc>
        <w:tc>
          <w:tcPr>
            <w:tcW w:w="819" w:type="dxa"/>
            <w:tcBorders>
              <w:top w:val="nil"/>
              <w:left w:val="nil"/>
              <w:bottom w:val="nil"/>
              <w:right w:val="nil"/>
            </w:tcBorders>
            <w:shd w:val="clear" w:color="auto" w:fill="auto"/>
            <w:tcMar>
              <w:left w:w="43" w:type="dxa"/>
              <w:right w:w="43" w:type="dxa"/>
            </w:tcMar>
            <w:vAlign w:val="center"/>
          </w:tcPr>
          <w:p w14:paraId="290F6D80" w14:textId="2CD3D9FA" w:rsidR="00244265" w:rsidRPr="00244265" w:rsidRDefault="00244265" w:rsidP="00244265">
            <w:pPr>
              <w:jc w:val="right"/>
              <w:rPr>
                <w:color w:val="000000"/>
                <w:sz w:val="14"/>
                <w:szCs w:val="14"/>
              </w:rPr>
            </w:pPr>
            <w:r w:rsidRPr="00244265">
              <w:rPr>
                <w:color w:val="000000"/>
                <w:sz w:val="14"/>
                <w:szCs w:val="14"/>
              </w:rPr>
              <w:t>1,959</w:t>
            </w:r>
          </w:p>
        </w:tc>
        <w:tc>
          <w:tcPr>
            <w:tcW w:w="782" w:type="dxa"/>
            <w:tcBorders>
              <w:top w:val="nil"/>
              <w:left w:val="nil"/>
              <w:bottom w:val="nil"/>
              <w:right w:val="nil"/>
            </w:tcBorders>
            <w:shd w:val="clear" w:color="auto" w:fill="auto"/>
            <w:tcMar>
              <w:left w:w="43" w:type="dxa"/>
              <w:right w:w="43" w:type="dxa"/>
            </w:tcMar>
            <w:vAlign w:val="center"/>
          </w:tcPr>
          <w:p w14:paraId="4FE88BD5" w14:textId="708AA798" w:rsidR="00244265" w:rsidRPr="00244265" w:rsidRDefault="00244265" w:rsidP="00244265">
            <w:pPr>
              <w:jc w:val="right"/>
              <w:rPr>
                <w:color w:val="000000"/>
                <w:sz w:val="14"/>
                <w:szCs w:val="14"/>
              </w:rPr>
            </w:pPr>
            <w:r w:rsidRPr="00244265">
              <w:rPr>
                <w:color w:val="000000"/>
                <w:sz w:val="14"/>
                <w:szCs w:val="14"/>
              </w:rPr>
              <w:t>1,138.9</w:t>
            </w:r>
          </w:p>
        </w:tc>
        <w:tc>
          <w:tcPr>
            <w:tcW w:w="891" w:type="dxa"/>
            <w:tcBorders>
              <w:top w:val="nil"/>
              <w:left w:val="nil"/>
              <w:bottom w:val="nil"/>
              <w:right w:val="nil"/>
            </w:tcBorders>
            <w:shd w:val="clear" w:color="auto" w:fill="auto"/>
            <w:tcMar>
              <w:left w:w="43" w:type="dxa"/>
              <w:right w:w="43" w:type="dxa"/>
            </w:tcMar>
            <w:vAlign w:val="center"/>
          </w:tcPr>
          <w:p w14:paraId="27495D65" w14:textId="1A8F0265" w:rsidR="00244265" w:rsidRPr="00244265" w:rsidRDefault="00244265" w:rsidP="00244265">
            <w:pPr>
              <w:jc w:val="right"/>
              <w:rPr>
                <w:color w:val="000000"/>
                <w:sz w:val="14"/>
                <w:szCs w:val="14"/>
              </w:rPr>
            </w:pPr>
            <w:r w:rsidRPr="00244265">
              <w:rPr>
                <w:color w:val="000000"/>
                <w:sz w:val="14"/>
                <w:szCs w:val="14"/>
              </w:rPr>
              <w:t>1,187,416</w:t>
            </w:r>
          </w:p>
        </w:tc>
        <w:tc>
          <w:tcPr>
            <w:tcW w:w="982" w:type="dxa"/>
            <w:tcBorders>
              <w:top w:val="nil"/>
              <w:left w:val="nil"/>
              <w:bottom w:val="nil"/>
              <w:right w:val="nil"/>
            </w:tcBorders>
            <w:shd w:val="clear" w:color="auto" w:fill="auto"/>
            <w:tcMar>
              <w:left w:w="43" w:type="dxa"/>
              <w:right w:w="43" w:type="dxa"/>
            </w:tcMar>
            <w:vAlign w:val="center"/>
          </w:tcPr>
          <w:p w14:paraId="4490BE90" w14:textId="0399A915" w:rsidR="00244265" w:rsidRPr="00244265" w:rsidRDefault="00244265" w:rsidP="00244265">
            <w:pPr>
              <w:jc w:val="right"/>
              <w:rPr>
                <w:color w:val="000000"/>
                <w:sz w:val="14"/>
                <w:szCs w:val="14"/>
              </w:rPr>
            </w:pPr>
            <w:r w:rsidRPr="00244265">
              <w:rPr>
                <w:color w:val="000000"/>
                <w:sz w:val="14"/>
                <w:szCs w:val="14"/>
              </w:rPr>
              <w:t>711,115.1</w:t>
            </w:r>
          </w:p>
        </w:tc>
        <w:tc>
          <w:tcPr>
            <w:tcW w:w="889" w:type="dxa"/>
            <w:tcBorders>
              <w:top w:val="nil"/>
              <w:left w:val="nil"/>
              <w:bottom w:val="nil"/>
              <w:right w:val="nil"/>
            </w:tcBorders>
            <w:shd w:val="clear" w:color="auto" w:fill="auto"/>
            <w:tcMar>
              <w:left w:w="43" w:type="dxa"/>
              <w:right w:w="43" w:type="dxa"/>
            </w:tcMar>
            <w:vAlign w:val="center"/>
          </w:tcPr>
          <w:p w14:paraId="7FEB701A" w14:textId="23994455" w:rsidR="00244265" w:rsidRPr="00244265" w:rsidRDefault="00244265" w:rsidP="00244265">
            <w:pPr>
              <w:jc w:val="right"/>
              <w:rPr>
                <w:color w:val="000000"/>
                <w:sz w:val="14"/>
                <w:szCs w:val="14"/>
              </w:rPr>
            </w:pPr>
            <w:r w:rsidRPr="00244265">
              <w:rPr>
                <w:color w:val="000000"/>
                <w:sz w:val="14"/>
                <w:szCs w:val="14"/>
              </w:rPr>
              <w:t>1,204,965</w:t>
            </w:r>
          </w:p>
        </w:tc>
        <w:tc>
          <w:tcPr>
            <w:tcW w:w="827" w:type="dxa"/>
            <w:tcBorders>
              <w:top w:val="nil"/>
              <w:left w:val="nil"/>
              <w:bottom w:val="nil"/>
              <w:right w:val="nil"/>
            </w:tcBorders>
            <w:shd w:val="clear" w:color="auto" w:fill="auto"/>
            <w:tcMar>
              <w:left w:w="43" w:type="dxa"/>
              <w:right w:w="43" w:type="dxa"/>
            </w:tcMar>
            <w:vAlign w:val="center"/>
          </w:tcPr>
          <w:p w14:paraId="063894D4" w14:textId="1214F6A1" w:rsidR="00244265" w:rsidRPr="00244265" w:rsidRDefault="00244265" w:rsidP="00244265">
            <w:pPr>
              <w:jc w:val="right"/>
              <w:rPr>
                <w:color w:val="000000"/>
                <w:sz w:val="14"/>
                <w:szCs w:val="14"/>
              </w:rPr>
            </w:pPr>
            <w:r w:rsidRPr="00244265">
              <w:rPr>
                <w:color w:val="000000"/>
                <w:sz w:val="14"/>
                <w:szCs w:val="14"/>
              </w:rPr>
              <w:t>721,528.2</w:t>
            </w:r>
          </w:p>
        </w:tc>
      </w:tr>
      <w:tr w:rsidR="00244265" w:rsidRPr="00817E56" w14:paraId="111FD585"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6910D6A" w14:textId="610BB1BA" w:rsidR="00244265" w:rsidRPr="00817E56" w:rsidRDefault="00244265" w:rsidP="00244265">
            <w:pPr>
              <w:jc w:val="right"/>
              <w:rPr>
                <w:color w:val="000000"/>
                <w:sz w:val="14"/>
                <w:szCs w:val="14"/>
              </w:rPr>
            </w:pPr>
            <w:r w:rsidRPr="00244265">
              <w:rPr>
                <w:color w:val="000000"/>
                <w:sz w:val="14"/>
                <w:szCs w:val="14"/>
              </w:rPr>
              <w:t>750,000 to 1,000,000</w:t>
            </w:r>
          </w:p>
        </w:tc>
        <w:tc>
          <w:tcPr>
            <w:tcW w:w="716" w:type="dxa"/>
            <w:tcBorders>
              <w:top w:val="nil"/>
              <w:left w:val="nil"/>
              <w:bottom w:val="nil"/>
              <w:right w:val="nil"/>
            </w:tcBorders>
            <w:shd w:val="clear" w:color="auto" w:fill="auto"/>
            <w:tcMar>
              <w:left w:w="43" w:type="dxa"/>
              <w:right w:w="43" w:type="dxa"/>
            </w:tcMar>
            <w:vAlign w:val="center"/>
          </w:tcPr>
          <w:p w14:paraId="25BC659D" w14:textId="24ACE5C4" w:rsidR="00244265" w:rsidRPr="00244265" w:rsidRDefault="00244265" w:rsidP="00244265">
            <w:pPr>
              <w:jc w:val="right"/>
              <w:rPr>
                <w:color w:val="000000"/>
                <w:sz w:val="14"/>
                <w:szCs w:val="14"/>
              </w:rPr>
            </w:pPr>
            <w:r w:rsidRPr="00244265">
              <w:rPr>
                <w:color w:val="000000"/>
                <w:sz w:val="14"/>
                <w:szCs w:val="14"/>
              </w:rPr>
              <w:t>1,003</w:t>
            </w:r>
          </w:p>
        </w:tc>
        <w:tc>
          <w:tcPr>
            <w:tcW w:w="819" w:type="dxa"/>
            <w:tcBorders>
              <w:top w:val="nil"/>
              <w:left w:val="nil"/>
              <w:bottom w:val="nil"/>
              <w:right w:val="nil"/>
            </w:tcBorders>
            <w:shd w:val="clear" w:color="auto" w:fill="auto"/>
            <w:tcMar>
              <w:left w:w="43" w:type="dxa"/>
              <w:right w:w="43" w:type="dxa"/>
            </w:tcMar>
            <w:vAlign w:val="center"/>
          </w:tcPr>
          <w:p w14:paraId="4793042A" w14:textId="086A0828" w:rsidR="00244265" w:rsidRPr="00244265" w:rsidRDefault="00244265" w:rsidP="00244265">
            <w:pPr>
              <w:jc w:val="right"/>
              <w:rPr>
                <w:color w:val="000000"/>
                <w:sz w:val="14"/>
                <w:szCs w:val="14"/>
              </w:rPr>
            </w:pPr>
            <w:r w:rsidRPr="00244265">
              <w:rPr>
                <w:color w:val="000000"/>
                <w:sz w:val="14"/>
                <w:szCs w:val="14"/>
              </w:rPr>
              <w:t>863.5</w:t>
            </w:r>
          </w:p>
        </w:tc>
        <w:tc>
          <w:tcPr>
            <w:tcW w:w="959" w:type="dxa"/>
            <w:tcBorders>
              <w:top w:val="nil"/>
              <w:left w:val="nil"/>
              <w:bottom w:val="nil"/>
              <w:right w:val="nil"/>
            </w:tcBorders>
            <w:shd w:val="clear" w:color="auto" w:fill="auto"/>
            <w:tcMar>
              <w:left w:w="43" w:type="dxa"/>
              <w:right w:w="43" w:type="dxa"/>
            </w:tcMar>
            <w:vAlign w:val="center"/>
          </w:tcPr>
          <w:p w14:paraId="6E1387B6" w14:textId="1288CF1C" w:rsidR="00244265" w:rsidRPr="00244265" w:rsidRDefault="00244265" w:rsidP="00244265">
            <w:pPr>
              <w:jc w:val="right"/>
              <w:rPr>
                <w:color w:val="000000"/>
                <w:sz w:val="14"/>
                <w:szCs w:val="14"/>
              </w:rPr>
            </w:pPr>
            <w:r w:rsidRPr="00244265">
              <w:rPr>
                <w:color w:val="000000"/>
                <w:sz w:val="14"/>
                <w:szCs w:val="14"/>
              </w:rPr>
              <w:t>475,151</w:t>
            </w:r>
          </w:p>
        </w:tc>
        <w:tc>
          <w:tcPr>
            <w:tcW w:w="892" w:type="dxa"/>
            <w:tcBorders>
              <w:top w:val="nil"/>
              <w:left w:val="nil"/>
              <w:bottom w:val="nil"/>
              <w:right w:val="nil"/>
            </w:tcBorders>
            <w:shd w:val="clear" w:color="auto" w:fill="auto"/>
            <w:tcMar>
              <w:left w:w="43" w:type="dxa"/>
              <w:right w:w="43" w:type="dxa"/>
            </w:tcMar>
            <w:vAlign w:val="center"/>
          </w:tcPr>
          <w:p w14:paraId="7E4A43C1" w14:textId="7105EFAA" w:rsidR="00244265" w:rsidRPr="00244265" w:rsidRDefault="00244265" w:rsidP="00244265">
            <w:pPr>
              <w:jc w:val="right"/>
              <w:rPr>
                <w:color w:val="000000"/>
                <w:sz w:val="14"/>
                <w:szCs w:val="14"/>
              </w:rPr>
            </w:pPr>
            <w:r w:rsidRPr="00244265">
              <w:rPr>
                <w:color w:val="000000"/>
                <w:sz w:val="14"/>
                <w:szCs w:val="14"/>
              </w:rPr>
              <w:t>409,727.2</w:t>
            </w:r>
          </w:p>
        </w:tc>
        <w:tc>
          <w:tcPr>
            <w:tcW w:w="819" w:type="dxa"/>
            <w:tcBorders>
              <w:top w:val="nil"/>
              <w:left w:val="nil"/>
              <w:bottom w:val="nil"/>
              <w:right w:val="nil"/>
            </w:tcBorders>
            <w:shd w:val="clear" w:color="auto" w:fill="auto"/>
            <w:tcMar>
              <w:left w:w="43" w:type="dxa"/>
              <w:right w:w="43" w:type="dxa"/>
            </w:tcMar>
            <w:vAlign w:val="center"/>
          </w:tcPr>
          <w:p w14:paraId="02164006" w14:textId="1C999DFF" w:rsidR="00244265" w:rsidRPr="00244265" w:rsidRDefault="00244265" w:rsidP="00244265">
            <w:pPr>
              <w:jc w:val="right"/>
              <w:rPr>
                <w:color w:val="000000"/>
                <w:sz w:val="14"/>
                <w:szCs w:val="14"/>
              </w:rPr>
            </w:pPr>
            <w:r w:rsidRPr="00244265">
              <w:rPr>
                <w:color w:val="000000"/>
                <w:sz w:val="14"/>
                <w:szCs w:val="14"/>
              </w:rPr>
              <w:t>3,272</w:t>
            </w:r>
          </w:p>
        </w:tc>
        <w:tc>
          <w:tcPr>
            <w:tcW w:w="782" w:type="dxa"/>
            <w:tcBorders>
              <w:top w:val="nil"/>
              <w:left w:val="nil"/>
              <w:bottom w:val="nil"/>
              <w:right w:val="nil"/>
            </w:tcBorders>
            <w:shd w:val="clear" w:color="auto" w:fill="auto"/>
            <w:tcMar>
              <w:left w:w="43" w:type="dxa"/>
              <w:right w:w="43" w:type="dxa"/>
            </w:tcMar>
            <w:vAlign w:val="center"/>
          </w:tcPr>
          <w:p w14:paraId="2AA2D1DD" w14:textId="10B998B2" w:rsidR="00244265" w:rsidRPr="00244265" w:rsidRDefault="00244265" w:rsidP="00244265">
            <w:pPr>
              <w:jc w:val="right"/>
              <w:rPr>
                <w:color w:val="000000"/>
                <w:sz w:val="14"/>
                <w:szCs w:val="14"/>
              </w:rPr>
            </w:pPr>
            <w:r w:rsidRPr="00244265">
              <w:rPr>
                <w:color w:val="000000"/>
                <w:sz w:val="14"/>
                <w:szCs w:val="14"/>
              </w:rPr>
              <w:t>2,774.6</w:t>
            </w:r>
          </w:p>
        </w:tc>
        <w:tc>
          <w:tcPr>
            <w:tcW w:w="891" w:type="dxa"/>
            <w:tcBorders>
              <w:top w:val="nil"/>
              <w:left w:val="nil"/>
              <w:bottom w:val="nil"/>
              <w:right w:val="nil"/>
            </w:tcBorders>
            <w:shd w:val="clear" w:color="auto" w:fill="auto"/>
            <w:tcMar>
              <w:left w:w="43" w:type="dxa"/>
              <w:right w:w="43" w:type="dxa"/>
            </w:tcMar>
            <w:vAlign w:val="center"/>
          </w:tcPr>
          <w:p w14:paraId="4359E128" w14:textId="5FD28BC6" w:rsidR="00244265" w:rsidRPr="00244265" w:rsidRDefault="00244265" w:rsidP="00244265">
            <w:pPr>
              <w:jc w:val="right"/>
              <w:rPr>
                <w:color w:val="000000"/>
                <w:sz w:val="14"/>
                <w:szCs w:val="14"/>
              </w:rPr>
            </w:pPr>
            <w:r w:rsidRPr="00244265">
              <w:rPr>
                <w:color w:val="000000"/>
                <w:sz w:val="14"/>
                <w:szCs w:val="14"/>
              </w:rPr>
              <w:t>585,490</w:t>
            </w:r>
          </w:p>
        </w:tc>
        <w:tc>
          <w:tcPr>
            <w:tcW w:w="982" w:type="dxa"/>
            <w:tcBorders>
              <w:top w:val="nil"/>
              <w:left w:val="nil"/>
              <w:bottom w:val="nil"/>
              <w:right w:val="nil"/>
            </w:tcBorders>
            <w:shd w:val="clear" w:color="auto" w:fill="auto"/>
            <w:tcMar>
              <w:left w:w="43" w:type="dxa"/>
              <w:right w:w="43" w:type="dxa"/>
            </w:tcMar>
            <w:vAlign w:val="center"/>
          </w:tcPr>
          <w:p w14:paraId="6A1F8C27" w14:textId="2E4288F8" w:rsidR="00244265" w:rsidRPr="00244265" w:rsidRDefault="00244265" w:rsidP="00244265">
            <w:pPr>
              <w:jc w:val="right"/>
              <w:rPr>
                <w:color w:val="000000"/>
                <w:sz w:val="14"/>
                <w:szCs w:val="14"/>
              </w:rPr>
            </w:pPr>
            <w:r w:rsidRPr="00244265">
              <w:rPr>
                <w:color w:val="000000"/>
                <w:sz w:val="14"/>
                <w:szCs w:val="14"/>
              </w:rPr>
              <w:t>508,371.1</w:t>
            </w:r>
          </w:p>
        </w:tc>
        <w:tc>
          <w:tcPr>
            <w:tcW w:w="889" w:type="dxa"/>
            <w:tcBorders>
              <w:top w:val="nil"/>
              <w:left w:val="nil"/>
              <w:bottom w:val="nil"/>
              <w:right w:val="nil"/>
            </w:tcBorders>
            <w:shd w:val="clear" w:color="auto" w:fill="auto"/>
            <w:tcMar>
              <w:left w:w="43" w:type="dxa"/>
              <w:right w:w="43" w:type="dxa"/>
            </w:tcMar>
            <w:vAlign w:val="center"/>
          </w:tcPr>
          <w:p w14:paraId="57509F17" w14:textId="4EB2412E" w:rsidR="00244265" w:rsidRPr="00244265" w:rsidRDefault="00244265" w:rsidP="00244265">
            <w:pPr>
              <w:jc w:val="right"/>
              <w:rPr>
                <w:color w:val="000000"/>
                <w:sz w:val="14"/>
                <w:szCs w:val="14"/>
              </w:rPr>
            </w:pPr>
            <w:r w:rsidRPr="00244265">
              <w:rPr>
                <w:color w:val="000000"/>
                <w:sz w:val="14"/>
                <w:szCs w:val="14"/>
              </w:rPr>
              <w:t>594,555</w:t>
            </w:r>
          </w:p>
        </w:tc>
        <w:tc>
          <w:tcPr>
            <w:tcW w:w="827" w:type="dxa"/>
            <w:tcBorders>
              <w:top w:val="nil"/>
              <w:left w:val="nil"/>
              <w:bottom w:val="nil"/>
              <w:right w:val="nil"/>
            </w:tcBorders>
            <w:shd w:val="clear" w:color="auto" w:fill="auto"/>
            <w:tcMar>
              <w:left w:w="43" w:type="dxa"/>
              <w:right w:w="43" w:type="dxa"/>
            </w:tcMar>
            <w:vAlign w:val="center"/>
          </w:tcPr>
          <w:p w14:paraId="4AF416E9" w14:textId="44374D97" w:rsidR="00244265" w:rsidRPr="00244265" w:rsidRDefault="00244265" w:rsidP="00244265">
            <w:pPr>
              <w:jc w:val="right"/>
              <w:rPr>
                <w:color w:val="000000"/>
                <w:sz w:val="14"/>
                <w:szCs w:val="14"/>
              </w:rPr>
            </w:pPr>
            <w:r w:rsidRPr="00244265">
              <w:rPr>
                <w:color w:val="000000"/>
                <w:sz w:val="14"/>
                <w:szCs w:val="14"/>
              </w:rPr>
              <w:t>516,238.2</w:t>
            </w:r>
          </w:p>
        </w:tc>
      </w:tr>
      <w:tr w:rsidR="00244265" w:rsidRPr="00817E56" w14:paraId="06537852"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0D4EFFE0" w14:textId="6B29AE6C" w:rsidR="00244265" w:rsidRPr="00817E56" w:rsidRDefault="00244265" w:rsidP="00244265">
            <w:pPr>
              <w:jc w:val="right"/>
              <w:rPr>
                <w:color w:val="000000"/>
                <w:sz w:val="14"/>
                <w:szCs w:val="14"/>
              </w:rPr>
            </w:pPr>
            <w:r w:rsidRPr="00244265">
              <w:rPr>
                <w:color w:val="000000"/>
                <w:sz w:val="14"/>
                <w:szCs w:val="14"/>
              </w:rPr>
              <w:t>1,000,000 to 2,000,000</w:t>
            </w:r>
          </w:p>
        </w:tc>
        <w:tc>
          <w:tcPr>
            <w:tcW w:w="716" w:type="dxa"/>
            <w:tcBorders>
              <w:top w:val="nil"/>
              <w:left w:val="nil"/>
              <w:bottom w:val="nil"/>
              <w:right w:val="nil"/>
            </w:tcBorders>
            <w:shd w:val="clear" w:color="auto" w:fill="auto"/>
            <w:tcMar>
              <w:left w:w="43" w:type="dxa"/>
              <w:right w:w="43" w:type="dxa"/>
            </w:tcMar>
            <w:vAlign w:val="center"/>
          </w:tcPr>
          <w:p w14:paraId="2ABADC77" w14:textId="12205D31" w:rsidR="00244265" w:rsidRPr="00244265" w:rsidRDefault="00244265" w:rsidP="00244265">
            <w:pPr>
              <w:jc w:val="right"/>
              <w:rPr>
                <w:color w:val="000000"/>
                <w:sz w:val="14"/>
                <w:szCs w:val="14"/>
              </w:rPr>
            </w:pPr>
            <w:r w:rsidRPr="00244265">
              <w:rPr>
                <w:color w:val="000000"/>
                <w:sz w:val="14"/>
                <w:szCs w:val="14"/>
              </w:rPr>
              <w:t>3,789</w:t>
            </w:r>
          </w:p>
        </w:tc>
        <w:tc>
          <w:tcPr>
            <w:tcW w:w="819" w:type="dxa"/>
            <w:tcBorders>
              <w:top w:val="nil"/>
              <w:left w:val="nil"/>
              <w:bottom w:val="nil"/>
              <w:right w:val="nil"/>
            </w:tcBorders>
            <w:shd w:val="clear" w:color="auto" w:fill="auto"/>
            <w:tcMar>
              <w:left w:w="43" w:type="dxa"/>
              <w:right w:w="43" w:type="dxa"/>
            </w:tcMar>
            <w:vAlign w:val="center"/>
          </w:tcPr>
          <w:p w14:paraId="5DA87B86" w14:textId="6F584AD9" w:rsidR="00244265" w:rsidRPr="00244265" w:rsidRDefault="00244265" w:rsidP="00244265">
            <w:pPr>
              <w:jc w:val="right"/>
              <w:rPr>
                <w:color w:val="000000"/>
                <w:sz w:val="14"/>
                <w:szCs w:val="14"/>
              </w:rPr>
            </w:pPr>
            <w:r w:rsidRPr="00244265">
              <w:rPr>
                <w:color w:val="000000"/>
                <w:sz w:val="14"/>
                <w:szCs w:val="14"/>
              </w:rPr>
              <w:t>4,974.3</w:t>
            </w:r>
          </w:p>
        </w:tc>
        <w:tc>
          <w:tcPr>
            <w:tcW w:w="959" w:type="dxa"/>
            <w:tcBorders>
              <w:top w:val="nil"/>
              <w:left w:val="nil"/>
              <w:bottom w:val="nil"/>
              <w:right w:val="nil"/>
            </w:tcBorders>
            <w:shd w:val="clear" w:color="auto" w:fill="auto"/>
            <w:tcMar>
              <w:left w:w="43" w:type="dxa"/>
              <w:right w:w="43" w:type="dxa"/>
            </w:tcMar>
            <w:vAlign w:val="center"/>
          </w:tcPr>
          <w:p w14:paraId="2397A9A9" w14:textId="0C6F1FD9" w:rsidR="00244265" w:rsidRPr="00244265" w:rsidRDefault="00244265" w:rsidP="00244265">
            <w:pPr>
              <w:jc w:val="right"/>
              <w:rPr>
                <w:color w:val="000000"/>
                <w:sz w:val="14"/>
                <w:szCs w:val="14"/>
              </w:rPr>
            </w:pPr>
            <w:r w:rsidRPr="00244265">
              <w:rPr>
                <w:color w:val="000000"/>
                <w:sz w:val="14"/>
                <w:szCs w:val="14"/>
              </w:rPr>
              <w:t>824,242</w:t>
            </w:r>
          </w:p>
        </w:tc>
        <w:tc>
          <w:tcPr>
            <w:tcW w:w="892" w:type="dxa"/>
            <w:tcBorders>
              <w:top w:val="nil"/>
              <w:left w:val="nil"/>
              <w:bottom w:val="nil"/>
              <w:right w:val="nil"/>
            </w:tcBorders>
            <w:shd w:val="clear" w:color="auto" w:fill="auto"/>
            <w:tcMar>
              <w:left w:w="43" w:type="dxa"/>
              <w:right w:w="43" w:type="dxa"/>
            </w:tcMar>
            <w:vAlign w:val="center"/>
          </w:tcPr>
          <w:p w14:paraId="0C54740A" w14:textId="20E3E142" w:rsidR="00244265" w:rsidRPr="00244265" w:rsidRDefault="00244265" w:rsidP="00244265">
            <w:pPr>
              <w:jc w:val="right"/>
              <w:rPr>
                <w:color w:val="000000"/>
                <w:sz w:val="14"/>
                <w:szCs w:val="14"/>
              </w:rPr>
            </w:pPr>
            <w:r w:rsidRPr="00244265">
              <w:rPr>
                <w:color w:val="000000"/>
                <w:sz w:val="14"/>
                <w:szCs w:val="14"/>
              </w:rPr>
              <w:t>1,109,509.9</w:t>
            </w:r>
          </w:p>
        </w:tc>
        <w:tc>
          <w:tcPr>
            <w:tcW w:w="819" w:type="dxa"/>
            <w:tcBorders>
              <w:top w:val="nil"/>
              <w:left w:val="nil"/>
              <w:bottom w:val="nil"/>
              <w:right w:val="nil"/>
            </w:tcBorders>
            <w:shd w:val="clear" w:color="auto" w:fill="auto"/>
            <w:tcMar>
              <w:left w:w="43" w:type="dxa"/>
              <w:right w:w="43" w:type="dxa"/>
            </w:tcMar>
            <w:vAlign w:val="center"/>
          </w:tcPr>
          <w:p w14:paraId="1EF46D97" w14:textId="3F54EED1" w:rsidR="00244265" w:rsidRPr="00244265" w:rsidRDefault="00244265" w:rsidP="00244265">
            <w:pPr>
              <w:jc w:val="right"/>
              <w:rPr>
                <w:color w:val="000000"/>
                <w:sz w:val="14"/>
                <w:szCs w:val="14"/>
              </w:rPr>
            </w:pPr>
            <w:r w:rsidRPr="00244265">
              <w:rPr>
                <w:color w:val="000000"/>
                <w:sz w:val="14"/>
                <w:szCs w:val="14"/>
              </w:rPr>
              <w:t>2,254</w:t>
            </w:r>
          </w:p>
        </w:tc>
        <w:tc>
          <w:tcPr>
            <w:tcW w:w="782" w:type="dxa"/>
            <w:tcBorders>
              <w:top w:val="nil"/>
              <w:left w:val="nil"/>
              <w:bottom w:val="nil"/>
              <w:right w:val="nil"/>
            </w:tcBorders>
            <w:shd w:val="clear" w:color="auto" w:fill="auto"/>
            <w:tcMar>
              <w:left w:w="43" w:type="dxa"/>
              <w:right w:w="43" w:type="dxa"/>
            </w:tcMar>
            <w:vAlign w:val="center"/>
          </w:tcPr>
          <w:p w14:paraId="221CF80C" w14:textId="079DD226" w:rsidR="00244265" w:rsidRPr="00244265" w:rsidRDefault="00244265" w:rsidP="00244265">
            <w:pPr>
              <w:jc w:val="right"/>
              <w:rPr>
                <w:color w:val="000000"/>
                <w:sz w:val="14"/>
                <w:szCs w:val="14"/>
              </w:rPr>
            </w:pPr>
            <w:r w:rsidRPr="00244265">
              <w:rPr>
                <w:color w:val="000000"/>
                <w:sz w:val="14"/>
                <w:szCs w:val="14"/>
              </w:rPr>
              <w:t>3,003.4</w:t>
            </w:r>
          </w:p>
        </w:tc>
        <w:tc>
          <w:tcPr>
            <w:tcW w:w="891" w:type="dxa"/>
            <w:tcBorders>
              <w:top w:val="nil"/>
              <w:left w:val="nil"/>
              <w:bottom w:val="nil"/>
              <w:right w:val="nil"/>
            </w:tcBorders>
            <w:shd w:val="clear" w:color="auto" w:fill="auto"/>
            <w:tcMar>
              <w:left w:w="43" w:type="dxa"/>
              <w:right w:w="43" w:type="dxa"/>
            </w:tcMar>
            <w:vAlign w:val="center"/>
          </w:tcPr>
          <w:p w14:paraId="4C64B50F" w14:textId="56092DBC" w:rsidR="00244265" w:rsidRPr="00244265" w:rsidRDefault="00244265" w:rsidP="00244265">
            <w:pPr>
              <w:jc w:val="right"/>
              <w:rPr>
                <w:color w:val="000000"/>
                <w:sz w:val="14"/>
                <w:szCs w:val="14"/>
              </w:rPr>
            </w:pPr>
            <w:r w:rsidRPr="00244265">
              <w:rPr>
                <w:color w:val="000000"/>
                <w:sz w:val="14"/>
                <w:szCs w:val="14"/>
              </w:rPr>
              <w:t>987,374</w:t>
            </w:r>
          </w:p>
        </w:tc>
        <w:tc>
          <w:tcPr>
            <w:tcW w:w="982" w:type="dxa"/>
            <w:tcBorders>
              <w:top w:val="nil"/>
              <w:left w:val="nil"/>
              <w:bottom w:val="nil"/>
              <w:right w:val="nil"/>
            </w:tcBorders>
            <w:shd w:val="clear" w:color="auto" w:fill="auto"/>
            <w:tcMar>
              <w:left w:w="43" w:type="dxa"/>
              <w:right w:w="43" w:type="dxa"/>
            </w:tcMar>
            <w:vAlign w:val="center"/>
          </w:tcPr>
          <w:p w14:paraId="4E82CBFA" w14:textId="7A19078B" w:rsidR="00244265" w:rsidRPr="00244265" w:rsidRDefault="00244265" w:rsidP="00244265">
            <w:pPr>
              <w:jc w:val="right"/>
              <w:rPr>
                <w:color w:val="000000"/>
                <w:sz w:val="14"/>
                <w:szCs w:val="14"/>
              </w:rPr>
            </w:pPr>
            <w:r w:rsidRPr="00244265">
              <w:rPr>
                <w:color w:val="000000"/>
                <w:sz w:val="14"/>
                <w:szCs w:val="14"/>
              </w:rPr>
              <w:t>1,338,907.9</w:t>
            </w:r>
          </w:p>
        </w:tc>
        <w:tc>
          <w:tcPr>
            <w:tcW w:w="889" w:type="dxa"/>
            <w:tcBorders>
              <w:top w:val="nil"/>
              <w:left w:val="nil"/>
              <w:bottom w:val="nil"/>
              <w:right w:val="nil"/>
            </w:tcBorders>
            <w:shd w:val="clear" w:color="auto" w:fill="auto"/>
            <w:tcMar>
              <w:left w:w="43" w:type="dxa"/>
              <w:right w:w="43" w:type="dxa"/>
            </w:tcMar>
            <w:vAlign w:val="center"/>
          </w:tcPr>
          <w:p w14:paraId="0AD81342" w14:textId="0A45A406" w:rsidR="00244265" w:rsidRPr="00244265" w:rsidRDefault="00244265" w:rsidP="00244265">
            <w:pPr>
              <w:jc w:val="right"/>
              <w:rPr>
                <w:color w:val="000000"/>
                <w:sz w:val="14"/>
                <w:szCs w:val="14"/>
              </w:rPr>
            </w:pPr>
            <w:r w:rsidRPr="00244265">
              <w:rPr>
                <w:color w:val="000000"/>
                <w:sz w:val="14"/>
                <w:szCs w:val="14"/>
              </w:rPr>
              <w:t>1,011,332</w:t>
            </w:r>
          </w:p>
        </w:tc>
        <w:tc>
          <w:tcPr>
            <w:tcW w:w="827" w:type="dxa"/>
            <w:tcBorders>
              <w:top w:val="nil"/>
              <w:left w:val="nil"/>
              <w:bottom w:val="nil"/>
              <w:right w:val="nil"/>
            </w:tcBorders>
            <w:shd w:val="clear" w:color="auto" w:fill="auto"/>
            <w:tcMar>
              <w:left w:w="43" w:type="dxa"/>
              <w:right w:w="43" w:type="dxa"/>
            </w:tcMar>
            <w:vAlign w:val="center"/>
          </w:tcPr>
          <w:p w14:paraId="1E6791DC" w14:textId="4D8255B1" w:rsidR="00244265" w:rsidRPr="00244265" w:rsidRDefault="00244265" w:rsidP="00244265">
            <w:pPr>
              <w:jc w:val="right"/>
              <w:rPr>
                <w:color w:val="000000"/>
                <w:sz w:val="14"/>
                <w:szCs w:val="14"/>
              </w:rPr>
            </w:pPr>
            <w:r w:rsidRPr="00244265">
              <w:rPr>
                <w:color w:val="000000"/>
                <w:sz w:val="14"/>
                <w:szCs w:val="14"/>
              </w:rPr>
              <w:t>1,371,057.1</w:t>
            </w:r>
          </w:p>
        </w:tc>
      </w:tr>
      <w:tr w:rsidR="00244265" w:rsidRPr="00817E56" w14:paraId="48B07225"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B3B9BA2" w14:textId="00C25AD3" w:rsidR="00244265" w:rsidRPr="00817E56" w:rsidRDefault="00244265" w:rsidP="00244265">
            <w:pPr>
              <w:jc w:val="right"/>
              <w:rPr>
                <w:color w:val="000000"/>
                <w:sz w:val="14"/>
                <w:szCs w:val="14"/>
              </w:rPr>
            </w:pPr>
            <w:r w:rsidRPr="00244265">
              <w:rPr>
                <w:color w:val="000000"/>
                <w:sz w:val="14"/>
                <w:szCs w:val="14"/>
              </w:rPr>
              <w:t>2,000,000 to 3,000,000</w:t>
            </w:r>
          </w:p>
        </w:tc>
        <w:tc>
          <w:tcPr>
            <w:tcW w:w="716" w:type="dxa"/>
            <w:tcBorders>
              <w:top w:val="nil"/>
              <w:left w:val="nil"/>
              <w:bottom w:val="nil"/>
              <w:right w:val="nil"/>
            </w:tcBorders>
            <w:shd w:val="clear" w:color="auto" w:fill="auto"/>
            <w:tcMar>
              <w:left w:w="43" w:type="dxa"/>
              <w:right w:w="43" w:type="dxa"/>
            </w:tcMar>
            <w:vAlign w:val="center"/>
          </w:tcPr>
          <w:p w14:paraId="48CE7862" w14:textId="4E31C535" w:rsidR="00244265" w:rsidRPr="00244265" w:rsidRDefault="00244265" w:rsidP="00244265">
            <w:pPr>
              <w:jc w:val="right"/>
              <w:rPr>
                <w:color w:val="000000"/>
                <w:sz w:val="14"/>
                <w:szCs w:val="14"/>
              </w:rPr>
            </w:pPr>
            <w:r w:rsidRPr="00244265">
              <w:rPr>
                <w:color w:val="000000"/>
                <w:sz w:val="14"/>
                <w:szCs w:val="14"/>
              </w:rPr>
              <w:t>1,738</w:t>
            </w:r>
          </w:p>
        </w:tc>
        <w:tc>
          <w:tcPr>
            <w:tcW w:w="819" w:type="dxa"/>
            <w:tcBorders>
              <w:top w:val="nil"/>
              <w:left w:val="nil"/>
              <w:bottom w:val="nil"/>
              <w:right w:val="nil"/>
            </w:tcBorders>
            <w:shd w:val="clear" w:color="auto" w:fill="auto"/>
            <w:tcMar>
              <w:left w:w="43" w:type="dxa"/>
              <w:right w:w="43" w:type="dxa"/>
            </w:tcMar>
            <w:vAlign w:val="center"/>
          </w:tcPr>
          <w:p w14:paraId="33ED1BF9" w14:textId="291655EE" w:rsidR="00244265" w:rsidRPr="00244265" w:rsidRDefault="00244265" w:rsidP="00244265">
            <w:pPr>
              <w:jc w:val="right"/>
              <w:rPr>
                <w:color w:val="000000"/>
                <w:sz w:val="14"/>
                <w:szCs w:val="14"/>
              </w:rPr>
            </w:pPr>
            <w:r w:rsidRPr="00244265">
              <w:rPr>
                <w:color w:val="000000"/>
                <w:sz w:val="14"/>
                <w:szCs w:val="14"/>
              </w:rPr>
              <w:t>4,224.2</w:t>
            </w:r>
          </w:p>
        </w:tc>
        <w:tc>
          <w:tcPr>
            <w:tcW w:w="959" w:type="dxa"/>
            <w:tcBorders>
              <w:top w:val="nil"/>
              <w:left w:val="nil"/>
              <w:bottom w:val="nil"/>
              <w:right w:val="nil"/>
            </w:tcBorders>
            <w:shd w:val="clear" w:color="auto" w:fill="auto"/>
            <w:tcMar>
              <w:left w:w="43" w:type="dxa"/>
              <w:right w:w="43" w:type="dxa"/>
            </w:tcMar>
            <w:vAlign w:val="center"/>
          </w:tcPr>
          <w:p w14:paraId="2A56E72A" w14:textId="59BF6AF6" w:rsidR="00244265" w:rsidRPr="00244265" w:rsidRDefault="00244265" w:rsidP="00244265">
            <w:pPr>
              <w:jc w:val="right"/>
              <w:rPr>
                <w:color w:val="000000"/>
                <w:sz w:val="14"/>
                <w:szCs w:val="14"/>
              </w:rPr>
            </w:pPr>
            <w:r w:rsidRPr="00244265">
              <w:rPr>
                <w:color w:val="000000"/>
                <w:sz w:val="14"/>
                <w:szCs w:val="14"/>
              </w:rPr>
              <w:t>298,922</w:t>
            </w:r>
          </w:p>
        </w:tc>
        <w:tc>
          <w:tcPr>
            <w:tcW w:w="892" w:type="dxa"/>
            <w:tcBorders>
              <w:top w:val="nil"/>
              <w:left w:val="nil"/>
              <w:bottom w:val="nil"/>
              <w:right w:val="nil"/>
            </w:tcBorders>
            <w:shd w:val="clear" w:color="auto" w:fill="auto"/>
            <w:tcMar>
              <w:left w:w="43" w:type="dxa"/>
              <w:right w:w="43" w:type="dxa"/>
            </w:tcMar>
            <w:vAlign w:val="center"/>
          </w:tcPr>
          <w:p w14:paraId="62EF0994" w14:textId="3F4170BE" w:rsidR="00244265" w:rsidRPr="00244265" w:rsidRDefault="00244265" w:rsidP="00244265">
            <w:pPr>
              <w:jc w:val="right"/>
              <w:rPr>
                <w:color w:val="000000"/>
                <w:sz w:val="14"/>
                <w:szCs w:val="14"/>
              </w:rPr>
            </w:pPr>
            <w:r w:rsidRPr="00244265">
              <w:rPr>
                <w:color w:val="000000"/>
                <w:sz w:val="14"/>
                <w:szCs w:val="14"/>
              </w:rPr>
              <w:t>718,346.3</w:t>
            </w:r>
          </w:p>
        </w:tc>
        <w:tc>
          <w:tcPr>
            <w:tcW w:w="819" w:type="dxa"/>
            <w:tcBorders>
              <w:top w:val="nil"/>
              <w:left w:val="nil"/>
              <w:bottom w:val="nil"/>
              <w:right w:val="nil"/>
            </w:tcBorders>
            <w:shd w:val="clear" w:color="auto" w:fill="auto"/>
            <w:tcMar>
              <w:left w:w="43" w:type="dxa"/>
              <w:right w:w="43" w:type="dxa"/>
            </w:tcMar>
            <w:vAlign w:val="center"/>
          </w:tcPr>
          <w:p w14:paraId="074F4C02" w14:textId="2234AF13" w:rsidR="00244265" w:rsidRPr="00244265" w:rsidRDefault="00244265" w:rsidP="00244265">
            <w:pPr>
              <w:jc w:val="right"/>
              <w:rPr>
                <w:color w:val="000000"/>
                <w:sz w:val="14"/>
                <w:szCs w:val="14"/>
              </w:rPr>
            </w:pPr>
            <w:r w:rsidRPr="00244265">
              <w:rPr>
                <w:color w:val="000000"/>
                <w:sz w:val="14"/>
                <w:szCs w:val="14"/>
              </w:rPr>
              <w:t>1,057</w:t>
            </w:r>
          </w:p>
        </w:tc>
        <w:tc>
          <w:tcPr>
            <w:tcW w:w="782" w:type="dxa"/>
            <w:tcBorders>
              <w:top w:val="nil"/>
              <w:left w:val="nil"/>
              <w:bottom w:val="nil"/>
              <w:right w:val="nil"/>
            </w:tcBorders>
            <w:shd w:val="clear" w:color="auto" w:fill="auto"/>
            <w:tcMar>
              <w:left w:w="43" w:type="dxa"/>
              <w:right w:w="43" w:type="dxa"/>
            </w:tcMar>
            <w:vAlign w:val="center"/>
          </w:tcPr>
          <w:p w14:paraId="0823A905" w14:textId="14CE07BA" w:rsidR="00244265" w:rsidRPr="00244265" w:rsidRDefault="00244265" w:rsidP="00244265">
            <w:pPr>
              <w:jc w:val="right"/>
              <w:rPr>
                <w:color w:val="000000"/>
                <w:sz w:val="14"/>
                <w:szCs w:val="14"/>
              </w:rPr>
            </w:pPr>
            <w:r w:rsidRPr="00244265">
              <w:rPr>
                <w:color w:val="000000"/>
                <w:sz w:val="14"/>
                <w:szCs w:val="14"/>
              </w:rPr>
              <w:t>2,573.5</w:t>
            </w:r>
          </w:p>
        </w:tc>
        <w:tc>
          <w:tcPr>
            <w:tcW w:w="891" w:type="dxa"/>
            <w:tcBorders>
              <w:top w:val="nil"/>
              <w:left w:val="nil"/>
              <w:bottom w:val="nil"/>
              <w:right w:val="nil"/>
            </w:tcBorders>
            <w:shd w:val="clear" w:color="auto" w:fill="auto"/>
            <w:tcMar>
              <w:left w:w="43" w:type="dxa"/>
              <w:right w:w="43" w:type="dxa"/>
            </w:tcMar>
            <w:vAlign w:val="center"/>
          </w:tcPr>
          <w:p w14:paraId="5B17D272" w14:textId="286CE575" w:rsidR="00244265" w:rsidRPr="00244265" w:rsidRDefault="00244265" w:rsidP="00244265">
            <w:pPr>
              <w:jc w:val="right"/>
              <w:rPr>
                <w:color w:val="000000"/>
                <w:sz w:val="14"/>
                <w:szCs w:val="14"/>
              </w:rPr>
            </w:pPr>
            <w:r w:rsidRPr="00244265">
              <w:rPr>
                <w:color w:val="000000"/>
                <w:sz w:val="14"/>
                <w:szCs w:val="14"/>
              </w:rPr>
              <w:t>385,564</w:t>
            </w:r>
          </w:p>
        </w:tc>
        <w:tc>
          <w:tcPr>
            <w:tcW w:w="982" w:type="dxa"/>
            <w:tcBorders>
              <w:top w:val="nil"/>
              <w:left w:val="nil"/>
              <w:bottom w:val="nil"/>
              <w:right w:val="nil"/>
            </w:tcBorders>
            <w:shd w:val="clear" w:color="auto" w:fill="auto"/>
            <w:tcMar>
              <w:left w:w="43" w:type="dxa"/>
              <w:right w:w="43" w:type="dxa"/>
            </w:tcMar>
            <w:vAlign w:val="center"/>
          </w:tcPr>
          <w:p w14:paraId="3BF15102" w14:textId="707ABF9A" w:rsidR="00244265" w:rsidRPr="00244265" w:rsidRDefault="00244265" w:rsidP="00244265">
            <w:pPr>
              <w:jc w:val="right"/>
              <w:rPr>
                <w:color w:val="000000"/>
                <w:sz w:val="14"/>
                <w:szCs w:val="14"/>
              </w:rPr>
            </w:pPr>
            <w:r w:rsidRPr="00244265">
              <w:rPr>
                <w:color w:val="000000"/>
                <w:sz w:val="14"/>
                <w:szCs w:val="14"/>
              </w:rPr>
              <w:t>928,613.7</w:t>
            </w:r>
          </w:p>
        </w:tc>
        <w:tc>
          <w:tcPr>
            <w:tcW w:w="889" w:type="dxa"/>
            <w:tcBorders>
              <w:top w:val="nil"/>
              <w:left w:val="nil"/>
              <w:bottom w:val="nil"/>
              <w:right w:val="nil"/>
            </w:tcBorders>
            <w:shd w:val="clear" w:color="auto" w:fill="auto"/>
            <w:tcMar>
              <w:left w:w="43" w:type="dxa"/>
              <w:right w:w="43" w:type="dxa"/>
            </w:tcMar>
            <w:vAlign w:val="center"/>
          </w:tcPr>
          <w:p w14:paraId="33BD7B4A" w14:textId="407D9617" w:rsidR="00244265" w:rsidRPr="00244265" w:rsidRDefault="00244265" w:rsidP="00244265">
            <w:pPr>
              <w:jc w:val="right"/>
              <w:rPr>
                <w:color w:val="000000"/>
                <w:sz w:val="14"/>
                <w:szCs w:val="14"/>
              </w:rPr>
            </w:pPr>
            <w:r w:rsidRPr="00244265">
              <w:rPr>
                <w:color w:val="000000"/>
                <w:sz w:val="14"/>
                <w:szCs w:val="14"/>
              </w:rPr>
              <w:t>396,635</w:t>
            </w:r>
          </w:p>
        </w:tc>
        <w:tc>
          <w:tcPr>
            <w:tcW w:w="827" w:type="dxa"/>
            <w:tcBorders>
              <w:top w:val="nil"/>
              <w:left w:val="nil"/>
              <w:bottom w:val="nil"/>
              <w:right w:val="nil"/>
            </w:tcBorders>
            <w:shd w:val="clear" w:color="auto" w:fill="auto"/>
            <w:tcMar>
              <w:left w:w="43" w:type="dxa"/>
              <w:right w:w="43" w:type="dxa"/>
            </w:tcMar>
            <w:vAlign w:val="center"/>
          </w:tcPr>
          <w:p w14:paraId="072F9D41" w14:textId="1E05A455" w:rsidR="00244265" w:rsidRPr="00244265" w:rsidRDefault="00244265" w:rsidP="00244265">
            <w:pPr>
              <w:jc w:val="right"/>
              <w:rPr>
                <w:color w:val="000000"/>
                <w:sz w:val="14"/>
                <w:szCs w:val="14"/>
              </w:rPr>
            </w:pPr>
            <w:r w:rsidRPr="00244265">
              <w:rPr>
                <w:color w:val="000000"/>
                <w:sz w:val="14"/>
                <w:szCs w:val="14"/>
              </w:rPr>
              <w:t>955,236.8</w:t>
            </w:r>
          </w:p>
        </w:tc>
      </w:tr>
      <w:tr w:rsidR="00244265" w:rsidRPr="00817E56" w14:paraId="78621CA9"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417E3BD" w14:textId="4BC0BC60" w:rsidR="00244265" w:rsidRPr="00817E56" w:rsidRDefault="00244265" w:rsidP="00244265">
            <w:pPr>
              <w:jc w:val="right"/>
              <w:rPr>
                <w:color w:val="000000"/>
                <w:sz w:val="14"/>
                <w:szCs w:val="14"/>
              </w:rPr>
            </w:pPr>
            <w:r w:rsidRPr="00244265">
              <w:rPr>
                <w:color w:val="000000"/>
                <w:sz w:val="14"/>
                <w:szCs w:val="14"/>
              </w:rPr>
              <w:t>3,000,000 to 4,000,000</w:t>
            </w:r>
          </w:p>
        </w:tc>
        <w:tc>
          <w:tcPr>
            <w:tcW w:w="716" w:type="dxa"/>
            <w:tcBorders>
              <w:top w:val="nil"/>
              <w:left w:val="nil"/>
              <w:bottom w:val="nil"/>
              <w:right w:val="nil"/>
            </w:tcBorders>
            <w:shd w:val="clear" w:color="auto" w:fill="auto"/>
            <w:tcMar>
              <w:left w:w="43" w:type="dxa"/>
              <w:right w:w="43" w:type="dxa"/>
            </w:tcMar>
            <w:vAlign w:val="center"/>
          </w:tcPr>
          <w:p w14:paraId="13888B86" w14:textId="547C7195" w:rsidR="00244265" w:rsidRPr="00244265" w:rsidRDefault="00244265" w:rsidP="00244265">
            <w:pPr>
              <w:jc w:val="right"/>
              <w:rPr>
                <w:color w:val="000000"/>
                <w:sz w:val="14"/>
                <w:szCs w:val="14"/>
              </w:rPr>
            </w:pPr>
            <w:r w:rsidRPr="00244265">
              <w:rPr>
                <w:color w:val="000000"/>
                <w:sz w:val="14"/>
                <w:szCs w:val="14"/>
              </w:rPr>
              <w:t>1,052</w:t>
            </w:r>
          </w:p>
        </w:tc>
        <w:tc>
          <w:tcPr>
            <w:tcW w:w="819" w:type="dxa"/>
            <w:tcBorders>
              <w:top w:val="nil"/>
              <w:left w:val="nil"/>
              <w:bottom w:val="nil"/>
              <w:right w:val="nil"/>
            </w:tcBorders>
            <w:shd w:val="clear" w:color="auto" w:fill="auto"/>
            <w:tcMar>
              <w:left w:w="43" w:type="dxa"/>
              <w:right w:w="43" w:type="dxa"/>
            </w:tcMar>
            <w:vAlign w:val="center"/>
          </w:tcPr>
          <w:p w14:paraId="785D608E" w14:textId="32677DAC" w:rsidR="00244265" w:rsidRPr="00244265" w:rsidRDefault="00244265" w:rsidP="00244265">
            <w:pPr>
              <w:jc w:val="right"/>
              <w:rPr>
                <w:color w:val="000000"/>
                <w:sz w:val="14"/>
                <w:szCs w:val="14"/>
              </w:rPr>
            </w:pPr>
            <w:r w:rsidRPr="00244265">
              <w:rPr>
                <w:color w:val="000000"/>
                <w:sz w:val="14"/>
                <w:szCs w:val="14"/>
              </w:rPr>
              <w:t>3,585.1</w:t>
            </w:r>
          </w:p>
        </w:tc>
        <w:tc>
          <w:tcPr>
            <w:tcW w:w="959" w:type="dxa"/>
            <w:tcBorders>
              <w:top w:val="nil"/>
              <w:left w:val="nil"/>
              <w:bottom w:val="nil"/>
              <w:right w:val="nil"/>
            </w:tcBorders>
            <w:shd w:val="clear" w:color="auto" w:fill="auto"/>
            <w:tcMar>
              <w:left w:w="43" w:type="dxa"/>
              <w:right w:w="43" w:type="dxa"/>
            </w:tcMar>
            <w:vAlign w:val="center"/>
          </w:tcPr>
          <w:p w14:paraId="314E0F5D" w14:textId="72939980" w:rsidR="00244265" w:rsidRPr="00244265" w:rsidRDefault="00244265" w:rsidP="00244265">
            <w:pPr>
              <w:jc w:val="right"/>
              <w:rPr>
                <w:color w:val="000000"/>
                <w:sz w:val="14"/>
                <w:szCs w:val="14"/>
              </w:rPr>
            </w:pPr>
            <w:r w:rsidRPr="00244265">
              <w:rPr>
                <w:color w:val="000000"/>
                <w:sz w:val="14"/>
                <w:szCs w:val="14"/>
              </w:rPr>
              <w:t>144,436</w:t>
            </w:r>
          </w:p>
        </w:tc>
        <w:tc>
          <w:tcPr>
            <w:tcW w:w="892" w:type="dxa"/>
            <w:tcBorders>
              <w:top w:val="nil"/>
              <w:left w:val="nil"/>
              <w:bottom w:val="nil"/>
              <w:right w:val="nil"/>
            </w:tcBorders>
            <w:shd w:val="clear" w:color="auto" w:fill="auto"/>
            <w:tcMar>
              <w:left w:w="43" w:type="dxa"/>
              <w:right w:w="43" w:type="dxa"/>
            </w:tcMar>
            <w:vAlign w:val="center"/>
          </w:tcPr>
          <w:p w14:paraId="1AB02C4B" w14:textId="5114871B" w:rsidR="00244265" w:rsidRPr="00244265" w:rsidRDefault="00244265" w:rsidP="00244265">
            <w:pPr>
              <w:jc w:val="right"/>
              <w:rPr>
                <w:color w:val="000000"/>
                <w:sz w:val="14"/>
                <w:szCs w:val="14"/>
              </w:rPr>
            </w:pPr>
            <w:r w:rsidRPr="00244265">
              <w:rPr>
                <w:color w:val="000000"/>
                <w:sz w:val="14"/>
                <w:szCs w:val="14"/>
              </w:rPr>
              <w:t>494,157.4</w:t>
            </w:r>
          </w:p>
        </w:tc>
        <w:tc>
          <w:tcPr>
            <w:tcW w:w="819" w:type="dxa"/>
            <w:tcBorders>
              <w:top w:val="nil"/>
              <w:left w:val="nil"/>
              <w:bottom w:val="nil"/>
              <w:right w:val="nil"/>
            </w:tcBorders>
            <w:shd w:val="clear" w:color="auto" w:fill="auto"/>
            <w:tcMar>
              <w:left w:w="43" w:type="dxa"/>
              <w:right w:w="43" w:type="dxa"/>
            </w:tcMar>
            <w:vAlign w:val="center"/>
          </w:tcPr>
          <w:p w14:paraId="739FF3FD" w14:textId="7D157634" w:rsidR="00244265" w:rsidRPr="00244265" w:rsidRDefault="00244265" w:rsidP="00244265">
            <w:pPr>
              <w:jc w:val="right"/>
              <w:rPr>
                <w:color w:val="000000"/>
                <w:sz w:val="14"/>
                <w:szCs w:val="14"/>
              </w:rPr>
            </w:pPr>
            <w:r w:rsidRPr="00244265">
              <w:rPr>
                <w:color w:val="000000"/>
                <w:sz w:val="14"/>
                <w:szCs w:val="14"/>
              </w:rPr>
              <w:t>556</w:t>
            </w:r>
          </w:p>
        </w:tc>
        <w:tc>
          <w:tcPr>
            <w:tcW w:w="782" w:type="dxa"/>
            <w:tcBorders>
              <w:top w:val="nil"/>
              <w:left w:val="nil"/>
              <w:bottom w:val="nil"/>
              <w:right w:val="nil"/>
            </w:tcBorders>
            <w:shd w:val="clear" w:color="auto" w:fill="auto"/>
            <w:tcMar>
              <w:left w:w="43" w:type="dxa"/>
              <w:right w:w="43" w:type="dxa"/>
            </w:tcMar>
            <w:vAlign w:val="center"/>
          </w:tcPr>
          <w:p w14:paraId="5A601A55" w14:textId="20F1214C" w:rsidR="00244265" w:rsidRPr="00244265" w:rsidRDefault="00244265" w:rsidP="00244265">
            <w:pPr>
              <w:jc w:val="right"/>
              <w:rPr>
                <w:color w:val="000000"/>
                <w:sz w:val="14"/>
                <w:szCs w:val="14"/>
              </w:rPr>
            </w:pPr>
            <w:r w:rsidRPr="00244265">
              <w:rPr>
                <w:color w:val="000000"/>
                <w:sz w:val="14"/>
                <w:szCs w:val="14"/>
              </w:rPr>
              <w:t>1,853.8</w:t>
            </w:r>
          </w:p>
        </w:tc>
        <w:tc>
          <w:tcPr>
            <w:tcW w:w="891" w:type="dxa"/>
            <w:tcBorders>
              <w:top w:val="nil"/>
              <w:left w:val="nil"/>
              <w:bottom w:val="nil"/>
              <w:right w:val="nil"/>
            </w:tcBorders>
            <w:shd w:val="clear" w:color="auto" w:fill="auto"/>
            <w:tcMar>
              <w:left w:w="43" w:type="dxa"/>
              <w:right w:w="43" w:type="dxa"/>
            </w:tcMar>
            <w:vAlign w:val="center"/>
          </w:tcPr>
          <w:p w14:paraId="33DF1E99" w14:textId="09856F2D" w:rsidR="00244265" w:rsidRPr="00244265" w:rsidRDefault="00244265" w:rsidP="00244265">
            <w:pPr>
              <w:jc w:val="right"/>
              <w:rPr>
                <w:color w:val="000000"/>
                <w:sz w:val="14"/>
                <w:szCs w:val="14"/>
              </w:rPr>
            </w:pPr>
            <w:r w:rsidRPr="00244265">
              <w:rPr>
                <w:color w:val="000000"/>
                <w:sz w:val="14"/>
                <w:szCs w:val="14"/>
              </w:rPr>
              <w:t>194,817</w:t>
            </w:r>
          </w:p>
        </w:tc>
        <w:tc>
          <w:tcPr>
            <w:tcW w:w="982" w:type="dxa"/>
            <w:tcBorders>
              <w:top w:val="nil"/>
              <w:left w:val="nil"/>
              <w:bottom w:val="nil"/>
              <w:right w:val="nil"/>
            </w:tcBorders>
            <w:shd w:val="clear" w:color="auto" w:fill="auto"/>
            <w:tcMar>
              <w:left w:w="43" w:type="dxa"/>
              <w:right w:w="43" w:type="dxa"/>
            </w:tcMar>
            <w:vAlign w:val="center"/>
          </w:tcPr>
          <w:p w14:paraId="11A5A6C1" w14:textId="1F949D07" w:rsidR="00244265" w:rsidRPr="00244265" w:rsidRDefault="00244265" w:rsidP="00244265">
            <w:pPr>
              <w:jc w:val="right"/>
              <w:rPr>
                <w:color w:val="000000"/>
                <w:sz w:val="14"/>
                <w:szCs w:val="14"/>
              </w:rPr>
            </w:pPr>
            <w:r w:rsidRPr="00244265">
              <w:rPr>
                <w:color w:val="000000"/>
                <w:sz w:val="14"/>
                <w:szCs w:val="14"/>
              </w:rPr>
              <w:t>670,207.8</w:t>
            </w:r>
          </w:p>
        </w:tc>
        <w:tc>
          <w:tcPr>
            <w:tcW w:w="889" w:type="dxa"/>
            <w:tcBorders>
              <w:top w:val="nil"/>
              <w:left w:val="nil"/>
              <w:bottom w:val="nil"/>
              <w:right w:val="nil"/>
            </w:tcBorders>
            <w:shd w:val="clear" w:color="auto" w:fill="auto"/>
            <w:tcMar>
              <w:left w:w="43" w:type="dxa"/>
              <w:right w:w="43" w:type="dxa"/>
            </w:tcMar>
            <w:vAlign w:val="center"/>
          </w:tcPr>
          <w:p w14:paraId="1AFB056B" w14:textId="230D14FF" w:rsidR="00244265" w:rsidRPr="00244265" w:rsidRDefault="00244265" w:rsidP="00244265">
            <w:pPr>
              <w:jc w:val="right"/>
              <w:rPr>
                <w:color w:val="000000"/>
                <w:sz w:val="14"/>
                <w:szCs w:val="14"/>
              </w:rPr>
            </w:pPr>
            <w:r w:rsidRPr="00244265">
              <w:rPr>
                <w:color w:val="000000"/>
                <w:sz w:val="14"/>
                <w:szCs w:val="14"/>
              </w:rPr>
              <w:t>201,492</w:t>
            </w:r>
          </w:p>
        </w:tc>
        <w:tc>
          <w:tcPr>
            <w:tcW w:w="827" w:type="dxa"/>
            <w:tcBorders>
              <w:top w:val="nil"/>
              <w:left w:val="nil"/>
              <w:bottom w:val="nil"/>
              <w:right w:val="nil"/>
            </w:tcBorders>
            <w:shd w:val="clear" w:color="auto" w:fill="auto"/>
            <w:tcMar>
              <w:left w:w="43" w:type="dxa"/>
              <w:right w:w="43" w:type="dxa"/>
            </w:tcMar>
            <w:vAlign w:val="center"/>
          </w:tcPr>
          <w:p w14:paraId="2B0BA267" w14:textId="25493537" w:rsidR="00244265" w:rsidRPr="00244265" w:rsidRDefault="00244265" w:rsidP="00244265">
            <w:pPr>
              <w:jc w:val="right"/>
              <w:rPr>
                <w:color w:val="000000"/>
                <w:sz w:val="14"/>
                <w:szCs w:val="14"/>
              </w:rPr>
            </w:pPr>
            <w:r w:rsidRPr="00244265">
              <w:rPr>
                <w:color w:val="000000"/>
                <w:sz w:val="14"/>
                <w:szCs w:val="14"/>
              </w:rPr>
              <w:t>693,159.0</w:t>
            </w:r>
          </w:p>
        </w:tc>
      </w:tr>
      <w:tr w:rsidR="00244265" w:rsidRPr="00817E56" w14:paraId="456A883B"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6F27807" w14:textId="05E6FF3F" w:rsidR="00244265" w:rsidRPr="00817E56" w:rsidRDefault="00244265" w:rsidP="00244265">
            <w:pPr>
              <w:jc w:val="right"/>
              <w:rPr>
                <w:color w:val="000000"/>
                <w:sz w:val="14"/>
                <w:szCs w:val="14"/>
              </w:rPr>
            </w:pPr>
            <w:r w:rsidRPr="00244265">
              <w:rPr>
                <w:color w:val="000000"/>
                <w:sz w:val="14"/>
                <w:szCs w:val="14"/>
              </w:rPr>
              <w:t>4,000,000 to 5,000,000</w:t>
            </w:r>
          </w:p>
        </w:tc>
        <w:tc>
          <w:tcPr>
            <w:tcW w:w="716" w:type="dxa"/>
            <w:tcBorders>
              <w:top w:val="nil"/>
              <w:left w:val="nil"/>
              <w:bottom w:val="nil"/>
              <w:right w:val="nil"/>
            </w:tcBorders>
            <w:shd w:val="clear" w:color="auto" w:fill="auto"/>
            <w:tcMar>
              <w:left w:w="43" w:type="dxa"/>
              <w:right w:w="43" w:type="dxa"/>
            </w:tcMar>
            <w:vAlign w:val="center"/>
          </w:tcPr>
          <w:p w14:paraId="7EF38F76" w14:textId="70096B66" w:rsidR="00244265" w:rsidRPr="00244265" w:rsidRDefault="00244265" w:rsidP="00244265">
            <w:pPr>
              <w:jc w:val="right"/>
              <w:rPr>
                <w:color w:val="000000"/>
                <w:sz w:val="14"/>
                <w:szCs w:val="14"/>
              </w:rPr>
            </w:pPr>
            <w:r w:rsidRPr="00244265">
              <w:rPr>
                <w:color w:val="000000"/>
                <w:sz w:val="14"/>
                <w:szCs w:val="14"/>
              </w:rPr>
              <w:t>704</w:t>
            </w:r>
          </w:p>
        </w:tc>
        <w:tc>
          <w:tcPr>
            <w:tcW w:w="819" w:type="dxa"/>
            <w:tcBorders>
              <w:top w:val="nil"/>
              <w:left w:val="nil"/>
              <w:bottom w:val="nil"/>
              <w:right w:val="nil"/>
            </w:tcBorders>
            <w:shd w:val="clear" w:color="auto" w:fill="auto"/>
            <w:tcMar>
              <w:left w:w="43" w:type="dxa"/>
              <w:right w:w="43" w:type="dxa"/>
            </w:tcMar>
            <w:vAlign w:val="center"/>
          </w:tcPr>
          <w:p w14:paraId="60D3A9C9" w14:textId="669D28E6" w:rsidR="00244265" w:rsidRPr="00244265" w:rsidRDefault="00244265" w:rsidP="00244265">
            <w:pPr>
              <w:jc w:val="right"/>
              <w:rPr>
                <w:color w:val="000000"/>
                <w:sz w:val="14"/>
                <w:szCs w:val="14"/>
              </w:rPr>
            </w:pPr>
            <w:r w:rsidRPr="00244265">
              <w:rPr>
                <w:color w:val="000000"/>
                <w:sz w:val="14"/>
                <w:szCs w:val="14"/>
              </w:rPr>
              <w:t>3,132.9</w:t>
            </w:r>
          </w:p>
        </w:tc>
        <w:tc>
          <w:tcPr>
            <w:tcW w:w="959" w:type="dxa"/>
            <w:tcBorders>
              <w:top w:val="nil"/>
              <w:left w:val="nil"/>
              <w:bottom w:val="nil"/>
              <w:right w:val="nil"/>
            </w:tcBorders>
            <w:shd w:val="clear" w:color="auto" w:fill="auto"/>
            <w:tcMar>
              <w:left w:w="43" w:type="dxa"/>
              <w:right w:w="43" w:type="dxa"/>
            </w:tcMar>
            <w:vAlign w:val="center"/>
          </w:tcPr>
          <w:p w14:paraId="3325710B" w14:textId="732A533F" w:rsidR="00244265" w:rsidRPr="00244265" w:rsidRDefault="00244265" w:rsidP="00244265">
            <w:pPr>
              <w:jc w:val="right"/>
              <w:rPr>
                <w:color w:val="000000"/>
                <w:sz w:val="14"/>
                <w:szCs w:val="14"/>
              </w:rPr>
            </w:pPr>
            <w:r w:rsidRPr="00244265">
              <w:rPr>
                <w:color w:val="000000"/>
                <w:sz w:val="14"/>
                <w:szCs w:val="14"/>
              </w:rPr>
              <w:t>86,484</w:t>
            </w:r>
          </w:p>
        </w:tc>
        <w:tc>
          <w:tcPr>
            <w:tcW w:w="892" w:type="dxa"/>
            <w:tcBorders>
              <w:top w:val="nil"/>
              <w:left w:val="nil"/>
              <w:bottom w:val="nil"/>
              <w:right w:val="nil"/>
            </w:tcBorders>
            <w:shd w:val="clear" w:color="auto" w:fill="auto"/>
            <w:tcMar>
              <w:left w:w="43" w:type="dxa"/>
              <w:right w:w="43" w:type="dxa"/>
            </w:tcMar>
            <w:vAlign w:val="center"/>
          </w:tcPr>
          <w:p w14:paraId="3E6E717D" w14:textId="5D4EF53F" w:rsidR="00244265" w:rsidRPr="00244265" w:rsidRDefault="00244265" w:rsidP="00244265">
            <w:pPr>
              <w:jc w:val="right"/>
              <w:rPr>
                <w:color w:val="000000"/>
                <w:sz w:val="14"/>
                <w:szCs w:val="14"/>
              </w:rPr>
            </w:pPr>
            <w:r w:rsidRPr="00244265">
              <w:rPr>
                <w:color w:val="000000"/>
                <w:sz w:val="14"/>
                <w:szCs w:val="14"/>
              </w:rPr>
              <w:t>383,410.3</w:t>
            </w:r>
          </w:p>
        </w:tc>
        <w:tc>
          <w:tcPr>
            <w:tcW w:w="819" w:type="dxa"/>
            <w:tcBorders>
              <w:top w:val="nil"/>
              <w:left w:val="nil"/>
              <w:bottom w:val="nil"/>
              <w:right w:val="nil"/>
            </w:tcBorders>
            <w:shd w:val="clear" w:color="auto" w:fill="auto"/>
            <w:tcMar>
              <w:left w:w="43" w:type="dxa"/>
              <w:right w:w="43" w:type="dxa"/>
            </w:tcMar>
            <w:vAlign w:val="center"/>
          </w:tcPr>
          <w:p w14:paraId="2E048E9F" w14:textId="19BE1483" w:rsidR="00244265" w:rsidRPr="00244265" w:rsidRDefault="00244265" w:rsidP="00244265">
            <w:pPr>
              <w:jc w:val="right"/>
              <w:rPr>
                <w:color w:val="000000"/>
                <w:sz w:val="14"/>
                <w:szCs w:val="14"/>
              </w:rPr>
            </w:pPr>
            <w:r w:rsidRPr="00244265">
              <w:rPr>
                <w:color w:val="000000"/>
                <w:sz w:val="14"/>
                <w:szCs w:val="14"/>
              </w:rPr>
              <w:t>179</w:t>
            </w:r>
          </w:p>
        </w:tc>
        <w:tc>
          <w:tcPr>
            <w:tcW w:w="782" w:type="dxa"/>
            <w:tcBorders>
              <w:top w:val="nil"/>
              <w:left w:val="nil"/>
              <w:bottom w:val="nil"/>
              <w:right w:val="nil"/>
            </w:tcBorders>
            <w:shd w:val="clear" w:color="auto" w:fill="auto"/>
            <w:tcMar>
              <w:left w:w="43" w:type="dxa"/>
              <w:right w:w="43" w:type="dxa"/>
            </w:tcMar>
            <w:vAlign w:val="center"/>
          </w:tcPr>
          <w:p w14:paraId="7FE024CD" w14:textId="3C7EAF8B" w:rsidR="00244265" w:rsidRPr="00244265" w:rsidRDefault="00244265" w:rsidP="00244265">
            <w:pPr>
              <w:jc w:val="right"/>
              <w:rPr>
                <w:color w:val="000000"/>
                <w:sz w:val="14"/>
                <w:szCs w:val="14"/>
              </w:rPr>
            </w:pPr>
            <w:r w:rsidRPr="00244265">
              <w:rPr>
                <w:color w:val="000000"/>
                <w:sz w:val="14"/>
                <w:szCs w:val="14"/>
              </w:rPr>
              <w:t>796.6</w:t>
            </w:r>
          </w:p>
        </w:tc>
        <w:tc>
          <w:tcPr>
            <w:tcW w:w="891" w:type="dxa"/>
            <w:tcBorders>
              <w:top w:val="nil"/>
              <w:left w:val="nil"/>
              <w:bottom w:val="nil"/>
              <w:right w:val="nil"/>
            </w:tcBorders>
            <w:shd w:val="clear" w:color="auto" w:fill="auto"/>
            <w:tcMar>
              <w:left w:w="43" w:type="dxa"/>
              <w:right w:w="43" w:type="dxa"/>
            </w:tcMar>
            <w:vAlign w:val="center"/>
          </w:tcPr>
          <w:p w14:paraId="54F0D1C5" w14:textId="0BE3084A" w:rsidR="00244265" w:rsidRPr="00244265" w:rsidRDefault="00244265" w:rsidP="00244265">
            <w:pPr>
              <w:jc w:val="right"/>
              <w:rPr>
                <w:color w:val="000000"/>
                <w:sz w:val="14"/>
                <w:szCs w:val="14"/>
              </w:rPr>
            </w:pPr>
            <w:r w:rsidRPr="00244265">
              <w:rPr>
                <w:color w:val="000000"/>
                <w:sz w:val="14"/>
                <w:szCs w:val="14"/>
              </w:rPr>
              <w:t>114,232</w:t>
            </w:r>
          </w:p>
        </w:tc>
        <w:tc>
          <w:tcPr>
            <w:tcW w:w="982" w:type="dxa"/>
            <w:tcBorders>
              <w:top w:val="nil"/>
              <w:left w:val="nil"/>
              <w:bottom w:val="nil"/>
              <w:right w:val="nil"/>
            </w:tcBorders>
            <w:shd w:val="clear" w:color="auto" w:fill="auto"/>
            <w:tcMar>
              <w:left w:w="43" w:type="dxa"/>
              <w:right w:w="43" w:type="dxa"/>
            </w:tcMar>
            <w:vAlign w:val="center"/>
          </w:tcPr>
          <w:p w14:paraId="35AC51CD" w14:textId="682E7F33" w:rsidR="00244265" w:rsidRPr="00244265" w:rsidRDefault="00244265" w:rsidP="00244265">
            <w:pPr>
              <w:jc w:val="right"/>
              <w:rPr>
                <w:color w:val="000000"/>
                <w:sz w:val="14"/>
                <w:szCs w:val="14"/>
              </w:rPr>
            </w:pPr>
            <w:r w:rsidRPr="00244265">
              <w:rPr>
                <w:color w:val="000000"/>
                <w:sz w:val="14"/>
                <w:szCs w:val="14"/>
              </w:rPr>
              <w:t>506,856.7</w:t>
            </w:r>
          </w:p>
        </w:tc>
        <w:tc>
          <w:tcPr>
            <w:tcW w:w="889" w:type="dxa"/>
            <w:tcBorders>
              <w:top w:val="nil"/>
              <w:left w:val="nil"/>
              <w:bottom w:val="nil"/>
              <w:right w:val="nil"/>
            </w:tcBorders>
            <w:shd w:val="clear" w:color="auto" w:fill="auto"/>
            <w:tcMar>
              <w:left w:w="43" w:type="dxa"/>
              <w:right w:w="43" w:type="dxa"/>
            </w:tcMar>
            <w:vAlign w:val="center"/>
          </w:tcPr>
          <w:p w14:paraId="2ECAFA25" w14:textId="607962CE" w:rsidR="00244265" w:rsidRPr="00244265" w:rsidRDefault="00244265" w:rsidP="00244265">
            <w:pPr>
              <w:jc w:val="right"/>
              <w:rPr>
                <w:color w:val="000000"/>
                <w:sz w:val="14"/>
                <w:szCs w:val="14"/>
              </w:rPr>
            </w:pPr>
            <w:r w:rsidRPr="00244265">
              <w:rPr>
                <w:color w:val="000000"/>
                <w:sz w:val="14"/>
                <w:szCs w:val="14"/>
              </w:rPr>
              <w:t>118,527</w:t>
            </w:r>
          </w:p>
        </w:tc>
        <w:tc>
          <w:tcPr>
            <w:tcW w:w="827" w:type="dxa"/>
            <w:tcBorders>
              <w:top w:val="nil"/>
              <w:left w:val="nil"/>
              <w:bottom w:val="nil"/>
              <w:right w:val="nil"/>
            </w:tcBorders>
            <w:shd w:val="clear" w:color="auto" w:fill="auto"/>
            <w:tcMar>
              <w:left w:w="43" w:type="dxa"/>
              <w:right w:w="43" w:type="dxa"/>
            </w:tcMar>
            <w:vAlign w:val="center"/>
          </w:tcPr>
          <w:p w14:paraId="3BEB1AA9" w14:textId="763C37C3" w:rsidR="00244265" w:rsidRPr="00244265" w:rsidRDefault="00244265" w:rsidP="00244265">
            <w:pPr>
              <w:jc w:val="right"/>
              <w:rPr>
                <w:color w:val="000000"/>
                <w:sz w:val="14"/>
                <w:szCs w:val="14"/>
              </w:rPr>
            </w:pPr>
            <w:r w:rsidRPr="00244265">
              <w:rPr>
                <w:color w:val="000000"/>
                <w:sz w:val="14"/>
                <w:szCs w:val="14"/>
              </w:rPr>
              <w:t>526,011.5</w:t>
            </w:r>
          </w:p>
        </w:tc>
      </w:tr>
      <w:tr w:rsidR="00244265" w:rsidRPr="00817E56" w14:paraId="381C9D3F"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2F91A2D" w14:textId="282217D7" w:rsidR="00244265" w:rsidRPr="00817E56" w:rsidRDefault="00244265" w:rsidP="00244265">
            <w:pPr>
              <w:jc w:val="right"/>
              <w:rPr>
                <w:color w:val="000000"/>
                <w:sz w:val="14"/>
                <w:szCs w:val="14"/>
              </w:rPr>
            </w:pPr>
            <w:r w:rsidRPr="00244265">
              <w:rPr>
                <w:color w:val="000000"/>
                <w:sz w:val="14"/>
                <w:szCs w:val="14"/>
              </w:rPr>
              <w:t>5,000,000 to 6,000,000</w:t>
            </w:r>
          </w:p>
        </w:tc>
        <w:tc>
          <w:tcPr>
            <w:tcW w:w="716" w:type="dxa"/>
            <w:tcBorders>
              <w:top w:val="nil"/>
              <w:left w:val="nil"/>
              <w:bottom w:val="nil"/>
              <w:right w:val="nil"/>
            </w:tcBorders>
            <w:shd w:val="clear" w:color="auto" w:fill="auto"/>
            <w:tcMar>
              <w:left w:w="43" w:type="dxa"/>
              <w:right w:w="43" w:type="dxa"/>
            </w:tcMar>
            <w:vAlign w:val="center"/>
          </w:tcPr>
          <w:p w14:paraId="496DE28D" w14:textId="0DCF1D93" w:rsidR="00244265" w:rsidRPr="00244265" w:rsidRDefault="00244265" w:rsidP="00244265">
            <w:pPr>
              <w:jc w:val="right"/>
              <w:rPr>
                <w:color w:val="000000"/>
                <w:sz w:val="14"/>
                <w:szCs w:val="14"/>
              </w:rPr>
            </w:pPr>
            <w:r w:rsidRPr="00244265">
              <w:rPr>
                <w:color w:val="000000"/>
                <w:sz w:val="14"/>
                <w:szCs w:val="14"/>
              </w:rPr>
              <w:t>1,181</w:t>
            </w:r>
          </w:p>
        </w:tc>
        <w:tc>
          <w:tcPr>
            <w:tcW w:w="819" w:type="dxa"/>
            <w:tcBorders>
              <w:top w:val="nil"/>
              <w:left w:val="nil"/>
              <w:bottom w:val="nil"/>
              <w:right w:val="nil"/>
            </w:tcBorders>
            <w:shd w:val="clear" w:color="auto" w:fill="auto"/>
            <w:tcMar>
              <w:left w:w="43" w:type="dxa"/>
              <w:right w:w="43" w:type="dxa"/>
            </w:tcMar>
            <w:vAlign w:val="center"/>
          </w:tcPr>
          <w:p w14:paraId="17990987" w14:textId="03ADC68D" w:rsidR="00244265" w:rsidRPr="00244265" w:rsidRDefault="00244265" w:rsidP="00244265">
            <w:pPr>
              <w:jc w:val="right"/>
              <w:rPr>
                <w:color w:val="000000"/>
                <w:sz w:val="14"/>
                <w:szCs w:val="14"/>
              </w:rPr>
            </w:pPr>
            <w:r w:rsidRPr="00244265">
              <w:rPr>
                <w:color w:val="000000"/>
                <w:sz w:val="14"/>
                <w:szCs w:val="14"/>
              </w:rPr>
              <w:t>6,151.6</w:t>
            </w:r>
          </w:p>
        </w:tc>
        <w:tc>
          <w:tcPr>
            <w:tcW w:w="959" w:type="dxa"/>
            <w:tcBorders>
              <w:top w:val="nil"/>
              <w:left w:val="nil"/>
              <w:bottom w:val="nil"/>
              <w:right w:val="nil"/>
            </w:tcBorders>
            <w:shd w:val="clear" w:color="auto" w:fill="auto"/>
            <w:tcMar>
              <w:left w:w="43" w:type="dxa"/>
              <w:right w:w="43" w:type="dxa"/>
            </w:tcMar>
            <w:vAlign w:val="center"/>
          </w:tcPr>
          <w:p w14:paraId="650F2C66" w14:textId="61ADFF8C" w:rsidR="00244265" w:rsidRPr="00244265" w:rsidRDefault="00244265" w:rsidP="00244265">
            <w:pPr>
              <w:jc w:val="right"/>
              <w:rPr>
                <w:color w:val="000000"/>
                <w:sz w:val="14"/>
                <w:szCs w:val="14"/>
              </w:rPr>
            </w:pPr>
            <w:r w:rsidRPr="00244265">
              <w:rPr>
                <w:color w:val="000000"/>
                <w:sz w:val="14"/>
                <w:szCs w:val="14"/>
              </w:rPr>
              <w:t>85,172</w:t>
            </w:r>
          </w:p>
        </w:tc>
        <w:tc>
          <w:tcPr>
            <w:tcW w:w="892" w:type="dxa"/>
            <w:tcBorders>
              <w:top w:val="nil"/>
              <w:left w:val="nil"/>
              <w:bottom w:val="nil"/>
              <w:right w:val="nil"/>
            </w:tcBorders>
            <w:shd w:val="clear" w:color="auto" w:fill="auto"/>
            <w:tcMar>
              <w:left w:w="43" w:type="dxa"/>
              <w:right w:w="43" w:type="dxa"/>
            </w:tcMar>
            <w:vAlign w:val="center"/>
          </w:tcPr>
          <w:p w14:paraId="12273347" w14:textId="655C4D97" w:rsidR="00244265" w:rsidRPr="00244265" w:rsidRDefault="00244265" w:rsidP="00244265">
            <w:pPr>
              <w:jc w:val="right"/>
              <w:rPr>
                <w:color w:val="000000"/>
                <w:sz w:val="14"/>
                <w:szCs w:val="14"/>
              </w:rPr>
            </w:pPr>
            <w:r w:rsidRPr="00244265">
              <w:rPr>
                <w:color w:val="000000"/>
                <w:sz w:val="14"/>
                <w:szCs w:val="14"/>
              </w:rPr>
              <w:t>455,170.2</w:t>
            </w:r>
          </w:p>
        </w:tc>
        <w:tc>
          <w:tcPr>
            <w:tcW w:w="819" w:type="dxa"/>
            <w:tcBorders>
              <w:top w:val="nil"/>
              <w:left w:val="nil"/>
              <w:bottom w:val="nil"/>
              <w:right w:val="nil"/>
            </w:tcBorders>
            <w:shd w:val="clear" w:color="auto" w:fill="auto"/>
            <w:tcMar>
              <w:left w:w="43" w:type="dxa"/>
              <w:right w:w="43" w:type="dxa"/>
            </w:tcMar>
            <w:vAlign w:val="center"/>
          </w:tcPr>
          <w:p w14:paraId="04E6E5B1" w14:textId="6DF30639" w:rsidR="00244265" w:rsidRPr="00244265" w:rsidRDefault="00244265" w:rsidP="00244265">
            <w:pPr>
              <w:jc w:val="right"/>
              <w:rPr>
                <w:color w:val="000000"/>
                <w:sz w:val="14"/>
                <w:szCs w:val="14"/>
              </w:rPr>
            </w:pPr>
            <w:r w:rsidRPr="00244265">
              <w:rPr>
                <w:color w:val="000000"/>
                <w:sz w:val="14"/>
                <w:szCs w:val="14"/>
              </w:rPr>
              <w:t>345</w:t>
            </w:r>
          </w:p>
        </w:tc>
        <w:tc>
          <w:tcPr>
            <w:tcW w:w="782" w:type="dxa"/>
            <w:tcBorders>
              <w:top w:val="nil"/>
              <w:left w:val="nil"/>
              <w:bottom w:val="nil"/>
              <w:right w:val="nil"/>
            </w:tcBorders>
            <w:shd w:val="clear" w:color="auto" w:fill="auto"/>
            <w:tcMar>
              <w:left w:w="43" w:type="dxa"/>
              <w:right w:w="43" w:type="dxa"/>
            </w:tcMar>
            <w:vAlign w:val="center"/>
          </w:tcPr>
          <w:p w14:paraId="290661F0" w14:textId="5B3E711A" w:rsidR="00244265" w:rsidRPr="00244265" w:rsidRDefault="00244265" w:rsidP="00244265">
            <w:pPr>
              <w:jc w:val="right"/>
              <w:rPr>
                <w:color w:val="000000"/>
                <w:sz w:val="14"/>
                <w:szCs w:val="14"/>
              </w:rPr>
            </w:pPr>
            <w:r w:rsidRPr="00244265">
              <w:rPr>
                <w:color w:val="000000"/>
                <w:sz w:val="14"/>
                <w:szCs w:val="14"/>
              </w:rPr>
              <w:t>1,835.8</w:t>
            </w:r>
          </w:p>
        </w:tc>
        <w:tc>
          <w:tcPr>
            <w:tcW w:w="891" w:type="dxa"/>
            <w:tcBorders>
              <w:top w:val="nil"/>
              <w:left w:val="nil"/>
              <w:bottom w:val="nil"/>
              <w:right w:val="nil"/>
            </w:tcBorders>
            <w:shd w:val="clear" w:color="auto" w:fill="auto"/>
            <w:tcMar>
              <w:left w:w="43" w:type="dxa"/>
              <w:right w:w="43" w:type="dxa"/>
            </w:tcMar>
            <w:vAlign w:val="center"/>
          </w:tcPr>
          <w:p w14:paraId="74E7F539" w14:textId="7914BD06" w:rsidR="00244265" w:rsidRPr="00244265" w:rsidRDefault="00244265" w:rsidP="00244265">
            <w:pPr>
              <w:jc w:val="right"/>
              <w:rPr>
                <w:color w:val="000000"/>
                <w:sz w:val="14"/>
                <w:szCs w:val="14"/>
              </w:rPr>
            </w:pPr>
            <w:r w:rsidRPr="00244265">
              <w:rPr>
                <w:color w:val="000000"/>
                <w:sz w:val="14"/>
                <w:szCs w:val="14"/>
              </w:rPr>
              <w:t>111,634</w:t>
            </w:r>
          </w:p>
        </w:tc>
        <w:tc>
          <w:tcPr>
            <w:tcW w:w="982" w:type="dxa"/>
            <w:tcBorders>
              <w:top w:val="nil"/>
              <w:left w:val="nil"/>
              <w:bottom w:val="nil"/>
              <w:right w:val="nil"/>
            </w:tcBorders>
            <w:shd w:val="clear" w:color="auto" w:fill="auto"/>
            <w:tcMar>
              <w:left w:w="43" w:type="dxa"/>
              <w:right w:w="43" w:type="dxa"/>
            </w:tcMar>
            <w:vAlign w:val="center"/>
          </w:tcPr>
          <w:p w14:paraId="01B77F07" w14:textId="633D1300" w:rsidR="00244265" w:rsidRPr="00244265" w:rsidRDefault="00244265" w:rsidP="00244265">
            <w:pPr>
              <w:jc w:val="right"/>
              <w:rPr>
                <w:color w:val="000000"/>
                <w:sz w:val="14"/>
                <w:szCs w:val="14"/>
              </w:rPr>
            </w:pPr>
            <w:r w:rsidRPr="00244265">
              <w:rPr>
                <w:color w:val="000000"/>
                <w:sz w:val="14"/>
                <w:szCs w:val="14"/>
              </w:rPr>
              <w:t>598,985.2</w:t>
            </w:r>
          </w:p>
        </w:tc>
        <w:tc>
          <w:tcPr>
            <w:tcW w:w="889" w:type="dxa"/>
            <w:tcBorders>
              <w:top w:val="nil"/>
              <w:left w:val="nil"/>
              <w:bottom w:val="nil"/>
              <w:right w:val="nil"/>
            </w:tcBorders>
            <w:shd w:val="clear" w:color="auto" w:fill="auto"/>
            <w:tcMar>
              <w:left w:w="43" w:type="dxa"/>
              <w:right w:w="43" w:type="dxa"/>
            </w:tcMar>
            <w:vAlign w:val="center"/>
          </w:tcPr>
          <w:p w14:paraId="7790D1A2" w14:textId="0702DE88" w:rsidR="00244265" w:rsidRPr="00244265" w:rsidRDefault="00244265" w:rsidP="00244265">
            <w:pPr>
              <w:jc w:val="right"/>
              <w:rPr>
                <w:color w:val="000000"/>
                <w:sz w:val="14"/>
                <w:szCs w:val="14"/>
              </w:rPr>
            </w:pPr>
            <w:r w:rsidRPr="00244265">
              <w:rPr>
                <w:color w:val="000000"/>
                <w:sz w:val="14"/>
                <w:szCs w:val="14"/>
              </w:rPr>
              <w:t>115,712</w:t>
            </w:r>
          </w:p>
        </w:tc>
        <w:tc>
          <w:tcPr>
            <w:tcW w:w="827" w:type="dxa"/>
            <w:tcBorders>
              <w:top w:val="nil"/>
              <w:left w:val="nil"/>
              <w:bottom w:val="nil"/>
              <w:right w:val="nil"/>
            </w:tcBorders>
            <w:shd w:val="clear" w:color="auto" w:fill="auto"/>
            <w:tcMar>
              <w:left w:w="43" w:type="dxa"/>
              <w:right w:w="43" w:type="dxa"/>
            </w:tcMar>
            <w:vAlign w:val="center"/>
          </w:tcPr>
          <w:p w14:paraId="09C7267F" w14:textId="1E433971" w:rsidR="00244265" w:rsidRPr="00244265" w:rsidRDefault="00244265" w:rsidP="00244265">
            <w:pPr>
              <w:jc w:val="right"/>
              <w:rPr>
                <w:color w:val="000000"/>
                <w:sz w:val="14"/>
                <w:szCs w:val="14"/>
              </w:rPr>
            </w:pPr>
            <w:r w:rsidRPr="00244265">
              <w:rPr>
                <w:color w:val="000000"/>
                <w:sz w:val="14"/>
                <w:szCs w:val="14"/>
              </w:rPr>
              <w:t>620,750.2</w:t>
            </w:r>
          </w:p>
        </w:tc>
      </w:tr>
      <w:tr w:rsidR="00244265" w:rsidRPr="00817E56" w14:paraId="3FCB0706"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CC93BD3" w14:textId="7E9F3692" w:rsidR="00244265" w:rsidRPr="00817E56" w:rsidRDefault="00244265" w:rsidP="00244265">
            <w:pPr>
              <w:jc w:val="right"/>
              <w:rPr>
                <w:color w:val="000000"/>
                <w:sz w:val="14"/>
                <w:szCs w:val="14"/>
              </w:rPr>
            </w:pPr>
            <w:r w:rsidRPr="00244265">
              <w:rPr>
                <w:color w:val="000000"/>
                <w:sz w:val="14"/>
                <w:szCs w:val="14"/>
              </w:rPr>
              <w:t>6,000,000 to 7,000,000</w:t>
            </w:r>
          </w:p>
        </w:tc>
        <w:tc>
          <w:tcPr>
            <w:tcW w:w="716" w:type="dxa"/>
            <w:tcBorders>
              <w:top w:val="nil"/>
              <w:left w:val="nil"/>
              <w:bottom w:val="nil"/>
              <w:right w:val="nil"/>
            </w:tcBorders>
            <w:shd w:val="clear" w:color="auto" w:fill="auto"/>
            <w:tcMar>
              <w:left w:w="43" w:type="dxa"/>
              <w:right w:w="43" w:type="dxa"/>
            </w:tcMar>
            <w:vAlign w:val="center"/>
          </w:tcPr>
          <w:p w14:paraId="0F08E180" w14:textId="49851CE8" w:rsidR="00244265" w:rsidRPr="00244265" w:rsidRDefault="00244265" w:rsidP="00244265">
            <w:pPr>
              <w:jc w:val="right"/>
              <w:rPr>
                <w:color w:val="000000"/>
                <w:sz w:val="14"/>
                <w:szCs w:val="14"/>
              </w:rPr>
            </w:pPr>
            <w:r w:rsidRPr="00244265">
              <w:rPr>
                <w:color w:val="000000"/>
                <w:sz w:val="14"/>
                <w:szCs w:val="14"/>
              </w:rPr>
              <w:t>410</w:t>
            </w:r>
          </w:p>
        </w:tc>
        <w:tc>
          <w:tcPr>
            <w:tcW w:w="819" w:type="dxa"/>
            <w:tcBorders>
              <w:top w:val="nil"/>
              <w:left w:val="nil"/>
              <w:bottom w:val="nil"/>
              <w:right w:val="nil"/>
            </w:tcBorders>
            <w:shd w:val="clear" w:color="auto" w:fill="auto"/>
            <w:tcMar>
              <w:left w:w="43" w:type="dxa"/>
              <w:right w:w="43" w:type="dxa"/>
            </w:tcMar>
            <w:vAlign w:val="center"/>
          </w:tcPr>
          <w:p w14:paraId="62BFA8CA" w14:textId="727C1C5A" w:rsidR="00244265" w:rsidRPr="00244265" w:rsidRDefault="00244265" w:rsidP="00244265">
            <w:pPr>
              <w:jc w:val="right"/>
              <w:rPr>
                <w:color w:val="000000"/>
                <w:sz w:val="14"/>
                <w:szCs w:val="14"/>
              </w:rPr>
            </w:pPr>
            <w:r w:rsidRPr="00244265">
              <w:rPr>
                <w:color w:val="000000"/>
                <w:sz w:val="14"/>
                <w:szCs w:val="14"/>
              </w:rPr>
              <w:t>2,635.1</w:t>
            </w:r>
          </w:p>
        </w:tc>
        <w:tc>
          <w:tcPr>
            <w:tcW w:w="959" w:type="dxa"/>
            <w:tcBorders>
              <w:top w:val="nil"/>
              <w:left w:val="nil"/>
              <w:bottom w:val="nil"/>
              <w:right w:val="nil"/>
            </w:tcBorders>
            <w:shd w:val="clear" w:color="auto" w:fill="auto"/>
            <w:tcMar>
              <w:left w:w="43" w:type="dxa"/>
              <w:right w:w="43" w:type="dxa"/>
            </w:tcMar>
            <w:vAlign w:val="center"/>
          </w:tcPr>
          <w:p w14:paraId="6DBB3D8C" w14:textId="4601A32B" w:rsidR="00244265" w:rsidRPr="00244265" w:rsidRDefault="00244265" w:rsidP="00244265">
            <w:pPr>
              <w:jc w:val="right"/>
              <w:rPr>
                <w:color w:val="000000"/>
                <w:sz w:val="14"/>
                <w:szCs w:val="14"/>
              </w:rPr>
            </w:pPr>
            <w:r w:rsidRPr="00244265">
              <w:rPr>
                <w:color w:val="000000"/>
                <w:sz w:val="14"/>
                <w:szCs w:val="14"/>
              </w:rPr>
              <w:t>40,195</w:t>
            </w:r>
          </w:p>
        </w:tc>
        <w:tc>
          <w:tcPr>
            <w:tcW w:w="892" w:type="dxa"/>
            <w:tcBorders>
              <w:top w:val="nil"/>
              <w:left w:val="nil"/>
              <w:bottom w:val="nil"/>
              <w:right w:val="nil"/>
            </w:tcBorders>
            <w:shd w:val="clear" w:color="auto" w:fill="auto"/>
            <w:tcMar>
              <w:left w:w="43" w:type="dxa"/>
              <w:right w:w="43" w:type="dxa"/>
            </w:tcMar>
            <w:vAlign w:val="center"/>
          </w:tcPr>
          <w:p w14:paraId="433520D7" w14:textId="16366DD0" w:rsidR="00244265" w:rsidRPr="00244265" w:rsidRDefault="00244265" w:rsidP="00244265">
            <w:pPr>
              <w:jc w:val="right"/>
              <w:rPr>
                <w:color w:val="000000"/>
                <w:sz w:val="14"/>
                <w:szCs w:val="14"/>
              </w:rPr>
            </w:pPr>
            <w:r w:rsidRPr="00244265">
              <w:rPr>
                <w:color w:val="000000"/>
                <w:sz w:val="14"/>
                <w:szCs w:val="14"/>
              </w:rPr>
              <w:t>258,875.8</w:t>
            </w:r>
          </w:p>
        </w:tc>
        <w:tc>
          <w:tcPr>
            <w:tcW w:w="819" w:type="dxa"/>
            <w:tcBorders>
              <w:top w:val="nil"/>
              <w:left w:val="nil"/>
              <w:bottom w:val="nil"/>
              <w:right w:val="nil"/>
            </w:tcBorders>
            <w:shd w:val="clear" w:color="auto" w:fill="auto"/>
            <w:tcMar>
              <w:left w:w="43" w:type="dxa"/>
              <w:right w:w="43" w:type="dxa"/>
            </w:tcMar>
            <w:vAlign w:val="center"/>
          </w:tcPr>
          <w:p w14:paraId="6839B10B" w14:textId="6F4449B1" w:rsidR="00244265" w:rsidRPr="00244265" w:rsidRDefault="00244265" w:rsidP="00244265">
            <w:pPr>
              <w:jc w:val="right"/>
              <w:rPr>
                <w:color w:val="000000"/>
                <w:sz w:val="14"/>
                <w:szCs w:val="14"/>
              </w:rPr>
            </w:pPr>
            <w:r w:rsidRPr="00244265">
              <w:rPr>
                <w:color w:val="000000"/>
                <w:sz w:val="14"/>
                <w:szCs w:val="14"/>
              </w:rPr>
              <w:t>62</w:t>
            </w:r>
          </w:p>
        </w:tc>
        <w:tc>
          <w:tcPr>
            <w:tcW w:w="782" w:type="dxa"/>
            <w:tcBorders>
              <w:top w:val="nil"/>
              <w:left w:val="nil"/>
              <w:bottom w:val="nil"/>
              <w:right w:val="nil"/>
            </w:tcBorders>
            <w:shd w:val="clear" w:color="auto" w:fill="auto"/>
            <w:tcMar>
              <w:left w:w="43" w:type="dxa"/>
              <w:right w:w="43" w:type="dxa"/>
            </w:tcMar>
            <w:vAlign w:val="center"/>
          </w:tcPr>
          <w:p w14:paraId="0849E424" w14:textId="0FEB7357" w:rsidR="00244265" w:rsidRPr="00244265" w:rsidRDefault="00244265" w:rsidP="00244265">
            <w:pPr>
              <w:jc w:val="right"/>
              <w:rPr>
                <w:color w:val="000000"/>
                <w:sz w:val="14"/>
                <w:szCs w:val="14"/>
              </w:rPr>
            </w:pPr>
            <w:r w:rsidRPr="00244265">
              <w:rPr>
                <w:color w:val="000000"/>
                <w:sz w:val="14"/>
                <w:szCs w:val="14"/>
              </w:rPr>
              <w:t>398.6</w:t>
            </w:r>
          </w:p>
        </w:tc>
        <w:tc>
          <w:tcPr>
            <w:tcW w:w="891" w:type="dxa"/>
            <w:tcBorders>
              <w:top w:val="nil"/>
              <w:left w:val="nil"/>
              <w:bottom w:val="nil"/>
              <w:right w:val="nil"/>
            </w:tcBorders>
            <w:shd w:val="clear" w:color="auto" w:fill="auto"/>
            <w:tcMar>
              <w:left w:w="43" w:type="dxa"/>
              <w:right w:w="43" w:type="dxa"/>
            </w:tcMar>
            <w:vAlign w:val="center"/>
          </w:tcPr>
          <w:p w14:paraId="15C1F732" w14:textId="67CB7953" w:rsidR="00244265" w:rsidRPr="00244265" w:rsidRDefault="00244265" w:rsidP="00244265">
            <w:pPr>
              <w:jc w:val="right"/>
              <w:rPr>
                <w:color w:val="000000"/>
                <w:sz w:val="14"/>
                <w:szCs w:val="14"/>
              </w:rPr>
            </w:pPr>
            <w:r w:rsidRPr="00244265">
              <w:rPr>
                <w:color w:val="000000"/>
                <w:sz w:val="14"/>
                <w:szCs w:val="14"/>
              </w:rPr>
              <w:t>58,074</w:t>
            </w:r>
          </w:p>
        </w:tc>
        <w:tc>
          <w:tcPr>
            <w:tcW w:w="982" w:type="dxa"/>
            <w:tcBorders>
              <w:top w:val="nil"/>
              <w:left w:val="nil"/>
              <w:bottom w:val="nil"/>
              <w:right w:val="nil"/>
            </w:tcBorders>
            <w:shd w:val="clear" w:color="auto" w:fill="auto"/>
            <w:tcMar>
              <w:left w:w="43" w:type="dxa"/>
              <w:right w:w="43" w:type="dxa"/>
            </w:tcMar>
            <w:vAlign w:val="center"/>
          </w:tcPr>
          <w:p w14:paraId="4D3502E5" w14:textId="32A2C432" w:rsidR="00244265" w:rsidRPr="00244265" w:rsidRDefault="00244265" w:rsidP="00244265">
            <w:pPr>
              <w:jc w:val="right"/>
              <w:rPr>
                <w:color w:val="000000"/>
                <w:sz w:val="14"/>
                <w:szCs w:val="14"/>
              </w:rPr>
            </w:pPr>
            <w:r w:rsidRPr="00244265">
              <w:rPr>
                <w:color w:val="000000"/>
                <w:sz w:val="14"/>
                <w:szCs w:val="14"/>
              </w:rPr>
              <w:t>373,465.3</w:t>
            </w:r>
          </w:p>
        </w:tc>
        <w:tc>
          <w:tcPr>
            <w:tcW w:w="889" w:type="dxa"/>
            <w:tcBorders>
              <w:top w:val="nil"/>
              <w:left w:val="nil"/>
              <w:bottom w:val="nil"/>
              <w:right w:val="nil"/>
            </w:tcBorders>
            <w:shd w:val="clear" w:color="auto" w:fill="auto"/>
            <w:tcMar>
              <w:left w:w="43" w:type="dxa"/>
              <w:right w:w="43" w:type="dxa"/>
            </w:tcMar>
            <w:vAlign w:val="center"/>
          </w:tcPr>
          <w:p w14:paraId="05BCDAD8" w14:textId="1E45FC72" w:rsidR="00244265" w:rsidRPr="00244265" w:rsidRDefault="00244265" w:rsidP="00244265">
            <w:pPr>
              <w:jc w:val="right"/>
              <w:rPr>
                <w:color w:val="000000"/>
                <w:sz w:val="14"/>
                <w:szCs w:val="14"/>
              </w:rPr>
            </w:pPr>
            <w:r w:rsidRPr="00244265">
              <w:rPr>
                <w:color w:val="000000"/>
                <w:sz w:val="14"/>
                <w:szCs w:val="14"/>
              </w:rPr>
              <w:t>60,314</w:t>
            </w:r>
          </w:p>
        </w:tc>
        <w:tc>
          <w:tcPr>
            <w:tcW w:w="827" w:type="dxa"/>
            <w:tcBorders>
              <w:top w:val="nil"/>
              <w:left w:val="nil"/>
              <w:bottom w:val="nil"/>
              <w:right w:val="nil"/>
            </w:tcBorders>
            <w:shd w:val="clear" w:color="auto" w:fill="auto"/>
            <w:tcMar>
              <w:left w:w="43" w:type="dxa"/>
              <w:right w:w="43" w:type="dxa"/>
            </w:tcMar>
            <w:vAlign w:val="center"/>
          </w:tcPr>
          <w:p w14:paraId="3924472B" w14:textId="54846270" w:rsidR="00244265" w:rsidRPr="00244265" w:rsidRDefault="00244265" w:rsidP="00244265">
            <w:pPr>
              <w:jc w:val="right"/>
              <w:rPr>
                <w:color w:val="000000"/>
                <w:sz w:val="14"/>
                <w:szCs w:val="14"/>
              </w:rPr>
            </w:pPr>
            <w:r w:rsidRPr="00244265">
              <w:rPr>
                <w:color w:val="000000"/>
                <w:sz w:val="14"/>
                <w:szCs w:val="14"/>
              </w:rPr>
              <w:t>387,951.5</w:t>
            </w:r>
          </w:p>
        </w:tc>
      </w:tr>
      <w:tr w:rsidR="00244265" w:rsidRPr="00817E56" w14:paraId="161ECBF3"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AD9592E" w14:textId="625DD269" w:rsidR="00244265" w:rsidRPr="00817E56" w:rsidRDefault="00244265" w:rsidP="00244265">
            <w:pPr>
              <w:jc w:val="right"/>
              <w:rPr>
                <w:color w:val="000000"/>
                <w:sz w:val="14"/>
                <w:szCs w:val="14"/>
              </w:rPr>
            </w:pPr>
            <w:r w:rsidRPr="00244265">
              <w:rPr>
                <w:color w:val="000000"/>
                <w:sz w:val="14"/>
                <w:szCs w:val="14"/>
              </w:rPr>
              <w:t>7,000,000 to 8,000,000</w:t>
            </w:r>
          </w:p>
        </w:tc>
        <w:tc>
          <w:tcPr>
            <w:tcW w:w="716" w:type="dxa"/>
            <w:tcBorders>
              <w:top w:val="nil"/>
              <w:left w:val="nil"/>
              <w:bottom w:val="nil"/>
              <w:right w:val="nil"/>
            </w:tcBorders>
            <w:shd w:val="clear" w:color="auto" w:fill="auto"/>
            <w:tcMar>
              <w:left w:w="43" w:type="dxa"/>
              <w:right w:w="43" w:type="dxa"/>
            </w:tcMar>
            <w:vAlign w:val="center"/>
          </w:tcPr>
          <w:p w14:paraId="2F3F180C" w14:textId="14B130E3" w:rsidR="00244265" w:rsidRPr="00244265" w:rsidRDefault="00244265" w:rsidP="00244265">
            <w:pPr>
              <w:jc w:val="right"/>
              <w:rPr>
                <w:color w:val="000000"/>
                <w:sz w:val="14"/>
                <w:szCs w:val="14"/>
              </w:rPr>
            </w:pPr>
            <w:r w:rsidRPr="00244265">
              <w:rPr>
                <w:color w:val="000000"/>
                <w:sz w:val="14"/>
                <w:szCs w:val="14"/>
              </w:rPr>
              <w:t>369</w:t>
            </w:r>
          </w:p>
        </w:tc>
        <w:tc>
          <w:tcPr>
            <w:tcW w:w="819" w:type="dxa"/>
            <w:tcBorders>
              <w:top w:val="nil"/>
              <w:left w:val="nil"/>
              <w:bottom w:val="nil"/>
              <w:right w:val="nil"/>
            </w:tcBorders>
            <w:shd w:val="clear" w:color="auto" w:fill="auto"/>
            <w:tcMar>
              <w:left w:w="43" w:type="dxa"/>
              <w:right w:w="43" w:type="dxa"/>
            </w:tcMar>
            <w:vAlign w:val="center"/>
          </w:tcPr>
          <w:p w14:paraId="228A5236" w14:textId="4958206E" w:rsidR="00244265" w:rsidRPr="00244265" w:rsidRDefault="00244265" w:rsidP="00244265">
            <w:pPr>
              <w:jc w:val="right"/>
              <w:rPr>
                <w:color w:val="000000"/>
                <w:sz w:val="14"/>
                <w:szCs w:val="14"/>
              </w:rPr>
            </w:pPr>
            <w:r w:rsidRPr="00244265">
              <w:rPr>
                <w:color w:val="000000"/>
                <w:sz w:val="14"/>
                <w:szCs w:val="14"/>
              </w:rPr>
              <w:t>2,749.3</w:t>
            </w:r>
          </w:p>
        </w:tc>
        <w:tc>
          <w:tcPr>
            <w:tcW w:w="959" w:type="dxa"/>
            <w:tcBorders>
              <w:top w:val="nil"/>
              <w:left w:val="nil"/>
              <w:bottom w:val="nil"/>
              <w:right w:val="nil"/>
            </w:tcBorders>
            <w:shd w:val="clear" w:color="auto" w:fill="auto"/>
            <w:tcMar>
              <w:left w:w="43" w:type="dxa"/>
              <w:right w:w="43" w:type="dxa"/>
            </w:tcMar>
            <w:vAlign w:val="center"/>
          </w:tcPr>
          <w:p w14:paraId="2F80B0E5" w14:textId="561D0151" w:rsidR="00244265" w:rsidRPr="00244265" w:rsidRDefault="00244265" w:rsidP="00244265">
            <w:pPr>
              <w:jc w:val="right"/>
              <w:rPr>
                <w:color w:val="000000"/>
                <w:sz w:val="14"/>
                <w:szCs w:val="14"/>
              </w:rPr>
            </w:pPr>
            <w:r w:rsidRPr="00244265">
              <w:rPr>
                <w:color w:val="000000"/>
                <w:sz w:val="14"/>
                <w:szCs w:val="14"/>
              </w:rPr>
              <w:t>28,860</w:t>
            </w:r>
          </w:p>
        </w:tc>
        <w:tc>
          <w:tcPr>
            <w:tcW w:w="892" w:type="dxa"/>
            <w:tcBorders>
              <w:top w:val="nil"/>
              <w:left w:val="nil"/>
              <w:bottom w:val="nil"/>
              <w:right w:val="nil"/>
            </w:tcBorders>
            <w:shd w:val="clear" w:color="auto" w:fill="auto"/>
            <w:tcMar>
              <w:left w:w="43" w:type="dxa"/>
              <w:right w:w="43" w:type="dxa"/>
            </w:tcMar>
            <w:vAlign w:val="center"/>
          </w:tcPr>
          <w:p w14:paraId="770EFB68" w14:textId="6D390003" w:rsidR="00244265" w:rsidRPr="00244265" w:rsidRDefault="00244265" w:rsidP="00244265">
            <w:pPr>
              <w:jc w:val="right"/>
              <w:rPr>
                <w:color w:val="000000"/>
                <w:sz w:val="14"/>
                <w:szCs w:val="14"/>
              </w:rPr>
            </w:pPr>
            <w:r w:rsidRPr="00244265">
              <w:rPr>
                <w:color w:val="000000"/>
                <w:sz w:val="14"/>
                <w:szCs w:val="14"/>
              </w:rPr>
              <w:t>214,966.9</w:t>
            </w:r>
          </w:p>
        </w:tc>
        <w:tc>
          <w:tcPr>
            <w:tcW w:w="819" w:type="dxa"/>
            <w:tcBorders>
              <w:top w:val="nil"/>
              <w:left w:val="nil"/>
              <w:bottom w:val="nil"/>
              <w:right w:val="nil"/>
            </w:tcBorders>
            <w:shd w:val="clear" w:color="auto" w:fill="auto"/>
            <w:tcMar>
              <w:left w:w="43" w:type="dxa"/>
              <w:right w:w="43" w:type="dxa"/>
            </w:tcMar>
            <w:vAlign w:val="center"/>
          </w:tcPr>
          <w:p w14:paraId="14CFCA28" w14:textId="42D3ECC1" w:rsidR="00244265" w:rsidRPr="00244265" w:rsidRDefault="00244265" w:rsidP="00244265">
            <w:pPr>
              <w:jc w:val="right"/>
              <w:rPr>
                <w:color w:val="000000"/>
                <w:sz w:val="14"/>
                <w:szCs w:val="14"/>
              </w:rPr>
            </w:pPr>
            <w:r w:rsidRPr="00244265">
              <w:rPr>
                <w:color w:val="000000"/>
                <w:sz w:val="14"/>
                <w:szCs w:val="14"/>
              </w:rPr>
              <w:t>77</w:t>
            </w:r>
          </w:p>
        </w:tc>
        <w:tc>
          <w:tcPr>
            <w:tcW w:w="782" w:type="dxa"/>
            <w:tcBorders>
              <w:top w:val="nil"/>
              <w:left w:val="nil"/>
              <w:bottom w:val="nil"/>
              <w:right w:val="nil"/>
            </w:tcBorders>
            <w:shd w:val="clear" w:color="auto" w:fill="auto"/>
            <w:tcMar>
              <w:left w:w="43" w:type="dxa"/>
              <w:right w:w="43" w:type="dxa"/>
            </w:tcMar>
            <w:vAlign w:val="center"/>
          </w:tcPr>
          <w:p w14:paraId="028B204D" w14:textId="2EAC5A45" w:rsidR="00244265" w:rsidRPr="00244265" w:rsidRDefault="00244265" w:rsidP="00244265">
            <w:pPr>
              <w:jc w:val="right"/>
              <w:rPr>
                <w:color w:val="000000"/>
                <w:sz w:val="14"/>
                <w:szCs w:val="14"/>
              </w:rPr>
            </w:pPr>
            <w:r w:rsidRPr="00244265">
              <w:rPr>
                <w:color w:val="000000"/>
                <w:sz w:val="14"/>
                <w:szCs w:val="14"/>
              </w:rPr>
              <w:t>572.5</w:t>
            </w:r>
          </w:p>
        </w:tc>
        <w:tc>
          <w:tcPr>
            <w:tcW w:w="891" w:type="dxa"/>
            <w:tcBorders>
              <w:top w:val="nil"/>
              <w:left w:val="nil"/>
              <w:bottom w:val="nil"/>
              <w:right w:val="nil"/>
            </w:tcBorders>
            <w:shd w:val="clear" w:color="auto" w:fill="auto"/>
            <w:tcMar>
              <w:left w:w="43" w:type="dxa"/>
              <w:right w:w="43" w:type="dxa"/>
            </w:tcMar>
            <w:vAlign w:val="center"/>
          </w:tcPr>
          <w:p w14:paraId="2E62CD31" w14:textId="6C589D45" w:rsidR="00244265" w:rsidRPr="00244265" w:rsidRDefault="00244265" w:rsidP="00244265">
            <w:pPr>
              <w:jc w:val="right"/>
              <w:rPr>
                <w:color w:val="000000"/>
                <w:sz w:val="14"/>
                <w:szCs w:val="14"/>
              </w:rPr>
            </w:pPr>
            <w:r w:rsidRPr="00244265">
              <w:rPr>
                <w:color w:val="000000"/>
                <w:sz w:val="14"/>
                <w:szCs w:val="14"/>
              </w:rPr>
              <w:t>41,137</w:t>
            </w:r>
          </w:p>
        </w:tc>
        <w:tc>
          <w:tcPr>
            <w:tcW w:w="982" w:type="dxa"/>
            <w:tcBorders>
              <w:top w:val="nil"/>
              <w:left w:val="nil"/>
              <w:bottom w:val="nil"/>
              <w:right w:val="nil"/>
            </w:tcBorders>
            <w:shd w:val="clear" w:color="auto" w:fill="auto"/>
            <w:tcMar>
              <w:left w:w="43" w:type="dxa"/>
              <w:right w:w="43" w:type="dxa"/>
            </w:tcMar>
            <w:vAlign w:val="center"/>
          </w:tcPr>
          <w:p w14:paraId="1F669284" w14:textId="0A45A566" w:rsidR="00244265" w:rsidRPr="00244265" w:rsidRDefault="00244265" w:rsidP="00244265">
            <w:pPr>
              <w:jc w:val="right"/>
              <w:rPr>
                <w:color w:val="000000"/>
                <w:sz w:val="14"/>
                <w:szCs w:val="14"/>
              </w:rPr>
            </w:pPr>
            <w:r w:rsidRPr="00244265">
              <w:rPr>
                <w:color w:val="000000"/>
                <w:sz w:val="14"/>
                <w:szCs w:val="14"/>
              </w:rPr>
              <w:t>306,967.7</w:t>
            </w:r>
          </w:p>
        </w:tc>
        <w:tc>
          <w:tcPr>
            <w:tcW w:w="889" w:type="dxa"/>
            <w:tcBorders>
              <w:top w:val="nil"/>
              <w:left w:val="nil"/>
              <w:bottom w:val="nil"/>
              <w:right w:val="nil"/>
            </w:tcBorders>
            <w:shd w:val="clear" w:color="auto" w:fill="auto"/>
            <w:tcMar>
              <w:left w:w="43" w:type="dxa"/>
              <w:right w:w="43" w:type="dxa"/>
            </w:tcMar>
            <w:vAlign w:val="center"/>
          </w:tcPr>
          <w:p w14:paraId="3D0FA7E5" w14:textId="34CB4E34" w:rsidR="00244265" w:rsidRPr="00244265" w:rsidRDefault="00244265" w:rsidP="00244265">
            <w:pPr>
              <w:jc w:val="right"/>
              <w:rPr>
                <w:color w:val="000000"/>
                <w:sz w:val="14"/>
                <w:szCs w:val="14"/>
              </w:rPr>
            </w:pPr>
            <w:r w:rsidRPr="00244265">
              <w:rPr>
                <w:color w:val="000000"/>
                <w:sz w:val="14"/>
                <w:szCs w:val="14"/>
              </w:rPr>
              <w:t>42,893</w:t>
            </w:r>
          </w:p>
        </w:tc>
        <w:tc>
          <w:tcPr>
            <w:tcW w:w="827" w:type="dxa"/>
            <w:tcBorders>
              <w:top w:val="nil"/>
              <w:left w:val="nil"/>
              <w:bottom w:val="nil"/>
              <w:right w:val="nil"/>
            </w:tcBorders>
            <w:shd w:val="clear" w:color="auto" w:fill="auto"/>
            <w:tcMar>
              <w:left w:w="43" w:type="dxa"/>
              <w:right w:w="43" w:type="dxa"/>
            </w:tcMar>
            <w:vAlign w:val="center"/>
          </w:tcPr>
          <w:p w14:paraId="1CA8E325" w14:textId="41367E18" w:rsidR="00244265" w:rsidRPr="00244265" w:rsidRDefault="00244265" w:rsidP="00244265">
            <w:pPr>
              <w:jc w:val="right"/>
              <w:rPr>
                <w:color w:val="000000"/>
                <w:sz w:val="14"/>
                <w:szCs w:val="14"/>
              </w:rPr>
            </w:pPr>
            <w:r w:rsidRPr="00244265">
              <w:rPr>
                <w:color w:val="000000"/>
                <w:sz w:val="14"/>
                <w:szCs w:val="14"/>
              </w:rPr>
              <w:t>320,081.0</w:t>
            </w:r>
          </w:p>
        </w:tc>
      </w:tr>
      <w:tr w:rsidR="00244265" w:rsidRPr="00817E56" w14:paraId="132645CD"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682E406" w14:textId="60CB33B1" w:rsidR="00244265" w:rsidRPr="00817E56" w:rsidRDefault="00244265" w:rsidP="00244265">
            <w:pPr>
              <w:jc w:val="right"/>
              <w:rPr>
                <w:color w:val="000000"/>
                <w:sz w:val="14"/>
                <w:szCs w:val="14"/>
              </w:rPr>
            </w:pPr>
            <w:r w:rsidRPr="00244265">
              <w:rPr>
                <w:color w:val="000000"/>
                <w:sz w:val="14"/>
                <w:szCs w:val="14"/>
              </w:rPr>
              <w:t>8,000,000 to 9,000,000</w:t>
            </w:r>
          </w:p>
        </w:tc>
        <w:tc>
          <w:tcPr>
            <w:tcW w:w="716" w:type="dxa"/>
            <w:tcBorders>
              <w:top w:val="nil"/>
              <w:left w:val="nil"/>
              <w:bottom w:val="nil"/>
              <w:right w:val="nil"/>
            </w:tcBorders>
            <w:shd w:val="clear" w:color="auto" w:fill="auto"/>
            <w:tcMar>
              <w:left w:w="43" w:type="dxa"/>
              <w:right w:w="43" w:type="dxa"/>
            </w:tcMar>
            <w:vAlign w:val="center"/>
          </w:tcPr>
          <w:p w14:paraId="56727D3D" w14:textId="544EFB2B" w:rsidR="00244265" w:rsidRPr="00244265" w:rsidRDefault="00244265" w:rsidP="00244265">
            <w:pPr>
              <w:jc w:val="right"/>
              <w:rPr>
                <w:color w:val="000000"/>
                <w:sz w:val="14"/>
                <w:szCs w:val="14"/>
              </w:rPr>
            </w:pPr>
            <w:r w:rsidRPr="00244265">
              <w:rPr>
                <w:color w:val="000000"/>
                <w:sz w:val="14"/>
                <w:szCs w:val="14"/>
              </w:rPr>
              <w:t>339</w:t>
            </w:r>
          </w:p>
        </w:tc>
        <w:tc>
          <w:tcPr>
            <w:tcW w:w="819" w:type="dxa"/>
            <w:tcBorders>
              <w:top w:val="nil"/>
              <w:left w:val="nil"/>
              <w:bottom w:val="nil"/>
              <w:right w:val="nil"/>
            </w:tcBorders>
            <w:shd w:val="clear" w:color="auto" w:fill="auto"/>
            <w:tcMar>
              <w:left w:w="43" w:type="dxa"/>
              <w:right w:w="43" w:type="dxa"/>
            </w:tcMar>
            <w:vAlign w:val="center"/>
          </w:tcPr>
          <w:p w14:paraId="013B7CCF" w14:textId="169FFB01" w:rsidR="00244265" w:rsidRPr="00244265" w:rsidRDefault="00244265" w:rsidP="00244265">
            <w:pPr>
              <w:jc w:val="right"/>
              <w:rPr>
                <w:color w:val="000000"/>
                <w:sz w:val="14"/>
                <w:szCs w:val="14"/>
              </w:rPr>
            </w:pPr>
            <w:r w:rsidRPr="00244265">
              <w:rPr>
                <w:color w:val="000000"/>
                <w:sz w:val="14"/>
                <w:szCs w:val="14"/>
              </w:rPr>
              <w:t>2,873.9</w:t>
            </w:r>
          </w:p>
        </w:tc>
        <w:tc>
          <w:tcPr>
            <w:tcW w:w="959" w:type="dxa"/>
            <w:tcBorders>
              <w:top w:val="nil"/>
              <w:left w:val="nil"/>
              <w:bottom w:val="nil"/>
              <w:right w:val="nil"/>
            </w:tcBorders>
            <w:shd w:val="clear" w:color="auto" w:fill="auto"/>
            <w:tcMar>
              <w:left w:w="43" w:type="dxa"/>
              <w:right w:w="43" w:type="dxa"/>
            </w:tcMar>
            <w:vAlign w:val="center"/>
          </w:tcPr>
          <w:p w14:paraId="622FB709" w14:textId="7E7CD4CE" w:rsidR="00244265" w:rsidRPr="00244265" w:rsidRDefault="00244265" w:rsidP="00244265">
            <w:pPr>
              <w:jc w:val="right"/>
              <w:rPr>
                <w:color w:val="000000"/>
                <w:sz w:val="14"/>
                <w:szCs w:val="14"/>
              </w:rPr>
            </w:pPr>
            <w:r w:rsidRPr="00244265">
              <w:rPr>
                <w:color w:val="000000"/>
                <w:sz w:val="14"/>
                <w:szCs w:val="14"/>
              </w:rPr>
              <w:t>20,973</w:t>
            </w:r>
          </w:p>
        </w:tc>
        <w:tc>
          <w:tcPr>
            <w:tcW w:w="892" w:type="dxa"/>
            <w:tcBorders>
              <w:top w:val="nil"/>
              <w:left w:val="nil"/>
              <w:bottom w:val="nil"/>
              <w:right w:val="nil"/>
            </w:tcBorders>
            <w:shd w:val="clear" w:color="auto" w:fill="auto"/>
            <w:tcMar>
              <w:left w:w="43" w:type="dxa"/>
              <w:right w:w="43" w:type="dxa"/>
            </w:tcMar>
            <w:vAlign w:val="center"/>
          </w:tcPr>
          <w:p w14:paraId="5B8DCA0E" w14:textId="21318D4C" w:rsidR="00244265" w:rsidRPr="00244265" w:rsidRDefault="00244265" w:rsidP="00244265">
            <w:pPr>
              <w:jc w:val="right"/>
              <w:rPr>
                <w:color w:val="000000"/>
                <w:sz w:val="14"/>
                <w:szCs w:val="14"/>
              </w:rPr>
            </w:pPr>
            <w:r w:rsidRPr="00244265">
              <w:rPr>
                <w:color w:val="000000"/>
                <w:sz w:val="14"/>
                <w:szCs w:val="14"/>
              </w:rPr>
              <w:t>177,242.0</w:t>
            </w:r>
          </w:p>
        </w:tc>
        <w:tc>
          <w:tcPr>
            <w:tcW w:w="819" w:type="dxa"/>
            <w:tcBorders>
              <w:top w:val="nil"/>
              <w:left w:val="nil"/>
              <w:bottom w:val="nil"/>
              <w:right w:val="nil"/>
            </w:tcBorders>
            <w:shd w:val="clear" w:color="auto" w:fill="auto"/>
            <w:tcMar>
              <w:left w:w="43" w:type="dxa"/>
              <w:right w:w="43" w:type="dxa"/>
            </w:tcMar>
            <w:vAlign w:val="center"/>
          </w:tcPr>
          <w:p w14:paraId="698D7511" w14:textId="5FADFCFB" w:rsidR="00244265" w:rsidRPr="00244265" w:rsidRDefault="00244265" w:rsidP="00244265">
            <w:pPr>
              <w:jc w:val="right"/>
              <w:rPr>
                <w:color w:val="000000"/>
                <w:sz w:val="14"/>
                <w:szCs w:val="14"/>
              </w:rPr>
            </w:pPr>
            <w:r w:rsidRPr="00244265">
              <w:rPr>
                <w:color w:val="000000"/>
                <w:sz w:val="14"/>
                <w:szCs w:val="14"/>
              </w:rPr>
              <w:t>39</w:t>
            </w:r>
          </w:p>
        </w:tc>
        <w:tc>
          <w:tcPr>
            <w:tcW w:w="782" w:type="dxa"/>
            <w:tcBorders>
              <w:top w:val="nil"/>
              <w:left w:val="nil"/>
              <w:bottom w:val="nil"/>
              <w:right w:val="nil"/>
            </w:tcBorders>
            <w:shd w:val="clear" w:color="auto" w:fill="auto"/>
            <w:tcMar>
              <w:left w:w="43" w:type="dxa"/>
              <w:right w:w="43" w:type="dxa"/>
            </w:tcMar>
            <w:vAlign w:val="center"/>
          </w:tcPr>
          <w:p w14:paraId="72D10249" w14:textId="11746631" w:rsidR="00244265" w:rsidRPr="00244265" w:rsidRDefault="00244265" w:rsidP="00244265">
            <w:pPr>
              <w:jc w:val="right"/>
              <w:rPr>
                <w:color w:val="000000"/>
                <w:sz w:val="14"/>
                <w:szCs w:val="14"/>
              </w:rPr>
            </w:pPr>
            <w:r w:rsidRPr="00244265">
              <w:rPr>
                <w:color w:val="000000"/>
                <w:sz w:val="14"/>
                <w:szCs w:val="14"/>
              </w:rPr>
              <w:t>323.3</w:t>
            </w:r>
          </w:p>
        </w:tc>
        <w:tc>
          <w:tcPr>
            <w:tcW w:w="891" w:type="dxa"/>
            <w:tcBorders>
              <w:top w:val="nil"/>
              <w:left w:val="nil"/>
              <w:bottom w:val="nil"/>
              <w:right w:val="nil"/>
            </w:tcBorders>
            <w:shd w:val="clear" w:color="auto" w:fill="auto"/>
            <w:tcMar>
              <w:left w:w="43" w:type="dxa"/>
              <w:right w:w="43" w:type="dxa"/>
            </w:tcMar>
            <w:vAlign w:val="center"/>
          </w:tcPr>
          <w:p w14:paraId="5751A70D" w14:textId="277FF84E" w:rsidR="00244265" w:rsidRPr="00244265" w:rsidRDefault="00244265" w:rsidP="00244265">
            <w:pPr>
              <w:jc w:val="right"/>
              <w:rPr>
                <w:color w:val="000000"/>
                <w:sz w:val="14"/>
                <w:szCs w:val="14"/>
              </w:rPr>
            </w:pPr>
            <w:r w:rsidRPr="00244265">
              <w:rPr>
                <w:color w:val="000000"/>
                <w:sz w:val="14"/>
                <w:szCs w:val="14"/>
              </w:rPr>
              <w:t>34,117</w:t>
            </w:r>
          </w:p>
        </w:tc>
        <w:tc>
          <w:tcPr>
            <w:tcW w:w="982" w:type="dxa"/>
            <w:tcBorders>
              <w:top w:val="nil"/>
              <w:left w:val="nil"/>
              <w:bottom w:val="nil"/>
              <w:right w:val="nil"/>
            </w:tcBorders>
            <w:shd w:val="clear" w:color="auto" w:fill="auto"/>
            <w:tcMar>
              <w:left w:w="43" w:type="dxa"/>
              <w:right w:w="43" w:type="dxa"/>
            </w:tcMar>
            <w:vAlign w:val="center"/>
          </w:tcPr>
          <w:p w14:paraId="7282735D" w14:textId="1A11AC4B" w:rsidR="00244265" w:rsidRPr="00244265" w:rsidRDefault="00244265" w:rsidP="00244265">
            <w:pPr>
              <w:jc w:val="right"/>
              <w:rPr>
                <w:color w:val="000000"/>
                <w:sz w:val="14"/>
                <w:szCs w:val="14"/>
              </w:rPr>
            </w:pPr>
            <w:r w:rsidRPr="00244265">
              <w:rPr>
                <w:color w:val="000000"/>
                <w:sz w:val="14"/>
                <w:szCs w:val="14"/>
              </w:rPr>
              <w:t>288,624.4</w:t>
            </w:r>
          </w:p>
        </w:tc>
        <w:tc>
          <w:tcPr>
            <w:tcW w:w="889" w:type="dxa"/>
            <w:tcBorders>
              <w:top w:val="nil"/>
              <w:left w:val="nil"/>
              <w:bottom w:val="nil"/>
              <w:right w:val="nil"/>
            </w:tcBorders>
            <w:shd w:val="clear" w:color="auto" w:fill="auto"/>
            <w:tcMar>
              <w:left w:w="43" w:type="dxa"/>
              <w:right w:w="43" w:type="dxa"/>
            </w:tcMar>
            <w:vAlign w:val="center"/>
          </w:tcPr>
          <w:p w14:paraId="1190A83B" w14:textId="5AF7689E" w:rsidR="00244265" w:rsidRPr="00244265" w:rsidRDefault="00244265" w:rsidP="00244265">
            <w:pPr>
              <w:jc w:val="right"/>
              <w:rPr>
                <w:color w:val="000000"/>
                <w:sz w:val="14"/>
                <w:szCs w:val="14"/>
              </w:rPr>
            </w:pPr>
            <w:r w:rsidRPr="00244265">
              <w:rPr>
                <w:color w:val="000000"/>
                <w:sz w:val="14"/>
                <w:szCs w:val="14"/>
              </w:rPr>
              <w:t>35,504</w:t>
            </w:r>
          </w:p>
        </w:tc>
        <w:tc>
          <w:tcPr>
            <w:tcW w:w="827" w:type="dxa"/>
            <w:tcBorders>
              <w:top w:val="nil"/>
              <w:left w:val="nil"/>
              <w:bottom w:val="nil"/>
              <w:right w:val="nil"/>
            </w:tcBorders>
            <w:shd w:val="clear" w:color="auto" w:fill="auto"/>
            <w:tcMar>
              <w:left w:w="43" w:type="dxa"/>
              <w:right w:w="43" w:type="dxa"/>
            </w:tcMar>
            <w:vAlign w:val="center"/>
          </w:tcPr>
          <w:p w14:paraId="75929335" w14:textId="0E9332AA" w:rsidR="00244265" w:rsidRPr="00244265" w:rsidRDefault="00244265" w:rsidP="00244265">
            <w:pPr>
              <w:jc w:val="right"/>
              <w:rPr>
                <w:color w:val="000000"/>
                <w:sz w:val="14"/>
                <w:szCs w:val="14"/>
              </w:rPr>
            </w:pPr>
            <w:r w:rsidRPr="00244265">
              <w:rPr>
                <w:color w:val="000000"/>
                <w:sz w:val="14"/>
                <w:szCs w:val="14"/>
              </w:rPr>
              <w:t>300,360.1</w:t>
            </w:r>
          </w:p>
        </w:tc>
      </w:tr>
      <w:tr w:rsidR="00244265" w:rsidRPr="00817E56" w14:paraId="1ECD36EC"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3E509287" w14:textId="6322729E" w:rsidR="00244265" w:rsidRPr="00817E56" w:rsidRDefault="00244265" w:rsidP="00244265">
            <w:pPr>
              <w:jc w:val="right"/>
              <w:rPr>
                <w:color w:val="000000"/>
                <w:sz w:val="14"/>
                <w:szCs w:val="14"/>
              </w:rPr>
            </w:pPr>
            <w:r w:rsidRPr="00244265">
              <w:rPr>
                <w:color w:val="000000"/>
                <w:sz w:val="14"/>
                <w:szCs w:val="14"/>
              </w:rPr>
              <w:t>9,000,000 to 10,000,000</w:t>
            </w:r>
          </w:p>
        </w:tc>
        <w:tc>
          <w:tcPr>
            <w:tcW w:w="716" w:type="dxa"/>
            <w:tcBorders>
              <w:top w:val="nil"/>
              <w:left w:val="nil"/>
              <w:bottom w:val="nil"/>
              <w:right w:val="nil"/>
            </w:tcBorders>
            <w:shd w:val="clear" w:color="auto" w:fill="auto"/>
            <w:tcMar>
              <w:left w:w="43" w:type="dxa"/>
              <w:right w:w="43" w:type="dxa"/>
            </w:tcMar>
            <w:vAlign w:val="center"/>
          </w:tcPr>
          <w:p w14:paraId="341222B4" w14:textId="0EFEA062" w:rsidR="00244265" w:rsidRPr="00244265" w:rsidRDefault="00244265" w:rsidP="00244265">
            <w:pPr>
              <w:jc w:val="right"/>
              <w:rPr>
                <w:color w:val="000000"/>
                <w:sz w:val="14"/>
                <w:szCs w:val="14"/>
              </w:rPr>
            </w:pPr>
            <w:r w:rsidRPr="00244265">
              <w:rPr>
                <w:color w:val="000000"/>
                <w:sz w:val="14"/>
                <w:szCs w:val="14"/>
              </w:rPr>
              <w:t>260</w:t>
            </w:r>
          </w:p>
        </w:tc>
        <w:tc>
          <w:tcPr>
            <w:tcW w:w="819" w:type="dxa"/>
            <w:tcBorders>
              <w:top w:val="nil"/>
              <w:left w:val="nil"/>
              <w:bottom w:val="nil"/>
              <w:right w:val="nil"/>
            </w:tcBorders>
            <w:shd w:val="clear" w:color="auto" w:fill="auto"/>
            <w:tcMar>
              <w:left w:w="43" w:type="dxa"/>
              <w:right w:w="43" w:type="dxa"/>
            </w:tcMar>
            <w:vAlign w:val="center"/>
          </w:tcPr>
          <w:p w14:paraId="36CA2F2E" w14:textId="2A413F97" w:rsidR="00244265" w:rsidRPr="00244265" w:rsidRDefault="00244265" w:rsidP="00244265">
            <w:pPr>
              <w:jc w:val="right"/>
              <w:rPr>
                <w:color w:val="000000"/>
                <w:sz w:val="14"/>
                <w:szCs w:val="14"/>
              </w:rPr>
            </w:pPr>
            <w:r w:rsidRPr="00244265">
              <w:rPr>
                <w:color w:val="000000"/>
                <w:sz w:val="14"/>
                <w:szCs w:val="14"/>
              </w:rPr>
              <w:t>2,453.8</w:t>
            </w:r>
          </w:p>
        </w:tc>
        <w:tc>
          <w:tcPr>
            <w:tcW w:w="959" w:type="dxa"/>
            <w:tcBorders>
              <w:top w:val="nil"/>
              <w:left w:val="nil"/>
              <w:bottom w:val="nil"/>
              <w:right w:val="nil"/>
            </w:tcBorders>
            <w:shd w:val="clear" w:color="auto" w:fill="auto"/>
            <w:tcMar>
              <w:left w:w="43" w:type="dxa"/>
              <w:right w:w="43" w:type="dxa"/>
            </w:tcMar>
            <w:vAlign w:val="center"/>
          </w:tcPr>
          <w:p w14:paraId="0580BEBF" w14:textId="11DC2A42" w:rsidR="00244265" w:rsidRPr="00244265" w:rsidRDefault="00244265" w:rsidP="00244265">
            <w:pPr>
              <w:jc w:val="right"/>
              <w:rPr>
                <w:color w:val="000000"/>
                <w:sz w:val="14"/>
                <w:szCs w:val="14"/>
              </w:rPr>
            </w:pPr>
            <w:r w:rsidRPr="00244265">
              <w:rPr>
                <w:color w:val="000000"/>
                <w:sz w:val="14"/>
                <w:szCs w:val="14"/>
              </w:rPr>
              <w:t>16,105</w:t>
            </w:r>
          </w:p>
        </w:tc>
        <w:tc>
          <w:tcPr>
            <w:tcW w:w="892" w:type="dxa"/>
            <w:tcBorders>
              <w:top w:val="nil"/>
              <w:left w:val="nil"/>
              <w:bottom w:val="nil"/>
              <w:right w:val="nil"/>
            </w:tcBorders>
            <w:shd w:val="clear" w:color="auto" w:fill="auto"/>
            <w:tcMar>
              <w:left w:w="43" w:type="dxa"/>
              <w:right w:w="43" w:type="dxa"/>
            </w:tcMar>
            <w:vAlign w:val="center"/>
          </w:tcPr>
          <w:p w14:paraId="3722605B" w14:textId="33908955" w:rsidR="00244265" w:rsidRPr="00244265" w:rsidRDefault="00244265" w:rsidP="00244265">
            <w:pPr>
              <w:jc w:val="right"/>
              <w:rPr>
                <w:color w:val="000000"/>
                <w:sz w:val="14"/>
                <w:szCs w:val="14"/>
              </w:rPr>
            </w:pPr>
            <w:r w:rsidRPr="00244265">
              <w:rPr>
                <w:color w:val="000000"/>
                <w:sz w:val="14"/>
                <w:szCs w:val="14"/>
              </w:rPr>
              <w:t>152,370.4</w:t>
            </w:r>
          </w:p>
        </w:tc>
        <w:tc>
          <w:tcPr>
            <w:tcW w:w="819" w:type="dxa"/>
            <w:tcBorders>
              <w:top w:val="nil"/>
              <w:left w:val="nil"/>
              <w:bottom w:val="nil"/>
              <w:right w:val="nil"/>
            </w:tcBorders>
            <w:shd w:val="clear" w:color="auto" w:fill="auto"/>
            <w:tcMar>
              <w:left w:w="43" w:type="dxa"/>
              <w:right w:w="43" w:type="dxa"/>
            </w:tcMar>
            <w:vAlign w:val="center"/>
          </w:tcPr>
          <w:p w14:paraId="3CD75B06" w14:textId="24FFDA0F" w:rsidR="00244265" w:rsidRPr="00244265" w:rsidRDefault="00244265" w:rsidP="00244265">
            <w:pPr>
              <w:jc w:val="right"/>
              <w:rPr>
                <w:color w:val="000000"/>
                <w:sz w:val="14"/>
                <w:szCs w:val="14"/>
              </w:rPr>
            </w:pPr>
            <w:r w:rsidRPr="00244265">
              <w:rPr>
                <w:color w:val="000000"/>
                <w:sz w:val="14"/>
                <w:szCs w:val="14"/>
              </w:rPr>
              <w:t>31</w:t>
            </w:r>
          </w:p>
        </w:tc>
        <w:tc>
          <w:tcPr>
            <w:tcW w:w="782" w:type="dxa"/>
            <w:tcBorders>
              <w:top w:val="nil"/>
              <w:left w:val="nil"/>
              <w:bottom w:val="nil"/>
              <w:right w:val="nil"/>
            </w:tcBorders>
            <w:shd w:val="clear" w:color="auto" w:fill="auto"/>
            <w:tcMar>
              <w:left w:w="43" w:type="dxa"/>
              <w:right w:w="43" w:type="dxa"/>
            </w:tcMar>
            <w:vAlign w:val="center"/>
          </w:tcPr>
          <w:p w14:paraId="2CCBD876" w14:textId="3E5E69C5" w:rsidR="00244265" w:rsidRPr="00244265" w:rsidRDefault="00244265" w:rsidP="00244265">
            <w:pPr>
              <w:jc w:val="right"/>
              <w:rPr>
                <w:color w:val="000000"/>
                <w:sz w:val="14"/>
                <w:szCs w:val="14"/>
              </w:rPr>
            </w:pPr>
            <w:r w:rsidRPr="00244265">
              <w:rPr>
                <w:color w:val="000000"/>
                <w:sz w:val="14"/>
                <w:szCs w:val="14"/>
              </w:rPr>
              <w:t>296.2</w:t>
            </w:r>
          </w:p>
        </w:tc>
        <w:tc>
          <w:tcPr>
            <w:tcW w:w="891" w:type="dxa"/>
            <w:tcBorders>
              <w:top w:val="nil"/>
              <w:left w:val="nil"/>
              <w:bottom w:val="nil"/>
              <w:right w:val="nil"/>
            </w:tcBorders>
            <w:shd w:val="clear" w:color="auto" w:fill="auto"/>
            <w:tcMar>
              <w:left w:w="43" w:type="dxa"/>
              <w:right w:w="43" w:type="dxa"/>
            </w:tcMar>
            <w:vAlign w:val="center"/>
          </w:tcPr>
          <w:p w14:paraId="233BF432" w14:textId="462F1C3B" w:rsidR="00244265" w:rsidRPr="00244265" w:rsidRDefault="00244265" w:rsidP="00244265">
            <w:pPr>
              <w:jc w:val="right"/>
              <w:rPr>
                <w:color w:val="000000"/>
                <w:sz w:val="14"/>
                <w:szCs w:val="14"/>
              </w:rPr>
            </w:pPr>
            <w:r w:rsidRPr="00244265">
              <w:rPr>
                <w:color w:val="000000"/>
                <w:sz w:val="14"/>
                <w:szCs w:val="14"/>
              </w:rPr>
              <w:t>23,705</w:t>
            </w:r>
          </w:p>
        </w:tc>
        <w:tc>
          <w:tcPr>
            <w:tcW w:w="982" w:type="dxa"/>
            <w:tcBorders>
              <w:top w:val="nil"/>
              <w:left w:val="nil"/>
              <w:bottom w:val="nil"/>
              <w:right w:val="nil"/>
            </w:tcBorders>
            <w:shd w:val="clear" w:color="auto" w:fill="auto"/>
            <w:tcMar>
              <w:left w:w="43" w:type="dxa"/>
              <w:right w:w="43" w:type="dxa"/>
            </w:tcMar>
            <w:vAlign w:val="center"/>
          </w:tcPr>
          <w:p w14:paraId="4E13E706" w14:textId="6ECB306A" w:rsidR="00244265" w:rsidRPr="00244265" w:rsidRDefault="00244265" w:rsidP="00244265">
            <w:pPr>
              <w:jc w:val="right"/>
              <w:rPr>
                <w:color w:val="000000"/>
                <w:sz w:val="14"/>
                <w:szCs w:val="14"/>
              </w:rPr>
            </w:pPr>
            <w:r w:rsidRPr="00244265">
              <w:rPr>
                <w:color w:val="000000"/>
                <w:sz w:val="14"/>
                <w:szCs w:val="14"/>
              </w:rPr>
              <w:t>224,202.4</w:t>
            </w:r>
          </w:p>
        </w:tc>
        <w:tc>
          <w:tcPr>
            <w:tcW w:w="889" w:type="dxa"/>
            <w:tcBorders>
              <w:top w:val="nil"/>
              <w:left w:val="nil"/>
              <w:bottom w:val="nil"/>
              <w:right w:val="nil"/>
            </w:tcBorders>
            <w:shd w:val="clear" w:color="auto" w:fill="auto"/>
            <w:tcMar>
              <w:left w:w="43" w:type="dxa"/>
              <w:right w:w="43" w:type="dxa"/>
            </w:tcMar>
            <w:vAlign w:val="center"/>
          </w:tcPr>
          <w:p w14:paraId="6C92A83E" w14:textId="097957ED" w:rsidR="00244265" w:rsidRPr="00244265" w:rsidRDefault="00244265" w:rsidP="00244265">
            <w:pPr>
              <w:jc w:val="right"/>
              <w:rPr>
                <w:color w:val="000000"/>
                <w:sz w:val="14"/>
                <w:szCs w:val="14"/>
              </w:rPr>
            </w:pPr>
            <w:r w:rsidRPr="00244265">
              <w:rPr>
                <w:color w:val="000000"/>
                <w:sz w:val="14"/>
                <w:szCs w:val="14"/>
              </w:rPr>
              <w:t>24,867</w:t>
            </w:r>
          </w:p>
        </w:tc>
        <w:tc>
          <w:tcPr>
            <w:tcW w:w="827" w:type="dxa"/>
            <w:tcBorders>
              <w:top w:val="nil"/>
              <w:left w:val="nil"/>
              <w:bottom w:val="nil"/>
              <w:right w:val="nil"/>
            </w:tcBorders>
            <w:shd w:val="clear" w:color="auto" w:fill="auto"/>
            <w:tcMar>
              <w:left w:w="43" w:type="dxa"/>
              <w:right w:w="43" w:type="dxa"/>
            </w:tcMar>
            <w:vAlign w:val="center"/>
          </w:tcPr>
          <w:p w14:paraId="514D5546" w14:textId="12BB7E4B" w:rsidR="00244265" w:rsidRPr="00244265" w:rsidRDefault="00244265" w:rsidP="00244265">
            <w:pPr>
              <w:jc w:val="right"/>
              <w:rPr>
                <w:color w:val="000000"/>
                <w:sz w:val="14"/>
                <w:szCs w:val="14"/>
              </w:rPr>
            </w:pPr>
            <w:r w:rsidRPr="00244265">
              <w:rPr>
                <w:color w:val="000000"/>
                <w:sz w:val="14"/>
                <w:szCs w:val="14"/>
              </w:rPr>
              <w:t>235,179.8</w:t>
            </w:r>
          </w:p>
        </w:tc>
      </w:tr>
      <w:tr w:rsidR="00244265" w:rsidRPr="00817E56" w14:paraId="148C48E1"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1C0C311" w14:textId="380766E6" w:rsidR="00244265" w:rsidRPr="00817E56" w:rsidRDefault="00244265" w:rsidP="00244265">
            <w:pPr>
              <w:jc w:val="right"/>
              <w:rPr>
                <w:color w:val="000000"/>
                <w:sz w:val="14"/>
                <w:szCs w:val="14"/>
              </w:rPr>
            </w:pPr>
            <w:r w:rsidRPr="00244265">
              <w:rPr>
                <w:color w:val="000000"/>
                <w:sz w:val="14"/>
                <w:szCs w:val="14"/>
              </w:rPr>
              <w:t>10,000,000 to 100,000,000</w:t>
            </w:r>
          </w:p>
        </w:tc>
        <w:tc>
          <w:tcPr>
            <w:tcW w:w="716" w:type="dxa"/>
            <w:tcBorders>
              <w:top w:val="nil"/>
              <w:left w:val="nil"/>
              <w:bottom w:val="nil"/>
              <w:right w:val="nil"/>
            </w:tcBorders>
            <w:shd w:val="clear" w:color="auto" w:fill="auto"/>
            <w:tcMar>
              <w:left w:w="43" w:type="dxa"/>
              <w:right w:w="43" w:type="dxa"/>
            </w:tcMar>
            <w:vAlign w:val="center"/>
          </w:tcPr>
          <w:p w14:paraId="1B083A05" w14:textId="23CAC7FA" w:rsidR="00244265" w:rsidRPr="00244265" w:rsidRDefault="00244265" w:rsidP="00244265">
            <w:pPr>
              <w:jc w:val="right"/>
              <w:rPr>
                <w:color w:val="000000"/>
                <w:sz w:val="14"/>
                <w:szCs w:val="14"/>
              </w:rPr>
            </w:pPr>
            <w:r w:rsidRPr="00244265">
              <w:rPr>
                <w:color w:val="000000"/>
                <w:sz w:val="14"/>
                <w:szCs w:val="14"/>
              </w:rPr>
              <w:t>4,706</w:t>
            </w:r>
          </w:p>
        </w:tc>
        <w:tc>
          <w:tcPr>
            <w:tcW w:w="819" w:type="dxa"/>
            <w:tcBorders>
              <w:top w:val="nil"/>
              <w:left w:val="nil"/>
              <w:bottom w:val="nil"/>
              <w:right w:val="nil"/>
            </w:tcBorders>
            <w:shd w:val="clear" w:color="auto" w:fill="auto"/>
            <w:tcMar>
              <w:left w:w="43" w:type="dxa"/>
              <w:right w:w="43" w:type="dxa"/>
            </w:tcMar>
            <w:vAlign w:val="center"/>
          </w:tcPr>
          <w:p w14:paraId="25A6994D" w14:textId="380A86A2" w:rsidR="00244265" w:rsidRPr="00244265" w:rsidRDefault="00244265" w:rsidP="00244265">
            <w:pPr>
              <w:jc w:val="right"/>
              <w:rPr>
                <w:color w:val="000000"/>
                <w:sz w:val="14"/>
                <w:szCs w:val="14"/>
              </w:rPr>
            </w:pPr>
            <w:r w:rsidRPr="00244265">
              <w:rPr>
                <w:color w:val="000000"/>
                <w:sz w:val="14"/>
                <w:szCs w:val="14"/>
              </w:rPr>
              <w:t>136,336.2</w:t>
            </w:r>
          </w:p>
        </w:tc>
        <w:tc>
          <w:tcPr>
            <w:tcW w:w="959" w:type="dxa"/>
            <w:tcBorders>
              <w:top w:val="nil"/>
              <w:left w:val="nil"/>
              <w:bottom w:val="nil"/>
              <w:right w:val="nil"/>
            </w:tcBorders>
            <w:shd w:val="clear" w:color="auto" w:fill="auto"/>
            <w:tcMar>
              <w:left w:w="43" w:type="dxa"/>
              <w:right w:w="43" w:type="dxa"/>
            </w:tcMar>
            <w:vAlign w:val="center"/>
          </w:tcPr>
          <w:p w14:paraId="0353DD64" w14:textId="3986CE9F" w:rsidR="00244265" w:rsidRPr="00244265" w:rsidRDefault="00244265" w:rsidP="00244265">
            <w:pPr>
              <w:jc w:val="right"/>
              <w:rPr>
                <w:color w:val="000000"/>
                <w:sz w:val="14"/>
                <w:szCs w:val="14"/>
              </w:rPr>
            </w:pPr>
            <w:r w:rsidRPr="00244265">
              <w:rPr>
                <w:color w:val="000000"/>
                <w:sz w:val="14"/>
                <w:szCs w:val="14"/>
              </w:rPr>
              <w:t>104,322</w:t>
            </w:r>
          </w:p>
        </w:tc>
        <w:tc>
          <w:tcPr>
            <w:tcW w:w="892" w:type="dxa"/>
            <w:tcBorders>
              <w:top w:val="nil"/>
              <w:left w:val="nil"/>
              <w:bottom w:val="nil"/>
              <w:right w:val="nil"/>
            </w:tcBorders>
            <w:shd w:val="clear" w:color="auto" w:fill="auto"/>
            <w:tcMar>
              <w:left w:w="43" w:type="dxa"/>
              <w:right w:w="43" w:type="dxa"/>
            </w:tcMar>
            <w:vAlign w:val="center"/>
          </w:tcPr>
          <w:p w14:paraId="43610491" w14:textId="4957FC0B" w:rsidR="00244265" w:rsidRPr="00244265" w:rsidRDefault="00244265" w:rsidP="00244265">
            <w:pPr>
              <w:jc w:val="right"/>
              <w:rPr>
                <w:color w:val="000000"/>
                <w:sz w:val="14"/>
                <w:szCs w:val="14"/>
              </w:rPr>
            </w:pPr>
            <w:r w:rsidRPr="00244265">
              <w:rPr>
                <w:color w:val="000000"/>
                <w:sz w:val="14"/>
                <w:szCs w:val="14"/>
              </w:rPr>
              <w:t>2,108,785.4</w:t>
            </w:r>
          </w:p>
        </w:tc>
        <w:tc>
          <w:tcPr>
            <w:tcW w:w="819" w:type="dxa"/>
            <w:tcBorders>
              <w:top w:val="nil"/>
              <w:left w:val="nil"/>
              <w:bottom w:val="nil"/>
              <w:right w:val="nil"/>
            </w:tcBorders>
            <w:shd w:val="clear" w:color="auto" w:fill="auto"/>
            <w:tcMar>
              <w:left w:w="43" w:type="dxa"/>
              <w:right w:w="43" w:type="dxa"/>
            </w:tcMar>
            <w:vAlign w:val="center"/>
          </w:tcPr>
          <w:p w14:paraId="7BF91434" w14:textId="25F2FC56" w:rsidR="00244265" w:rsidRPr="00244265" w:rsidRDefault="00244265" w:rsidP="00244265">
            <w:pPr>
              <w:jc w:val="right"/>
              <w:rPr>
                <w:color w:val="000000"/>
                <w:sz w:val="14"/>
                <w:szCs w:val="14"/>
              </w:rPr>
            </w:pPr>
            <w:r w:rsidRPr="00244265">
              <w:rPr>
                <w:color w:val="000000"/>
                <w:sz w:val="14"/>
                <w:szCs w:val="14"/>
              </w:rPr>
              <w:t>485</w:t>
            </w:r>
          </w:p>
        </w:tc>
        <w:tc>
          <w:tcPr>
            <w:tcW w:w="782" w:type="dxa"/>
            <w:tcBorders>
              <w:top w:val="nil"/>
              <w:left w:val="nil"/>
              <w:bottom w:val="nil"/>
              <w:right w:val="nil"/>
            </w:tcBorders>
            <w:shd w:val="clear" w:color="auto" w:fill="auto"/>
            <w:tcMar>
              <w:left w:w="43" w:type="dxa"/>
              <w:right w:w="43" w:type="dxa"/>
            </w:tcMar>
            <w:vAlign w:val="center"/>
          </w:tcPr>
          <w:p w14:paraId="1D890475" w14:textId="78F2604F" w:rsidR="00244265" w:rsidRPr="00244265" w:rsidRDefault="00244265" w:rsidP="00244265">
            <w:pPr>
              <w:jc w:val="right"/>
              <w:rPr>
                <w:color w:val="000000"/>
                <w:sz w:val="14"/>
                <w:szCs w:val="14"/>
              </w:rPr>
            </w:pPr>
            <w:r w:rsidRPr="00244265">
              <w:rPr>
                <w:color w:val="000000"/>
                <w:sz w:val="14"/>
                <w:szCs w:val="14"/>
              </w:rPr>
              <w:t>11,814.6</w:t>
            </w:r>
          </w:p>
        </w:tc>
        <w:tc>
          <w:tcPr>
            <w:tcW w:w="891" w:type="dxa"/>
            <w:tcBorders>
              <w:top w:val="nil"/>
              <w:left w:val="nil"/>
              <w:bottom w:val="nil"/>
              <w:right w:val="nil"/>
            </w:tcBorders>
            <w:shd w:val="clear" w:color="auto" w:fill="auto"/>
            <w:tcMar>
              <w:left w:w="43" w:type="dxa"/>
              <w:right w:w="43" w:type="dxa"/>
            </w:tcMar>
            <w:vAlign w:val="center"/>
          </w:tcPr>
          <w:p w14:paraId="2C7CAFD5" w14:textId="263E3AAC" w:rsidR="00244265" w:rsidRPr="00244265" w:rsidRDefault="00244265" w:rsidP="00244265">
            <w:pPr>
              <w:jc w:val="right"/>
              <w:rPr>
                <w:color w:val="000000"/>
                <w:sz w:val="14"/>
                <w:szCs w:val="14"/>
              </w:rPr>
            </w:pPr>
            <w:r w:rsidRPr="00244265">
              <w:rPr>
                <w:color w:val="000000"/>
                <w:sz w:val="14"/>
                <w:szCs w:val="14"/>
              </w:rPr>
              <w:t>180,887</w:t>
            </w:r>
          </w:p>
        </w:tc>
        <w:tc>
          <w:tcPr>
            <w:tcW w:w="982" w:type="dxa"/>
            <w:tcBorders>
              <w:top w:val="nil"/>
              <w:left w:val="nil"/>
              <w:bottom w:val="nil"/>
              <w:right w:val="nil"/>
            </w:tcBorders>
            <w:shd w:val="clear" w:color="auto" w:fill="auto"/>
            <w:tcMar>
              <w:left w:w="43" w:type="dxa"/>
              <w:right w:w="43" w:type="dxa"/>
            </w:tcMar>
            <w:vAlign w:val="center"/>
          </w:tcPr>
          <w:p w14:paraId="4672421D" w14:textId="6EFCA970" w:rsidR="00244265" w:rsidRPr="00244265" w:rsidRDefault="00244265" w:rsidP="00244265">
            <w:pPr>
              <w:jc w:val="right"/>
              <w:rPr>
                <w:color w:val="000000"/>
                <w:sz w:val="14"/>
                <w:szCs w:val="14"/>
              </w:rPr>
            </w:pPr>
            <w:r w:rsidRPr="00244265">
              <w:rPr>
                <w:color w:val="000000"/>
                <w:sz w:val="14"/>
                <w:szCs w:val="14"/>
              </w:rPr>
              <w:t>4,185,790.0</w:t>
            </w:r>
          </w:p>
        </w:tc>
        <w:tc>
          <w:tcPr>
            <w:tcW w:w="889" w:type="dxa"/>
            <w:tcBorders>
              <w:top w:val="nil"/>
              <w:left w:val="nil"/>
              <w:bottom w:val="nil"/>
              <w:right w:val="nil"/>
            </w:tcBorders>
            <w:shd w:val="clear" w:color="auto" w:fill="auto"/>
            <w:tcMar>
              <w:left w:w="43" w:type="dxa"/>
              <w:right w:w="43" w:type="dxa"/>
            </w:tcMar>
            <w:vAlign w:val="center"/>
          </w:tcPr>
          <w:p w14:paraId="285F342B" w14:textId="2277D0CA" w:rsidR="00244265" w:rsidRPr="00244265" w:rsidRDefault="00244265" w:rsidP="00244265">
            <w:pPr>
              <w:jc w:val="right"/>
              <w:rPr>
                <w:color w:val="000000"/>
                <w:sz w:val="14"/>
                <w:szCs w:val="14"/>
              </w:rPr>
            </w:pPr>
            <w:r w:rsidRPr="00244265">
              <w:rPr>
                <w:color w:val="000000"/>
                <w:sz w:val="14"/>
                <w:szCs w:val="14"/>
              </w:rPr>
              <w:t>191,364</w:t>
            </w:r>
          </w:p>
        </w:tc>
        <w:tc>
          <w:tcPr>
            <w:tcW w:w="827" w:type="dxa"/>
            <w:tcBorders>
              <w:top w:val="nil"/>
              <w:left w:val="nil"/>
              <w:bottom w:val="nil"/>
              <w:right w:val="nil"/>
            </w:tcBorders>
            <w:shd w:val="clear" w:color="auto" w:fill="auto"/>
            <w:tcMar>
              <w:left w:w="43" w:type="dxa"/>
              <w:right w:w="43" w:type="dxa"/>
            </w:tcMar>
            <w:vAlign w:val="center"/>
          </w:tcPr>
          <w:p w14:paraId="67612318" w14:textId="13020625" w:rsidR="00244265" w:rsidRPr="00244265" w:rsidRDefault="00244265" w:rsidP="00244265">
            <w:pPr>
              <w:jc w:val="right"/>
              <w:rPr>
                <w:color w:val="000000"/>
                <w:sz w:val="14"/>
                <w:szCs w:val="14"/>
              </w:rPr>
            </w:pPr>
            <w:r w:rsidRPr="00244265">
              <w:rPr>
                <w:color w:val="000000"/>
                <w:sz w:val="14"/>
                <w:szCs w:val="14"/>
              </w:rPr>
              <w:t>4,428,330.2</w:t>
            </w:r>
          </w:p>
        </w:tc>
      </w:tr>
      <w:tr w:rsidR="00244265" w:rsidRPr="00817E56" w14:paraId="3E13F01A"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64D4AE90" w14:textId="0E334598" w:rsidR="00244265" w:rsidRPr="00817E56" w:rsidRDefault="00244265" w:rsidP="00244265">
            <w:pPr>
              <w:jc w:val="right"/>
              <w:rPr>
                <w:color w:val="000000"/>
                <w:sz w:val="14"/>
                <w:szCs w:val="14"/>
              </w:rPr>
            </w:pPr>
            <w:r w:rsidRPr="00244265">
              <w:rPr>
                <w:color w:val="000000"/>
                <w:sz w:val="14"/>
                <w:szCs w:val="14"/>
              </w:rPr>
              <w:t>100,000,000 to 500,000,000</w:t>
            </w:r>
          </w:p>
        </w:tc>
        <w:tc>
          <w:tcPr>
            <w:tcW w:w="716" w:type="dxa"/>
            <w:tcBorders>
              <w:top w:val="nil"/>
              <w:left w:val="nil"/>
              <w:bottom w:val="nil"/>
              <w:right w:val="nil"/>
            </w:tcBorders>
            <w:shd w:val="clear" w:color="auto" w:fill="auto"/>
            <w:tcMar>
              <w:left w:w="43" w:type="dxa"/>
              <w:right w:w="43" w:type="dxa"/>
            </w:tcMar>
            <w:vAlign w:val="center"/>
          </w:tcPr>
          <w:p w14:paraId="4E39A773" w14:textId="0A6E0C08" w:rsidR="00244265" w:rsidRPr="00244265" w:rsidRDefault="00244265" w:rsidP="00244265">
            <w:pPr>
              <w:jc w:val="right"/>
              <w:rPr>
                <w:color w:val="000000"/>
                <w:sz w:val="14"/>
                <w:szCs w:val="14"/>
              </w:rPr>
            </w:pPr>
            <w:r w:rsidRPr="00244265">
              <w:rPr>
                <w:color w:val="000000"/>
                <w:sz w:val="14"/>
                <w:szCs w:val="14"/>
              </w:rPr>
              <w:t>846</w:t>
            </w:r>
          </w:p>
        </w:tc>
        <w:tc>
          <w:tcPr>
            <w:tcW w:w="819" w:type="dxa"/>
            <w:tcBorders>
              <w:top w:val="nil"/>
              <w:left w:val="nil"/>
              <w:bottom w:val="nil"/>
              <w:right w:val="nil"/>
            </w:tcBorders>
            <w:shd w:val="clear" w:color="auto" w:fill="auto"/>
            <w:tcMar>
              <w:left w:w="43" w:type="dxa"/>
              <w:right w:w="43" w:type="dxa"/>
            </w:tcMar>
            <w:vAlign w:val="center"/>
          </w:tcPr>
          <w:p w14:paraId="14D9B827" w14:textId="6159093D" w:rsidR="00244265" w:rsidRPr="00244265" w:rsidRDefault="00244265" w:rsidP="00244265">
            <w:pPr>
              <w:jc w:val="right"/>
              <w:rPr>
                <w:color w:val="000000"/>
                <w:sz w:val="14"/>
                <w:szCs w:val="14"/>
              </w:rPr>
            </w:pPr>
            <w:r w:rsidRPr="00244265">
              <w:rPr>
                <w:color w:val="000000"/>
                <w:sz w:val="14"/>
                <w:szCs w:val="14"/>
              </w:rPr>
              <w:t>167,687.3</w:t>
            </w:r>
          </w:p>
        </w:tc>
        <w:tc>
          <w:tcPr>
            <w:tcW w:w="959" w:type="dxa"/>
            <w:tcBorders>
              <w:top w:val="nil"/>
              <w:left w:val="nil"/>
              <w:bottom w:val="nil"/>
              <w:right w:val="nil"/>
            </w:tcBorders>
            <w:shd w:val="clear" w:color="auto" w:fill="auto"/>
            <w:tcMar>
              <w:left w:w="43" w:type="dxa"/>
              <w:right w:w="43" w:type="dxa"/>
            </w:tcMar>
            <w:vAlign w:val="center"/>
          </w:tcPr>
          <w:p w14:paraId="7F7A6DAE" w14:textId="1AAF419E" w:rsidR="00244265" w:rsidRPr="00244265" w:rsidRDefault="00244265" w:rsidP="00244265">
            <w:pPr>
              <w:jc w:val="right"/>
              <w:rPr>
                <w:color w:val="000000"/>
                <w:sz w:val="14"/>
                <w:szCs w:val="14"/>
              </w:rPr>
            </w:pPr>
            <w:r w:rsidRPr="00244265">
              <w:rPr>
                <w:color w:val="000000"/>
                <w:sz w:val="14"/>
                <w:szCs w:val="14"/>
              </w:rPr>
              <w:t>2,399</w:t>
            </w:r>
          </w:p>
        </w:tc>
        <w:tc>
          <w:tcPr>
            <w:tcW w:w="892" w:type="dxa"/>
            <w:tcBorders>
              <w:top w:val="nil"/>
              <w:left w:val="nil"/>
              <w:bottom w:val="nil"/>
              <w:right w:val="nil"/>
            </w:tcBorders>
            <w:shd w:val="clear" w:color="auto" w:fill="auto"/>
            <w:tcMar>
              <w:left w:w="43" w:type="dxa"/>
              <w:right w:w="43" w:type="dxa"/>
            </w:tcMar>
            <w:vAlign w:val="center"/>
          </w:tcPr>
          <w:p w14:paraId="16CEB149" w14:textId="366127D6" w:rsidR="00244265" w:rsidRPr="00244265" w:rsidRDefault="00244265" w:rsidP="00244265">
            <w:pPr>
              <w:jc w:val="right"/>
              <w:rPr>
                <w:color w:val="000000"/>
                <w:sz w:val="14"/>
                <w:szCs w:val="14"/>
              </w:rPr>
            </w:pPr>
            <w:r w:rsidRPr="00244265">
              <w:rPr>
                <w:color w:val="000000"/>
                <w:sz w:val="14"/>
                <w:szCs w:val="14"/>
              </w:rPr>
              <w:t>395,272.0</w:t>
            </w:r>
          </w:p>
        </w:tc>
        <w:tc>
          <w:tcPr>
            <w:tcW w:w="819" w:type="dxa"/>
            <w:tcBorders>
              <w:top w:val="nil"/>
              <w:left w:val="nil"/>
              <w:bottom w:val="nil"/>
              <w:right w:val="nil"/>
            </w:tcBorders>
            <w:shd w:val="clear" w:color="auto" w:fill="auto"/>
            <w:tcMar>
              <w:left w:w="43" w:type="dxa"/>
              <w:right w:w="43" w:type="dxa"/>
            </w:tcMar>
            <w:vAlign w:val="center"/>
          </w:tcPr>
          <w:p w14:paraId="127407C7" w14:textId="29E4E9C0" w:rsidR="00244265" w:rsidRPr="00244265" w:rsidRDefault="00244265" w:rsidP="00244265">
            <w:pPr>
              <w:jc w:val="right"/>
              <w:rPr>
                <w:color w:val="000000"/>
                <w:sz w:val="14"/>
                <w:szCs w:val="14"/>
              </w:rPr>
            </w:pPr>
            <w:r w:rsidRPr="00244265">
              <w:rPr>
                <w:color w:val="000000"/>
                <w:sz w:val="14"/>
                <w:szCs w:val="14"/>
              </w:rPr>
              <w:t>60</w:t>
            </w:r>
          </w:p>
        </w:tc>
        <w:tc>
          <w:tcPr>
            <w:tcW w:w="782" w:type="dxa"/>
            <w:tcBorders>
              <w:top w:val="nil"/>
              <w:left w:val="nil"/>
              <w:bottom w:val="nil"/>
              <w:right w:val="nil"/>
            </w:tcBorders>
            <w:shd w:val="clear" w:color="auto" w:fill="auto"/>
            <w:tcMar>
              <w:left w:w="43" w:type="dxa"/>
              <w:right w:w="43" w:type="dxa"/>
            </w:tcMar>
            <w:vAlign w:val="center"/>
          </w:tcPr>
          <w:p w14:paraId="085B10FF" w14:textId="6234AB2E" w:rsidR="00244265" w:rsidRPr="00244265" w:rsidRDefault="00244265" w:rsidP="00244265">
            <w:pPr>
              <w:jc w:val="right"/>
              <w:rPr>
                <w:color w:val="000000"/>
                <w:sz w:val="14"/>
                <w:szCs w:val="14"/>
              </w:rPr>
            </w:pPr>
            <w:r w:rsidRPr="00244265">
              <w:rPr>
                <w:color w:val="000000"/>
                <w:sz w:val="14"/>
                <w:szCs w:val="14"/>
              </w:rPr>
              <w:t>10,418.1</w:t>
            </w:r>
          </w:p>
        </w:tc>
        <w:tc>
          <w:tcPr>
            <w:tcW w:w="891" w:type="dxa"/>
            <w:tcBorders>
              <w:top w:val="nil"/>
              <w:left w:val="nil"/>
              <w:bottom w:val="nil"/>
              <w:right w:val="nil"/>
            </w:tcBorders>
            <w:shd w:val="clear" w:color="auto" w:fill="auto"/>
            <w:tcMar>
              <w:left w:w="43" w:type="dxa"/>
              <w:right w:w="43" w:type="dxa"/>
            </w:tcMar>
            <w:vAlign w:val="center"/>
          </w:tcPr>
          <w:p w14:paraId="28A7C6DA" w14:textId="7706433F" w:rsidR="00244265" w:rsidRPr="00244265" w:rsidRDefault="00244265" w:rsidP="00244265">
            <w:pPr>
              <w:jc w:val="right"/>
              <w:rPr>
                <w:color w:val="000000"/>
                <w:sz w:val="14"/>
                <w:szCs w:val="14"/>
              </w:rPr>
            </w:pPr>
            <w:r w:rsidRPr="00244265">
              <w:rPr>
                <w:color w:val="000000"/>
                <w:sz w:val="14"/>
                <w:szCs w:val="14"/>
              </w:rPr>
              <w:t>11,132</w:t>
            </w:r>
          </w:p>
        </w:tc>
        <w:tc>
          <w:tcPr>
            <w:tcW w:w="982" w:type="dxa"/>
            <w:tcBorders>
              <w:top w:val="nil"/>
              <w:left w:val="nil"/>
              <w:bottom w:val="nil"/>
              <w:right w:val="nil"/>
            </w:tcBorders>
            <w:shd w:val="clear" w:color="auto" w:fill="auto"/>
            <w:tcMar>
              <w:left w:w="43" w:type="dxa"/>
              <w:right w:w="43" w:type="dxa"/>
            </w:tcMar>
            <w:vAlign w:val="center"/>
          </w:tcPr>
          <w:p w14:paraId="47846639" w14:textId="5702F03D" w:rsidR="00244265" w:rsidRPr="00244265" w:rsidRDefault="00244265" w:rsidP="00244265">
            <w:pPr>
              <w:jc w:val="right"/>
              <w:rPr>
                <w:color w:val="000000"/>
                <w:sz w:val="14"/>
                <w:szCs w:val="14"/>
              </w:rPr>
            </w:pPr>
            <w:r w:rsidRPr="00244265">
              <w:rPr>
                <w:color w:val="000000"/>
                <w:sz w:val="14"/>
                <w:szCs w:val="14"/>
              </w:rPr>
              <w:t>2,176,304.7</w:t>
            </w:r>
          </w:p>
        </w:tc>
        <w:tc>
          <w:tcPr>
            <w:tcW w:w="889" w:type="dxa"/>
            <w:tcBorders>
              <w:top w:val="nil"/>
              <w:left w:val="nil"/>
              <w:bottom w:val="nil"/>
              <w:right w:val="nil"/>
            </w:tcBorders>
            <w:shd w:val="clear" w:color="auto" w:fill="auto"/>
            <w:tcMar>
              <w:left w:w="43" w:type="dxa"/>
              <w:right w:w="43" w:type="dxa"/>
            </w:tcMar>
            <w:vAlign w:val="center"/>
          </w:tcPr>
          <w:p w14:paraId="3D52680E" w14:textId="45BA7F74" w:rsidR="00244265" w:rsidRPr="00244265" w:rsidRDefault="00244265" w:rsidP="00244265">
            <w:pPr>
              <w:jc w:val="right"/>
              <w:rPr>
                <w:color w:val="000000"/>
                <w:sz w:val="14"/>
                <w:szCs w:val="14"/>
              </w:rPr>
            </w:pPr>
            <w:r w:rsidRPr="00244265">
              <w:rPr>
                <w:color w:val="000000"/>
                <w:sz w:val="14"/>
                <w:szCs w:val="14"/>
              </w:rPr>
              <w:t>11,568</w:t>
            </w:r>
          </w:p>
        </w:tc>
        <w:tc>
          <w:tcPr>
            <w:tcW w:w="827" w:type="dxa"/>
            <w:tcBorders>
              <w:top w:val="nil"/>
              <w:left w:val="nil"/>
              <w:bottom w:val="nil"/>
              <w:right w:val="nil"/>
            </w:tcBorders>
            <w:shd w:val="clear" w:color="auto" w:fill="auto"/>
            <w:tcMar>
              <w:left w:w="43" w:type="dxa"/>
              <w:right w:w="43" w:type="dxa"/>
            </w:tcMar>
            <w:vAlign w:val="center"/>
          </w:tcPr>
          <w:p w14:paraId="1D6EC8A4" w14:textId="1FB690AA" w:rsidR="00244265" w:rsidRPr="00244265" w:rsidRDefault="00244265" w:rsidP="00244265">
            <w:pPr>
              <w:jc w:val="right"/>
              <w:rPr>
                <w:color w:val="000000"/>
                <w:sz w:val="14"/>
                <w:szCs w:val="14"/>
              </w:rPr>
            </w:pPr>
            <w:r w:rsidRPr="00244265">
              <w:rPr>
                <w:color w:val="000000"/>
                <w:sz w:val="14"/>
                <w:szCs w:val="14"/>
              </w:rPr>
              <w:t>2,257,266.5</w:t>
            </w:r>
          </w:p>
        </w:tc>
      </w:tr>
      <w:tr w:rsidR="00244265" w:rsidRPr="00817E56" w14:paraId="66501B04"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1DEEFBF3" w14:textId="35398A45" w:rsidR="00244265" w:rsidRPr="00817E56" w:rsidRDefault="00244265" w:rsidP="00244265">
            <w:pPr>
              <w:jc w:val="right"/>
              <w:rPr>
                <w:color w:val="000000"/>
                <w:sz w:val="14"/>
                <w:szCs w:val="14"/>
              </w:rPr>
            </w:pPr>
            <w:r w:rsidRPr="00244265">
              <w:rPr>
                <w:color w:val="000000"/>
                <w:sz w:val="14"/>
                <w:szCs w:val="14"/>
              </w:rPr>
              <w:t>500,000,000 to ,000,000,000</w:t>
            </w:r>
          </w:p>
        </w:tc>
        <w:tc>
          <w:tcPr>
            <w:tcW w:w="716" w:type="dxa"/>
            <w:tcBorders>
              <w:top w:val="nil"/>
              <w:left w:val="nil"/>
              <w:bottom w:val="nil"/>
              <w:right w:val="nil"/>
            </w:tcBorders>
            <w:shd w:val="clear" w:color="auto" w:fill="auto"/>
            <w:tcMar>
              <w:left w:w="43" w:type="dxa"/>
              <w:right w:w="43" w:type="dxa"/>
            </w:tcMar>
            <w:vAlign w:val="center"/>
          </w:tcPr>
          <w:p w14:paraId="74445F55" w14:textId="41C4D2E8" w:rsidR="00244265" w:rsidRPr="00244265" w:rsidRDefault="00244265" w:rsidP="00244265">
            <w:pPr>
              <w:jc w:val="right"/>
              <w:rPr>
                <w:color w:val="000000"/>
                <w:sz w:val="14"/>
                <w:szCs w:val="14"/>
              </w:rPr>
            </w:pPr>
            <w:r w:rsidRPr="00244265">
              <w:rPr>
                <w:color w:val="000000"/>
                <w:sz w:val="14"/>
                <w:szCs w:val="14"/>
              </w:rPr>
              <w:t>158</w:t>
            </w:r>
          </w:p>
        </w:tc>
        <w:tc>
          <w:tcPr>
            <w:tcW w:w="819" w:type="dxa"/>
            <w:tcBorders>
              <w:top w:val="nil"/>
              <w:left w:val="nil"/>
              <w:bottom w:val="nil"/>
              <w:right w:val="nil"/>
            </w:tcBorders>
            <w:shd w:val="clear" w:color="auto" w:fill="auto"/>
            <w:tcMar>
              <w:left w:w="43" w:type="dxa"/>
              <w:right w:w="43" w:type="dxa"/>
            </w:tcMar>
            <w:vAlign w:val="center"/>
          </w:tcPr>
          <w:p w14:paraId="7E0A39B5" w14:textId="2F84067E" w:rsidR="00244265" w:rsidRPr="00244265" w:rsidRDefault="00244265" w:rsidP="00244265">
            <w:pPr>
              <w:jc w:val="right"/>
              <w:rPr>
                <w:color w:val="000000"/>
                <w:sz w:val="14"/>
                <w:szCs w:val="14"/>
              </w:rPr>
            </w:pPr>
            <w:r w:rsidRPr="00244265">
              <w:rPr>
                <w:color w:val="000000"/>
                <w:sz w:val="14"/>
                <w:szCs w:val="14"/>
              </w:rPr>
              <w:t>98,647.1</w:t>
            </w:r>
          </w:p>
        </w:tc>
        <w:tc>
          <w:tcPr>
            <w:tcW w:w="959" w:type="dxa"/>
            <w:tcBorders>
              <w:top w:val="nil"/>
              <w:left w:val="nil"/>
              <w:bottom w:val="nil"/>
              <w:right w:val="nil"/>
            </w:tcBorders>
            <w:shd w:val="clear" w:color="auto" w:fill="auto"/>
            <w:tcMar>
              <w:left w:w="43" w:type="dxa"/>
              <w:right w:w="43" w:type="dxa"/>
            </w:tcMar>
            <w:vAlign w:val="center"/>
          </w:tcPr>
          <w:p w14:paraId="6954E271" w14:textId="6AB53287" w:rsidR="00244265" w:rsidRPr="00244265" w:rsidRDefault="00244265" w:rsidP="00244265">
            <w:pPr>
              <w:jc w:val="right"/>
              <w:rPr>
                <w:color w:val="000000"/>
                <w:sz w:val="14"/>
                <w:szCs w:val="14"/>
              </w:rPr>
            </w:pPr>
            <w:r w:rsidRPr="00244265">
              <w:rPr>
                <w:color w:val="000000"/>
                <w:sz w:val="14"/>
                <w:szCs w:val="14"/>
              </w:rPr>
              <w:t>119</w:t>
            </w:r>
          </w:p>
        </w:tc>
        <w:tc>
          <w:tcPr>
            <w:tcW w:w="892" w:type="dxa"/>
            <w:tcBorders>
              <w:top w:val="nil"/>
              <w:left w:val="nil"/>
              <w:bottom w:val="nil"/>
              <w:right w:val="nil"/>
            </w:tcBorders>
            <w:shd w:val="clear" w:color="auto" w:fill="auto"/>
            <w:tcMar>
              <w:left w:w="43" w:type="dxa"/>
              <w:right w:w="43" w:type="dxa"/>
            </w:tcMar>
            <w:vAlign w:val="center"/>
          </w:tcPr>
          <w:p w14:paraId="787FF578" w14:textId="3CFCE2E4" w:rsidR="00244265" w:rsidRPr="00244265" w:rsidRDefault="00244265" w:rsidP="00244265">
            <w:pPr>
              <w:jc w:val="right"/>
              <w:rPr>
                <w:color w:val="000000"/>
                <w:sz w:val="14"/>
                <w:szCs w:val="14"/>
              </w:rPr>
            </w:pPr>
            <w:r w:rsidRPr="00244265">
              <w:rPr>
                <w:color w:val="000000"/>
                <w:sz w:val="14"/>
                <w:szCs w:val="14"/>
              </w:rPr>
              <w:t>76,894.2</w:t>
            </w:r>
          </w:p>
        </w:tc>
        <w:tc>
          <w:tcPr>
            <w:tcW w:w="819" w:type="dxa"/>
            <w:tcBorders>
              <w:top w:val="nil"/>
              <w:left w:val="nil"/>
              <w:bottom w:val="nil"/>
              <w:right w:val="nil"/>
            </w:tcBorders>
            <w:shd w:val="clear" w:color="auto" w:fill="auto"/>
            <w:tcMar>
              <w:left w:w="43" w:type="dxa"/>
              <w:right w:w="43" w:type="dxa"/>
            </w:tcMar>
            <w:vAlign w:val="center"/>
          </w:tcPr>
          <w:p w14:paraId="5FF8F66D" w14:textId="2AFAC39F" w:rsidR="00244265" w:rsidRPr="00244265" w:rsidRDefault="00244265" w:rsidP="00244265">
            <w:pPr>
              <w:jc w:val="right"/>
              <w:rPr>
                <w:color w:val="000000"/>
                <w:sz w:val="14"/>
                <w:szCs w:val="14"/>
              </w:rPr>
            </w:pPr>
            <w:r w:rsidRPr="00244265">
              <w:rPr>
                <w:color w:val="000000"/>
                <w:sz w:val="14"/>
                <w:szCs w:val="14"/>
              </w:rPr>
              <w:t>3</w:t>
            </w:r>
          </w:p>
        </w:tc>
        <w:tc>
          <w:tcPr>
            <w:tcW w:w="782" w:type="dxa"/>
            <w:tcBorders>
              <w:top w:val="nil"/>
              <w:left w:val="nil"/>
              <w:bottom w:val="nil"/>
              <w:right w:val="nil"/>
            </w:tcBorders>
            <w:shd w:val="clear" w:color="auto" w:fill="auto"/>
            <w:tcMar>
              <w:left w:w="43" w:type="dxa"/>
              <w:right w:w="43" w:type="dxa"/>
            </w:tcMar>
            <w:vAlign w:val="center"/>
          </w:tcPr>
          <w:p w14:paraId="6D129AEC" w14:textId="42924C92" w:rsidR="00244265" w:rsidRPr="00244265" w:rsidRDefault="00244265" w:rsidP="00244265">
            <w:pPr>
              <w:jc w:val="right"/>
              <w:rPr>
                <w:color w:val="000000"/>
                <w:sz w:val="14"/>
                <w:szCs w:val="14"/>
              </w:rPr>
            </w:pPr>
            <w:r w:rsidRPr="00244265">
              <w:rPr>
                <w:color w:val="000000"/>
                <w:sz w:val="14"/>
                <w:szCs w:val="14"/>
              </w:rPr>
              <w:t>1,896.0</w:t>
            </w:r>
          </w:p>
        </w:tc>
        <w:tc>
          <w:tcPr>
            <w:tcW w:w="891" w:type="dxa"/>
            <w:tcBorders>
              <w:top w:val="nil"/>
              <w:left w:val="nil"/>
              <w:bottom w:val="nil"/>
              <w:right w:val="nil"/>
            </w:tcBorders>
            <w:shd w:val="clear" w:color="auto" w:fill="auto"/>
            <w:tcMar>
              <w:left w:w="43" w:type="dxa"/>
              <w:right w:w="43" w:type="dxa"/>
            </w:tcMar>
            <w:vAlign w:val="center"/>
          </w:tcPr>
          <w:p w14:paraId="7DCE3C14" w14:textId="1B2DB2B8" w:rsidR="00244265" w:rsidRPr="00244265" w:rsidRDefault="00244265" w:rsidP="00244265">
            <w:pPr>
              <w:jc w:val="right"/>
              <w:rPr>
                <w:color w:val="000000"/>
                <w:sz w:val="14"/>
                <w:szCs w:val="14"/>
              </w:rPr>
            </w:pPr>
            <w:r w:rsidRPr="00244265">
              <w:rPr>
                <w:color w:val="000000"/>
                <w:sz w:val="14"/>
                <w:szCs w:val="14"/>
              </w:rPr>
              <w:t>1,856</w:t>
            </w:r>
          </w:p>
        </w:tc>
        <w:tc>
          <w:tcPr>
            <w:tcW w:w="982" w:type="dxa"/>
            <w:tcBorders>
              <w:top w:val="nil"/>
              <w:left w:val="nil"/>
              <w:bottom w:val="nil"/>
              <w:right w:val="nil"/>
            </w:tcBorders>
            <w:shd w:val="clear" w:color="auto" w:fill="auto"/>
            <w:tcMar>
              <w:left w:w="43" w:type="dxa"/>
              <w:right w:w="43" w:type="dxa"/>
            </w:tcMar>
            <w:vAlign w:val="center"/>
          </w:tcPr>
          <w:p w14:paraId="6BE3BE47" w14:textId="5903E1F0" w:rsidR="00244265" w:rsidRPr="00244265" w:rsidRDefault="00244265" w:rsidP="00244265">
            <w:pPr>
              <w:jc w:val="right"/>
              <w:rPr>
                <w:color w:val="000000"/>
                <w:sz w:val="14"/>
                <w:szCs w:val="14"/>
              </w:rPr>
            </w:pPr>
            <w:r w:rsidRPr="00244265">
              <w:rPr>
                <w:color w:val="000000"/>
                <w:sz w:val="14"/>
                <w:szCs w:val="14"/>
              </w:rPr>
              <w:t>1,222,822.2</w:t>
            </w:r>
          </w:p>
        </w:tc>
        <w:tc>
          <w:tcPr>
            <w:tcW w:w="889" w:type="dxa"/>
            <w:tcBorders>
              <w:top w:val="nil"/>
              <w:left w:val="nil"/>
              <w:bottom w:val="nil"/>
              <w:right w:val="nil"/>
            </w:tcBorders>
            <w:shd w:val="clear" w:color="auto" w:fill="auto"/>
            <w:tcMar>
              <w:left w:w="43" w:type="dxa"/>
              <w:right w:w="43" w:type="dxa"/>
            </w:tcMar>
            <w:vAlign w:val="center"/>
          </w:tcPr>
          <w:p w14:paraId="1B07A31B" w14:textId="5CD87E9E" w:rsidR="00244265" w:rsidRPr="00244265" w:rsidRDefault="00244265" w:rsidP="00244265">
            <w:pPr>
              <w:jc w:val="right"/>
              <w:rPr>
                <w:color w:val="000000"/>
                <w:sz w:val="14"/>
                <w:szCs w:val="14"/>
              </w:rPr>
            </w:pPr>
            <w:r w:rsidRPr="00244265">
              <w:rPr>
                <w:color w:val="000000"/>
                <w:sz w:val="14"/>
                <w:szCs w:val="14"/>
              </w:rPr>
              <w:t>1,896</w:t>
            </w:r>
          </w:p>
        </w:tc>
        <w:tc>
          <w:tcPr>
            <w:tcW w:w="827" w:type="dxa"/>
            <w:tcBorders>
              <w:top w:val="nil"/>
              <w:left w:val="nil"/>
              <w:bottom w:val="nil"/>
              <w:right w:val="nil"/>
            </w:tcBorders>
            <w:shd w:val="clear" w:color="auto" w:fill="auto"/>
            <w:tcMar>
              <w:left w:w="43" w:type="dxa"/>
              <w:right w:w="43" w:type="dxa"/>
            </w:tcMar>
            <w:vAlign w:val="center"/>
          </w:tcPr>
          <w:p w14:paraId="0F08F949" w14:textId="20ADCB9A" w:rsidR="00244265" w:rsidRPr="00244265" w:rsidRDefault="00244265" w:rsidP="00244265">
            <w:pPr>
              <w:jc w:val="right"/>
              <w:rPr>
                <w:color w:val="000000"/>
                <w:sz w:val="14"/>
                <w:szCs w:val="14"/>
              </w:rPr>
            </w:pPr>
            <w:r w:rsidRPr="00244265">
              <w:rPr>
                <w:color w:val="000000"/>
                <w:sz w:val="14"/>
                <w:szCs w:val="14"/>
              </w:rPr>
              <w:t>1,250,508.5</w:t>
            </w:r>
          </w:p>
        </w:tc>
      </w:tr>
      <w:tr w:rsidR="00244265" w:rsidRPr="00817E56" w14:paraId="6607A564"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2A295CD2" w14:textId="15DE7E52" w:rsidR="00244265" w:rsidRPr="00817E56" w:rsidRDefault="00244265" w:rsidP="00244265">
            <w:pPr>
              <w:rPr>
                <w:color w:val="000000"/>
                <w:sz w:val="14"/>
                <w:szCs w:val="14"/>
              </w:rPr>
            </w:pPr>
            <w:r w:rsidRPr="00244265">
              <w:rPr>
                <w:color w:val="000000"/>
                <w:sz w:val="14"/>
                <w:szCs w:val="14"/>
              </w:rPr>
              <w:t xml:space="preserve">1,000,000,000 </w:t>
            </w:r>
            <w:r>
              <w:rPr>
                <w:color w:val="000000"/>
                <w:sz w:val="14"/>
                <w:szCs w:val="14"/>
              </w:rPr>
              <w:t>t</w:t>
            </w:r>
            <w:r w:rsidRPr="00244265">
              <w:rPr>
                <w:color w:val="000000"/>
                <w:sz w:val="14"/>
                <w:szCs w:val="14"/>
              </w:rPr>
              <w:t>o10,000,000,000</w:t>
            </w:r>
          </w:p>
        </w:tc>
        <w:tc>
          <w:tcPr>
            <w:tcW w:w="716" w:type="dxa"/>
            <w:tcBorders>
              <w:top w:val="nil"/>
              <w:left w:val="nil"/>
              <w:bottom w:val="nil"/>
              <w:right w:val="nil"/>
            </w:tcBorders>
            <w:shd w:val="clear" w:color="auto" w:fill="auto"/>
            <w:tcMar>
              <w:left w:w="43" w:type="dxa"/>
              <w:right w:w="43" w:type="dxa"/>
            </w:tcMar>
            <w:vAlign w:val="center"/>
          </w:tcPr>
          <w:p w14:paraId="0FDA9B24" w14:textId="34BA1ABB" w:rsidR="00244265" w:rsidRPr="00244265" w:rsidRDefault="00244265" w:rsidP="00244265">
            <w:pPr>
              <w:jc w:val="right"/>
              <w:rPr>
                <w:color w:val="000000"/>
                <w:sz w:val="14"/>
                <w:szCs w:val="14"/>
              </w:rPr>
            </w:pPr>
            <w:r w:rsidRPr="00244265">
              <w:rPr>
                <w:color w:val="000000"/>
                <w:sz w:val="14"/>
                <w:szCs w:val="14"/>
              </w:rPr>
              <w:t>64</w:t>
            </w:r>
          </w:p>
        </w:tc>
        <w:tc>
          <w:tcPr>
            <w:tcW w:w="819" w:type="dxa"/>
            <w:tcBorders>
              <w:top w:val="nil"/>
              <w:left w:val="nil"/>
              <w:bottom w:val="nil"/>
              <w:right w:val="nil"/>
            </w:tcBorders>
            <w:shd w:val="clear" w:color="auto" w:fill="auto"/>
            <w:tcMar>
              <w:left w:w="43" w:type="dxa"/>
              <w:right w:w="43" w:type="dxa"/>
            </w:tcMar>
            <w:vAlign w:val="center"/>
          </w:tcPr>
          <w:p w14:paraId="507E660E" w14:textId="3CC11B57" w:rsidR="00244265" w:rsidRPr="00244265" w:rsidRDefault="00244265" w:rsidP="00244265">
            <w:pPr>
              <w:jc w:val="right"/>
              <w:rPr>
                <w:color w:val="000000"/>
                <w:sz w:val="14"/>
                <w:szCs w:val="14"/>
              </w:rPr>
            </w:pPr>
            <w:r w:rsidRPr="00244265">
              <w:rPr>
                <w:color w:val="000000"/>
                <w:sz w:val="14"/>
                <w:szCs w:val="14"/>
              </w:rPr>
              <w:t>127,863.2</w:t>
            </w:r>
          </w:p>
        </w:tc>
        <w:tc>
          <w:tcPr>
            <w:tcW w:w="959" w:type="dxa"/>
            <w:tcBorders>
              <w:top w:val="nil"/>
              <w:left w:val="nil"/>
              <w:bottom w:val="nil"/>
              <w:right w:val="nil"/>
            </w:tcBorders>
            <w:shd w:val="clear" w:color="auto" w:fill="auto"/>
            <w:tcMar>
              <w:left w:w="43" w:type="dxa"/>
              <w:right w:w="43" w:type="dxa"/>
            </w:tcMar>
            <w:vAlign w:val="center"/>
          </w:tcPr>
          <w:p w14:paraId="1C1E06D9" w14:textId="36907C65" w:rsidR="00244265" w:rsidRPr="00244265" w:rsidRDefault="00244265" w:rsidP="00244265">
            <w:pPr>
              <w:jc w:val="right"/>
              <w:rPr>
                <w:color w:val="000000"/>
                <w:sz w:val="14"/>
                <w:szCs w:val="14"/>
              </w:rPr>
            </w:pPr>
            <w:r w:rsidRPr="00244265">
              <w:rPr>
                <w:color w:val="000000"/>
                <w:sz w:val="14"/>
                <w:szCs w:val="14"/>
              </w:rPr>
              <w:t>48</w:t>
            </w:r>
          </w:p>
        </w:tc>
        <w:tc>
          <w:tcPr>
            <w:tcW w:w="892" w:type="dxa"/>
            <w:tcBorders>
              <w:top w:val="nil"/>
              <w:left w:val="nil"/>
              <w:bottom w:val="nil"/>
              <w:right w:val="nil"/>
            </w:tcBorders>
            <w:shd w:val="clear" w:color="auto" w:fill="auto"/>
            <w:tcMar>
              <w:left w:w="43" w:type="dxa"/>
              <w:right w:w="43" w:type="dxa"/>
            </w:tcMar>
            <w:vAlign w:val="center"/>
          </w:tcPr>
          <w:p w14:paraId="46F96B8D" w14:textId="218BE846" w:rsidR="00244265" w:rsidRPr="00244265" w:rsidRDefault="00244265" w:rsidP="00244265">
            <w:pPr>
              <w:jc w:val="right"/>
              <w:rPr>
                <w:color w:val="000000"/>
                <w:sz w:val="14"/>
                <w:szCs w:val="14"/>
              </w:rPr>
            </w:pPr>
            <w:r w:rsidRPr="00244265">
              <w:rPr>
                <w:color w:val="000000"/>
                <w:sz w:val="14"/>
                <w:szCs w:val="14"/>
              </w:rPr>
              <w:t>88,099.6</w:t>
            </w:r>
          </w:p>
        </w:tc>
        <w:tc>
          <w:tcPr>
            <w:tcW w:w="819" w:type="dxa"/>
            <w:tcBorders>
              <w:top w:val="nil"/>
              <w:left w:val="nil"/>
              <w:bottom w:val="nil"/>
              <w:right w:val="nil"/>
            </w:tcBorders>
            <w:shd w:val="clear" w:color="auto" w:fill="auto"/>
            <w:tcMar>
              <w:left w:w="43" w:type="dxa"/>
              <w:right w:w="43" w:type="dxa"/>
            </w:tcMar>
            <w:vAlign w:val="center"/>
          </w:tcPr>
          <w:p w14:paraId="699FED51" w14:textId="1C8CB194" w:rsidR="00244265" w:rsidRPr="00244265" w:rsidRDefault="00244265" w:rsidP="00244265">
            <w:pPr>
              <w:jc w:val="right"/>
              <w:rPr>
                <w:color w:val="000000"/>
                <w:sz w:val="14"/>
                <w:szCs w:val="14"/>
              </w:rPr>
            </w:pPr>
            <w:r w:rsidRPr="00244265">
              <w:rPr>
                <w:color w:val="000000"/>
                <w:sz w:val="14"/>
                <w:szCs w:val="14"/>
              </w:rPr>
              <w:t>2</w:t>
            </w:r>
          </w:p>
        </w:tc>
        <w:tc>
          <w:tcPr>
            <w:tcW w:w="782" w:type="dxa"/>
            <w:tcBorders>
              <w:top w:val="nil"/>
              <w:left w:val="nil"/>
              <w:bottom w:val="nil"/>
              <w:right w:val="nil"/>
            </w:tcBorders>
            <w:shd w:val="clear" w:color="auto" w:fill="auto"/>
            <w:tcMar>
              <w:left w:w="43" w:type="dxa"/>
              <w:right w:w="43" w:type="dxa"/>
            </w:tcMar>
            <w:vAlign w:val="center"/>
          </w:tcPr>
          <w:p w14:paraId="37602840" w14:textId="7C461273" w:rsidR="00244265" w:rsidRPr="00244265" w:rsidRDefault="00244265" w:rsidP="00244265">
            <w:pPr>
              <w:jc w:val="right"/>
              <w:rPr>
                <w:color w:val="000000"/>
                <w:sz w:val="14"/>
                <w:szCs w:val="14"/>
              </w:rPr>
            </w:pPr>
            <w:r w:rsidRPr="00244265">
              <w:rPr>
                <w:color w:val="000000"/>
                <w:sz w:val="14"/>
                <w:szCs w:val="14"/>
              </w:rPr>
              <w:t>6,282.8</w:t>
            </w:r>
          </w:p>
        </w:tc>
        <w:tc>
          <w:tcPr>
            <w:tcW w:w="891" w:type="dxa"/>
            <w:tcBorders>
              <w:top w:val="nil"/>
              <w:left w:val="nil"/>
              <w:bottom w:val="nil"/>
              <w:right w:val="nil"/>
            </w:tcBorders>
            <w:shd w:val="clear" w:color="auto" w:fill="auto"/>
            <w:tcMar>
              <w:left w:w="43" w:type="dxa"/>
              <w:right w:w="43" w:type="dxa"/>
            </w:tcMar>
            <w:vAlign w:val="center"/>
          </w:tcPr>
          <w:p w14:paraId="7EF4E155" w14:textId="2F68F27B" w:rsidR="00244265" w:rsidRPr="00244265" w:rsidRDefault="00244265" w:rsidP="00244265">
            <w:pPr>
              <w:jc w:val="right"/>
              <w:rPr>
                <w:color w:val="000000"/>
                <w:sz w:val="14"/>
                <w:szCs w:val="14"/>
              </w:rPr>
            </w:pPr>
            <w:r w:rsidRPr="00244265">
              <w:rPr>
                <w:color w:val="000000"/>
                <w:sz w:val="14"/>
                <w:szCs w:val="14"/>
              </w:rPr>
              <w:t>1,424</w:t>
            </w:r>
          </w:p>
        </w:tc>
        <w:tc>
          <w:tcPr>
            <w:tcW w:w="982" w:type="dxa"/>
            <w:tcBorders>
              <w:top w:val="nil"/>
              <w:left w:val="nil"/>
              <w:bottom w:val="nil"/>
              <w:right w:val="nil"/>
            </w:tcBorders>
            <w:shd w:val="clear" w:color="auto" w:fill="auto"/>
            <w:tcMar>
              <w:left w:w="43" w:type="dxa"/>
              <w:right w:w="43" w:type="dxa"/>
            </w:tcMar>
            <w:vAlign w:val="center"/>
          </w:tcPr>
          <w:p w14:paraId="13758207" w14:textId="5C3B307B" w:rsidR="00244265" w:rsidRPr="00244265" w:rsidRDefault="00244265" w:rsidP="00244265">
            <w:pPr>
              <w:jc w:val="right"/>
              <w:rPr>
                <w:color w:val="000000"/>
                <w:sz w:val="14"/>
                <w:szCs w:val="14"/>
              </w:rPr>
            </w:pPr>
            <w:r w:rsidRPr="00244265">
              <w:rPr>
                <w:color w:val="000000"/>
                <w:sz w:val="14"/>
                <w:szCs w:val="14"/>
              </w:rPr>
              <w:t>3,049,336.9</w:t>
            </w:r>
          </w:p>
        </w:tc>
        <w:tc>
          <w:tcPr>
            <w:tcW w:w="889" w:type="dxa"/>
            <w:tcBorders>
              <w:top w:val="nil"/>
              <w:left w:val="nil"/>
              <w:bottom w:val="nil"/>
              <w:right w:val="nil"/>
            </w:tcBorders>
            <w:shd w:val="clear" w:color="auto" w:fill="auto"/>
            <w:tcMar>
              <w:left w:w="43" w:type="dxa"/>
              <w:right w:w="43" w:type="dxa"/>
            </w:tcMar>
            <w:vAlign w:val="center"/>
          </w:tcPr>
          <w:p w14:paraId="1E09FBAB" w14:textId="07A39805" w:rsidR="00244265" w:rsidRPr="00244265" w:rsidRDefault="00244265" w:rsidP="00244265">
            <w:pPr>
              <w:jc w:val="right"/>
              <w:rPr>
                <w:color w:val="000000"/>
                <w:sz w:val="14"/>
                <w:szCs w:val="14"/>
              </w:rPr>
            </w:pPr>
            <w:r w:rsidRPr="00244265">
              <w:rPr>
                <w:color w:val="000000"/>
                <w:sz w:val="14"/>
                <w:szCs w:val="14"/>
              </w:rPr>
              <w:t>1,445</w:t>
            </w:r>
          </w:p>
        </w:tc>
        <w:tc>
          <w:tcPr>
            <w:tcW w:w="827" w:type="dxa"/>
            <w:tcBorders>
              <w:top w:val="nil"/>
              <w:left w:val="nil"/>
              <w:bottom w:val="nil"/>
              <w:right w:val="nil"/>
            </w:tcBorders>
            <w:shd w:val="clear" w:color="auto" w:fill="auto"/>
            <w:tcMar>
              <w:left w:w="43" w:type="dxa"/>
              <w:right w:w="43" w:type="dxa"/>
            </w:tcMar>
            <w:vAlign w:val="center"/>
          </w:tcPr>
          <w:p w14:paraId="0008A0A6" w14:textId="1B21E028" w:rsidR="00244265" w:rsidRPr="00244265" w:rsidRDefault="00244265" w:rsidP="00244265">
            <w:pPr>
              <w:jc w:val="right"/>
              <w:rPr>
                <w:color w:val="000000"/>
                <w:sz w:val="14"/>
                <w:szCs w:val="14"/>
              </w:rPr>
            </w:pPr>
            <w:r w:rsidRPr="00244265">
              <w:rPr>
                <w:color w:val="000000"/>
                <w:sz w:val="14"/>
                <w:szCs w:val="14"/>
              </w:rPr>
              <w:t>3,094,751.4</w:t>
            </w:r>
          </w:p>
        </w:tc>
      </w:tr>
      <w:tr w:rsidR="00244265" w:rsidRPr="00817E56" w14:paraId="1327E8E5" w14:textId="77777777" w:rsidTr="00244265">
        <w:trPr>
          <w:trHeight w:val="300"/>
        </w:trPr>
        <w:tc>
          <w:tcPr>
            <w:tcW w:w="1971" w:type="dxa"/>
            <w:tcBorders>
              <w:top w:val="nil"/>
              <w:left w:val="nil"/>
              <w:bottom w:val="nil"/>
              <w:right w:val="nil"/>
            </w:tcBorders>
            <w:shd w:val="clear" w:color="auto" w:fill="auto"/>
            <w:tcMar>
              <w:left w:w="43" w:type="dxa"/>
              <w:right w:w="43" w:type="dxa"/>
            </w:tcMar>
            <w:vAlign w:val="center"/>
            <w:hideMark/>
          </w:tcPr>
          <w:p w14:paraId="4E60EA29" w14:textId="3E6ADE26" w:rsidR="00244265" w:rsidRPr="00817E56" w:rsidRDefault="00244265" w:rsidP="00244265">
            <w:pPr>
              <w:jc w:val="right"/>
              <w:rPr>
                <w:color w:val="000000"/>
                <w:sz w:val="14"/>
                <w:szCs w:val="14"/>
              </w:rPr>
            </w:pPr>
            <w:r w:rsidRPr="00244265">
              <w:rPr>
                <w:color w:val="000000"/>
                <w:sz w:val="14"/>
                <w:szCs w:val="14"/>
              </w:rPr>
              <w:t>10,000,000,000 &amp; Over</w:t>
            </w:r>
          </w:p>
        </w:tc>
        <w:tc>
          <w:tcPr>
            <w:tcW w:w="716" w:type="dxa"/>
            <w:tcBorders>
              <w:top w:val="nil"/>
              <w:left w:val="nil"/>
              <w:bottom w:val="nil"/>
              <w:right w:val="nil"/>
            </w:tcBorders>
            <w:shd w:val="clear" w:color="auto" w:fill="auto"/>
            <w:tcMar>
              <w:left w:w="43" w:type="dxa"/>
              <w:right w:w="43" w:type="dxa"/>
            </w:tcMar>
            <w:vAlign w:val="center"/>
          </w:tcPr>
          <w:p w14:paraId="7703FF88" w14:textId="2802FF7A" w:rsidR="00244265" w:rsidRPr="00244265" w:rsidRDefault="00244265" w:rsidP="00244265">
            <w:pPr>
              <w:jc w:val="right"/>
              <w:rPr>
                <w:color w:val="000000"/>
                <w:sz w:val="14"/>
                <w:szCs w:val="14"/>
              </w:rPr>
            </w:pPr>
            <w:r w:rsidRPr="00244265">
              <w:rPr>
                <w:color w:val="000000"/>
                <w:sz w:val="14"/>
                <w:szCs w:val="14"/>
              </w:rPr>
              <w:t>-</w:t>
            </w:r>
          </w:p>
        </w:tc>
        <w:tc>
          <w:tcPr>
            <w:tcW w:w="819" w:type="dxa"/>
            <w:tcBorders>
              <w:top w:val="nil"/>
              <w:left w:val="nil"/>
              <w:bottom w:val="nil"/>
              <w:right w:val="nil"/>
            </w:tcBorders>
            <w:shd w:val="clear" w:color="auto" w:fill="auto"/>
            <w:tcMar>
              <w:left w:w="43" w:type="dxa"/>
              <w:right w:w="43" w:type="dxa"/>
            </w:tcMar>
            <w:vAlign w:val="center"/>
          </w:tcPr>
          <w:p w14:paraId="6F6F0009" w14:textId="739EA37F" w:rsidR="00244265" w:rsidRPr="00244265" w:rsidRDefault="00244265" w:rsidP="00244265">
            <w:pPr>
              <w:jc w:val="right"/>
              <w:rPr>
                <w:color w:val="000000"/>
                <w:sz w:val="14"/>
                <w:szCs w:val="14"/>
              </w:rPr>
            </w:pPr>
            <w:r w:rsidRPr="00244265">
              <w:rPr>
                <w:color w:val="000000"/>
                <w:sz w:val="14"/>
                <w:szCs w:val="14"/>
              </w:rPr>
              <w:t>-</w:t>
            </w:r>
          </w:p>
        </w:tc>
        <w:tc>
          <w:tcPr>
            <w:tcW w:w="959" w:type="dxa"/>
            <w:tcBorders>
              <w:top w:val="nil"/>
              <w:left w:val="nil"/>
              <w:bottom w:val="nil"/>
              <w:right w:val="nil"/>
            </w:tcBorders>
            <w:shd w:val="clear" w:color="auto" w:fill="auto"/>
            <w:tcMar>
              <w:left w:w="43" w:type="dxa"/>
              <w:right w:w="43" w:type="dxa"/>
            </w:tcMar>
            <w:vAlign w:val="center"/>
          </w:tcPr>
          <w:p w14:paraId="10614E63" w14:textId="3AEB71AE" w:rsidR="00244265" w:rsidRPr="00244265" w:rsidRDefault="00244265" w:rsidP="00244265">
            <w:pPr>
              <w:jc w:val="right"/>
              <w:rPr>
                <w:color w:val="000000"/>
                <w:sz w:val="14"/>
                <w:szCs w:val="14"/>
              </w:rPr>
            </w:pPr>
            <w:r w:rsidRPr="00244265">
              <w:rPr>
                <w:color w:val="000000"/>
                <w:sz w:val="14"/>
                <w:szCs w:val="14"/>
              </w:rPr>
              <w:t>3</w:t>
            </w:r>
          </w:p>
        </w:tc>
        <w:tc>
          <w:tcPr>
            <w:tcW w:w="892" w:type="dxa"/>
            <w:tcBorders>
              <w:top w:val="nil"/>
              <w:left w:val="nil"/>
              <w:bottom w:val="nil"/>
              <w:right w:val="nil"/>
            </w:tcBorders>
            <w:shd w:val="clear" w:color="auto" w:fill="auto"/>
            <w:tcMar>
              <w:left w:w="43" w:type="dxa"/>
              <w:right w:w="43" w:type="dxa"/>
            </w:tcMar>
            <w:vAlign w:val="center"/>
          </w:tcPr>
          <w:p w14:paraId="0008DBD9" w14:textId="219B8E10" w:rsidR="00244265" w:rsidRPr="00244265" w:rsidRDefault="00244265" w:rsidP="00244265">
            <w:pPr>
              <w:jc w:val="right"/>
              <w:rPr>
                <w:color w:val="000000"/>
                <w:sz w:val="14"/>
                <w:szCs w:val="14"/>
              </w:rPr>
            </w:pPr>
            <w:r w:rsidRPr="00244265">
              <w:rPr>
                <w:color w:val="000000"/>
                <w:sz w:val="14"/>
                <w:szCs w:val="14"/>
              </w:rPr>
              <w:t>100,469.3</w:t>
            </w:r>
          </w:p>
        </w:tc>
        <w:tc>
          <w:tcPr>
            <w:tcW w:w="819" w:type="dxa"/>
            <w:tcBorders>
              <w:top w:val="nil"/>
              <w:left w:val="nil"/>
              <w:bottom w:val="nil"/>
              <w:right w:val="nil"/>
            </w:tcBorders>
            <w:shd w:val="clear" w:color="auto" w:fill="auto"/>
            <w:tcMar>
              <w:left w:w="43" w:type="dxa"/>
              <w:right w:w="43" w:type="dxa"/>
            </w:tcMar>
            <w:vAlign w:val="center"/>
          </w:tcPr>
          <w:p w14:paraId="6EE6C9ED" w14:textId="5DFCD09E" w:rsidR="00244265" w:rsidRPr="00244265" w:rsidRDefault="00244265" w:rsidP="00244265">
            <w:pPr>
              <w:jc w:val="right"/>
              <w:rPr>
                <w:color w:val="000000"/>
                <w:sz w:val="14"/>
                <w:szCs w:val="14"/>
              </w:rPr>
            </w:pPr>
            <w:r w:rsidRPr="00244265">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14:paraId="26DD8ED9" w14:textId="06517B5E" w:rsidR="00244265" w:rsidRPr="00244265" w:rsidRDefault="00244265" w:rsidP="00244265">
            <w:pPr>
              <w:jc w:val="right"/>
              <w:rPr>
                <w:color w:val="000000"/>
                <w:sz w:val="14"/>
                <w:szCs w:val="14"/>
              </w:rPr>
            </w:pPr>
            <w:r w:rsidRPr="00244265">
              <w:rPr>
                <w:color w:val="000000"/>
                <w:sz w:val="14"/>
                <w:szCs w:val="14"/>
              </w:rPr>
              <w:t>-</w:t>
            </w:r>
          </w:p>
        </w:tc>
        <w:tc>
          <w:tcPr>
            <w:tcW w:w="891" w:type="dxa"/>
            <w:tcBorders>
              <w:top w:val="nil"/>
              <w:left w:val="nil"/>
              <w:bottom w:val="nil"/>
              <w:right w:val="nil"/>
            </w:tcBorders>
            <w:shd w:val="clear" w:color="auto" w:fill="auto"/>
            <w:tcMar>
              <w:left w:w="43" w:type="dxa"/>
              <w:right w:w="43" w:type="dxa"/>
            </w:tcMar>
            <w:vAlign w:val="center"/>
          </w:tcPr>
          <w:p w14:paraId="1CBDE4CA" w14:textId="51645973" w:rsidR="00244265" w:rsidRPr="00244265" w:rsidRDefault="00244265" w:rsidP="00244265">
            <w:pPr>
              <w:jc w:val="right"/>
              <w:rPr>
                <w:color w:val="000000"/>
                <w:sz w:val="14"/>
                <w:szCs w:val="14"/>
              </w:rPr>
            </w:pPr>
            <w:r w:rsidRPr="00244265">
              <w:rPr>
                <w:color w:val="000000"/>
                <w:sz w:val="14"/>
                <w:szCs w:val="14"/>
              </w:rPr>
              <w:t>66</w:t>
            </w:r>
          </w:p>
        </w:tc>
        <w:tc>
          <w:tcPr>
            <w:tcW w:w="982" w:type="dxa"/>
            <w:tcBorders>
              <w:top w:val="nil"/>
              <w:left w:val="nil"/>
              <w:bottom w:val="nil"/>
              <w:right w:val="nil"/>
            </w:tcBorders>
            <w:shd w:val="clear" w:color="auto" w:fill="auto"/>
            <w:tcMar>
              <w:left w:w="43" w:type="dxa"/>
              <w:right w:w="43" w:type="dxa"/>
            </w:tcMar>
            <w:vAlign w:val="center"/>
          </w:tcPr>
          <w:p w14:paraId="3BFED793" w14:textId="52F966B0" w:rsidR="00244265" w:rsidRPr="00244265" w:rsidRDefault="00244265" w:rsidP="00244265">
            <w:pPr>
              <w:jc w:val="right"/>
              <w:rPr>
                <w:color w:val="000000"/>
                <w:sz w:val="14"/>
                <w:szCs w:val="14"/>
              </w:rPr>
            </w:pPr>
            <w:r w:rsidRPr="00244265">
              <w:rPr>
                <w:color w:val="000000"/>
                <w:sz w:val="14"/>
                <w:szCs w:val="14"/>
              </w:rPr>
              <w:t>1,078,788.1</w:t>
            </w:r>
          </w:p>
        </w:tc>
        <w:tc>
          <w:tcPr>
            <w:tcW w:w="889" w:type="dxa"/>
            <w:tcBorders>
              <w:top w:val="nil"/>
              <w:left w:val="nil"/>
              <w:bottom w:val="nil"/>
              <w:right w:val="nil"/>
            </w:tcBorders>
            <w:shd w:val="clear" w:color="auto" w:fill="auto"/>
            <w:tcMar>
              <w:left w:w="43" w:type="dxa"/>
              <w:right w:w="43" w:type="dxa"/>
            </w:tcMar>
            <w:vAlign w:val="center"/>
          </w:tcPr>
          <w:p w14:paraId="3AA0F31A" w14:textId="2B6CAA0D" w:rsidR="00244265" w:rsidRPr="00244265" w:rsidRDefault="00244265" w:rsidP="00244265">
            <w:pPr>
              <w:jc w:val="right"/>
              <w:rPr>
                <w:color w:val="000000"/>
                <w:sz w:val="14"/>
                <w:szCs w:val="14"/>
              </w:rPr>
            </w:pPr>
            <w:r w:rsidRPr="00244265">
              <w:rPr>
                <w:color w:val="000000"/>
                <w:sz w:val="14"/>
                <w:szCs w:val="14"/>
              </w:rPr>
              <w:t>67</w:t>
            </w:r>
          </w:p>
        </w:tc>
        <w:tc>
          <w:tcPr>
            <w:tcW w:w="827" w:type="dxa"/>
            <w:tcBorders>
              <w:top w:val="nil"/>
              <w:left w:val="nil"/>
              <w:bottom w:val="nil"/>
              <w:right w:val="nil"/>
            </w:tcBorders>
            <w:shd w:val="clear" w:color="auto" w:fill="auto"/>
            <w:tcMar>
              <w:left w:w="43" w:type="dxa"/>
              <w:right w:w="43" w:type="dxa"/>
            </w:tcMar>
            <w:vAlign w:val="center"/>
          </w:tcPr>
          <w:p w14:paraId="4B9AF7F9" w14:textId="49140231" w:rsidR="00244265" w:rsidRPr="00244265" w:rsidRDefault="00244265" w:rsidP="00244265">
            <w:pPr>
              <w:jc w:val="right"/>
              <w:rPr>
                <w:color w:val="000000"/>
                <w:sz w:val="14"/>
                <w:szCs w:val="14"/>
              </w:rPr>
            </w:pPr>
            <w:r w:rsidRPr="00244265">
              <w:rPr>
                <w:color w:val="000000"/>
                <w:sz w:val="14"/>
                <w:szCs w:val="14"/>
              </w:rPr>
              <w:t>1,098,340.3</w:t>
            </w:r>
          </w:p>
        </w:tc>
      </w:tr>
      <w:tr w:rsidR="00244265" w:rsidRPr="00817E56" w14:paraId="2A7CFFB3" w14:textId="77777777" w:rsidTr="00244265">
        <w:trPr>
          <w:trHeight w:val="315"/>
        </w:trPr>
        <w:tc>
          <w:tcPr>
            <w:tcW w:w="197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244265" w:rsidRPr="00817E56" w:rsidRDefault="00244265" w:rsidP="00244265">
            <w:pPr>
              <w:jc w:val="right"/>
              <w:rPr>
                <w:b/>
                <w:bCs/>
                <w:color w:val="000000"/>
                <w:sz w:val="14"/>
                <w:szCs w:val="14"/>
              </w:rPr>
            </w:pPr>
            <w:r w:rsidRPr="00817E56">
              <w:rPr>
                <w:b/>
                <w:bCs/>
                <w:color w:val="000000"/>
                <w:sz w:val="14"/>
                <w:szCs w:val="14"/>
              </w:rPr>
              <w:t>TOTAL</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15C591B0" w:rsidR="00244265" w:rsidRPr="00244265" w:rsidRDefault="00244265" w:rsidP="00244265">
            <w:pPr>
              <w:jc w:val="right"/>
              <w:rPr>
                <w:b/>
                <w:bCs/>
                <w:color w:val="000000"/>
                <w:sz w:val="14"/>
                <w:szCs w:val="14"/>
              </w:rPr>
            </w:pPr>
            <w:r w:rsidRPr="00244265">
              <w:rPr>
                <w:b/>
                <w:bCs/>
                <w:color w:val="000000"/>
                <w:sz w:val="14"/>
                <w:szCs w:val="14"/>
              </w:rPr>
              <w:t>705,738</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672A213D" w:rsidR="00244265" w:rsidRPr="00244265" w:rsidRDefault="00244265" w:rsidP="00244265">
            <w:pPr>
              <w:jc w:val="right"/>
              <w:rPr>
                <w:b/>
                <w:bCs/>
                <w:color w:val="000000"/>
                <w:sz w:val="14"/>
                <w:szCs w:val="14"/>
              </w:rPr>
            </w:pPr>
            <w:r w:rsidRPr="00244265">
              <w:rPr>
                <w:b/>
                <w:bCs/>
                <w:color w:val="000000"/>
                <w:sz w:val="14"/>
                <w:szCs w:val="14"/>
              </w:rPr>
              <w:t>592,179.0</w:t>
            </w:r>
          </w:p>
        </w:tc>
        <w:tc>
          <w:tcPr>
            <w:tcW w:w="959"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74002930" w:rsidR="00244265" w:rsidRPr="00244265" w:rsidRDefault="00244265" w:rsidP="00244265">
            <w:pPr>
              <w:jc w:val="right"/>
              <w:rPr>
                <w:b/>
                <w:bCs/>
                <w:color w:val="000000"/>
                <w:sz w:val="14"/>
                <w:szCs w:val="14"/>
              </w:rPr>
            </w:pPr>
            <w:r w:rsidRPr="00244265">
              <w:rPr>
                <w:b/>
                <w:bCs/>
                <w:color w:val="000000"/>
                <w:sz w:val="14"/>
                <w:szCs w:val="14"/>
              </w:rPr>
              <w:t>65,493,934</w:t>
            </w:r>
          </w:p>
        </w:tc>
        <w:tc>
          <w:tcPr>
            <w:tcW w:w="892"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399989BD" w:rsidR="00244265" w:rsidRPr="00244265" w:rsidRDefault="00244265" w:rsidP="00244265">
            <w:pPr>
              <w:jc w:val="right"/>
              <w:rPr>
                <w:b/>
                <w:bCs/>
                <w:color w:val="000000"/>
                <w:sz w:val="14"/>
                <w:szCs w:val="14"/>
              </w:rPr>
            </w:pPr>
            <w:r w:rsidRPr="00244265">
              <w:rPr>
                <w:b/>
                <w:bCs/>
                <w:color w:val="000000"/>
                <w:sz w:val="14"/>
                <w:szCs w:val="14"/>
              </w:rPr>
              <w:t>10,512,179.5</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5E1846A6" w:rsidR="00244265" w:rsidRPr="00244265" w:rsidRDefault="00244265" w:rsidP="00244265">
            <w:pPr>
              <w:jc w:val="right"/>
              <w:rPr>
                <w:b/>
                <w:bCs/>
                <w:color w:val="000000"/>
                <w:sz w:val="14"/>
                <w:szCs w:val="14"/>
              </w:rPr>
            </w:pPr>
            <w:r w:rsidRPr="00244265">
              <w:rPr>
                <w:b/>
                <w:bCs/>
                <w:color w:val="000000"/>
                <w:sz w:val="14"/>
                <w:szCs w:val="14"/>
              </w:rPr>
              <w:t>205,533</w:t>
            </w:r>
          </w:p>
        </w:tc>
        <w:tc>
          <w:tcPr>
            <w:tcW w:w="782"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18FD3B28" w:rsidR="00244265" w:rsidRPr="00244265" w:rsidRDefault="00244265" w:rsidP="00244265">
            <w:pPr>
              <w:jc w:val="right"/>
              <w:rPr>
                <w:b/>
                <w:bCs/>
                <w:color w:val="000000"/>
                <w:sz w:val="14"/>
                <w:szCs w:val="14"/>
              </w:rPr>
            </w:pPr>
            <w:r w:rsidRPr="00244265">
              <w:rPr>
                <w:b/>
                <w:bCs/>
                <w:color w:val="000000"/>
                <w:sz w:val="14"/>
                <w:szCs w:val="14"/>
              </w:rPr>
              <w:t>55,260.0</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53C50BEF" w:rsidR="00244265" w:rsidRPr="00244265" w:rsidRDefault="00244265" w:rsidP="00244265">
            <w:pPr>
              <w:jc w:val="right"/>
              <w:rPr>
                <w:b/>
                <w:bCs/>
                <w:color w:val="000000"/>
                <w:sz w:val="14"/>
                <w:szCs w:val="14"/>
              </w:rPr>
            </w:pPr>
            <w:r w:rsidRPr="00244265">
              <w:rPr>
                <w:b/>
                <w:bCs/>
                <w:color w:val="000000"/>
                <w:sz w:val="14"/>
                <w:szCs w:val="14"/>
              </w:rPr>
              <w:t>77,298,935</w:t>
            </w:r>
          </w:p>
        </w:tc>
        <w:tc>
          <w:tcPr>
            <w:tcW w:w="982"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2C236B0E" w:rsidR="00244265" w:rsidRPr="00244265" w:rsidRDefault="00244265" w:rsidP="00244265">
            <w:pPr>
              <w:jc w:val="right"/>
              <w:rPr>
                <w:b/>
                <w:bCs/>
                <w:color w:val="000000"/>
                <w:sz w:val="14"/>
                <w:szCs w:val="14"/>
              </w:rPr>
            </w:pPr>
            <w:r w:rsidRPr="00244265">
              <w:rPr>
                <w:b/>
                <w:bCs/>
                <w:color w:val="000000"/>
                <w:sz w:val="14"/>
                <w:szCs w:val="14"/>
              </w:rPr>
              <w:t>21,408,535.3</w:t>
            </w:r>
          </w:p>
        </w:tc>
        <w:tc>
          <w:tcPr>
            <w:tcW w:w="889"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4A04E685" w:rsidR="00244265" w:rsidRPr="00244265" w:rsidRDefault="00244265" w:rsidP="00244265">
            <w:pPr>
              <w:jc w:val="right"/>
              <w:rPr>
                <w:b/>
                <w:bCs/>
                <w:color w:val="000000"/>
                <w:sz w:val="14"/>
                <w:szCs w:val="14"/>
              </w:rPr>
            </w:pPr>
            <w:r w:rsidRPr="00244265">
              <w:rPr>
                <w:b/>
                <w:bCs/>
                <w:color w:val="000000"/>
                <w:sz w:val="14"/>
                <w:szCs w:val="14"/>
              </w:rPr>
              <w:t>77,972,101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29EA675A" w:rsidR="00244265" w:rsidRPr="00244265" w:rsidRDefault="00244265" w:rsidP="00244265">
            <w:pPr>
              <w:jc w:val="right"/>
              <w:rPr>
                <w:b/>
                <w:bCs/>
                <w:color w:val="000000"/>
                <w:sz w:val="14"/>
                <w:szCs w:val="14"/>
              </w:rPr>
            </w:pPr>
            <w:r w:rsidRPr="00244265">
              <w:rPr>
                <w:b/>
                <w:bCs/>
                <w:color w:val="000000"/>
                <w:sz w:val="14"/>
                <w:szCs w:val="14"/>
              </w:rPr>
              <w:t>22,041,664.6</w:t>
            </w:r>
          </w:p>
        </w:tc>
      </w:tr>
      <w:tr w:rsidR="00D60B03" w:rsidRPr="00817E56" w14:paraId="3E2B4FFD" w14:textId="77777777" w:rsidTr="00244265">
        <w:trPr>
          <w:trHeight w:val="315"/>
        </w:trPr>
        <w:tc>
          <w:tcPr>
            <w:tcW w:w="10547" w:type="dxa"/>
            <w:gridSpan w:val="11"/>
            <w:tcBorders>
              <w:top w:val="single" w:sz="12" w:space="0" w:color="auto"/>
              <w:left w:val="nil"/>
              <w:right w:val="nil"/>
            </w:tcBorders>
            <w:shd w:val="clear" w:color="auto" w:fill="auto"/>
            <w:tcMar>
              <w:left w:w="43" w:type="dxa"/>
              <w:right w:w="43" w:type="dxa"/>
            </w:tcMar>
            <w:hideMark/>
          </w:tcPr>
          <w:p w14:paraId="186A3977" w14:textId="0151B5B1" w:rsidR="00D60B03" w:rsidRDefault="00D60B03" w:rsidP="00244265">
            <w:pPr>
              <w:jc w:val="right"/>
              <w:rPr>
                <w:b/>
                <w:bCs/>
                <w:color w:val="000000"/>
                <w:sz w:val="14"/>
                <w:szCs w:val="14"/>
              </w:rPr>
            </w:pPr>
            <w:r w:rsidRPr="00B863BF">
              <w:rPr>
                <w:sz w:val="14"/>
                <w:szCs w:val="14"/>
              </w:rPr>
              <w:t xml:space="preserve">Source: </w:t>
            </w:r>
            <w:r>
              <w:rPr>
                <w:sz w:val="14"/>
                <w:szCs w:val="14"/>
              </w:rPr>
              <w:t>Core Statistics Department</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096E582C" w:rsidR="00412342" w:rsidRDefault="00412342" w:rsidP="005126F4"/>
    <w:p w14:paraId="693940FD" w14:textId="3EAFB088" w:rsidR="00244265" w:rsidRDefault="00244265" w:rsidP="005126F4"/>
    <w:p w14:paraId="75141B2C" w14:textId="263FD935" w:rsidR="00244265" w:rsidRDefault="00244265" w:rsidP="005126F4"/>
    <w:p w14:paraId="7A7C9BAB" w14:textId="0C7BF084" w:rsidR="00244265" w:rsidRDefault="00244265" w:rsidP="005126F4"/>
    <w:p w14:paraId="09C69C72" w14:textId="2C3810A0" w:rsidR="00244265" w:rsidRDefault="00244265" w:rsidP="005126F4"/>
    <w:p w14:paraId="7DE291C1" w14:textId="4E4D84D1" w:rsidR="00244265" w:rsidRDefault="00244265" w:rsidP="005126F4"/>
    <w:p w14:paraId="0EED2AC8" w14:textId="42B21DBE" w:rsidR="00244265" w:rsidRDefault="00244265" w:rsidP="005126F4"/>
    <w:p w14:paraId="462BE501" w14:textId="6F86F8C4" w:rsidR="00244265" w:rsidRDefault="00244265" w:rsidP="005126F4"/>
    <w:p w14:paraId="28027CEA" w14:textId="77777777" w:rsidR="00244265" w:rsidRDefault="00244265"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1D96074C" w:rsidR="00412342" w:rsidRPr="00FF55B1" w:rsidRDefault="00412342" w:rsidP="00595408">
            <w:pPr>
              <w:ind w:leftChars="-15" w:left="-30"/>
              <w:jc w:val="center"/>
              <w:rPr>
                <w:b/>
                <w:bCs/>
                <w:sz w:val="28"/>
                <w:szCs w:val="28"/>
              </w:rPr>
            </w:pPr>
            <w:r>
              <w:rPr>
                <w:b/>
                <w:bCs/>
                <w:sz w:val="28"/>
                <w:szCs w:val="28"/>
              </w:rPr>
              <w:lastRenderedPageBreak/>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p>
        </w:tc>
      </w:tr>
      <w:tr w:rsidR="00412342" w:rsidRPr="00FF55B1" w14:paraId="6C52758C" w14:textId="77777777" w:rsidTr="00595408">
        <w:trPr>
          <w:trHeight w:val="125"/>
        </w:trPr>
        <w:tc>
          <w:tcPr>
            <w:tcW w:w="9510" w:type="dxa"/>
            <w:gridSpan w:val="11"/>
          </w:tcPr>
          <w:p w14:paraId="067C5EEE" w14:textId="1D556C42" w:rsidR="00412342" w:rsidRPr="001351D1" w:rsidRDefault="001351D1" w:rsidP="00595408">
            <w:pPr>
              <w:jc w:val="center"/>
              <w:rPr>
                <w:b/>
                <w:bCs/>
                <w:sz w:val="16"/>
                <w:szCs w:val="16"/>
              </w:rPr>
            </w:pPr>
            <w:r w:rsidRPr="001351D1">
              <w:rPr>
                <w:sz w:val="16"/>
                <w:szCs w:val="16"/>
              </w:rPr>
              <w:t xml:space="preserve"> Period end</w:t>
            </w:r>
            <w:r>
              <w:rPr>
                <w:sz w:val="16"/>
                <w:szCs w:val="16"/>
              </w:rPr>
              <w:t xml:space="preserve"> Position</w:t>
            </w: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305D2C86" w:rsidR="00412342" w:rsidRPr="00FF55B1" w:rsidRDefault="00FA72CA" w:rsidP="00595408">
            <w:pPr>
              <w:pStyle w:val="Heading2"/>
              <w:jc w:val="right"/>
              <w:rPr>
                <w:b w:val="0"/>
                <w:color w:val="auto"/>
                <w:sz w:val="12"/>
                <w:szCs w:val="12"/>
              </w:rPr>
            </w:pPr>
            <w:r>
              <w:rPr>
                <w:b w:val="0"/>
                <w:color w:val="auto"/>
                <w:sz w:val="12"/>
                <w:szCs w:val="12"/>
              </w:rPr>
              <w:t>(</w:t>
            </w:r>
            <w:r w:rsidRPr="00FF55B1">
              <w:rPr>
                <w:b w:val="0"/>
                <w:color w:val="auto"/>
                <w:sz w:val="12"/>
                <w:szCs w:val="12"/>
              </w:rPr>
              <w:t>Billion</w:t>
            </w:r>
            <w:r w:rsidR="001B633C">
              <w:rPr>
                <w:b w:val="0"/>
                <w:color w:val="auto"/>
                <w:sz w:val="12"/>
                <w:szCs w:val="12"/>
              </w:rPr>
              <w:t xml:space="preserve"> Rupees</w:t>
            </w:r>
            <w:r w:rsidR="00454B10">
              <w:rPr>
                <w:b w:val="0"/>
                <w:color w:val="auto"/>
                <w:sz w:val="12"/>
                <w:szCs w:val="12"/>
              </w:rPr>
              <w:t>)</w:t>
            </w:r>
          </w:p>
        </w:tc>
      </w:tr>
      <w:tr w:rsidR="00B6215A"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B6215A" w:rsidRDefault="00B6215A" w:rsidP="00B6215A">
            <w:pPr>
              <w:ind w:left="-1530"/>
              <w:jc w:val="right"/>
              <w:rPr>
                <w:b/>
                <w:sz w:val="14"/>
                <w:szCs w:val="14"/>
              </w:rPr>
            </w:pPr>
            <w:r w:rsidRPr="00FF55B1">
              <w:rPr>
                <w:b/>
                <w:sz w:val="14"/>
                <w:szCs w:val="14"/>
              </w:rPr>
              <w:t>Provinces/</w:t>
            </w:r>
          </w:p>
          <w:p w14:paraId="54795BA3" w14:textId="77777777" w:rsidR="00B6215A" w:rsidRPr="00FF55B1" w:rsidRDefault="00B6215A" w:rsidP="00B6215A">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B6215A" w:rsidRPr="00FF55B1" w:rsidRDefault="00B6215A" w:rsidP="00B6215A">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7F588673" w:rsidR="00B6215A" w:rsidRPr="00FF55B1" w:rsidRDefault="00B6215A" w:rsidP="00B6215A">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42CC7A74" w:rsidR="00B6215A" w:rsidRPr="00FF55B1" w:rsidRDefault="00B6215A" w:rsidP="00B6215A">
            <w:pPr>
              <w:jc w:val="center"/>
              <w:rPr>
                <w:b/>
                <w:sz w:val="14"/>
                <w:szCs w:val="14"/>
              </w:rPr>
            </w:pPr>
            <w:r>
              <w:rPr>
                <w:b/>
                <w:sz w:val="14"/>
                <w:szCs w:val="14"/>
              </w:rPr>
              <w:t>Jun-2022</w:t>
            </w:r>
          </w:p>
        </w:tc>
        <w:tc>
          <w:tcPr>
            <w:tcW w:w="2010" w:type="dxa"/>
            <w:gridSpan w:val="3"/>
            <w:tcBorders>
              <w:top w:val="single" w:sz="12" w:space="0" w:color="auto"/>
              <w:left w:val="single" w:sz="4" w:space="0" w:color="auto"/>
              <w:bottom w:val="single" w:sz="6" w:space="0" w:color="auto"/>
            </w:tcBorders>
          </w:tcPr>
          <w:p w14:paraId="16D5859A" w14:textId="5D7D022A" w:rsidR="00B6215A" w:rsidRPr="00FF55B1" w:rsidRDefault="00B6215A" w:rsidP="00B6215A">
            <w:pPr>
              <w:jc w:val="center"/>
              <w:rPr>
                <w:b/>
                <w:sz w:val="14"/>
                <w:szCs w:val="14"/>
              </w:rPr>
            </w:pPr>
            <w:r>
              <w:rPr>
                <w:b/>
                <w:sz w:val="14"/>
                <w:szCs w:val="14"/>
              </w:rPr>
              <w:t>Dec-2022</w:t>
            </w:r>
            <w:r w:rsidRPr="00D60B03">
              <w:rPr>
                <w:b/>
                <w:sz w:val="14"/>
                <w:szCs w:val="14"/>
                <w:vertAlign w:val="superscript"/>
              </w:rPr>
              <w:t>P</w:t>
            </w:r>
          </w:p>
        </w:tc>
      </w:tr>
      <w:tr w:rsidR="00D60B03"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D60B03" w:rsidRPr="00FF55B1" w:rsidRDefault="00D60B03" w:rsidP="00D60B03">
            <w:pPr>
              <w:jc w:val="right"/>
              <w:rPr>
                <w:sz w:val="14"/>
                <w:szCs w:val="14"/>
              </w:rPr>
            </w:pPr>
          </w:p>
        </w:tc>
        <w:tc>
          <w:tcPr>
            <w:tcW w:w="2430" w:type="dxa"/>
            <w:vMerge/>
            <w:tcBorders>
              <w:bottom w:val="single" w:sz="12" w:space="0" w:color="auto"/>
              <w:right w:val="single" w:sz="4" w:space="0" w:color="auto"/>
            </w:tcBorders>
          </w:tcPr>
          <w:p w14:paraId="7B66C02A"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D60B03" w:rsidRPr="00FF55B1" w:rsidRDefault="00D60B03" w:rsidP="00D60B03">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D60B03" w:rsidRPr="00FF55B1" w:rsidRDefault="00D60B03" w:rsidP="00D60B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D60B03" w:rsidRPr="00FF55B1" w:rsidRDefault="00D60B03" w:rsidP="00D60B03">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D60B03" w:rsidRPr="00FF55B1" w:rsidRDefault="00D60B03" w:rsidP="00D60B03">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D60B03" w:rsidRPr="00FF55B1" w:rsidRDefault="00D60B03" w:rsidP="00D60B03">
            <w:pPr>
              <w:jc w:val="right"/>
              <w:rPr>
                <w:b/>
                <w:sz w:val="14"/>
                <w:szCs w:val="14"/>
              </w:rPr>
            </w:pPr>
            <w:r w:rsidRPr="00FF55B1">
              <w:rPr>
                <w:b/>
                <w:sz w:val="14"/>
                <w:szCs w:val="14"/>
              </w:rPr>
              <w:t>Total</w:t>
            </w:r>
          </w:p>
        </w:tc>
      </w:tr>
      <w:tr w:rsidR="00D60B03" w:rsidRPr="00FF55B1" w14:paraId="59A1D9B5" w14:textId="77777777" w:rsidTr="00595408">
        <w:trPr>
          <w:cantSplit/>
          <w:trHeight w:hRule="exact" w:val="175"/>
        </w:trPr>
        <w:tc>
          <w:tcPr>
            <w:tcW w:w="930" w:type="dxa"/>
            <w:tcBorders>
              <w:top w:val="single" w:sz="12" w:space="0" w:color="auto"/>
            </w:tcBorders>
          </w:tcPr>
          <w:p w14:paraId="12F2A660" w14:textId="77777777" w:rsidR="00D60B03" w:rsidRPr="00FF55B1" w:rsidRDefault="00D60B03" w:rsidP="00D60B03">
            <w:pPr>
              <w:jc w:val="center"/>
              <w:rPr>
                <w:b/>
                <w:sz w:val="14"/>
                <w:szCs w:val="14"/>
              </w:rPr>
            </w:pPr>
          </w:p>
        </w:tc>
        <w:tc>
          <w:tcPr>
            <w:tcW w:w="2430" w:type="dxa"/>
            <w:tcBorders>
              <w:top w:val="single" w:sz="12" w:space="0" w:color="auto"/>
            </w:tcBorders>
            <w:vAlign w:val="center"/>
          </w:tcPr>
          <w:p w14:paraId="01E55B97" w14:textId="77777777" w:rsidR="00D60B03" w:rsidRPr="00FF55B1" w:rsidRDefault="00D60B03" w:rsidP="00D60B03">
            <w:pPr>
              <w:rPr>
                <w:sz w:val="12"/>
                <w:szCs w:val="14"/>
              </w:rPr>
            </w:pPr>
          </w:p>
        </w:tc>
        <w:tc>
          <w:tcPr>
            <w:tcW w:w="630" w:type="dxa"/>
            <w:tcBorders>
              <w:top w:val="single" w:sz="12" w:space="0" w:color="auto"/>
            </w:tcBorders>
            <w:vAlign w:val="center"/>
          </w:tcPr>
          <w:p w14:paraId="56F7517F"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68FE6455" w14:textId="77777777" w:rsidR="00D60B03" w:rsidRPr="00FF55B1" w:rsidRDefault="00D60B03" w:rsidP="00D60B03">
            <w:pPr>
              <w:jc w:val="right"/>
              <w:rPr>
                <w:sz w:val="12"/>
                <w:szCs w:val="14"/>
              </w:rPr>
            </w:pPr>
          </w:p>
        </w:tc>
        <w:tc>
          <w:tcPr>
            <w:tcW w:w="720" w:type="dxa"/>
            <w:tcBorders>
              <w:top w:val="single" w:sz="12" w:space="0" w:color="auto"/>
            </w:tcBorders>
          </w:tcPr>
          <w:p w14:paraId="025BF0A4"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1C2B7C4D"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4B4C5CB5" w14:textId="77777777" w:rsidR="00D60B03" w:rsidRPr="00FF55B1" w:rsidRDefault="00D60B03" w:rsidP="00D60B03">
            <w:pPr>
              <w:jc w:val="right"/>
              <w:rPr>
                <w:sz w:val="12"/>
                <w:szCs w:val="14"/>
              </w:rPr>
            </w:pPr>
          </w:p>
        </w:tc>
        <w:tc>
          <w:tcPr>
            <w:tcW w:w="720" w:type="dxa"/>
            <w:tcBorders>
              <w:top w:val="single" w:sz="12" w:space="0" w:color="auto"/>
            </w:tcBorders>
          </w:tcPr>
          <w:p w14:paraId="4B8D6837"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0AE3E55E" w14:textId="77777777" w:rsidR="00D60B03" w:rsidRPr="00FF55B1" w:rsidRDefault="00D60B03" w:rsidP="00D60B03">
            <w:pPr>
              <w:jc w:val="right"/>
              <w:rPr>
                <w:sz w:val="12"/>
                <w:szCs w:val="14"/>
              </w:rPr>
            </w:pPr>
          </w:p>
        </w:tc>
        <w:tc>
          <w:tcPr>
            <w:tcW w:w="698" w:type="dxa"/>
            <w:tcBorders>
              <w:top w:val="single" w:sz="12" w:space="0" w:color="auto"/>
            </w:tcBorders>
            <w:vAlign w:val="center"/>
          </w:tcPr>
          <w:p w14:paraId="63E30364" w14:textId="77777777" w:rsidR="00D60B03" w:rsidRPr="00FF55B1" w:rsidRDefault="00D60B03" w:rsidP="00D60B03">
            <w:pPr>
              <w:jc w:val="right"/>
              <w:rPr>
                <w:sz w:val="12"/>
                <w:szCs w:val="14"/>
              </w:rPr>
            </w:pPr>
          </w:p>
        </w:tc>
        <w:tc>
          <w:tcPr>
            <w:tcW w:w="682" w:type="dxa"/>
            <w:tcBorders>
              <w:top w:val="single" w:sz="12" w:space="0" w:color="auto"/>
            </w:tcBorders>
          </w:tcPr>
          <w:p w14:paraId="1705EEAB" w14:textId="77777777" w:rsidR="00D60B03" w:rsidRPr="00FF55B1" w:rsidRDefault="00D60B03" w:rsidP="00D60B03">
            <w:pPr>
              <w:jc w:val="right"/>
              <w:rPr>
                <w:sz w:val="12"/>
                <w:szCs w:val="14"/>
              </w:rPr>
            </w:pPr>
          </w:p>
        </w:tc>
      </w:tr>
      <w:tr w:rsidR="00F66664" w:rsidRPr="005C0AEF" w14:paraId="15418BB6" w14:textId="77777777" w:rsidTr="00F66664">
        <w:trPr>
          <w:cantSplit/>
          <w:trHeight w:hRule="exact" w:val="175"/>
        </w:trPr>
        <w:tc>
          <w:tcPr>
            <w:tcW w:w="930" w:type="dxa"/>
            <w:vMerge w:val="restart"/>
          </w:tcPr>
          <w:p w14:paraId="3129C873" w14:textId="77777777" w:rsidR="00F66664" w:rsidRPr="00FF55B1" w:rsidRDefault="00F66664" w:rsidP="00F66664">
            <w:pPr>
              <w:rPr>
                <w:b/>
                <w:sz w:val="14"/>
                <w:szCs w:val="14"/>
              </w:rPr>
            </w:pPr>
            <w:r w:rsidRPr="00FF55B1">
              <w:rPr>
                <w:b/>
                <w:sz w:val="14"/>
                <w:szCs w:val="14"/>
              </w:rPr>
              <w:t>Overall</w:t>
            </w:r>
          </w:p>
        </w:tc>
        <w:tc>
          <w:tcPr>
            <w:tcW w:w="2430" w:type="dxa"/>
            <w:vAlign w:val="bottom"/>
          </w:tcPr>
          <w:p w14:paraId="2AFBB97F"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080F30" w14:textId="396A94C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25.66</w:t>
            </w:r>
          </w:p>
        </w:tc>
        <w:tc>
          <w:tcPr>
            <w:tcW w:w="720" w:type="dxa"/>
            <w:tcBorders>
              <w:top w:val="nil"/>
              <w:left w:val="nil"/>
              <w:bottom w:val="nil"/>
              <w:right w:val="nil"/>
            </w:tcBorders>
            <w:shd w:val="clear" w:color="auto" w:fill="auto"/>
            <w:vAlign w:val="center"/>
          </w:tcPr>
          <w:p w14:paraId="4E3B53F1" w14:textId="704B83F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476.70</w:t>
            </w:r>
          </w:p>
        </w:tc>
        <w:tc>
          <w:tcPr>
            <w:tcW w:w="720" w:type="dxa"/>
            <w:tcBorders>
              <w:top w:val="nil"/>
              <w:left w:val="nil"/>
              <w:bottom w:val="nil"/>
              <w:right w:val="nil"/>
            </w:tcBorders>
            <w:shd w:val="clear" w:color="auto" w:fill="auto"/>
            <w:vAlign w:val="center"/>
          </w:tcPr>
          <w:p w14:paraId="55102488" w14:textId="005E51E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502.35</w:t>
            </w:r>
          </w:p>
        </w:tc>
        <w:tc>
          <w:tcPr>
            <w:tcW w:w="630" w:type="dxa"/>
            <w:tcBorders>
              <w:top w:val="nil"/>
              <w:left w:val="nil"/>
              <w:bottom w:val="nil"/>
              <w:right w:val="nil"/>
            </w:tcBorders>
            <w:shd w:val="clear" w:color="auto" w:fill="auto"/>
            <w:vAlign w:val="center"/>
          </w:tcPr>
          <w:p w14:paraId="67566965" w14:textId="646DBB4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30.27</w:t>
            </w:r>
          </w:p>
        </w:tc>
        <w:tc>
          <w:tcPr>
            <w:tcW w:w="720" w:type="dxa"/>
            <w:tcBorders>
              <w:top w:val="nil"/>
              <w:left w:val="nil"/>
              <w:bottom w:val="nil"/>
              <w:right w:val="nil"/>
            </w:tcBorders>
            <w:shd w:val="clear" w:color="auto" w:fill="auto"/>
            <w:vAlign w:val="center"/>
          </w:tcPr>
          <w:p w14:paraId="7916286C" w14:textId="01C907C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577.17</w:t>
            </w:r>
          </w:p>
        </w:tc>
        <w:tc>
          <w:tcPr>
            <w:tcW w:w="720" w:type="dxa"/>
            <w:tcBorders>
              <w:top w:val="nil"/>
              <w:left w:val="nil"/>
              <w:bottom w:val="nil"/>
              <w:right w:val="nil"/>
            </w:tcBorders>
            <w:shd w:val="clear" w:color="auto" w:fill="auto"/>
            <w:vAlign w:val="center"/>
          </w:tcPr>
          <w:p w14:paraId="6219A42E" w14:textId="5672A3A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607.45</w:t>
            </w:r>
          </w:p>
        </w:tc>
        <w:tc>
          <w:tcPr>
            <w:tcW w:w="630" w:type="dxa"/>
            <w:tcBorders>
              <w:top w:val="nil"/>
              <w:left w:val="nil"/>
              <w:bottom w:val="nil"/>
              <w:right w:val="nil"/>
            </w:tcBorders>
            <w:shd w:val="clear" w:color="auto" w:fill="auto"/>
            <w:vAlign w:val="center"/>
          </w:tcPr>
          <w:p w14:paraId="0CBC56C0" w14:textId="593F178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32.62</w:t>
            </w:r>
          </w:p>
        </w:tc>
        <w:tc>
          <w:tcPr>
            <w:tcW w:w="698" w:type="dxa"/>
            <w:tcBorders>
              <w:top w:val="nil"/>
              <w:left w:val="nil"/>
              <w:bottom w:val="nil"/>
              <w:right w:val="nil"/>
            </w:tcBorders>
            <w:shd w:val="clear" w:color="auto" w:fill="auto"/>
            <w:vAlign w:val="center"/>
          </w:tcPr>
          <w:p w14:paraId="3058B5A7" w14:textId="0E8C34E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600.51</w:t>
            </w:r>
          </w:p>
        </w:tc>
        <w:tc>
          <w:tcPr>
            <w:tcW w:w="682" w:type="dxa"/>
            <w:tcBorders>
              <w:top w:val="nil"/>
              <w:left w:val="nil"/>
              <w:bottom w:val="nil"/>
              <w:right w:val="nil"/>
            </w:tcBorders>
            <w:shd w:val="clear" w:color="auto" w:fill="auto"/>
            <w:vAlign w:val="center"/>
          </w:tcPr>
          <w:p w14:paraId="563DA075" w14:textId="440356B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633.13</w:t>
            </w:r>
          </w:p>
        </w:tc>
      </w:tr>
      <w:tr w:rsidR="00F66664" w:rsidRPr="005C0AEF" w14:paraId="3AF104FA" w14:textId="77777777" w:rsidTr="00F66664">
        <w:trPr>
          <w:cantSplit/>
          <w:trHeight w:hRule="exact" w:val="175"/>
        </w:trPr>
        <w:tc>
          <w:tcPr>
            <w:tcW w:w="930" w:type="dxa"/>
            <w:vMerge/>
          </w:tcPr>
          <w:p w14:paraId="0E998B7A" w14:textId="77777777" w:rsidR="00F66664" w:rsidRPr="00FF55B1" w:rsidRDefault="00F66664" w:rsidP="00F66664">
            <w:pPr>
              <w:rPr>
                <w:b/>
                <w:sz w:val="14"/>
                <w:szCs w:val="14"/>
              </w:rPr>
            </w:pPr>
          </w:p>
        </w:tc>
        <w:tc>
          <w:tcPr>
            <w:tcW w:w="2430" w:type="dxa"/>
            <w:vAlign w:val="bottom"/>
          </w:tcPr>
          <w:p w14:paraId="3388904D"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1914B0AB" w14:textId="5F8782F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77.28</w:t>
            </w:r>
          </w:p>
        </w:tc>
        <w:tc>
          <w:tcPr>
            <w:tcW w:w="720" w:type="dxa"/>
            <w:tcBorders>
              <w:top w:val="nil"/>
              <w:left w:val="nil"/>
              <w:bottom w:val="nil"/>
              <w:right w:val="nil"/>
            </w:tcBorders>
            <w:shd w:val="clear" w:color="auto" w:fill="auto"/>
            <w:vAlign w:val="center"/>
          </w:tcPr>
          <w:p w14:paraId="49CA49AA" w14:textId="1DEEDF0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2,918.56</w:t>
            </w:r>
          </w:p>
        </w:tc>
        <w:tc>
          <w:tcPr>
            <w:tcW w:w="720" w:type="dxa"/>
            <w:tcBorders>
              <w:top w:val="nil"/>
              <w:left w:val="nil"/>
              <w:bottom w:val="nil"/>
              <w:right w:val="nil"/>
            </w:tcBorders>
            <w:shd w:val="clear" w:color="auto" w:fill="auto"/>
            <w:vAlign w:val="center"/>
          </w:tcPr>
          <w:p w14:paraId="7078EBC7" w14:textId="3554ED2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2,995.84</w:t>
            </w:r>
          </w:p>
        </w:tc>
        <w:tc>
          <w:tcPr>
            <w:tcW w:w="630" w:type="dxa"/>
            <w:tcBorders>
              <w:top w:val="nil"/>
              <w:left w:val="nil"/>
              <w:bottom w:val="nil"/>
              <w:right w:val="nil"/>
            </w:tcBorders>
            <w:shd w:val="clear" w:color="auto" w:fill="auto"/>
            <w:vAlign w:val="center"/>
          </w:tcPr>
          <w:p w14:paraId="69FA1625" w14:textId="109C6B2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80.13</w:t>
            </w:r>
          </w:p>
        </w:tc>
        <w:tc>
          <w:tcPr>
            <w:tcW w:w="720" w:type="dxa"/>
            <w:tcBorders>
              <w:top w:val="nil"/>
              <w:left w:val="nil"/>
              <w:bottom w:val="nil"/>
              <w:right w:val="nil"/>
            </w:tcBorders>
            <w:shd w:val="clear" w:color="auto" w:fill="auto"/>
            <w:vAlign w:val="center"/>
          </w:tcPr>
          <w:p w14:paraId="3A30762A" w14:textId="7F3B646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3,206.04</w:t>
            </w:r>
          </w:p>
        </w:tc>
        <w:tc>
          <w:tcPr>
            <w:tcW w:w="720" w:type="dxa"/>
            <w:tcBorders>
              <w:top w:val="nil"/>
              <w:left w:val="nil"/>
              <w:bottom w:val="nil"/>
              <w:right w:val="nil"/>
            </w:tcBorders>
            <w:shd w:val="clear" w:color="auto" w:fill="auto"/>
            <w:vAlign w:val="center"/>
          </w:tcPr>
          <w:p w14:paraId="7031F23C" w14:textId="08CCEC7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3,286.17</w:t>
            </w:r>
          </w:p>
        </w:tc>
        <w:tc>
          <w:tcPr>
            <w:tcW w:w="630" w:type="dxa"/>
            <w:tcBorders>
              <w:top w:val="nil"/>
              <w:left w:val="nil"/>
              <w:bottom w:val="nil"/>
              <w:right w:val="nil"/>
            </w:tcBorders>
            <w:shd w:val="clear" w:color="auto" w:fill="auto"/>
            <w:vAlign w:val="center"/>
          </w:tcPr>
          <w:p w14:paraId="4726E4DA" w14:textId="54F288B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84.63</w:t>
            </w:r>
          </w:p>
        </w:tc>
        <w:tc>
          <w:tcPr>
            <w:tcW w:w="698" w:type="dxa"/>
            <w:tcBorders>
              <w:top w:val="nil"/>
              <w:left w:val="nil"/>
              <w:bottom w:val="nil"/>
              <w:right w:val="nil"/>
            </w:tcBorders>
            <w:shd w:val="clear" w:color="auto" w:fill="auto"/>
            <w:vAlign w:val="center"/>
          </w:tcPr>
          <w:p w14:paraId="3A265F2E" w14:textId="4FF012F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3,475.72</w:t>
            </w:r>
          </w:p>
        </w:tc>
        <w:tc>
          <w:tcPr>
            <w:tcW w:w="682" w:type="dxa"/>
            <w:tcBorders>
              <w:top w:val="nil"/>
              <w:left w:val="nil"/>
              <w:bottom w:val="nil"/>
              <w:right w:val="nil"/>
            </w:tcBorders>
            <w:shd w:val="clear" w:color="auto" w:fill="auto"/>
            <w:vAlign w:val="center"/>
          </w:tcPr>
          <w:p w14:paraId="6D1E3556" w14:textId="5BA0ACF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3,560.35</w:t>
            </w:r>
          </w:p>
        </w:tc>
      </w:tr>
      <w:tr w:rsidR="00F66664" w:rsidRPr="005C0AEF" w14:paraId="3AFB46BD" w14:textId="77777777" w:rsidTr="00F66664">
        <w:trPr>
          <w:cantSplit/>
          <w:trHeight w:hRule="exact" w:val="175"/>
        </w:trPr>
        <w:tc>
          <w:tcPr>
            <w:tcW w:w="930" w:type="dxa"/>
            <w:vMerge/>
          </w:tcPr>
          <w:p w14:paraId="4B58B17A" w14:textId="77777777" w:rsidR="00F66664" w:rsidRPr="00FF55B1" w:rsidRDefault="00F66664" w:rsidP="00F66664">
            <w:pPr>
              <w:rPr>
                <w:b/>
                <w:sz w:val="14"/>
                <w:szCs w:val="14"/>
              </w:rPr>
            </w:pPr>
          </w:p>
        </w:tc>
        <w:tc>
          <w:tcPr>
            <w:tcW w:w="2430" w:type="dxa"/>
            <w:vAlign w:val="bottom"/>
          </w:tcPr>
          <w:p w14:paraId="249D7A2D"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4864D68E" w14:textId="20C4824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9.54</w:t>
            </w:r>
          </w:p>
        </w:tc>
        <w:tc>
          <w:tcPr>
            <w:tcW w:w="720" w:type="dxa"/>
            <w:tcBorders>
              <w:top w:val="nil"/>
              <w:left w:val="nil"/>
              <w:bottom w:val="nil"/>
              <w:right w:val="nil"/>
            </w:tcBorders>
            <w:shd w:val="clear" w:color="auto" w:fill="auto"/>
            <w:vAlign w:val="center"/>
          </w:tcPr>
          <w:p w14:paraId="5F87E6FE" w14:textId="27DEF59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1,329.67</w:t>
            </w:r>
          </w:p>
        </w:tc>
        <w:tc>
          <w:tcPr>
            <w:tcW w:w="720" w:type="dxa"/>
            <w:tcBorders>
              <w:top w:val="nil"/>
              <w:left w:val="nil"/>
              <w:bottom w:val="nil"/>
              <w:right w:val="nil"/>
            </w:tcBorders>
            <w:shd w:val="clear" w:color="auto" w:fill="auto"/>
            <w:vAlign w:val="center"/>
          </w:tcPr>
          <w:p w14:paraId="7BB57D34" w14:textId="67F7BF5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1,339.21</w:t>
            </w:r>
          </w:p>
        </w:tc>
        <w:tc>
          <w:tcPr>
            <w:tcW w:w="630" w:type="dxa"/>
            <w:tcBorders>
              <w:top w:val="nil"/>
              <w:left w:val="nil"/>
              <w:bottom w:val="nil"/>
              <w:right w:val="nil"/>
            </w:tcBorders>
            <w:shd w:val="clear" w:color="auto" w:fill="auto"/>
            <w:vAlign w:val="center"/>
          </w:tcPr>
          <w:p w14:paraId="7C913969" w14:textId="450A158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11.94</w:t>
            </w:r>
          </w:p>
        </w:tc>
        <w:tc>
          <w:tcPr>
            <w:tcW w:w="720" w:type="dxa"/>
            <w:tcBorders>
              <w:top w:val="nil"/>
              <w:left w:val="nil"/>
              <w:bottom w:val="nil"/>
              <w:right w:val="nil"/>
            </w:tcBorders>
            <w:shd w:val="clear" w:color="auto" w:fill="auto"/>
            <w:vAlign w:val="center"/>
          </w:tcPr>
          <w:p w14:paraId="6A54655B" w14:textId="29DF7E1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1,391.86</w:t>
            </w:r>
          </w:p>
        </w:tc>
        <w:tc>
          <w:tcPr>
            <w:tcW w:w="720" w:type="dxa"/>
            <w:tcBorders>
              <w:top w:val="nil"/>
              <w:left w:val="nil"/>
              <w:bottom w:val="nil"/>
              <w:right w:val="nil"/>
            </w:tcBorders>
            <w:shd w:val="clear" w:color="auto" w:fill="auto"/>
            <w:vAlign w:val="center"/>
          </w:tcPr>
          <w:p w14:paraId="42C149C5" w14:textId="5BD3FFC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1,403.80</w:t>
            </w:r>
          </w:p>
        </w:tc>
        <w:tc>
          <w:tcPr>
            <w:tcW w:w="630" w:type="dxa"/>
            <w:tcBorders>
              <w:top w:val="nil"/>
              <w:left w:val="nil"/>
              <w:bottom w:val="nil"/>
              <w:right w:val="nil"/>
            </w:tcBorders>
            <w:shd w:val="clear" w:color="auto" w:fill="auto"/>
            <w:vAlign w:val="center"/>
          </w:tcPr>
          <w:p w14:paraId="0C37F21F" w14:textId="131FC4E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9.53</w:t>
            </w:r>
          </w:p>
        </w:tc>
        <w:tc>
          <w:tcPr>
            <w:tcW w:w="698" w:type="dxa"/>
            <w:tcBorders>
              <w:top w:val="nil"/>
              <w:left w:val="nil"/>
              <w:bottom w:val="nil"/>
              <w:right w:val="nil"/>
            </w:tcBorders>
            <w:shd w:val="clear" w:color="auto" w:fill="auto"/>
            <w:vAlign w:val="center"/>
          </w:tcPr>
          <w:p w14:paraId="595043C9" w14:textId="5628471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1,106.24</w:t>
            </w:r>
          </w:p>
        </w:tc>
        <w:tc>
          <w:tcPr>
            <w:tcW w:w="682" w:type="dxa"/>
            <w:tcBorders>
              <w:top w:val="nil"/>
              <w:left w:val="nil"/>
              <w:bottom w:val="nil"/>
              <w:right w:val="nil"/>
            </w:tcBorders>
            <w:shd w:val="clear" w:color="auto" w:fill="auto"/>
            <w:vAlign w:val="center"/>
          </w:tcPr>
          <w:p w14:paraId="77455C85" w14:textId="21E8D5F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1,115.76</w:t>
            </w:r>
          </w:p>
        </w:tc>
      </w:tr>
      <w:tr w:rsidR="00F66664" w:rsidRPr="005C0AEF" w14:paraId="3775F933" w14:textId="77777777" w:rsidTr="00F66664">
        <w:trPr>
          <w:cantSplit/>
          <w:trHeight w:hRule="exact" w:val="175"/>
        </w:trPr>
        <w:tc>
          <w:tcPr>
            <w:tcW w:w="930" w:type="dxa"/>
            <w:vMerge/>
          </w:tcPr>
          <w:p w14:paraId="54D59434" w14:textId="77777777" w:rsidR="00F66664" w:rsidRPr="00FF55B1" w:rsidRDefault="00F66664" w:rsidP="00F66664">
            <w:pPr>
              <w:rPr>
                <w:b/>
                <w:sz w:val="14"/>
                <w:szCs w:val="14"/>
              </w:rPr>
            </w:pPr>
          </w:p>
        </w:tc>
        <w:tc>
          <w:tcPr>
            <w:tcW w:w="2430" w:type="dxa"/>
            <w:vAlign w:val="bottom"/>
          </w:tcPr>
          <w:p w14:paraId="20A37D0A"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009C8F" w14:textId="3DBD2EF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vAlign w:val="center"/>
          </w:tcPr>
          <w:p w14:paraId="2182EF12" w14:textId="3FD0C22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1,007.68</w:t>
            </w:r>
          </w:p>
        </w:tc>
        <w:tc>
          <w:tcPr>
            <w:tcW w:w="720" w:type="dxa"/>
            <w:tcBorders>
              <w:top w:val="nil"/>
              <w:left w:val="nil"/>
              <w:bottom w:val="nil"/>
              <w:right w:val="nil"/>
            </w:tcBorders>
            <w:shd w:val="clear" w:color="auto" w:fill="auto"/>
            <w:vAlign w:val="center"/>
          </w:tcPr>
          <w:p w14:paraId="371A4634" w14:textId="084D1CB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1,011.04</w:t>
            </w:r>
          </w:p>
        </w:tc>
        <w:tc>
          <w:tcPr>
            <w:tcW w:w="630" w:type="dxa"/>
            <w:tcBorders>
              <w:top w:val="nil"/>
              <w:left w:val="nil"/>
              <w:bottom w:val="nil"/>
              <w:right w:val="nil"/>
            </w:tcBorders>
            <w:shd w:val="clear" w:color="auto" w:fill="auto"/>
            <w:vAlign w:val="center"/>
          </w:tcPr>
          <w:p w14:paraId="0604095E" w14:textId="43C3C59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2.32</w:t>
            </w:r>
          </w:p>
        </w:tc>
        <w:tc>
          <w:tcPr>
            <w:tcW w:w="720" w:type="dxa"/>
            <w:tcBorders>
              <w:top w:val="nil"/>
              <w:left w:val="nil"/>
              <w:bottom w:val="nil"/>
              <w:right w:val="nil"/>
            </w:tcBorders>
            <w:shd w:val="clear" w:color="auto" w:fill="auto"/>
            <w:vAlign w:val="center"/>
          </w:tcPr>
          <w:p w14:paraId="63E811C5" w14:textId="0BD922A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1,051.63</w:t>
            </w:r>
          </w:p>
        </w:tc>
        <w:tc>
          <w:tcPr>
            <w:tcW w:w="720" w:type="dxa"/>
            <w:tcBorders>
              <w:top w:val="nil"/>
              <w:left w:val="nil"/>
              <w:bottom w:val="nil"/>
              <w:right w:val="nil"/>
            </w:tcBorders>
            <w:shd w:val="clear" w:color="auto" w:fill="auto"/>
            <w:vAlign w:val="center"/>
          </w:tcPr>
          <w:p w14:paraId="58FE9C5D" w14:textId="6F2B615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1,053.94</w:t>
            </w:r>
          </w:p>
        </w:tc>
        <w:tc>
          <w:tcPr>
            <w:tcW w:w="630" w:type="dxa"/>
            <w:tcBorders>
              <w:top w:val="nil"/>
              <w:left w:val="nil"/>
              <w:bottom w:val="nil"/>
              <w:right w:val="nil"/>
            </w:tcBorders>
            <w:shd w:val="clear" w:color="auto" w:fill="auto"/>
            <w:vAlign w:val="center"/>
          </w:tcPr>
          <w:p w14:paraId="3AC187E8" w14:textId="62B0D25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1.75</w:t>
            </w:r>
          </w:p>
        </w:tc>
        <w:tc>
          <w:tcPr>
            <w:tcW w:w="698" w:type="dxa"/>
            <w:tcBorders>
              <w:top w:val="nil"/>
              <w:left w:val="nil"/>
              <w:bottom w:val="nil"/>
              <w:right w:val="nil"/>
            </w:tcBorders>
            <w:shd w:val="clear" w:color="auto" w:fill="auto"/>
            <w:vAlign w:val="center"/>
          </w:tcPr>
          <w:p w14:paraId="2D87AD3E" w14:textId="0D30F4A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757.68</w:t>
            </w:r>
          </w:p>
        </w:tc>
        <w:tc>
          <w:tcPr>
            <w:tcW w:w="682" w:type="dxa"/>
            <w:tcBorders>
              <w:top w:val="nil"/>
              <w:left w:val="nil"/>
              <w:bottom w:val="nil"/>
              <w:right w:val="nil"/>
            </w:tcBorders>
            <w:shd w:val="clear" w:color="auto" w:fill="auto"/>
            <w:vAlign w:val="center"/>
          </w:tcPr>
          <w:p w14:paraId="490DF4D2" w14:textId="4088E96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759.44</w:t>
            </w:r>
          </w:p>
        </w:tc>
      </w:tr>
      <w:tr w:rsidR="00F66664" w:rsidRPr="005C0AEF" w14:paraId="34C93803" w14:textId="77777777" w:rsidTr="00F66664">
        <w:trPr>
          <w:cantSplit/>
          <w:trHeight w:hRule="exact" w:val="175"/>
        </w:trPr>
        <w:tc>
          <w:tcPr>
            <w:tcW w:w="930" w:type="dxa"/>
            <w:vMerge/>
          </w:tcPr>
          <w:p w14:paraId="43E5FC5C" w14:textId="77777777" w:rsidR="00F66664" w:rsidRPr="00FF55B1" w:rsidRDefault="00F66664" w:rsidP="00F66664">
            <w:pPr>
              <w:rPr>
                <w:b/>
                <w:sz w:val="14"/>
                <w:szCs w:val="14"/>
              </w:rPr>
            </w:pPr>
          </w:p>
        </w:tc>
        <w:tc>
          <w:tcPr>
            <w:tcW w:w="2430" w:type="dxa"/>
            <w:vAlign w:val="bottom"/>
          </w:tcPr>
          <w:p w14:paraId="690F1F4D"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430AA90" w14:textId="47597CB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321.42</w:t>
            </w:r>
          </w:p>
        </w:tc>
        <w:tc>
          <w:tcPr>
            <w:tcW w:w="720" w:type="dxa"/>
            <w:tcBorders>
              <w:top w:val="nil"/>
              <w:left w:val="nil"/>
              <w:bottom w:val="nil"/>
              <w:right w:val="nil"/>
            </w:tcBorders>
            <w:shd w:val="clear" w:color="auto" w:fill="auto"/>
            <w:vAlign w:val="center"/>
          </w:tcPr>
          <w:p w14:paraId="5A0C04C4" w14:textId="63A640D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4,096.37</w:t>
            </w:r>
          </w:p>
        </w:tc>
        <w:tc>
          <w:tcPr>
            <w:tcW w:w="720" w:type="dxa"/>
            <w:tcBorders>
              <w:top w:val="nil"/>
              <w:left w:val="nil"/>
              <w:bottom w:val="nil"/>
              <w:right w:val="nil"/>
            </w:tcBorders>
            <w:shd w:val="clear" w:color="auto" w:fill="auto"/>
            <w:vAlign w:val="center"/>
          </w:tcPr>
          <w:p w14:paraId="1A1FC4B9" w14:textId="079F3DD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4,417.80</w:t>
            </w:r>
          </w:p>
        </w:tc>
        <w:tc>
          <w:tcPr>
            <w:tcW w:w="630" w:type="dxa"/>
            <w:tcBorders>
              <w:top w:val="nil"/>
              <w:left w:val="nil"/>
              <w:bottom w:val="nil"/>
              <w:right w:val="nil"/>
            </w:tcBorders>
            <w:shd w:val="clear" w:color="auto" w:fill="auto"/>
            <w:vAlign w:val="center"/>
          </w:tcPr>
          <w:p w14:paraId="4FCAA7CD" w14:textId="2F19A6D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342.24</w:t>
            </w:r>
          </w:p>
        </w:tc>
        <w:tc>
          <w:tcPr>
            <w:tcW w:w="720" w:type="dxa"/>
            <w:tcBorders>
              <w:top w:val="nil"/>
              <w:left w:val="nil"/>
              <w:bottom w:val="nil"/>
              <w:right w:val="nil"/>
            </w:tcBorders>
            <w:shd w:val="clear" w:color="auto" w:fill="auto"/>
            <w:vAlign w:val="center"/>
          </w:tcPr>
          <w:p w14:paraId="2C943EF6" w14:textId="73C141C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4,560.21</w:t>
            </w:r>
          </w:p>
        </w:tc>
        <w:tc>
          <w:tcPr>
            <w:tcW w:w="720" w:type="dxa"/>
            <w:tcBorders>
              <w:top w:val="nil"/>
              <w:left w:val="nil"/>
              <w:bottom w:val="nil"/>
              <w:right w:val="nil"/>
            </w:tcBorders>
            <w:shd w:val="clear" w:color="auto" w:fill="auto"/>
            <w:vAlign w:val="center"/>
          </w:tcPr>
          <w:p w14:paraId="4E4034E3" w14:textId="0A3C0FB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4,902.46</w:t>
            </w:r>
          </w:p>
        </w:tc>
        <w:tc>
          <w:tcPr>
            <w:tcW w:w="630" w:type="dxa"/>
            <w:tcBorders>
              <w:top w:val="nil"/>
              <w:left w:val="nil"/>
              <w:bottom w:val="nil"/>
              <w:right w:val="nil"/>
            </w:tcBorders>
            <w:shd w:val="clear" w:color="auto" w:fill="auto"/>
            <w:vAlign w:val="center"/>
          </w:tcPr>
          <w:p w14:paraId="1039DA49" w14:textId="5EF81EF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285.85</w:t>
            </w:r>
          </w:p>
        </w:tc>
        <w:tc>
          <w:tcPr>
            <w:tcW w:w="698" w:type="dxa"/>
            <w:tcBorders>
              <w:top w:val="nil"/>
              <w:left w:val="nil"/>
              <w:bottom w:val="nil"/>
              <w:right w:val="nil"/>
            </w:tcBorders>
            <w:shd w:val="clear" w:color="auto" w:fill="auto"/>
            <w:vAlign w:val="center"/>
          </w:tcPr>
          <w:p w14:paraId="1677D2A0" w14:textId="242EF73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4,527.52</w:t>
            </w:r>
          </w:p>
        </w:tc>
        <w:tc>
          <w:tcPr>
            <w:tcW w:w="682" w:type="dxa"/>
            <w:tcBorders>
              <w:top w:val="nil"/>
              <w:left w:val="nil"/>
              <w:bottom w:val="nil"/>
              <w:right w:val="nil"/>
            </w:tcBorders>
            <w:shd w:val="clear" w:color="auto" w:fill="auto"/>
            <w:vAlign w:val="center"/>
          </w:tcPr>
          <w:p w14:paraId="0DD80F22" w14:textId="5049923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4,813.37</w:t>
            </w:r>
          </w:p>
        </w:tc>
      </w:tr>
      <w:tr w:rsidR="00F66664" w:rsidRPr="005C0AEF" w14:paraId="1988CF9F" w14:textId="77777777" w:rsidTr="00F66664">
        <w:trPr>
          <w:cantSplit/>
          <w:trHeight w:hRule="exact" w:val="175"/>
        </w:trPr>
        <w:tc>
          <w:tcPr>
            <w:tcW w:w="930" w:type="dxa"/>
            <w:vMerge/>
          </w:tcPr>
          <w:p w14:paraId="26768875" w14:textId="77777777" w:rsidR="00F66664" w:rsidRPr="00FF55B1" w:rsidRDefault="00F66664" w:rsidP="00F66664">
            <w:pPr>
              <w:rPr>
                <w:b/>
                <w:sz w:val="14"/>
                <w:szCs w:val="14"/>
              </w:rPr>
            </w:pPr>
          </w:p>
        </w:tc>
        <w:tc>
          <w:tcPr>
            <w:tcW w:w="2430" w:type="dxa"/>
            <w:vAlign w:val="bottom"/>
          </w:tcPr>
          <w:p w14:paraId="2C5DC147"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3CC934B" w14:textId="0CD3525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11.51</w:t>
            </w:r>
          </w:p>
        </w:tc>
        <w:tc>
          <w:tcPr>
            <w:tcW w:w="720" w:type="dxa"/>
            <w:tcBorders>
              <w:top w:val="nil"/>
              <w:left w:val="nil"/>
              <w:bottom w:val="nil"/>
              <w:right w:val="nil"/>
            </w:tcBorders>
            <w:shd w:val="clear" w:color="auto" w:fill="auto"/>
            <w:vAlign w:val="center"/>
          </w:tcPr>
          <w:p w14:paraId="7A3B5732" w14:textId="7796C9F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505.83</w:t>
            </w:r>
          </w:p>
        </w:tc>
        <w:tc>
          <w:tcPr>
            <w:tcW w:w="720" w:type="dxa"/>
            <w:tcBorders>
              <w:top w:val="nil"/>
              <w:left w:val="nil"/>
              <w:bottom w:val="nil"/>
              <w:right w:val="nil"/>
            </w:tcBorders>
            <w:shd w:val="clear" w:color="auto" w:fill="auto"/>
            <w:vAlign w:val="center"/>
          </w:tcPr>
          <w:p w14:paraId="518D06C9" w14:textId="27F58E0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517.33</w:t>
            </w:r>
          </w:p>
        </w:tc>
        <w:tc>
          <w:tcPr>
            <w:tcW w:w="630" w:type="dxa"/>
            <w:tcBorders>
              <w:top w:val="nil"/>
              <w:left w:val="nil"/>
              <w:bottom w:val="nil"/>
              <w:right w:val="nil"/>
            </w:tcBorders>
            <w:shd w:val="clear" w:color="auto" w:fill="auto"/>
            <w:vAlign w:val="center"/>
          </w:tcPr>
          <w:p w14:paraId="2A4A1CF8" w14:textId="071A31A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13.49</w:t>
            </w:r>
          </w:p>
        </w:tc>
        <w:tc>
          <w:tcPr>
            <w:tcW w:w="720" w:type="dxa"/>
            <w:tcBorders>
              <w:top w:val="nil"/>
              <w:left w:val="nil"/>
              <w:bottom w:val="nil"/>
              <w:right w:val="nil"/>
            </w:tcBorders>
            <w:shd w:val="clear" w:color="auto" w:fill="auto"/>
            <w:vAlign w:val="center"/>
          </w:tcPr>
          <w:p w14:paraId="784628A9" w14:textId="1F5EF36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549.02</w:t>
            </w:r>
          </w:p>
        </w:tc>
        <w:tc>
          <w:tcPr>
            <w:tcW w:w="720" w:type="dxa"/>
            <w:tcBorders>
              <w:top w:val="nil"/>
              <w:left w:val="nil"/>
              <w:bottom w:val="nil"/>
              <w:right w:val="nil"/>
            </w:tcBorders>
            <w:shd w:val="clear" w:color="auto" w:fill="auto"/>
            <w:vAlign w:val="center"/>
          </w:tcPr>
          <w:p w14:paraId="3692E20B" w14:textId="55EF86F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562.51</w:t>
            </w:r>
          </w:p>
        </w:tc>
        <w:tc>
          <w:tcPr>
            <w:tcW w:w="630" w:type="dxa"/>
            <w:tcBorders>
              <w:top w:val="nil"/>
              <w:left w:val="nil"/>
              <w:bottom w:val="nil"/>
              <w:right w:val="nil"/>
            </w:tcBorders>
            <w:shd w:val="clear" w:color="auto" w:fill="auto"/>
            <w:vAlign w:val="center"/>
          </w:tcPr>
          <w:p w14:paraId="3BF68335" w14:textId="2047B93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7.81</w:t>
            </w:r>
          </w:p>
        </w:tc>
        <w:tc>
          <w:tcPr>
            <w:tcW w:w="698" w:type="dxa"/>
            <w:tcBorders>
              <w:top w:val="nil"/>
              <w:left w:val="nil"/>
              <w:bottom w:val="nil"/>
              <w:right w:val="nil"/>
            </w:tcBorders>
            <w:shd w:val="clear" w:color="auto" w:fill="auto"/>
            <w:vAlign w:val="center"/>
          </w:tcPr>
          <w:p w14:paraId="7B145F78" w14:textId="11A4B0F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584.37</w:t>
            </w:r>
          </w:p>
        </w:tc>
        <w:tc>
          <w:tcPr>
            <w:tcW w:w="682" w:type="dxa"/>
            <w:tcBorders>
              <w:top w:val="nil"/>
              <w:left w:val="nil"/>
              <w:bottom w:val="nil"/>
              <w:right w:val="nil"/>
            </w:tcBorders>
            <w:shd w:val="clear" w:color="auto" w:fill="auto"/>
            <w:vAlign w:val="center"/>
          </w:tcPr>
          <w:p w14:paraId="579F68EA" w14:textId="111B7D3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592.18</w:t>
            </w:r>
          </w:p>
        </w:tc>
      </w:tr>
      <w:tr w:rsidR="00F66664" w:rsidRPr="005C0AEF" w14:paraId="48268F6A" w14:textId="77777777" w:rsidTr="00F66664">
        <w:trPr>
          <w:cantSplit/>
          <w:trHeight w:hRule="exact" w:val="175"/>
        </w:trPr>
        <w:tc>
          <w:tcPr>
            <w:tcW w:w="930" w:type="dxa"/>
            <w:vMerge/>
          </w:tcPr>
          <w:p w14:paraId="3091CED8" w14:textId="77777777" w:rsidR="00F66664" w:rsidRPr="00FF55B1" w:rsidRDefault="00F66664" w:rsidP="00F66664">
            <w:pPr>
              <w:rPr>
                <w:b/>
                <w:sz w:val="14"/>
                <w:szCs w:val="14"/>
              </w:rPr>
            </w:pPr>
          </w:p>
        </w:tc>
        <w:tc>
          <w:tcPr>
            <w:tcW w:w="2430" w:type="dxa"/>
            <w:vAlign w:val="bottom"/>
          </w:tcPr>
          <w:p w14:paraId="64B90444"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8E58FB4" w14:textId="15F486B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1,520.83</w:t>
            </w:r>
          </w:p>
        </w:tc>
        <w:tc>
          <w:tcPr>
            <w:tcW w:w="720" w:type="dxa"/>
            <w:tcBorders>
              <w:top w:val="nil"/>
              <w:left w:val="nil"/>
              <w:bottom w:val="nil"/>
              <w:right w:val="nil"/>
            </w:tcBorders>
            <w:shd w:val="clear" w:color="auto" w:fill="auto"/>
            <w:vAlign w:val="center"/>
          </w:tcPr>
          <w:p w14:paraId="09C6AE8E" w14:textId="2C07B92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7,923.03</w:t>
            </w:r>
          </w:p>
        </w:tc>
        <w:tc>
          <w:tcPr>
            <w:tcW w:w="720" w:type="dxa"/>
            <w:tcBorders>
              <w:top w:val="nil"/>
              <w:left w:val="nil"/>
              <w:bottom w:val="nil"/>
              <w:right w:val="nil"/>
            </w:tcBorders>
            <w:shd w:val="clear" w:color="auto" w:fill="auto"/>
            <w:vAlign w:val="center"/>
          </w:tcPr>
          <w:p w14:paraId="26233FF9" w14:textId="721456C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9,443.87</w:t>
            </w:r>
          </w:p>
        </w:tc>
        <w:tc>
          <w:tcPr>
            <w:tcW w:w="630" w:type="dxa"/>
            <w:tcBorders>
              <w:top w:val="nil"/>
              <w:left w:val="nil"/>
              <w:bottom w:val="nil"/>
              <w:right w:val="nil"/>
            </w:tcBorders>
            <w:shd w:val="clear" w:color="auto" w:fill="auto"/>
            <w:vAlign w:val="center"/>
          </w:tcPr>
          <w:p w14:paraId="315A0AC0" w14:textId="009DCCB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1,599.95</w:t>
            </w:r>
          </w:p>
        </w:tc>
        <w:tc>
          <w:tcPr>
            <w:tcW w:w="720" w:type="dxa"/>
            <w:tcBorders>
              <w:top w:val="nil"/>
              <w:left w:val="nil"/>
              <w:bottom w:val="nil"/>
              <w:right w:val="nil"/>
            </w:tcBorders>
            <w:shd w:val="clear" w:color="auto" w:fill="auto"/>
            <w:vAlign w:val="center"/>
          </w:tcPr>
          <w:p w14:paraId="665B32AD" w14:textId="2BC0AC5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8,491.06</w:t>
            </w:r>
          </w:p>
        </w:tc>
        <w:tc>
          <w:tcPr>
            <w:tcW w:w="720" w:type="dxa"/>
            <w:tcBorders>
              <w:top w:val="nil"/>
              <w:left w:val="nil"/>
              <w:bottom w:val="nil"/>
              <w:right w:val="nil"/>
            </w:tcBorders>
            <w:shd w:val="clear" w:color="auto" w:fill="auto"/>
            <w:vAlign w:val="center"/>
          </w:tcPr>
          <w:p w14:paraId="53B40943" w14:textId="1B76B84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10,091.01</w:t>
            </w:r>
          </w:p>
        </w:tc>
        <w:tc>
          <w:tcPr>
            <w:tcW w:w="630" w:type="dxa"/>
            <w:tcBorders>
              <w:top w:val="nil"/>
              <w:left w:val="nil"/>
              <w:bottom w:val="nil"/>
              <w:right w:val="nil"/>
            </w:tcBorders>
            <w:shd w:val="clear" w:color="auto" w:fill="auto"/>
            <w:vAlign w:val="center"/>
          </w:tcPr>
          <w:p w14:paraId="3CD43731" w14:textId="598C9CE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1,618.05</w:t>
            </w:r>
          </w:p>
        </w:tc>
        <w:tc>
          <w:tcPr>
            <w:tcW w:w="698" w:type="dxa"/>
            <w:tcBorders>
              <w:top w:val="nil"/>
              <w:left w:val="nil"/>
              <w:bottom w:val="nil"/>
              <w:right w:val="nil"/>
            </w:tcBorders>
            <w:shd w:val="clear" w:color="auto" w:fill="auto"/>
            <w:vAlign w:val="center"/>
          </w:tcPr>
          <w:p w14:paraId="34562333" w14:textId="6634B34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8,894.13</w:t>
            </w:r>
          </w:p>
        </w:tc>
        <w:tc>
          <w:tcPr>
            <w:tcW w:w="682" w:type="dxa"/>
            <w:tcBorders>
              <w:top w:val="nil"/>
              <w:left w:val="nil"/>
              <w:bottom w:val="nil"/>
              <w:right w:val="nil"/>
            </w:tcBorders>
            <w:shd w:val="clear" w:color="auto" w:fill="auto"/>
            <w:vAlign w:val="center"/>
          </w:tcPr>
          <w:p w14:paraId="6791318B" w14:textId="4652D57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10,512.18</w:t>
            </w:r>
          </w:p>
        </w:tc>
      </w:tr>
      <w:tr w:rsidR="00F66664" w:rsidRPr="005C0AEF" w14:paraId="6EC7657B" w14:textId="77777777" w:rsidTr="00F66664">
        <w:trPr>
          <w:cantSplit/>
          <w:trHeight w:hRule="exact" w:val="175"/>
        </w:trPr>
        <w:tc>
          <w:tcPr>
            <w:tcW w:w="930" w:type="dxa"/>
            <w:vMerge/>
          </w:tcPr>
          <w:p w14:paraId="0A58C142" w14:textId="77777777" w:rsidR="00F66664" w:rsidRPr="00FF55B1" w:rsidRDefault="00F66664" w:rsidP="00F66664">
            <w:pPr>
              <w:rPr>
                <w:b/>
                <w:sz w:val="14"/>
                <w:szCs w:val="14"/>
              </w:rPr>
            </w:pPr>
          </w:p>
        </w:tc>
        <w:tc>
          <w:tcPr>
            <w:tcW w:w="2430" w:type="dxa"/>
            <w:vAlign w:val="bottom"/>
          </w:tcPr>
          <w:p w14:paraId="09FABC19"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730ECA9E" w14:textId="4757AF5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7.30</w:t>
            </w:r>
          </w:p>
        </w:tc>
        <w:tc>
          <w:tcPr>
            <w:tcW w:w="720" w:type="dxa"/>
            <w:tcBorders>
              <w:top w:val="nil"/>
              <w:left w:val="nil"/>
              <w:bottom w:val="nil"/>
              <w:right w:val="nil"/>
            </w:tcBorders>
            <w:shd w:val="clear" w:color="auto" w:fill="auto"/>
            <w:vAlign w:val="center"/>
          </w:tcPr>
          <w:p w14:paraId="198010CD" w14:textId="747D4F2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32.14</w:t>
            </w:r>
          </w:p>
        </w:tc>
        <w:tc>
          <w:tcPr>
            <w:tcW w:w="720" w:type="dxa"/>
            <w:tcBorders>
              <w:top w:val="nil"/>
              <w:left w:val="nil"/>
              <w:bottom w:val="nil"/>
              <w:right w:val="nil"/>
            </w:tcBorders>
            <w:shd w:val="clear" w:color="auto" w:fill="auto"/>
            <w:vAlign w:val="center"/>
          </w:tcPr>
          <w:p w14:paraId="6111569F" w14:textId="2A76EDB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39.44</w:t>
            </w:r>
          </w:p>
        </w:tc>
        <w:tc>
          <w:tcPr>
            <w:tcW w:w="630" w:type="dxa"/>
            <w:tcBorders>
              <w:top w:val="nil"/>
              <w:left w:val="nil"/>
              <w:bottom w:val="nil"/>
              <w:right w:val="nil"/>
            </w:tcBorders>
            <w:shd w:val="clear" w:color="auto" w:fill="auto"/>
            <w:vAlign w:val="center"/>
          </w:tcPr>
          <w:p w14:paraId="7134FCE8" w14:textId="58FC07D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9.93</w:t>
            </w:r>
          </w:p>
        </w:tc>
        <w:tc>
          <w:tcPr>
            <w:tcW w:w="720" w:type="dxa"/>
            <w:tcBorders>
              <w:top w:val="nil"/>
              <w:left w:val="nil"/>
              <w:bottom w:val="nil"/>
              <w:right w:val="nil"/>
            </w:tcBorders>
            <w:shd w:val="clear" w:color="auto" w:fill="auto"/>
            <w:vAlign w:val="center"/>
          </w:tcPr>
          <w:p w14:paraId="18D746BF" w14:textId="37CB5C7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56.11</w:t>
            </w:r>
          </w:p>
        </w:tc>
        <w:tc>
          <w:tcPr>
            <w:tcW w:w="720" w:type="dxa"/>
            <w:tcBorders>
              <w:top w:val="nil"/>
              <w:left w:val="nil"/>
              <w:bottom w:val="nil"/>
              <w:right w:val="nil"/>
            </w:tcBorders>
            <w:shd w:val="clear" w:color="auto" w:fill="auto"/>
            <w:vAlign w:val="center"/>
          </w:tcPr>
          <w:p w14:paraId="15C1C79C" w14:textId="443D7E9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66.04</w:t>
            </w:r>
          </w:p>
        </w:tc>
        <w:tc>
          <w:tcPr>
            <w:tcW w:w="630" w:type="dxa"/>
            <w:tcBorders>
              <w:top w:val="nil"/>
              <w:left w:val="nil"/>
              <w:bottom w:val="nil"/>
              <w:right w:val="nil"/>
            </w:tcBorders>
            <w:shd w:val="clear" w:color="auto" w:fill="auto"/>
            <w:vAlign w:val="center"/>
          </w:tcPr>
          <w:p w14:paraId="46136451" w14:textId="385D93D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5.26</w:t>
            </w:r>
          </w:p>
        </w:tc>
        <w:tc>
          <w:tcPr>
            <w:tcW w:w="698" w:type="dxa"/>
            <w:tcBorders>
              <w:top w:val="nil"/>
              <w:left w:val="nil"/>
              <w:bottom w:val="nil"/>
              <w:right w:val="nil"/>
            </w:tcBorders>
            <w:shd w:val="clear" w:color="auto" w:fill="auto"/>
            <w:vAlign w:val="center"/>
          </w:tcPr>
          <w:p w14:paraId="70FC5D8D" w14:textId="4D7AEF8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50.00</w:t>
            </w:r>
          </w:p>
        </w:tc>
        <w:tc>
          <w:tcPr>
            <w:tcW w:w="682" w:type="dxa"/>
            <w:tcBorders>
              <w:top w:val="nil"/>
              <w:left w:val="nil"/>
              <w:bottom w:val="nil"/>
              <w:right w:val="nil"/>
            </w:tcBorders>
            <w:shd w:val="clear" w:color="auto" w:fill="auto"/>
            <w:vAlign w:val="center"/>
          </w:tcPr>
          <w:p w14:paraId="1C9DDA2B" w14:textId="210A9D1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55.26</w:t>
            </w:r>
          </w:p>
        </w:tc>
      </w:tr>
      <w:tr w:rsidR="00F66664" w:rsidRPr="005C0AEF" w14:paraId="7CD989C3" w14:textId="77777777" w:rsidTr="00F66664">
        <w:trPr>
          <w:cantSplit/>
          <w:trHeight w:hRule="exact" w:val="175"/>
        </w:trPr>
        <w:tc>
          <w:tcPr>
            <w:tcW w:w="930" w:type="dxa"/>
            <w:vMerge/>
          </w:tcPr>
          <w:p w14:paraId="728D12EC" w14:textId="77777777" w:rsidR="00F66664" w:rsidRPr="00FF55B1" w:rsidRDefault="00F66664" w:rsidP="00F66664">
            <w:pPr>
              <w:rPr>
                <w:b/>
                <w:sz w:val="14"/>
                <w:szCs w:val="14"/>
              </w:rPr>
            </w:pPr>
          </w:p>
        </w:tc>
        <w:tc>
          <w:tcPr>
            <w:tcW w:w="2430" w:type="dxa"/>
            <w:vAlign w:val="bottom"/>
          </w:tcPr>
          <w:p w14:paraId="291BCFA9" w14:textId="77777777" w:rsidR="00F66664" w:rsidRPr="00595408" w:rsidRDefault="00F66664" w:rsidP="00F66664">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2AFA5DD6" w14:textId="3FF47F5E"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1,976.89</w:t>
            </w:r>
          </w:p>
        </w:tc>
        <w:tc>
          <w:tcPr>
            <w:tcW w:w="720" w:type="dxa"/>
            <w:tcBorders>
              <w:top w:val="nil"/>
              <w:left w:val="nil"/>
              <w:bottom w:val="nil"/>
              <w:right w:val="nil"/>
            </w:tcBorders>
            <w:shd w:val="clear" w:color="auto" w:fill="auto"/>
            <w:vAlign w:val="center"/>
          </w:tcPr>
          <w:p w14:paraId="61EEB39B" w14:textId="6E04FC02"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18,289.98</w:t>
            </w:r>
          </w:p>
        </w:tc>
        <w:tc>
          <w:tcPr>
            <w:tcW w:w="720" w:type="dxa"/>
            <w:tcBorders>
              <w:top w:val="nil"/>
              <w:left w:val="nil"/>
              <w:bottom w:val="nil"/>
              <w:right w:val="nil"/>
            </w:tcBorders>
            <w:shd w:val="clear" w:color="auto" w:fill="auto"/>
            <w:vAlign w:val="center"/>
          </w:tcPr>
          <w:p w14:paraId="1D6D2B7C" w14:textId="7C7C719E"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20,266.87</w:t>
            </w:r>
          </w:p>
        </w:tc>
        <w:tc>
          <w:tcPr>
            <w:tcW w:w="630" w:type="dxa"/>
            <w:tcBorders>
              <w:top w:val="nil"/>
              <w:left w:val="nil"/>
              <w:bottom w:val="nil"/>
              <w:right w:val="nil"/>
            </w:tcBorders>
            <w:shd w:val="clear" w:color="auto" w:fill="auto"/>
            <w:vAlign w:val="center"/>
          </w:tcPr>
          <w:p w14:paraId="0029F64A" w14:textId="55661658"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2,090.28</w:t>
            </w:r>
          </w:p>
        </w:tc>
        <w:tc>
          <w:tcPr>
            <w:tcW w:w="720" w:type="dxa"/>
            <w:tcBorders>
              <w:top w:val="nil"/>
              <w:left w:val="nil"/>
              <w:bottom w:val="nil"/>
              <w:right w:val="nil"/>
            </w:tcBorders>
            <w:shd w:val="clear" w:color="auto" w:fill="auto"/>
            <w:vAlign w:val="center"/>
          </w:tcPr>
          <w:p w14:paraId="64DA17DF" w14:textId="2756769F"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19,883.11</w:t>
            </w:r>
          </w:p>
        </w:tc>
        <w:tc>
          <w:tcPr>
            <w:tcW w:w="720" w:type="dxa"/>
            <w:tcBorders>
              <w:top w:val="nil"/>
              <w:left w:val="nil"/>
              <w:bottom w:val="nil"/>
              <w:right w:val="nil"/>
            </w:tcBorders>
            <w:shd w:val="clear" w:color="auto" w:fill="auto"/>
            <w:vAlign w:val="center"/>
          </w:tcPr>
          <w:p w14:paraId="1DD2BF8D" w14:textId="29175C49"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21,973.39</w:t>
            </w:r>
          </w:p>
        </w:tc>
        <w:tc>
          <w:tcPr>
            <w:tcW w:w="630" w:type="dxa"/>
            <w:tcBorders>
              <w:top w:val="nil"/>
              <w:left w:val="nil"/>
              <w:bottom w:val="nil"/>
              <w:right w:val="nil"/>
            </w:tcBorders>
            <w:shd w:val="clear" w:color="auto" w:fill="auto"/>
            <w:vAlign w:val="center"/>
          </w:tcPr>
          <w:p w14:paraId="390B378D" w14:textId="1EF5F081"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2,045.50</w:t>
            </w:r>
          </w:p>
        </w:tc>
        <w:tc>
          <w:tcPr>
            <w:tcW w:w="698" w:type="dxa"/>
            <w:tcBorders>
              <w:top w:val="nil"/>
              <w:left w:val="nil"/>
              <w:bottom w:val="nil"/>
              <w:right w:val="nil"/>
            </w:tcBorders>
            <w:shd w:val="clear" w:color="auto" w:fill="auto"/>
            <w:vAlign w:val="center"/>
          </w:tcPr>
          <w:p w14:paraId="7E5EDFF4" w14:textId="2AB18516"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19,996.17</w:t>
            </w:r>
          </w:p>
        </w:tc>
        <w:tc>
          <w:tcPr>
            <w:tcW w:w="682" w:type="dxa"/>
            <w:tcBorders>
              <w:top w:val="nil"/>
              <w:left w:val="nil"/>
              <w:bottom w:val="nil"/>
              <w:right w:val="nil"/>
            </w:tcBorders>
            <w:shd w:val="clear" w:color="auto" w:fill="auto"/>
            <w:vAlign w:val="center"/>
          </w:tcPr>
          <w:p w14:paraId="18C29BA3" w14:textId="200FF51F"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22,041.66</w:t>
            </w:r>
          </w:p>
        </w:tc>
      </w:tr>
      <w:tr w:rsidR="00F66664" w:rsidRPr="005C0AEF" w14:paraId="3423A122" w14:textId="77777777" w:rsidTr="00F66664">
        <w:trPr>
          <w:cantSplit/>
          <w:trHeight w:hRule="exact" w:val="125"/>
        </w:trPr>
        <w:tc>
          <w:tcPr>
            <w:tcW w:w="930" w:type="dxa"/>
          </w:tcPr>
          <w:p w14:paraId="4086FDF8" w14:textId="77777777" w:rsidR="00F66664" w:rsidRPr="00FF55B1" w:rsidRDefault="00F66664" w:rsidP="00F66664">
            <w:pPr>
              <w:rPr>
                <w:b/>
                <w:sz w:val="14"/>
                <w:szCs w:val="14"/>
              </w:rPr>
            </w:pPr>
          </w:p>
        </w:tc>
        <w:tc>
          <w:tcPr>
            <w:tcW w:w="2430" w:type="dxa"/>
            <w:vAlign w:val="bottom"/>
          </w:tcPr>
          <w:p w14:paraId="15C9DDF3" w14:textId="77777777" w:rsidR="00F66664" w:rsidRPr="00595408" w:rsidRDefault="00F66664" w:rsidP="00F66664">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C54785C"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9A4D65"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D97EBCA"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783D84E3"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B1FF6DE"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44E8CF9"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482FCB5" w14:textId="77777777" w:rsidR="00F66664" w:rsidRPr="00F66664" w:rsidRDefault="00F66664" w:rsidP="00F66664">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002573D7" w14:textId="77777777" w:rsidR="00F66664" w:rsidRPr="00F66664" w:rsidRDefault="00F66664" w:rsidP="00F66664">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37D9A88B" w14:textId="77777777" w:rsidR="00F66664" w:rsidRPr="00F66664" w:rsidRDefault="00F66664" w:rsidP="00F66664">
            <w:pPr>
              <w:jc w:val="right"/>
              <w:rPr>
                <w:rFonts w:asciiTheme="majorBidi" w:hAnsiTheme="majorBidi" w:cstheme="majorBidi"/>
                <w:color w:val="000000"/>
                <w:sz w:val="14"/>
                <w:szCs w:val="14"/>
              </w:rPr>
            </w:pPr>
          </w:p>
        </w:tc>
      </w:tr>
      <w:tr w:rsidR="00F66664" w:rsidRPr="005C0AEF" w14:paraId="1CEE4B2B" w14:textId="77777777" w:rsidTr="00F66664">
        <w:trPr>
          <w:cantSplit/>
          <w:trHeight w:hRule="exact" w:val="175"/>
        </w:trPr>
        <w:tc>
          <w:tcPr>
            <w:tcW w:w="930" w:type="dxa"/>
            <w:vMerge w:val="restart"/>
          </w:tcPr>
          <w:p w14:paraId="55E965E6" w14:textId="77777777" w:rsidR="00F66664" w:rsidRPr="00FF55B1" w:rsidRDefault="00F66664" w:rsidP="00F66664">
            <w:pPr>
              <w:rPr>
                <w:b/>
                <w:sz w:val="14"/>
                <w:szCs w:val="14"/>
              </w:rPr>
            </w:pPr>
            <w:r w:rsidRPr="00FF55B1">
              <w:rPr>
                <w:b/>
                <w:sz w:val="14"/>
                <w:szCs w:val="14"/>
              </w:rPr>
              <w:t>Punjab</w:t>
            </w:r>
          </w:p>
        </w:tc>
        <w:tc>
          <w:tcPr>
            <w:tcW w:w="2430" w:type="dxa"/>
            <w:vAlign w:val="bottom"/>
          </w:tcPr>
          <w:p w14:paraId="75F70C82"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21A7BCE8" w14:textId="44362A9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19.25</w:t>
            </w:r>
          </w:p>
        </w:tc>
        <w:tc>
          <w:tcPr>
            <w:tcW w:w="720" w:type="dxa"/>
            <w:tcBorders>
              <w:top w:val="nil"/>
              <w:left w:val="nil"/>
              <w:bottom w:val="nil"/>
              <w:right w:val="nil"/>
            </w:tcBorders>
            <w:shd w:val="clear" w:color="auto" w:fill="auto"/>
            <w:vAlign w:val="center"/>
          </w:tcPr>
          <w:p w14:paraId="3B06D67D" w14:textId="1B345B6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172.77</w:t>
            </w:r>
          </w:p>
        </w:tc>
        <w:tc>
          <w:tcPr>
            <w:tcW w:w="720" w:type="dxa"/>
            <w:tcBorders>
              <w:top w:val="nil"/>
              <w:left w:val="nil"/>
              <w:bottom w:val="nil"/>
              <w:right w:val="nil"/>
            </w:tcBorders>
            <w:shd w:val="clear" w:color="auto" w:fill="auto"/>
            <w:vAlign w:val="center"/>
          </w:tcPr>
          <w:p w14:paraId="105F5AD2" w14:textId="163A600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192.02</w:t>
            </w:r>
          </w:p>
        </w:tc>
        <w:tc>
          <w:tcPr>
            <w:tcW w:w="630" w:type="dxa"/>
            <w:tcBorders>
              <w:top w:val="nil"/>
              <w:left w:val="nil"/>
              <w:bottom w:val="nil"/>
              <w:right w:val="nil"/>
            </w:tcBorders>
            <w:shd w:val="clear" w:color="auto" w:fill="auto"/>
            <w:vAlign w:val="center"/>
          </w:tcPr>
          <w:p w14:paraId="352BE2DC" w14:textId="51937E8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23.19</w:t>
            </w:r>
          </w:p>
        </w:tc>
        <w:tc>
          <w:tcPr>
            <w:tcW w:w="720" w:type="dxa"/>
            <w:tcBorders>
              <w:top w:val="nil"/>
              <w:left w:val="nil"/>
              <w:bottom w:val="nil"/>
              <w:right w:val="nil"/>
            </w:tcBorders>
            <w:shd w:val="clear" w:color="auto" w:fill="auto"/>
            <w:vAlign w:val="center"/>
          </w:tcPr>
          <w:p w14:paraId="6FAAF114" w14:textId="71EDF1F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205.34</w:t>
            </w:r>
          </w:p>
        </w:tc>
        <w:tc>
          <w:tcPr>
            <w:tcW w:w="720" w:type="dxa"/>
            <w:tcBorders>
              <w:top w:val="nil"/>
              <w:left w:val="nil"/>
              <w:bottom w:val="nil"/>
              <w:right w:val="nil"/>
            </w:tcBorders>
            <w:shd w:val="clear" w:color="auto" w:fill="auto"/>
            <w:vAlign w:val="center"/>
          </w:tcPr>
          <w:p w14:paraId="0BEF8055" w14:textId="595012C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228.53</w:t>
            </w:r>
          </w:p>
        </w:tc>
        <w:tc>
          <w:tcPr>
            <w:tcW w:w="630" w:type="dxa"/>
            <w:tcBorders>
              <w:top w:val="nil"/>
              <w:left w:val="nil"/>
              <w:bottom w:val="nil"/>
              <w:right w:val="nil"/>
            </w:tcBorders>
            <w:shd w:val="clear" w:color="auto" w:fill="auto"/>
            <w:vAlign w:val="center"/>
          </w:tcPr>
          <w:p w14:paraId="7E1AFE4A" w14:textId="5C0B440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24.67</w:t>
            </w:r>
          </w:p>
        </w:tc>
        <w:tc>
          <w:tcPr>
            <w:tcW w:w="698" w:type="dxa"/>
            <w:tcBorders>
              <w:top w:val="nil"/>
              <w:left w:val="nil"/>
              <w:bottom w:val="nil"/>
              <w:right w:val="nil"/>
            </w:tcBorders>
            <w:shd w:val="clear" w:color="auto" w:fill="auto"/>
            <w:vAlign w:val="center"/>
          </w:tcPr>
          <w:p w14:paraId="6C9A4CAC" w14:textId="62F3A87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215.25</w:t>
            </w:r>
          </w:p>
        </w:tc>
        <w:tc>
          <w:tcPr>
            <w:tcW w:w="682" w:type="dxa"/>
            <w:tcBorders>
              <w:top w:val="nil"/>
              <w:left w:val="nil"/>
              <w:bottom w:val="nil"/>
              <w:right w:val="nil"/>
            </w:tcBorders>
            <w:shd w:val="clear" w:color="auto" w:fill="auto"/>
            <w:vAlign w:val="center"/>
          </w:tcPr>
          <w:p w14:paraId="767C62FC" w14:textId="152F0D7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239.92</w:t>
            </w:r>
          </w:p>
        </w:tc>
      </w:tr>
      <w:tr w:rsidR="00F66664" w:rsidRPr="005C0AEF" w14:paraId="11F1BAD9" w14:textId="77777777" w:rsidTr="00F66664">
        <w:trPr>
          <w:cantSplit/>
          <w:trHeight w:hRule="exact" w:val="175"/>
        </w:trPr>
        <w:tc>
          <w:tcPr>
            <w:tcW w:w="930" w:type="dxa"/>
            <w:vMerge/>
          </w:tcPr>
          <w:p w14:paraId="7CC68091" w14:textId="77777777" w:rsidR="00F66664" w:rsidRPr="00FF55B1" w:rsidRDefault="00F66664" w:rsidP="00F66664">
            <w:pPr>
              <w:rPr>
                <w:sz w:val="14"/>
                <w:szCs w:val="14"/>
              </w:rPr>
            </w:pPr>
          </w:p>
        </w:tc>
        <w:tc>
          <w:tcPr>
            <w:tcW w:w="2430" w:type="dxa"/>
            <w:vAlign w:val="bottom"/>
          </w:tcPr>
          <w:p w14:paraId="663F339C"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1ABC81B" w14:textId="01B9A70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17.70</w:t>
            </w:r>
          </w:p>
        </w:tc>
        <w:tc>
          <w:tcPr>
            <w:tcW w:w="720" w:type="dxa"/>
            <w:tcBorders>
              <w:top w:val="nil"/>
              <w:left w:val="nil"/>
              <w:bottom w:val="nil"/>
              <w:right w:val="nil"/>
            </w:tcBorders>
            <w:shd w:val="clear" w:color="auto" w:fill="auto"/>
            <w:vAlign w:val="center"/>
          </w:tcPr>
          <w:p w14:paraId="562884E1" w14:textId="07A53CE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1,237.27</w:t>
            </w:r>
          </w:p>
        </w:tc>
        <w:tc>
          <w:tcPr>
            <w:tcW w:w="720" w:type="dxa"/>
            <w:tcBorders>
              <w:top w:val="nil"/>
              <w:left w:val="nil"/>
              <w:bottom w:val="nil"/>
              <w:right w:val="nil"/>
            </w:tcBorders>
            <w:shd w:val="clear" w:color="auto" w:fill="auto"/>
            <w:vAlign w:val="center"/>
          </w:tcPr>
          <w:p w14:paraId="6B7E9A1B" w14:textId="1E49C84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1,254.97</w:t>
            </w:r>
          </w:p>
        </w:tc>
        <w:tc>
          <w:tcPr>
            <w:tcW w:w="630" w:type="dxa"/>
            <w:tcBorders>
              <w:top w:val="nil"/>
              <w:left w:val="nil"/>
              <w:bottom w:val="nil"/>
              <w:right w:val="nil"/>
            </w:tcBorders>
            <w:shd w:val="clear" w:color="auto" w:fill="auto"/>
            <w:vAlign w:val="center"/>
          </w:tcPr>
          <w:p w14:paraId="72EAED00" w14:textId="59F3893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20.59</w:t>
            </w:r>
          </w:p>
        </w:tc>
        <w:tc>
          <w:tcPr>
            <w:tcW w:w="720" w:type="dxa"/>
            <w:tcBorders>
              <w:top w:val="nil"/>
              <w:left w:val="nil"/>
              <w:bottom w:val="nil"/>
              <w:right w:val="nil"/>
            </w:tcBorders>
            <w:shd w:val="clear" w:color="auto" w:fill="auto"/>
            <w:vAlign w:val="center"/>
          </w:tcPr>
          <w:p w14:paraId="3993081F" w14:textId="5CDC9D5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1,388.19</w:t>
            </w:r>
          </w:p>
        </w:tc>
        <w:tc>
          <w:tcPr>
            <w:tcW w:w="720" w:type="dxa"/>
            <w:tcBorders>
              <w:top w:val="nil"/>
              <w:left w:val="nil"/>
              <w:bottom w:val="nil"/>
              <w:right w:val="nil"/>
            </w:tcBorders>
            <w:shd w:val="clear" w:color="auto" w:fill="auto"/>
            <w:vAlign w:val="center"/>
          </w:tcPr>
          <w:p w14:paraId="58AB4F1F" w14:textId="42DCDE6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1,408.78</w:t>
            </w:r>
          </w:p>
        </w:tc>
        <w:tc>
          <w:tcPr>
            <w:tcW w:w="630" w:type="dxa"/>
            <w:tcBorders>
              <w:top w:val="nil"/>
              <w:left w:val="nil"/>
              <w:bottom w:val="nil"/>
              <w:right w:val="nil"/>
            </w:tcBorders>
            <w:shd w:val="clear" w:color="auto" w:fill="auto"/>
            <w:vAlign w:val="center"/>
          </w:tcPr>
          <w:p w14:paraId="3F074B80" w14:textId="517659D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22.52</w:t>
            </w:r>
          </w:p>
        </w:tc>
        <w:tc>
          <w:tcPr>
            <w:tcW w:w="698" w:type="dxa"/>
            <w:tcBorders>
              <w:top w:val="nil"/>
              <w:left w:val="nil"/>
              <w:bottom w:val="nil"/>
              <w:right w:val="nil"/>
            </w:tcBorders>
            <w:shd w:val="clear" w:color="auto" w:fill="auto"/>
            <w:vAlign w:val="center"/>
          </w:tcPr>
          <w:p w14:paraId="15E85547" w14:textId="0CCAB88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1,341.07</w:t>
            </w:r>
          </w:p>
        </w:tc>
        <w:tc>
          <w:tcPr>
            <w:tcW w:w="682" w:type="dxa"/>
            <w:tcBorders>
              <w:top w:val="nil"/>
              <w:left w:val="nil"/>
              <w:bottom w:val="nil"/>
              <w:right w:val="nil"/>
            </w:tcBorders>
            <w:shd w:val="clear" w:color="auto" w:fill="auto"/>
            <w:vAlign w:val="center"/>
          </w:tcPr>
          <w:p w14:paraId="0D1C4E3A" w14:textId="0049CBD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1,363.58</w:t>
            </w:r>
          </w:p>
        </w:tc>
      </w:tr>
      <w:tr w:rsidR="00F66664" w:rsidRPr="005C0AEF" w14:paraId="5E49EB49" w14:textId="77777777" w:rsidTr="00F66664">
        <w:trPr>
          <w:cantSplit/>
          <w:trHeight w:hRule="exact" w:val="175"/>
        </w:trPr>
        <w:tc>
          <w:tcPr>
            <w:tcW w:w="930" w:type="dxa"/>
            <w:vMerge/>
          </w:tcPr>
          <w:p w14:paraId="0199DE05" w14:textId="77777777" w:rsidR="00F66664" w:rsidRPr="00FF55B1" w:rsidRDefault="00F66664" w:rsidP="00F66664">
            <w:pPr>
              <w:rPr>
                <w:sz w:val="14"/>
                <w:szCs w:val="14"/>
              </w:rPr>
            </w:pPr>
          </w:p>
        </w:tc>
        <w:tc>
          <w:tcPr>
            <w:tcW w:w="2430" w:type="dxa"/>
            <w:vAlign w:val="bottom"/>
          </w:tcPr>
          <w:p w14:paraId="06E7085D"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8388125" w14:textId="74A0F81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2.51</w:t>
            </w:r>
          </w:p>
        </w:tc>
        <w:tc>
          <w:tcPr>
            <w:tcW w:w="720" w:type="dxa"/>
            <w:tcBorders>
              <w:top w:val="nil"/>
              <w:left w:val="nil"/>
              <w:bottom w:val="nil"/>
              <w:right w:val="nil"/>
            </w:tcBorders>
            <w:shd w:val="clear" w:color="auto" w:fill="auto"/>
            <w:vAlign w:val="center"/>
          </w:tcPr>
          <w:p w14:paraId="5ABF57F9" w14:textId="6E0AA49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481.79</w:t>
            </w:r>
          </w:p>
        </w:tc>
        <w:tc>
          <w:tcPr>
            <w:tcW w:w="720" w:type="dxa"/>
            <w:tcBorders>
              <w:top w:val="nil"/>
              <w:left w:val="nil"/>
              <w:bottom w:val="nil"/>
              <w:right w:val="nil"/>
            </w:tcBorders>
            <w:shd w:val="clear" w:color="auto" w:fill="auto"/>
            <w:vAlign w:val="center"/>
          </w:tcPr>
          <w:p w14:paraId="799EC06C" w14:textId="5745439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484.30</w:t>
            </w:r>
          </w:p>
        </w:tc>
        <w:tc>
          <w:tcPr>
            <w:tcW w:w="630" w:type="dxa"/>
            <w:tcBorders>
              <w:top w:val="nil"/>
              <w:left w:val="nil"/>
              <w:bottom w:val="nil"/>
              <w:right w:val="nil"/>
            </w:tcBorders>
            <w:shd w:val="clear" w:color="auto" w:fill="auto"/>
            <w:vAlign w:val="center"/>
          </w:tcPr>
          <w:p w14:paraId="5A48EEB0" w14:textId="07C7C12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4.48</w:t>
            </w:r>
          </w:p>
        </w:tc>
        <w:tc>
          <w:tcPr>
            <w:tcW w:w="720" w:type="dxa"/>
            <w:tcBorders>
              <w:top w:val="nil"/>
              <w:left w:val="nil"/>
              <w:bottom w:val="nil"/>
              <w:right w:val="nil"/>
            </w:tcBorders>
            <w:shd w:val="clear" w:color="auto" w:fill="auto"/>
            <w:vAlign w:val="center"/>
          </w:tcPr>
          <w:p w14:paraId="3AF9AEBA" w14:textId="311A627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560.64</w:t>
            </w:r>
          </w:p>
        </w:tc>
        <w:tc>
          <w:tcPr>
            <w:tcW w:w="720" w:type="dxa"/>
            <w:tcBorders>
              <w:top w:val="nil"/>
              <w:left w:val="nil"/>
              <w:bottom w:val="nil"/>
              <w:right w:val="nil"/>
            </w:tcBorders>
            <w:shd w:val="clear" w:color="auto" w:fill="auto"/>
            <w:vAlign w:val="center"/>
          </w:tcPr>
          <w:p w14:paraId="17B0F8C7" w14:textId="3CC6C85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565.12</w:t>
            </w:r>
          </w:p>
        </w:tc>
        <w:tc>
          <w:tcPr>
            <w:tcW w:w="630" w:type="dxa"/>
            <w:tcBorders>
              <w:top w:val="nil"/>
              <w:left w:val="nil"/>
              <w:bottom w:val="nil"/>
              <w:right w:val="nil"/>
            </w:tcBorders>
            <w:shd w:val="clear" w:color="auto" w:fill="auto"/>
            <w:vAlign w:val="center"/>
          </w:tcPr>
          <w:p w14:paraId="7B44B0A6" w14:textId="55BF899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2.81</w:t>
            </w:r>
          </w:p>
        </w:tc>
        <w:tc>
          <w:tcPr>
            <w:tcW w:w="698" w:type="dxa"/>
            <w:tcBorders>
              <w:top w:val="nil"/>
              <w:left w:val="nil"/>
              <w:bottom w:val="nil"/>
              <w:right w:val="nil"/>
            </w:tcBorders>
            <w:shd w:val="clear" w:color="auto" w:fill="auto"/>
            <w:vAlign w:val="center"/>
          </w:tcPr>
          <w:p w14:paraId="1539BFA7" w14:textId="056D50F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613.60</w:t>
            </w:r>
          </w:p>
        </w:tc>
        <w:tc>
          <w:tcPr>
            <w:tcW w:w="682" w:type="dxa"/>
            <w:tcBorders>
              <w:top w:val="nil"/>
              <w:left w:val="nil"/>
              <w:bottom w:val="nil"/>
              <w:right w:val="nil"/>
            </w:tcBorders>
            <w:shd w:val="clear" w:color="auto" w:fill="auto"/>
            <w:vAlign w:val="center"/>
          </w:tcPr>
          <w:p w14:paraId="637A1A25" w14:textId="103E632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616.41</w:t>
            </w:r>
          </w:p>
        </w:tc>
      </w:tr>
      <w:tr w:rsidR="00F66664" w:rsidRPr="005C0AEF" w14:paraId="7FBEAA69" w14:textId="77777777" w:rsidTr="00F66664">
        <w:trPr>
          <w:cantSplit/>
          <w:trHeight w:hRule="exact" w:val="175"/>
        </w:trPr>
        <w:tc>
          <w:tcPr>
            <w:tcW w:w="930" w:type="dxa"/>
            <w:vMerge/>
          </w:tcPr>
          <w:p w14:paraId="54D4344C" w14:textId="77777777" w:rsidR="00F66664" w:rsidRPr="00FF55B1" w:rsidRDefault="00F66664" w:rsidP="00F66664">
            <w:pPr>
              <w:rPr>
                <w:sz w:val="14"/>
                <w:szCs w:val="14"/>
              </w:rPr>
            </w:pPr>
          </w:p>
        </w:tc>
        <w:tc>
          <w:tcPr>
            <w:tcW w:w="2430" w:type="dxa"/>
            <w:vAlign w:val="bottom"/>
          </w:tcPr>
          <w:p w14:paraId="6BE72D36"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1EBE5626" w14:textId="6E40B13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0.71</w:t>
            </w:r>
          </w:p>
        </w:tc>
        <w:tc>
          <w:tcPr>
            <w:tcW w:w="720" w:type="dxa"/>
            <w:tcBorders>
              <w:top w:val="nil"/>
              <w:left w:val="nil"/>
              <w:bottom w:val="nil"/>
              <w:right w:val="nil"/>
            </w:tcBorders>
            <w:shd w:val="clear" w:color="auto" w:fill="auto"/>
            <w:vAlign w:val="center"/>
          </w:tcPr>
          <w:p w14:paraId="06FBA814" w14:textId="653EBBA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84.98</w:t>
            </w:r>
          </w:p>
        </w:tc>
        <w:tc>
          <w:tcPr>
            <w:tcW w:w="720" w:type="dxa"/>
            <w:tcBorders>
              <w:top w:val="nil"/>
              <w:left w:val="nil"/>
              <w:bottom w:val="nil"/>
              <w:right w:val="nil"/>
            </w:tcBorders>
            <w:shd w:val="clear" w:color="auto" w:fill="auto"/>
            <w:vAlign w:val="center"/>
          </w:tcPr>
          <w:p w14:paraId="7F6BCA8C" w14:textId="1600AA3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85.69</w:t>
            </w:r>
          </w:p>
        </w:tc>
        <w:tc>
          <w:tcPr>
            <w:tcW w:w="630" w:type="dxa"/>
            <w:tcBorders>
              <w:top w:val="nil"/>
              <w:left w:val="nil"/>
              <w:bottom w:val="nil"/>
              <w:right w:val="nil"/>
            </w:tcBorders>
            <w:shd w:val="clear" w:color="auto" w:fill="auto"/>
            <w:vAlign w:val="center"/>
          </w:tcPr>
          <w:p w14:paraId="65466168" w14:textId="573D1BA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5813B90F" w14:textId="7238527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77.25</w:t>
            </w:r>
          </w:p>
        </w:tc>
        <w:tc>
          <w:tcPr>
            <w:tcW w:w="720" w:type="dxa"/>
            <w:tcBorders>
              <w:top w:val="nil"/>
              <w:left w:val="nil"/>
              <w:bottom w:val="nil"/>
              <w:right w:val="nil"/>
            </w:tcBorders>
            <w:shd w:val="clear" w:color="auto" w:fill="auto"/>
            <w:vAlign w:val="center"/>
          </w:tcPr>
          <w:p w14:paraId="07AF4BF8" w14:textId="4F1481C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77.58</w:t>
            </w:r>
          </w:p>
        </w:tc>
        <w:tc>
          <w:tcPr>
            <w:tcW w:w="630" w:type="dxa"/>
            <w:tcBorders>
              <w:top w:val="nil"/>
              <w:left w:val="nil"/>
              <w:bottom w:val="nil"/>
              <w:right w:val="nil"/>
            </w:tcBorders>
            <w:shd w:val="clear" w:color="auto" w:fill="auto"/>
            <w:vAlign w:val="center"/>
          </w:tcPr>
          <w:p w14:paraId="6B022290" w14:textId="57B5FF2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0.35</w:t>
            </w:r>
          </w:p>
        </w:tc>
        <w:tc>
          <w:tcPr>
            <w:tcW w:w="698" w:type="dxa"/>
            <w:tcBorders>
              <w:top w:val="nil"/>
              <w:left w:val="nil"/>
              <w:bottom w:val="nil"/>
              <w:right w:val="nil"/>
            </w:tcBorders>
            <w:shd w:val="clear" w:color="auto" w:fill="auto"/>
            <w:vAlign w:val="center"/>
          </w:tcPr>
          <w:p w14:paraId="4BF4D45D" w14:textId="21918D0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130.94</w:t>
            </w:r>
          </w:p>
        </w:tc>
        <w:tc>
          <w:tcPr>
            <w:tcW w:w="682" w:type="dxa"/>
            <w:tcBorders>
              <w:top w:val="nil"/>
              <w:left w:val="nil"/>
              <w:bottom w:val="nil"/>
              <w:right w:val="nil"/>
            </w:tcBorders>
            <w:shd w:val="clear" w:color="auto" w:fill="auto"/>
            <w:vAlign w:val="center"/>
          </w:tcPr>
          <w:p w14:paraId="0A83DCEA" w14:textId="0176523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131.30</w:t>
            </w:r>
          </w:p>
        </w:tc>
      </w:tr>
      <w:tr w:rsidR="00F66664" w:rsidRPr="005C0AEF" w14:paraId="3B8D0C47" w14:textId="77777777" w:rsidTr="00F66664">
        <w:trPr>
          <w:cantSplit/>
          <w:trHeight w:hRule="exact" w:val="175"/>
        </w:trPr>
        <w:tc>
          <w:tcPr>
            <w:tcW w:w="930" w:type="dxa"/>
            <w:vMerge/>
          </w:tcPr>
          <w:p w14:paraId="509C8132" w14:textId="77777777" w:rsidR="00F66664" w:rsidRPr="00FF55B1" w:rsidRDefault="00F66664" w:rsidP="00F66664">
            <w:pPr>
              <w:rPr>
                <w:sz w:val="14"/>
                <w:szCs w:val="14"/>
              </w:rPr>
            </w:pPr>
          </w:p>
        </w:tc>
        <w:tc>
          <w:tcPr>
            <w:tcW w:w="2430" w:type="dxa"/>
            <w:vAlign w:val="bottom"/>
          </w:tcPr>
          <w:p w14:paraId="1F15292B"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9D90D79" w14:textId="6792929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192.82</w:t>
            </w:r>
          </w:p>
        </w:tc>
        <w:tc>
          <w:tcPr>
            <w:tcW w:w="720" w:type="dxa"/>
            <w:tcBorders>
              <w:top w:val="nil"/>
              <w:left w:val="nil"/>
              <w:bottom w:val="nil"/>
              <w:right w:val="nil"/>
            </w:tcBorders>
            <w:shd w:val="clear" w:color="auto" w:fill="auto"/>
            <w:vAlign w:val="center"/>
          </w:tcPr>
          <w:p w14:paraId="66E68CEF" w14:textId="5861FD0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1,743.17</w:t>
            </w:r>
          </w:p>
        </w:tc>
        <w:tc>
          <w:tcPr>
            <w:tcW w:w="720" w:type="dxa"/>
            <w:tcBorders>
              <w:top w:val="nil"/>
              <w:left w:val="nil"/>
              <w:bottom w:val="nil"/>
              <w:right w:val="nil"/>
            </w:tcBorders>
            <w:shd w:val="clear" w:color="auto" w:fill="auto"/>
            <w:vAlign w:val="center"/>
          </w:tcPr>
          <w:p w14:paraId="35B98C95" w14:textId="767C168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1,935.99</w:t>
            </w:r>
          </w:p>
        </w:tc>
        <w:tc>
          <w:tcPr>
            <w:tcW w:w="630" w:type="dxa"/>
            <w:tcBorders>
              <w:top w:val="nil"/>
              <w:left w:val="nil"/>
              <w:bottom w:val="nil"/>
              <w:right w:val="nil"/>
            </w:tcBorders>
            <w:shd w:val="clear" w:color="auto" w:fill="auto"/>
            <w:vAlign w:val="center"/>
          </w:tcPr>
          <w:p w14:paraId="2A530F37" w14:textId="1E71BE7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195.38</w:t>
            </w:r>
          </w:p>
        </w:tc>
        <w:tc>
          <w:tcPr>
            <w:tcW w:w="720" w:type="dxa"/>
            <w:tcBorders>
              <w:top w:val="nil"/>
              <w:left w:val="nil"/>
              <w:bottom w:val="nil"/>
              <w:right w:val="nil"/>
            </w:tcBorders>
            <w:shd w:val="clear" w:color="auto" w:fill="auto"/>
            <w:vAlign w:val="center"/>
          </w:tcPr>
          <w:p w14:paraId="4F7B77B6" w14:textId="45D7B3B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1,835.77</w:t>
            </w:r>
          </w:p>
        </w:tc>
        <w:tc>
          <w:tcPr>
            <w:tcW w:w="720" w:type="dxa"/>
            <w:tcBorders>
              <w:top w:val="nil"/>
              <w:left w:val="nil"/>
              <w:bottom w:val="nil"/>
              <w:right w:val="nil"/>
            </w:tcBorders>
            <w:shd w:val="clear" w:color="auto" w:fill="auto"/>
            <w:vAlign w:val="center"/>
          </w:tcPr>
          <w:p w14:paraId="4EAC6CF0" w14:textId="275BE84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2,031.15</w:t>
            </w:r>
          </w:p>
        </w:tc>
        <w:tc>
          <w:tcPr>
            <w:tcW w:w="630" w:type="dxa"/>
            <w:tcBorders>
              <w:top w:val="nil"/>
              <w:left w:val="nil"/>
              <w:bottom w:val="nil"/>
              <w:right w:val="nil"/>
            </w:tcBorders>
            <w:shd w:val="clear" w:color="auto" w:fill="auto"/>
            <w:vAlign w:val="center"/>
          </w:tcPr>
          <w:p w14:paraId="47DC1BA3" w14:textId="28505E3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166.55</w:t>
            </w:r>
          </w:p>
        </w:tc>
        <w:tc>
          <w:tcPr>
            <w:tcW w:w="698" w:type="dxa"/>
            <w:tcBorders>
              <w:top w:val="nil"/>
              <w:left w:val="nil"/>
              <w:bottom w:val="nil"/>
              <w:right w:val="nil"/>
            </w:tcBorders>
            <w:shd w:val="clear" w:color="auto" w:fill="auto"/>
            <w:vAlign w:val="center"/>
          </w:tcPr>
          <w:p w14:paraId="621D1DFF" w14:textId="5790BF6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1,757.06</w:t>
            </w:r>
          </w:p>
        </w:tc>
        <w:tc>
          <w:tcPr>
            <w:tcW w:w="682" w:type="dxa"/>
            <w:tcBorders>
              <w:top w:val="nil"/>
              <w:left w:val="nil"/>
              <w:bottom w:val="nil"/>
              <w:right w:val="nil"/>
            </w:tcBorders>
            <w:shd w:val="clear" w:color="auto" w:fill="auto"/>
            <w:vAlign w:val="center"/>
          </w:tcPr>
          <w:p w14:paraId="12149B0D" w14:textId="35B6AB9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1,923.61</w:t>
            </w:r>
          </w:p>
        </w:tc>
      </w:tr>
      <w:tr w:rsidR="00F66664" w:rsidRPr="005C0AEF" w14:paraId="7D6DE99B" w14:textId="77777777" w:rsidTr="00F66664">
        <w:trPr>
          <w:cantSplit/>
          <w:trHeight w:hRule="exact" w:val="175"/>
        </w:trPr>
        <w:tc>
          <w:tcPr>
            <w:tcW w:w="930" w:type="dxa"/>
            <w:vMerge/>
          </w:tcPr>
          <w:p w14:paraId="2D1CCF5E" w14:textId="77777777" w:rsidR="00F66664" w:rsidRPr="00FF55B1" w:rsidRDefault="00F66664" w:rsidP="00F66664">
            <w:pPr>
              <w:rPr>
                <w:sz w:val="14"/>
                <w:szCs w:val="14"/>
              </w:rPr>
            </w:pPr>
          </w:p>
        </w:tc>
        <w:tc>
          <w:tcPr>
            <w:tcW w:w="2430" w:type="dxa"/>
            <w:vAlign w:val="bottom"/>
          </w:tcPr>
          <w:p w14:paraId="454C1F3E"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4575C0D" w14:textId="03B6A55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6.75</w:t>
            </w:r>
          </w:p>
        </w:tc>
        <w:tc>
          <w:tcPr>
            <w:tcW w:w="720" w:type="dxa"/>
            <w:tcBorders>
              <w:top w:val="nil"/>
              <w:left w:val="nil"/>
              <w:bottom w:val="nil"/>
              <w:right w:val="nil"/>
            </w:tcBorders>
            <w:shd w:val="clear" w:color="auto" w:fill="auto"/>
            <w:vAlign w:val="center"/>
          </w:tcPr>
          <w:p w14:paraId="76731FFB" w14:textId="7E1B12A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172.66</w:t>
            </w:r>
          </w:p>
        </w:tc>
        <w:tc>
          <w:tcPr>
            <w:tcW w:w="720" w:type="dxa"/>
            <w:tcBorders>
              <w:top w:val="nil"/>
              <w:left w:val="nil"/>
              <w:bottom w:val="nil"/>
              <w:right w:val="nil"/>
            </w:tcBorders>
            <w:shd w:val="clear" w:color="auto" w:fill="auto"/>
            <w:vAlign w:val="center"/>
          </w:tcPr>
          <w:p w14:paraId="399EE867" w14:textId="7900557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179.41</w:t>
            </w:r>
          </w:p>
        </w:tc>
        <w:tc>
          <w:tcPr>
            <w:tcW w:w="630" w:type="dxa"/>
            <w:tcBorders>
              <w:top w:val="nil"/>
              <w:left w:val="nil"/>
              <w:bottom w:val="nil"/>
              <w:right w:val="nil"/>
            </w:tcBorders>
            <w:shd w:val="clear" w:color="auto" w:fill="auto"/>
            <w:vAlign w:val="center"/>
          </w:tcPr>
          <w:p w14:paraId="204699F3" w14:textId="3911571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7.77</w:t>
            </w:r>
          </w:p>
        </w:tc>
        <w:tc>
          <w:tcPr>
            <w:tcW w:w="720" w:type="dxa"/>
            <w:tcBorders>
              <w:top w:val="nil"/>
              <w:left w:val="nil"/>
              <w:bottom w:val="nil"/>
              <w:right w:val="nil"/>
            </w:tcBorders>
            <w:shd w:val="clear" w:color="auto" w:fill="auto"/>
            <w:vAlign w:val="center"/>
          </w:tcPr>
          <w:p w14:paraId="4F8CD3A5" w14:textId="6CB0CA1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199.86</w:t>
            </w:r>
          </w:p>
        </w:tc>
        <w:tc>
          <w:tcPr>
            <w:tcW w:w="720" w:type="dxa"/>
            <w:tcBorders>
              <w:top w:val="nil"/>
              <w:left w:val="nil"/>
              <w:bottom w:val="nil"/>
              <w:right w:val="nil"/>
            </w:tcBorders>
            <w:shd w:val="clear" w:color="auto" w:fill="auto"/>
            <w:vAlign w:val="center"/>
          </w:tcPr>
          <w:p w14:paraId="68A04F02" w14:textId="19F7627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207.63</w:t>
            </w:r>
          </w:p>
        </w:tc>
        <w:tc>
          <w:tcPr>
            <w:tcW w:w="630" w:type="dxa"/>
            <w:tcBorders>
              <w:top w:val="nil"/>
              <w:left w:val="nil"/>
              <w:bottom w:val="nil"/>
              <w:right w:val="nil"/>
            </w:tcBorders>
            <w:shd w:val="clear" w:color="auto" w:fill="auto"/>
            <w:vAlign w:val="center"/>
          </w:tcPr>
          <w:p w14:paraId="6903F968" w14:textId="32C32A9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3.83</w:t>
            </w:r>
          </w:p>
        </w:tc>
        <w:tc>
          <w:tcPr>
            <w:tcW w:w="698" w:type="dxa"/>
            <w:tcBorders>
              <w:top w:val="nil"/>
              <w:left w:val="nil"/>
              <w:bottom w:val="nil"/>
              <w:right w:val="nil"/>
            </w:tcBorders>
            <w:shd w:val="clear" w:color="auto" w:fill="auto"/>
            <w:vAlign w:val="center"/>
          </w:tcPr>
          <w:p w14:paraId="58840A62" w14:textId="129E6F7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217.90</w:t>
            </w:r>
          </w:p>
        </w:tc>
        <w:tc>
          <w:tcPr>
            <w:tcW w:w="682" w:type="dxa"/>
            <w:tcBorders>
              <w:top w:val="nil"/>
              <w:left w:val="nil"/>
              <w:bottom w:val="nil"/>
              <w:right w:val="nil"/>
            </w:tcBorders>
            <w:shd w:val="clear" w:color="auto" w:fill="auto"/>
            <w:vAlign w:val="center"/>
          </w:tcPr>
          <w:p w14:paraId="5C8F3840" w14:textId="636BB01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221.74</w:t>
            </w:r>
          </w:p>
        </w:tc>
      </w:tr>
      <w:tr w:rsidR="00F66664" w:rsidRPr="005C0AEF" w14:paraId="13A836BF" w14:textId="77777777" w:rsidTr="00F66664">
        <w:trPr>
          <w:cantSplit/>
          <w:trHeight w:hRule="exact" w:val="175"/>
        </w:trPr>
        <w:tc>
          <w:tcPr>
            <w:tcW w:w="930" w:type="dxa"/>
            <w:vMerge/>
          </w:tcPr>
          <w:p w14:paraId="7CA7D0E6" w14:textId="77777777" w:rsidR="00F66664" w:rsidRPr="00FF55B1" w:rsidRDefault="00F66664" w:rsidP="00F66664">
            <w:pPr>
              <w:rPr>
                <w:sz w:val="14"/>
                <w:szCs w:val="14"/>
              </w:rPr>
            </w:pPr>
          </w:p>
        </w:tc>
        <w:tc>
          <w:tcPr>
            <w:tcW w:w="2430" w:type="dxa"/>
            <w:vAlign w:val="bottom"/>
          </w:tcPr>
          <w:p w14:paraId="4D05EF7B"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77C1191F" w14:textId="24B2059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848.33</w:t>
            </w:r>
          </w:p>
        </w:tc>
        <w:tc>
          <w:tcPr>
            <w:tcW w:w="720" w:type="dxa"/>
            <w:tcBorders>
              <w:top w:val="nil"/>
              <w:left w:val="nil"/>
              <w:bottom w:val="nil"/>
              <w:right w:val="nil"/>
            </w:tcBorders>
            <w:shd w:val="clear" w:color="auto" w:fill="auto"/>
            <w:vAlign w:val="center"/>
          </w:tcPr>
          <w:p w14:paraId="45EDB97D" w14:textId="435EA7E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3,952.28</w:t>
            </w:r>
          </w:p>
        </w:tc>
        <w:tc>
          <w:tcPr>
            <w:tcW w:w="720" w:type="dxa"/>
            <w:tcBorders>
              <w:top w:val="nil"/>
              <w:left w:val="nil"/>
              <w:bottom w:val="nil"/>
              <w:right w:val="nil"/>
            </w:tcBorders>
            <w:shd w:val="clear" w:color="auto" w:fill="auto"/>
            <w:vAlign w:val="center"/>
          </w:tcPr>
          <w:p w14:paraId="4BF1DABC" w14:textId="5704528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4,800.62</w:t>
            </w:r>
          </w:p>
        </w:tc>
        <w:tc>
          <w:tcPr>
            <w:tcW w:w="630" w:type="dxa"/>
            <w:tcBorders>
              <w:top w:val="nil"/>
              <w:left w:val="nil"/>
              <w:bottom w:val="nil"/>
              <w:right w:val="nil"/>
            </w:tcBorders>
            <w:shd w:val="clear" w:color="auto" w:fill="auto"/>
            <w:vAlign w:val="center"/>
          </w:tcPr>
          <w:p w14:paraId="18612E79" w14:textId="3D2E6E8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888.18</w:t>
            </w:r>
          </w:p>
        </w:tc>
        <w:tc>
          <w:tcPr>
            <w:tcW w:w="720" w:type="dxa"/>
            <w:tcBorders>
              <w:top w:val="nil"/>
              <w:left w:val="nil"/>
              <w:bottom w:val="nil"/>
              <w:right w:val="nil"/>
            </w:tcBorders>
            <w:shd w:val="clear" w:color="auto" w:fill="auto"/>
            <w:vAlign w:val="center"/>
          </w:tcPr>
          <w:p w14:paraId="63409911" w14:textId="45CC041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4,242.09</w:t>
            </w:r>
          </w:p>
        </w:tc>
        <w:tc>
          <w:tcPr>
            <w:tcW w:w="720" w:type="dxa"/>
            <w:tcBorders>
              <w:top w:val="nil"/>
              <w:left w:val="nil"/>
              <w:bottom w:val="nil"/>
              <w:right w:val="nil"/>
            </w:tcBorders>
            <w:shd w:val="clear" w:color="auto" w:fill="auto"/>
            <w:vAlign w:val="center"/>
          </w:tcPr>
          <w:p w14:paraId="403D1B76" w14:textId="71CD999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5,130.28</w:t>
            </w:r>
          </w:p>
        </w:tc>
        <w:tc>
          <w:tcPr>
            <w:tcW w:w="630" w:type="dxa"/>
            <w:tcBorders>
              <w:top w:val="nil"/>
              <w:left w:val="nil"/>
              <w:bottom w:val="nil"/>
              <w:right w:val="nil"/>
            </w:tcBorders>
            <w:shd w:val="clear" w:color="auto" w:fill="auto"/>
            <w:vAlign w:val="center"/>
          </w:tcPr>
          <w:p w14:paraId="03534222" w14:textId="07D9423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924.70</w:t>
            </w:r>
          </w:p>
        </w:tc>
        <w:tc>
          <w:tcPr>
            <w:tcW w:w="698" w:type="dxa"/>
            <w:tcBorders>
              <w:top w:val="nil"/>
              <w:left w:val="nil"/>
              <w:bottom w:val="nil"/>
              <w:right w:val="nil"/>
            </w:tcBorders>
            <w:shd w:val="clear" w:color="auto" w:fill="auto"/>
            <w:vAlign w:val="center"/>
          </w:tcPr>
          <w:p w14:paraId="2C1CB1AC" w14:textId="51BC21A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4,463.11</w:t>
            </w:r>
          </w:p>
        </w:tc>
        <w:tc>
          <w:tcPr>
            <w:tcW w:w="682" w:type="dxa"/>
            <w:tcBorders>
              <w:top w:val="nil"/>
              <w:left w:val="nil"/>
              <w:bottom w:val="nil"/>
              <w:right w:val="nil"/>
            </w:tcBorders>
            <w:shd w:val="clear" w:color="auto" w:fill="auto"/>
            <w:vAlign w:val="center"/>
          </w:tcPr>
          <w:p w14:paraId="63D8EA7A" w14:textId="62B8190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5,387.81</w:t>
            </w:r>
          </w:p>
        </w:tc>
      </w:tr>
      <w:tr w:rsidR="00F66664" w:rsidRPr="005C0AEF" w14:paraId="41D8303D" w14:textId="77777777" w:rsidTr="00F66664">
        <w:trPr>
          <w:cantSplit/>
          <w:trHeight w:hRule="exact" w:val="175"/>
        </w:trPr>
        <w:tc>
          <w:tcPr>
            <w:tcW w:w="930" w:type="dxa"/>
            <w:vMerge/>
          </w:tcPr>
          <w:p w14:paraId="3748EA7F" w14:textId="77777777" w:rsidR="00F66664" w:rsidRPr="00FF55B1" w:rsidRDefault="00F66664" w:rsidP="00F66664">
            <w:pPr>
              <w:rPr>
                <w:sz w:val="14"/>
                <w:szCs w:val="14"/>
              </w:rPr>
            </w:pPr>
          </w:p>
        </w:tc>
        <w:tc>
          <w:tcPr>
            <w:tcW w:w="2430" w:type="dxa"/>
            <w:vAlign w:val="bottom"/>
          </w:tcPr>
          <w:p w14:paraId="0358CAF4"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6EAAB1" w14:textId="34ABAFE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1.37</w:t>
            </w:r>
          </w:p>
        </w:tc>
        <w:tc>
          <w:tcPr>
            <w:tcW w:w="720" w:type="dxa"/>
            <w:tcBorders>
              <w:top w:val="nil"/>
              <w:left w:val="nil"/>
              <w:bottom w:val="nil"/>
              <w:right w:val="nil"/>
            </w:tcBorders>
            <w:shd w:val="clear" w:color="auto" w:fill="auto"/>
            <w:vAlign w:val="center"/>
          </w:tcPr>
          <w:p w14:paraId="3096F6AF" w14:textId="4883CF2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8.55</w:t>
            </w:r>
          </w:p>
        </w:tc>
        <w:tc>
          <w:tcPr>
            <w:tcW w:w="720" w:type="dxa"/>
            <w:tcBorders>
              <w:top w:val="nil"/>
              <w:left w:val="nil"/>
              <w:bottom w:val="nil"/>
              <w:right w:val="nil"/>
            </w:tcBorders>
            <w:shd w:val="clear" w:color="auto" w:fill="auto"/>
            <w:vAlign w:val="center"/>
          </w:tcPr>
          <w:p w14:paraId="2A825BC3" w14:textId="4F8164A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9.92</w:t>
            </w:r>
          </w:p>
        </w:tc>
        <w:tc>
          <w:tcPr>
            <w:tcW w:w="630" w:type="dxa"/>
            <w:tcBorders>
              <w:top w:val="nil"/>
              <w:left w:val="nil"/>
              <w:bottom w:val="nil"/>
              <w:right w:val="nil"/>
            </w:tcBorders>
            <w:shd w:val="clear" w:color="auto" w:fill="auto"/>
            <w:vAlign w:val="center"/>
          </w:tcPr>
          <w:p w14:paraId="6607120E" w14:textId="450791E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1.39</w:t>
            </w:r>
          </w:p>
        </w:tc>
        <w:tc>
          <w:tcPr>
            <w:tcW w:w="720" w:type="dxa"/>
            <w:tcBorders>
              <w:top w:val="nil"/>
              <w:left w:val="nil"/>
              <w:bottom w:val="nil"/>
              <w:right w:val="nil"/>
            </w:tcBorders>
            <w:shd w:val="clear" w:color="auto" w:fill="auto"/>
            <w:vAlign w:val="center"/>
          </w:tcPr>
          <w:p w14:paraId="384C8CD9" w14:textId="075F187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10.18</w:t>
            </w:r>
          </w:p>
        </w:tc>
        <w:tc>
          <w:tcPr>
            <w:tcW w:w="720" w:type="dxa"/>
            <w:tcBorders>
              <w:top w:val="nil"/>
              <w:left w:val="nil"/>
              <w:bottom w:val="nil"/>
              <w:right w:val="nil"/>
            </w:tcBorders>
            <w:shd w:val="clear" w:color="auto" w:fill="auto"/>
            <w:vAlign w:val="center"/>
          </w:tcPr>
          <w:p w14:paraId="6BC4363F" w14:textId="4FAC597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11.57</w:t>
            </w:r>
          </w:p>
        </w:tc>
        <w:tc>
          <w:tcPr>
            <w:tcW w:w="630" w:type="dxa"/>
            <w:tcBorders>
              <w:top w:val="nil"/>
              <w:left w:val="nil"/>
              <w:bottom w:val="nil"/>
              <w:right w:val="nil"/>
            </w:tcBorders>
            <w:shd w:val="clear" w:color="auto" w:fill="auto"/>
            <w:vAlign w:val="center"/>
          </w:tcPr>
          <w:p w14:paraId="616211C9" w14:textId="0C42DB6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0.87</w:t>
            </w:r>
          </w:p>
        </w:tc>
        <w:tc>
          <w:tcPr>
            <w:tcW w:w="698" w:type="dxa"/>
            <w:tcBorders>
              <w:top w:val="nil"/>
              <w:left w:val="nil"/>
              <w:bottom w:val="nil"/>
              <w:right w:val="nil"/>
            </w:tcBorders>
            <w:shd w:val="clear" w:color="auto" w:fill="auto"/>
            <w:vAlign w:val="center"/>
          </w:tcPr>
          <w:p w14:paraId="0A513273" w14:textId="5C33EA6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11.13</w:t>
            </w:r>
          </w:p>
        </w:tc>
        <w:tc>
          <w:tcPr>
            <w:tcW w:w="682" w:type="dxa"/>
            <w:tcBorders>
              <w:top w:val="nil"/>
              <w:left w:val="nil"/>
              <w:bottom w:val="nil"/>
              <w:right w:val="nil"/>
            </w:tcBorders>
            <w:shd w:val="clear" w:color="auto" w:fill="auto"/>
            <w:vAlign w:val="center"/>
          </w:tcPr>
          <w:p w14:paraId="680924DD" w14:textId="0A55873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12.00</w:t>
            </w:r>
          </w:p>
        </w:tc>
      </w:tr>
      <w:tr w:rsidR="00F66664" w:rsidRPr="005C0AEF" w14:paraId="4B773D71" w14:textId="77777777" w:rsidTr="00F66664">
        <w:trPr>
          <w:cantSplit/>
          <w:trHeight w:hRule="exact" w:val="175"/>
        </w:trPr>
        <w:tc>
          <w:tcPr>
            <w:tcW w:w="930" w:type="dxa"/>
            <w:vMerge/>
          </w:tcPr>
          <w:p w14:paraId="1DBF7AF7" w14:textId="77777777" w:rsidR="00F66664" w:rsidRPr="00FF55B1" w:rsidRDefault="00F66664" w:rsidP="00F66664">
            <w:pPr>
              <w:rPr>
                <w:sz w:val="14"/>
                <w:szCs w:val="14"/>
              </w:rPr>
            </w:pPr>
          </w:p>
        </w:tc>
        <w:tc>
          <w:tcPr>
            <w:tcW w:w="2430" w:type="dxa"/>
            <w:vAlign w:val="bottom"/>
          </w:tcPr>
          <w:p w14:paraId="55DD114C" w14:textId="77777777" w:rsidR="00F66664" w:rsidRPr="00595408" w:rsidRDefault="00F66664" w:rsidP="00F66664">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CED79F6" w14:textId="0133782C"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1,089.43</w:t>
            </w:r>
          </w:p>
        </w:tc>
        <w:tc>
          <w:tcPr>
            <w:tcW w:w="720" w:type="dxa"/>
            <w:tcBorders>
              <w:top w:val="nil"/>
              <w:left w:val="nil"/>
              <w:bottom w:val="nil"/>
              <w:right w:val="nil"/>
            </w:tcBorders>
            <w:shd w:val="clear" w:color="auto" w:fill="auto"/>
            <w:vAlign w:val="center"/>
          </w:tcPr>
          <w:p w14:paraId="5D6C94AD" w14:textId="47CDF155"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7,853.49</w:t>
            </w:r>
          </w:p>
        </w:tc>
        <w:tc>
          <w:tcPr>
            <w:tcW w:w="720" w:type="dxa"/>
            <w:tcBorders>
              <w:top w:val="nil"/>
              <w:left w:val="nil"/>
              <w:bottom w:val="nil"/>
              <w:right w:val="nil"/>
            </w:tcBorders>
            <w:shd w:val="clear" w:color="auto" w:fill="auto"/>
            <w:vAlign w:val="center"/>
          </w:tcPr>
          <w:p w14:paraId="2990A789" w14:textId="7B1922D2"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8,942.92</w:t>
            </w:r>
          </w:p>
        </w:tc>
        <w:tc>
          <w:tcPr>
            <w:tcW w:w="630" w:type="dxa"/>
            <w:tcBorders>
              <w:top w:val="nil"/>
              <w:left w:val="nil"/>
              <w:bottom w:val="nil"/>
              <w:right w:val="nil"/>
            </w:tcBorders>
            <w:shd w:val="clear" w:color="auto" w:fill="auto"/>
            <w:vAlign w:val="center"/>
          </w:tcPr>
          <w:p w14:paraId="2D7801D2" w14:textId="25F008E7"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1,141.31</w:t>
            </w:r>
          </w:p>
        </w:tc>
        <w:tc>
          <w:tcPr>
            <w:tcW w:w="720" w:type="dxa"/>
            <w:tcBorders>
              <w:top w:val="nil"/>
              <w:left w:val="nil"/>
              <w:bottom w:val="nil"/>
              <w:right w:val="nil"/>
            </w:tcBorders>
            <w:shd w:val="clear" w:color="auto" w:fill="auto"/>
            <w:vAlign w:val="center"/>
          </w:tcPr>
          <w:p w14:paraId="6FEAA0F7" w14:textId="7C45A01B"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8,519.33</w:t>
            </w:r>
          </w:p>
        </w:tc>
        <w:tc>
          <w:tcPr>
            <w:tcW w:w="720" w:type="dxa"/>
            <w:tcBorders>
              <w:top w:val="nil"/>
              <w:left w:val="nil"/>
              <w:bottom w:val="nil"/>
              <w:right w:val="nil"/>
            </w:tcBorders>
            <w:shd w:val="clear" w:color="auto" w:fill="auto"/>
            <w:vAlign w:val="center"/>
          </w:tcPr>
          <w:p w14:paraId="172E0F1B" w14:textId="50363341"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9,660.64</w:t>
            </w:r>
          </w:p>
        </w:tc>
        <w:tc>
          <w:tcPr>
            <w:tcW w:w="630" w:type="dxa"/>
            <w:tcBorders>
              <w:top w:val="nil"/>
              <w:left w:val="nil"/>
              <w:bottom w:val="nil"/>
              <w:right w:val="nil"/>
            </w:tcBorders>
            <w:shd w:val="clear" w:color="auto" w:fill="auto"/>
            <w:vAlign w:val="center"/>
          </w:tcPr>
          <w:p w14:paraId="5D063D86" w14:textId="59F4A2A9"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1,146.31</w:t>
            </w:r>
          </w:p>
        </w:tc>
        <w:tc>
          <w:tcPr>
            <w:tcW w:w="698" w:type="dxa"/>
            <w:tcBorders>
              <w:top w:val="nil"/>
              <w:left w:val="nil"/>
              <w:bottom w:val="nil"/>
              <w:right w:val="nil"/>
            </w:tcBorders>
            <w:shd w:val="clear" w:color="auto" w:fill="auto"/>
            <w:vAlign w:val="center"/>
          </w:tcPr>
          <w:p w14:paraId="537318CB" w14:textId="41AD8829"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8,750.06</w:t>
            </w:r>
          </w:p>
        </w:tc>
        <w:tc>
          <w:tcPr>
            <w:tcW w:w="682" w:type="dxa"/>
            <w:tcBorders>
              <w:top w:val="nil"/>
              <w:left w:val="nil"/>
              <w:bottom w:val="nil"/>
              <w:right w:val="nil"/>
            </w:tcBorders>
            <w:shd w:val="clear" w:color="auto" w:fill="auto"/>
            <w:vAlign w:val="center"/>
          </w:tcPr>
          <w:p w14:paraId="018AF8CB" w14:textId="6A931EA5"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9,896.37</w:t>
            </w:r>
          </w:p>
        </w:tc>
      </w:tr>
      <w:tr w:rsidR="00F66664" w:rsidRPr="005C0AEF" w14:paraId="3201EB09" w14:textId="77777777" w:rsidTr="00F66664">
        <w:trPr>
          <w:cantSplit/>
          <w:trHeight w:hRule="exact" w:val="175"/>
        </w:trPr>
        <w:tc>
          <w:tcPr>
            <w:tcW w:w="930" w:type="dxa"/>
          </w:tcPr>
          <w:p w14:paraId="387CECA6" w14:textId="77777777" w:rsidR="00F66664" w:rsidRPr="00FF55B1" w:rsidRDefault="00F66664" w:rsidP="00F66664">
            <w:pPr>
              <w:rPr>
                <w:sz w:val="14"/>
                <w:szCs w:val="14"/>
              </w:rPr>
            </w:pPr>
          </w:p>
        </w:tc>
        <w:tc>
          <w:tcPr>
            <w:tcW w:w="2430" w:type="dxa"/>
            <w:vAlign w:val="bottom"/>
          </w:tcPr>
          <w:p w14:paraId="2B8F5E05" w14:textId="77777777" w:rsidR="00F66664" w:rsidRPr="00595408" w:rsidRDefault="00F66664" w:rsidP="00F66664">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3616A4C2"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1DBB7022"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C99108"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61CDC116"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D755963"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9F2F021"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47F2C834" w14:textId="77777777" w:rsidR="00F66664" w:rsidRPr="00F66664" w:rsidRDefault="00F66664" w:rsidP="00F66664">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47F73ECB" w14:textId="77777777" w:rsidR="00F66664" w:rsidRPr="00F66664" w:rsidRDefault="00F66664" w:rsidP="00F66664">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330CBA8" w14:textId="77777777" w:rsidR="00F66664" w:rsidRPr="00F66664" w:rsidRDefault="00F66664" w:rsidP="00F66664">
            <w:pPr>
              <w:jc w:val="right"/>
              <w:rPr>
                <w:rFonts w:asciiTheme="majorBidi" w:hAnsiTheme="majorBidi" w:cstheme="majorBidi"/>
                <w:color w:val="000000"/>
                <w:sz w:val="14"/>
                <w:szCs w:val="14"/>
              </w:rPr>
            </w:pPr>
          </w:p>
        </w:tc>
      </w:tr>
      <w:tr w:rsidR="00F66664" w:rsidRPr="005C0AEF" w14:paraId="003A365E" w14:textId="77777777" w:rsidTr="00F66664">
        <w:trPr>
          <w:cantSplit/>
          <w:trHeight w:hRule="exact" w:val="175"/>
        </w:trPr>
        <w:tc>
          <w:tcPr>
            <w:tcW w:w="930" w:type="dxa"/>
            <w:vMerge w:val="restart"/>
          </w:tcPr>
          <w:p w14:paraId="0EA28D9E" w14:textId="77777777" w:rsidR="00F66664" w:rsidRPr="00FF55B1" w:rsidRDefault="00F66664" w:rsidP="00F66664">
            <w:pPr>
              <w:rPr>
                <w:b/>
                <w:sz w:val="14"/>
                <w:szCs w:val="14"/>
              </w:rPr>
            </w:pPr>
            <w:r w:rsidRPr="00FF55B1">
              <w:rPr>
                <w:b/>
                <w:sz w:val="14"/>
                <w:szCs w:val="14"/>
              </w:rPr>
              <w:t>Sindh</w:t>
            </w:r>
          </w:p>
        </w:tc>
        <w:tc>
          <w:tcPr>
            <w:tcW w:w="2430" w:type="dxa"/>
            <w:vAlign w:val="bottom"/>
          </w:tcPr>
          <w:p w14:paraId="0D1F959B"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0FBB1F6C" w14:textId="3D9B622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18B129FC" w14:textId="72630C6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226.50</w:t>
            </w:r>
          </w:p>
        </w:tc>
        <w:tc>
          <w:tcPr>
            <w:tcW w:w="720" w:type="dxa"/>
            <w:tcBorders>
              <w:top w:val="nil"/>
              <w:left w:val="nil"/>
              <w:bottom w:val="nil"/>
              <w:right w:val="nil"/>
            </w:tcBorders>
            <w:shd w:val="clear" w:color="auto" w:fill="auto"/>
            <w:vAlign w:val="center"/>
          </w:tcPr>
          <w:p w14:paraId="5FA4616A" w14:textId="1D4C31E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226.78</w:t>
            </w:r>
          </w:p>
        </w:tc>
        <w:tc>
          <w:tcPr>
            <w:tcW w:w="630" w:type="dxa"/>
            <w:tcBorders>
              <w:top w:val="nil"/>
              <w:left w:val="nil"/>
              <w:bottom w:val="nil"/>
              <w:right w:val="nil"/>
            </w:tcBorders>
            <w:shd w:val="clear" w:color="auto" w:fill="auto"/>
            <w:vAlign w:val="center"/>
          </w:tcPr>
          <w:p w14:paraId="403A1A8A" w14:textId="5E6C637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0.35</w:t>
            </w:r>
          </w:p>
        </w:tc>
        <w:tc>
          <w:tcPr>
            <w:tcW w:w="720" w:type="dxa"/>
            <w:tcBorders>
              <w:top w:val="nil"/>
              <w:left w:val="nil"/>
              <w:bottom w:val="nil"/>
              <w:right w:val="nil"/>
            </w:tcBorders>
            <w:shd w:val="clear" w:color="auto" w:fill="auto"/>
            <w:vAlign w:val="center"/>
          </w:tcPr>
          <w:p w14:paraId="101903B7" w14:textId="63BC583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274.28</w:t>
            </w:r>
          </w:p>
        </w:tc>
        <w:tc>
          <w:tcPr>
            <w:tcW w:w="720" w:type="dxa"/>
            <w:tcBorders>
              <w:top w:val="nil"/>
              <w:left w:val="nil"/>
              <w:bottom w:val="nil"/>
              <w:right w:val="nil"/>
            </w:tcBorders>
            <w:shd w:val="clear" w:color="auto" w:fill="auto"/>
            <w:vAlign w:val="center"/>
          </w:tcPr>
          <w:p w14:paraId="2AB04651" w14:textId="0305243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274.63</w:t>
            </w:r>
          </w:p>
        </w:tc>
        <w:tc>
          <w:tcPr>
            <w:tcW w:w="630" w:type="dxa"/>
            <w:tcBorders>
              <w:top w:val="nil"/>
              <w:left w:val="nil"/>
              <w:bottom w:val="nil"/>
              <w:right w:val="nil"/>
            </w:tcBorders>
            <w:shd w:val="clear" w:color="auto" w:fill="auto"/>
            <w:vAlign w:val="center"/>
          </w:tcPr>
          <w:p w14:paraId="47866C2A" w14:textId="7D74702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1.52</w:t>
            </w:r>
          </w:p>
        </w:tc>
        <w:tc>
          <w:tcPr>
            <w:tcW w:w="698" w:type="dxa"/>
            <w:tcBorders>
              <w:top w:val="nil"/>
              <w:left w:val="nil"/>
              <w:bottom w:val="nil"/>
              <w:right w:val="nil"/>
            </w:tcBorders>
            <w:shd w:val="clear" w:color="auto" w:fill="auto"/>
            <w:vAlign w:val="center"/>
          </w:tcPr>
          <w:p w14:paraId="0AF05FD4" w14:textId="463BDDF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288.35</w:t>
            </w:r>
          </w:p>
        </w:tc>
        <w:tc>
          <w:tcPr>
            <w:tcW w:w="682" w:type="dxa"/>
            <w:tcBorders>
              <w:top w:val="nil"/>
              <w:left w:val="nil"/>
              <w:bottom w:val="nil"/>
              <w:right w:val="nil"/>
            </w:tcBorders>
            <w:shd w:val="clear" w:color="auto" w:fill="auto"/>
            <w:vAlign w:val="center"/>
          </w:tcPr>
          <w:p w14:paraId="4298EFF4" w14:textId="00564D5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289.87</w:t>
            </w:r>
          </w:p>
        </w:tc>
      </w:tr>
      <w:tr w:rsidR="00F66664" w:rsidRPr="005C0AEF" w14:paraId="1CF5CC9D" w14:textId="77777777" w:rsidTr="00F66664">
        <w:trPr>
          <w:cantSplit/>
          <w:trHeight w:hRule="exact" w:val="175"/>
        </w:trPr>
        <w:tc>
          <w:tcPr>
            <w:tcW w:w="930" w:type="dxa"/>
            <w:vMerge/>
          </w:tcPr>
          <w:p w14:paraId="544455A4" w14:textId="77777777" w:rsidR="00F66664" w:rsidRPr="00FF55B1" w:rsidRDefault="00F66664" w:rsidP="00F66664">
            <w:pPr>
              <w:rPr>
                <w:b/>
                <w:sz w:val="14"/>
                <w:szCs w:val="14"/>
              </w:rPr>
            </w:pPr>
          </w:p>
        </w:tc>
        <w:tc>
          <w:tcPr>
            <w:tcW w:w="2430" w:type="dxa"/>
            <w:vAlign w:val="bottom"/>
          </w:tcPr>
          <w:p w14:paraId="5C9655D6"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67D221" w14:textId="34AB59E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11.50</w:t>
            </w:r>
          </w:p>
        </w:tc>
        <w:tc>
          <w:tcPr>
            <w:tcW w:w="720" w:type="dxa"/>
            <w:tcBorders>
              <w:top w:val="nil"/>
              <w:left w:val="nil"/>
              <w:bottom w:val="nil"/>
              <w:right w:val="nil"/>
            </w:tcBorders>
            <w:shd w:val="clear" w:color="auto" w:fill="auto"/>
            <w:vAlign w:val="center"/>
          </w:tcPr>
          <w:p w14:paraId="3FF4F83B" w14:textId="77BB857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460.67</w:t>
            </w:r>
          </w:p>
        </w:tc>
        <w:tc>
          <w:tcPr>
            <w:tcW w:w="720" w:type="dxa"/>
            <w:tcBorders>
              <w:top w:val="nil"/>
              <w:left w:val="nil"/>
              <w:bottom w:val="nil"/>
              <w:right w:val="nil"/>
            </w:tcBorders>
            <w:shd w:val="clear" w:color="auto" w:fill="auto"/>
            <w:vAlign w:val="center"/>
          </w:tcPr>
          <w:p w14:paraId="33E3CAC6" w14:textId="563AAE8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472.17</w:t>
            </w:r>
          </w:p>
        </w:tc>
        <w:tc>
          <w:tcPr>
            <w:tcW w:w="630" w:type="dxa"/>
            <w:tcBorders>
              <w:top w:val="nil"/>
              <w:left w:val="nil"/>
              <w:bottom w:val="nil"/>
              <w:right w:val="nil"/>
            </w:tcBorders>
            <w:shd w:val="clear" w:color="auto" w:fill="auto"/>
            <w:vAlign w:val="center"/>
          </w:tcPr>
          <w:p w14:paraId="44E6D184" w14:textId="372997F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11.38</w:t>
            </w:r>
          </w:p>
        </w:tc>
        <w:tc>
          <w:tcPr>
            <w:tcW w:w="720" w:type="dxa"/>
            <w:tcBorders>
              <w:top w:val="nil"/>
              <w:left w:val="nil"/>
              <w:bottom w:val="nil"/>
              <w:right w:val="nil"/>
            </w:tcBorders>
            <w:shd w:val="clear" w:color="auto" w:fill="auto"/>
            <w:vAlign w:val="center"/>
          </w:tcPr>
          <w:p w14:paraId="660088A5" w14:textId="2804384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504.55</w:t>
            </w:r>
          </w:p>
        </w:tc>
        <w:tc>
          <w:tcPr>
            <w:tcW w:w="720" w:type="dxa"/>
            <w:tcBorders>
              <w:top w:val="nil"/>
              <w:left w:val="nil"/>
              <w:bottom w:val="nil"/>
              <w:right w:val="nil"/>
            </w:tcBorders>
            <w:shd w:val="clear" w:color="auto" w:fill="auto"/>
            <w:vAlign w:val="center"/>
          </w:tcPr>
          <w:p w14:paraId="3D871E06" w14:textId="45DCB4B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515.93</w:t>
            </w:r>
          </w:p>
        </w:tc>
        <w:tc>
          <w:tcPr>
            <w:tcW w:w="630" w:type="dxa"/>
            <w:tcBorders>
              <w:top w:val="nil"/>
              <w:left w:val="nil"/>
              <w:bottom w:val="nil"/>
              <w:right w:val="nil"/>
            </w:tcBorders>
            <w:shd w:val="clear" w:color="auto" w:fill="auto"/>
            <w:vAlign w:val="center"/>
          </w:tcPr>
          <w:p w14:paraId="03979E3B" w14:textId="14DFA3A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10.90</w:t>
            </w:r>
          </w:p>
        </w:tc>
        <w:tc>
          <w:tcPr>
            <w:tcW w:w="698" w:type="dxa"/>
            <w:tcBorders>
              <w:top w:val="nil"/>
              <w:left w:val="nil"/>
              <w:bottom w:val="nil"/>
              <w:right w:val="nil"/>
            </w:tcBorders>
            <w:shd w:val="clear" w:color="auto" w:fill="auto"/>
            <w:vAlign w:val="center"/>
          </w:tcPr>
          <w:p w14:paraId="6A9DECF0" w14:textId="1AE6BE3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767.52</w:t>
            </w:r>
          </w:p>
        </w:tc>
        <w:tc>
          <w:tcPr>
            <w:tcW w:w="682" w:type="dxa"/>
            <w:tcBorders>
              <w:top w:val="nil"/>
              <w:left w:val="nil"/>
              <w:bottom w:val="nil"/>
              <w:right w:val="nil"/>
            </w:tcBorders>
            <w:shd w:val="clear" w:color="auto" w:fill="auto"/>
            <w:vAlign w:val="center"/>
          </w:tcPr>
          <w:p w14:paraId="4797932C" w14:textId="441D0CC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778.42</w:t>
            </w:r>
          </w:p>
        </w:tc>
      </w:tr>
      <w:tr w:rsidR="00F66664" w:rsidRPr="005C0AEF" w14:paraId="49563387" w14:textId="77777777" w:rsidTr="00F66664">
        <w:trPr>
          <w:cantSplit/>
          <w:trHeight w:hRule="exact" w:val="175"/>
        </w:trPr>
        <w:tc>
          <w:tcPr>
            <w:tcW w:w="930" w:type="dxa"/>
            <w:vMerge/>
          </w:tcPr>
          <w:p w14:paraId="1CB75D68" w14:textId="77777777" w:rsidR="00F66664" w:rsidRPr="00FF55B1" w:rsidRDefault="00F66664" w:rsidP="00F66664">
            <w:pPr>
              <w:rPr>
                <w:b/>
                <w:sz w:val="14"/>
                <w:szCs w:val="14"/>
              </w:rPr>
            </w:pPr>
          </w:p>
        </w:tc>
        <w:tc>
          <w:tcPr>
            <w:tcW w:w="2430" w:type="dxa"/>
            <w:vAlign w:val="bottom"/>
          </w:tcPr>
          <w:p w14:paraId="4187255D"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8B13EAB" w14:textId="3C4CC1B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4.96</w:t>
            </w:r>
          </w:p>
        </w:tc>
        <w:tc>
          <w:tcPr>
            <w:tcW w:w="720" w:type="dxa"/>
            <w:tcBorders>
              <w:top w:val="nil"/>
              <w:left w:val="nil"/>
              <w:bottom w:val="nil"/>
              <w:right w:val="nil"/>
            </w:tcBorders>
            <w:shd w:val="clear" w:color="auto" w:fill="auto"/>
            <w:vAlign w:val="center"/>
          </w:tcPr>
          <w:p w14:paraId="42BE16D0" w14:textId="58BB968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476.93</w:t>
            </w:r>
          </w:p>
        </w:tc>
        <w:tc>
          <w:tcPr>
            <w:tcW w:w="720" w:type="dxa"/>
            <w:tcBorders>
              <w:top w:val="nil"/>
              <w:left w:val="nil"/>
              <w:bottom w:val="nil"/>
              <w:right w:val="nil"/>
            </w:tcBorders>
            <w:shd w:val="clear" w:color="auto" w:fill="auto"/>
            <w:vAlign w:val="center"/>
          </w:tcPr>
          <w:p w14:paraId="117E0A99" w14:textId="15C4201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481.89</w:t>
            </w:r>
          </w:p>
        </w:tc>
        <w:tc>
          <w:tcPr>
            <w:tcW w:w="630" w:type="dxa"/>
            <w:tcBorders>
              <w:top w:val="nil"/>
              <w:left w:val="nil"/>
              <w:bottom w:val="nil"/>
              <w:right w:val="nil"/>
            </w:tcBorders>
            <w:shd w:val="clear" w:color="auto" w:fill="auto"/>
            <w:vAlign w:val="center"/>
          </w:tcPr>
          <w:p w14:paraId="2B694BAD" w14:textId="7F492C6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5.39</w:t>
            </w:r>
          </w:p>
        </w:tc>
        <w:tc>
          <w:tcPr>
            <w:tcW w:w="720" w:type="dxa"/>
            <w:tcBorders>
              <w:top w:val="nil"/>
              <w:left w:val="nil"/>
              <w:bottom w:val="nil"/>
              <w:right w:val="nil"/>
            </w:tcBorders>
            <w:shd w:val="clear" w:color="auto" w:fill="auto"/>
            <w:vAlign w:val="center"/>
          </w:tcPr>
          <w:p w14:paraId="0188F941" w14:textId="4D9BDFE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454.72</w:t>
            </w:r>
          </w:p>
        </w:tc>
        <w:tc>
          <w:tcPr>
            <w:tcW w:w="720" w:type="dxa"/>
            <w:tcBorders>
              <w:top w:val="nil"/>
              <w:left w:val="nil"/>
              <w:bottom w:val="nil"/>
              <w:right w:val="nil"/>
            </w:tcBorders>
            <w:shd w:val="clear" w:color="auto" w:fill="auto"/>
            <w:vAlign w:val="center"/>
          </w:tcPr>
          <w:p w14:paraId="7ECED813" w14:textId="76E44E3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460.11</w:t>
            </w:r>
          </w:p>
        </w:tc>
        <w:tc>
          <w:tcPr>
            <w:tcW w:w="630" w:type="dxa"/>
            <w:tcBorders>
              <w:top w:val="nil"/>
              <w:left w:val="nil"/>
              <w:bottom w:val="nil"/>
              <w:right w:val="nil"/>
            </w:tcBorders>
            <w:shd w:val="clear" w:color="auto" w:fill="auto"/>
            <w:vAlign w:val="center"/>
          </w:tcPr>
          <w:p w14:paraId="60444A36" w14:textId="3DDA567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4.85</w:t>
            </w:r>
          </w:p>
        </w:tc>
        <w:tc>
          <w:tcPr>
            <w:tcW w:w="698" w:type="dxa"/>
            <w:tcBorders>
              <w:top w:val="nil"/>
              <w:left w:val="nil"/>
              <w:bottom w:val="nil"/>
              <w:right w:val="nil"/>
            </w:tcBorders>
            <w:shd w:val="clear" w:color="auto" w:fill="auto"/>
            <w:vAlign w:val="center"/>
          </w:tcPr>
          <w:p w14:paraId="36DFE1FE" w14:textId="4DEC7B5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229.95</w:t>
            </w:r>
          </w:p>
        </w:tc>
        <w:tc>
          <w:tcPr>
            <w:tcW w:w="682" w:type="dxa"/>
            <w:tcBorders>
              <w:top w:val="nil"/>
              <w:left w:val="nil"/>
              <w:bottom w:val="nil"/>
              <w:right w:val="nil"/>
            </w:tcBorders>
            <w:shd w:val="clear" w:color="auto" w:fill="auto"/>
            <w:vAlign w:val="center"/>
          </w:tcPr>
          <w:p w14:paraId="45EDA816" w14:textId="005E05A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234.80</w:t>
            </w:r>
          </w:p>
        </w:tc>
      </w:tr>
      <w:tr w:rsidR="00F66664" w:rsidRPr="005C0AEF" w14:paraId="40145DB5" w14:textId="77777777" w:rsidTr="00F66664">
        <w:trPr>
          <w:cantSplit/>
          <w:trHeight w:hRule="exact" w:val="175"/>
        </w:trPr>
        <w:tc>
          <w:tcPr>
            <w:tcW w:w="930" w:type="dxa"/>
            <w:vMerge/>
          </w:tcPr>
          <w:p w14:paraId="0B038C3A" w14:textId="77777777" w:rsidR="00F66664" w:rsidRPr="00FF55B1" w:rsidRDefault="00F66664" w:rsidP="00F66664">
            <w:pPr>
              <w:rPr>
                <w:b/>
                <w:sz w:val="14"/>
                <w:szCs w:val="14"/>
              </w:rPr>
            </w:pPr>
          </w:p>
        </w:tc>
        <w:tc>
          <w:tcPr>
            <w:tcW w:w="2430" w:type="dxa"/>
            <w:vAlign w:val="bottom"/>
          </w:tcPr>
          <w:p w14:paraId="222739CE"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55E1582B" w14:textId="7EA9AA5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1.06</w:t>
            </w:r>
          </w:p>
        </w:tc>
        <w:tc>
          <w:tcPr>
            <w:tcW w:w="720" w:type="dxa"/>
            <w:tcBorders>
              <w:top w:val="nil"/>
              <w:left w:val="nil"/>
              <w:bottom w:val="nil"/>
              <w:right w:val="nil"/>
            </w:tcBorders>
            <w:shd w:val="clear" w:color="auto" w:fill="auto"/>
            <w:vAlign w:val="center"/>
          </w:tcPr>
          <w:p w14:paraId="41005CA3" w14:textId="57F84C4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871.62</w:t>
            </w:r>
          </w:p>
        </w:tc>
        <w:tc>
          <w:tcPr>
            <w:tcW w:w="720" w:type="dxa"/>
            <w:tcBorders>
              <w:top w:val="nil"/>
              <w:left w:val="nil"/>
              <w:bottom w:val="nil"/>
              <w:right w:val="nil"/>
            </w:tcBorders>
            <w:shd w:val="clear" w:color="auto" w:fill="auto"/>
            <w:vAlign w:val="center"/>
          </w:tcPr>
          <w:p w14:paraId="45EEAC16" w14:textId="6FF2C35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872.68</w:t>
            </w:r>
          </w:p>
        </w:tc>
        <w:tc>
          <w:tcPr>
            <w:tcW w:w="630" w:type="dxa"/>
            <w:tcBorders>
              <w:top w:val="nil"/>
              <w:left w:val="nil"/>
              <w:bottom w:val="nil"/>
              <w:right w:val="nil"/>
            </w:tcBorders>
            <w:shd w:val="clear" w:color="auto" w:fill="auto"/>
            <w:vAlign w:val="center"/>
          </w:tcPr>
          <w:p w14:paraId="704C9DC8" w14:textId="16EC9A4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464E0109" w14:textId="5BAD8CE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932.65</w:t>
            </w:r>
          </w:p>
        </w:tc>
        <w:tc>
          <w:tcPr>
            <w:tcW w:w="720" w:type="dxa"/>
            <w:tcBorders>
              <w:top w:val="nil"/>
              <w:left w:val="nil"/>
              <w:bottom w:val="nil"/>
              <w:right w:val="nil"/>
            </w:tcBorders>
            <w:shd w:val="clear" w:color="auto" w:fill="auto"/>
            <w:vAlign w:val="center"/>
          </w:tcPr>
          <w:p w14:paraId="398A8804" w14:textId="408A492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932.66</w:t>
            </w:r>
          </w:p>
        </w:tc>
        <w:tc>
          <w:tcPr>
            <w:tcW w:w="630" w:type="dxa"/>
            <w:tcBorders>
              <w:top w:val="nil"/>
              <w:left w:val="nil"/>
              <w:bottom w:val="nil"/>
              <w:right w:val="nil"/>
            </w:tcBorders>
            <w:shd w:val="clear" w:color="auto" w:fill="auto"/>
            <w:vAlign w:val="center"/>
          </w:tcPr>
          <w:p w14:paraId="1290E1D0" w14:textId="7097121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0.01</w:t>
            </w:r>
          </w:p>
        </w:tc>
        <w:tc>
          <w:tcPr>
            <w:tcW w:w="698" w:type="dxa"/>
            <w:tcBorders>
              <w:top w:val="nil"/>
              <w:left w:val="nil"/>
              <w:bottom w:val="nil"/>
              <w:right w:val="nil"/>
            </w:tcBorders>
            <w:shd w:val="clear" w:color="auto" w:fill="auto"/>
            <w:vAlign w:val="center"/>
          </w:tcPr>
          <w:p w14:paraId="5B33B2AA" w14:textId="4697081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534.90</w:t>
            </w:r>
          </w:p>
        </w:tc>
        <w:tc>
          <w:tcPr>
            <w:tcW w:w="682" w:type="dxa"/>
            <w:tcBorders>
              <w:top w:val="nil"/>
              <w:left w:val="nil"/>
              <w:bottom w:val="nil"/>
              <w:right w:val="nil"/>
            </w:tcBorders>
            <w:shd w:val="clear" w:color="auto" w:fill="auto"/>
            <w:vAlign w:val="center"/>
          </w:tcPr>
          <w:p w14:paraId="695A163F" w14:textId="15D5226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534.92</w:t>
            </w:r>
          </w:p>
        </w:tc>
      </w:tr>
      <w:tr w:rsidR="00F66664" w:rsidRPr="005C0AEF" w14:paraId="25743FE1" w14:textId="77777777" w:rsidTr="00F66664">
        <w:trPr>
          <w:cantSplit/>
          <w:trHeight w:hRule="exact" w:val="175"/>
        </w:trPr>
        <w:tc>
          <w:tcPr>
            <w:tcW w:w="930" w:type="dxa"/>
            <w:vMerge/>
          </w:tcPr>
          <w:p w14:paraId="685BB507" w14:textId="77777777" w:rsidR="00F66664" w:rsidRPr="00FF55B1" w:rsidRDefault="00F66664" w:rsidP="00F66664">
            <w:pPr>
              <w:rPr>
                <w:b/>
                <w:sz w:val="14"/>
                <w:szCs w:val="14"/>
              </w:rPr>
            </w:pPr>
          </w:p>
        </w:tc>
        <w:tc>
          <w:tcPr>
            <w:tcW w:w="2430" w:type="dxa"/>
            <w:vAlign w:val="bottom"/>
          </w:tcPr>
          <w:p w14:paraId="213CCA4D"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3429B002" w14:textId="5FD3493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57.30</w:t>
            </w:r>
          </w:p>
        </w:tc>
        <w:tc>
          <w:tcPr>
            <w:tcW w:w="720" w:type="dxa"/>
            <w:tcBorders>
              <w:top w:val="nil"/>
              <w:left w:val="nil"/>
              <w:bottom w:val="nil"/>
              <w:right w:val="nil"/>
            </w:tcBorders>
            <w:shd w:val="clear" w:color="auto" w:fill="auto"/>
            <w:vAlign w:val="center"/>
          </w:tcPr>
          <w:p w14:paraId="3E5213DE" w14:textId="2B1B951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1,613.14</w:t>
            </w:r>
          </w:p>
        </w:tc>
        <w:tc>
          <w:tcPr>
            <w:tcW w:w="720" w:type="dxa"/>
            <w:tcBorders>
              <w:top w:val="nil"/>
              <w:left w:val="nil"/>
              <w:bottom w:val="nil"/>
              <w:right w:val="nil"/>
            </w:tcBorders>
            <w:shd w:val="clear" w:color="auto" w:fill="auto"/>
            <w:vAlign w:val="center"/>
          </w:tcPr>
          <w:p w14:paraId="6DD10F00" w14:textId="165ED99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1,670.43</w:t>
            </w:r>
          </w:p>
        </w:tc>
        <w:tc>
          <w:tcPr>
            <w:tcW w:w="630" w:type="dxa"/>
            <w:tcBorders>
              <w:top w:val="nil"/>
              <w:left w:val="nil"/>
              <w:bottom w:val="nil"/>
              <w:right w:val="nil"/>
            </w:tcBorders>
            <w:shd w:val="clear" w:color="auto" w:fill="auto"/>
            <w:vAlign w:val="center"/>
          </w:tcPr>
          <w:p w14:paraId="08396DA9" w14:textId="0D43272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60.12</w:t>
            </w:r>
          </w:p>
        </w:tc>
        <w:tc>
          <w:tcPr>
            <w:tcW w:w="720" w:type="dxa"/>
            <w:tcBorders>
              <w:top w:val="nil"/>
              <w:left w:val="nil"/>
              <w:bottom w:val="nil"/>
              <w:right w:val="nil"/>
            </w:tcBorders>
            <w:shd w:val="clear" w:color="auto" w:fill="auto"/>
            <w:vAlign w:val="center"/>
          </w:tcPr>
          <w:p w14:paraId="1E30AD36" w14:textId="1E8E475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1,838.30</w:t>
            </w:r>
          </w:p>
        </w:tc>
        <w:tc>
          <w:tcPr>
            <w:tcW w:w="720" w:type="dxa"/>
            <w:tcBorders>
              <w:top w:val="nil"/>
              <w:left w:val="nil"/>
              <w:bottom w:val="nil"/>
              <w:right w:val="nil"/>
            </w:tcBorders>
            <w:shd w:val="clear" w:color="auto" w:fill="auto"/>
            <w:vAlign w:val="center"/>
          </w:tcPr>
          <w:p w14:paraId="4C71A8AA" w14:textId="50F867C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1,898.42</w:t>
            </w:r>
          </w:p>
        </w:tc>
        <w:tc>
          <w:tcPr>
            <w:tcW w:w="630" w:type="dxa"/>
            <w:tcBorders>
              <w:top w:val="nil"/>
              <w:left w:val="nil"/>
              <w:bottom w:val="nil"/>
              <w:right w:val="nil"/>
            </w:tcBorders>
            <w:shd w:val="clear" w:color="auto" w:fill="auto"/>
            <w:vAlign w:val="center"/>
          </w:tcPr>
          <w:p w14:paraId="3F605681" w14:textId="45DFC75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55.95</w:t>
            </w:r>
          </w:p>
        </w:tc>
        <w:tc>
          <w:tcPr>
            <w:tcW w:w="698" w:type="dxa"/>
            <w:tcBorders>
              <w:top w:val="nil"/>
              <w:left w:val="nil"/>
              <w:bottom w:val="nil"/>
              <w:right w:val="nil"/>
            </w:tcBorders>
            <w:shd w:val="clear" w:color="auto" w:fill="auto"/>
            <w:vAlign w:val="center"/>
          </w:tcPr>
          <w:p w14:paraId="6DE3570C" w14:textId="7DFFD9F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2,054.18</w:t>
            </w:r>
          </w:p>
        </w:tc>
        <w:tc>
          <w:tcPr>
            <w:tcW w:w="682" w:type="dxa"/>
            <w:tcBorders>
              <w:top w:val="nil"/>
              <w:left w:val="nil"/>
              <w:bottom w:val="nil"/>
              <w:right w:val="nil"/>
            </w:tcBorders>
            <w:shd w:val="clear" w:color="auto" w:fill="auto"/>
            <w:vAlign w:val="center"/>
          </w:tcPr>
          <w:p w14:paraId="458F4C70" w14:textId="4ADCF72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2,110.13</w:t>
            </w:r>
          </w:p>
        </w:tc>
      </w:tr>
      <w:tr w:rsidR="00F66664" w:rsidRPr="005C0AEF" w14:paraId="18769113" w14:textId="77777777" w:rsidTr="00F66664">
        <w:trPr>
          <w:cantSplit/>
          <w:trHeight w:hRule="exact" w:val="175"/>
        </w:trPr>
        <w:tc>
          <w:tcPr>
            <w:tcW w:w="930" w:type="dxa"/>
            <w:vMerge/>
          </w:tcPr>
          <w:p w14:paraId="77C35062" w14:textId="77777777" w:rsidR="00F66664" w:rsidRPr="00FF55B1" w:rsidRDefault="00F66664" w:rsidP="00F66664">
            <w:pPr>
              <w:rPr>
                <w:b/>
                <w:sz w:val="14"/>
                <w:szCs w:val="14"/>
              </w:rPr>
            </w:pPr>
          </w:p>
        </w:tc>
        <w:tc>
          <w:tcPr>
            <w:tcW w:w="2430" w:type="dxa"/>
            <w:vAlign w:val="bottom"/>
          </w:tcPr>
          <w:p w14:paraId="1AEFC1E8"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AEE8FF5" w14:textId="67F7B01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1.56</w:t>
            </w:r>
          </w:p>
        </w:tc>
        <w:tc>
          <w:tcPr>
            <w:tcW w:w="720" w:type="dxa"/>
            <w:tcBorders>
              <w:top w:val="nil"/>
              <w:left w:val="nil"/>
              <w:bottom w:val="nil"/>
              <w:right w:val="nil"/>
            </w:tcBorders>
            <w:shd w:val="clear" w:color="auto" w:fill="auto"/>
            <w:vAlign w:val="center"/>
          </w:tcPr>
          <w:p w14:paraId="2D15B06D" w14:textId="381915E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241.85</w:t>
            </w:r>
          </w:p>
        </w:tc>
        <w:tc>
          <w:tcPr>
            <w:tcW w:w="720" w:type="dxa"/>
            <w:tcBorders>
              <w:top w:val="nil"/>
              <w:left w:val="nil"/>
              <w:bottom w:val="nil"/>
              <w:right w:val="nil"/>
            </w:tcBorders>
            <w:shd w:val="clear" w:color="auto" w:fill="auto"/>
            <w:vAlign w:val="center"/>
          </w:tcPr>
          <w:p w14:paraId="341E1A58" w14:textId="4EB86CB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243.41</w:t>
            </w:r>
          </w:p>
        </w:tc>
        <w:tc>
          <w:tcPr>
            <w:tcW w:w="630" w:type="dxa"/>
            <w:tcBorders>
              <w:top w:val="nil"/>
              <w:left w:val="nil"/>
              <w:bottom w:val="nil"/>
              <w:right w:val="nil"/>
            </w:tcBorders>
            <w:shd w:val="clear" w:color="auto" w:fill="auto"/>
            <w:vAlign w:val="center"/>
          </w:tcPr>
          <w:p w14:paraId="01E56628" w14:textId="0E14B84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1.23</w:t>
            </w:r>
          </w:p>
        </w:tc>
        <w:tc>
          <w:tcPr>
            <w:tcW w:w="720" w:type="dxa"/>
            <w:tcBorders>
              <w:top w:val="nil"/>
              <w:left w:val="nil"/>
              <w:bottom w:val="nil"/>
              <w:right w:val="nil"/>
            </w:tcBorders>
            <w:shd w:val="clear" w:color="auto" w:fill="auto"/>
            <w:vAlign w:val="center"/>
          </w:tcPr>
          <w:p w14:paraId="588CCB3F" w14:textId="739F2FD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253.67</w:t>
            </w:r>
          </w:p>
        </w:tc>
        <w:tc>
          <w:tcPr>
            <w:tcW w:w="720" w:type="dxa"/>
            <w:tcBorders>
              <w:top w:val="nil"/>
              <w:left w:val="nil"/>
              <w:bottom w:val="nil"/>
              <w:right w:val="nil"/>
            </w:tcBorders>
            <w:shd w:val="clear" w:color="auto" w:fill="auto"/>
            <w:vAlign w:val="center"/>
          </w:tcPr>
          <w:p w14:paraId="2C5E0B01" w14:textId="17302F3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254.90</w:t>
            </w:r>
          </w:p>
        </w:tc>
        <w:tc>
          <w:tcPr>
            <w:tcW w:w="630" w:type="dxa"/>
            <w:tcBorders>
              <w:top w:val="nil"/>
              <w:left w:val="nil"/>
              <w:bottom w:val="nil"/>
              <w:right w:val="nil"/>
            </w:tcBorders>
            <w:shd w:val="clear" w:color="auto" w:fill="auto"/>
            <w:vAlign w:val="center"/>
          </w:tcPr>
          <w:p w14:paraId="2ED8EB0C" w14:textId="492F3A6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1.38</w:t>
            </w:r>
          </w:p>
        </w:tc>
        <w:tc>
          <w:tcPr>
            <w:tcW w:w="698" w:type="dxa"/>
            <w:tcBorders>
              <w:top w:val="nil"/>
              <w:left w:val="nil"/>
              <w:bottom w:val="nil"/>
              <w:right w:val="nil"/>
            </w:tcBorders>
            <w:shd w:val="clear" w:color="auto" w:fill="auto"/>
            <w:vAlign w:val="center"/>
          </w:tcPr>
          <w:p w14:paraId="52BE025A" w14:textId="5216E0F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259.80</w:t>
            </w:r>
          </w:p>
        </w:tc>
        <w:tc>
          <w:tcPr>
            <w:tcW w:w="682" w:type="dxa"/>
            <w:tcBorders>
              <w:top w:val="nil"/>
              <w:left w:val="nil"/>
              <w:bottom w:val="nil"/>
              <w:right w:val="nil"/>
            </w:tcBorders>
            <w:shd w:val="clear" w:color="auto" w:fill="auto"/>
            <w:vAlign w:val="center"/>
          </w:tcPr>
          <w:p w14:paraId="5E6D0C1D" w14:textId="6E4696A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261.18</w:t>
            </w:r>
          </w:p>
        </w:tc>
      </w:tr>
      <w:tr w:rsidR="00F66664" w:rsidRPr="005C0AEF" w14:paraId="03730D5C" w14:textId="77777777" w:rsidTr="00F66664">
        <w:trPr>
          <w:cantSplit/>
          <w:trHeight w:hRule="exact" w:val="175"/>
        </w:trPr>
        <w:tc>
          <w:tcPr>
            <w:tcW w:w="930" w:type="dxa"/>
            <w:vMerge/>
          </w:tcPr>
          <w:p w14:paraId="17A845E5" w14:textId="77777777" w:rsidR="00F66664" w:rsidRPr="00FF55B1" w:rsidRDefault="00F66664" w:rsidP="00F66664">
            <w:pPr>
              <w:rPr>
                <w:b/>
                <w:sz w:val="14"/>
                <w:szCs w:val="14"/>
              </w:rPr>
            </w:pPr>
          </w:p>
        </w:tc>
        <w:tc>
          <w:tcPr>
            <w:tcW w:w="2430" w:type="dxa"/>
            <w:vAlign w:val="bottom"/>
          </w:tcPr>
          <w:p w14:paraId="2D8E1A50"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F944AC6" w14:textId="5452568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130.56</w:t>
            </w:r>
          </w:p>
        </w:tc>
        <w:tc>
          <w:tcPr>
            <w:tcW w:w="720" w:type="dxa"/>
            <w:tcBorders>
              <w:top w:val="nil"/>
              <w:left w:val="nil"/>
              <w:bottom w:val="nil"/>
              <w:right w:val="nil"/>
            </w:tcBorders>
            <w:shd w:val="clear" w:color="auto" w:fill="auto"/>
            <w:vAlign w:val="center"/>
          </w:tcPr>
          <w:p w14:paraId="3705745C" w14:textId="2A26087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2,376.90</w:t>
            </w:r>
          </w:p>
        </w:tc>
        <w:tc>
          <w:tcPr>
            <w:tcW w:w="720" w:type="dxa"/>
            <w:tcBorders>
              <w:top w:val="nil"/>
              <w:left w:val="nil"/>
              <w:bottom w:val="nil"/>
              <w:right w:val="nil"/>
            </w:tcBorders>
            <w:shd w:val="clear" w:color="auto" w:fill="auto"/>
            <w:vAlign w:val="center"/>
          </w:tcPr>
          <w:p w14:paraId="674DAC82" w14:textId="363E6F1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2,507.45</w:t>
            </w:r>
          </w:p>
        </w:tc>
        <w:tc>
          <w:tcPr>
            <w:tcW w:w="630" w:type="dxa"/>
            <w:tcBorders>
              <w:top w:val="nil"/>
              <w:left w:val="nil"/>
              <w:bottom w:val="nil"/>
              <w:right w:val="nil"/>
            </w:tcBorders>
            <w:shd w:val="clear" w:color="auto" w:fill="auto"/>
            <w:vAlign w:val="center"/>
          </w:tcPr>
          <w:p w14:paraId="29DFF52F" w14:textId="3CA9F31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136.20</w:t>
            </w:r>
          </w:p>
        </w:tc>
        <w:tc>
          <w:tcPr>
            <w:tcW w:w="720" w:type="dxa"/>
            <w:tcBorders>
              <w:top w:val="nil"/>
              <w:left w:val="nil"/>
              <w:bottom w:val="nil"/>
              <w:right w:val="nil"/>
            </w:tcBorders>
            <w:shd w:val="clear" w:color="auto" w:fill="auto"/>
            <w:vAlign w:val="center"/>
          </w:tcPr>
          <w:p w14:paraId="0FCDCC84" w14:textId="6DD7FF3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2,532.62</w:t>
            </w:r>
          </w:p>
        </w:tc>
        <w:tc>
          <w:tcPr>
            <w:tcW w:w="720" w:type="dxa"/>
            <w:tcBorders>
              <w:top w:val="nil"/>
              <w:left w:val="nil"/>
              <w:bottom w:val="nil"/>
              <w:right w:val="nil"/>
            </w:tcBorders>
            <w:shd w:val="clear" w:color="auto" w:fill="auto"/>
            <w:vAlign w:val="center"/>
          </w:tcPr>
          <w:p w14:paraId="652B9F85" w14:textId="308C213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2,668.82</w:t>
            </w:r>
          </w:p>
        </w:tc>
        <w:tc>
          <w:tcPr>
            <w:tcW w:w="630" w:type="dxa"/>
            <w:tcBorders>
              <w:top w:val="nil"/>
              <w:left w:val="nil"/>
              <w:bottom w:val="nil"/>
              <w:right w:val="nil"/>
            </w:tcBorders>
            <w:shd w:val="clear" w:color="auto" w:fill="auto"/>
            <w:vAlign w:val="center"/>
          </w:tcPr>
          <w:p w14:paraId="55939AAA" w14:textId="523011D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135.77</w:t>
            </w:r>
          </w:p>
        </w:tc>
        <w:tc>
          <w:tcPr>
            <w:tcW w:w="698" w:type="dxa"/>
            <w:tcBorders>
              <w:top w:val="nil"/>
              <w:left w:val="nil"/>
              <w:bottom w:val="nil"/>
              <w:right w:val="nil"/>
            </w:tcBorders>
            <w:shd w:val="clear" w:color="auto" w:fill="auto"/>
            <w:vAlign w:val="center"/>
          </w:tcPr>
          <w:p w14:paraId="1AA1546F" w14:textId="02C4D87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2,707.76</w:t>
            </w:r>
          </w:p>
        </w:tc>
        <w:tc>
          <w:tcPr>
            <w:tcW w:w="682" w:type="dxa"/>
            <w:tcBorders>
              <w:top w:val="nil"/>
              <w:left w:val="nil"/>
              <w:bottom w:val="nil"/>
              <w:right w:val="nil"/>
            </w:tcBorders>
            <w:shd w:val="clear" w:color="auto" w:fill="auto"/>
            <w:vAlign w:val="center"/>
          </w:tcPr>
          <w:p w14:paraId="3A30F6A6" w14:textId="07C1E78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2,843.53</w:t>
            </w:r>
          </w:p>
        </w:tc>
      </w:tr>
      <w:tr w:rsidR="00F66664" w:rsidRPr="005C0AEF" w14:paraId="57FBD31A" w14:textId="77777777" w:rsidTr="00F66664">
        <w:trPr>
          <w:cantSplit/>
          <w:trHeight w:hRule="exact" w:val="175"/>
        </w:trPr>
        <w:tc>
          <w:tcPr>
            <w:tcW w:w="930" w:type="dxa"/>
            <w:vMerge/>
          </w:tcPr>
          <w:p w14:paraId="6FD427BC" w14:textId="77777777" w:rsidR="00F66664" w:rsidRPr="00FF55B1" w:rsidRDefault="00F66664" w:rsidP="00F66664">
            <w:pPr>
              <w:rPr>
                <w:b/>
                <w:sz w:val="14"/>
                <w:szCs w:val="14"/>
              </w:rPr>
            </w:pPr>
          </w:p>
        </w:tc>
        <w:tc>
          <w:tcPr>
            <w:tcW w:w="2430" w:type="dxa"/>
            <w:vAlign w:val="bottom"/>
          </w:tcPr>
          <w:p w14:paraId="390542AB"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9DB7F34" w14:textId="4758771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0.10</w:t>
            </w:r>
          </w:p>
        </w:tc>
        <w:tc>
          <w:tcPr>
            <w:tcW w:w="720" w:type="dxa"/>
            <w:tcBorders>
              <w:top w:val="nil"/>
              <w:left w:val="nil"/>
              <w:bottom w:val="nil"/>
              <w:right w:val="nil"/>
            </w:tcBorders>
            <w:shd w:val="clear" w:color="auto" w:fill="auto"/>
            <w:vAlign w:val="center"/>
          </w:tcPr>
          <w:p w14:paraId="14ABA2A5" w14:textId="1DB76F4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6.37</w:t>
            </w:r>
          </w:p>
        </w:tc>
        <w:tc>
          <w:tcPr>
            <w:tcW w:w="720" w:type="dxa"/>
            <w:tcBorders>
              <w:top w:val="nil"/>
              <w:left w:val="nil"/>
              <w:bottom w:val="nil"/>
              <w:right w:val="nil"/>
            </w:tcBorders>
            <w:shd w:val="clear" w:color="auto" w:fill="auto"/>
            <w:vAlign w:val="center"/>
          </w:tcPr>
          <w:p w14:paraId="178B42A0" w14:textId="0CD9ADE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6.47</w:t>
            </w:r>
          </w:p>
        </w:tc>
        <w:tc>
          <w:tcPr>
            <w:tcW w:w="630" w:type="dxa"/>
            <w:tcBorders>
              <w:top w:val="nil"/>
              <w:left w:val="nil"/>
              <w:bottom w:val="nil"/>
              <w:right w:val="nil"/>
            </w:tcBorders>
            <w:shd w:val="clear" w:color="auto" w:fill="auto"/>
            <w:vAlign w:val="center"/>
          </w:tcPr>
          <w:p w14:paraId="5487ADD2" w14:textId="0352DEF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742425E1" w14:textId="6F43D64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7.15</w:t>
            </w:r>
          </w:p>
        </w:tc>
        <w:tc>
          <w:tcPr>
            <w:tcW w:w="720" w:type="dxa"/>
            <w:tcBorders>
              <w:top w:val="nil"/>
              <w:left w:val="nil"/>
              <w:bottom w:val="nil"/>
              <w:right w:val="nil"/>
            </w:tcBorders>
            <w:shd w:val="clear" w:color="auto" w:fill="auto"/>
            <w:vAlign w:val="center"/>
          </w:tcPr>
          <w:p w14:paraId="29CE2BB7" w14:textId="1C261C1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7.27</w:t>
            </w:r>
          </w:p>
        </w:tc>
        <w:tc>
          <w:tcPr>
            <w:tcW w:w="630" w:type="dxa"/>
            <w:tcBorders>
              <w:top w:val="nil"/>
              <w:left w:val="nil"/>
              <w:bottom w:val="nil"/>
              <w:right w:val="nil"/>
            </w:tcBorders>
            <w:shd w:val="clear" w:color="auto" w:fill="auto"/>
            <w:vAlign w:val="center"/>
          </w:tcPr>
          <w:p w14:paraId="656FD270" w14:textId="01B3C4B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0.02</w:t>
            </w:r>
          </w:p>
        </w:tc>
        <w:tc>
          <w:tcPr>
            <w:tcW w:w="698" w:type="dxa"/>
            <w:tcBorders>
              <w:top w:val="nil"/>
              <w:left w:val="nil"/>
              <w:bottom w:val="nil"/>
              <w:right w:val="nil"/>
            </w:tcBorders>
            <w:shd w:val="clear" w:color="auto" w:fill="auto"/>
            <w:vAlign w:val="center"/>
          </w:tcPr>
          <w:p w14:paraId="0DE8ED0E" w14:textId="3E561DB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10.29</w:t>
            </w:r>
          </w:p>
        </w:tc>
        <w:tc>
          <w:tcPr>
            <w:tcW w:w="682" w:type="dxa"/>
            <w:tcBorders>
              <w:top w:val="nil"/>
              <w:left w:val="nil"/>
              <w:bottom w:val="nil"/>
              <w:right w:val="nil"/>
            </w:tcBorders>
            <w:shd w:val="clear" w:color="auto" w:fill="auto"/>
            <w:vAlign w:val="center"/>
          </w:tcPr>
          <w:p w14:paraId="3BDAE7CF" w14:textId="6FEC603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10.30</w:t>
            </w:r>
          </w:p>
        </w:tc>
      </w:tr>
      <w:tr w:rsidR="00F66664" w:rsidRPr="005C0AEF" w14:paraId="6E857B88" w14:textId="77777777" w:rsidTr="00F66664">
        <w:trPr>
          <w:cantSplit/>
          <w:trHeight w:hRule="exact" w:val="175"/>
        </w:trPr>
        <w:tc>
          <w:tcPr>
            <w:tcW w:w="930" w:type="dxa"/>
            <w:vMerge/>
          </w:tcPr>
          <w:p w14:paraId="72DE83A7" w14:textId="77777777" w:rsidR="00F66664" w:rsidRPr="00FF55B1" w:rsidRDefault="00F66664" w:rsidP="00F66664">
            <w:pPr>
              <w:rPr>
                <w:b/>
                <w:sz w:val="14"/>
                <w:szCs w:val="14"/>
              </w:rPr>
            </w:pPr>
          </w:p>
        </w:tc>
        <w:tc>
          <w:tcPr>
            <w:tcW w:w="2430" w:type="dxa"/>
            <w:vAlign w:val="bottom"/>
          </w:tcPr>
          <w:p w14:paraId="5D6D9D7F" w14:textId="77777777" w:rsidR="00F66664" w:rsidRPr="00595408" w:rsidRDefault="00F66664" w:rsidP="00F66664">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13FE67B" w14:textId="36137BC1"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207.31</w:t>
            </w:r>
          </w:p>
        </w:tc>
        <w:tc>
          <w:tcPr>
            <w:tcW w:w="720" w:type="dxa"/>
            <w:tcBorders>
              <w:top w:val="nil"/>
              <w:left w:val="nil"/>
              <w:bottom w:val="nil"/>
              <w:right w:val="nil"/>
            </w:tcBorders>
            <w:shd w:val="clear" w:color="auto" w:fill="auto"/>
            <w:vAlign w:val="center"/>
          </w:tcPr>
          <w:p w14:paraId="1B79D241" w14:textId="487A2907"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6,273.97</w:t>
            </w:r>
          </w:p>
        </w:tc>
        <w:tc>
          <w:tcPr>
            <w:tcW w:w="720" w:type="dxa"/>
            <w:tcBorders>
              <w:top w:val="nil"/>
              <w:left w:val="nil"/>
              <w:bottom w:val="nil"/>
              <w:right w:val="nil"/>
            </w:tcBorders>
            <w:shd w:val="clear" w:color="auto" w:fill="auto"/>
            <w:vAlign w:val="center"/>
          </w:tcPr>
          <w:p w14:paraId="2B83CBBA" w14:textId="2FE2901C"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6,481.28</w:t>
            </w:r>
          </w:p>
        </w:tc>
        <w:tc>
          <w:tcPr>
            <w:tcW w:w="630" w:type="dxa"/>
            <w:tcBorders>
              <w:top w:val="nil"/>
              <w:left w:val="nil"/>
              <w:bottom w:val="nil"/>
              <w:right w:val="nil"/>
            </w:tcBorders>
            <w:shd w:val="clear" w:color="auto" w:fill="auto"/>
            <w:vAlign w:val="center"/>
          </w:tcPr>
          <w:p w14:paraId="7A2B5650" w14:textId="42B2EDDC"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214.79</w:t>
            </w:r>
          </w:p>
        </w:tc>
        <w:tc>
          <w:tcPr>
            <w:tcW w:w="720" w:type="dxa"/>
            <w:tcBorders>
              <w:top w:val="nil"/>
              <w:left w:val="nil"/>
              <w:bottom w:val="nil"/>
              <w:right w:val="nil"/>
            </w:tcBorders>
            <w:shd w:val="clear" w:color="auto" w:fill="auto"/>
            <w:vAlign w:val="center"/>
          </w:tcPr>
          <w:p w14:paraId="6B9B40A8" w14:textId="1332E20A"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6,797.96</w:t>
            </w:r>
          </w:p>
        </w:tc>
        <w:tc>
          <w:tcPr>
            <w:tcW w:w="720" w:type="dxa"/>
            <w:tcBorders>
              <w:top w:val="nil"/>
              <w:left w:val="nil"/>
              <w:bottom w:val="nil"/>
              <w:right w:val="nil"/>
            </w:tcBorders>
            <w:shd w:val="clear" w:color="auto" w:fill="auto"/>
            <w:vAlign w:val="center"/>
          </w:tcPr>
          <w:p w14:paraId="3E0C6824" w14:textId="4E3F89D5"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7,012.74</w:t>
            </w:r>
          </w:p>
        </w:tc>
        <w:tc>
          <w:tcPr>
            <w:tcW w:w="630" w:type="dxa"/>
            <w:tcBorders>
              <w:top w:val="nil"/>
              <w:left w:val="nil"/>
              <w:bottom w:val="nil"/>
              <w:right w:val="nil"/>
            </w:tcBorders>
            <w:shd w:val="clear" w:color="auto" w:fill="auto"/>
            <w:vAlign w:val="center"/>
          </w:tcPr>
          <w:p w14:paraId="7D03F156" w14:textId="2FC0AAF4"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210.39</w:t>
            </w:r>
          </w:p>
        </w:tc>
        <w:tc>
          <w:tcPr>
            <w:tcW w:w="698" w:type="dxa"/>
            <w:tcBorders>
              <w:top w:val="nil"/>
              <w:left w:val="nil"/>
              <w:bottom w:val="nil"/>
              <w:right w:val="nil"/>
            </w:tcBorders>
            <w:shd w:val="clear" w:color="auto" w:fill="auto"/>
            <w:vAlign w:val="center"/>
          </w:tcPr>
          <w:p w14:paraId="1B4E5C4B" w14:textId="6465330B"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6,852.74</w:t>
            </w:r>
          </w:p>
        </w:tc>
        <w:tc>
          <w:tcPr>
            <w:tcW w:w="682" w:type="dxa"/>
            <w:tcBorders>
              <w:top w:val="nil"/>
              <w:left w:val="nil"/>
              <w:bottom w:val="nil"/>
              <w:right w:val="nil"/>
            </w:tcBorders>
            <w:shd w:val="clear" w:color="auto" w:fill="auto"/>
            <w:vAlign w:val="center"/>
          </w:tcPr>
          <w:p w14:paraId="28375A07" w14:textId="2EDCC09A"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7,063.14</w:t>
            </w:r>
          </w:p>
        </w:tc>
      </w:tr>
      <w:tr w:rsidR="00F66664" w:rsidRPr="005C0AEF" w14:paraId="3B43F533" w14:textId="77777777" w:rsidTr="00F66664">
        <w:trPr>
          <w:cantSplit/>
          <w:trHeight w:hRule="exact" w:val="88"/>
        </w:trPr>
        <w:tc>
          <w:tcPr>
            <w:tcW w:w="930" w:type="dxa"/>
          </w:tcPr>
          <w:p w14:paraId="11E10B11" w14:textId="77777777" w:rsidR="00F66664" w:rsidRPr="00FF55B1" w:rsidRDefault="00F66664" w:rsidP="00F66664">
            <w:pPr>
              <w:rPr>
                <w:b/>
                <w:sz w:val="14"/>
                <w:szCs w:val="14"/>
              </w:rPr>
            </w:pPr>
          </w:p>
        </w:tc>
        <w:tc>
          <w:tcPr>
            <w:tcW w:w="2430" w:type="dxa"/>
            <w:vAlign w:val="bottom"/>
          </w:tcPr>
          <w:p w14:paraId="01724BFE" w14:textId="77777777" w:rsidR="00F66664" w:rsidRPr="00595408" w:rsidRDefault="00F66664" w:rsidP="00F66664">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DA0753"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7F57A988"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10FBC74"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3BDA1E8"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CF90D1D"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978BE1E"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82261A9" w14:textId="77777777" w:rsidR="00F66664" w:rsidRPr="00F66664" w:rsidRDefault="00F66664" w:rsidP="00F66664">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A09654A" w14:textId="77777777" w:rsidR="00F66664" w:rsidRPr="00F66664" w:rsidRDefault="00F66664" w:rsidP="00F66664">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57F9A00" w14:textId="77777777" w:rsidR="00F66664" w:rsidRPr="00F66664" w:rsidRDefault="00F66664" w:rsidP="00F66664">
            <w:pPr>
              <w:jc w:val="right"/>
              <w:rPr>
                <w:rFonts w:asciiTheme="majorBidi" w:hAnsiTheme="majorBidi" w:cstheme="majorBidi"/>
                <w:color w:val="000000"/>
                <w:sz w:val="14"/>
                <w:szCs w:val="14"/>
              </w:rPr>
            </w:pPr>
          </w:p>
        </w:tc>
      </w:tr>
      <w:tr w:rsidR="00F66664" w:rsidRPr="005C0AEF" w14:paraId="6CEA209E" w14:textId="77777777" w:rsidTr="00F66664">
        <w:trPr>
          <w:cantSplit/>
          <w:trHeight w:hRule="exact" w:val="175"/>
        </w:trPr>
        <w:tc>
          <w:tcPr>
            <w:tcW w:w="930" w:type="dxa"/>
            <w:vMerge w:val="restart"/>
          </w:tcPr>
          <w:p w14:paraId="39228177" w14:textId="77777777" w:rsidR="00F66664" w:rsidRPr="00FF55B1" w:rsidRDefault="00F66664" w:rsidP="00F66664">
            <w:pPr>
              <w:rPr>
                <w:b/>
                <w:sz w:val="14"/>
                <w:szCs w:val="14"/>
              </w:rPr>
            </w:pPr>
            <w:r w:rsidRPr="00FF55B1">
              <w:rPr>
                <w:b/>
                <w:sz w:val="14"/>
                <w:szCs w:val="14"/>
              </w:rPr>
              <w:t>Khyber Pakhtunkhwa</w:t>
            </w:r>
          </w:p>
        </w:tc>
        <w:tc>
          <w:tcPr>
            <w:tcW w:w="2430" w:type="dxa"/>
            <w:vAlign w:val="bottom"/>
          </w:tcPr>
          <w:p w14:paraId="7BCD8732"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C8889F" w14:textId="519B482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3.51</w:t>
            </w:r>
          </w:p>
        </w:tc>
        <w:tc>
          <w:tcPr>
            <w:tcW w:w="720" w:type="dxa"/>
            <w:tcBorders>
              <w:top w:val="nil"/>
              <w:left w:val="nil"/>
              <w:bottom w:val="nil"/>
              <w:right w:val="nil"/>
            </w:tcBorders>
            <w:shd w:val="clear" w:color="auto" w:fill="auto"/>
            <w:vAlign w:val="center"/>
          </w:tcPr>
          <w:p w14:paraId="262DEE31" w14:textId="135D6AF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10.83</w:t>
            </w:r>
          </w:p>
        </w:tc>
        <w:tc>
          <w:tcPr>
            <w:tcW w:w="720" w:type="dxa"/>
            <w:tcBorders>
              <w:top w:val="nil"/>
              <w:left w:val="nil"/>
              <w:bottom w:val="nil"/>
              <w:right w:val="nil"/>
            </w:tcBorders>
            <w:shd w:val="clear" w:color="auto" w:fill="auto"/>
            <w:vAlign w:val="center"/>
          </w:tcPr>
          <w:p w14:paraId="4B178AA4" w14:textId="1C3696F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14.34</w:t>
            </w:r>
          </w:p>
        </w:tc>
        <w:tc>
          <w:tcPr>
            <w:tcW w:w="630" w:type="dxa"/>
            <w:tcBorders>
              <w:top w:val="nil"/>
              <w:left w:val="nil"/>
              <w:bottom w:val="nil"/>
              <w:right w:val="nil"/>
            </w:tcBorders>
            <w:shd w:val="clear" w:color="auto" w:fill="auto"/>
            <w:vAlign w:val="center"/>
          </w:tcPr>
          <w:p w14:paraId="612EA24C" w14:textId="3F54A7F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3.54</w:t>
            </w:r>
          </w:p>
        </w:tc>
        <w:tc>
          <w:tcPr>
            <w:tcW w:w="720" w:type="dxa"/>
            <w:tcBorders>
              <w:top w:val="nil"/>
              <w:left w:val="nil"/>
              <w:bottom w:val="nil"/>
              <w:right w:val="nil"/>
            </w:tcBorders>
            <w:shd w:val="clear" w:color="auto" w:fill="auto"/>
            <w:vAlign w:val="center"/>
          </w:tcPr>
          <w:p w14:paraId="55152CF4" w14:textId="42C7F9D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14.63</w:t>
            </w:r>
          </w:p>
        </w:tc>
        <w:tc>
          <w:tcPr>
            <w:tcW w:w="720" w:type="dxa"/>
            <w:tcBorders>
              <w:top w:val="nil"/>
              <w:left w:val="nil"/>
              <w:bottom w:val="nil"/>
              <w:right w:val="nil"/>
            </w:tcBorders>
            <w:shd w:val="clear" w:color="auto" w:fill="auto"/>
            <w:vAlign w:val="center"/>
          </w:tcPr>
          <w:p w14:paraId="286A6356" w14:textId="74B9B2B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18.17</w:t>
            </w:r>
          </w:p>
        </w:tc>
        <w:tc>
          <w:tcPr>
            <w:tcW w:w="630" w:type="dxa"/>
            <w:tcBorders>
              <w:top w:val="nil"/>
              <w:left w:val="nil"/>
              <w:bottom w:val="nil"/>
              <w:right w:val="nil"/>
            </w:tcBorders>
            <w:shd w:val="clear" w:color="auto" w:fill="auto"/>
            <w:vAlign w:val="center"/>
          </w:tcPr>
          <w:p w14:paraId="147193CA" w14:textId="5F5ABBD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3.07</w:t>
            </w:r>
          </w:p>
        </w:tc>
        <w:tc>
          <w:tcPr>
            <w:tcW w:w="698" w:type="dxa"/>
            <w:tcBorders>
              <w:top w:val="nil"/>
              <w:left w:val="nil"/>
              <w:bottom w:val="nil"/>
              <w:right w:val="nil"/>
            </w:tcBorders>
            <w:shd w:val="clear" w:color="auto" w:fill="auto"/>
            <w:vAlign w:val="center"/>
          </w:tcPr>
          <w:p w14:paraId="643F730A" w14:textId="21FF259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16.52</w:t>
            </w:r>
          </w:p>
        </w:tc>
        <w:tc>
          <w:tcPr>
            <w:tcW w:w="682" w:type="dxa"/>
            <w:tcBorders>
              <w:top w:val="nil"/>
              <w:left w:val="nil"/>
              <w:bottom w:val="nil"/>
              <w:right w:val="nil"/>
            </w:tcBorders>
            <w:shd w:val="clear" w:color="auto" w:fill="auto"/>
            <w:vAlign w:val="center"/>
          </w:tcPr>
          <w:p w14:paraId="712D2B7C" w14:textId="08C02AC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19.58</w:t>
            </w:r>
          </w:p>
        </w:tc>
      </w:tr>
      <w:tr w:rsidR="00F66664" w:rsidRPr="005C0AEF" w14:paraId="76B14202" w14:textId="77777777" w:rsidTr="00F66664">
        <w:trPr>
          <w:cantSplit/>
          <w:trHeight w:hRule="exact" w:val="175"/>
        </w:trPr>
        <w:tc>
          <w:tcPr>
            <w:tcW w:w="930" w:type="dxa"/>
            <w:vMerge/>
          </w:tcPr>
          <w:p w14:paraId="6CF22EE1" w14:textId="77777777" w:rsidR="00F66664" w:rsidRPr="00FF55B1" w:rsidRDefault="00F66664" w:rsidP="00F66664">
            <w:pPr>
              <w:rPr>
                <w:b/>
                <w:sz w:val="14"/>
                <w:szCs w:val="14"/>
              </w:rPr>
            </w:pPr>
          </w:p>
        </w:tc>
        <w:tc>
          <w:tcPr>
            <w:tcW w:w="2430" w:type="dxa"/>
            <w:vAlign w:val="bottom"/>
          </w:tcPr>
          <w:p w14:paraId="21FD53B8"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817591" w14:textId="329B2D4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20.37</w:t>
            </w:r>
          </w:p>
        </w:tc>
        <w:tc>
          <w:tcPr>
            <w:tcW w:w="720" w:type="dxa"/>
            <w:tcBorders>
              <w:top w:val="nil"/>
              <w:left w:val="nil"/>
              <w:bottom w:val="nil"/>
              <w:right w:val="nil"/>
            </w:tcBorders>
            <w:shd w:val="clear" w:color="auto" w:fill="auto"/>
            <w:vAlign w:val="center"/>
          </w:tcPr>
          <w:p w14:paraId="1787E63D" w14:textId="5EC9788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361.03</w:t>
            </w:r>
          </w:p>
        </w:tc>
        <w:tc>
          <w:tcPr>
            <w:tcW w:w="720" w:type="dxa"/>
            <w:tcBorders>
              <w:top w:val="nil"/>
              <w:left w:val="nil"/>
              <w:bottom w:val="nil"/>
              <w:right w:val="nil"/>
            </w:tcBorders>
            <w:shd w:val="clear" w:color="auto" w:fill="auto"/>
            <w:vAlign w:val="center"/>
          </w:tcPr>
          <w:p w14:paraId="53986C3B" w14:textId="290236A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381.40</w:t>
            </w:r>
          </w:p>
        </w:tc>
        <w:tc>
          <w:tcPr>
            <w:tcW w:w="630" w:type="dxa"/>
            <w:tcBorders>
              <w:top w:val="nil"/>
              <w:left w:val="nil"/>
              <w:bottom w:val="nil"/>
              <w:right w:val="nil"/>
            </w:tcBorders>
            <w:shd w:val="clear" w:color="auto" w:fill="auto"/>
            <w:vAlign w:val="center"/>
          </w:tcPr>
          <w:p w14:paraId="197CE482" w14:textId="12026E6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18.74</w:t>
            </w:r>
          </w:p>
        </w:tc>
        <w:tc>
          <w:tcPr>
            <w:tcW w:w="720" w:type="dxa"/>
            <w:tcBorders>
              <w:top w:val="nil"/>
              <w:left w:val="nil"/>
              <w:bottom w:val="nil"/>
              <w:right w:val="nil"/>
            </w:tcBorders>
            <w:shd w:val="clear" w:color="auto" w:fill="auto"/>
            <w:vAlign w:val="center"/>
          </w:tcPr>
          <w:p w14:paraId="6757173B" w14:textId="38715EF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350.78</w:t>
            </w:r>
          </w:p>
        </w:tc>
        <w:tc>
          <w:tcPr>
            <w:tcW w:w="720" w:type="dxa"/>
            <w:tcBorders>
              <w:top w:val="nil"/>
              <w:left w:val="nil"/>
              <w:bottom w:val="nil"/>
              <w:right w:val="nil"/>
            </w:tcBorders>
            <w:shd w:val="clear" w:color="auto" w:fill="auto"/>
            <w:vAlign w:val="center"/>
          </w:tcPr>
          <w:p w14:paraId="132321A1" w14:textId="5EAC021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369.53</w:t>
            </w:r>
          </w:p>
        </w:tc>
        <w:tc>
          <w:tcPr>
            <w:tcW w:w="630" w:type="dxa"/>
            <w:tcBorders>
              <w:top w:val="nil"/>
              <w:left w:val="nil"/>
              <w:bottom w:val="nil"/>
              <w:right w:val="nil"/>
            </w:tcBorders>
            <w:shd w:val="clear" w:color="auto" w:fill="auto"/>
            <w:vAlign w:val="center"/>
          </w:tcPr>
          <w:p w14:paraId="45CDE63E" w14:textId="06E4271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20.33</w:t>
            </w:r>
          </w:p>
        </w:tc>
        <w:tc>
          <w:tcPr>
            <w:tcW w:w="698" w:type="dxa"/>
            <w:tcBorders>
              <w:top w:val="nil"/>
              <w:left w:val="nil"/>
              <w:bottom w:val="nil"/>
              <w:right w:val="nil"/>
            </w:tcBorders>
            <w:shd w:val="clear" w:color="auto" w:fill="auto"/>
            <w:vAlign w:val="center"/>
          </w:tcPr>
          <w:p w14:paraId="0706C0AD" w14:textId="21514FE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324.03</w:t>
            </w:r>
          </w:p>
        </w:tc>
        <w:tc>
          <w:tcPr>
            <w:tcW w:w="682" w:type="dxa"/>
            <w:tcBorders>
              <w:top w:val="nil"/>
              <w:left w:val="nil"/>
              <w:bottom w:val="nil"/>
              <w:right w:val="nil"/>
            </w:tcBorders>
            <w:shd w:val="clear" w:color="auto" w:fill="auto"/>
            <w:vAlign w:val="center"/>
          </w:tcPr>
          <w:p w14:paraId="291A72C2" w14:textId="086414E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344.35</w:t>
            </w:r>
          </w:p>
        </w:tc>
      </w:tr>
      <w:tr w:rsidR="00F66664" w:rsidRPr="005C0AEF" w14:paraId="2861BE6D" w14:textId="77777777" w:rsidTr="00F66664">
        <w:trPr>
          <w:cantSplit/>
          <w:trHeight w:hRule="exact" w:val="175"/>
        </w:trPr>
        <w:tc>
          <w:tcPr>
            <w:tcW w:w="930" w:type="dxa"/>
            <w:vMerge/>
          </w:tcPr>
          <w:p w14:paraId="093E3626" w14:textId="77777777" w:rsidR="00F66664" w:rsidRPr="00FF55B1" w:rsidRDefault="00F66664" w:rsidP="00F66664">
            <w:pPr>
              <w:rPr>
                <w:b/>
                <w:sz w:val="14"/>
                <w:szCs w:val="14"/>
              </w:rPr>
            </w:pPr>
          </w:p>
        </w:tc>
        <w:tc>
          <w:tcPr>
            <w:tcW w:w="2430" w:type="dxa"/>
            <w:vAlign w:val="bottom"/>
          </w:tcPr>
          <w:p w14:paraId="32B0072E"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26102C1B" w14:textId="0152225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0.55</w:t>
            </w:r>
          </w:p>
        </w:tc>
        <w:tc>
          <w:tcPr>
            <w:tcW w:w="720" w:type="dxa"/>
            <w:tcBorders>
              <w:top w:val="nil"/>
              <w:left w:val="nil"/>
              <w:bottom w:val="nil"/>
              <w:right w:val="nil"/>
            </w:tcBorders>
            <w:shd w:val="clear" w:color="auto" w:fill="auto"/>
            <w:vAlign w:val="center"/>
          </w:tcPr>
          <w:p w14:paraId="5578CAB8" w14:textId="5B5FE6F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25.60</w:t>
            </w:r>
          </w:p>
        </w:tc>
        <w:tc>
          <w:tcPr>
            <w:tcW w:w="720" w:type="dxa"/>
            <w:tcBorders>
              <w:top w:val="nil"/>
              <w:left w:val="nil"/>
              <w:bottom w:val="nil"/>
              <w:right w:val="nil"/>
            </w:tcBorders>
            <w:shd w:val="clear" w:color="auto" w:fill="auto"/>
            <w:vAlign w:val="center"/>
          </w:tcPr>
          <w:p w14:paraId="1605D68E" w14:textId="5FC1230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26.15</w:t>
            </w:r>
          </w:p>
        </w:tc>
        <w:tc>
          <w:tcPr>
            <w:tcW w:w="630" w:type="dxa"/>
            <w:tcBorders>
              <w:top w:val="nil"/>
              <w:left w:val="nil"/>
              <w:bottom w:val="nil"/>
              <w:right w:val="nil"/>
            </w:tcBorders>
            <w:shd w:val="clear" w:color="auto" w:fill="auto"/>
            <w:vAlign w:val="center"/>
          </w:tcPr>
          <w:p w14:paraId="7904B3AA" w14:textId="5EDC2BE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0.49</w:t>
            </w:r>
          </w:p>
        </w:tc>
        <w:tc>
          <w:tcPr>
            <w:tcW w:w="720" w:type="dxa"/>
            <w:tcBorders>
              <w:top w:val="nil"/>
              <w:left w:val="nil"/>
              <w:bottom w:val="nil"/>
              <w:right w:val="nil"/>
            </w:tcBorders>
            <w:shd w:val="clear" w:color="auto" w:fill="auto"/>
            <w:vAlign w:val="center"/>
          </w:tcPr>
          <w:p w14:paraId="446D75CC" w14:textId="1C7669C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41.24</w:t>
            </w:r>
          </w:p>
        </w:tc>
        <w:tc>
          <w:tcPr>
            <w:tcW w:w="720" w:type="dxa"/>
            <w:tcBorders>
              <w:top w:val="nil"/>
              <w:left w:val="nil"/>
              <w:bottom w:val="nil"/>
              <w:right w:val="nil"/>
            </w:tcBorders>
            <w:shd w:val="clear" w:color="auto" w:fill="auto"/>
            <w:vAlign w:val="center"/>
          </w:tcPr>
          <w:p w14:paraId="364CE276" w14:textId="0476AD1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41.73</w:t>
            </w:r>
          </w:p>
        </w:tc>
        <w:tc>
          <w:tcPr>
            <w:tcW w:w="630" w:type="dxa"/>
            <w:tcBorders>
              <w:top w:val="nil"/>
              <w:left w:val="nil"/>
              <w:bottom w:val="nil"/>
              <w:right w:val="nil"/>
            </w:tcBorders>
            <w:shd w:val="clear" w:color="auto" w:fill="auto"/>
            <w:vAlign w:val="center"/>
          </w:tcPr>
          <w:p w14:paraId="3E988A0E" w14:textId="5C3FB47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0.73</w:t>
            </w:r>
          </w:p>
        </w:tc>
        <w:tc>
          <w:tcPr>
            <w:tcW w:w="698" w:type="dxa"/>
            <w:tcBorders>
              <w:top w:val="nil"/>
              <w:left w:val="nil"/>
              <w:bottom w:val="nil"/>
              <w:right w:val="nil"/>
            </w:tcBorders>
            <w:shd w:val="clear" w:color="auto" w:fill="auto"/>
            <w:vAlign w:val="center"/>
          </w:tcPr>
          <w:p w14:paraId="7CF515F8" w14:textId="1D9CB1E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27.02</w:t>
            </w:r>
          </w:p>
        </w:tc>
        <w:tc>
          <w:tcPr>
            <w:tcW w:w="682" w:type="dxa"/>
            <w:tcBorders>
              <w:top w:val="nil"/>
              <w:left w:val="nil"/>
              <w:bottom w:val="nil"/>
              <w:right w:val="nil"/>
            </w:tcBorders>
            <w:shd w:val="clear" w:color="auto" w:fill="auto"/>
            <w:vAlign w:val="center"/>
          </w:tcPr>
          <w:p w14:paraId="6158D7F5" w14:textId="1FB3220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27.75</w:t>
            </w:r>
          </w:p>
        </w:tc>
      </w:tr>
      <w:tr w:rsidR="00F66664" w:rsidRPr="005C0AEF" w14:paraId="681A1CE1" w14:textId="77777777" w:rsidTr="00F66664">
        <w:trPr>
          <w:cantSplit/>
          <w:trHeight w:hRule="exact" w:val="175"/>
        </w:trPr>
        <w:tc>
          <w:tcPr>
            <w:tcW w:w="930" w:type="dxa"/>
            <w:vMerge/>
          </w:tcPr>
          <w:p w14:paraId="48D32F11" w14:textId="77777777" w:rsidR="00F66664" w:rsidRPr="00FF55B1" w:rsidRDefault="00F66664" w:rsidP="00F66664">
            <w:pPr>
              <w:rPr>
                <w:b/>
                <w:sz w:val="14"/>
                <w:szCs w:val="14"/>
              </w:rPr>
            </w:pPr>
          </w:p>
        </w:tc>
        <w:tc>
          <w:tcPr>
            <w:tcW w:w="2430" w:type="dxa"/>
            <w:vAlign w:val="bottom"/>
          </w:tcPr>
          <w:p w14:paraId="68C1865A"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634C091A" w14:textId="7D8AE99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7706258D" w14:textId="63204E5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2.52</w:t>
            </w:r>
          </w:p>
        </w:tc>
        <w:tc>
          <w:tcPr>
            <w:tcW w:w="720" w:type="dxa"/>
            <w:tcBorders>
              <w:top w:val="nil"/>
              <w:left w:val="nil"/>
              <w:bottom w:val="nil"/>
              <w:right w:val="nil"/>
            </w:tcBorders>
            <w:shd w:val="clear" w:color="auto" w:fill="auto"/>
            <w:vAlign w:val="center"/>
          </w:tcPr>
          <w:p w14:paraId="41DB7CC5" w14:textId="16C966D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2.55</w:t>
            </w:r>
          </w:p>
        </w:tc>
        <w:tc>
          <w:tcPr>
            <w:tcW w:w="630" w:type="dxa"/>
            <w:tcBorders>
              <w:top w:val="nil"/>
              <w:left w:val="nil"/>
              <w:bottom w:val="nil"/>
              <w:right w:val="nil"/>
            </w:tcBorders>
            <w:shd w:val="clear" w:color="auto" w:fill="auto"/>
            <w:vAlign w:val="center"/>
          </w:tcPr>
          <w:p w14:paraId="1C4E76CC" w14:textId="310ACAC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093032CD" w14:textId="275A805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2.05</w:t>
            </w:r>
          </w:p>
        </w:tc>
        <w:tc>
          <w:tcPr>
            <w:tcW w:w="720" w:type="dxa"/>
            <w:tcBorders>
              <w:top w:val="nil"/>
              <w:left w:val="nil"/>
              <w:bottom w:val="nil"/>
              <w:right w:val="nil"/>
            </w:tcBorders>
            <w:shd w:val="clear" w:color="auto" w:fill="auto"/>
            <w:vAlign w:val="center"/>
          </w:tcPr>
          <w:p w14:paraId="191988EA" w14:textId="163E125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2.10</w:t>
            </w:r>
          </w:p>
        </w:tc>
        <w:tc>
          <w:tcPr>
            <w:tcW w:w="630" w:type="dxa"/>
            <w:tcBorders>
              <w:top w:val="nil"/>
              <w:left w:val="nil"/>
              <w:bottom w:val="nil"/>
              <w:right w:val="nil"/>
            </w:tcBorders>
            <w:shd w:val="clear" w:color="auto" w:fill="auto"/>
            <w:vAlign w:val="center"/>
          </w:tcPr>
          <w:p w14:paraId="03A63375" w14:textId="6D275E7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0.04</w:t>
            </w:r>
          </w:p>
        </w:tc>
        <w:tc>
          <w:tcPr>
            <w:tcW w:w="698" w:type="dxa"/>
            <w:tcBorders>
              <w:top w:val="nil"/>
              <w:left w:val="nil"/>
              <w:bottom w:val="nil"/>
              <w:right w:val="nil"/>
            </w:tcBorders>
            <w:shd w:val="clear" w:color="auto" w:fill="auto"/>
            <w:vAlign w:val="center"/>
          </w:tcPr>
          <w:p w14:paraId="1A10B6B2" w14:textId="70E4302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50.02</w:t>
            </w:r>
          </w:p>
        </w:tc>
        <w:tc>
          <w:tcPr>
            <w:tcW w:w="682" w:type="dxa"/>
            <w:tcBorders>
              <w:top w:val="nil"/>
              <w:left w:val="nil"/>
              <w:bottom w:val="nil"/>
              <w:right w:val="nil"/>
            </w:tcBorders>
            <w:shd w:val="clear" w:color="auto" w:fill="auto"/>
            <w:vAlign w:val="center"/>
          </w:tcPr>
          <w:p w14:paraId="0E3D7E11" w14:textId="0857BE8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50.06</w:t>
            </w:r>
          </w:p>
        </w:tc>
      </w:tr>
      <w:tr w:rsidR="00F66664" w:rsidRPr="005C0AEF" w14:paraId="2179C671" w14:textId="77777777" w:rsidTr="00F66664">
        <w:trPr>
          <w:cantSplit/>
          <w:trHeight w:hRule="exact" w:val="175"/>
        </w:trPr>
        <w:tc>
          <w:tcPr>
            <w:tcW w:w="930" w:type="dxa"/>
            <w:vMerge/>
          </w:tcPr>
          <w:p w14:paraId="4CD2C140" w14:textId="77777777" w:rsidR="00F66664" w:rsidRPr="00FF55B1" w:rsidRDefault="00F66664" w:rsidP="00F66664">
            <w:pPr>
              <w:rPr>
                <w:b/>
                <w:sz w:val="14"/>
                <w:szCs w:val="14"/>
              </w:rPr>
            </w:pPr>
          </w:p>
        </w:tc>
        <w:tc>
          <w:tcPr>
            <w:tcW w:w="2430" w:type="dxa"/>
            <w:vAlign w:val="bottom"/>
          </w:tcPr>
          <w:p w14:paraId="4C4C821A"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2E27EEB9" w14:textId="55D90C6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34.07</w:t>
            </w:r>
          </w:p>
        </w:tc>
        <w:tc>
          <w:tcPr>
            <w:tcW w:w="720" w:type="dxa"/>
            <w:tcBorders>
              <w:top w:val="nil"/>
              <w:left w:val="nil"/>
              <w:bottom w:val="nil"/>
              <w:right w:val="nil"/>
            </w:tcBorders>
            <w:shd w:val="clear" w:color="auto" w:fill="auto"/>
            <w:vAlign w:val="center"/>
          </w:tcPr>
          <w:p w14:paraId="4CFDE96D" w14:textId="419ED97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127.86</w:t>
            </w:r>
          </w:p>
        </w:tc>
        <w:tc>
          <w:tcPr>
            <w:tcW w:w="720" w:type="dxa"/>
            <w:tcBorders>
              <w:top w:val="nil"/>
              <w:left w:val="nil"/>
              <w:bottom w:val="nil"/>
              <w:right w:val="nil"/>
            </w:tcBorders>
            <w:shd w:val="clear" w:color="auto" w:fill="auto"/>
            <w:vAlign w:val="center"/>
          </w:tcPr>
          <w:p w14:paraId="43F0D99B" w14:textId="2ACB119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161.93</w:t>
            </w:r>
          </w:p>
        </w:tc>
        <w:tc>
          <w:tcPr>
            <w:tcW w:w="630" w:type="dxa"/>
            <w:tcBorders>
              <w:top w:val="nil"/>
              <w:left w:val="nil"/>
              <w:bottom w:val="nil"/>
              <w:right w:val="nil"/>
            </w:tcBorders>
            <w:shd w:val="clear" w:color="auto" w:fill="auto"/>
            <w:vAlign w:val="center"/>
          </w:tcPr>
          <w:p w14:paraId="09D8F571" w14:textId="58560FF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43.87</w:t>
            </w:r>
          </w:p>
        </w:tc>
        <w:tc>
          <w:tcPr>
            <w:tcW w:w="720" w:type="dxa"/>
            <w:tcBorders>
              <w:top w:val="nil"/>
              <w:left w:val="nil"/>
              <w:bottom w:val="nil"/>
              <w:right w:val="nil"/>
            </w:tcBorders>
            <w:shd w:val="clear" w:color="auto" w:fill="auto"/>
            <w:vAlign w:val="center"/>
          </w:tcPr>
          <w:p w14:paraId="634C9344" w14:textId="279F464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176.67</w:t>
            </w:r>
          </w:p>
        </w:tc>
        <w:tc>
          <w:tcPr>
            <w:tcW w:w="720" w:type="dxa"/>
            <w:tcBorders>
              <w:top w:val="nil"/>
              <w:left w:val="nil"/>
              <w:bottom w:val="nil"/>
              <w:right w:val="nil"/>
            </w:tcBorders>
            <w:shd w:val="clear" w:color="auto" w:fill="auto"/>
            <w:vAlign w:val="center"/>
          </w:tcPr>
          <w:p w14:paraId="0BBA7FC8" w14:textId="3FA5FDA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220.54</w:t>
            </w:r>
          </w:p>
        </w:tc>
        <w:tc>
          <w:tcPr>
            <w:tcW w:w="630" w:type="dxa"/>
            <w:tcBorders>
              <w:top w:val="nil"/>
              <w:left w:val="nil"/>
              <w:bottom w:val="nil"/>
              <w:right w:val="nil"/>
            </w:tcBorders>
            <w:shd w:val="clear" w:color="auto" w:fill="auto"/>
            <w:vAlign w:val="center"/>
          </w:tcPr>
          <w:p w14:paraId="0CC4DA99" w14:textId="0CB3466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38.01</w:t>
            </w:r>
          </w:p>
        </w:tc>
        <w:tc>
          <w:tcPr>
            <w:tcW w:w="698" w:type="dxa"/>
            <w:tcBorders>
              <w:top w:val="nil"/>
              <w:left w:val="nil"/>
              <w:bottom w:val="nil"/>
              <w:right w:val="nil"/>
            </w:tcBorders>
            <w:shd w:val="clear" w:color="auto" w:fill="auto"/>
            <w:vAlign w:val="center"/>
          </w:tcPr>
          <w:p w14:paraId="7702E93C" w14:textId="1E78EFF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123.81</w:t>
            </w:r>
          </w:p>
        </w:tc>
        <w:tc>
          <w:tcPr>
            <w:tcW w:w="682" w:type="dxa"/>
            <w:tcBorders>
              <w:top w:val="nil"/>
              <w:left w:val="nil"/>
              <w:bottom w:val="nil"/>
              <w:right w:val="nil"/>
            </w:tcBorders>
            <w:shd w:val="clear" w:color="auto" w:fill="auto"/>
            <w:vAlign w:val="center"/>
          </w:tcPr>
          <w:p w14:paraId="45BA91D7" w14:textId="416FEFA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161.82</w:t>
            </w:r>
          </w:p>
        </w:tc>
      </w:tr>
      <w:tr w:rsidR="00F66664" w:rsidRPr="005C0AEF" w14:paraId="1FF21AEF" w14:textId="77777777" w:rsidTr="00F66664">
        <w:trPr>
          <w:cantSplit/>
          <w:trHeight w:hRule="exact" w:val="175"/>
        </w:trPr>
        <w:tc>
          <w:tcPr>
            <w:tcW w:w="930" w:type="dxa"/>
            <w:vMerge/>
          </w:tcPr>
          <w:p w14:paraId="57BE8EA7" w14:textId="77777777" w:rsidR="00F66664" w:rsidRPr="00FF55B1" w:rsidRDefault="00F66664" w:rsidP="00F66664">
            <w:pPr>
              <w:rPr>
                <w:b/>
                <w:sz w:val="14"/>
                <w:szCs w:val="14"/>
              </w:rPr>
            </w:pPr>
          </w:p>
        </w:tc>
        <w:tc>
          <w:tcPr>
            <w:tcW w:w="2430" w:type="dxa"/>
            <w:vAlign w:val="bottom"/>
          </w:tcPr>
          <w:p w14:paraId="44737FF3"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E005A9B" w14:textId="490E2BC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1.48</w:t>
            </w:r>
          </w:p>
        </w:tc>
        <w:tc>
          <w:tcPr>
            <w:tcW w:w="720" w:type="dxa"/>
            <w:tcBorders>
              <w:top w:val="nil"/>
              <w:left w:val="nil"/>
              <w:bottom w:val="nil"/>
              <w:right w:val="nil"/>
            </w:tcBorders>
            <w:shd w:val="clear" w:color="auto" w:fill="auto"/>
            <w:vAlign w:val="center"/>
          </w:tcPr>
          <w:p w14:paraId="0EA0B12C" w14:textId="4BCD2D9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8.16</w:t>
            </w:r>
          </w:p>
        </w:tc>
        <w:tc>
          <w:tcPr>
            <w:tcW w:w="720" w:type="dxa"/>
            <w:tcBorders>
              <w:top w:val="nil"/>
              <w:left w:val="nil"/>
              <w:bottom w:val="nil"/>
              <w:right w:val="nil"/>
            </w:tcBorders>
            <w:shd w:val="clear" w:color="auto" w:fill="auto"/>
            <w:vAlign w:val="center"/>
          </w:tcPr>
          <w:p w14:paraId="45B995B0" w14:textId="6FE24D7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9.65</w:t>
            </w:r>
          </w:p>
        </w:tc>
        <w:tc>
          <w:tcPr>
            <w:tcW w:w="630" w:type="dxa"/>
            <w:tcBorders>
              <w:top w:val="nil"/>
              <w:left w:val="nil"/>
              <w:bottom w:val="nil"/>
              <w:right w:val="nil"/>
            </w:tcBorders>
            <w:shd w:val="clear" w:color="auto" w:fill="auto"/>
            <w:vAlign w:val="center"/>
          </w:tcPr>
          <w:p w14:paraId="7BB05D52" w14:textId="40408DA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2.55</w:t>
            </w:r>
          </w:p>
        </w:tc>
        <w:tc>
          <w:tcPr>
            <w:tcW w:w="720" w:type="dxa"/>
            <w:tcBorders>
              <w:top w:val="nil"/>
              <w:left w:val="nil"/>
              <w:bottom w:val="nil"/>
              <w:right w:val="nil"/>
            </w:tcBorders>
            <w:shd w:val="clear" w:color="auto" w:fill="auto"/>
            <w:vAlign w:val="center"/>
          </w:tcPr>
          <w:p w14:paraId="37F91192" w14:textId="090F619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13.04</w:t>
            </w:r>
          </w:p>
        </w:tc>
        <w:tc>
          <w:tcPr>
            <w:tcW w:w="720" w:type="dxa"/>
            <w:tcBorders>
              <w:top w:val="nil"/>
              <w:left w:val="nil"/>
              <w:bottom w:val="nil"/>
              <w:right w:val="nil"/>
            </w:tcBorders>
            <w:shd w:val="clear" w:color="auto" w:fill="auto"/>
            <w:vAlign w:val="center"/>
          </w:tcPr>
          <w:p w14:paraId="6923CE66" w14:textId="1E78C7D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15.59</w:t>
            </w:r>
          </w:p>
        </w:tc>
        <w:tc>
          <w:tcPr>
            <w:tcW w:w="630" w:type="dxa"/>
            <w:tcBorders>
              <w:top w:val="nil"/>
              <w:left w:val="nil"/>
              <w:bottom w:val="nil"/>
              <w:right w:val="nil"/>
            </w:tcBorders>
            <w:shd w:val="clear" w:color="auto" w:fill="auto"/>
            <w:vAlign w:val="center"/>
          </w:tcPr>
          <w:p w14:paraId="1DB22062" w14:textId="4261563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1.39</w:t>
            </w:r>
          </w:p>
        </w:tc>
        <w:tc>
          <w:tcPr>
            <w:tcW w:w="698" w:type="dxa"/>
            <w:tcBorders>
              <w:top w:val="nil"/>
              <w:left w:val="nil"/>
              <w:bottom w:val="nil"/>
              <w:right w:val="nil"/>
            </w:tcBorders>
            <w:shd w:val="clear" w:color="auto" w:fill="auto"/>
            <w:vAlign w:val="center"/>
          </w:tcPr>
          <w:p w14:paraId="559116B5" w14:textId="11FFC28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14.19</w:t>
            </w:r>
          </w:p>
        </w:tc>
        <w:tc>
          <w:tcPr>
            <w:tcW w:w="682" w:type="dxa"/>
            <w:tcBorders>
              <w:top w:val="nil"/>
              <w:left w:val="nil"/>
              <w:bottom w:val="nil"/>
              <w:right w:val="nil"/>
            </w:tcBorders>
            <w:shd w:val="clear" w:color="auto" w:fill="auto"/>
            <w:vAlign w:val="center"/>
          </w:tcPr>
          <w:p w14:paraId="3A21060E" w14:textId="231D178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15.58</w:t>
            </w:r>
          </w:p>
        </w:tc>
      </w:tr>
      <w:tr w:rsidR="00F66664" w:rsidRPr="005C0AEF" w14:paraId="7247B00A" w14:textId="77777777" w:rsidTr="00F66664">
        <w:trPr>
          <w:cantSplit/>
          <w:trHeight w:hRule="exact" w:val="175"/>
        </w:trPr>
        <w:tc>
          <w:tcPr>
            <w:tcW w:w="930" w:type="dxa"/>
            <w:vMerge/>
          </w:tcPr>
          <w:p w14:paraId="2600001E" w14:textId="77777777" w:rsidR="00F66664" w:rsidRPr="00FF55B1" w:rsidRDefault="00F66664" w:rsidP="00F66664">
            <w:pPr>
              <w:rPr>
                <w:b/>
                <w:sz w:val="14"/>
                <w:szCs w:val="14"/>
              </w:rPr>
            </w:pPr>
          </w:p>
        </w:tc>
        <w:tc>
          <w:tcPr>
            <w:tcW w:w="2430" w:type="dxa"/>
            <w:vAlign w:val="bottom"/>
          </w:tcPr>
          <w:p w14:paraId="691148B3"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71EF802" w14:textId="69BC496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291.37</w:t>
            </w:r>
          </w:p>
        </w:tc>
        <w:tc>
          <w:tcPr>
            <w:tcW w:w="720" w:type="dxa"/>
            <w:tcBorders>
              <w:top w:val="nil"/>
              <w:left w:val="nil"/>
              <w:bottom w:val="nil"/>
              <w:right w:val="nil"/>
            </w:tcBorders>
            <w:shd w:val="clear" w:color="auto" w:fill="auto"/>
            <w:vAlign w:val="center"/>
          </w:tcPr>
          <w:p w14:paraId="5A1D3DAA" w14:textId="48AB100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616.42</w:t>
            </w:r>
          </w:p>
        </w:tc>
        <w:tc>
          <w:tcPr>
            <w:tcW w:w="720" w:type="dxa"/>
            <w:tcBorders>
              <w:top w:val="nil"/>
              <w:left w:val="nil"/>
              <w:bottom w:val="nil"/>
              <w:right w:val="nil"/>
            </w:tcBorders>
            <w:shd w:val="clear" w:color="auto" w:fill="auto"/>
            <w:vAlign w:val="center"/>
          </w:tcPr>
          <w:p w14:paraId="2ED393E7" w14:textId="264EE82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907.78</w:t>
            </w:r>
          </w:p>
        </w:tc>
        <w:tc>
          <w:tcPr>
            <w:tcW w:w="630" w:type="dxa"/>
            <w:tcBorders>
              <w:top w:val="nil"/>
              <w:left w:val="nil"/>
              <w:bottom w:val="nil"/>
              <w:right w:val="nil"/>
            </w:tcBorders>
            <w:shd w:val="clear" w:color="auto" w:fill="auto"/>
            <w:vAlign w:val="center"/>
          </w:tcPr>
          <w:p w14:paraId="05DDC30A" w14:textId="37AD938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303.77</w:t>
            </w:r>
          </w:p>
        </w:tc>
        <w:tc>
          <w:tcPr>
            <w:tcW w:w="720" w:type="dxa"/>
            <w:tcBorders>
              <w:top w:val="nil"/>
              <w:left w:val="nil"/>
              <w:bottom w:val="nil"/>
              <w:right w:val="nil"/>
            </w:tcBorders>
            <w:shd w:val="clear" w:color="auto" w:fill="auto"/>
            <w:vAlign w:val="center"/>
          </w:tcPr>
          <w:p w14:paraId="278FFA00" w14:textId="4F2CC7F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653.57</w:t>
            </w:r>
          </w:p>
        </w:tc>
        <w:tc>
          <w:tcPr>
            <w:tcW w:w="720" w:type="dxa"/>
            <w:tcBorders>
              <w:top w:val="nil"/>
              <w:left w:val="nil"/>
              <w:bottom w:val="nil"/>
              <w:right w:val="nil"/>
            </w:tcBorders>
            <w:shd w:val="clear" w:color="auto" w:fill="auto"/>
            <w:vAlign w:val="center"/>
          </w:tcPr>
          <w:p w14:paraId="5976A1A6" w14:textId="143B450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957.34</w:t>
            </w:r>
          </w:p>
        </w:tc>
        <w:tc>
          <w:tcPr>
            <w:tcW w:w="630" w:type="dxa"/>
            <w:tcBorders>
              <w:top w:val="nil"/>
              <w:left w:val="nil"/>
              <w:bottom w:val="nil"/>
              <w:right w:val="nil"/>
            </w:tcBorders>
            <w:shd w:val="clear" w:color="auto" w:fill="auto"/>
            <w:vAlign w:val="center"/>
          </w:tcPr>
          <w:p w14:paraId="37243A5E" w14:textId="4A5D063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294.38</w:t>
            </w:r>
          </w:p>
        </w:tc>
        <w:tc>
          <w:tcPr>
            <w:tcW w:w="698" w:type="dxa"/>
            <w:tcBorders>
              <w:top w:val="nil"/>
              <w:left w:val="nil"/>
              <w:bottom w:val="nil"/>
              <w:right w:val="nil"/>
            </w:tcBorders>
            <w:shd w:val="clear" w:color="auto" w:fill="auto"/>
            <w:vAlign w:val="center"/>
          </w:tcPr>
          <w:p w14:paraId="03DFF28E" w14:textId="3493D3A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640.72</w:t>
            </w:r>
          </w:p>
        </w:tc>
        <w:tc>
          <w:tcPr>
            <w:tcW w:w="682" w:type="dxa"/>
            <w:tcBorders>
              <w:top w:val="nil"/>
              <w:left w:val="nil"/>
              <w:bottom w:val="nil"/>
              <w:right w:val="nil"/>
            </w:tcBorders>
            <w:shd w:val="clear" w:color="auto" w:fill="auto"/>
            <w:vAlign w:val="center"/>
          </w:tcPr>
          <w:p w14:paraId="4168F339" w14:textId="7098454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935.10</w:t>
            </w:r>
          </w:p>
        </w:tc>
      </w:tr>
      <w:tr w:rsidR="00F66664" w:rsidRPr="005C0AEF" w14:paraId="1958101F" w14:textId="77777777" w:rsidTr="00F66664">
        <w:trPr>
          <w:cantSplit/>
          <w:trHeight w:hRule="exact" w:val="175"/>
        </w:trPr>
        <w:tc>
          <w:tcPr>
            <w:tcW w:w="930" w:type="dxa"/>
            <w:vMerge/>
          </w:tcPr>
          <w:p w14:paraId="433963C6" w14:textId="77777777" w:rsidR="00F66664" w:rsidRPr="00FF55B1" w:rsidRDefault="00F66664" w:rsidP="00F66664">
            <w:pPr>
              <w:rPr>
                <w:b/>
                <w:sz w:val="14"/>
                <w:szCs w:val="14"/>
              </w:rPr>
            </w:pPr>
          </w:p>
        </w:tc>
        <w:tc>
          <w:tcPr>
            <w:tcW w:w="2430" w:type="dxa"/>
            <w:vAlign w:val="bottom"/>
          </w:tcPr>
          <w:p w14:paraId="0BB56B64"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49E5813E" w14:textId="39F78E6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1.51</w:t>
            </w:r>
          </w:p>
        </w:tc>
        <w:tc>
          <w:tcPr>
            <w:tcW w:w="720" w:type="dxa"/>
            <w:tcBorders>
              <w:top w:val="nil"/>
              <w:left w:val="nil"/>
              <w:bottom w:val="nil"/>
              <w:right w:val="nil"/>
            </w:tcBorders>
            <w:shd w:val="clear" w:color="auto" w:fill="auto"/>
            <w:vAlign w:val="center"/>
          </w:tcPr>
          <w:p w14:paraId="049BFDEB" w14:textId="6F53ECC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10.37</w:t>
            </w:r>
          </w:p>
        </w:tc>
        <w:tc>
          <w:tcPr>
            <w:tcW w:w="720" w:type="dxa"/>
            <w:tcBorders>
              <w:top w:val="nil"/>
              <w:left w:val="nil"/>
              <w:bottom w:val="nil"/>
              <w:right w:val="nil"/>
            </w:tcBorders>
            <w:shd w:val="clear" w:color="auto" w:fill="auto"/>
            <w:vAlign w:val="center"/>
          </w:tcPr>
          <w:p w14:paraId="6F68E467" w14:textId="3CC5858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11.88</w:t>
            </w:r>
          </w:p>
        </w:tc>
        <w:tc>
          <w:tcPr>
            <w:tcW w:w="630" w:type="dxa"/>
            <w:tcBorders>
              <w:top w:val="nil"/>
              <w:left w:val="nil"/>
              <w:bottom w:val="nil"/>
              <w:right w:val="nil"/>
            </w:tcBorders>
            <w:shd w:val="clear" w:color="auto" w:fill="auto"/>
            <w:vAlign w:val="center"/>
          </w:tcPr>
          <w:p w14:paraId="260F40ED" w14:textId="132F5E8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2.44</w:t>
            </w:r>
          </w:p>
        </w:tc>
        <w:tc>
          <w:tcPr>
            <w:tcW w:w="720" w:type="dxa"/>
            <w:tcBorders>
              <w:top w:val="nil"/>
              <w:left w:val="nil"/>
              <w:bottom w:val="nil"/>
              <w:right w:val="nil"/>
            </w:tcBorders>
            <w:shd w:val="clear" w:color="auto" w:fill="auto"/>
            <w:vAlign w:val="center"/>
          </w:tcPr>
          <w:p w14:paraId="323A812A" w14:textId="2B71494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22.19</w:t>
            </w:r>
          </w:p>
        </w:tc>
        <w:tc>
          <w:tcPr>
            <w:tcW w:w="720" w:type="dxa"/>
            <w:tcBorders>
              <w:top w:val="nil"/>
              <w:left w:val="nil"/>
              <w:bottom w:val="nil"/>
              <w:right w:val="nil"/>
            </w:tcBorders>
            <w:shd w:val="clear" w:color="auto" w:fill="auto"/>
            <w:vAlign w:val="center"/>
          </w:tcPr>
          <w:p w14:paraId="097A0386" w14:textId="426B508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24.62</w:t>
            </w:r>
          </w:p>
        </w:tc>
        <w:tc>
          <w:tcPr>
            <w:tcW w:w="630" w:type="dxa"/>
            <w:tcBorders>
              <w:top w:val="nil"/>
              <w:left w:val="nil"/>
              <w:bottom w:val="nil"/>
              <w:right w:val="nil"/>
            </w:tcBorders>
            <w:shd w:val="clear" w:color="auto" w:fill="auto"/>
            <w:vAlign w:val="center"/>
          </w:tcPr>
          <w:p w14:paraId="28E5E84C" w14:textId="73BFA2B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2.16</w:t>
            </w:r>
          </w:p>
        </w:tc>
        <w:tc>
          <w:tcPr>
            <w:tcW w:w="698" w:type="dxa"/>
            <w:tcBorders>
              <w:top w:val="nil"/>
              <w:left w:val="nil"/>
              <w:bottom w:val="nil"/>
              <w:right w:val="nil"/>
            </w:tcBorders>
            <w:shd w:val="clear" w:color="auto" w:fill="auto"/>
            <w:vAlign w:val="center"/>
          </w:tcPr>
          <w:p w14:paraId="170D836E" w14:textId="45F99DF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21.18</w:t>
            </w:r>
          </w:p>
        </w:tc>
        <w:tc>
          <w:tcPr>
            <w:tcW w:w="682" w:type="dxa"/>
            <w:tcBorders>
              <w:top w:val="nil"/>
              <w:left w:val="nil"/>
              <w:bottom w:val="nil"/>
              <w:right w:val="nil"/>
            </w:tcBorders>
            <w:shd w:val="clear" w:color="auto" w:fill="auto"/>
            <w:vAlign w:val="center"/>
          </w:tcPr>
          <w:p w14:paraId="7C77C1F0" w14:textId="5C9816C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23.35</w:t>
            </w:r>
          </w:p>
        </w:tc>
      </w:tr>
      <w:tr w:rsidR="00F66664" w:rsidRPr="005C0AEF" w14:paraId="6563E064" w14:textId="77777777" w:rsidTr="00F66664">
        <w:trPr>
          <w:cantSplit/>
          <w:trHeight w:hRule="exact" w:val="175"/>
        </w:trPr>
        <w:tc>
          <w:tcPr>
            <w:tcW w:w="930" w:type="dxa"/>
            <w:vMerge/>
          </w:tcPr>
          <w:p w14:paraId="626F3985" w14:textId="77777777" w:rsidR="00F66664" w:rsidRPr="00FF55B1" w:rsidRDefault="00F66664" w:rsidP="00F66664">
            <w:pPr>
              <w:rPr>
                <w:b/>
                <w:sz w:val="14"/>
                <w:szCs w:val="14"/>
              </w:rPr>
            </w:pPr>
          </w:p>
        </w:tc>
        <w:tc>
          <w:tcPr>
            <w:tcW w:w="2430" w:type="dxa"/>
            <w:vAlign w:val="bottom"/>
          </w:tcPr>
          <w:p w14:paraId="5FFE8F5D" w14:textId="77777777" w:rsidR="00F66664" w:rsidRPr="00595408" w:rsidRDefault="00F66664" w:rsidP="00F66664">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43CEB9C7" w14:textId="56FE01B5"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352.89</w:t>
            </w:r>
          </w:p>
        </w:tc>
        <w:tc>
          <w:tcPr>
            <w:tcW w:w="720" w:type="dxa"/>
            <w:tcBorders>
              <w:top w:val="nil"/>
              <w:left w:val="nil"/>
              <w:bottom w:val="nil"/>
              <w:right w:val="nil"/>
            </w:tcBorders>
            <w:shd w:val="clear" w:color="auto" w:fill="auto"/>
            <w:vAlign w:val="center"/>
          </w:tcPr>
          <w:p w14:paraId="6CB9DCB5" w14:textId="7D6E587F"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1,162.80</w:t>
            </w:r>
          </w:p>
        </w:tc>
        <w:tc>
          <w:tcPr>
            <w:tcW w:w="720" w:type="dxa"/>
            <w:tcBorders>
              <w:top w:val="nil"/>
              <w:left w:val="nil"/>
              <w:bottom w:val="nil"/>
              <w:right w:val="nil"/>
            </w:tcBorders>
            <w:shd w:val="clear" w:color="auto" w:fill="auto"/>
            <w:vAlign w:val="center"/>
          </w:tcPr>
          <w:p w14:paraId="31550EA8" w14:textId="500F4C38"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1,515.69</w:t>
            </w:r>
          </w:p>
        </w:tc>
        <w:tc>
          <w:tcPr>
            <w:tcW w:w="630" w:type="dxa"/>
            <w:tcBorders>
              <w:top w:val="nil"/>
              <w:left w:val="nil"/>
              <w:bottom w:val="nil"/>
              <w:right w:val="nil"/>
            </w:tcBorders>
            <w:shd w:val="clear" w:color="auto" w:fill="auto"/>
            <w:vAlign w:val="center"/>
          </w:tcPr>
          <w:p w14:paraId="27200319" w14:textId="74772ABC"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375.45</w:t>
            </w:r>
          </w:p>
        </w:tc>
        <w:tc>
          <w:tcPr>
            <w:tcW w:w="720" w:type="dxa"/>
            <w:tcBorders>
              <w:top w:val="nil"/>
              <w:left w:val="nil"/>
              <w:bottom w:val="nil"/>
              <w:right w:val="nil"/>
            </w:tcBorders>
            <w:shd w:val="clear" w:color="auto" w:fill="auto"/>
            <w:vAlign w:val="center"/>
          </w:tcPr>
          <w:p w14:paraId="1223952D" w14:textId="553ACCC0"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1,274.18</w:t>
            </w:r>
          </w:p>
        </w:tc>
        <w:tc>
          <w:tcPr>
            <w:tcW w:w="720" w:type="dxa"/>
            <w:tcBorders>
              <w:top w:val="nil"/>
              <w:left w:val="nil"/>
              <w:bottom w:val="nil"/>
              <w:right w:val="nil"/>
            </w:tcBorders>
            <w:shd w:val="clear" w:color="auto" w:fill="auto"/>
            <w:vAlign w:val="center"/>
          </w:tcPr>
          <w:p w14:paraId="7A1E9093" w14:textId="2DD64AB6"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1,649.62</w:t>
            </w:r>
          </w:p>
        </w:tc>
        <w:tc>
          <w:tcPr>
            <w:tcW w:w="630" w:type="dxa"/>
            <w:tcBorders>
              <w:top w:val="nil"/>
              <w:left w:val="nil"/>
              <w:bottom w:val="nil"/>
              <w:right w:val="nil"/>
            </w:tcBorders>
            <w:shd w:val="clear" w:color="auto" w:fill="auto"/>
            <w:vAlign w:val="center"/>
          </w:tcPr>
          <w:p w14:paraId="019D3E35" w14:textId="530A9F27"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360.10</w:t>
            </w:r>
          </w:p>
        </w:tc>
        <w:tc>
          <w:tcPr>
            <w:tcW w:w="698" w:type="dxa"/>
            <w:tcBorders>
              <w:top w:val="nil"/>
              <w:left w:val="nil"/>
              <w:bottom w:val="nil"/>
              <w:right w:val="nil"/>
            </w:tcBorders>
            <w:shd w:val="clear" w:color="auto" w:fill="auto"/>
            <w:vAlign w:val="center"/>
          </w:tcPr>
          <w:p w14:paraId="086832D3" w14:textId="63DAF570"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1,217.49</w:t>
            </w:r>
          </w:p>
        </w:tc>
        <w:tc>
          <w:tcPr>
            <w:tcW w:w="682" w:type="dxa"/>
            <w:tcBorders>
              <w:top w:val="nil"/>
              <w:left w:val="nil"/>
              <w:bottom w:val="nil"/>
              <w:right w:val="nil"/>
            </w:tcBorders>
            <w:shd w:val="clear" w:color="auto" w:fill="auto"/>
            <w:vAlign w:val="center"/>
          </w:tcPr>
          <w:p w14:paraId="20728BA4" w14:textId="37DB3441"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1,577.59</w:t>
            </w:r>
          </w:p>
        </w:tc>
      </w:tr>
      <w:tr w:rsidR="00F66664" w:rsidRPr="005C0AEF" w14:paraId="1A8E3825" w14:textId="77777777" w:rsidTr="00F66664">
        <w:trPr>
          <w:cantSplit/>
          <w:trHeight w:hRule="exact" w:val="88"/>
        </w:trPr>
        <w:tc>
          <w:tcPr>
            <w:tcW w:w="930" w:type="dxa"/>
          </w:tcPr>
          <w:p w14:paraId="43A43B4D" w14:textId="77777777" w:rsidR="00F66664" w:rsidRPr="00FF55B1" w:rsidRDefault="00F66664" w:rsidP="00F66664">
            <w:pPr>
              <w:rPr>
                <w:b/>
                <w:sz w:val="14"/>
                <w:szCs w:val="14"/>
              </w:rPr>
            </w:pPr>
          </w:p>
        </w:tc>
        <w:tc>
          <w:tcPr>
            <w:tcW w:w="2430" w:type="dxa"/>
            <w:vAlign w:val="bottom"/>
          </w:tcPr>
          <w:p w14:paraId="0E83C866" w14:textId="77777777" w:rsidR="00F66664" w:rsidRPr="00595408" w:rsidRDefault="00F66664" w:rsidP="00F66664">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0ABB935"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6ED2363"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2734DA1"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2C75E9F6"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29D5F5A"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A5FE97F"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C8D72E5" w14:textId="77777777" w:rsidR="00F66664" w:rsidRPr="00F66664" w:rsidRDefault="00F66664" w:rsidP="00F66664">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97D9927" w14:textId="77777777" w:rsidR="00F66664" w:rsidRPr="00F66664" w:rsidRDefault="00F66664" w:rsidP="00F66664">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02693E78" w14:textId="77777777" w:rsidR="00F66664" w:rsidRPr="00F66664" w:rsidRDefault="00F66664" w:rsidP="00F66664">
            <w:pPr>
              <w:jc w:val="right"/>
              <w:rPr>
                <w:rFonts w:asciiTheme="majorBidi" w:hAnsiTheme="majorBidi" w:cstheme="majorBidi"/>
                <w:color w:val="000000"/>
                <w:sz w:val="14"/>
                <w:szCs w:val="14"/>
              </w:rPr>
            </w:pPr>
          </w:p>
        </w:tc>
      </w:tr>
      <w:tr w:rsidR="00F66664" w:rsidRPr="005C0AEF" w14:paraId="33EA1F25" w14:textId="77777777" w:rsidTr="00F66664">
        <w:trPr>
          <w:cantSplit/>
          <w:trHeight w:hRule="exact" w:val="175"/>
        </w:trPr>
        <w:tc>
          <w:tcPr>
            <w:tcW w:w="930" w:type="dxa"/>
            <w:vMerge w:val="restart"/>
          </w:tcPr>
          <w:p w14:paraId="5D0C9FE9" w14:textId="77777777" w:rsidR="00F66664" w:rsidRPr="00FF55B1" w:rsidRDefault="00F66664" w:rsidP="00F66664">
            <w:pPr>
              <w:rPr>
                <w:b/>
                <w:sz w:val="14"/>
                <w:szCs w:val="14"/>
              </w:rPr>
            </w:pPr>
            <w:proofErr w:type="spellStart"/>
            <w:r w:rsidRPr="00FF55B1">
              <w:rPr>
                <w:b/>
                <w:sz w:val="14"/>
                <w:szCs w:val="14"/>
              </w:rPr>
              <w:t>Balochistan</w:t>
            </w:r>
            <w:proofErr w:type="spellEnd"/>
          </w:p>
        </w:tc>
        <w:tc>
          <w:tcPr>
            <w:tcW w:w="2430" w:type="dxa"/>
            <w:vAlign w:val="bottom"/>
          </w:tcPr>
          <w:p w14:paraId="485F8E87"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4EBA591" w14:textId="46BBDFA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2F3B5AF5" w14:textId="34F7478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0.92</w:t>
            </w:r>
          </w:p>
        </w:tc>
        <w:tc>
          <w:tcPr>
            <w:tcW w:w="720" w:type="dxa"/>
            <w:tcBorders>
              <w:top w:val="nil"/>
              <w:left w:val="nil"/>
              <w:bottom w:val="nil"/>
              <w:right w:val="nil"/>
            </w:tcBorders>
            <w:shd w:val="clear" w:color="auto" w:fill="auto"/>
            <w:vAlign w:val="center"/>
          </w:tcPr>
          <w:p w14:paraId="131D3416" w14:textId="7237777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0.94</w:t>
            </w:r>
          </w:p>
        </w:tc>
        <w:tc>
          <w:tcPr>
            <w:tcW w:w="630" w:type="dxa"/>
            <w:tcBorders>
              <w:top w:val="nil"/>
              <w:left w:val="nil"/>
              <w:bottom w:val="nil"/>
              <w:right w:val="nil"/>
            </w:tcBorders>
            <w:shd w:val="clear" w:color="auto" w:fill="auto"/>
            <w:vAlign w:val="center"/>
          </w:tcPr>
          <w:p w14:paraId="6263E39E" w14:textId="6801BB0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2D200402" w14:textId="1732751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1.03</w:t>
            </w:r>
          </w:p>
        </w:tc>
        <w:tc>
          <w:tcPr>
            <w:tcW w:w="720" w:type="dxa"/>
            <w:tcBorders>
              <w:top w:val="nil"/>
              <w:left w:val="nil"/>
              <w:bottom w:val="nil"/>
              <w:right w:val="nil"/>
            </w:tcBorders>
            <w:shd w:val="clear" w:color="auto" w:fill="auto"/>
            <w:vAlign w:val="center"/>
          </w:tcPr>
          <w:p w14:paraId="404691E0" w14:textId="4052153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1.06</w:t>
            </w:r>
          </w:p>
        </w:tc>
        <w:tc>
          <w:tcPr>
            <w:tcW w:w="630" w:type="dxa"/>
            <w:tcBorders>
              <w:top w:val="nil"/>
              <w:left w:val="nil"/>
              <w:bottom w:val="nil"/>
              <w:right w:val="nil"/>
            </w:tcBorders>
            <w:shd w:val="clear" w:color="auto" w:fill="auto"/>
            <w:vAlign w:val="center"/>
          </w:tcPr>
          <w:p w14:paraId="6E570D59" w14:textId="50DE166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1CA7FA68" w14:textId="1216534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1.41</w:t>
            </w:r>
          </w:p>
        </w:tc>
        <w:tc>
          <w:tcPr>
            <w:tcW w:w="682" w:type="dxa"/>
            <w:tcBorders>
              <w:top w:val="nil"/>
              <w:left w:val="nil"/>
              <w:bottom w:val="nil"/>
              <w:right w:val="nil"/>
            </w:tcBorders>
            <w:shd w:val="clear" w:color="auto" w:fill="auto"/>
            <w:vAlign w:val="center"/>
          </w:tcPr>
          <w:p w14:paraId="733E30FC" w14:textId="255B7D6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1.43</w:t>
            </w:r>
          </w:p>
        </w:tc>
      </w:tr>
      <w:tr w:rsidR="00F66664" w:rsidRPr="005C0AEF" w14:paraId="6EBA0F42" w14:textId="77777777" w:rsidTr="00F66664">
        <w:trPr>
          <w:cantSplit/>
          <w:trHeight w:hRule="exact" w:val="175"/>
        </w:trPr>
        <w:tc>
          <w:tcPr>
            <w:tcW w:w="930" w:type="dxa"/>
            <w:vMerge/>
          </w:tcPr>
          <w:p w14:paraId="37B9A1FD" w14:textId="77777777" w:rsidR="00F66664" w:rsidRPr="00FF55B1" w:rsidRDefault="00F66664" w:rsidP="00F66664">
            <w:pPr>
              <w:rPr>
                <w:b/>
                <w:sz w:val="14"/>
                <w:szCs w:val="14"/>
              </w:rPr>
            </w:pPr>
          </w:p>
        </w:tc>
        <w:tc>
          <w:tcPr>
            <w:tcW w:w="2430" w:type="dxa"/>
            <w:vAlign w:val="bottom"/>
          </w:tcPr>
          <w:p w14:paraId="67882EB0"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6E741696" w14:textId="2EB21DC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16.61</w:t>
            </w:r>
          </w:p>
        </w:tc>
        <w:tc>
          <w:tcPr>
            <w:tcW w:w="720" w:type="dxa"/>
            <w:tcBorders>
              <w:top w:val="nil"/>
              <w:left w:val="nil"/>
              <w:bottom w:val="nil"/>
              <w:right w:val="nil"/>
            </w:tcBorders>
            <w:shd w:val="clear" w:color="auto" w:fill="auto"/>
            <w:vAlign w:val="center"/>
          </w:tcPr>
          <w:p w14:paraId="769373F9" w14:textId="2E05941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119.25</w:t>
            </w:r>
          </w:p>
        </w:tc>
        <w:tc>
          <w:tcPr>
            <w:tcW w:w="720" w:type="dxa"/>
            <w:tcBorders>
              <w:top w:val="nil"/>
              <w:left w:val="nil"/>
              <w:bottom w:val="nil"/>
              <w:right w:val="nil"/>
            </w:tcBorders>
            <w:shd w:val="clear" w:color="auto" w:fill="auto"/>
            <w:vAlign w:val="center"/>
          </w:tcPr>
          <w:p w14:paraId="11D4FE7D" w14:textId="7F089D4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135.86</w:t>
            </w:r>
          </w:p>
        </w:tc>
        <w:tc>
          <w:tcPr>
            <w:tcW w:w="630" w:type="dxa"/>
            <w:tcBorders>
              <w:top w:val="nil"/>
              <w:left w:val="nil"/>
              <w:bottom w:val="nil"/>
              <w:right w:val="nil"/>
            </w:tcBorders>
            <w:shd w:val="clear" w:color="auto" w:fill="auto"/>
            <w:vAlign w:val="center"/>
          </w:tcPr>
          <w:p w14:paraId="3333AB99" w14:textId="19AE786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16.85</w:t>
            </w:r>
          </w:p>
        </w:tc>
        <w:tc>
          <w:tcPr>
            <w:tcW w:w="720" w:type="dxa"/>
            <w:tcBorders>
              <w:top w:val="nil"/>
              <w:left w:val="nil"/>
              <w:bottom w:val="nil"/>
              <w:right w:val="nil"/>
            </w:tcBorders>
            <w:shd w:val="clear" w:color="auto" w:fill="auto"/>
            <w:vAlign w:val="center"/>
          </w:tcPr>
          <w:p w14:paraId="604ACA2C" w14:textId="40B1F3A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128.59</w:t>
            </w:r>
          </w:p>
        </w:tc>
        <w:tc>
          <w:tcPr>
            <w:tcW w:w="720" w:type="dxa"/>
            <w:tcBorders>
              <w:top w:val="nil"/>
              <w:left w:val="nil"/>
              <w:bottom w:val="nil"/>
              <w:right w:val="nil"/>
            </w:tcBorders>
            <w:shd w:val="clear" w:color="auto" w:fill="auto"/>
            <w:vAlign w:val="center"/>
          </w:tcPr>
          <w:p w14:paraId="303ADFAA" w14:textId="308F63D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145.44</w:t>
            </w:r>
          </w:p>
        </w:tc>
        <w:tc>
          <w:tcPr>
            <w:tcW w:w="630" w:type="dxa"/>
            <w:tcBorders>
              <w:top w:val="nil"/>
              <w:left w:val="nil"/>
              <w:bottom w:val="nil"/>
              <w:right w:val="nil"/>
            </w:tcBorders>
            <w:shd w:val="clear" w:color="auto" w:fill="auto"/>
            <w:vAlign w:val="center"/>
          </w:tcPr>
          <w:p w14:paraId="5DA342E4" w14:textId="7323E87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19.00</w:t>
            </w:r>
          </w:p>
        </w:tc>
        <w:tc>
          <w:tcPr>
            <w:tcW w:w="698" w:type="dxa"/>
            <w:tcBorders>
              <w:top w:val="nil"/>
              <w:left w:val="nil"/>
              <w:bottom w:val="nil"/>
              <w:right w:val="nil"/>
            </w:tcBorders>
            <w:shd w:val="clear" w:color="auto" w:fill="auto"/>
            <w:vAlign w:val="center"/>
          </w:tcPr>
          <w:p w14:paraId="5B49FF44" w14:textId="35B6EA3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125.61</w:t>
            </w:r>
          </w:p>
        </w:tc>
        <w:tc>
          <w:tcPr>
            <w:tcW w:w="682" w:type="dxa"/>
            <w:tcBorders>
              <w:top w:val="nil"/>
              <w:left w:val="nil"/>
              <w:bottom w:val="nil"/>
              <w:right w:val="nil"/>
            </w:tcBorders>
            <w:shd w:val="clear" w:color="auto" w:fill="auto"/>
            <w:vAlign w:val="center"/>
          </w:tcPr>
          <w:p w14:paraId="40D2B6C2" w14:textId="366FE4D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144.61</w:t>
            </w:r>
          </w:p>
        </w:tc>
      </w:tr>
      <w:tr w:rsidR="00F66664" w:rsidRPr="005C0AEF" w14:paraId="4883D5D6" w14:textId="77777777" w:rsidTr="00F66664">
        <w:trPr>
          <w:cantSplit/>
          <w:trHeight w:hRule="exact" w:val="175"/>
        </w:trPr>
        <w:tc>
          <w:tcPr>
            <w:tcW w:w="930" w:type="dxa"/>
            <w:vMerge/>
          </w:tcPr>
          <w:p w14:paraId="72E84E8F" w14:textId="77777777" w:rsidR="00F66664" w:rsidRPr="00FF55B1" w:rsidRDefault="00F66664" w:rsidP="00F66664">
            <w:pPr>
              <w:rPr>
                <w:b/>
                <w:sz w:val="14"/>
                <w:szCs w:val="14"/>
              </w:rPr>
            </w:pPr>
          </w:p>
        </w:tc>
        <w:tc>
          <w:tcPr>
            <w:tcW w:w="2430" w:type="dxa"/>
            <w:vAlign w:val="bottom"/>
          </w:tcPr>
          <w:p w14:paraId="551AC041"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E4E64A3" w14:textId="1DCEC2E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2077B80E" w14:textId="5A590CC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13.46</w:t>
            </w:r>
          </w:p>
        </w:tc>
        <w:tc>
          <w:tcPr>
            <w:tcW w:w="720" w:type="dxa"/>
            <w:tcBorders>
              <w:top w:val="nil"/>
              <w:left w:val="nil"/>
              <w:bottom w:val="nil"/>
              <w:right w:val="nil"/>
            </w:tcBorders>
            <w:shd w:val="clear" w:color="auto" w:fill="auto"/>
            <w:vAlign w:val="center"/>
          </w:tcPr>
          <w:p w14:paraId="2BDCA7DC" w14:textId="05BDA1B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14.27</w:t>
            </w:r>
          </w:p>
        </w:tc>
        <w:tc>
          <w:tcPr>
            <w:tcW w:w="630" w:type="dxa"/>
            <w:tcBorders>
              <w:top w:val="nil"/>
              <w:left w:val="nil"/>
              <w:bottom w:val="nil"/>
              <w:right w:val="nil"/>
            </w:tcBorders>
            <w:shd w:val="clear" w:color="auto" w:fill="auto"/>
            <w:vAlign w:val="center"/>
          </w:tcPr>
          <w:p w14:paraId="4B20744B" w14:textId="32E80D0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0.68</w:t>
            </w:r>
          </w:p>
        </w:tc>
        <w:tc>
          <w:tcPr>
            <w:tcW w:w="720" w:type="dxa"/>
            <w:tcBorders>
              <w:top w:val="nil"/>
              <w:left w:val="nil"/>
              <w:bottom w:val="nil"/>
              <w:right w:val="nil"/>
            </w:tcBorders>
            <w:shd w:val="clear" w:color="auto" w:fill="auto"/>
            <w:vAlign w:val="center"/>
          </w:tcPr>
          <w:p w14:paraId="371A4520" w14:textId="5A060CA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18.96</w:t>
            </w:r>
          </w:p>
        </w:tc>
        <w:tc>
          <w:tcPr>
            <w:tcW w:w="720" w:type="dxa"/>
            <w:tcBorders>
              <w:top w:val="nil"/>
              <w:left w:val="nil"/>
              <w:bottom w:val="nil"/>
              <w:right w:val="nil"/>
            </w:tcBorders>
            <w:shd w:val="clear" w:color="auto" w:fill="auto"/>
            <w:vAlign w:val="center"/>
          </w:tcPr>
          <w:p w14:paraId="05DABB57" w14:textId="2A74615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19.64</w:t>
            </w:r>
          </w:p>
        </w:tc>
        <w:tc>
          <w:tcPr>
            <w:tcW w:w="630" w:type="dxa"/>
            <w:tcBorders>
              <w:top w:val="nil"/>
              <w:left w:val="nil"/>
              <w:bottom w:val="nil"/>
              <w:right w:val="nil"/>
            </w:tcBorders>
            <w:shd w:val="clear" w:color="auto" w:fill="auto"/>
            <w:vAlign w:val="center"/>
          </w:tcPr>
          <w:p w14:paraId="33519C7F" w14:textId="4F4A889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0.57</w:t>
            </w:r>
          </w:p>
        </w:tc>
        <w:tc>
          <w:tcPr>
            <w:tcW w:w="698" w:type="dxa"/>
            <w:tcBorders>
              <w:top w:val="nil"/>
              <w:left w:val="nil"/>
              <w:bottom w:val="nil"/>
              <w:right w:val="nil"/>
            </w:tcBorders>
            <w:shd w:val="clear" w:color="auto" w:fill="auto"/>
            <w:vAlign w:val="center"/>
          </w:tcPr>
          <w:p w14:paraId="5CED8E33" w14:textId="7B4D15B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17.95</w:t>
            </w:r>
          </w:p>
        </w:tc>
        <w:tc>
          <w:tcPr>
            <w:tcW w:w="682" w:type="dxa"/>
            <w:tcBorders>
              <w:top w:val="nil"/>
              <w:left w:val="nil"/>
              <w:bottom w:val="nil"/>
              <w:right w:val="nil"/>
            </w:tcBorders>
            <w:shd w:val="clear" w:color="auto" w:fill="auto"/>
            <w:vAlign w:val="center"/>
          </w:tcPr>
          <w:p w14:paraId="2075211B" w14:textId="08FCBCF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18.52</w:t>
            </w:r>
          </w:p>
        </w:tc>
      </w:tr>
      <w:tr w:rsidR="00F66664" w:rsidRPr="005C0AEF" w14:paraId="7D6B955B" w14:textId="77777777" w:rsidTr="00F66664">
        <w:trPr>
          <w:cantSplit/>
          <w:trHeight w:hRule="exact" w:val="175"/>
        </w:trPr>
        <w:tc>
          <w:tcPr>
            <w:tcW w:w="930" w:type="dxa"/>
            <w:vMerge/>
          </w:tcPr>
          <w:p w14:paraId="04AF4218" w14:textId="77777777" w:rsidR="00F66664" w:rsidRPr="00FF55B1" w:rsidRDefault="00F66664" w:rsidP="00F66664">
            <w:pPr>
              <w:rPr>
                <w:b/>
                <w:sz w:val="14"/>
                <w:szCs w:val="14"/>
              </w:rPr>
            </w:pPr>
          </w:p>
        </w:tc>
        <w:tc>
          <w:tcPr>
            <w:tcW w:w="2430" w:type="dxa"/>
            <w:vAlign w:val="bottom"/>
          </w:tcPr>
          <w:p w14:paraId="528753E8"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CAAC62C" w14:textId="7F9E2A51" w:rsidR="00F66664" w:rsidRPr="00F66664" w:rsidRDefault="00264C1F" w:rsidP="00F6666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E814620" w14:textId="5EFC93A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0.64</w:t>
            </w:r>
          </w:p>
        </w:tc>
        <w:tc>
          <w:tcPr>
            <w:tcW w:w="720" w:type="dxa"/>
            <w:tcBorders>
              <w:top w:val="nil"/>
              <w:left w:val="nil"/>
              <w:bottom w:val="nil"/>
              <w:right w:val="nil"/>
            </w:tcBorders>
            <w:shd w:val="clear" w:color="auto" w:fill="auto"/>
            <w:vAlign w:val="center"/>
          </w:tcPr>
          <w:p w14:paraId="306BFFAF" w14:textId="4F7DA8F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0.64</w:t>
            </w:r>
          </w:p>
        </w:tc>
        <w:tc>
          <w:tcPr>
            <w:tcW w:w="630" w:type="dxa"/>
            <w:tcBorders>
              <w:top w:val="nil"/>
              <w:left w:val="nil"/>
              <w:bottom w:val="nil"/>
              <w:right w:val="nil"/>
            </w:tcBorders>
            <w:shd w:val="clear" w:color="auto" w:fill="auto"/>
            <w:vAlign w:val="center"/>
          </w:tcPr>
          <w:p w14:paraId="3A3CB00C" w14:textId="7075D65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53A7D2C" w14:textId="730820C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0.21</w:t>
            </w:r>
          </w:p>
        </w:tc>
        <w:tc>
          <w:tcPr>
            <w:tcW w:w="720" w:type="dxa"/>
            <w:tcBorders>
              <w:top w:val="nil"/>
              <w:left w:val="nil"/>
              <w:bottom w:val="nil"/>
              <w:right w:val="nil"/>
            </w:tcBorders>
            <w:shd w:val="clear" w:color="auto" w:fill="auto"/>
            <w:vAlign w:val="center"/>
          </w:tcPr>
          <w:p w14:paraId="6FE0DF64" w14:textId="0568490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0.21</w:t>
            </w:r>
          </w:p>
        </w:tc>
        <w:tc>
          <w:tcPr>
            <w:tcW w:w="630" w:type="dxa"/>
            <w:tcBorders>
              <w:top w:val="nil"/>
              <w:left w:val="nil"/>
              <w:bottom w:val="nil"/>
              <w:right w:val="nil"/>
            </w:tcBorders>
            <w:shd w:val="clear" w:color="auto" w:fill="auto"/>
            <w:vAlign w:val="center"/>
          </w:tcPr>
          <w:p w14:paraId="20E6FA70" w14:textId="5DFF91D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8225EF2" w14:textId="74599BB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1.45</w:t>
            </w:r>
          </w:p>
        </w:tc>
        <w:tc>
          <w:tcPr>
            <w:tcW w:w="682" w:type="dxa"/>
            <w:tcBorders>
              <w:top w:val="nil"/>
              <w:left w:val="nil"/>
              <w:bottom w:val="nil"/>
              <w:right w:val="nil"/>
            </w:tcBorders>
            <w:shd w:val="clear" w:color="auto" w:fill="auto"/>
            <w:vAlign w:val="center"/>
          </w:tcPr>
          <w:p w14:paraId="39A155F6" w14:textId="75A67E3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1.45</w:t>
            </w:r>
          </w:p>
        </w:tc>
      </w:tr>
      <w:tr w:rsidR="00F66664" w:rsidRPr="005C0AEF" w14:paraId="6B6DC838" w14:textId="77777777" w:rsidTr="00F66664">
        <w:trPr>
          <w:cantSplit/>
          <w:trHeight w:hRule="exact" w:val="175"/>
        </w:trPr>
        <w:tc>
          <w:tcPr>
            <w:tcW w:w="930" w:type="dxa"/>
            <w:vMerge/>
          </w:tcPr>
          <w:p w14:paraId="234DBFD8" w14:textId="77777777" w:rsidR="00F66664" w:rsidRPr="00FF55B1" w:rsidRDefault="00F66664" w:rsidP="00F66664">
            <w:pPr>
              <w:rPr>
                <w:b/>
                <w:sz w:val="14"/>
                <w:szCs w:val="14"/>
              </w:rPr>
            </w:pPr>
          </w:p>
        </w:tc>
        <w:tc>
          <w:tcPr>
            <w:tcW w:w="2430" w:type="dxa"/>
            <w:vAlign w:val="bottom"/>
          </w:tcPr>
          <w:p w14:paraId="78C577A4"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4A8BB4EE" w14:textId="4FFE6B6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15.97</w:t>
            </w:r>
          </w:p>
        </w:tc>
        <w:tc>
          <w:tcPr>
            <w:tcW w:w="720" w:type="dxa"/>
            <w:tcBorders>
              <w:top w:val="nil"/>
              <w:left w:val="nil"/>
              <w:bottom w:val="nil"/>
              <w:right w:val="nil"/>
            </w:tcBorders>
            <w:shd w:val="clear" w:color="auto" w:fill="auto"/>
            <w:vAlign w:val="center"/>
          </w:tcPr>
          <w:p w14:paraId="6CA8ED18" w14:textId="1CAA038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65.92</w:t>
            </w:r>
          </w:p>
        </w:tc>
        <w:tc>
          <w:tcPr>
            <w:tcW w:w="720" w:type="dxa"/>
            <w:tcBorders>
              <w:top w:val="nil"/>
              <w:left w:val="nil"/>
              <w:bottom w:val="nil"/>
              <w:right w:val="nil"/>
            </w:tcBorders>
            <w:shd w:val="clear" w:color="auto" w:fill="auto"/>
            <w:vAlign w:val="center"/>
          </w:tcPr>
          <w:p w14:paraId="279C9B5F" w14:textId="35C9A95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81.88</w:t>
            </w:r>
          </w:p>
        </w:tc>
        <w:tc>
          <w:tcPr>
            <w:tcW w:w="630" w:type="dxa"/>
            <w:tcBorders>
              <w:top w:val="nil"/>
              <w:left w:val="nil"/>
              <w:bottom w:val="nil"/>
              <w:right w:val="nil"/>
            </w:tcBorders>
            <w:shd w:val="clear" w:color="auto" w:fill="auto"/>
            <w:vAlign w:val="center"/>
          </w:tcPr>
          <w:p w14:paraId="3E01437C" w14:textId="0D3E6EB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20.84</w:t>
            </w:r>
          </w:p>
        </w:tc>
        <w:tc>
          <w:tcPr>
            <w:tcW w:w="720" w:type="dxa"/>
            <w:tcBorders>
              <w:top w:val="nil"/>
              <w:left w:val="nil"/>
              <w:bottom w:val="nil"/>
              <w:right w:val="nil"/>
            </w:tcBorders>
            <w:shd w:val="clear" w:color="auto" w:fill="auto"/>
            <w:vAlign w:val="center"/>
          </w:tcPr>
          <w:p w14:paraId="5186B9D2" w14:textId="0C9C314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76.34</w:t>
            </w:r>
          </w:p>
        </w:tc>
        <w:tc>
          <w:tcPr>
            <w:tcW w:w="720" w:type="dxa"/>
            <w:tcBorders>
              <w:top w:val="nil"/>
              <w:left w:val="nil"/>
              <w:bottom w:val="nil"/>
              <w:right w:val="nil"/>
            </w:tcBorders>
            <w:shd w:val="clear" w:color="auto" w:fill="auto"/>
            <w:vAlign w:val="center"/>
          </w:tcPr>
          <w:p w14:paraId="38939BF5" w14:textId="172CD28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97.18</w:t>
            </w:r>
          </w:p>
        </w:tc>
        <w:tc>
          <w:tcPr>
            <w:tcW w:w="630" w:type="dxa"/>
            <w:tcBorders>
              <w:top w:val="nil"/>
              <w:left w:val="nil"/>
              <w:bottom w:val="nil"/>
              <w:right w:val="nil"/>
            </w:tcBorders>
            <w:shd w:val="clear" w:color="auto" w:fill="auto"/>
            <w:vAlign w:val="center"/>
          </w:tcPr>
          <w:p w14:paraId="11D2EAB6" w14:textId="5A98E56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12.46</w:t>
            </w:r>
          </w:p>
        </w:tc>
        <w:tc>
          <w:tcPr>
            <w:tcW w:w="698" w:type="dxa"/>
            <w:tcBorders>
              <w:top w:val="nil"/>
              <w:left w:val="nil"/>
              <w:bottom w:val="nil"/>
              <w:right w:val="nil"/>
            </w:tcBorders>
            <w:shd w:val="clear" w:color="auto" w:fill="auto"/>
            <w:vAlign w:val="center"/>
          </w:tcPr>
          <w:p w14:paraId="63830063" w14:textId="09FBD1D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60.91</w:t>
            </w:r>
          </w:p>
        </w:tc>
        <w:tc>
          <w:tcPr>
            <w:tcW w:w="682" w:type="dxa"/>
            <w:tcBorders>
              <w:top w:val="nil"/>
              <w:left w:val="nil"/>
              <w:bottom w:val="nil"/>
              <w:right w:val="nil"/>
            </w:tcBorders>
            <w:shd w:val="clear" w:color="auto" w:fill="auto"/>
            <w:vAlign w:val="center"/>
          </w:tcPr>
          <w:p w14:paraId="33B2BF9D" w14:textId="6754833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73.37</w:t>
            </w:r>
          </w:p>
        </w:tc>
      </w:tr>
      <w:tr w:rsidR="00F66664" w:rsidRPr="005C0AEF" w14:paraId="023E0960" w14:textId="77777777" w:rsidTr="00F66664">
        <w:trPr>
          <w:cantSplit/>
          <w:trHeight w:hRule="exact" w:val="175"/>
        </w:trPr>
        <w:tc>
          <w:tcPr>
            <w:tcW w:w="930" w:type="dxa"/>
            <w:vMerge/>
          </w:tcPr>
          <w:p w14:paraId="6DA6F28B" w14:textId="77777777" w:rsidR="00F66664" w:rsidRPr="00FF55B1" w:rsidRDefault="00F66664" w:rsidP="00F66664">
            <w:pPr>
              <w:rPr>
                <w:b/>
                <w:sz w:val="14"/>
                <w:szCs w:val="14"/>
              </w:rPr>
            </w:pPr>
          </w:p>
        </w:tc>
        <w:tc>
          <w:tcPr>
            <w:tcW w:w="2430" w:type="dxa"/>
            <w:vAlign w:val="bottom"/>
          </w:tcPr>
          <w:p w14:paraId="38B3B568"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1433ACF" w14:textId="7B5F552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B3403D8" w14:textId="12B692E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3.79</w:t>
            </w:r>
          </w:p>
        </w:tc>
        <w:tc>
          <w:tcPr>
            <w:tcW w:w="720" w:type="dxa"/>
            <w:tcBorders>
              <w:top w:val="nil"/>
              <w:left w:val="nil"/>
              <w:bottom w:val="nil"/>
              <w:right w:val="nil"/>
            </w:tcBorders>
            <w:shd w:val="clear" w:color="auto" w:fill="auto"/>
            <w:vAlign w:val="center"/>
          </w:tcPr>
          <w:p w14:paraId="45845DD8" w14:textId="754AE69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3.90</w:t>
            </w:r>
          </w:p>
        </w:tc>
        <w:tc>
          <w:tcPr>
            <w:tcW w:w="630" w:type="dxa"/>
            <w:tcBorders>
              <w:top w:val="nil"/>
              <w:left w:val="nil"/>
              <w:bottom w:val="nil"/>
              <w:right w:val="nil"/>
            </w:tcBorders>
            <w:shd w:val="clear" w:color="auto" w:fill="auto"/>
            <w:vAlign w:val="center"/>
          </w:tcPr>
          <w:p w14:paraId="0211025C" w14:textId="12654BC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0.10</w:t>
            </w:r>
          </w:p>
        </w:tc>
        <w:tc>
          <w:tcPr>
            <w:tcW w:w="720" w:type="dxa"/>
            <w:tcBorders>
              <w:top w:val="nil"/>
              <w:left w:val="nil"/>
              <w:bottom w:val="nil"/>
              <w:right w:val="nil"/>
            </w:tcBorders>
            <w:shd w:val="clear" w:color="auto" w:fill="auto"/>
            <w:vAlign w:val="center"/>
          </w:tcPr>
          <w:p w14:paraId="6194438F" w14:textId="03E0A56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5.46</w:t>
            </w:r>
          </w:p>
        </w:tc>
        <w:tc>
          <w:tcPr>
            <w:tcW w:w="720" w:type="dxa"/>
            <w:tcBorders>
              <w:top w:val="nil"/>
              <w:left w:val="nil"/>
              <w:bottom w:val="nil"/>
              <w:right w:val="nil"/>
            </w:tcBorders>
            <w:shd w:val="clear" w:color="auto" w:fill="auto"/>
            <w:vAlign w:val="center"/>
          </w:tcPr>
          <w:p w14:paraId="0FF0B160" w14:textId="0F4A3D5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5.56</w:t>
            </w:r>
          </w:p>
        </w:tc>
        <w:tc>
          <w:tcPr>
            <w:tcW w:w="630" w:type="dxa"/>
            <w:tcBorders>
              <w:top w:val="nil"/>
              <w:left w:val="nil"/>
              <w:bottom w:val="nil"/>
              <w:right w:val="nil"/>
            </w:tcBorders>
            <w:shd w:val="clear" w:color="auto" w:fill="auto"/>
            <w:vAlign w:val="center"/>
          </w:tcPr>
          <w:p w14:paraId="1FD173FD" w14:textId="74214B8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0.13</w:t>
            </w:r>
          </w:p>
        </w:tc>
        <w:tc>
          <w:tcPr>
            <w:tcW w:w="698" w:type="dxa"/>
            <w:tcBorders>
              <w:top w:val="nil"/>
              <w:left w:val="nil"/>
              <w:bottom w:val="nil"/>
              <w:right w:val="nil"/>
            </w:tcBorders>
            <w:shd w:val="clear" w:color="auto" w:fill="auto"/>
            <w:vAlign w:val="center"/>
          </w:tcPr>
          <w:p w14:paraId="415B68A8" w14:textId="37913BF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4.72</w:t>
            </w:r>
          </w:p>
        </w:tc>
        <w:tc>
          <w:tcPr>
            <w:tcW w:w="682" w:type="dxa"/>
            <w:tcBorders>
              <w:top w:val="nil"/>
              <w:left w:val="nil"/>
              <w:bottom w:val="nil"/>
              <w:right w:val="nil"/>
            </w:tcBorders>
            <w:shd w:val="clear" w:color="auto" w:fill="auto"/>
            <w:vAlign w:val="center"/>
          </w:tcPr>
          <w:p w14:paraId="6ACAD443" w14:textId="54E610E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4.84</w:t>
            </w:r>
          </w:p>
        </w:tc>
      </w:tr>
      <w:tr w:rsidR="00F66664" w:rsidRPr="005C0AEF" w14:paraId="452C5377" w14:textId="77777777" w:rsidTr="00F66664">
        <w:trPr>
          <w:cantSplit/>
          <w:trHeight w:hRule="exact" w:val="175"/>
        </w:trPr>
        <w:tc>
          <w:tcPr>
            <w:tcW w:w="930" w:type="dxa"/>
            <w:vMerge/>
          </w:tcPr>
          <w:p w14:paraId="20FA653E" w14:textId="77777777" w:rsidR="00F66664" w:rsidRPr="00FF55B1" w:rsidRDefault="00F66664" w:rsidP="00F66664">
            <w:pPr>
              <w:rPr>
                <w:b/>
                <w:sz w:val="14"/>
                <w:szCs w:val="14"/>
              </w:rPr>
            </w:pPr>
          </w:p>
        </w:tc>
        <w:tc>
          <w:tcPr>
            <w:tcW w:w="2430" w:type="dxa"/>
            <w:vAlign w:val="bottom"/>
          </w:tcPr>
          <w:p w14:paraId="410ACC4C"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64C691B" w14:textId="0F22163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56.41</w:t>
            </w:r>
          </w:p>
        </w:tc>
        <w:tc>
          <w:tcPr>
            <w:tcW w:w="720" w:type="dxa"/>
            <w:tcBorders>
              <w:top w:val="nil"/>
              <w:left w:val="nil"/>
              <w:bottom w:val="nil"/>
              <w:right w:val="nil"/>
            </w:tcBorders>
            <w:shd w:val="clear" w:color="auto" w:fill="auto"/>
            <w:vAlign w:val="center"/>
          </w:tcPr>
          <w:p w14:paraId="4C69276B" w14:textId="6DAA48B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148.37</w:t>
            </w:r>
          </w:p>
        </w:tc>
        <w:tc>
          <w:tcPr>
            <w:tcW w:w="720" w:type="dxa"/>
            <w:tcBorders>
              <w:top w:val="nil"/>
              <w:left w:val="nil"/>
              <w:bottom w:val="nil"/>
              <w:right w:val="nil"/>
            </w:tcBorders>
            <w:shd w:val="clear" w:color="auto" w:fill="auto"/>
            <w:vAlign w:val="center"/>
          </w:tcPr>
          <w:p w14:paraId="791A2250" w14:textId="7C88F68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204.78</w:t>
            </w:r>
          </w:p>
        </w:tc>
        <w:tc>
          <w:tcPr>
            <w:tcW w:w="630" w:type="dxa"/>
            <w:tcBorders>
              <w:top w:val="nil"/>
              <w:left w:val="nil"/>
              <w:bottom w:val="nil"/>
              <w:right w:val="nil"/>
            </w:tcBorders>
            <w:shd w:val="clear" w:color="auto" w:fill="auto"/>
            <w:vAlign w:val="center"/>
          </w:tcPr>
          <w:p w14:paraId="7AA34D39" w14:textId="2CD93B7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64.58</w:t>
            </w:r>
          </w:p>
        </w:tc>
        <w:tc>
          <w:tcPr>
            <w:tcW w:w="720" w:type="dxa"/>
            <w:tcBorders>
              <w:top w:val="nil"/>
              <w:left w:val="nil"/>
              <w:bottom w:val="nil"/>
              <w:right w:val="nil"/>
            </w:tcBorders>
            <w:shd w:val="clear" w:color="auto" w:fill="auto"/>
            <w:vAlign w:val="center"/>
          </w:tcPr>
          <w:p w14:paraId="65D66EC7" w14:textId="001EF15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168.86</w:t>
            </w:r>
          </w:p>
        </w:tc>
        <w:tc>
          <w:tcPr>
            <w:tcW w:w="720" w:type="dxa"/>
            <w:tcBorders>
              <w:top w:val="nil"/>
              <w:left w:val="nil"/>
              <w:bottom w:val="nil"/>
              <w:right w:val="nil"/>
            </w:tcBorders>
            <w:shd w:val="clear" w:color="auto" w:fill="auto"/>
            <w:vAlign w:val="center"/>
          </w:tcPr>
          <w:p w14:paraId="6E64B7DC" w14:textId="17A6DEE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233.44</w:t>
            </w:r>
          </w:p>
        </w:tc>
        <w:tc>
          <w:tcPr>
            <w:tcW w:w="630" w:type="dxa"/>
            <w:tcBorders>
              <w:top w:val="nil"/>
              <w:left w:val="nil"/>
              <w:bottom w:val="nil"/>
              <w:right w:val="nil"/>
            </w:tcBorders>
            <w:shd w:val="clear" w:color="auto" w:fill="auto"/>
            <w:vAlign w:val="center"/>
          </w:tcPr>
          <w:p w14:paraId="28EE5E85" w14:textId="3E9423A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48.63</w:t>
            </w:r>
          </w:p>
        </w:tc>
        <w:tc>
          <w:tcPr>
            <w:tcW w:w="698" w:type="dxa"/>
            <w:tcBorders>
              <w:top w:val="nil"/>
              <w:left w:val="nil"/>
              <w:bottom w:val="nil"/>
              <w:right w:val="nil"/>
            </w:tcBorders>
            <w:shd w:val="clear" w:color="auto" w:fill="auto"/>
            <w:vAlign w:val="center"/>
          </w:tcPr>
          <w:p w14:paraId="5BACE7DC" w14:textId="34156A3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165.24</w:t>
            </w:r>
          </w:p>
        </w:tc>
        <w:tc>
          <w:tcPr>
            <w:tcW w:w="682" w:type="dxa"/>
            <w:tcBorders>
              <w:top w:val="nil"/>
              <w:left w:val="nil"/>
              <w:bottom w:val="nil"/>
              <w:right w:val="nil"/>
            </w:tcBorders>
            <w:shd w:val="clear" w:color="auto" w:fill="auto"/>
            <w:vAlign w:val="center"/>
          </w:tcPr>
          <w:p w14:paraId="1347D112" w14:textId="6E1E1D7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213.87</w:t>
            </w:r>
          </w:p>
        </w:tc>
      </w:tr>
      <w:tr w:rsidR="00F66664" w:rsidRPr="005C0AEF" w14:paraId="686C8161" w14:textId="77777777" w:rsidTr="00F66664">
        <w:trPr>
          <w:cantSplit/>
          <w:trHeight w:hRule="exact" w:val="175"/>
        </w:trPr>
        <w:tc>
          <w:tcPr>
            <w:tcW w:w="930" w:type="dxa"/>
            <w:vMerge/>
          </w:tcPr>
          <w:p w14:paraId="508AD159" w14:textId="77777777" w:rsidR="00F66664" w:rsidRPr="00FF55B1" w:rsidRDefault="00F66664" w:rsidP="00F66664">
            <w:pPr>
              <w:rPr>
                <w:b/>
                <w:sz w:val="14"/>
                <w:szCs w:val="14"/>
              </w:rPr>
            </w:pPr>
          </w:p>
        </w:tc>
        <w:tc>
          <w:tcPr>
            <w:tcW w:w="2430" w:type="dxa"/>
            <w:vAlign w:val="bottom"/>
          </w:tcPr>
          <w:p w14:paraId="788E2A5B"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FBDBE6" w14:textId="7B5EFC1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3.61</w:t>
            </w:r>
          </w:p>
        </w:tc>
        <w:tc>
          <w:tcPr>
            <w:tcW w:w="720" w:type="dxa"/>
            <w:tcBorders>
              <w:top w:val="nil"/>
              <w:left w:val="nil"/>
              <w:bottom w:val="nil"/>
              <w:right w:val="nil"/>
            </w:tcBorders>
            <w:shd w:val="clear" w:color="auto" w:fill="auto"/>
            <w:vAlign w:val="center"/>
          </w:tcPr>
          <w:p w14:paraId="592FBD53" w14:textId="0231FA5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0.70</w:t>
            </w:r>
          </w:p>
        </w:tc>
        <w:tc>
          <w:tcPr>
            <w:tcW w:w="720" w:type="dxa"/>
            <w:tcBorders>
              <w:top w:val="nil"/>
              <w:left w:val="nil"/>
              <w:bottom w:val="nil"/>
              <w:right w:val="nil"/>
            </w:tcBorders>
            <w:shd w:val="clear" w:color="auto" w:fill="auto"/>
            <w:vAlign w:val="center"/>
          </w:tcPr>
          <w:p w14:paraId="177F10E4" w14:textId="7727F5F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4.30</w:t>
            </w:r>
          </w:p>
        </w:tc>
        <w:tc>
          <w:tcPr>
            <w:tcW w:w="630" w:type="dxa"/>
            <w:tcBorders>
              <w:top w:val="nil"/>
              <w:left w:val="nil"/>
              <w:bottom w:val="nil"/>
              <w:right w:val="nil"/>
            </w:tcBorders>
            <w:shd w:val="clear" w:color="auto" w:fill="auto"/>
            <w:vAlign w:val="center"/>
          </w:tcPr>
          <w:p w14:paraId="00B7C3D0" w14:textId="3E763FF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5.55</w:t>
            </w:r>
          </w:p>
        </w:tc>
        <w:tc>
          <w:tcPr>
            <w:tcW w:w="720" w:type="dxa"/>
            <w:tcBorders>
              <w:top w:val="nil"/>
              <w:left w:val="nil"/>
              <w:bottom w:val="nil"/>
              <w:right w:val="nil"/>
            </w:tcBorders>
            <w:shd w:val="clear" w:color="auto" w:fill="auto"/>
            <w:vAlign w:val="center"/>
          </w:tcPr>
          <w:p w14:paraId="24DFB2E5" w14:textId="2D4B354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1.05</w:t>
            </w:r>
          </w:p>
        </w:tc>
        <w:tc>
          <w:tcPr>
            <w:tcW w:w="720" w:type="dxa"/>
            <w:tcBorders>
              <w:top w:val="nil"/>
              <w:left w:val="nil"/>
              <w:bottom w:val="nil"/>
              <w:right w:val="nil"/>
            </w:tcBorders>
            <w:shd w:val="clear" w:color="auto" w:fill="auto"/>
            <w:vAlign w:val="center"/>
          </w:tcPr>
          <w:p w14:paraId="34DEB4BD" w14:textId="0AC33F9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6.59</w:t>
            </w:r>
          </w:p>
        </w:tc>
        <w:tc>
          <w:tcPr>
            <w:tcW w:w="630" w:type="dxa"/>
            <w:tcBorders>
              <w:top w:val="nil"/>
              <w:left w:val="nil"/>
              <w:bottom w:val="nil"/>
              <w:right w:val="nil"/>
            </w:tcBorders>
            <w:shd w:val="clear" w:color="auto" w:fill="auto"/>
            <w:vAlign w:val="center"/>
          </w:tcPr>
          <w:p w14:paraId="5EC888D1" w14:textId="3E16EEC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2.07</w:t>
            </w:r>
          </w:p>
        </w:tc>
        <w:tc>
          <w:tcPr>
            <w:tcW w:w="698" w:type="dxa"/>
            <w:tcBorders>
              <w:top w:val="nil"/>
              <w:left w:val="nil"/>
              <w:bottom w:val="nil"/>
              <w:right w:val="nil"/>
            </w:tcBorders>
            <w:shd w:val="clear" w:color="auto" w:fill="auto"/>
            <w:vAlign w:val="center"/>
          </w:tcPr>
          <w:p w14:paraId="4E35AD6D" w14:textId="07F7D2E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0.64</w:t>
            </w:r>
          </w:p>
        </w:tc>
        <w:tc>
          <w:tcPr>
            <w:tcW w:w="682" w:type="dxa"/>
            <w:tcBorders>
              <w:top w:val="nil"/>
              <w:left w:val="nil"/>
              <w:bottom w:val="nil"/>
              <w:right w:val="nil"/>
            </w:tcBorders>
            <w:shd w:val="clear" w:color="auto" w:fill="auto"/>
            <w:vAlign w:val="center"/>
          </w:tcPr>
          <w:p w14:paraId="7C4B1B8A" w14:textId="7B265A9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2.71</w:t>
            </w:r>
          </w:p>
        </w:tc>
      </w:tr>
      <w:tr w:rsidR="00F66664" w:rsidRPr="005C0AEF" w14:paraId="7CE00566" w14:textId="77777777" w:rsidTr="00F66664">
        <w:trPr>
          <w:cantSplit/>
          <w:trHeight w:hRule="exact" w:val="175"/>
        </w:trPr>
        <w:tc>
          <w:tcPr>
            <w:tcW w:w="930" w:type="dxa"/>
            <w:vMerge/>
          </w:tcPr>
          <w:p w14:paraId="25AC5702" w14:textId="77777777" w:rsidR="00F66664" w:rsidRPr="00FF55B1" w:rsidRDefault="00F66664" w:rsidP="00F66664">
            <w:pPr>
              <w:rPr>
                <w:b/>
                <w:sz w:val="14"/>
                <w:szCs w:val="14"/>
              </w:rPr>
            </w:pPr>
          </w:p>
        </w:tc>
        <w:tc>
          <w:tcPr>
            <w:tcW w:w="2430" w:type="dxa"/>
            <w:vAlign w:val="bottom"/>
          </w:tcPr>
          <w:p w14:paraId="5F92A95D" w14:textId="77777777" w:rsidR="00F66664" w:rsidRPr="00595408" w:rsidRDefault="00F66664" w:rsidP="00F66664">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878331F" w14:textId="4F5419A0"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93.54</w:t>
            </w:r>
          </w:p>
        </w:tc>
        <w:tc>
          <w:tcPr>
            <w:tcW w:w="720" w:type="dxa"/>
            <w:tcBorders>
              <w:top w:val="nil"/>
              <w:left w:val="nil"/>
              <w:bottom w:val="nil"/>
              <w:right w:val="nil"/>
            </w:tcBorders>
            <w:shd w:val="clear" w:color="auto" w:fill="auto"/>
            <w:vAlign w:val="center"/>
          </w:tcPr>
          <w:p w14:paraId="564DFA09" w14:textId="78B6D6FD"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353.04</w:t>
            </w:r>
          </w:p>
        </w:tc>
        <w:tc>
          <w:tcPr>
            <w:tcW w:w="720" w:type="dxa"/>
            <w:tcBorders>
              <w:top w:val="nil"/>
              <w:left w:val="nil"/>
              <w:bottom w:val="nil"/>
              <w:right w:val="nil"/>
            </w:tcBorders>
            <w:shd w:val="clear" w:color="auto" w:fill="auto"/>
            <w:vAlign w:val="center"/>
          </w:tcPr>
          <w:p w14:paraId="087E19F1" w14:textId="7953CCCB"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446.58</w:t>
            </w:r>
          </w:p>
        </w:tc>
        <w:tc>
          <w:tcPr>
            <w:tcW w:w="630" w:type="dxa"/>
            <w:tcBorders>
              <w:top w:val="nil"/>
              <w:left w:val="nil"/>
              <w:bottom w:val="nil"/>
              <w:right w:val="nil"/>
            </w:tcBorders>
            <w:shd w:val="clear" w:color="auto" w:fill="auto"/>
            <w:vAlign w:val="center"/>
          </w:tcPr>
          <w:p w14:paraId="68B5F0E4" w14:textId="3EB678D1"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108.63</w:t>
            </w:r>
          </w:p>
        </w:tc>
        <w:tc>
          <w:tcPr>
            <w:tcW w:w="720" w:type="dxa"/>
            <w:tcBorders>
              <w:top w:val="nil"/>
              <w:left w:val="nil"/>
              <w:bottom w:val="nil"/>
              <w:right w:val="nil"/>
            </w:tcBorders>
            <w:shd w:val="clear" w:color="auto" w:fill="auto"/>
            <w:vAlign w:val="center"/>
          </w:tcPr>
          <w:p w14:paraId="26E73977" w14:textId="04D8A35A"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400.49</w:t>
            </w:r>
          </w:p>
        </w:tc>
        <w:tc>
          <w:tcPr>
            <w:tcW w:w="720" w:type="dxa"/>
            <w:tcBorders>
              <w:top w:val="nil"/>
              <w:left w:val="nil"/>
              <w:bottom w:val="nil"/>
              <w:right w:val="nil"/>
            </w:tcBorders>
            <w:shd w:val="clear" w:color="auto" w:fill="auto"/>
            <w:vAlign w:val="center"/>
          </w:tcPr>
          <w:p w14:paraId="0F944D85" w14:textId="33790566"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509.12</w:t>
            </w:r>
          </w:p>
        </w:tc>
        <w:tc>
          <w:tcPr>
            <w:tcW w:w="630" w:type="dxa"/>
            <w:tcBorders>
              <w:top w:val="nil"/>
              <w:left w:val="nil"/>
              <w:bottom w:val="nil"/>
              <w:right w:val="nil"/>
            </w:tcBorders>
            <w:shd w:val="clear" w:color="auto" w:fill="auto"/>
            <w:vAlign w:val="center"/>
          </w:tcPr>
          <w:p w14:paraId="476E9F23" w14:textId="1B359763"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82.88</w:t>
            </w:r>
          </w:p>
        </w:tc>
        <w:tc>
          <w:tcPr>
            <w:tcW w:w="698" w:type="dxa"/>
            <w:tcBorders>
              <w:top w:val="nil"/>
              <w:left w:val="nil"/>
              <w:bottom w:val="nil"/>
              <w:right w:val="nil"/>
            </w:tcBorders>
            <w:shd w:val="clear" w:color="auto" w:fill="auto"/>
            <w:vAlign w:val="center"/>
          </w:tcPr>
          <w:p w14:paraId="79DBE7EA" w14:textId="259D9FB3"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377.93</w:t>
            </w:r>
          </w:p>
        </w:tc>
        <w:tc>
          <w:tcPr>
            <w:tcW w:w="682" w:type="dxa"/>
            <w:tcBorders>
              <w:top w:val="nil"/>
              <w:left w:val="nil"/>
              <w:bottom w:val="nil"/>
              <w:right w:val="nil"/>
            </w:tcBorders>
            <w:shd w:val="clear" w:color="auto" w:fill="auto"/>
            <w:vAlign w:val="center"/>
          </w:tcPr>
          <w:p w14:paraId="045CF2EC" w14:textId="63F3ECF1"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460.81</w:t>
            </w:r>
          </w:p>
        </w:tc>
      </w:tr>
      <w:tr w:rsidR="00F66664" w:rsidRPr="005C0AEF" w14:paraId="27DEFAA3" w14:textId="77777777" w:rsidTr="00F66664">
        <w:trPr>
          <w:cantSplit/>
          <w:trHeight w:hRule="exact" w:val="88"/>
        </w:trPr>
        <w:tc>
          <w:tcPr>
            <w:tcW w:w="930" w:type="dxa"/>
          </w:tcPr>
          <w:p w14:paraId="393C06B4" w14:textId="77777777" w:rsidR="00F66664" w:rsidRPr="00FF55B1" w:rsidRDefault="00F66664" w:rsidP="00F66664">
            <w:pPr>
              <w:rPr>
                <w:b/>
                <w:sz w:val="14"/>
                <w:szCs w:val="14"/>
              </w:rPr>
            </w:pPr>
          </w:p>
        </w:tc>
        <w:tc>
          <w:tcPr>
            <w:tcW w:w="2430" w:type="dxa"/>
            <w:vAlign w:val="bottom"/>
          </w:tcPr>
          <w:p w14:paraId="4ED9E98D" w14:textId="77777777" w:rsidR="00F66664" w:rsidRPr="00595408" w:rsidRDefault="00F66664" w:rsidP="00F66664">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E1AEFA"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025DC0"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6D359AD"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55243443"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8F5D630" w14:textId="77777777" w:rsidR="00F66664" w:rsidRPr="00F66664"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26E633" w14:textId="77777777" w:rsidR="00F66664" w:rsidRPr="00F66664"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015A088D" w14:textId="77777777" w:rsidR="00F66664" w:rsidRPr="00F66664" w:rsidRDefault="00F66664" w:rsidP="00F66664">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7606AA6A" w14:textId="77777777" w:rsidR="00F66664" w:rsidRPr="00F66664" w:rsidRDefault="00F66664" w:rsidP="00F66664">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8C49041" w14:textId="77777777" w:rsidR="00F66664" w:rsidRPr="00F66664" w:rsidRDefault="00F66664" w:rsidP="00F66664">
            <w:pPr>
              <w:jc w:val="right"/>
              <w:rPr>
                <w:rFonts w:asciiTheme="majorBidi" w:hAnsiTheme="majorBidi" w:cstheme="majorBidi"/>
                <w:color w:val="000000"/>
                <w:sz w:val="14"/>
                <w:szCs w:val="14"/>
              </w:rPr>
            </w:pPr>
          </w:p>
        </w:tc>
      </w:tr>
      <w:tr w:rsidR="00F66664" w:rsidRPr="005C0AEF" w14:paraId="4C61E2D6" w14:textId="77777777" w:rsidTr="00F66664">
        <w:trPr>
          <w:cantSplit/>
          <w:trHeight w:hRule="exact" w:val="175"/>
        </w:trPr>
        <w:tc>
          <w:tcPr>
            <w:tcW w:w="930" w:type="dxa"/>
            <w:vMerge w:val="restart"/>
          </w:tcPr>
          <w:p w14:paraId="3041FDC8" w14:textId="77777777" w:rsidR="00F66664" w:rsidRPr="00FF55B1" w:rsidRDefault="00F66664" w:rsidP="00F66664">
            <w:pPr>
              <w:rPr>
                <w:b/>
                <w:sz w:val="14"/>
                <w:szCs w:val="14"/>
              </w:rPr>
            </w:pPr>
            <w:r w:rsidRPr="00FF55B1">
              <w:rPr>
                <w:b/>
                <w:sz w:val="14"/>
                <w:szCs w:val="14"/>
              </w:rPr>
              <w:t>Islamabad</w:t>
            </w:r>
          </w:p>
        </w:tc>
        <w:tc>
          <w:tcPr>
            <w:tcW w:w="2430" w:type="dxa"/>
            <w:vAlign w:val="bottom"/>
          </w:tcPr>
          <w:p w14:paraId="6EB1AED4"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18CFEAA" w14:textId="644A154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09129F25" w14:textId="6E533C2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60.39</w:t>
            </w:r>
          </w:p>
        </w:tc>
        <w:tc>
          <w:tcPr>
            <w:tcW w:w="720" w:type="dxa"/>
            <w:tcBorders>
              <w:top w:val="nil"/>
              <w:left w:val="nil"/>
              <w:bottom w:val="nil"/>
              <w:right w:val="nil"/>
            </w:tcBorders>
            <w:shd w:val="clear" w:color="auto" w:fill="auto"/>
            <w:vAlign w:val="center"/>
          </w:tcPr>
          <w:p w14:paraId="2A700AAF" w14:textId="071BF2D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60.71</w:t>
            </w:r>
          </w:p>
        </w:tc>
        <w:tc>
          <w:tcPr>
            <w:tcW w:w="630" w:type="dxa"/>
            <w:tcBorders>
              <w:top w:val="nil"/>
              <w:left w:val="nil"/>
              <w:bottom w:val="nil"/>
              <w:right w:val="nil"/>
            </w:tcBorders>
            <w:shd w:val="clear" w:color="auto" w:fill="auto"/>
            <w:vAlign w:val="center"/>
          </w:tcPr>
          <w:p w14:paraId="2756B6EA" w14:textId="76FAD0A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0.17</w:t>
            </w:r>
          </w:p>
        </w:tc>
        <w:tc>
          <w:tcPr>
            <w:tcW w:w="720" w:type="dxa"/>
            <w:tcBorders>
              <w:top w:val="nil"/>
              <w:left w:val="nil"/>
              <w:bottom w:val="nil"/>
              <w:right w:val="nil"/>
            </w:tcBorders>
            <w:shd w:val="clear" w:color="auto" w:fill="auto"/>
            <w:vAlign w:val="center"/>
          </w:tcPr>
          <w:p w14:paraId="44B3F298" w14:textId="5F2F8B1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73.96</w:t>
            </w:r>
          </w:p>
        </w:tc>
        <w:tc>
          <w:tcPr>
            <w:tcW w:w="720" w:type="dxa"/>
            <w:tcBorders>
              <w:top w:val="nil"/>
              <w:left w:val="nil"/>
              <w:bottom w:val="nil"/>
              <w:right w:val="nil"/>
            </w:tcBorders>
            <w:shd w:val="clear" w:color="auto" w:fill="auto"/>
            <w:vAlign w:val="center"/>
          </w:tcPr>
          <w:p w14:paraId="466E84EA" w14:textId="4BE65E1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74.12</w:t>
            </w:r>
          </w:p>
        </w:tc>
        <w:tc>
          <w:tcPr>
            <w:tcW w:w="630" w:type="dxa"/>
            <w:tcBorders>
              <w:top w:val="nil"/>
              <w:left w:val="nil"/>
              <w:bottom w:val="nil"/>
              <w:right w:val="nil"/>
            </w:tcBorders>
            <w:shd w:val="clear" w:color="auto" w:fill="auto"/>
            <w:vAlign w:val="center"/>
          </w:tcPr>
          <w:p w14:paraId="18EDDABA" w14:textId="3EEE981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0.14</w:t>
            </w:r>
          </w:p>
        </w:tc>
        <w:tc>
          <w:tcPr>
            <w:tcW w:w="698" w:type="dxa"/>
            <w:tcBorders>
              <w:top w:val="nil"/>
              <w:left w:val="nil"/>
              <w:bottom w:val="nil"/>
              <w:right w:val="nil"/>
            </w:tcBorders>
            <w:shd w:val="clear" w:color="auto" w:fill="auto"/>
            <w:vAlign w:val="center"/>
          </w:tcPr>
          <w:p w14:paraId="77ECE39D" w14:textId="523CEAB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70.48</w:t>
            </w:r>
          </w:p>
        </w:tc>
        <w:tc>
          <w:tcPr>
            <w:tcW w:w="682" w:type="dxa"/>
            <w:tcBorders>
              <w:top w:val="nil"/>
              <w:left w:val="nil"/>
              <w:bottom w:val="nil"/>
              <w:right w:val="nil"/>
            </w:tcBorders>
            <w:shd w:val="clear" w:color="auto" w:fill="auto"/>
            <w:vAlign w:val="center"/>
          </w:tcPr>
          <w:p w14:paraId="55E4FA44" w14:textId="6F6145D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70.62</w:t>
            </w:r>
          </w:p>
        </w:tc>
      </w:tr>
      <w:tr w:rsidR="00F66664" w:rsidRPr="005C0AEF" w14:paraId="72AA98B7" w14:textId="77777777" w:rsidTr="00F66664">
        <w:trPr>
          <w:cantSplit/>
          <w:trHeight w:hRule="exact" w:val="175"/>
        </w:trPr>
        <w:tc>
          <w:tcPr>
            <w:tcW w:w="930" w:type="dxa"/>
            <w:vMerge/>
          </w:tcPr>
          <w:p w14:paraId="6248074E" w14:textId="77777777" w:rsidR="00F66664" w:rsidRPr="00FF55B1" w:rsidRDefault="00F66664" w:rsidP="00F66664">
            <w:pPr>
              <w:rPr>
                <w:b/>
                <w:sz w:val="14"/>
                <w:szCs w:val="14"/>
              </w:rPr>
            </w:pPr>
          </w:p>
        </w:tc>
        <w:tc>
          <w:tcPr>
            <w:tcW w:w="2430" w:type="dxa"/>
            <w:vAlign w:val="bottom"/>
          </w:tcPr>
          <w:p w14:paraId="004D13D5"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7FE7359" w14:textId="5B04356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4.08</w:t>
            </w:r>
          </w:p>
        </w:tc>
        <w:tc>
          <w:tcPr>
            <w:tcW w:w="720" w:type="dxa"/>
            <w:tcBorders>
              <w:top w:val="nil"/>
              <w:left w:val="nil"/>
              <w:bottom w:val="nil"/>
              <w:right w:val="nil"/>
            </w:tcBorders>
            <w:shd w:val="clear" w:color="auto" w:fill="auto"/>
            <w:vAlign w:val="center"/>
          </w:tcPr>
          <w:p w14:paraId="679BF42C" w14:textId="4365915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701.87</w:t>
            </w:r>
          </w:p>
        </w:tc>
        <w:tc>
          <w:tcPr>
            <w:tcW w:w="720" w:type="dxa"/>
            <w:tcBorders>
              <w:top w:val="nil"/>
              <w:left w:val="nil"/>
              <w:bottom w:val="nil"/>
              <w:right w:val="nil"/>
            </w:tcBorders>
            <w:shd w:val="clear" w:color="auto" w:fill="auto"/>
            <w:vAlign w:val="center"/>
          </w:tcPr>
          <w:p w14:paraId="64F33837" w14:textId="094CE71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705.94</w:t>
            </w:r>
          </w:p>
        </w:tc>
        <w:tc>
          <w:tcPr>
            <w:tcW w:w="630" w:type="dxa"/>
            <w:tcBorders>
              <w:top w:val="nil"/>
              <w:left w:val="nil"/>
              <w:bottom w:val="nil"/>
              <w:right w:val="nil"/>
            </w:tcBorders>
            <w:shd w:val="clear" w:color="auto" w:fill="auto"/>
            <w:vAlign w:val="center"/>
          </w:tcPr>
          <w:p w14:paraId="61C075F6" w14:textId="232C355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vAlign w:val="center"/>
          </w:tcPr>
          <w:p w14:paraId="2F7A525C" w14:textId="29D422D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795.30</w:t>
            </w:r>
          </w:p>
        </w:tc>
        <w:tc>
          <w:tcPr>
            <w:tcW w:w="720" w:type="dxa"/>
            <w:tcBorders>
              <w:top w:val="nil"/>
              <w:left w:val="nil"/>
              <w:bottom w:val="nil"/>
              <w:right w:val="nil"/>
            </w:tcBorders>
            <w:shd w:val="clear" w:color="auto" w:fill="auto"/>
            <w:vAlign w:val="center"/>
          </w:tcPr>
          <w:p w14:paraId="02B64DCC" w14:textId="1131949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798.65</w:t>
            </w:r>
          </w:p>
        </w:tc>
        <w:tc>
          <w:tcPr>
            <w:tcW w:w="630" w:type="dxa"/>
            <w:tcBorders>
              <w:top w:val="nil"/>
              <w:left w:val="nil"/>
              <w:bottom w:val="nil"/>
              <w:right w:val="nil"/>
            </w:tcBorders>
            <w:shd w:val="clear" w:color="auto" w:fill="auto"/>
            <w:vAlign w:val="center"/>
          </w:tcPr>
          <w:p w14:paraId="26D32B55" w14:textId="46B6068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3.12</w:t>
            </w:r>
          </w:p>
        </w:tc>
        <w:tc>
          <w:tcPr>
            <w:tcW w:w="698" w:type="dxa"/>
            <w:tcBorders>
              <w:top w:val="nil"/>
              <w:left w:val="nil"/>
              <w:bottom w:val="nil"/>
              <w:right w:val="nil"/>
            </w:tcBorders>
            <w:shd w:val="clear" w:color="auto" w:fill="auto"/>
            <w:vAlign w:val="center"/>
          </w:tcPr>
          <w:p w14:paraId="0E321368" w14:textId="32F3460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882.36</w:t>
            </w:r>
          </w:p>
        </w:tc>
        <w:tc>
          <w:tcPr>
            <w:tcW w:w="682" w:type="dxa"/>
            <w:tcBorders>
              <w:top w:val="nil"/>
              <w:left w:val="nil"/>
              <w:bottom w:val="nil"/>
              <w:right w:val="nil"/>
            </w:tcBorders>
            <w:shd w:val="clear" w:color="auto" w:fill="auto"/>
            <w:vAlign w:val="center"/>
          </w:tcPr>
          <w:p w14:paraId="321F37C0" w14:textId="2B53A51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885.48</w:t>
            </w:r>
          </w:p>
        </w:tc>
      </w:tr>
      <w:tr w:rsidR="00F66664" w:rsidRPr="005C0AEF" w14:paraId="0A0E4A5E" w14:textId="77777777" w:rsidTr="00F66664">
        <w:trPr>
          <w:cantSplit/>
          <w:trHeight w:hRule="exact" w:val="175"/>
        </w:trPr>
        <w:tc>
          <w:tcPr>
            <w:tcW w:w="930" w:type="dxa"/>
            <w:vMerge/>
          </w:tcPr>
          <w:p w14:paraId="15B187C3" w14:textId="77777777" w:rsidR="00F66664" w:rsidRPr="00FF55B1" w:rsidRDefault="00F66664" w:rsidP="00F66664">
            <w:pPr>
              <w:rPr>
                <w:b/>
                <w:sz w:val="14"/>
                <w:szCs w:val="14"/>
              </w:rPr>
            </w:pPr>
          </w:p>
        </w:tc>
        <w:tc>
          <w:tcPr>
            <w:tcW w:w="2430" w:type="dxa"/>
            <w:vAlign w:val="bottom"/>
          </w:tcPr>
          <w:p w14:paraId="56B2113D"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084C435B" w14:textId="2209214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70C0A6A3" w14:textId="5DAA6CD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325.50</w:t>
            </w:r>
          </w:p>
        </w:tc>
        <w:tc>
          <w:tcPr>
            <w:tcW w:w="720" w:type="dxa"/>
            <w:tcBorders>
              <w:top w:val="nil"/>
              <w:left w:val="nil"/>
              <w:bottom w:val="nil"/>
              <w:right w:val="nil"/>
            </w:tcBorders>
            <w:shd w:val="clear" w:color="auto" w:fill="auto"/>
            <w:vAlign w:val="center"/>
          </w:tcPr>
          <w:p w14:paraId="29C5BE57" w14:textId="160F4EB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325.75</w:t>
            </w:r>
          </w:p>
        </w:tc>
        <w:tc>
          <w:tcPr>
            <w:tcW w:w="630" w:type="dxa"/>
            <w:tcBorders>
              <w:top w:val="nil"/>
              <w:left w:val="nil"/>
              <w:bottom w:val="nil"/>
              <w:right w:val="nil"/>
            </w:tcBorders>
            <w:shd w:val="clear" w:color="auto" w:fill="auto"/>
            <w:vAlign w:val="center"/>
          </w:tcPr>
          <w:p w14:paraId="2223E4A7" w14:textId="5C4A2C7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0.30</w:t>
            </w:r>
          </w:p>
        </w:tc>
        <w:tc>
          <w:tcPr>
            <w:tcW w:w="720" w:type="dxa"/>
            <w:tcBorders>
              <w:top w:val="nil"/>
              <w:left w:val="nil"/>
              <w:bottom w:val="nil"/>
              <w:right w:val="nil"/>
            </w:tcBorders>
            <w:shd w:val="clear" w:color="auto" w:fill="auto"/>
            <w:vAlign w:val="center"/>
          </w:tcPr>
          <w:p w14:paraId="5607945D" w14:textId="3D9AD4D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306.21</w:t>
            </w:r>
          </w:p>
        </w:tc>
        <w:tc>
          <w:tcPr>
            <w:tcW w:w="720" w:type="dxa"/>
            <w:tcBorders>
              <w:top w:val="nil"/>
              <w:left w:val="nil"/>
              <w:bottom w:val="nil"/>
              <w:right w:val="nil"/>
            </w:tcBorders>
            <w:shd w:val="clear" w:color="auto" w:fill="auto"/>
            <w:vAlign w:val="center"/>
          </w:tcPr>
          <w:p w14:paraId="7BD38860" w14:textId="19E7BC3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306.52</w:t>
            </w:r>
          </w:p>
        </w:tc>
        <w:tc>
          <w:tcPr>
            <w:tcW w:w="630" w:type="dxa"/>
            <w:tcBorders>
              <w:top w:val="nil"/>
              <w:left w:val="nil"/>
              <w:bottom w:val="nil"/>
              <w:right w:val="nil"/>
            </w:tcBorders>
            <w:shd w:val="clear" w:color="auto" w:fill="auto"/>
            <w:vAlign w:val="center"/>
          </w:tcPr>
          <w:p w14:paraId="7D23CDD9" w14:textId="3E6101A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0.35</w:t>
            </w:r>
          </w:p>
        </w:tc>
        <w:tc>
          <w:tcPr>
            <w:tcW w:w="698" w:type="dxa"/>
            <w:tcBorders>
              <w:top w:val="nil"/>
              <w:left w:val="nil"/>
              <w:bottom w:val="nil"/>
              <w:right w:val="nil"/>
            </w:tcBorders>
            <w:shd w:val="clear" w:color="auto" w:fill="auto"/>
            <w:vAlign w:val="center"/>
          </w:tcPr>
          <w:p w14:paraId="619CEB27" w14:textId="4410995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213.43</w:t>
            </w:r>
          </w:p>
        </w:tc>
        <w:tc>
          <w:tcPr>
            <w:tcW w:w="682" w:type="dxa"/>
            <w:tcBorders>
              <w:top w:val="nil"/>
              <w:left w:val="nil"/>
              <w:bottom w:val="nil"/>
              <w:right w:val="nil"/>
            </w:tcBorders>
            <w:shd w:val="clear" w:color="auto" w:fill="auto"/>
            <w:vAlign w:val="center"/>
          </w:tcPr>
          <w:p w14:paraId="5BF6119B" w14:textId="04C3E93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213.78</w:t>
            </w:r>
          </w:p>
        </w:tc>
      </w:tr>
      <w:tr w:rsidR="00F66664" w:rsidRPr="005C0AEF" w14:paraId="72D9CFC8" w14:textId="77777777" w:rsidTr="00F66664">
        <w:trPr>
          <w:cantSplit/>
          <w:trHeight w:hRule="exact" w:val="175"/>
        </w:trPr>
        <w:tc>
          <w:tcPr>
            <w:tcW w:w="930" w:type="dxa"/>
            <w:vMerge/>
          </w:tcPr>
          <w:p w14:paraId="6147B091" w14:textId="77777777" w:rsidR="00F66664" w:rsidRPr="00FF55B1" w:rsidRDefault="00F66664" w:rsidP="00F66664">
            <w:pPr>
              <w:rPr>
                <w:b/>
                <w:sz w:val="14"/>
                <w:szCs w:val="14"/>
              </w:rPr>
            </w:pPr>
          </w:p>
        </w:tc>
        <w:tc>
          <w:tcPr>
            <w:tcW w:w="2430" w:type="dxa"/>
            <w:vAlign w:val="bottom"/>
          </w:tcPr>
          <w:p w14:paraId="164DA244"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56BA49" w14:textId="32C46E1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0935431D" w14:textId="414A648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35.40</w:t>
            </w:r>
          </w:p>
        </w:tc>
        <w:tc>
          <w:tcPr>
            <w:tcW w:w="720" w:type="dxa"/>
            <w:tcBorders>
              <w:top w:val="nil"/>
              <w:left w:val="nil"/>
              <w:bottom w:val="nil"/>
              <w:right w:val="nil"/>
            </w:tcBorders>
            <w:shd w:val="clear" w:color="auto" w:fill="auto"/>
            <w:vAlign w:val="center"/>
          </w:tcPr>
          <w:p w14:paraId="5B5C52AD" w14:textId="1054E41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35.65</w:t>
            </w:r>
          </w:p>
        </w:tc>
        <w:tc>
          <w:tcPr>
            <w:tcW w:w="630" w:type="dxa"/>
            <w:tcBorders>
              <w:top w:val="nil"/>
              <w:left w:val="nil"/>
              <w:bottom w:val="nil"/>
              <w:right w:val="nil"/>
            </w:tcBorders>
            <w:shd w:val="clear" w:color="auto" w:fill="auto"/>
            <w:vAlign w:val="center"/>
          </w:tcPr>
          <w:p w14:paraId="7FDC97F3" w14:textId="5631613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CBE5510" w14:textId="6FE7297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27.85</w:t>
            </w:r>
          </w:p>
        </w:tc>
        <w:tc>
          <w:tcPr>
            <w:tcW w:w="720" w:type="dxa"/>
            <w:tcBorders>
              <w:top w:val="nil"/>
              <w:left w:val="nil"/>
              <w:bottom w:val="nil"/>
              <w:right w:val="nil"/>
            </w:tcBorders>
            <w:shd w:val="clear" w:color="auto" w:fill="auto"/>
            <w:vAlign w:val="center"/>
          </w:tcPr>
          <w:p w14:paraId="3CD23688" w14:textId="30130E9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27.85</w:t>
            </w:r>
          </w:p>
        </w:tc>
        <w:tc>
          <w:tcPr>
            <w:tcW w:w="630" w:type="dxa"/>
            <w:tcBorders>
              <w:top w:val="nil"/>
              <w:left w:val="nil"/>
              <w:bottom w:val="nil"/>
              <w:right w:val="nil"/>
            </w:tcBorders>
            <w:shd w:val="clear" w:color="auto" w:fill="auto"/>
            <w:vAlign w:val="center"/>
          </w:tcPr>
          <w:p w14:paraId="6782D293" w14:textId="65F27D0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20D54312" w14:textId="41B466B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29.22</w:t>
            </w:r>
          </w:p>
        </w:tc>
        <w:tc>
          <w:tcPr>
            <w:tcW w:w="682" w:type="dxa"/>
            <w:tcBorders>
              <w:top w:val="nil"/>
              <w:left w:val="nil"/>
              <w:bottom w:val="nil"/>
              <w:right w:val="nil"/>
            </w:tcBorders>
            <w:shd w:val="clear" w:color="auto" w:fill="auto"/>
            <w:vAlign w:val="center"/>
          </w:tcPr>
          <w:p w14:paraId="307AD212" w14:textId="29769E9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29.22</w:t>
            </w:r>
          </w:p>
        </w:tc>
      </w:tr>
      <w:tr w:rsidR="00F66664" w:rsidRPr="005C0AEF" w14:paraId="51FE6B51" w14:textId="77777777" w:rsidTr="00F66664">
        <w:trPr>
          <w:cantSplit/>
          <w:trHeight w:hRule="exact" w:val="175"/>
        </w:trPr>
        <w:tc>
          <w:tcPr>
            <w:tcW w:w="930" w:type="dxa"/>
            <w:vMerge/>
          </w:tcPr>
          <w:p w14:paraId="2905244B" w14:textId="77777777" w:rsidR="00F66664" w:rsidRPr="00FF55B1" w:rsidRDefault="00F66664" w:rsidP="00F66664">
            <w:pPr>
              <w:rPr>
                <w:b/>
                <w:sz w:val="14"/>
                <w:szCs w:val="14"/>
              </w:rPr>
            </w:pPr>
          </w:p>
        </w:tc>
        <w:tc>
          <w:tcPr>
            <w:tcW w:w="2430" w:type="dxa"/>
            <w:vAlign w:val="bottom"/>
          </w:tcPr>
          <w:p w14:paraId="454E15CE"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5FA76164" w14:textId="605931F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2.44</w:t>
            </w:r>
          </w:p>
        </w:tc>
        <w:tc>
          <w:tcPr>
            <w:tcW w:w="720" w:type="dxa"/>
            <w:tcBorders>
              <w:top w:val="nil"/>
              <w:left w:val="nil"/>
              <w:bottom w:val="nil"/>
              <w:right w:val="nil"/>
            </w:tcBorders>
            <w:shd w:val="clear" w:color="auto" w:fill="auto"/>
            <w:vAlign w:val="center"/>
          </w:tcPr>
          <w:p w14:paraId="33502633" w14:textId="5E84EC8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506.32</w:t>
            </w:r>
          </w:p>
        </w:tc>
        <w:tc>
          <w:tcPr>
            <w:tcW w:w="720" w:type="dxa"/>
            <w:tcBorders>
              <w:top w:val="nil"/>
              <w:left w:val="nil"/>
              <w:bottom w:val="nil"/>
              <w:right w:val="nil"/>
            </w:tcBorders>
            <w:shd w:val="clear" w:color="auto" w:fill="auto"/>
            <w:vAlign w:val="center"/>
          </w:tcPr>
          <w:p w14:paraId="24D64972" w14:textId="7597BE0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508.76</w:t>
            </w:r>
          </w:p>
        </w:tc>
        <w:tc>
          <w:tcPr>
            <w:tcW w:w="630" w:type="dxa"/>
            <w:tcBorders>
              <w:top w:val="nil"/>
              <w:left w:val="nil"/>
              <w:bottom w:val="nil"/>
              <w:right w:val="nil"/>
            </w:tcBorders>
            <w:shd w:val="clear" w:color="auto" w:fill="auto"/>
            <w:vAlign w:val="center"/>
          </w:tcPr>
          <w:p w14:paraId="4BCC68DD" w14:textId="274CE37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2.66</w:t>
            </w:r>
          </w:p>
        </w:tc>
        <w:tc>
          <w:tcPr>
            <w:tcW w:w="720" w:type="dxa"/>
            <w:tcBorders>
              <w:top w:val="nil"/>
              <w:left w:val="nil"/>
              <w:bottom w:val="nil"/>
              <w:right w:val="nil"/>
            </w:tcBorders>
            <w:shd w:val="clear" w:color="auto" w:fill="auto"/>
            <w:vAlign w:val="center"/>
          </w:tcPr>
          <w:p w14:paraId="7BDFC6F0" w14:textId="0531AC8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595.14</w:t>
            </w:r>
          </w:p>
        </w:tc>
        <w:tc>
          <w:tcPr>
            <w:tcW w:w="720" w:type="dxa"/>
            <w:tcBorders>
              <w:top w:val="nil"/>
              <w:left w:val="nil"/>
              <w:bottom w:val="nil"/>
              <w:right w:val="nil"/>
            </w:tcBorders>
            <w:shd w:val="clear" w:color="auto" w:fill="auto"/>
            <w:vAlign w:val="center"/>
          </w:tcPr>
          <w:p w14:paraId="52DFF187" w14:textId="5129E73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597.79</w:t>
            </w:r>
          </w:p>
        </w:tc>
        <w:tc>
          <w:tcPr>
            <w:tcW w:w="630" w:type="dxa"/>
            <w:tcBorders>
              <w:top w:val="nil"/>
              <w:left w:val="nil"/>
              <w:bottom w:val="nil"/>
              <w:right w:val="nil"/>
            </w:tcBorders>
            <w:shd w:val="clear" w:color="auto" w:fill="auto"/>
            <w:vAlign w:val="center"/>
          </w:tcPr>
          <w:p w14:paraId="7441AA1F" w14:textId="3ED24A3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1.99</w:t>
            </w:r>
          </w:p>
        </w:tc>
        <w:tc>
          <w:tcPr>
            <w:tcW w:w="698" w:type="dxa"/>
            <w:tcBorders>
              <w:top w:val="nil"/>
              <w:left w:val="nil"/>
              <w:bottom w:val="nil"/>
              <w:right w:val="nil"/>
            </w:tcBorders>
            <w:shd w:val="clear" w:color="auto" w:fill="auto"/>
            <w:vAlign w:val="center"/>
          </w:tcPr>
          <w:p w14:paraId="16285E8D" w14:textId="025EF07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505.15</w:t>
            </w:r>
          </w:p>
        </w:tc>
        <w:tc>
          <w:tcPr>
            <w:tcW w:w="682" w:type="dxa"/>
            <w:tcBorders>
              <w:top w:val="nil"/>
              <w:left w:val="nil"/>
              <w:bottom w:val="nil"/>
              <w:right w:val="nil"/>
            </w:tcBorders>
            <w:shd w:val="clear" w:color="auto" w:fill="auto"/>
            <w:vAlign w:val="center"/>
          </w:tcPr>
          <w:p w14:paraId="25C0014B" w14:textId="5B1C1FB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507.13</w:t>
            </w:r>
          </w:p>
        </w:tc>
      </w:tr>
      <w:tr w:rsidR="00F66664" w:rsidRPr="005C0AEF" w14:paraId="3D238635" w14:textId="77777777" w:rsidTr="00F66664">
        <w:trPr>
          <w:cantSplit/>
          <w:trHeight w:hRule="exact" w:val="175"/>
        </w:trPr>
        <w:tc>
          <w:tcPr>
            <w:tcW w:w="930" w:type="dxa"/>
            <w:vMerge/>
          </w:tcPr>
          <w:p w14:paraId="2867F0CC" w14:textId="77777777" w:rsidR="00F66664" w:rsidRPr="00FF55B1" w:rsidRDefault="00F66664" w:rsidP="00F66664">
            <w:pPr>
              <w:rPr>
                <w:sz w:val="14"/>
                <w:szCs w:val="14"/>
              </w:rPr>
            </w:pPr>
          </w:p>
        </w:tc>
        <w:tc>
          <w:tcPr>
            <w:tcW w:w="2430" w:type="dxa"/>
            <w:vAlign w:val="bottom"/>
          </w:tcPr>
          <w:p w14:paraId="368D8AF1"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F18084E" w14:textId="5E04F84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0803807D" w14:textId="561154E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77.64</w:t>
            </w:r>
          </w:p>
        </w:tc>
        <w:tc>
          <w:tcPr>
            <w:tcW w:w="720" w:type="dxa"/>
            <w:tcBorders>
              <w:top w:val="nil"/>
              <w:left w:val="nil"/>
              <w:bottom w:val="nil"/>
              <w:right w:val="nil"/>
            </w:tcBorders>
            <w:shd w:val="clear" w:color="auto" w:fill="auto"/>
            <w:vAlign w:val="center"/>
          </w:tcPr>
          <w:p w14:paraId="09650179" w14:textId="0374372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78.45</w:t>
            </w:r>
          </w:p>
        </w:tc>
        <w:tc>
          <w:tcPr>
            <w:tcW w:w="630" w:type="dxa"/>
            <w:tcBorders>
              <w:top w:val="nil"/>
              <w:left w:val="nil"/>
              <w:bottom w:val="nil"/>
              <w:right w:val="nil"/>
            </w:tcBorders>
            <w:shd w:val="clear" w:color="auto" w:fill="auto"/>
            <w:vAlign w:val="center"/>
          </w:tcPr>
          <w:p w14:paraId="02F62C11" w14:textId="278A350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0.51</w:t>
            </w:r>
          </w:p>
        </w:tc>
        <w:tc>
          <w:tcPr>
            <w:tcW w:w="720" w:type="dxa"/>
            <w:tcBorders>
              <w:top w:val="nil"/>
              <w:left w:val="nil"/>
              <w:bottom w:val="nil"/>
              <w:right w:val="nil"/>
            </w:tcBorders>
            <w:shd w:val="clear" w:color="auto" w:fill="auto"/>
            <w:vAlign w:val="center"/>
          </w:tcPr>
          <w:p w14:paraId="390548FD" w14:textId="1822BAA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74.70</w:t>
            </w:r>
          </w:p>
        </w:tc>
        <w:tc>
          <w:tcPr>
            <w:tcW w:w="720" w:type="dxa"/>
            <w:tcBorders>
              <w:top w:val="nil"/>
              <w:left w:val="nil"/>
              <w:bottom w:val="nil"/>
              <w:right w:val="nil"/>
            </w:tcBorders>
            <w:shd w:val="clear" w:color="auto" w:fill="auto"/>
            <w:vAlign w:val="center"/>
          </w:tcPr>
          <w:p w14:paraId="1ACDF053" w14:textId="68B7B5A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75.21</w:t>
            </w:r>
          </w:p>
        </w:tc>
        <w:tc>
          <w:tcPr>
            <w:tcW w:w="630" w:type="dxa"/>
            <w:tcBorders>
              <w:top w:val="nil"/>
              <w:left w:val="nil"/>
              <w:bottom w:val="nil"/>
              <w:right w:val="nil"/>
            </w:tcBorders>
            <w:shd w:val="clear" w:color="auto" w:fill="auto"/>
            <w:vAlign w:val="center"/>
          </w:tcPr>
          <w:p w14:paraId="69896589" w14:textId="6583016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0.58</w:t>
            </w:r>
          </w:p>
        </w:tc>
        <w:tc>
          <w:tcPr>
            <w:tcW w:w="698" w:type="dxa"/>
            <w:tcBorders>
              <w:top w:val="nil"/>
              <w:left w:val="nil"/>
              <w:bottom w:val="nil"/>
              <w:right w:val="nil"/>
            </w:tcBorders>
            <w:shd w:val="clear" w:color="auto" w:fill="auto"/>
            <w:vAlign w:val="center"/>
          </w:tcPr>
          <w:p w14:paraId="57091A40" w14:textId="77B44F0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86.09</w:t>
            </w:r>
          </w:p>
        </w:tc>
        <w:tc>
          <w:tcPr>
            <w:tcW w:w="682" w:type="dxa"/>
            <w:tcBorders>
              <w:top w:val="nil"/>
              <w:left w:val="nil"/>
              <w:bottom w:val="nil"/>
              <w:right w:val="nil"/>
            </w:tcBorders>
            <w:shd w:val="clear" w:color="auto" w:fill="auto"/>
            <w:vAlign w:val="center"/>
          </w:tcPr>
          <w:p w14:paraId="1340EF28" w14:textId="241E773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86.67</w:t>
            </w:r>
          </w:p>
        </w:tc>
      </w:tr>
      <w:tr w:rsidR="00F66664" w:rsidRPr="005C0AEF" w14:paraId="068BBFEB" w14:textId="77777777" w:rsidTr="00F66664">
        <w:trPr>
          <w:cantSplit/>
          <w:trHeight w:hRule="exact" w:val="175"/>
        </w:trPr>
        <w:tc>
          <w:tcPr>
            <w:tcW w:w="930" w:type="dxa"/>
            <w:vMerge/>
          </w:tcPr>
          <w:p w14:paraId="16E06D55" w14:textId="77777777" w:rsidR="00F66664" w:rsidRPr="00FF55B1" w:rsidRDefault="00F66664" w:rsidP="00F66664">
            <w:pPr>
              <w:rPr>
                <w:sz w:val="14"/>
                <w:szCs w:val="14"/>
              </w:rPr>
            </w:pPr>
          </w:p>
        </w:tc>
        <w:tc>
          <w:tcPr>
            <w:tcW w:w="2430" w:type="dxa"/>
            <w:vAlign w:val="bottom"/>
          </w:tcPr>
          <w:p w14:paraId="3ACF13B2"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53367E2" w14:textId="6240B68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17.80</w:t>
            </w:r>
          </w:p>
        </w:tc>
        <w:tc>
          <w:tcPr>
            <w:tcW w:w="720" w:type="dxa"/>
            <w:tcBorders>
              <w:top w:val="nil"/>
              <w:left w:val="nil"/>
              <w:bottom w:val="nil"/>
              <w:right w:val="nil"/>
            </w:tcBorders>
            <w:shd w:val="clear" w:color="auto" w:fill="auto"/>
            <w:vAlign w:val="center"/>
          </w:tcPr>
          <w:p w14:paraId="1025293D" w14:textId="303EF86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604.47</w:t>
            </w:r>
          </w:p>
        </w:tc>
        <w:tc>
          <w:tcPr>
            <w:tcW w:w="720" w:type="dxa"/>
            <w:tcBorders>
              <w:top w:val="nil"/>
              <w:left w:val="nil"/>
              <w:bottom w:val="nil"/>
              <w:right w:val="nil"/>
            </w:tcBorders>
            <w:shd w:val="clear" w:color="auto" w:fill="auto"/>
            <w:vAlign w:val="center"/>
          </w:tcPr>
          <w:p w14:paraId="7CABBE5B" w14:textId="083E51E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622.28</w:t>
            </w:r>
          </w:p>
        </w:tc>
        <w:tc>
          <w:tcPr>
            <w:tcW w:w="630" w:type="dxa"/>
            <w:tcBorders>
              <w:top w:val="nil"/>
              <w:left w:val="nil"/>
              <w:bottom w:val="nil"/>
              <w:right w:val="nil"/>
            </w:tcBorders>
            <w:shd w:val="clear" w:color="auto" w:fill="auto"/>
            <w:vAlign w:val="center"/>
          </w:tcPr>
          <w:p w14:paraId="63B2A7E9" w14:textId="5CCA5E9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19.16</w:t>
            </w:r>
          </w:p>
        </w:tc>
        <w:tc>
          <w:tcPr>
            <w:tcW w:w="720" w:type="dxa"/>
            <w:tcBorders>
              <w:top w:val="nil"/>
              <w:left w:val="nil"/>
              <w:bottom w:val="nil"/>
              <w:right w:val="nil"/>
            </w:tcBorders>
            <w:shd w:val="clear" w:color="auto" w:fill="auto"/>
            <w:vAlign w:val="center"/>
          </w:tcPr>
          <w:p w14:paraId="57E0836A" w14:textId="38D0FA0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661.16</w:t>
            </w:r>
          </w:p>
        </w:tc>
        <w:tc>
          <w:tcPr>
            <w:tcW w:w="720" w:type="dxa"/>
            <w:tcBorders>
              <w:top w:val="nil"/>
              <w:left w:val="nil"/>
              <w:bottom w:val="nil"/>
              <w:right w:val="nil"/>
            </w:tcBorders>
            <w:shd w:val="clear" w:color="auto" w:fill="auto"/>
            <w:vAlign w:val="center"/>
          </w:tcPr>
          <w:p w14:paraId="5B1E5751" w14:textId="192C795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680.32</w:t>
            </w:r>
          </w:p>
        </w:tc>
        <w:tc>
          <w:tcPr>
            <w:tcW w:w="630" w:type="dxa"/>
            <w:tcBorders>
              <w:top w:val="nil"/>
              <w:left w:val="nil"/>
              <w:bottom w:val="nil"/>
              <w:right w:val="nil"/>
            </w:tcBorders>
            <w:shd w:val="clear" w:color="auto" w:fill="auto"/>
            <w:vAlign w:val="center"/>
          </w:tcPr>
          <w:p w14:paraId="3608A827" w14:textId="1B351A5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17.17</w:t>
            </w:r>
          </w:p>
        </w:tc>
        <w:tc>
          <w:tcPr>
            <w:tcW w:w="698" w:type="dxa"/>
            <w:tcBorders>
              <w:top w:val="nil"/>
              <w:left w:val="nil"/>
              <w:bottom w:val="nil"/>
              <w:right w:val="nil"/>
            </w:tcBorders>
            <w:shd w:val="clear" w:color="auto" w:fill="auto"/>
            <w:vAlign w:val="center"/>
          </w:tcPr>
          <w:p w14:paraId="05279EF6" w14:textId="50ADE03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683.02</w:t>
            </w:r>
          </w:p>
        </w:tc>
        <w:tc>
          <w:tcPr>
            <w:tcW w:w="682" w:type="dxa"/>
            <w:tcBorders>
              <w:top w:val="nil"/>
              <w:left w:val="nil"/>
              <w:bottom w:val="nil"/>
              <w:right w:val="nil"/>
            </w:tcBorders>
            <w:shd w:val="clear" w:color="auto" w:fill="auto"/>
            <w:vAlign w:val="center"/>
          </w:tcPr>
          <w:p w14:paraId="5C09FF15" w14:textId="73149E0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700.19</w:t>
            </w:r>
          </w:p>
        </w:tc>
      </w:tr>
      <w:tr w:rsidR="00F66664" w:rsidRPr="005C0AEF" w14:paraId="4DA3D8EA" w14:textId="77777777" w:rsidTr="00F66664">
        <w:trPr>
          <w:cantSplit/>
          <w:trHeight w:hRule="exact" w:val="175"/>
        </w:trPr>
        <w:tc>
          <w:tcPr>
            <w:tcW w:w="930" w:type="dxa"/>
            <w:vMerge/>
          </w:tcPr>
          <w:p w14:paraId="3A4E5471" w14:textId="77777777" w:rsidR="00F66664" w:rsidRPr="00FF55B1" w:rsidRDefault="00F66664" w:rsidP="00F66664">
            <w:pPr>
              <w:rPr>
                <w:sz w:val="14"/>
                <w:szCs w:val="14"/>
              </w:rPr>
            </w:pPr>
          </w:p>
        </w:tc>
        <w:tc>
          <w:tcPr>
            <w:tcW w:w="2430" w:type="dxa"/>
            <w:vAlign w:val="bottom"/>
          </w:tcPr>
          <w:p w14:paraId="6A0A441F" w14:textId="77777777"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26E447A2" w14:textId="66A6042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1E9CDAAF" w14:textId="03596DB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6.12</w:t>
            </w:r>
          </w:p>
        </w:tc>
        <w:tc>
          <w:tcPr>
            <w:tcW w:w="720" w:type="dxa"/>
            <w:tcBorders>
              <w:top w:val="nil"/>
              <w:left w:val="nil"/>
              <w:bottom w:val="nil"/>
              <w:right w:val="nil"/>
            </w:tcBorders>
            <w:shd w:val="clear" w:color="auto" w:fill="auto"/>
            <w:vAlign w:val="center"/>
          </w:tcPr>
          <w:p w14:paraId="027E3455" w14:textId="6109A5F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6.64</w:t>
            </w:r>
          </w:p>
        </w:tc>
        <w:tc>
          <w:tcPr>
            <w:tcW w:w="630" w:type="dxa"/>
            <w:tcBorders>
              <w:top w:val="nil"/>
              <w:left w:val="nil"/>
              <w:bottom w:val="nil"/>
              <w:right w:val="nil"/>
            </w:tcBorders>
            <w:shd w:val="clear" w:color="auto" w:fill="auto"/>
            <w:vAlign w:val="center"/>
          </w:tcPr>
          <w:p w14:paraId="3EAA62AB" w14:textId="78F153B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29980009" w14:textId="6DAF060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15.41</w:t>
            </w:r>
          </w:p>
        </w:tc>
        <w:tc>
          <w:tcPr>
            <w:tcW w:w="720" w:type="dxa"/>
            <w:tcBorders>
              <w:top w:val="nil"/>
              <w:left w:val="nil"/>
              <w:bottom w:val="nil"/>
              <w:right w:val="nil"/>
            </w:tcBorders>
            <w:shd w:val="clear" w:color="auto" w:fill="auto"/>
            <w:vAlign w:val="center"/>
          </w:tcPr>
          <w:p w14:paraId="47460F71" w14:textId="67414FC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15.69</w:t>
            </w:r>
          </w:p>
        </w:tc>
        <w:tc>
          <w:tcPr>
            <w:tcW w:w="630" w:type="dxa"/>
            <w:tcBorders>
              <w:top w:val="nil"/>
              <w:left w:val="nil"/>
              <w:bottom w:val="nil"/>
              <w:right w:val="nil"/>
            </w:tcBorders>
            <w:shd w:val="clear" w:color="auto" w:fill="auto"/>
            <w:vAlign w:val="center"/>
          </w:tcPr>
          <w:p w14:paraId="65CB4867" w14:textId="7117888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0.12</w:t>
            </w:r>
          </w:p>
        </w:tc>
        <w:tc>
          <w:tcPr>
            <w:tcW w:w="698" w:type="dxa"/>
            <w:tcBorders>
              <w:top w:val="nil"/>
              <w:left w:val="nil"/>
              <w:bottom w:val="nil"/>
              <w:right w:val="nil"/>
            </w:tcBorders>
            <w:shd w:val="clear" w:color="auto" w:fill="auto"/>
            <w:vAlign w:val="center"/>
          </w:tcPr>
          <w:p w14:paraId="42A575E7" w14:textId="622EEAE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6.72</w:t>
            </w:r>
          </w:p>
        </w:tc>
        <w:tc>
          <w:tcPr>
            <w:tcW w:w="682" w:type="dxa"/>
            <w:tcBorders>
              <w:top w:val="nil"/>
              <w:left w:val="nil"/>
              <w:bottom w:val="nil"/>
              <w:right w:val="nil"/>
            </w:tcBorders>
            <w:shd w:val="clear" w:color="auto" w:fill="auto"/>
            <w:vAlign w:val="center"/>
          </w:tcPr>
          <w:p w14:paraId="60A8FAA1" w14:textId="2E9C867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6.84</w:t>
            </w:r>
          </w:p>
        </w:tc>
      </w:tr>
      <w:tr w:rsidR="00F66664" w:rsidRPr="005C0AEF" w14:paraId="1C33A3E5" w14:textId="77777777" w:rsidTr="00F66664">
        <w:trPr>
          <w:cantSplit/>
          <w:trHeight w:hRule="exact" w:val="175"/>
        </w:trPr>
        <w:tc>
          <w:tcPr>
            <w:tcW w:w="930" w:type="dxa"/>
            <w:vMerge/>
          </w:tcPr>
          <w:p w14:paraId="21C56E76" w14:textId="77777777" w:rsidR="00F66664" w:rsidRPr="00FF55B1" w:rsidRDefault="00F66664" w:rsidP="00F66664">
            <w:pPr>
              <w:rPr>
                <w:sz w:val="14"/>
                <w:szCs w:val="14"/>
              </w:rPr>
            </w:pPr>
          </w:p>
        </w:tc>
        <w:tc>
          <w:tcPr>
            <w:tcW w:w="2430" w:type="dxa"/>
            <w:vAlign w:val="bottom"/>
          </w:tcPr>
          <w:p w14:paraId="2E2B7C76" w14:textId="77777777" w:rsidR="00F66664" w:rsidRPr="00595408" w:rsidRDefault="00F66664" w:rsidP="00F66664">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5527B4E" w14:textId="14B1A920"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26.48</w:t>
            </w:r>
          </w:p>
        </w:tc>
        <w:tc>
          <w:tcPr>
            <w:tcW w:w="720" w:type="dxa"/>
            <w:tcBorders>
              <w:top w:val="nil"/>
              <w:left w:val="nil"/>
              <w:bottom w:val="nil"/>
              <w:right w:val="nil"/>
            </w:tcBorders>
            <w:shd w:val="clear" w:color="auto" w:fill="auto"/>
            <w:vAlign w:val="center"/>
          </w:tcPr>
          <w:p w14:paraId="58514144" w14:textId="09F2E656"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2,317.71</w:t>
            </w:r>
          </w:p>
        </w:tc>
        <w:tc>
          <w:tcPr>
            <w:tcW w:w="720" w:type="dxa"/>
            <w:tcBorders>
              <w:top w:val="nil"/>
              <w:left w:val="nil"/>
              <w:bottom w:val="nil"/>
              <w:right w:val="nil"/>
            </w:tcBorders>
            <w:shd w:val="clear" w:color="auto" w:fill="auto"/>
            <w:vAlign w:val="center"/>
          </w:tcPr>
          <w:p w14:paraId="4041B70D" w14:textId="7D53777A"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2,344.19</w:t>
            </w:r>
          </w:p>
        </w:tc>
        <w:tc>
          <w:tcPr>
            <w:tcW w:w="630" w:type="dxa"/>
            <w:tcBorders>
              <w:top w:val="nil"/>
              <w:left w:val="nil"/>
              <w:bottom w:val="nil"/>
              <w:right w:val="nil"/>
            </w:tcBorders>
            <w:shd w:val="clear" w:color="auto" w:fill="auto"/>
            <w:vAlign w:val="center"/>
          </w:tcPr>
          <w:p w14:paraId="34185666" w14:textId="694F34E4"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26.42</w:t>
            </w:r>
          </w:p>
        </w:tc>
        <w:tc>
          <w:tcPr>
            <w:tcW w:w="720" w:type="dxa"/>
            <w:tcBorders>
              <w:top w:val="nil"/>
              <w:left w:val="nil"/>
              <w:bottom w:val="nil"/>
              <w:right w:val="nil"/>
            </w:tcBorders>
            <w:shd w:val="clear" w:color="auto" w:fill="auto"/>
            <w:vAlign w:val="center"/>
          </w:tcPr>
          <w:p w14:paraId="24B75761" w14:textId="6ADC947D"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2,549.73</w:t>
            </w:r>
          </w:p>
        </w:tc>
        <w:tc>
          <w:tcPr>
            <w:tcW w:w="720" w:type="dxa"/>
            <w:tcBorders>
              <w:top w:val="nil"/>
              <w:left w:val="nil"/>
              <w:bottom w:val="nil"/>
              <w:right w:val="nil"/>
            </w:tcBorders>
            <w:shd w:val="clear" w:color="auto" w:fill="auto"/>
            <w:vAlign w:val="center"/>
          </w:tcPr>
          <w:p w14:paraId="289FF34A" w14:textId="557D3767"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2,576.15</w:t>
            </w:r>
          </w:p>
        </w:tc>
        <w:tc>
          <w:tcPr>
            <w:tcW w:w="630" w:type="dxa"/>
            <w:tcBorders>
              <w:top w:val="nil"/>
              <w:left w:val="nil"/>
              <w:bottom w:val="nil"/>
              <w:right w:val="nil"/>
            </w:tcBorders>
            <w:shd w:val="clear" w:color="auto" w:fill="auto"/>
            <w:vAlign w:val="center"/>
          </w:tcPr>
          <w:p w14:paraId="1B452990" w14:textId="42747A42"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23.46</w:t>
            </w:r>
          </w:p>
        </w:tc>
        <w:tc>
          <w:tcPr>
            <w:tcW w:w="698" w:type="dxa"/>
            <w:tcBorders>
              <w:top w:val="nil"/>
              <w:left w:val="nil"/>
              <w:bottom w:val="nil"/>
              <w:right w:val="nil"/>
            </w:tcBorders>
            <w:shd w:val="clear" w:color="auto" w:fill="auto"/>
            <w:vAlign w:val="center"/>
          </w:tcPr>
          <w:p w14:paraId="47583E52" w14:textId="05306906"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2,476.46</w:t>
            </w:r>
          </w:p>
        </w:tc>
        <w:tc>
          <w:tcPr>
            <w:tcW w:w="682" w:type="dxa"/>
            <w:tcBorders>
              <w:top w:val="nil"/>
              <w:left w:val="nil"/>
              <w:bottom w:val="nil"/>
              <w:right w:val="nil"/>
            </w:tcBorders>
            <w:shd w:val="clear" w:color="auto" w:fill="auto"/>
            <w:vAlign w:val="center"/>
          </w:tcPr>
          <w:p w14:paraId="1F5BB4CB" w14:textId="19A7B7FA"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2,499.92</w:t>
            </w:r>
          </w:p>
        </w:tc>
      </w:tr>
      <w:tr w:rsidR="00F66664" w:rsidRPr="005C0AEF" w14:paraId="5D615835" w14:textId="77777777" w:rsidTr="00F66664">
        <w:trPr>
          <w:cantSplit/>
          <w:trHeight w:hRule="exact" w:val="88"/>
        </w:trPr>
        <w:tc>
          <w:tcPr>
            <w:tcW w:w="930" w:type="dxa"/>
          </w:tcPr>
          <w:p w14:paraId="04233AFF" w14:textId="77777777" w:rsidR="00F66664" w:rsidRPr="00FF55B1" w:rsidRDefault="00F66664" w:rsidP="00F66664">
            <w:pPr>
              <w:rPr>
                <w:sz w:val="14"/>
                <w:szCs w:val="14"/>
              </w:rPr>
            </w:pPr>
          </w:p>
        </w:tc>
        <w:tc>
          <w:tcPr>
            <w:tcW w:w="2430" w:type="dxa"/>
            <w:vAlign w:val="bottom"/>
          </w:tcPr>
          <w:p w14:paraId="569B01F5" w14:textId="77777777" w:rsidR="00F66664" w:rsidRPr="00595408" w:rsidRDefault="00F66664" w:rsidP="00F66664">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3A6EC1F" w14:textId="77777777" w:rsidR="00F66664" w:rsidRPr="00F66664" w:rsidRDefault="00F66664" w:rsidP="00F6666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5BD2C1E" w14:textId="77777777" w:rsidR="00F66664" w:rsidRPr="00F66664" w:rsidRDefault="00F66664" w:rsidP="00F6666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5523FFB" w14:textId="77777777" w:rsidR="00F66664" w:rsidRPr="00F66664" w:rsidRDefault="00F66664" w:rsidP="00F66664">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7F6D6C27" w14:textId="77777777" w:rsidR="00F66664" w:rsidRPr="00F66664" w:rsidRDefault="00F66664" w:rsidP="00F6666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3DB0A8F" w14:textId="77777777" w:rsidR="00F66664" w:rsidRPr="00F66664" w:rsidRDefault="00F66664" w:rsidP="00F6666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530C321" w14:textId="77777777" w:rsidR="00F66664" w:rsidRPr="00F66664" w:rsidRDefault="00F66664" w:rsidP="00F66664">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5ABA7EC9" w14:textId="77777777" w:rsidR="00F66664" w:rsidRPr="00F66664" w:rsidRDefault="00F66664" w:rsidP="00F66664">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center"/>
          </w:tcPr>
          <w:p w14:paraId="3F9ECEE5" w14:textId="77777777" w:rsidR="00F66664" w:rsidRPr="00F66664" w:rsidRDefault="00F66664" w:rsidP="00F66664">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center"/>
          </w:tcPr>
          <w:p w14:paraId="4A73F3EB" w14:textId="77777777" w:rsidR="00F66664" w:rsidRPr="00F66664" w:rsidRDefault="00F66664" w:rsidP="00F66664">
            <w:pPr>
              <w:jc w:val="right"/>
              <w:rPr>
                <w:rFonts w:asciiTheme="majorBidi" w:hAnsiTheme="majorBidi" w:cstheme="majorBidi"/>
                <w:b/>
                <w:bCs/>
                <w:color w:val="000000"/>
                <w:sz w:val="14"/>
                <w:szCs w:val="14"/>
              </w:rPr>
            </w:pPr>
          </w:p>
        </w:tc>
      </w:tr>
      <w:tr w:rsidR="00F66664" w:rsidRPr="005C0AEF" w14:paraId="44DCDD27" w14:textId="77777777" w:rsidTr="00F66664">
        <w:trPr>
          <w:cantSplit/>
          <w:trHeight w:hRule="exact" w:val="175"/>
        </w:trPr>
        <w:tc>
          <w:tcPr>
            <w:tcW w:w="930" w:type="dxa"/>
            <w:vMerge w:val="restart"/>
          </w:tcPr>
          <w:p w14:paraId="7A81E149" w14:textId="5ED1765A" w:rsidR="00F66664" w:rsidRPr="00FF55B1" w:rsidRDefault="00F66664" w:rsidP="00F66664">
            <w:pPr>
              <w:rPr>
                <w:sz w:val="14"/>
                <w:szCs w:val="14"/>
              </w:rPr>
            </w:pPr>
            <w:proofErr w:type="spellStart"/>
            <w:r w:rsidRPr="00FF55B1">
              <w:rPr>
                <w:b/>
                <w:sz w:val="14"/>
                <w:szCs w:val="14"/>
              </w:rPr>
              <w:t>Gilgit</w:t>
            </w:r>
            <w:proofErr w:type="spellEnd"/>
            <w:r w:rsidRPr="00FF55B1">
              <w:rPr>
                <w:b/>
                <w:sz w:val="14"/>
                <w:szCs w:val="14"/>
              </w:rPr>
              <w:t>-Baltistan</w:t>
            </w:r>
          </w:p>
        </w:tc>
        <w:tc>
          <w:tcPr>
            <w:tcW w:w="2430" w:type="dxa"/>
            <w:vAlign w:val="center"/>
          </w:tcPr>
          <w:p w14:paraId="63ACAD45" w14:textId="24B63F2D" w:rsidR="00F66664" w:rsidRPr="00595408" w:rsidRDefault="00F66664" w:rsidP="00F66664">
            <w:pPr>
              <w:rPr>
                <w:rFonts w:asciiTheme="majorBidi" w:hAnsiTheme="majorBidi" w:cstheme="majorBidi"/>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728024BA" w14:textId="6E4E86A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390DECA8" w14:textId="3E7FE5A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63CB0E3" w14:textId="49EFD76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0.14</w:t>
            </w:r>
          </w:p>
        </w:tc>
        <w:tc>
          <w:tcPr>
            <w:tcW w:w="630" w:type="dxa"/>
            <w:tcBorders>
              <w:top w:val="nil"/>
              <w:left w:val="nil"/>
              <w:bottom w:val="nil"/>
              <w:right w:val="nil"/>
            </w:tcBorders>
            <w:shd w:val="clear" w:color="auto" w:fill="auto"/>
            <w:vAlign w:val="center"/>
          </w:tcPr>
          <w:p w14:paraId="415AD5B9" w14:textId="520FD89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0.07</w:t>
            </w:r>
          </w:p>
        </w:tc>
        <w:tc>
          <w:tcPr>
            <w:tcW w:w="720" w:type="dxa"/>
            <w:tcBorders>
              <w:top w:val="nil"/>
              <w:left w:val="nil"/>
              <w:bottom w:val="nil"/>
              <w:right w:val="nil"/>
            </w:tcBorders>
            <w:shd w:val="clear" w:color="auto" w:fill="auto"/>
            <w:vAlign w:val="center"/>
          </w:tcPr>
          <w:p w14:paraId="54C5EB34" w14:textId="201345A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47DD114B" w14:textId="1208B2F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0.33</w:t>
            </w:r>
          </w:p>
        </w:tc>
        <w:tc>
          <w:tcPr>
            <w:tcW w:w="630" w:type="dxa"/>
            <w:tcBorders>
              <w:top w:val="nil"/>
              <w:left w:val="nil"/>
              <w:bottom w:val="nil"/>
              <w:right w:val="nil"/>
            </w:tcBorders>
            <w:shd w:val="clear" w:color="auto" w:fill="auto"/>
            <w:vAlign w:val="center"/>
          </w:tcPr>
          <w:p w14:paraId="06ED3734" w14:textId="59FD6F5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0.29</w:t>
            </w:r>
          </w:p>
        </w:tc>
        <w:tc>
          <w:tcPr>
            <w:tcW w:w="698" w:type="dxa"/>
            <w:tcBorders>
              <w:top w:val="nil"/>
              <w:left w:val="nil"/>
              <w:bottom w:val="nil"/>
              <w:right w:val="nil"/>
            </w:tcBorders>
            <w:shd w:val="clear" w:color="auto" w:fill="auto"/>
            <w:vAlign w:val="center"/>
          </w:tcPr>
          <w:p w14:paraId="556B67E8" w14:textId="01B6370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0.23</w:t>
            </w:r>
          </w:p>
        </w:tc>
        <w:tc>
          <w:tcPr>
            <w:tcW w:w="682" w:type="dxa"/>
            <w:tcBorders>
              <w:top w:val="nil"/>
              <w:left w:val="nil"/>
              <w:bottom w:val="nil"/>
              <w:right w:val="nil"/>
            </w:tcBorders>
            <w:shd w:val="clear" w:color="auto" w:fill="auto"/>
            <w:vAlign w:val="center"/>
          </w:tcPr>
          <w:p w14:paraId="147E1AF5" w14:textId="5D72ABF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0.52</w:t>
            </w:r>
          </w:p>
        </w:tc>
      </w:tr>
      <w:tr w:rsidR="00F66664" w:rsidRPr="005C0AEF" w14:paraId="1005ACE0" w14:textId="77777777" w:rsidTr="00F66664">
        <w:trPr>
          <w:cantSplit/>
          <w:trHeight w:hRule="exact" w:val="175"/>
        </w:trPr>
        <w:tc>
          <w:tcPr>
            <w:tcW w:w="930" w:type="dxa"/>
            <w:vMerge/>
          </w:tcPr>
          <w:p w14:paraId="681D0B30" w14:textId="77777777" w:rsidR="00F66664" w:rsidRPr="00FF55B1" w:rsidRDefault="00F66664" w:rsidP="00F66664">
            <w:pPr>
              <w:rPr>
                <w:sz w:val="14"/>
                <w:szCs w:val="14"/>
              </w:rPr>
            </w:pPr>
          </w:p>
        </w:tc>
        <w:tc>
          <w:tcPr>
            <w:tcW w:w="2430" w:type="dxa"/>
            <w:vAlign w:val="center"/>
          </w:tcPr>
          <w:p w14:paraId="3D433177" w14:textId="19EC73B7" w:rsidR="00F66664" w:rsidRPr="00595408" w:rsidRDefault="00F66664" w:rsidP="00F66664">
            <w:pPr>
              <w:rPr>
                <w:rFonts w:asciiTheme="majorBidi" w:hAnsiTheme="majorBidi" w:cstheme="majorBidi"/>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55CD73D4" w14:textId="60C1FED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5.42</w:t>
            </w:r>
          </w:p>
        </w:tc>
        <w:tc>
          <w:tcPr>
            <w:tcW w:w="720" w:type="dxa"/>
            <w:tcBorders>
              <w:top w:val="nil"/>
              <w:left w:val="nil"/>
              <w:bottom w:val="nil"/>
              <w:right w:val="nil"/>
            </w:tcBorders>
            <w:shd w:val="clear" w:color="auto" w:fill="auto"/>
            <w:vAlign w:val="center"/>
          </w:tcPr>
          <w:p w14:paraId="45E15E70" w14:textId="0348225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18.55</w:t>
            </w:r>
          </w:p>
        </w:tc>
        <w:tc>
          <w:tcPr>
            <w:tcW w:w="720" w:type="dxa"/>
            <w:tcBorders>
              <w:top w:val="nil"/>
              <w:left w:val="nil"/>
              <w:bottom w:val="nil"/>
              <w:right w:val="nil"/>
            </w:tcBorders>
            <w:shd w:val="clear" w:color="auto" w:fill="auto"/>
            <w:vAlign w:val="center"/>
          </w:tcPr>
          <w:p w14:paraId="71F0C108" w14:textId="5EE255E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23.96</w:t>
            </w:r>
          </w:p>
        </w:tc>
        <w:tc>
          <w:tcPr>
            <w:tcW w:w="630" w:type="dxa"/>
            <w:tcBorders>
              <w:top w:val="nil"/>
              <w:left w:val="nil"/>
              <w:bottom w:val="nil"/>
              <w:right w:val="nil"/>
            </w:tcBorders>
            <w:shd w:val="clear" w:color="auto" w:fill="auto"/>
            <w:vAlign w:val="center"/>
          </w:tcPr>
          <w:p w14:paraId="3C2A41A6" w14:textId="3782DC9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7.90</w:t>
            </w:r>
          </w:p>
        </w:tc>
        <w:tc>
          <w:tcPr>
            <w:tcW w:w="720" w:type="dxa"/>
            <w:tcBorders>
              <w:top w:val="nil"/>
              <w:left w:val="nil"/>
              <w:bottom w:val="nil"/>
              <w:right w:val="nil"/>
            </w:tcBorders>
            <w:shd w:val="clear" w:color="auto" w:fill="auto"/>
            <w:vAlign w:val="center"/>
          </w:tcPr>
          <w:p w14:paraId="3C254CF4" w14:textId="1EC2518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14.83</w:t>
            </w:r>
          </w:p>
        </w:tc>
        <w:tc>
          <w:tcPr>
            <w:tcW w:w="720" w:type="dxa"/>
            <w:tcBorders>
              <w:top w:val="nil"/>
              <w:left w:val="nil"/>
              <w:bottom w:val="nil"/>
              <w:right w:val="nil"/>
            </w:tcBorders>
            <w:shd w:val="clear" w:color="auto" w:fill="auto"/>
            <w:vAlign w:val="center"/>
          </w:tcPr>
          <w:p w14:paraId="7E0609B3" w14:textId="729C4FC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22.73</w:t>
            </w:r>
          </w:p>
        </w:tc>
        <w:tc>
          <w:tcPr>
            <w:tcW w:w="630" w:type="dxa"/>
            <w:tcBorders>
              <w:top w:val="nil"/>
              <w:left w:val="nil"/>
              <w:bottom w:val="nil"/>
              <w:right w:val="nil"/>
            </w:tcBorders>
            <w:shd w:val="clear" w:color="auto" w:fill="auto"/>
            <w:vAlign w:val="center"/>
          </w:tcPr>
          <w:p w14:paraId="48AF08CB" w14:textId="32F996C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7.73</w:t>
            </w:r>
          </w:p>
        </w:tc>
        <w:tc>
          <w:tcPr>
            <w:tcW w:w="698" w:type="dxa"/>
            <w:tcBorders>
              <w:top w:val="nil"/>
              <w:left w:val="nil"/>
              <w:bottom w:val="nil"/>
              <w:right w:val="nil"/>
            </w:tcBorders>
            <w:shd w:val="clear" w:color="auto" w:fill="auto"/>
            <w:vAlign w:val="center"/>
          </w:tcPr>
          <w:p w14:paraId="7DF13BD1" w14:textId="28F0F4D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13.02</w:t>
            </w:r>
          </w:p>
        </w:tc>
        <w:tc>
          <w:tcPr>
            <w:tcW w:w="682" w:type="dxa"/>
            <w:tcBorders>
              <w:top w:val="nil"/>
              <w:left w:val="nil"/>
              <w:bottom w:val="nil"/>
              <w:right w:val="nil"/>
            </w:tcBorders>
            <w:shd w:val="clear" w:color="auto" w:fill="auto"/>
            <w:vAlign w:val="center"/>
          </w:tcPr>
          <w:p w14:paraId="2A90CC98" w14:textId="35F88ED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20.75</w:t>
            </w:r>
          </w:p>
        </w:tc>
      </w:tr>
      <w:tr w:rsidR="00F66664" w:rsidRPr="005C0AEF" w14:paraId="540245D3" w14:textId="77777777" w:rsidTr="00F66664">
        <w:trPr>
          <w:cantSplit/>
          <w:trHeight w:hRule="exact" w:val="175"/>
        </w:trPr>
        <w:tc>
          <w:tcPr>
            <w:tcW w:w="930" w:type="dxa"/>
            <w:vMerge/>
          </w:tcPr>
          <w:p w14:paraId="44C5D60E" w14:textId="77777777" w:rsidR="00F66664" w:rsidRPr="00FF55B1" w:rsidRDefault="00F66664" w:rsidP="00F66664">
            <w:pPr>
              <w:rPr>
                <w:sz w:val="14"/>
                <w:szCs w:val="14"/>
              </w:rPr>
            </w:pPr>
          </w:p>
        </w:tc>
        <w:tc>
          <w:tcPr>
            <w:tcW w:w="2430" w:type="dxa"/>
            <w:vAlign w:val="center"/>
          </w:tcPr>
          <w:p w14:paraId="74B1B844" w14:textId="6EADF7BA" w:rsidR="00F66664" w:rsidRPr="00595408" w:rsidRDefault="00F66664" w:rsidP="00F66664">
            <w:pPr>
              <w:rPr>
                <w:rFonts w:asciiTheme="majorBidi" w:hAnsiTheme="majorBidi" w:cstheme="majorBidi"/>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0F6F918" w14:textId="1A317CC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0.12</w:t>
            </w:r>
          </w:p>
        </w:tc>
        <w:tc>
          <w:tcPr>
            <w:tcW w:w="720" w:type="dxa"/>
            <w:tcBorders>
              <w:top w:val="nil"/>
              <w:left w:val="nil"/>
              <w:bottom w:val="nil"/>
              <w:right w:val="nil"/>
            </w:tcBorders>
            <w:shd w:val="clear" w:color="auto" w:fill="auto"/>
            <w:vAlign w:val="center"/>
          </w:tcPr>
          <w:p w14:paraId="7DBEF93D" w14:textId="4A080F0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4.94</w:t>
            </w:r>
          </w:p>
        </w:tc>
        <w:tc>
          <w:tcPr>
            <w:tcW w:w="720" w:type="dxa"/>
            <w:tcBorders>
              <w:top w:val="nil"/>
              <w:left w:val="nil"/>
              <w:bottom w:val="nil"/>
              <w:right w:val="nil"/>
            </w:tcBorders>
            <w:shd w:val="clear" w:color="auto" w:fill="auto"/>
            <w:vAlign w:val="center"/>
          </w:tcPr>
          <w:p w14:paraId="226C8C1A" w14:textId="6AA395C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5.06</w:t>
            </w:r>
          </w:p>
        </w:tc>
        <w:tc>
          <w:tcPr>
            <w:tcW w:w="630" w:type="dxa"/>
            <w:tcBorders>
              <w:top w:val="nil"/>
              <w:left w:val="nil"/>
              <w:bottom w:val="nil"/>
              <w:right w:val="nil"/>
            </w:tcBorders>
            <w:shd w:val="clear" w:color="auto" w:fill="auto"/>
            <w:vAlign w:val="center"/>
          </w:tcPr>
          <w:p w14:paraId="39478D80" w14:textId="70A109B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0.14</w:t>
            </w:r>
          </w:p>
        </w:tc>
        <w:tc>
          <w:tcPr>
            <w:tcW w:w="720" w:type="dxa"/>
            <w:tcBorders>
              <w:top w:val="nil"/>
              <w:left w:val="nil"/>
              <w:bottom w:val="nil"/>
              <w:right w:val="nil"/>
            </w:tcBorders>
            <w:shd w:val="clear" w:color="auto" w:fill="auto"/>
            <w:vAlign w:val="center"/>
          </w:tcPr>
          <w:p w14:paraId="090C28FE" w14:textId="72520C5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6.57</w:t>
            </w:r>
          </w:p>
        </w:tc>
        <w:tc>
          <w:tcPr>
            <w:tcW w:w="720" w:type="dxa"/>
            <w:tcBorders>
              <w:top w:val="nil"/>
              <w:left w:val="nil"/>
              <w:bottom w:val="nil"/>
              <w:right w:val="nil"/>
            </w:tcBorders>
            <w:shd w:val="clear" w:color="auto" w:fill="auto"/>
            <w:vAlign w:val="center"/>
          </w:tcPr>
          <w:p w14:paraId="328D424F" w14:textId="18899B9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6.71</w:t>
            </w:r>
          </w:p>
        </w:tc>
        <w:tc>
          <w:tcPr>
            <w:tcW w:w="630" w:type="dxa"/>
            <w:tcBorders>
              <w:top w:val="nil"/>
              <w:left w:val="nil"/>
              <w:bottom w:val="nil"/>
              <w:right w:val="nil"/>
            </w:tcBorders>
            <w:shd w:val="clear" w:color="auto" w:fill="auto"/>
            <w:vAlign w:val="center"/>
          </w:tcPr>
          <w:p w14:paraId="7035A6B7" w14:textId="4FBCBBB6"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0.21</w:t>
            </w:r>
          </w:p>
        </w:tc>
        <w:tc>
          <w:tcPr>
            <w:tcW w:w="698" w:type="dxa"/>
            <w:tcBorders>
              <w:top w:val="nil"/>
              <w:left w:val="nil"/>
              <w:bottom w:val="nil"/>
              <w:right w:val="nil"/>
            </w:tcBorders>
            <w:shd w:val="clear" w:color="auto" w:fill="auto"/>
            <w:vAlign w:val="center"/>
          </w:tcPr>
          <w:p w14:paraId="5549A866" w14:textId="670C371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4.00</w:t>
            </w:r>
          </w:p>
        </w:tc>
        <w:tc>
          <w:tcPr>
            <w:tcW w:w="682" w:type="dxa"/>
            <w:tcBorders>
              <w:top w:val="nil"/>
              <w:left w:val="nil"/>
              <w:bottom w:val="nil"/>
              <w:right w:val="nil"/>
            </w:tcBorders>
            <w:shd w:val="clear" w:color="auto" w:fill="auto"/>
            <w:vAlign w:val="center"/>
          </w:tcPr>
          <w:p w14:paraId="05CE3CE1" w14:textId="6365CC6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4.20</w:t>
            </w:r>
          </w:p>
        </w:tc>
      </w:tr>
      <w:tr w:rsidR="00F66664" w:rsidRPr="005C0AEF" w14:paraId="16F72F90" w14:textId="77777777" w:rsidTr="00F66664">
        <w:trPr>
          <w:cantSplit/>
          <w:trHeight w:hRule="exact" w:val="175"/>
        </w:trPr>
        <w:tc>
          <w:tcPr>
            <w:tcW w:w="930" w:type="dxa"/>
            <w:vMerge/>
          </w:tcPr>
          <w:p w14:paraId="763D916E" w14:textId="77777777" w:rsidR="00F66664" w:rsidRPr="00FF55B1" w:rsidRDefault="00F66664" w:rsidP="00F66664">
            <w:pPr>
              <w:rPr>
                <w:sz w:val="14"/>
                <w:szCs w:val="14"/>
              </w:rPr>
            </w:pPr>
          </w:p>
        </w:tc>
        <w:tc>
          <w:tcPr>
            <w:tcW w:w="2430" w:type="dxa"/>
            <w:vAlign w:val="center"/>
          </w:tcPr>
          <w:p w14:paraId="33012ABD" w14:textId="7822305A" w:rsidR="00F66664" w:rsidRPr="00595408" w:rsidRDefault="00F66664" w:rsidP="00F66664">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4ED15F37" w14:textId="3919B33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1.26</w:t>
            </w:r>
          </w:p>
        </w:tc>
        <w:tc>
          <w:tcPr>
            <w:tcW w:w="720" w:type="dxa"/>
            <w:tcBorders>
              <w:top w:val="nil"/>
              <w:left w:val="nil"/>
              <w:bottom w:val="nil"/>
              <w:right w:val="nil"/>
            </w:tcBorders>
            <w:shd w:val="clear" w:color="auto" w:fill="auto"/>
            <w:vAlign w:val="center"/>
          </w:tcPr>
          <w:p w14:paraId="513E908E" w14:textId="4CCDB4F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3.88</w:t>
            </w:r>
          </w:p>
        </w:tc>
        <w:tc>
          <w:tcPr>
            <w:tcW w:w="720" w:type="dxa"/>
            <w:tcBorders>
              <w:top w:val="nil"/>
              <w:left w:val="nil"/>
              <w:bottom w:val="nil"/>
              <w:right w:val="nil"/>
            </w:tcBorders>
            <w:shd w:val="clear" w:color="auto" w:fill="auto"/>
            <w:vAlign w:val="center"/>
          </w:tcPr>
          <w:p w14:paraId="683C6DAD" w14:textId="669A83C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5.14</w:t>
            </w:r>
          </w:p>
        </w:tc>
        <w:tc>
          <w:tcPr>
            <w:tcW w:w="630" w:type="dxa"/>
            <w:tcBorders>
              <w:top w:val="nil"/>
              <w:left w:val="nil"/>
              <w:bottom w:val="nil"/>
              <w:right w:val="nil"/>
            </w:tcBorders>
            <w:shd w:val="clear" w:color="auto" w:fill="auto"/>
            <w:vAlign w:val="center"/>
          </w:tcPr>
          <w:p w14:paraId="71487ABC" w14:textId="327D8ED9"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1.89</w:t>
            </w:r>
          </w:p>
        </w:tc>
        <w:tc>
          <w:tcPr>
            <w:tcW w:w="720" w:type="dxa"/>
            <w:tcBorders>
              <w:top w:val="nil"/>
              <w:left w:val="nil"/>
              <w:bottom w:val="nil"/>
              <w:right w:val="nil"/>
            </w:tcBorders>
            <w:shd w:val="clear" w:color="auto" w:fill="auto"/>
            <w:vAlign w:val="center"/>
          </w:tcPr>
          <w:p w14:paraId="049965ED" w14:textId="7B06A9E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5.54</w:t>
            </w:r>
          </w:p>
        </w:tc>
        <w:tc>
          <w:tcPr>
            <w:tcW w:w="720" w:type="dxa"/>
            <w:tcBorders>
              <w:top w:val="nil"/>
              <w:left w:val="nil"/>
              <w:bottom w:val="nil"/>
              <w:right w:val="nil"/>
            </w:tcBorders>
            <w:shd w:val="clear" w:color="auto" w:fill="auto"/>
            <w:vAlign w:val="center"/>
          </w:tcPr>
          <w:p w14:paraId="0BE7F0AB" w14:textId="54E67B4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7.43</w:t>
            </w:r>
          </w:p>
        </w:tc>
        <w:tc>
          <w:tcPr>
            <w:tcW w:w="630" w:type="dxa"/>
            <w:tcBorders>
              <w:top w:val="nil"/>
              <w:left w:val="nil"/>
              <w:bottom w:val="nil"/>
              <w:right w:val="nil"/>
            </w:tcBorders>
            <w:shd w:val="clear" w:color="auto" w:fill="auto"/>
            <w:vAlign w:val="center"/>
          </w:tcPr>
          <w:p w14:paraId="5C08931B" w14:textId="654BAD3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1.29</w:t>
            </w:r>
          </w:p>
        </w:tc>
        <w:tc>
          <w:tcPr>
            <w:tcW w:w="698" w:type="dxa"/>
            <w:tcBorders>
              <w:top w:val="nil"/>
              <w:left w:val="nil"/>
              <w:bottom w:val="nil"/>
              <w:right w:val="nil"/>
            </w:tcBorders>
            <w:shd w:val="clear" w:color="auto" w:fill="auto"/>
            <w:vAlign w:val="center"/>
          </w:tcPr>
          <w:p w14:paraId="50005B7C" w14:textId="409A0C1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4.91</w:t>
            </w:r>
          </w:p>
        </w:tc>
        <w:tc>
          <w:tcPr>
            <w:tcW w:w="682" w:type="dxa"/>
            <w:tcBorders>
              <w:top w:val="nil"/>
              <w:left w:val="nil"/>
              <w:bottom w:val="nil"/>
              <w:right w:val="nil"/>
            </w:tcBorders>
            <w:shd w:val="clear" w:color="auto" w:fill="auto"/>
            <w:vAlign w:val="center"/>
          </w:tcPr>
          <w:p w14:paraId="38C2745F" w14:textId="5A4CEC85"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6.20</w:t>
            </w:r>
          </w:p>
        </w:tc>
      </w:tr>
      <w:tr w:rsidR="00F66664" w:rsidRPr="005C0AEF" w14:paraId="67CF56D2" w14:textId="77777777" w:rsidTr="00F66664">
        <w:trPr>
          <w:cantSplit/>
          <w:trHeight w:hRule="exact" w:val="175"/>
        </w:trPr>
        <w:tc>
          <w:tcPr>
            <w:tcW w:w="930" w:type="dxa"/>
            <w:vMerge/>
          </w:tcPr>
          <w:p w14:paraId="23E872FE" w14:textId="77777777" w:rsidR="00F66664" w:rsidRPr="00FF55B1" w:rsidRDefault="00F66664" w:rsidP="00F66664">
            <w:pPr>
              <w:rPr>
                <w:sz w:val="14"/>
                <w:szCs w:val="14"/>
              </w:rPr>
            </w:pPr>
          </w:p>
        </w:tc>
        <w:tc>
          <w:tcPr>
            <w:tcW w:w="2430" w:type="dxa"/>
            <w:vAlign w:val="center"/>
          </w:tcPr>
          <w:p w14:paraId="27903F49" w14:textId="125036D0" w:rsidR="00F66664" w:rsidRPr="00595408" w:rsidRDefault="00F66664" w:rsidP="00F66664">
            <w:pPr>
              <w:rPr>
                <w:rFonts w:asciiTheme="majorBidi" w:hAnsiTheme="majorBidi" w:cstheme="majorBidi"/>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3D89228" w14:textId="1802079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2.55</w:t>
            </w:r>
          </w:p>
        </w:tc>
        <w:tc>
          <w:tcPr>
            <w:tcW w:w="720" w:type="dxa"/>
            <w:tcBorders>
              <w:top w:val="nil"/>
              <w:left w:val="nil"/>
              <w:bottom w:val="nil"/>
              <w:right w:val="nil"/>
            </w:tcBorders>
            <w:shd w:val="clear" w:color="auto" w:fill="auto"/>
            <w:vAlign w:val="center"/>
          </w:tcPr>
          <w:p w14:paraId="066C030B" w14:textId="2928EB1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9.21</w:t>
            </w:r>
          </w:p>
        </w:tc>
        <w:tc>
          <w:tcPr>
            <w:tcW w:w="720" w:type="dxa"/>
            <w:tcBorders>
              <w:top w:val="nil"/>
              <w:left w:val="nil"/>
              <w:bottom w:val="nil"/>
              <w:right w:val="nil"/>
            </w:tcBorders>
            <w:shd w:val="clear" w:color="auto" w:fill="auto"/>
            <w:vAlign w:val="center"/>
          </w:tcPr>
          <w:p w14:paraId="78BD6FCB" w14:textId="53C2E27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11.77</w:t>
            </w:r>
          </w:p>
        </w:tc>
        <w:tc>
          <w:tcPr>
            <w:tcW w:w="630" w:type="dxa"/>
            <w:tcBorders>
              <w:top w:val="nil"/>
              <w:left w:val="nil"/>
              <w:bottom w:val="nil"/>
              <w:right w:val="nil"/>
            </w:tcBorders>
            <w:shd w:val="clear" w:color="auto" w:fill="auto"/>
            <w:vAlign w:val="center"/>
          </w:tcPr>
          <w:p w14:paraId="1676C4CC" w14:textId="4B4DCCB0"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4.42</w:t>
            </w:r>
          </w:p>
        </w:tc>
        <w:tc>
          <w:tcPr>
            <w:tcW w:w="720" w:type="dxa"/>
            <w:tcBorders>
              <w:top w:val="nil"/>
              <w:left w:val="nil"/>
              <w:bottom w:val="nil"/>
              <w:right w:val="nil"/>
            </w:tcBorders>
            <w:shd w:val="clear" w:color="auto" w:fill="auto"/>
            <w:vAlign w:val="center"/>
          </w:tcPr>
          <w:p w14:paraId="656877EF" w14:textId="0CF3979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6.90</w:t>
            </w:r>
          </w:p>
        </w:tc>
        <w:tc>
          <w:tcPr>
            <w:tcW w:w="720" w:type="dxa"/>
            <w:tcBorders>
              <w:top w:val="nil"/>
              <w:left w:val="nil"/>
              <w:bottom w:val="nil"/>
              <w:right w:val="nil"/>
            </w:tcBorders>
            <w:shd w:val="clear" w:color="auto" w:fill="auto"/>
            <w:vAlign w:val="center"/>
          </w:tcPr>
          <w:p w14:paraId="73CE0402" w14:textId="62C45A4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11.32</w:t>
            </w:r>
          </w:p>
        </w:tc>
        <w:tc>
          <w:tcPr>
            <w:tcW w:w="630" w:type="dxa"/>
            <w:tcBorders>
              <w:top w:val="nil"/>
              <w:left w:val="nil"/>
              <w:bottom w:val="nil"/>
              <w:right w:val="nil"/>
            </w:tcBorders>
            <w:shd w:val="clear" w:color="auto" w:fill="auto"/>
            <w:vAlign w:val="center"/>
          </w:tcPr>
          <w:p w14:paraId="417CA80E" w14:textId="1ED9DAD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4.03</w:t>
            </w:r>
          </w:p>
        </w:tc>
        <w:tc>
          <w:tcPr>
            <w:tcW w:w="698" w:type="dxa"/>
            <w:tcBorders>
              <w:top w:val="nil"/>
              <w:left w:val="nil"/>
              <w:bottom w:val="nil"/>
              <w:right w:val="nil"/>
            </w:tcBorders>
            <w:shd w:val="clear" w:color="auto" w:fill="auto"/>
            <w:vAlign w:val="center"/>
          </w:tcPr>
          <w:p w14:paraId="6647E724" w14:textId="48D6384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5.64</w:t>
            </w:r>
          </w:p>
        </w:tc>
        <w:tc>
          <w:tcPr>
            <w:tcW w:w="682" w:type="dxa"/>
            <w:tcBorders>
              <w:top w:val="nil"/>
              <w:left w:val="nil"/>
              <w:bottom w:val="nil"/>
              <w:right w:val="nil"/>
            </w:tcBorders>
            <w:shd w:val="clear" w:color="auto" w:fill="auto"/>
            <w:vAlign w:val="center"/>
          </w:tcPr>
          <w:p w14:paraId="6F7B49E9" w14:textId="220A1B9A"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9.67</w:t>
            </w:r>
          </w:p>
        </w:tc>
      </w:tr>
      <w:tr w:rsidR="00F66664" w:rsidRPr="005C0AEF" w14:paraId="66E03FDA" w14:textId="77777777" w:rsidTr="00F66664">
        <w:trPr>
          <w:cantSplit/>
          <w:trHeight w:hRule="exact" w:val="175"/>
        </w:trPr>
        <w:tc>
          <w:tcPr>
            <w:tcW w:w="930" w:type="dxa"/>
            <w:vMerge/>
          </w:tcPr>
          <w:p w14:paraId="184294C7" w14:textId="77777777" w:rsidR="00F66664" w:rsidRPr="00FF55B1" w:rsidRDefault="00F66664" w:rsidP="00F66664">
            <w:pPr>
              <w:rPr>
                <w:sz w:val="14"/>
                <w:szCs w:val="14"/>
              </w:rPr>
            </w:pPr>
          </w:p>
        </w:tc>
        <w:tc>
          <w:tcPr>
            <w:tcW w:w="2430" w:type="dxa"/>
            <w:vAlign w:val="center"/>
          </w:tcPr>
          <w:p w14:paraId="4D524BA4" w14:textId="798D368E" w:rsidR="00F66664" w:rsidRPr="00595408" w:rsidRDefault="00F66664" w:rsidP="00F66664">
            <w:pPr>
              <w:rPr>
                <w:rFonts w:asciiTheme="majorBidi" w:hAnsiTheme="majorBidi" w:cstheme="majorBidi"/>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92CB901" w14:textId="1F4493B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0.15</w:t>
            </w:r>
          </w:p>
        </w:tc>
        <w:tc>
          <w:tcPr>
            <w:tcW w:w="720" w:type="dxa"/>
            <w:tcBorders>
              <w:top w:val="nil"/>
              <w:left w:val="nil"/>
              <w:bottom w:val="nil"/>
              <w:right w:val="nil"/>
            </w:tcBorders>
            <w:shd w:val="clear" w:color="auto" w:fill="auto"/>
            <w:vAlign w:val="center"/>
          </w:tcPr>
          <w:p w14:paraId="73C240D0" w14:textId="485E2F6F"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0.53</w:t>
            </w:r>
          </w:p>
        </w:tc>
        <w:tc>
          <w:tcPr>
            <w:tcW w:w="720" w:type="dxa"/>
            <w:tcBorders>
              <w:top w:val="nil"/>
              <w:left w:val="nil"/>
              <w:bottom w:val="nil"/>
              <w:right w:val="nil"/>
            </w:tcBorders>
            <w:shd w:val="clear" w:color="auto" w:fill="auto"/>
            <w:vAlign w:val="center"/>
          </w:tcPr>
          <w:p w14:paraId="7E3D6983" w14:textId="40AED1B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0.68</w:t>
            </w:r>
          </w:p>
        </w:tc>
        <w:tc>
          <w:tcPr>
            <w:tcW w:w="630" w:type="dxa"/>
            <w:tcBorders>
              <w:top w:val="nil"/>
              <w:left w:val="nil"/>
              <w:bottom w:val="nil"/>
              <w:right w:val="nil"/>
            </w:tcBorders>
            <w:shd w:val="clear" w:color="auto" w:fill="auto"/>
            <w:vAlign w:val="center"/>
          </w:tcPr>
          <w:p w14:paraId="1505D3D5" w14:textId="61007494"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0.45</w:t>
            </w:r>
          </w:p>
        </w:tc>
        <w:tc>
          <w:tcPr>
            <w:tcW w:w="720" w:type="dxa"/>
            <w:tcBorders>
              <w:top w:val="nil"/>
              <w:left w:val="nil"/>
              <w:bottom w:val="nil"/>
              <w:right w:val="nil"/>
            </w:tcBorders>
            <w:shd w:val="clear" w:color="auto" w:fill="auto"/>
            <w:vAlign w:val="center"/>
          </w:tcPr>
          <w:p w14:paraId="1B9C54FE" w14:textId="3A2DAE33"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0.44</w:t>
            </w:r>
          </w:p>
        </w:tc>
        <w:tc>
          <w:tcPr>
            <w:tcW w:w="720" w:type="dxa"/>
            <w:tcBorders>
              <w:top w:val="nil"/>
              <w:left w:val="nil"/>
              <w:bottom w:val="nil"/>
              <w:right w:val="nil"/>
            </w:tcBorders>
            <w:shd w:val="clear" w:color="auto" w:fill="auto"/>
            <w:vAlign w:val="center"/>
          </w:tcPr>
          <w:p w14:paraId="57755A1B" w14:textId="32B46CE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0.90</w:t>
            </w:r>
          </w:p>
        </w:tc>
        <w:tc>
          <w:tcPr>
            <w:tcW w:w="630" w:type="dxa"/>
            <w:tcBorders>
              <w:top w:val="nil"/>
              <w:left w:val="nil"/>
              <w:bottom w:val="nil"/>
              <w:right w:val="nil"/>
            </w:tcBorders>
            <w:shd w:val="clear" w:color="auto" w:fill="auto"/>
            <w:vAlign w:val="center"/>
          </w:tcPr>
          <w:p w14:paraId="4C0EA2BD" w14:textId="43C3FD8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0.41</w:t>
            </w:r>
          </w:p>
        </w:tc>
        <w:tc>
          <w:tcPr>
            <w:tcW w:w="698" w:type="dxa"/>
            <w:tcBorders>
              <w:top w:val="nil"/>
              <w:left w:val="nil"/>
              <w:bottom w:val="nil"/>
              <w:right w:val="nil"/>
            </w:tcBorders>
            <w:shd w:val="clear" w:color="auto" w:fill="auto"/>
            <w:vAlign w:val="center"/>
          </w:tcPr>
          <w:p w14:paraId="6885F9D6" w14:textId="09990FF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0.45</w:t>
            </w:r>
          </w:p>
        </w:tc>
        <w:tc>
          <w:tcPr>
            <w:tcW w:w="682" w:type="dxa"/>
            <w:tcBorders>
              <w:top w:val="nil"/>
              <w:left w:val="nil"/>
              <w:bottom w:val="nil"/>
              <w:right w:val="nil"/>
            </w:tcBorders>
            <w:shd w:val="clear" w:color="auto" w:fill="auto"/>
            <w:vAlign w:val="center"/>
          </w:tcPr>
          <w:p w14:paraId="76CE6406" w14:textId="327B0EC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0.86</w:t>
            </w:r>
          </w:p>
        </w:tc>
      </w:tr>
      <w:tr w:rsidR="00F66664" w:rsidRPr="005C0AEF" w14:paraId="6379C83A" w14:textId="77777777" w:rsidTr="00F66664">
        <w:trPr>
          <w:cantSplit/>
          <w:trHeight w:hRule="exact" w:val="175"/>
        </w:trPr>
        <w:tc>
          <w:tcPr>
            <w:tcW w:w="930" w:type="dxa"/>
            <w:vMerge/>
          </w:tcPr>
          <w:p w14:paraId="43FE69D5" w14:textId="77777777" w:rsidR="00F66664" w:rsidRPr="00FF55B1" w:rsidRDefault="00F66664" w:rsidP="00F66664">
            <w:pPr>
              <w:rPr>
                <w:sz w:val="14"/>
                <w:szCs w:val="14"/>
              </w:rPr>
            </w:pPr>
          </w:p>
        </w:tc>
        <w:tc>
          <w:tcPr>
            <w:tcW w:w="2430" w:type="dxa"/>
            <w:vAlign w:val="center"/>
          </w:tcPr>
          <w:p w14:paraId="122EEFD7" w14:textId="5216F091" w:rsidR="00F66664" w:rsidRPr="00595408" w:rsidRDefault="00F66664" w:rsidP="00F66664">
            <w:pPr>
              <w:rPr>
                <w:rFonts w:asciiTheme="majorBidi" w:hAnsiTheme="majorBidi" w:cstheme="majorBidi"/>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2DB3CE51" w14:textId="61CBBCD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14.82</w:t>
            </w:r>
          </w:p>
        </w:tc>
        <w:tc>
          <w:tcPr>
            <w:tcW w:w="720" w:type="dxa"/>
            <w:tcBorders>
              <w:top w:val="nil"/>
              <w:left w:val="nil"/>
              <w:bottom w:val="nil"/>
              <w:right w:val="nil"/>
            </w:tcBorders>
            <w:shd w:val="clear" w:color="auto" w:fill="auto"/>
            <w:vAlign w:val="center"/>
          </w:tcPr>
          <w:p w14:paraId="65FED0A4" w14:textId="4CFCADB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27.55</w:t>
            </w:r>
          </w:p>
        </w:tc>
        <w:tc>
          <w:tcPr>
            <w:tcW w:w="720" w:type="dxa"/>
            <w:tcBorders>
              <w:top w:val="nil"/>
              <w:left w:val="nil"/>
              <w:bottom w:val="nil"/>
              <w:right w:val="nil"/>
            </w:tcBorders>
            <w:shd w:val="clear" w:color="auto" w:fill="auto"/>
            <w:vAlign w:val="center"/>
          </w:tcPr>
          <w:p w14:paraId="7B970DE6" w14:textId="05CDCC5C"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42.37</w:t>
            </w:r>
          </w:p>
        </w:tc>
        <w:tc>
          <w:tcPr>
            <w:tcW w:w="630" w:type="dxa"/>
            <w:tcBorders>
              <w:top w:val="nil"/>
              <w:left w:val="nil"/>
              <w:bottom w:val="nil"/>
              <w:right w:val="nil"/>
            </w:tcBorders>
            <w:shd w:val="clear" w:color="auto" w:fill="auto"/>
            <w:vAlign w:val="center"/>
          </w:tcPr>
          <w:p w14:paraId="6CFD2717" w14:textId="141CC49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16.16</w:t>
            </w:r>
          </w:p>
        </w:tc>
        <w:tc>
          <w:tcPr>
            <w:tcW w:w="720" w:type="dxa"/>
            <w:tcBorders>
              <w:top w:val="nil"/>
              <w:left w:val="nil"/>
              <w:bottom w:val="nil"/>
              <w:right w:val="nil"/>
            </w:tcBorders>
            <w:shd w:val="clear" w:color="auto" w:fill="auto"/>
            <w:vAlign w:val="center"/>
          </w:tcPr>
          <w:p w14:paraId="46D184FB" w14:textId="7D2EC2D1"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27.81</w:t>
            </w:r>
          </w:p>
        </w:tc>
        <w:tc>
          <w:tcPr>
            <w:tcW w:w="720" w:type="dxa"/>
            <w:tcBorders>
              <w:top w:val="nil"/>
              <w:left w:val="nil"/>
              <w:bottom w:val="nil"/>
              <w:right w:val="nil"/>
            </w:tcBorders>
            <w:shd w:val="clear" w:color="auto" w:fill="auto"/>
            <w:vAlign w:val="center"/>
          </w:tcPr>
          <w:p w14:paraId="6EE7731D" w14:textId="1B649E7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43.97</w:t>
            </w:r>
          </w:p>
        </w:tc>
        <w:tc>
          <w:tcPr>
            <w:tcW w:w="630" w:type="dxa"/>
            <w:tcBorders>
              <w:top w:val="nil"/>
              <w:left w:val="nil"/>
              <w:bottom w:val="nil"/>
              <w:right w:val="nil"/>
            </w:tcBorders>
            <w:shd w:val="clear" w:color="auto" w:fill="auto"/>
            <w:vAlign w:val="center"/>
          </w:tcPr>
          <w:p w14:paraId="403808E2" w14:textId="0DE38C2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17.21</w:t>
            </w:r>
          </w:p>
        </w:tc>
        <w:tc>
          <w:tcPr>
            <w:tcW w:w="698" w:type="dxa"/>
            <w:tcBorders>
              <w:top w:val="nil"/>
              <w:left w:val="nil"/>
              <w:bottom w:val="nil"/>
              <w:right w:val="nil"/>
            </w:tcBorders>
            <w:shd w:val="clear" w:color="auto" w:fill="auto"/>
            <w:vAlign w:val="center"/>
          </w:tcPr>
          <w:p w14:paraId="40B9AEED" w14:textId="20F57FD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27.52</w:t>
            </w:r>
          </w:p>
        </w:tc>
        <w:tc>
          <w:tcPr>
            <w:tcW w:w="682" w:type="dxa"/>
            <w:tcBorders>
              <w:top w:val="nil"/>
              <w:left w:val="nil"/>
              <w:bottom w:val="nil"/>
              <w:right w:val="nil"/>
            </w:tcBorders>
            <w:shd w:val="clear" w:color="auto" w:fill="auto"/>
            <w:vAlign w:val="center"/>
          </w:tcPr>
          <w:p w14:paraId="2E78985C" w14:textId="2886AC72"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44.73</w:t>
            </w:r>
          </w:p>
        </w:tc>
      </w:tr>
      <w:tr w:rsidR="00F66664" w:rsidRPr="005C0AEF" w14:paraId="421DA3D7" w14:textId="77777777" w:rsidTr="00F66664">
        <w:trPr>
          <w:cantSplit/>
          <w:trHeight w:hRule="exact" w:val="175"/>
        </w:trPr>
        <w:tc>
          <w:tcPr>
            <w:tcW w:w="930" w:type="dxa"/>
            <w:vMerge/>
          </w:tcPr>
          <w:p w14:paraId="52034BDC" w14:textId="77777777" w:rsidR="00F66664" w:rsidRPr="00FF55B1" w:rsidRDefault="00F66664" w:rsidP="00F66664">
            <w:pPr>
              <w:rPr>
                <w:sz w:val="14"/>
                <w:szCs w:val="14"/>
              </w:rPr>
            </w:pPr>
          </w:p>
        </w:tc>
        <w:tc>
          <w:tcPr>
            <w:tcW w:w="2430" w:type="dxa"/>
            <w:vAlign w:val="center"/>
          </w:tcPr>
          <w:p w14:paraId="63821B40" w14:textId="557B4A99" w:rsidR="00F66664" w:rsidRPr="00595408" w:rsidRDefault="00F66664" w:rsidP="00F66664">
            <w:pPr>
              <w:rPr>
                <w:rFonts w:asciiTheme="majorBidi" w:hAnsiTheme="majorBidi" w:cstheme="majorBidi"/>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115C4869" w14:textId="3A0A39B9" w:rsidR="00F66664" w:rsidRPr="00F66664" w:rsidRDefault="00264C1F" w:rsidP="00F6666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C5295AD" w14:textId="189AB499" w:rsidR="00F66664" w:rsidRPr="00F66664" w:rsidRDefault="00264C1F" w:rsidP="00F6666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744C3CC" w14:textId="7A135A16" w:rsidR="00F66664" w:rsidRPr="00F66664" w:rsidRDefault="00264C1F" w:rsidP="00F6666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14183A8F" w14:textId="7DD312CB"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008B4470" w14:textId="799CD46E"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79CD30E9" w14:textId="46BAB2D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4FDA4BA3" w14:textId="78CE2038"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0.02</w:t>
            </w:r>
          </w:p>
        </w:tc>
        <w:tc>
          <w:tcPr>
            <w:tcW w:w="698" w:type="dxa"/>
            <w:tcBorders>
              <w:top w:val="nil"/>
              <w:left w:val="nil"/>
              <w:bottom w:val="nil"/>
              <w:right w:val="nil"/>
            </w:tcBorders>
            <w:shd w:val="clear" w:color="auto" w:fill="auto"/>
            <w:vAlign w:val="center"/>
          </w:tcPr>
          <w:p w14:paraId="04948E4D" w14:textId="02C3C83D"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0.01</w:t>
            </w:r>
          </w:p>
        </w:tc>
        <w:tc>
          <w:tcPr>
            <w:tcW w:w="682" w:type="dxa"/>
            <w:tcBorders>
              <w:top w:val="nil"/>
              <w:left w:val="nil"/>
              <w:bottom w:val="nil"/>
              <w:right w:val="nil"/>
            </w:tcBorders>
            <w:shd w:val="clear" w:color="auto" w:fill="auto"/>
            <w:vAlign w:val="center"/>
          </w:tcPr>
          <w:p w14:paraId="5223CA88" w14:textId="1E2D8417" w:rsidR="00F66664" w:rsidRPr="00F66664" w:rsidRDefault="00F66664" w:rsidP="00F66664">
            <w:pPr>
              <w:jc w:val="right"/>
              <w:rPr>
                <w:rFonts w:asciiTheme="majorBidi" w:hAnsiTheme="majorBidi" w:cstheme="majorBidi"/>
                <w:color w:val="000000"/>
                <w:sz w:val="14"/>
                <w:szCs w:val="14"/>
              </w:rPr>
            </w:pPr>
            <w:r w:rsidRPr="00F66664">
              <w:rPr>
                <w:rFonts w:asciiTheme="majorBidi" w:hAnsiTheme="majorBidi" w:cstheme="majorBidi"/>
                <w:color w:val="000000"/>
                <w:sz w:val="14"/>
                <w:szCs w:val="14"/>
              </w:rPr>
              <w:t>0.03</w:t>
            </w:r>
          </w:p>
        </w:tc>
      </w:tr>
      <w:tr w:rsidR="00F66664" w:rsidRPr="005C0AEF" w14:paraId="45943749" w14:textId="77777777" w:rsidTr="00F66664">
        <w:trPr>
          <w:cantSplit/>
          <w:trHeight w:hRule="exact" w:val="175"/>
        </w:trPr>
        <w:tc>
          <w:tcPr>
            <w:tcW w:w="930" w:type="dxa"/>
            <w:vMerge/>
          </w:tcPr>
          <w:p w14:paraId="0623402F" w14:textId="77777777" w:rsidR="00F66664" w:rsidRPr="00FF55B1" w:rsidRDefault="00F66664" w:rsidP="00F66664">
            <w:pPr>
              <w:rPr>
                <w:sz w:val="14"/>
                <w:szCs w:val="14"/>
              </w:rPr>
            </w:pPr>
          </w:p>
        </w:tc>
        <w:tc>
          <w:tcPr>
            <w:tcW w:w="2430" w:type="dxa"/>
            <w:vAlign w:val="center"/>
          </w:tcPr>
          <w:p w14:paraId="1161ECB8" w14:textId="07E96D76" w:rsidR="00F66664" w:rsidRPr="00595408" w:rsidRDefault="00F66664" w:rsidP="00F66664">
            <w:pPr>
              <w:rPr>
                <w:rFonts w:asciiTheme="majorBidi" w:hAnsiTheme="majorBidi" w:cstheme="majorBidi"/>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74C317AC" w14:textId="201A36A3"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24.35</w:t>
            </w:r>
          </w:p>
        </w:tc>
        <w:tc>
          <w:tcPr>
            <w:tcW w:w="720" w:type="dxa"/>
            <w:tcBorders>
              <w:top w:val="nil"/>
              <w:left w:val="nil"/>
              <w:bottom w:val="nil"/>
              <w:right w:val="nil"/>
            </w:tcBorders>
            <w:shd w:val="clear" w:color="auto" w:fill="auto"/>
            <w:vAlign w:val="center"/>
          </w:tcPr>
          <w:p w14:paraId="7B70109A" w14:textId="54128FBF"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64.77</w:t>
            </w:r>
          </w:p>
        </w:tc>
        <w:tc>
          <w:tcPr>
            <w:tcW w:w="720" w:type="dxa"/>
            <w:tcBorders>
              <w:top w:val="nil"/>
              <w:left w:val="nil"/>
              <w:bottom w:val="nil"/>
              <w:right w:val="nil"/>
            </w:tcBorders>
            <w:shd w:val="clear" w:color="auto" w:fill="auto"/>
            <w:vAlign w:val="center"/>
          </w:tcPr>
          <w:p w14:paraId="1539CC2C" w14:textId="093EB35D"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89.12</w:t>
            </w:r>
          </w:p>
        </w:tc>
        <w:tc>
          <w:tcPr>
            <w:tcW w:w="630" w:type="dxa"/>
            <w:tcBorders>
              <w:top w:val="nil"/>
              <w:left w:val="nil"/>
              <w:bottom w:val="nil"/>
              <w:right w:val="nil"/>
            </w:tcBorders>
            <w:shd w:val="clear" w:color="auto" w:fill="auto"/>
            <w:vAlign w:val="center"/>
          </w:tcPr>
          <w:p w14:paraId="655A80EF" w14:textId="046B3A95"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31.04</w:t>
            </w:r>
          </w:p>
        </w:tc>
        <w:tc>
          <w:tcPr>
            <w:tcW w:w="720" w:type="dxa"/>
            <w:tcBorders>
              <w:top w:val="nil"/>
              <w:left w:val="nil"/>
              <w:bottom w:val="nil"/>
              <w:right w:val="nil"/>
            </w:tcBorders>
            <w:shd w:val="clear" w:color="auto" w:fill="auto"/>
            <w:vAlign w:val="center"/>
          </w:tcPr>
          <w:p w14:paraId="5C113F91" w14:textId="0F5ABE78"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62.41</w:t>
            </w:r>
          </w:p>
        </w:tc>
        <w:tc>
          <w:tcPr>
            <w:tcW w:w="720" w:type="dxa"/>
            <w:tcBorders>
              <w:top w:val="nil"/>
              <w:left w:val="nil"/>
              <w:bottom w:val="nil"/>
              <w:right w:val="nil"/>
            </w:tcBorders>
            <w:shd w:val="clear" w:color="auto" w:fill="auto"/>
            <w:vAlign w:val="center"/>
          </w:tcPr>
          <w:p w14:paraId="1CC0895A" w14:textId="54776565"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93.45</w:t>
            </w:r>
          </w:p>
        </w:tc>
        <w:tc>
          <w:tcPr>
            <w:tcW w:w="630" w:type="dxa"/>
            <w:tcBorders>
              <w:top w:val="nil"/>
              <w:left w:val="nil"/>
              <w:bottom w:val="nil"/>
              <w:right w:val="nil"/>
            </w:tcBorders>
            <w:shd w:val="clear" w:color="auto" w:fill="auto"/>
            <w:vAlign w:val="center"/>
          </w:tcPr>
          <w:p w14:paraId="2161F5D9" w14:textId="713EE6D4"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31.19</w:t>
            </w:r>
          </w:p>
        </w:tc>
        <w:tc>
          <w:tcPr>
            <w:tcW w:w="698" w:type="dxa"/>
            <w:tcBorders>
              <w:top w:val="nil"/>
              <w:left w:val="nil"/>
              <w:bottom w:val="nil"/>
              <w:right w:val="nil"/>
            </w:tcBorders>
            <w:shd w:val="clear" w:color="auto" w:fill="auto"/>
            <w:vAlign w:val="center"/>
          </w:tcPr>
          <w:p w14:paraId="4621497E" w14:textId="141219BB"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55.78</w:t>
            </w:r>
          </w:p>
        </w:tc>
        <w:tc>
          <w:tcPr>
            <w:tcW w:w="682" w:type="dxa"/>
            <w:tcBorders>
              <w:top w:val="nil"/>
              <w:left w:val="nil"/>
              <w:bottom w:val="nil"/>
              <w:right w:val="nil"/>
            </w:tcBorders>
            <w:shd w:val="clear" w:color="auto" w:fill="auto"/>
            <w:vAlign w:val="center"/>
          </w:tcPr>
          <w:p w14:paraId="060D4171" w14:textId="4C332ADB" w:rsidR="00F66664" w:rsidRPr="00F66664" w:rsidRDefault="00F66664" w:rsidP="00F66664">
            <w:pPr>
              <w:jc w:val="right"/>
              <w:rPr>
                <w:rFonts w:asciiTheme="majorBidi" w:hAnsiTheme="majorBidi" w:cstheme="majorBidi"/>
                <w:b/>
                <w:bCs/>
                <w:color w:val="000000"/>
                <w:sz w:val="14"/>
                <w:szCs w:val="14"/>
              </w:rPr>
            </w:pPr>
            <w:r w:rsidRPr="00F66664">
              <w:rPr>
                <w:rFonts w:asciiTheme="majorBidi" w:hAnsiTheme="majorBidi" w:cstheme="majorBidi"/>
                <w:b/>
                <w:bCs/>
                <w:color w:val="000000"/>
                <w:sz w:val="14"/>
                <w:szCs w:val="14"/>
              </w:rPr>
              <w:t>86.97</w:t>
            </w:r>
          </w:p>
        </w:tc>
      </w:tr>
      <w:tr w:rsidR="00F66664" w:rsidRPr="00FF55B1" w14:paraId="41CC1E8D" w14:textId="77777777" w:rsidTr="00595408">
        <w:trPr>
          <w:cantSplit/>
          <w:trHeight w:hRule="exact" w:val="175"/>
        </w:trPr>
        <w:tc>
          <w:tcPr>
            <w:tcW w:w="930" w:type="dxa"/>
            <w:tcBorders>
              <w:bottom w:val="single" w:sz="12" w:space="0" w:color="auto"/>
            </w:tcBorders>
          </w:tcPr>
          <w:p w14:paraId="6219BDF0" w14:textId="77777777" w:rsidR="00F66664" w:rsidRPr="00FF55B1" w:rsidRDefault="00F66664" w:rsidP="00F66664">
            <w:pPr>
              <w:rPr>
                <w:sz w:val="14"/>
                <w:szCs w:val="14"/>
              </w:rPr>
            </w:pPr>
          </w:p>
        </w:tc>
        <w:tc>
          <w:tcPr>
            <w:tcW w:w="2430" w:type="dxa"/>
            <w:tcBorders>
              <w:bottom w:val="single" w:sz="12" w:space="0" w:color="auto"/>
            </w:tcBorders>
            <w:vAlign w:val="center"/>
          </w:tcPr>
          <w:p w14:paraId="109898E6" w14:textId="77777777" w:rsidR="00F66664" w:rsidRPr="00FF55B1" w:rsidRDefault="00F66664" w:rsidP="00F66664">
            <w:pPr>
              <w:rPr>
                <w:b/>
                <w:sz w:val="12"/>
                <w:szCs w:val="12"/>
              </w:rPr>
            </w:pPr>
          </w:p>
        </w:tc>
        <w:tc>
          <w:tcPr>
            <w:tcW w:w="630" w:type="dxa"/>
            <w:tcBorders>
              <w:bottom w:val="single" w:sz="12" w:space="0" w:color="auto"/>
            </w:tcBorders>
            <w:vAlign w:val="center"/>
          </w:tcPr>
          <w:p w14:paraId="492E7AEF" w14:textId="77777777" w:rsidR="00F66664" w:rsidRPr="005C0AEF" w:rsidRDefault="00F66664" w:rsidP="00F66664">
            <w:pPr>
              <w:jc w:val="right"/>
              <w:rPr>
                <w:b/>
                <w:bCs/>
                <w:sz w:val="12"/>
                <w:szCs w:val="12"/>
              </w:rPr>
            </w:pPr>
          </w:p>
        </w:tc>
        <w:tc>
          <w:tcPr>
            <w:tcW w:w="720" w:type="dxa"/>
            <w:tcBorders>
              <w:bottom w:val="single" w:sz="12" w:space="0" w:color="auto"/>
            </w:tcBorders>
            <w:vAlign w:val="center"/>
          </w:tcPr>
          <w:p w14:paraId="172EF253" w14:textId="77777777" w:rsidR="00F66664" w:rsidRPr="005C0AEF" w:rsidRDefault="00F66664" w:rsidP="00F66664">
            <w:pPr>
              <w:jc w:val="right"/>
              <w:rPr>
                <w:b/>
                <w:bCs/>
                <w:sz w:val="12"/>
                <w:szCs w:val="12"/>
              </w:rPr>
            </w:pPr>
          </w:p>
        </w:tc>
        <w:tc>
          <w:tcPr>
            <w:tcW w:w="720" w:type="dxa"/>
            <w:tcBorders>
              <w:bottom w:val="single" w:sz="12" w:space="0" w:color="auto"/>
            </w:tcBorders>
          </w:tcPr>
          <w:p w14:paraId="7F132946" w14:textId="77777777" w:rsidR="00F66664" w:rsidRPr="005C0AEF" w:rsidRDefault="00F66664" w:rsidP="00F66664">
            <w:pPr>
              <w:jc w:val="right"/>
              <w:rPr>
                <w:b/>
                <w:bCs/>
                <w:sz w:val="12"/>
                <w:szCs w:val="12"/>
              </w:rPr>
            </w:pPr>
          </w:p>
        </w:tc>
        <w:tc>
          <w:tcPr>
            <w:tcW w:w="630" w:type="dxa"/>
            <w:tcBorders>
              <w:bottom w:val="single" w:sz="12" w:space="0" w:color="auto"/>
            </w:tcBorders>
            <w:vAlign w:val="center"/>
          </w:tcPr>
          <w:p w14:paraId="1D235B71" w14:textId="77777777" w:rsidR="00F66664" w:rsidRPr="005C0AEF" w:rsidRDefault="00F66664" w:rsidP="00F66664">
            <w:pPr>
              <w:jc w:val="right"/>
              <w:rPr>
                <w:b/>
                <w:bCs/>
                <w:sz w:val="12"/>
                <w:szCs w:val="12"/>
              </w:rPr>
            </w:pPr>
          </w:p>
        </w:tc>
        <w:tc>
          <w:tcPr>
            <w:tcW w:w="720" w:type="dxa"/>
            <w:tcBorders>
              <w:bottom w:val="single" w:sz="12" w:space="0" w:color="auto"/>
            </w:tcBorders>
            <w:vAlign w:val="center"/>
          </w:tcPr>
          <w:p w14:paraId="7077BF03" w14:textId="77777777" w:rsidR="00F66664" w:rsidRPr="005C0AEF" w:rsidRDefault="00F66664" w:rsidP="00F66664">
            <w:pPr>
              <w:jc w:val="right"/>
              <w:rPr>
                <w:b/>
                <w:bCs/>
                <w:sz w:val="12"/>
                <w:szCs w:val="12"/>
              </w:rPr>
            </w:pPr>
          </w:p>
        </w:tc>
        <w:tc>
          <w:tcPr>
            <w:tcW w:w="720" w:type="dxa"/>
            <w:tcBorders>
              <w:bottom w:val="single" w:sz="12" w:space="0" w:color="auto"/>
            </w:tcBorders>
          </w:tcPr>
          <w:p w14:paraId="3CE7C270" w14:textId="77777777" w:rsidR="00F66664" w:rsidRPr="005C0AEF" w:rsidRDefault="00F66664" w:rsidP="00F66664">
            <w:pPr>
              <w:jc w:val="right"/>
              <w:rPr>
                <w:b/>
                <w:bCs/>
                <w:sz w:val="12"/>
                <w:szCs w:val="12"/>
              </w:rPr>
            </w:pPr>
          </w:p>
        </w:tc>
        <w:tc>
          <w:tcPr>
            <w:tcW w:w="630" w:type="dxa"/>
            <w:tcBorders>
              <w:bottom w:val="single" w:sz="12" w:space="0" w:color="auto"/>
            </w:tcBorders>
            <w:vAlign w:val="center"/>
          </w:tcPr>
          <w:p w14:paraId="221B0F57" w14:textId="77777777" w:rsidR="00F66664" w:rsidRPr="005C0AEF" w:rsidRDefault="00F66664" w:rsidP="00F66664">
            <w:pPr>
              <w:jc w:val="right"/>
              <w:rPr>
                <w:b/>
                <w:bCs/>
                <w:sz w:val="12"/>
                <w:szCs w:val="12"/>
              </w:rPr>
            </w:pPr>
          </w:p>
        </w:tc>
        <w:tc>
          <w:tcPr>
            <w:tcW w:w="698" w:type="dxa"/>
            <w:tcBorders>
              <w:bottom w:val="single" w:sz="12" w:space="0" w:color="auto"/>
            </w:tcBorders>
            <w:vAlign w:val="center"/>
          </w:tcPr>
          <w:p w14:paraId="03284F7B" w14:textId="77777777" w:rsidR="00F66664" w:rsidRPr="005C0AEF" w:rsidRDefault="00F66664" w:rsidP="00F66664">
            <w:pPr>
              <w:jc w:val="right"/>
              <w:rPr>
                <w:b/>
                <w:bCs/>
                <w:sz w:val="12"/>
                <w:szCs w:val="12"/>
              </w:rPr>
            </w:pPr>
          </w:p>
        </w:tc>
        <w:tc>
          <w:tcPr>
            <w:tcW w:w="682" w:type="dxa"/>
            <w:tcBorders>
              <w:bottom w:val="single" w:sz="12" w:space="0" w:color="auto"/>
            </w:tcBorders>
          </w:tcPr>
          <w:p w14:paraId="3C7DD11D" w14:textId="77777777" w:rsidR="00F66664" w:rsidRPr="005C0AEF" w:rsidRDefault="00F66664" w:rsidP="00F66664">
            <w:pPr>
              <w:jc w:val="right"/>
              <w:rPr>
                <w:b/>
                <w:bCs/>
                <w:sz w:val="12"/>
                <w:szCs w:val="12"/>
              </w:rPr>
            </w:pPr>
          </w:p>
        </w:tc>
      </w:tr>
      <w:tr w:rsidR="00F66664" w:rsidRPr="00FF55B1" w14:paraId="414EFAC0" w14:textId="77777777" w:rsidTr="00595408">
        <w:trPr>
          <w:cantSplit/>
          <w:trHeight w:val="190"/>
        </w:trPr>
        <w:tc>
          <w:tcPr>
            <w:tcW w:w="9510" w:type="dxa"/>
            <w:gridSpan w:val="11"/>
            <w:tcBorders>
              <w:top w:val="single" w:sz="12" w:space="0" w:color="auto"/>
            </w:tcBorders>
          </w:tcPr>
          <w:p w14:paraId="4EBCEFF9" w14:textId="58930D48" w:rsidR="00F66664" w:rsidRPr="00FF55B1" w:rsidRDefault="00F66664" w:rsidP="00F66664">
            <w:pPr>
              <w:rPr>
                <w:sz w:val="12"/>
                <w:szCs w:val="12"/>
              </w:rPr>
            </w:pPr>
          </w:p>
        </w:tc>
      </w:tr>
    </w:tbl>
    <w:p w14:paraId="0DF662AF" w14:textId="77777777" w:rsidR="00055EC2" w:rsidRDefault="00055EC2" w:rsidP="005126F4"/>
    <w:p w14:paraId="381CE731" w14:textId="31611089"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5A49C670"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p>
        </w:tc>
      </w:tr>
      <w:tr w:rsidR="005126F4" w:rsidRPr="00FF55B1" w14:paraId="6F807141" w14:textId="77777777" w:rsidTr="00C13848">
        <w:trPr>
          <w:trHeight w:val="290"/>
        </w:trPr>
        <w:tc>
          <w:tcPr>
            <w:tcW w:w="9420" w:type="dxa"/>
            <w:gridSpan w:val="11"/>
          </w:tcPr>
          <w:p w14:paraId="0A11FF6B" w14:textId="5395B02F" w:rsidR="005126F4" w:rsidRPr="0008515A" w:rsidRDefault="0008515A" w:rsidP="004A6B25">
            <w:pPr>
              <w:jc w:val="center"/>
              <w:rPr>
                <w:b/>
                <w:bCs/>
                <w:sz w:val="16"/>
                <w:szCs w:val="16"/>
              </w:rPr>
            </w:pPr>
            <w:r w:rsidRPr="0008515A">
              <w:rPr>
                <w:sz w:val="16"/>
                <w:szCs w:val="16"/>
              </w:rPr>
              <w:t>Period end</w:t>
            </w:r>
            <w:r>
              <w:rPr>
                <w:sz w:val="16"/>
                <w:szCs w:val="16"/>
              </w:rPr>
              <w:t xml:space="preserve"> Position</w:t>
            </w:r>
            <w:r w:rsidRPr="0008515A">
              <w:rPr>
                <w:sz w:val="16"/>
                <w:szCs w:val="16"/>
              </w:rPr>
              <w:t xml:space="preserve">                                                                                                                                                                                                              </w:t>
            </w: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F2116E">
        <w:trPr>
          <w:trHeight w:val="183"/>
        </w:trPr>
        <w:tc>
          <w:tcPr>
            <w:tcW w:w="9420" w:type="dxa"/>
            <w:gridSpan w:val="11"/>
            <w:tcBorders>
              <w:bottom w:val="single" w:sz="12" w:space="0" w:color="auto"/>
            </w:tcBorders>
            <w:vAlign w:val="bottom"/>
          </w:tcPr>
          <w:p w14:paraId="24C960AC" w14:textId="0441AA7A" w:rsidR="005126F4" w:rsidRPr="00FF55B1" w:rsidRDefault="00F2116E" w:rsidP="00F2116E">
            <w:pPr>
              <w:pStyle w:val="Heading2"/>
              <w:jc w:val="right"/>
              <w:rPr>
                <w:b w:val="0"/>
                <w:color w:val="auto"/>
                <w:sz w:val="12"/>
                <w:szCs w:val="12"/>
              </w:rPr>
            </w:pPr>
            <w:r>
              <w:rPr>
                <w:b w:val="0"/>
                <w:color w:val="auto"/>
                <w:sz w:val="12"/>
                <w:szCs w:val="12"/>
              </w:rPr>
              <w:t>(</w:t>
            </w:r>
            <w:r w:rsidR="001B633C">
              <w:rPr>
                <w:b w:val="0"/>
                <w:color w:val="auto"/>
                <w:sz w:val="12"/>
                <w:szCs w:val="12"/>
              </w:rPr>
              <w:t>Billion Rupees</w:t>
            </w:r>
            <w:r>
              <w:rPr>
                <w:b w:val="0"/>
                <w:color w:val="auto"/>
                <w:sz w:val="12"/>
                <w:szCs w:val="12"/>
              </w:rPr>
              <w:t>)</w:t>
            </w:r>
          </w:p>
        </w:tc>
      </w:tr>
      <w:tr w:rsidR="00D60B03"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D60B03" w:rsidRDefault="00D60B03" w:rsidP="00D60B03">
            <w:pPr>
              <w:jc w:val="center"/>
              <w:rPr>
                <w:b/>
                <w:sz w:val="14"/>
                <w:szCs w:val="14"/>
              </w:rPr>
            </w:pPr>
            <w:r w:rsidRPr="00FF55B1">
              <w:rPr>
                <w:b/>
                <w:sz w:val="14"/>
                <w:szCs w:val="14"/>
              </w:rPr>
              <w:t>Provinces/</w:t>
            </w:r>
          </w:p>
          <w:p w14:paraId="4111E439" w14:textId="77777777" w:rsidR="00D60B03" w:rsidRPr="00FF55B1" w:rsidRDefault="00D60B03" w:rsidP="00D60B03">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D60B03" w:rsidRPr="00FF55B1" w:rsidRDefault="00D60B03" w:rsidP="00D60B03">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4102FAEB" w:rsidR="00D60B03" w:rsidRPr="00FF55B1" w:rsidRDefault="00B6215A" w:rsidP="00D60B03">
            <w:pPr>
              <w:jc w:val="center"/>
              <w:rPr>
                <w:b/>
                <w:sz w:val="14"/>
                <w:szCs w:val="14"/>
              </w:rPr>
            </w:pPr>
            <w:r>
              <w:rPr>
                <w:b/>
                <w:sz w:val="14"/>
                <w:szCs w:val="14"/>
              </w:rPr>
              <w:t>Dec</w:t>
            </w:r>
            <w:r w:rsidR="00D60B03">
              <w:rPr>
                <w:b/>
                <w:sz w:val="14"/>
                <w:szCs w:val="14"/>
              </w:rPr>
              <w:t>-2021</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5B517C95" w:rsidR="00D60B03" w:rsidRPr="00FF55B1" w:rsidRDefault="00B6215A" w:rsidP="00D60B03">
            <w:pPr>
              <w:jc w:val="center"/>
              <w:rPr>
                <w:b/>
                <w:sz w:val="14"/>
                <w:szCs w:val="14"/>
              </w:rPr>
            </w:pPr>
            <w:r>
              <w:rPr>
                <w:b/>
                <w:sz w:val="14"/>
                <w:szCs w:val="14"/>
              </w:rPr>
              <w:t>Jun-2022</w:t>
            </w:r>
          </w:p>
        </w:tc>
        <w:tc>
          <w:tcPr>
            <w:tcW w:w="2070" w:type="dxa"/>
            <w:gridSpan w:val="3"/>
            <w:tcBorders>
              <w:top w:val="single" w:sz="12" w:space="0" w:color="auto"/>
              <w:left w:val="single" w:sz="4" w:space="0" w:color="auto"/>
              <w:bottom w:val="single" w:sz="6" w:space="0" w:color="auto"/>
            </w:tcBorders>
          </w:tcPr>
          <w:p w14:paraId="5FF0DF9B" w14:textId="663E38F8" w:rsidR="00D60B03" w:rsidRPr="00FF55B1" w:rsidRDefault="00B6215A" w:rsidP="00D60B03">
            <w:pPr>
              <w:jc w:val="center"/>
              <w:rPr>
                <w:b/>
                <w:sz w:val="14"/>
                <w:szCs w:val="14"/>
              </w:rPr>
            </w:pPr>
            <w:r>
              <w:rPr>
                <w:b/>
                <w:sz w:val="14"/>
                <w:szCs w:val="14"/>
              </w:rPr>
              <w:t>Dec</w:t>
            </w:r>
            <w:r w:rsidR="00D60B03">
              <w:rPr>
                <w:b/>
                <w:sz w:val="14"/>
                <w:szCs w:val="14"/>
              </w:rPr>
              <w:t>-2022</w:t>
            </w:r>
            <w:r w:rsidR="00D60B03" w:rsidRPr="00D60B03">
              <w:rPr>
                <w:b/>
                <w:sz w:val="14"/>
                <w:szCs w:val="14"/>
                <w:vertAlign w:val="superscript"/>
              </w:rPr>
              <w:t>P</w:t>
            </w:r>
          </w:p>
        </w:tc>
      </w:tr>
      <w:tr w:rsidR="00D60B03"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D60B03" w:rsidRPr="00FF55B1" w:rsidRDefault="00D60B03" w:rsidP="00D60B03">
            <w:pPr>
              <w:jc w:val="right"/>
              <w:rPr>
                <w:sz w:val="14"/>
                <w:szCs w:val="14"/>
              </w:rPr>
            </w:pPr>
          </w:p>
        </w:tc>
        <w:tc>
          <w:tcPr>
            <w:tcW w:w="2190" w:type="dxa"/>
            <w:vMerge/>
            <w:tcBorders>
              <w:bottom w:val="single" w:sz="12" w:space="0" w:color="auto"/>
              <w:right w:val="single" w:sz="4" w:space="0" w:color="auto"/>
            </w:tcBorders>
          </w:tcPr>
          <w:p w14:paraId="06AFF06C"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D60B03" w:rsidRPr="00FF55B1" w:rsidRDefault="00D60B03" w:rsidP="00D60B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D60B03" w:rsidRPr="00FF55B1" w:rsidRDefault="00D60B03" w:rsidP="00D60B03">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D60B03" w:rsidRPr="00FF55B1" w:rsidRDefault="00D60B03" w:rsidP="00D60B03">
            <w:pPr>
              <w:jc w:val="right"/>
              <w:rPr>
                <w:b/>
                <w:sz w:val="14"/>
                <w:szCs w:val="14"/>
              </w:rPr>
            </w:pPr>
            <w:r w:rsidRPr="00FF55B1">
              <w:rPr>
                <w:b/>
                <w:sz w:val="14"/>
                <w:szCs w:val="14"/>
              </w:rPr>
              <w:t>Total</w:t>
            </w:r>
          </w:p>
        </w:tc>
      </w:tr>
      <w:tr w:rsidR="00D60B03" w:rsidRPr="00FF55B1" w14:paraId="05F8FA36" w14:textId="77777777" w:rsidTr="00C13848">
        <w:trPr>
          <w:cantSplit/>
          <w:trHeight w:val="253"/>
        </w:trPr>
        <w:tc>
          <w:tcPr>
            <w:tcW w:w="1020" w:type="dxa"/>
          </w:tcPr>
          <w:p w14:paraId="514EC8BC" w14:textId="77777777" w:rsidR="00D60B03" w:rsidRPr="00FF55B1" w:rsidRDefault="00D60B03" w:rsidP="00D60B03">
            <w:pPr>
              <w:jc w:val="center"/>
              <w:rPr>
                <w:b/>
                <w:sz w:val="14"/>
                <w:szCs w:val="14"/>
              </w:rPr>
            </w:pPr>
          </w:p>
        </w:tc>
        <w:tc>
          <w:tcPr>
            <w:tcW w:w="2190" w:type="dxa"/>
            <w:vAlign w:val="center"/>
          </w:tcPr>
          <w:p w14:paraId="5677B0FB" w14:textId="77777777" w:rsidR="00D60B03" w:rsidRPr="00FF55B1" w:rsidRDefault="00D60B03" w:rsidP="00D60B03">
            <w:pPr>
              <w:rPr>
                <w:sz w:val="12"/>
                <w:szCs w:val="12"/>
              </w:rPr>
            </w:pPr>
          </w:p>
        </w:tc>
        <w:tc>
          <w:tcPr>
            <w:tcW w:w="630" w:type="dxa"/>
            <w:vAlign w:val="center"/>
          </w:tcPr>
          <w:p w14:paraId="48CD8179" w14:textId="77777777" w:rsidR="00D60B03" w:rsidRPr="00FF55B1" w:rsidRDefault="00D60B03" w:rsidP="00D60B03">
            <w:pPr>
              <w:jc w:val="right"/>
              <w:rPr>
                <w:sz w:val="12"/>
                <w:szCs w:val="12"/>
              </w:rPr>
            </w:pPr>
          </w:p>
        </w:tc>
        <w:tc>
          <w:tcPr>
            <w:tcW w:w="630" w:type="dxa"/>
            <w:vAlign w:val="center"/>
          </w:tcPr>
          <w:p w14:paraId="0EECD534" w14:textId="77777777" w:rsidR="00D60B03" w:rsidRPr="00FF55B1" w:rsidRDefault="00D60B03" w:rsidP="00D60B03">
            <w:pPr>
              <w:jc w:val="right"/>
              <w:rPr>
                <w:sz w:val="12"/>
                <w:szCs w:val="12"/>
              </w:rPr>
            </w:pPr>
          </w:p>
        </w:tc>
        <w:tc>
          <w:tcPr>
            <w:tcW w:w="720" w:type="dxa"/>
          </w:tcPr>
          <w:p w14:paraId="2EBBE1FE" w14:textId="77777777" w:rsidR="00D60B03" w:rsidRPr="00FF55B1" w:rsidRDefault="00D60B03" w:rsidP="00D60B03">
            <w:pPr>
              <w:jc w:val="right"/>
              <w:rPr>
                <w:sz w:val="12"/>
                <w:szCs w:val="12"/>
              </w:rPr>
            </w:pPr>
          </w:p>
        </w:tc>
        <w:tc>
          <w:tcPr>
            <w:tcW w:w="720" w:type="dxa"/>
            <w:vAlign w:val="center"/>
          </w:tcPr>
          <w:p w14:paraId="78D9864A" w14:textId="77777777" w:rsidR="00D60B03" w:rsidRPr="00FF55B1" w:rsidRDefault="00D60B03" w:rsidP="00D60B03">
            <w:pPr>
              <w:jc w:val="right"/>
              <w:rPr>
                <w:sz w:val="12"/>
                <w:szCs w:val="12"/>
              </w:rPr>
            </w:pPr>
          </w:p>
        </w:tc>
        <w:tc>
          <w:tcPr>
            <w:tcW w:w="720" w:type="dxa"/>
            <w:vAlign w:val="center"/>
          </w:tcPr>
          <w:p w14:paraId="4C01CDDA" w14:textId="77777777" w:rsidR="00D60B03" w:rsidRPr="00FF55B1" w:rsidRDefault="00D60B03" w:rsidP="00D60B03">
            <w:pPr>
              <w:jc w:val="right"/>
              <w:rPr>
                <w:sz w:val="12"/>
                <w:szCs w:val="12"/>
              </w:rPr>
            </w:pPr>
          </w:p>
        </w:tc>
        <w:tc>
          <w:tcPr>
            <w:tcW w:w="720" w:type="dxa"/>
          </w:tcPr>
          <w:p w14:paraId="7C42FF88" w14:textId="77777777" w:rsidR="00D60B03" w:rsidRPr="00FF55B1" w:rsidRDefault="00D60B03" w:rsidP="00D60B03">
            <w:pPr>
              <w:jc w:val="right"/>
              <w:rPr>
                <w:sz w:val="12"/>
                <w:szCs w:val="12"/>
              </w:rPr>
            </w:pPr>
          </w:p>
        </w:tc>
        <w:tc>
          <w:tcPr>
            <w:tcW w:w="720" w:type="dxa"/>
            <w:vAlign w:val="center"/>
          </w:tcPr>
          <w:p w14:paraId="3151EE5B" w14:textId="77777777" w:rsidR="00D60B03" w:rsidRPr="00FF55B1" w:rsidRDefault="00D60B03" w:rsidP="00D60B03">
            <w:pPr>
              <w:jc w:val="right"/>
              <w:rPr>
                <w:sz w:val="12"/>
                <w:szCs w:val="12"/>
              </w:rPr>
            </w:pPr>
          </w:p>
        </w:tc>
        <w:tc>
          <w:tcPr>
            <w:tcW w:w="720" w:type="dxa"/>
            <w:vAlign w:val="center"/>
          </w:tcPr>
          <w:p w14:paraId="2F31ECE8" w14:textId="77777777" w:rsidR="00D60B03" w:rsidRPr="00FF55B1" w:rsidRDefault="00D60B03" w:rsidP="00D60B03">
            <w:pPr>
              <w:jc w:val="right"/>
              <w:rPr>
                <w:sz w:val="12"/>
                <w:szCs w:val="12"/>
              </w:rPr>
            </w:pPr>
          </w:p>
        </w:tc>
        <w:tc>
          <w:tcPr>
            <w:tcW w:w="630" w:type="dxa"/>
          </w:tcPr>
          <w:p w14:paraId="295A3D93" w14:textId="77777777" w:rsidR="00D60B03" w:rsidRPr="00FF55B1" w:rsidRDefault="00D60B03" w:rsidP="00D60B03">
            <w:pPr>
              <w:jc w:val="right"/>
              <w:rPr>
                <w:sz w:val="12"/>
                <w:szCs w:val="12"/>
              </w:rPr>
            </w:pPr>
          </w:p>
        </w:tc>
      </w:tr>
      <w:tr w:rsidR="00264C1F" w:rsidRPr="005C0AEF" w14:paraId="0CC3D1A9" w14:textId="77777777" w:rsidTr="00264C1F">
        <w:trPr>
          <w:cantSplit/>
          <w:trHeight w:val="253"/>
        </w:trPr>
        <w:tc>
          <w:tcPr>
            <w:tcW w:w="1020" w:type="dxa"/>
            <w:vMerge w:val="restart"/>
          </w:tcPr>
          <w:p w14:paraId="2D8A0380" w14:textId="77777777" w:rsidR="00264C1F" w:rsidRPr="00FF55B1" w:rsidRDefault="00264C1F" w:rsidP="00264C1F">
            <w:pPr>
              <w:rPr>
                <w:b/>
                <w:sz w:val="14"/>
                <w:szCs w:val="14"/>
              </w:rPr>
            </w:pPr>
            <w:r w:rsidRPr="00FF55B1">
              <w:rPr>
                <w:b/>
                <w:sz w:val="14"/>
                <w:szCs w:val="14"/>
              </w:rPr>
              <w:t>AJK</w:t>
            </w:r>
          </w:p>
          <w:p w14:paraId="3BA399DF" w14:textId="73607B8A" w:rsidR="00264C1F" w:rsidRPr="00FF55B1" w:rsidRDefault="00264C1F" w:rsidP="00264C1F">
            <w:pPr>
              <w:rPr>
                <w:b/>
                <w:sz w:val="14"/>
                <w:szCs w:val="14"/>
              </w:rPr>
            </w:pPr>
          </w:p>
        </w:tc>
        <w:tc>
          <w:tcPr>
            <w:tcW w:w="2190" w:type="dxa"/>
            <w:vAlign w:val="center"/>
          </w:tcPr>
          <w:p w14:paraId="0E52D8F4" w14:textId="22B515D3" w:rsidR="00264C1F" w:rsidRPr="00C13848" w:rsidRDefault="00264C1F" w:rsidP="00264C1F">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67A52D4F"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2.24</w:t>
            </w:r>
          </w:p>
        </w:tc>
        <w:tc>
          <w:tcPr>
            <w:tcW w:w="630" w:type="dxa"/>
            <w:tcBorders>
              <w:top w:val="nil"/>
              <w:left w:val="nil"/>
              <w:bottom w:val="nil"/>
              <w:right w:val="nil"/>
            </w:tcBorders>
            <w:shd w:val="clear" w:color="auto" w:fill="auto"/>
            <w:vAlign w:val="center"/>
          </w:tcPr>
          <w:p w14:paraId="60109459" w14:textId="03F77B3D"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5.17</w:t>
            </w:r>
          </w:p>
        </w:tc>
        <w:tc>
          <w:tcPr>
            <w:tcW w:w="720" w:type="dxa"/>
            <w:tcBorders>
              <w:top w:val="nil"/>
              <w:left w:val="nil"/>
              <w:bottom w:val="nil"/>
              <w:right w:val="nil"/>
            </w:tcBorders>
            <w:shd w:val="clear" w:color="auto" w:fill="auto"/>
            <w:vAlign w:val="center"/>
          </w:tcPr>
          <w:p w14:paraId="77180A6C" w14:textId="48566A4D"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7.41</w:t>
            </w:r>
          </w:p>
        </w:tc>
        <w:tc>
          <w:tcPr>
            <w:tcW w:w="720" w:type="dxa"/>
            <w:tcBorders>
              <w:top w:val="nil"/>
              <w:left w:val="nil"/>
              <w:bottom w:val="nil"/>
              <w:right w:val="nil"/>
            </w:tcBorders>
            <w:shd w:val="clear" w:color="auto" w:fill="auto"/>
            <w:vAlign w:val="center"/>
          </w:tcPr>
          <w:p w14:paraId="7054C73E" w14:textId="3EE978D7"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2.93</w:t>
            </w:r>
          </w:p>
        </w:tc>
        <w:tc>
          <w:tcPr>
            <w:tcW w:w="720" w:type="dxa"/>
            <w:tcBorders>
              <w:top w:val="nil"/>
              <w:left w:val="nil"/>
              <w:bottom w:val="nil"/>
              <w:right w:val="nil"/>
            </w:tcBorders>
            <w:shd w:val="clear" w:color="auto" w:fill="auto"/>
            <w:vAlign w:val="center"/>
          </w:tcPr>
          <w:p w14:paraId="7F6C9905" w14:textId="74D28808"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7.68</w:t>
            </w:r>
          </w:p>
        </w:tc>
        <w:tc>
          <w:tcPr>
            <w:tcW w:w="720" w:type="dxa"/>
            <w:tcBorders>
              <w:top w:val="nil"/>
              <w:left w:val="nil"/>
              <w:bottom w:val="nil"/>
              <w:right w:val="nil"/>
            </w:tcBorders>
            <w:shd w:val="clear" w:color="auto" w:fill="auto"/>
            <w:vAlign w:val="center"/>
          </w:tcPr>
          <w:p w14:paraId="04374CA1" w14:textId="2B6C0851"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10.60</w:t>
            </w:r>
          </w:p>
        </w:tc>
        <w:tc>
          <w:tcPr>
            <w:tcW w:w="720" w:type="dxa"/>
            <w:tcBorders>
              <w:top w:val="nil"/>
              <w:left w:val="nil"/>
              <w:bottom w:val="nil"/>
              <w:right w:val="nil"/>
            </w:tcBorders>
            <w:shd w:val="clear" w:color="auto" w:fill="auto"/>
            <w:vAlign w:val="center"/>
          </w:tcPr>
          <w:p w14:paraId="5883810C" w14:textId="76C73DA9"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2.91</w:t>
            </w:r>
          </w:p>
        </w:tc>
        <w:tc>
          <w:tcPr>
            <w:tcW w:w="720" w:type="dxa"/>
            <w:tcBorders>
              <w:top w:val="nil"/>
              <w:left w:val="nil"/>
              <w:bottom w:val="nil"/>
              <w:right w:val="nil"/>
            </w:tcBorders>
            <w:shd w:val="clear" w:color="auto" w:fill="auto"/>
            <w:vAlign w:val="center"/>
          </w:tcPr>
          <w:p w14:paraId="47FA8AEA" w14:textId="068363C7"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8.27</w:t>
            </w:r>
          </w:p>
        </w:tc>
        <w:tc>
          <w:tcPr>
            <w:tcW w:w="630" w:type="dxa"/>
            <w:tcBorders>
              <w:top w:val="nil"/>
              <w:left w:val="nil"/>
              <w:bottom w:val="nil"/>
              <w:right w:val="nil"/>
            </w:tcBorders>
            <w:shd w:val="clear" w:color="auto" w:fill="auto"/>
            <w:vAlign w:val="center"/>
          </w:tcPr>
          <w:p w14:paraId="71B01FE0" w14:textId="43AE8255"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11.18</w:t>
            </w:r>
          </w:p>
        </w:tc>
      </w:tr>
      <w:tr w:rsidR="00264C1F" w:rsidRPr="005C0AEF" w14:paraId="2A3F675C" w14:textId="77777777" w:rsidTr="00264C1F">
        <w:trPr>
          <w:cantSplit/>
          <w:trHeight w:val="253"/>
        </w:trPr>
        <w:tc>
          <w:tcPr>
            <w:tcW w:w="1020" w:type="dxa"/>
            <w:vMerge/>
          </w:tcPr>
          <w:p w14:paraId="4F4EE87B" w14:textId="77777777" w:rsidR="00264C1F" w:rsidRPr="00FF55B1" w:rsidRDefault="00264C1F" w:rsidP="00264C1F">
            <w:pPr>
              <w:rPr>
                <w:b/>
                <w:sz w:val="14"/>
                <w:szCs w:val="14"/>
              </w:rPr>
            </w:pPr>
          </w:p>
        </w:tc>
        <w:tc>
          <w:tcPr>
            <w:tcW w:w="2190" w:type="dxa"/>
            <w:vAlign w:val="center"/>
          </w:tcPr>
          <w:p w14:paraId="21399758" w14:textId="6679F2F6" w:rsidR="00264C1F" w:rsidRPr="00C13848" w:rsidRDefault="00264C1F" w:rsidP="00264C1F">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3914A4BD"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1.61</w:t>
            </w:r>
          </w:p>
        </w:tc>
        <w:tc>
          <w:tcPr>
            <w:tcW w:w="630" w:type="dxa"/>
            <w:tcBorders>
              <w:top w:val="nil"/>
              <w:left w:val="nil"/>
              <w:bottom w:val="nil"/>
              <w:right w:val="nil"/>
            </w:tcBorders>
            <w:shd w:val="clear" w:color="auto" w:fill="auto"/>
            <w:vAlign w:val="center"/>
          </w:tcPr>
          <w:p w14:paraId="10BB9823" w14:textId="7F3947EE"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19.92</w:t>
            </w:r>
          </w:p>
        </w:tc>
        <w:tc>
          <w:tcPr>
            <w:tcW w:w="720" w:type="dxa"/>
            <w:tcBorders>
              <w:top w:val="nil"/>
              <w:left w:val="nil"/>
              <w:bottom w:val="nil"/>
              <w:right w:val="nil"/>
            </w:tcBorders>
            <w:shd w:val="clear" w:color="auto" w:fill="auto"/>
            <w:vAlign w:val="center"/>
          </w:tcPr>
          <w:p w14:paraId="07C840AC" w14:textId="58323202"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21.53</w:t>
            </w:r>
          </w:p>
        </w:tc>
        <w:tc>
          <w:tcPr>
            <w:tcW w:w="720" w:type="dxa"/>
            <w:tcBorders>
              <w:top w:val="nil"/>
              <w:left w:val="nil"/>
              <w:bottom w:val="nil"/>
              <w:right w:val="nil"/>
            </w:tcBorders>
            <w:shd w:val="clear" w:color="auto" w:fill="auto"/>
            <w:vAlign w:val="center"/>
          </w:tcPr>
          <w:p w14:paraId="2865C4AD" w14:textId="00BAE703"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1.32</w:t>
            </w:r>
          </w:p>
        </w:tc>
        <w:tc>
          <w:tcPr>
            <w:tcW w:w="720" w:type="dxa"/>
            <w:tcBorders>
              <w:top w:val="nil"/>
              <w:left w:val="nil"/>
              <w:bottom w:val="nil"/>
              <w:right w:val="nil"/>
            </w:tcBorders>
            <w:shd w:val="clear" w:color="auto" w:fill="auto"/>
            <w:vAlign w:val="center"/>
          </w:tcPr>
          <w:p w14:paraId="6336F18B" w14:textId="4C5BC7E4"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23.81</w:t>
            </w:r>
          </w:p>
        </w:tc>
        <w:tc>
          <w:tcPr>
            <w:tcW w:w="720" w:type="dxa"/>
            <w:tcBorders>
              <w:top w:val="nil"/>
              <w:left w:val="nil"/>
              <w:bottom w:val="nil"/>
              <w:right w:val="nil"/>
            </w:tcBorders>
            <w:shd w:val="clear" w:color="auto" w:fill="auto"/>
            <w:vAlign w:val="center"/>
          </w:tcPr>
          <w:p w14:paraId="4DDD5363" w14:textId="239262EB"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25.13</w:t>
            </w:r>
          </w:p>
        </w:tc>
        <w:tc>
          <w:tcPr>
            <w:tcW w:w="720" w:type="dxa"/>
            <w:tcBorders>
              <w:top w:val="nil"/>
              <w:left w:val="nil"/>
              <w:bottom w:val="nil"/>
              <w:right w:val="nil"/>
            </w:tcBorders>
            <w:shd w:val="clear" w:color="auto" w:fill="auto"/>
            <w:vAlign w:val="center"/>
          </w:tcPr>
          <w:p w14:paraId="3ED4DA67" w14:textId="3A6B9E89"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1.05</w:t>
            </w:r>
          </w:p>
        </w:tc>
        <w:tc>
          <w:tcPr>
            <w:tcW w:w="720" w:type="dxa"/>
            <w:tcBorders>
              <w:top w:val="nil"/>
              <w:left w:val="nil"/>
              <w:bottom w:val="nil"/>
              <w:right w:val="nil"/>
            </w:tcBorders>
            <w:shd w:val="clear" w:color="auto" w:fill="auto"/>
            <w:vAlign w:val="center"/>
          </w:tcPr>
          <w:p w14:paraId="06CB684E" w14:textId="1BBBE0C8"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22.11</w:t>
            </w:r>
          </w:p>
        </w:tc>
        <w:tc>
          <w:tcPr>
            <w:tcW w:w="630" w:type="dxa"/>
            <w:tcBorders>
              <w:top w:val="nil"/>
              <w:left w:val="nil"/>
              <w:bottom w:val="nil"/>
              <w:right w:val="nil"/>
            </w:tcBorders>
            <w:shd w:val="clear" w:color="auto" w:fill="auto"/>
            <w:vAlign w:val="center"/>
          </w:tcPr>
          <w:p w14:paraId="446D255E" w14:textId="6C6A2A16"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23.16</w:t>
            </w:r>
          </w:p>
        </w:tc>
      </w:tr>
      <w:tr w:rsidR="00264C1F" w:rsidRPr="005C0AEF" w14:paraId="2B884C4A" w14:textId="77777777" w:rsidTr="00264C1F">
        <w:trPr>
          <w:cantSplit/>
          <w:trHeight w:val="253"/>
        </w:trPr>
        <w:tc>
          <w:tcPr>
            <w:tcW w:w="1020" w:type="dxa"/>
            <w:vMerge/>
          </w:tcPr>
          <w:p w14:paraId="5D6CF096" w14:textId="77777777" w:rsidR="00264C1F" w:rsidRPr="00FF55B1" w:rsidRDefault="00264C1F" w:rsidP="00264C1F">
            <w:pPr>
              <w:rPr>
                <w:b/>
                <w:sz w:val="14"/>
                <w:szCs w:val="14"/>
              </w:rPr>
            </w:pPr>
          </w:p>
        </w:tc>
        <w:tc>
          <w:tcPr>
            <w:tcW w:w="2190" w:type="dxa"/>
            <w:vAlign w:val="center"/>
          </w:tcPr>
          <w:p w14:paraId="3756A53A" w14:textId="1A624C28" w:rsidR="00264C1F" w:rsidRPr="00C13848" w:rsidRDefault="00264C1F" w:rsidP="00264C1F">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3068B423"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0.34</w:t>
            </w:r>
          </w:p>
        </w:tc>
        <w:tc>
          <w:tcPr>
            <w:tcW w:w="630" w:type="dxa"/>
            <w:tcBorders>
              <w:top w:val="nil"/>
              <w:left w:val="nil"/>
              <w:bottom w:val="nil"/>
              <w:right w:val="nil"/>
            </w:tcBorders>
            <w:shd w:val="clear" w:color="auto" w:fill="auto"/>
            <w:vAlign w:val="center"/>
          </w:tcPr>
          <w:p w14:paraId="279FCA9D" w14:textId="3B4A062A"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1.46</w:t>
            </w:r>
          </w:p>
        </w:tc>
        <w:tc>
          <w:tcPr>
            <w:tcW w:w="720" w:type="dxa"/>
            <w:tcBorders>
              <w:top w:val="nil"/>
              <w:left w:val="nil"/>
              <w:bottom w:val="nil"/>
              <w:right w:val="nil"/>
            </w:tcBorders>
            <w:shd w:val="clear" w:color="auto" w:fill="auto"/>
            <w:vAlign w:val="center"/>
          </w:tcPr>
          <w:p w14:paraId="382CC247" w14:textId="749168F4"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1.80</w:t>
            </w:r>
          </w:p>
        </w:tc>
        <w:tc>
          <w:tcPr>
            <w:tcW w:w="720" w:type="dxa"/>
            <w:tcBorders>
              <w:top w:val="nil"/>
              <w:left w:val="nil"/>
              <w:bottom w:val="nil"/>
              <w:right w:val="nil"/>
            </w:tcBorders>
            <w:shd w:val="clear" w:color="auto" w:fill="auto"/>
            <w:vAlign w:val="center"/>
          </w:tcPr>
          <w:p w14:paraId="2825DE15" w14:textId="4B56B81F"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0.45</w:t>
            </w:r>
          </w:p>
        </w:tc>
        <w:tc>
          <w:tcPr>
            <w:tcW w:w="720" w:type="dxa"/>
            <w:tcBorders>
              <w:top w:val="nil"/>
              <w:left w:val="nil"/>
              <w:bottom w:val="nil"/>
              <w:right w:val="nil"/>
            </w:tcBorders>
            <w:shd w:val="clear" w:color="auto" w:fill="auto"/>
            <w:vAlign w:val="center"/>
          </w:tcPr>
          <w:p w14:paraId="4FC59F9F" w14:textId="7D4B7C97"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3.51</w:t>
            </w:r>
          </w:p>
        </w:tc>
        <w:tc>
          <w:tcPr>
            <w:tcW w:w="720" w:type="dxa"/>
            <w:tcBorders>
              <w:top w:val="nil"/>
              <w:left w:val="nil"/>
              <w:bottom w:val="nil"/>
              <w:right w:val="nil"/>
            </w:tcBorders>
            <w:shd w:val="clear" w:color="auto" w:fill="auto"/>
            <w:vAlign w:val="center"/>
          </w:tcPr>
          <w:p w14:paraId="6B89885A" w14:textId="5DEDDEAF"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3.96</w:t>
            </w:r>
          </w:p>
        </w:tc>
        <w:tc>
          <w:tcPr>
            <w:tcW w:w="720" w:type="dxa"/>
            <w:tcBorders>
              <w:top w:val="nil"/>
              <w:left w:val="nil"/>
              <w:bottom w:val="nil"/>
              <w:right w:val="nil"/>
            </w:tcBorders>
            <w:shd w:val="clear" w:color="auto" w:fill="auto"/>
            <w:vAlign w:val="center"/>
          </w:tcPr>
          <w:p w14:paraId="1640CCA0" w14:textId="442E84A7"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4EF6C734" w14:textId="746CA1C4"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0.29</w:t>
            </w:r>
          </w:p>
        </w:tc>
        <w:tc>
          <w:tcPr>
            <w:tcW w:w="630" w:type="dxa"/>
            <w:tcBorders>
              <w:top w:val="nil"/>
              <w:left w:val="nil"/>
              <w:bottom w:val="nil"/>
              <w:right w:val="nil"/>
            </w:tcBorders>
            <w:shd w:val="clear" w:color="auto" w:fill="auto"/>
            <w:vAlign w:val="center"/>
          </w:tcPr>
          <w:p w14:paraId="6C44EEC1" w14:textId="7B6C9A02"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0.30</w:t>
            </w:r>
          </w:p>
        </w:tc>
      </w:tr>
      <w:tr w:rsidR="00264C1F" w:rsidRPr="005C0AEF" w14:paraId="01B4CDC8" w14:textId="77777777" w:rsidTr="00264C1F">
        <w:trPr>
          <w:cantSplit/>
          <w:trHeight w:val="253"/>
        </w:trPr>
        <w:tc>
          <w:tcPr>
            <w:tcW w:w="1020" w:type="dxa"/>
            <w:vMerge/>
          </w:tcPr>
          <w:p w14:paraId="26E37532" w14:textId="77777777" w:rsidR="00264C1F" w:rsidRPr="00FF55B1" w:rsidRDefault="00264C1F" w:rsidP="00264C1F">
            <w:pPr>
              <w:rPr>
                <w:b/>
                <w:sz w:val="14"/>
                <w:szCs w:val="14"/>
              </w:rPr>
            </w:pPr>
          </w:p>
        </w:tc>
        <w:tc>
          <w:tcPr>
            <w:tcW w:w="2190" w:type="dxa"/>
            <w:vAlign w:val="center"/>
          </w:tcPr>
          <w:p w14:paraId="7F13CF7C" w14:textId="3B97550D" w:rsidR="00264C1F" w:rsidRPr="00C13848" w:rsidRDefault="00264C1F" w:rsidP="00264C1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65BC9157"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0.04</w:t>
            </w:r>
          </w:p>
        </w:tc>
        <w:tc>
          <w:tcPr>
            <w:tcW w:w="630" w:type="dxa"/>
            <w:tcBorders>
              <w:top w:val="nil"/>
              <w:left w:val="nil"/>
              <w:bottom w:val="nil"/>
              <w:right w:val="nil"/>
            </w:tcBorders>
            <w:shd w:val="clear" w:color="auto" w:fill="auto"/>
            <w:vAlign w:val="center"/>
          </w:tcPr>
          <w:p w14:paraId="7B70239E" w14:textId="13ED4498"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8.64</w:t>
            </w:r>
          </w:p>
        </w:tc>
        <w:tc>
          <w:tcPr>
            <w:tcW w:w="720" w:type="dxa"/>
            <w:tcBorders>
              <w:top w:val="nil"/>
              <w:left w:val="nil"/>
              <w:bottom w:val="nil"/>
              <w:right w:val="nil"/>
            </w:tcBorders>
            <w:shd w:val="clear" w:color="auto" w:fill="auto"/>
            <w:vAlign w:val="center"/>
          </w:tcPr>
          <w:p w14:paraId="181356BE" w14:textId="4B3FEAD2"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8.68</w:t>
            </w:r>
          </w:p>
        </w:tc>
        <w:tc>
          <w:tcPr>
            <w:tcW w:w="720" w:type="dxa"/>
            <w:tcBorders>
              <w:top w:val="nil"/>
              <w:left w:val="nil"/>
              <w:bottom w:val="nil"/>
              <w:right w:val="nil"/>
            </w:tcBorders>
            <w:shd w:val="clear" w:color="auto" w:fill="auto"/>
            <w:vAlign w:val="center"/>
          </w:tcPr>
          <w:p w14:paraId="38F371B1" w14:textId="6C30C62A"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6E5D75C1" w14:textId="77F3ACB4"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6.06</w:t>
            </w:r>
          </w:p>
        </w:tc>
        <w:tc>
          <w:tcPr>
            <w:tcW w:w="720" w:type="dxa"/>
            <w:tcBorders>
              <w:top w:val="nil"/>
              <w:left w:val="nil"/>
              <w:bottom w:val="nil"/>
              <w:right w:val="nil"/>
            </w:tcBorders>
            <w:shd w:val="clear" w:color="auto" w:fill="auto"/>
            <w:vAlign w:val="center"/>
          </w:tcPr>
          <w:p w14:paraId="127B60E1" w14:textId="4F887E6B"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6.11</w:t>
            </w:r>
          </w:p>
        </w:tc>
        <w:tc>
          <w:tcPr>
            <w:tcW w:w="720" w:type="dxa"/>
            <w:tcBorders>
              <w:top w:val="nil"/>
              <w:left w:val="nil"/>
              <w:bottom w:val="nil"/>
              <w:right w:val="nil"/>
            </w:tcBorders>
            <w:shd w:val="clear" w:color="auto" w:fill="auto"/>
            <w:vAlign w:val="center"/>
          </w:tcPr>
          <w:p w14:paraId="224063A5" w14:textId="75F05078"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1B3B647F" w14:textId="428A4D00"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6.23</w:t>
            </w:r>
          </w:p>
        </w:tc>
        <w:tc>
          <w:tcPr>
            <w:tcW w:w="630" w:type="dxa"/>
            <w:tcBorders>
              <w:top w:val="nil"/>
              <w:left w:val="nil"/>
              <w:bottom w:val="nil"/>
              <w:right w:val="nil"/>
            </w:tcBorders>
            <w:shd w:val="clear" w:color="auto" w:fill="auto"/>
            <w:vAlign w:val="center"/>
          </w:tcPr>
          <w:p w14:paraId="508B0E6A" w14:textId="20781691"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6.29</w:t>
            </w:r>
          </w:p>
        </w:tc>
      </w:tr>
      <w:tr w:rsidR="00264C1F" w:rsidRPr="005C0AEF" w14:paraId="2399A7A1" w14:textId="77777777" w:rsidTr="00264C1F">
        <w:trPr>
          <w:cantSplit/>
          <w:trHeight w:val="253"/>
        </w:trPr>
        <w:tc>
          <w:tcPr>
            <w:tcW w:w="1020" w:type="dxa"/>
            <w:vMerge/>
          </w:tcPr>
          <w:p w14:paraId="104719E5" w14:textId="77777777" w:rsidR="00264C1F" w:rsidRPr="00FF55B1" w:rsidRDefault="00264C1F" w:rsidP="00264C1F">
            <w:pPr>
              <w:rPr>
                <w:b/>
                <w:sz w:val="14"/>
                <w:szCs w:val="14"/>
              </w:rPr>
            </w:pPr>
          </w:p>
        </w:tc>
        <w:tc>
          <w:tcPr>
            <w:tcW w:w="2190" w:type="dxa"/>
            <w:vAlign w:val="center"/>
          </w:tcPr>
          <w:p w14:paraId="12B92E6D" w14:textId="735AEB17" w:rsidR="00264C1F" w:rsidRPr="00C13848" w:rsidRDefault="00264C1F" w:rsidP="00264C1F">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28860B42"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16.28</w:t>
            </w:r>
          </w:p>
        </w:tc>
        <w:tc>
          <w:tcPr>
            <w:tcW w:w="630" w:type="dxa"/>
            <w:tcBorders>
              <w:top w:val="nil"/>
              <w:left w:val="nil"/>
              <w:bottom w:val="nil"/>
              <w:right w:val="nil"/>
            </w:tcBorders>
            <w:shd w:val="clear" w:color="auto" w:fill="auto"/>
            <w:vAlign w:val="center"/>
          </w:tcPr>
          <w:p w14:paraId="0454FF26" w14:textId="4AFABC37"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30.74</w:t>
            </w:r>
          </w:p>
        </w:tc>
        <w:tc>
          <w:tcPr>
            <w:tcW w:w="720" w:type="dxa"/>
            <w:tcBorders>
              <w:top w:val="nil"/>
              <w:left w:val="nil"/>
              <w:bottom w:val="nil"/>
              <w:right w:val="nil"/>
            </w:tcBorders>
            <w:shd w:val="clear" w:color="auto" w:fill="auto"/>
            <w:vAlign w:val="center"/>
          </w:tcPr>
          <w:p w14:paraId="4BCD188A" w14:textId="53311DBA"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47.03</w:t>
            </w:r>
          </w:p>
        </w:tc>
        <w:tc>
          <w:tcPr>
            <w:tcW w:w="720" w:type="dxa"/>
            <w:tcBorders>
              <w:top w:val="nil"/>
              <w:left w:val="nil"/>
              <w:bottom w:val="nil"/>
              <w:right w:val="nil"/>
            </w:tcBorders>
            <w:shd w:val="clear" w:color="auto" w:fill="auto"/>
            <w:vAlign w:val="center"/>
          </w:tcPr>
          <w:p w14:paraId="163347C4" w14:textId="3D1413C5"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14.95</w:t>
            </w:r>
          </w:p>
        </w:tc>
        <w:tc>
          <w:tcPr>
            <w:tcW w:w="720" w:type="dxa"/>
            <w:tcBorders>
              <w:top w:val="nil"/>
              <w:left w:val="nil"/>
              <w:bottom w:val="nil"/>
              <w:right w:val="nil"/>
            </w:tcBorders>
            <w:shd w:val="clear" w:color="auto" w:fill="auto"/>
            <w:vAlign w:val="center"/>
          </w:tcPr>
          <w:p w14:paraId="4854F7AE" w14:textId="39561F15"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31.10</w:t>
            </w:r>
          </w:p>
        </w:tc>
        <w:tc>
          <w:tcPr>
            <w:tcW w:w="720" w:type="dxa"/>
            <w:tcBorders>
              <w:top w:val="nil"/>
              <w:left w:val="nil"/>
              <w:bottom w:val="nil"/>
              <w:right w:val="nil"/>
            </w:tcBorders>
            <w:shd w:val="clear" w:color="auto" w:fill="auto"/>
            <w:vAlign w:val="center"/>
          </w:tcPr>
          <w:p w14:paraId="7EAEA101" w14:textId="06DD0EB7"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46.06</w:t>
            </w:r>
          </w:p>
        </w:tc>
        <w:tc>
          <w:tcPr>
            <w:tcW w:w="720" w:type="dxa"/>
            <w:tcBorders>
              <w:top w:val="nil"/>
              <w:left w:val="nil"/>
              <w:bottom w:val="nil"/>
              <w:right w:val="nil"/>
            </w:tcBorders>
            <w:shd w:val="clear" w:color="auto" w:fill="auto"/>
            <w:vAlign w:val="center"/>
          </w:tcPr>
          <w:p w14:paraId="0C63988E" w14:textId="74D7BA19"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6.86</w:t>
            </w:r>
          </w:p>
        </w:tc>
        <w:tc>
          <w:tcPr>
            <w:tcW w:w="720" w:type="dxa"/>
            <w:tcBorders>
              <w:top w:val="nil"/>
              <w:left w:val="nil"/>
              <w:bottom w:val="nil"/>
              <w:right w:val="nil"/>
            </w:tcBorders>
            <w:shd w:val="clear" w:color="auto" w:fill="auto"/>
            <w:vAlign w:val="center"/>
          </w:tcPr>
          <w:p w14:paraId="63E0365B" w14:textId="321AE7C9"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20.77</w:t>
            </w:r>
          </w:p>
        </w:tc>
        <w:tc>
          <w:tcPr>
            <w:tcW w:w="630" w:type="dxa"/>
            <w:tcBorders>
              <w:top w:val="nil"/>
              <w:left w:val="nil"/>
              <w:bottom w:val="nil"/>
              <w:right w:val="nil"/>
            </w:tcBorders>
            <w:shd w:val="clear" w:color="auto" w:fill="auto"/>
            <w:vAlign w:val="center"/>
          </w:tcPr>
          <w:p w14:paraId="2B9238CC" w14:textId="6547777C"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27.63</w:t>
            </w:r>
          </w:p>
        </w:tc>
      </w:tr>
      <w:tr w:rsidR="00264C1F" w:rsidRPr="005C0AEF" w14:paraId="0B86A324" w14:textId="77777777" w:rsidTr="00264C1F">
        <w:trPr>
          <w:cantSplit/>
          <w:trHeight w:val="253"/>
        </w:trPr>
        <w:tc>
          <w:tcPr>
            <w:tcW w:w="1020" w:type="dxa"/>
            <w:vMerge/>
          </w:tcPr>
          <w:p w14:paraId="58C083D5" w14:textId="77777777" w:rsidR="00264C1F" w:rsidRPr="00FF55B1" w:rsidRDefault="00264C1F" w:rsidP="00264C1F">
            <w:pPr>
              <w:rPr>
                <w:b/>
                <w:sz w:val="14"/>
                <w:szCs w:val="14"/>
              </w:rPr>
            </w:pPr>
          </w:p>
        </w:tc>
        <w:tc>
          <w:tcPr>
            <w:tcW w:w="2190" w:type="dxa"/>
            <w:vAlign w:val="center"/>
          </w:tcPr>
          <w:p w14:paraId="6C8E72FE" w14:textId="6B4A53D2" w:rsidR="00264C1F" w:rsidRPr="00C13848" w:rsidRDefault="00264C1F" w:rsidP="00264C1F">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30E81B02"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0.64</w:t>
            </w:r>
          </w:p>
        </w:tc>
        <w:tc>
          <w:tcPr>
            <w:tcW w:w="630" w:type="dxa"/>
            <w:tcBorders>
              <w:top w:val="nil"/>
              <w:left w:val="nil"/>
              <w:bottom w:val="nil"/>
              <w:right w:val="nil"/>
            </w:tcBorders>
            <w:shd w:val="clear" w:color="auto" w:fill="auto"/>
            <w:vAlign w:val="center"/>
          </w:tcPr>
          <w:p w14:paraId="05160BC2" w14:textId="490A4C3D"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1.19</w:t>
            </w:r>
          </w:p>
        </w:tc>
        <w:tc>
          <w:tcPr>
            <w:tcW w:w="720" w:type="dxa"/>
            <w:tcBorders>
              <w:top w:val="nil"/>
              <w:left w:val="nil"/>
              <w:bottom w:val="nil"/>
              <w:right w:val="nil"/>
            </w:tcBorders>
            <w:shd w:val="clear" w:color="auto" w:fill="auto"/>
            <w:vAlign w:val="center"/>
          </w:tcPr>
          <w:p w14:paraId="39CDC614" w14:textId="5EB02F7F"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1.83</w:t>
            </w:r>
          </w:p>
        </w:tc>
        <w:tc>
          <w:tcPr>
            <w:tcW w:w="720" w:type="dxa"/>
            <w:tcBorders>
              <w:top w:val="nil"/>
              <w:left w:val="nil"/>
              <w:bottom w:val="nil"/>
              <w:right w:val="nil"/>
            </w:tcBorders>
            <w:shd w:val="clear" w:color="auto" w:fill="auto"/>
            <w:vAlign w:val="center"/>
          </w:tcPr>
          <w:p w14:paraId="2634B460" w14:textId="2E881D3C"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0.88</w:t>
            </w:r>
          </w:p>
        </w:tc>
        <w:tc>
          <w:tcPr>
            <w:tcW w:w="720" w:type="dxa"/>
            <w:tcBorders>
              <w:top w:val="nil"/>
              <w:left w:val="nil"/>
              <w:bottom w:val="nil"/>
              <w:right w:val="nil"/>
            </w:tcBorders>
            <w:shd w:val="clear" w:color="auto" w:fill="auto"/>
            <w:vAlign w:val="center"/>
          </w:tcPr>
          <w:p w14:paraId="4EF888D0" w14:textId="55524C69"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1.84</w:t>
            </w:r>
          </w:p>
        </w:tc>
        <w:tc>
          <w:tcPr>
            <w:tcW w:w="720" w:type="dxa"/>
            <w:tcBorders>
              <w:top w:val="nil"/>
              <w:left w:val="nil"/>
              <w:bottom w:val="nil"/>
              <w:right w:val="nil"/>
            </w:tcBorders>
            <w:shd w:val="clear" w:color="auto" w:fill="auto"/>
            <w:vAlign w:val="center"/>
          </w:tcPr>
          <w:p w14:paraId="2FA56769" w14:textId="25472F69"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2.72</w:t>
            </w:r>
          </w:p>
        </w:tc>
        <w:tc>
          <w:tcPr>
            <w:tcW w:w="720" w:type="dxa"/>
            <w:tcBorders>
              <w:top w:val="nil"/>
              <w:left w:val="nil"/>
              <w:bottom w:val="nil"/>
              <w:right w:val="nil"/>
            </w:tcBorders>
            <w:shd w:val="clear" w:color="auto" w:fill="auto"/>
            <w:vAlign w:val="center"/>
          </w:tcPr>
          <w:p w14:paraId="777CE46F" w14:textId="15F920D8"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0.08</w:t>
            </w:r>
          </w:p>
        </w:tc>
        <w:tc>
          <w:tcPr>
            <w:tcW w:w="720" w:type="dxa"/>
            <w:tcBorders>
              <w:top w:val="nil"/>
              <w:left w:val="nil"/>
              <w:bottom w:val="nil"/>
              <w:right w:val="nil"/>
            </w:tcBorders>
            <w:shd w:val="clear" w:color="auto" w:fill="auto"/>
            <w:vAlign w:val="center"/>
          </w:tcPr>
          <w:p w14:paraId="0D54667F" w14:textId="384AA2D8"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1.23</w:t>
            </w:r>
          </w:p>
        </w:tc>
        <w:tc>
          <w:tcPr>
            <w:tcW w:w="630" w:type="dxa"/>
            <w:tcBorders>
              <w:top w:val="nil"/>
              <w:left w:val="nil"/>
              <w:bottom w:val="nil"/>
              <w:right w:val="nil"/>
            </w:tcBorders>
            <w:shd w:val="clear" w:color="auto" w:fill="auto"/>
            <w:vAlign w:val="center"/>
          </w:tcPr>
          <w:p w14:paraId="79ECC676" w14:textId="5C3424EB"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1.32</w:t>
            </w:r>
          </w:p>
        </w:tc>
      </w:tr>
      <w:tr w:rsidR="00264C1F" w:rsidRPr="005C0AEF" w14:paraId="7B58975D" w14:textId="77777777" w:rsidTr="00264C1F">
        <w:trPr>
          <w:cantSplit/>
          <w:trHeight w:val="253"/>
        </w:trPr>
        <w:tc>
          <w:tcPr>
            <w:tcW w:w="1020" w:type="dxa"/>
            <w:vMerge/>
          </w:tcPr>
          <w:p w14:paraId="472D62BC" w14:textId="77777777" w:rsidR="00264C1F" w:rsidRPr="00FF55B1" w:rsidRDefault="00264C1F" w:rsidP="00264C1F">
            <w:pPr>
              <w:rPr>
                <w:b/>
                <w:sz w:val="14"/>
                <w:szCs w:val="14"/>
              </w:rPr>
            </w:pPr>
          </w:p>
        </w:tc>
        <w:tc>
          <w:tcPr>
            <w:tcW w:w="2190" w:type="dxa"/>
            <w:vAlign w:val="center"/>
          </w:tcPr>
          <w:p w14:paraId="3331AB27" w14:textId="0202DAF2" w:rsidR="00264C1F" w:rsidRPr="00C13848" w:rsidRDefault="00264C1F" w:rsidP="00264C1F">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6246E43B"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161.55</w:t>
            </w:r>
          </w:p>
        </w:tc>
        <w:tc>
          <w:tcPr>
            <w:tcW w:w="630" w:type="dxa"/>
            <w:tcBorders>
              <w:top w:val="nil"/>
              <w:left w:val="nil"/>
              <w:bottom w:val="nil"/>
              <w:right w:val="nil"/>
            </w:tcBorders>
            <w:shd w:val="clear" w:color="auto" w:fill="auto"/>
            <w:vAlign w:val="center"/>
          </w:tcPr>
          <w:p w14:paraId="2690ED49" w14:textId="46BA1A69"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197.04</w:t>
            </w:r>
          </w:p>
        </w:tc>
        <w:tc>
          <w:tcPr>
            <w:tcW w:w="720" w:type="dxa"/>
            <w:tcBorders>
              <w:top w:val="nil"/>
              <w:left w:val="nil"/>
              <w:bottom w:val="nil"/>
              <w:right w:val="nil"/>
            </w:tcBorders>
            <w:shd w:val="clear" w:color="auto" w:fill="auto"/>
            <w:vAlign w:val="center"/>
          </w:tcPr>
          <w:p w14:paraId="20EBC218" w14:textId="07844EE5"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358.59</w:t>
            </w:r>
          </w:p>
        </w:tc>
        <w:tc>
          <w:tcPr>
            <w:tcW w:w="720" w:type="dxa"/>
            <w:tcBorders>
              <w:top w:val="nil"/>
              <w:left w:val="nil"/>
              <w:bottom w:val="nil"/>
              <w:right w:val="nil"/>
            </w:tcBorders>
            <w:shd w:val="clear" w:color="auto" w:fill="auto"/>
            <w:vAlign w:val="center"/>
          </w:tcPr>
          <w:p w14:paraId="0F81CB85" w14:textId="39F43EB2"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171.90</w:t>
            </w:r>
          </w:p>
        </w:tc>
        <w:tc>
          <w:tcPr>
            <w:tcW w:w="720" w:type="dxa"/>
            <w:tcBorders>
              <w:top w:val="nil"/>
              <w:left w:val="nil"/>
              <w:bottom w:val="nil"/>
              <w:right w:val="nil"/>
            </w:tcBorders>
            <w:shd w:val="clear" w:color="auto" w:fill="auto"/>
            <w:vAlign w:val="center"/>
          </w:tcPr>
          <w:p w14:paraId="016954A8" w14:textId="67192E81"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204.94</w:t>
            </w:r>
          </w:p>
        </w:tc>
        <w:tc>
          <w:tcPr>
            <w:tcW w:w="720" w:type="dxa"/>
            <w:tcBorders>
              <w:top w:val="nil"/>
              <w:left w:val="nil"/>
              <w:bottom w:val="nil"/>
              <w:right w:val="nil"/>
            </w:tcBorders>
            <w:shd w:val="clear" w:color="auto" w:fill="auto"/>
            <w:vAlign w:val="center"/>
          </w:tcPr>
          <w:p w14:paraId="40E1725E" w14:textId="1B58BD2F"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376.85</w:t>
            </w:r>
          </w:p>
        </w:tc>
        <w:tc>
          <w:tcPr>
            <w:tcW w:w="720" w:type="dxa"/>
            <w:tcBorders>
              <w:top w:val="nil"/>
              <w:left w:val="nil"/>
              <w:bottom w:val="nil"/>
              <w:right w:val="nil"/>
            </w:tcBorders>
            <w:shd w:val="clear" w:color="auto" w:fill="auto"/>
            <w:vAlign w:val="center"/>
          </w:tcPr>
          <w:p w14:paraId="23ED68FA" w14:textId="5DD1683D"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180.19</w:t>
            </w:r>
          </w:p>
        </w:tc>
        <w:tc>
          <w:tcPr>
            <w:tcW w:w="720" w:type="dxa"/>
            <w:tcBorders>
              <w:top w:val="nil"/>
              <w:left w:val="nil"/>
              <w:bottom w:val="nil"/>
              <w:right w:val="nil"/>
            </w:tcBorders>
            <w:shd w:val="clear" w:color="auto" w:fill="auto"/>
            <w:vAlign w:val="center"/>
          </w:tcPr>
          <w:p w14:paraId="65E1022E" w14:textId="14495923"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206.77</w:t>
            </w:r>
          </w:p>
        </w:tc>
        <w:tc>
          <w:tcPr>
            <w:tcW w:w="630" w:type="dxa"/>
            <w:tcBorders>
              <w:top w:val="nil"/>
              <w:left w:val="nil"/>
              <w:bottom w:val="nil"/>
              <w:right w:val="nil"/>
            </w:tcBorders>
            <w:shd w:val="clear" w:color="auto" w:fill="auto"/>
            <w:vAlign w:val="center"/>
          </w:tcPr>
          <w:p w14:paraId="041D83DE" w14:textId="15AE7607"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386.96</w:t>
            </w:r>
          </w:p>
        </w:tc>
      </w:tr>
      <w:tr w:rsidR="00264C1F" w:rsidRPr="005C0AEF" w14:paraId="4BC39429" w14:textId="77777777" w:rsidTr="00264C1F">
        <w:trPr>
          <w:cantSplit/>
          <w:trHeight w:val="253"/>
        </w:trPr>
        <w:tc>
          <w:tcPr>
            <w:tcW w:w="1020" w:type="dxa"/>
            <w:vMerge/>
          </w:tcPr>
          <w:p w14:paraId="10B3C213" w14:textId="77777777" w:rsidR="00264C1F" w:rsidRPr="00FF55B1" w:rsidRDefault="00264C1F" w:rsidP="00264C1F">
            <w:pPr>
              <w:rPr>
                <w:b/>
                <w:sz w:val="14"/>
                <w:szCs w:val="14"/>
              </w:rPr>
            </w:pPr>
          </w:p>
        </w:tc>
        <w:tc>
          <w:tcPr>
            <w:tcW w:w="2190" w:type="dxa"/>
            <w:vAlign w:val="center"/>
          </w:tcPr>
          <w:p w14:paraId="5B290CF8" w14:textId="0D8EC05D" w:rsidR="00264C1F" w:rsidRPr="00C13848" w:rsidRDefault="00264C1F" w:rsidP="00264C1F">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583D251F"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0.18</w:t>
            </w:r>
          </w:p>
        </w:tc>
        <w:tc>
          <w:tcPr>
            <w:tcW w:w="630" w:type="dxa"/>
            <w:tcBorders>
              <w:top w:val="nil"/>
              <w:left w:val="nil"/>
              <w:bottom w:val="nil"/>
              <w:right w:val="nil"/>
            </w:tcBorders>
            <w:shd w:val="clear" w:color="auto" w:fill="auto"/>
            <w:vAlign w:val="center"/>
          </w:tcPr>
          <w:p w14:paraId="4253926A" w14:textId="14D1B67E"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1B24B557" w14:textId="1F23085A"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0.21</w:t>
            </w:r>
          </w:p>
        </w:tc>
        <w:tc>
          <w:tcPr>
            <w:tcW w:w="720" w:type="dxa"/>
            <w:tcBorders>
              <w:top w:val="nil"/>
              <w:left w:val="nil"/>
              <w:bottom w:val="nil"/>
              <w:right w:val="nil"/>
            </w:tcBorders>
            <w:shd w:val="clear" w:color="auto" w:fill="auto"/>
            <w:vAlign w:val="center"/>
          </w:tcPr>
          <w:p w14:paraId="6A4D935C" w14:textId="1ECC99E6"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0.16</w:t>
            </w:r>
          </w:p>
        </w:tc>
        <w:tc>
          <w:tcPr>
            <w:tcW w:w="720" w:type="dxa"/>
            <w:tcBorders>
              <w:top w:val="nil"/>
              <w:left w:val="nil"/>
              <w:bottom w:val="nil"/>
              <w:right w:val="nil"/>
            </w:tcBorders>
            <w:shd w:val="clear" w:color="auto" w:fill="auto"/>
            <w:vAlign w:val="center"/>
          </w:tcPr>
          <w:p w14:paraId="3D1B1893" w14:textId="614AE0A0"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0.07</w:t>
            </w:r>
          </w:p>
        </w:tc>
        <w:tc>
          <w:tcPr>
            <w:tcW w:w="720" w:type="dxa"/>
            <w:tcBorders>
              <w:top w:val="nil"/>
              <w:left w:val="nil"/>
              <w:bottom w:val="nil"/>
              <w:right w:val="nil"/>
            </w:tcBorders>
            <w:shd w:val="clear" w:color="auto" w:fill="auto"/>
            <w:vAlign w:val="center"/>
          </w:tcPr>
          <w:p w14:paraId="538A854F" w14:textId="3AC65420"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0.23</w:t>
            </w:r>
          </w:p>
        </w:tc>
        <w:tc>
          <w:tcPr>
            <w:tcW w:w="720" w:type="dxa"/>
            <w:tcBorders>
              <w:top w:val="nil"/>
              <w:left w:val="nil"/>
              <w:bottom w:val="nil"/>
              <w:right w:val="nil"/>
            </w:tcBorders>
            <w:shd w:val="clear" w:color="auto" w:fill="auto"/>
            <w:vAlign w:val="center"/>
          </w:tcPr>
          <w:p w14:paraId="0429139A" w14:textId="42E4E1BB" w:rsidR="00264C1F" w:rsidRPr="00264C1F" w:rsidRDefault="00264C1F" w:rsidP="00264C1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6E19DA3" w14:textId="22E02EB0"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0.02</w:t>
            </w:r>
          </w:p>
        </w:tc>
        <w:tc>
          <w:tcPr>
            <w:tcW w:w="630" w:type="dxa"/>
            <w:tcBorders>
              <w:top w:val="nil"/>
              <w:left w:val="nil"/>
              <w:bottom w:val="nil"/>
              <w:right w:val="nil"/>
            </w:tcBorders>
            <w:shd w:val="clear" w:color="auto" w:fill="auto"/>
            <w:vAlign w:val="center"/>
          </w:tcPr>
          <w:p w14:paraId="086953E1" w14:textId="7CE0E4BE" w:rsidR="00264C1F" w:rsidRPr="00264C1F" w:rsidRDefault="00264C1F" w:rsidP="00264C1F">
            <w:pPr>
              <w:jc w:val="right"/>
              <w:rPr>
                <w:rFonts w:asciiTheme="majorBidi" w:hAnsiTheme="majorBidi" w:cstheme="majorBidi"/>
                <w:color w:val="000000"/>
                <w:sz w:val="14"/>
                <w:szCs w:val="14"/>
              </w:rPr>
            </w:pPr>
            <w:r w:rsidRPr="00264C1F">
              <w:rPr>
                <w:rFonts w:asciiTheme="majorBidi" w:hAnsiTheme="majorBidi" w:cstheme="majorBidi"/>
                <w:color w:val="000000"/>
                <w:sz w:val="14"/>
                <w:szCs w:val="14"/>
              </w:rPr>
              <w:t>0.03</w:t>
            </w:r>
          </w:p>
        </w:tc>
      </w:tr>
      <w:tr w:rsidR="00264C1F" w:rsidRPr="005C0AEF" w14:paraId="371BA489" w14:textId="77777777" w:rsidTr="00264C1F">
        <w:trPr>
          <w:cantSplit/>
          <w:trHeight w:val="253"/>
        </w:trPr>
        <w:tc>
          <w:tcPr>
            <w:tcW w:w="1020" w:type="dxa"/>
            <w:vMerge/>
          </w:tcPr>
          <w:p w14:paraId="2917D64B" w14:textId="77777777" w:rsidR="00264C1F" w:rsidRPr="00FF55B1" w:rsidRDefault="00264C1F" w:rsidP="00264C1F">
            <w:pPr>
              <w:rPr>
                <w:b/>
                <w:sz w:val="14"/>
                <w:szCs w:val="14"/>
              </w:rPr>
            </w:pPr>
          </w:p>
        </w:tc>
        <w:tc>
          <w:tcPr>
            <w:tcW w:w="2190" w:type="dxa"/>
            <w:vAlign w:val="center"/>
          </w:tcPr>
          <w:p w14:paraId="1284B638" w14:textId="72E67BB5" w:rsidR="00264C1F" w:rsidRPr="00C13848" w:rsidRDefault="00264C1F" w:rsidP="00264C1F">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521A7AC8"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182.89</w:t>
            </w:r>
          </w:p>
        </w:tc>
        <w:tc>
          <w:tcPr>
            <w:tcW w:w="630" w:type="dxa"/>
            <w:tcBorders>
              <w:top w:val="nil"/>
              <w:left w:val="nil"/>
              <w:bottom w:val="nil"/>
              <w:right w:val="nil"/>
            </w:tcBorders>
            <w:shd w:val="clear" w:color="auto" w:fill="auto"/>
            <w:vAlign w:val="center"/>
          </w:tcPr>
          <w:p w14:paraId="6188AE31" w14:textId="5F7EF93F"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264.20</w:t>
            </w:r>
          </w:p>
        </w:tc>
        <w:tc>
          <w:tcPr>
            <w:tcW w:w="720" w:type="dxa"/>
            <w:tcBorders>
              <w:top w:val="nil"/>
              <w:left w:val="nil"/>
              <w:bottom w:val="nil"/>
              <w:right w:val="nil"/>
            </w:tcBorders>
            <w:shd w:val="clear" w:color="auto" w:fill="auto"/>
            <w:vAlign w:val="center"/>
          </w:tcPr>
          <w:p w14:paraId="538F817D" w14:textId="403CFA52"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447.08</w:t>
            </w:r>
          </w:p>
        </w:tc>
        <w:tc>
          <w:tcPr>
            <w:tcW w:w="720" w:type="dxa"/>
            <w:tcBorders>
              <w:top w:val="nil"/>
              <w:left w:val="nil"/>
              <w:bottom w:val="nil"/>
              <w:right w:val="nil"/>
            </w:tcBorders>
            <w:shd w:val="clear" w:color="auto" w:fill="auto"/>
            <w:vAlign w:val="center"/>
          </w:tcPr>
          <w:p w14:paraId="436783A2" w14:textId="292190B4"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192.64</w:t>
            </w:r>
          </w:p>
        </w:tc>
        <w:tc>
          <w:tcPr>
            <w:tcW w:w="720" w:type="dxa"/>
            <w:tcBorders>
              <w:top w:val="nil"/>
              <w:left w:val="nil"/>
              <w:bottom w:val="nil"/>
              <w:right w:val="nil"/>
            </w:tcBorders>
            <w:shd w:val="clear" w:color="auto" w:fill="auto"/>
            <w:vAlign w:val="center"/>
          </w:tcPr>
          <w:p w14:paraId="7531B4EA" w14:textId="643EA377"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279.02</w:t>
            </w:r>
          </w:p>
        </w:tc>
        <w:tc>
          <w:tcPr>
            <w:tcW w:w="720" w:type="dxa"/>
            <w:tcBorders>
              <w:top w:val="nil"/>
              <w:left w:val="nil"/>
              <w:bottom w:val="nil"/>
              <w:right w:val="nil"/>
            </w:tcBorders>
            <w:shd w:val="clear" w:color="auto" w:fill="auto"/>
            <w:vAlign w:val="center"/>
          </w:tcPr>
          <w:p w14:paraId="0EF677C3" w14:textId="1831DE7C"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471.66</w:t>
            </w:r>
          </w:p>
        </w:tc>
        <w:tc>
          <w:tcPr>
            <w:tcW w:w="720" w:type="dxa"/>
            <w:tcBorders>
              <w:top w:val="nil"/>
              <w:left w:val="nil"/>
              <w:bottom w:val="nil"/>
              <w:right w:val="nil"/>
            </w:tcBorders>
            <w:shd w:val="clear" w:color="auto" w:fill="auto"/>
            <w:vAlign w:val="center"/>
          </w:tcPr>
          <w:p w14:paraId="205D25F8" w14:textId="0C581B10"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191.16</w:t>
            </w:r>
          </w:p>
        </w:tc>
        <w:tc>
          <w:tcPr>
            <w:tcW w:w="720" w:type="dxa"/>
            <w:tcBorders>
              <w:top w:val="nil"/>
              <w:left w:val="nil"/>
              <w:bottom w:val="nil"/>
              <w:right w:val="nil"/>
            </w:tcBorders>
            <w:shd w:val="clear" w:color="auto" w:fill="auto"/>
            <w:vAlign w:val="center"/>
          </w:tcPr>
          <w:p w14:paraId="3086626D" w14:textId="0EE7B640"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265.70</w:t>
            </w:r>
          </w:p>
        </w:tc>
        <w:tc>
          <w:tcPr>
            <w:tcW w:w="630" w:type="dxa"/>
            <w:tcBorders>
              <w:top w:val="nil"/>
              <w:left w:val="nil"/>
              <w:bottom w:val="nil"/>
              <w:right w:val="nil"/>
            </w:tcBorders>
            <w:shd w:val="clear" w:color="auto" w:fill="auto"/>
            <w:vAlign w:val="center"/>
          </w:tcPr>
          <w:p w14:paraId="2E7AC671" w14:textId="4EE5CC20" w:rsidR="00264C1F" w:rsidRPr="00264C1F" w:rsidRDefault="00264C1F" w:rsidP="00264C1F">
            <w:pPr>
              <w:jc w:val="right"/>
              <w:rPr>
                <w:rFonts w:asciiTheme="majorBidi" w:hAnsiTheme="majorBidi" w:cstheme="majorBidi"/>
                <w:b/>
                <w:bCs/>
                <w:color w:val="000000"/>
                <w:sz w:val="14"/>
                <w:szCs w:val="14"/>
              </w:rPr>
            </w:pPr>
            <w:r w:rsidRPr="00264C1F">
              <w:rPr>
                <w:rFonts w:asciiTheme="majorBidi" w:hAnsiTheme="majorBidi" w:cstheme="majorBidi"/>
                <w:b/>
                <w:bCs/>
                <w:color w:val="000000"/>
                <w:sz w:val="14"/>
                <w:szCs w:val="14"/>
              </w:rPr>
              <w:t>456.86</w:t>
            </w:r>
          </w:p>
        </w:tc>
      </w:tr>
      <w:tr w:rsidR="00F66664" w:rsidRPr="005C0AEF" w14:paraId="427D4A93" w14:textId="77777777" w:rsidTr="00D60B03">
        <w:trPr>
          <w:cantSplit/>
          <w:trHeight w:val="253"/>
        </w:trPr>
        <w:tc>
          <w:tcPr>
            <w:tcW w:w="1020" w:type="dxa"/>
          </w:tcPr>
          <w:p w14:paraId="3A83DA2F" w14:textId="77777777" w:rsidR="00F66664" w:rsidRPr="00FF55B1" w:rsidRDefault="00F66664" w:rsidP="00F66664">
            <w:pPr>
              <w:rPr>
                <w:b/>
                <w:sz w:val="14"/>
                <w:szCs w:val="14"/>
              </w:rPr>
            </w:pPr>
          </w:p>
        </w:tc>
        <w:tc>
          <w:tcPr>
            <w:tcW w:w="2190" w:type="dxa"/>
            <w:vAlign w:val="center"/>
          </w:tcPr>
          <w:p w14:paraId="6F5622AD" w14:textId="77777777" w:rsidR="00F66664" w:rsidRPr="00C13848" w:rsidRDefault="00F66664" w:rsidP="00F66664">
            <w:pPr>
              <w:rPr>
                <w:b/>
                <w:sz w:val="13"/>
                <w:szCs w:val="13"/>
              </w:rPr>
            </w:pPr>
          </w:p>
        </w:tc>
        <w:tc>
          <w:tcPr>
            <w:tcW w:w="630" w:type="dxa"/>
            <w:tcBorders>
              <w:top w:val="nil"/>
              <w:left w:val="nil"/>
              <w:bottom w:val="nil"/>
              <w:right w:val="nil"/>
            </w:tcBorders>
            <w:shd w:val="clear" w:color="auto" w:fill="auto"/>
            <w:vAlign w:val="center"/>
          </w:tcPr>
          <w:p w14:paraId="567D2C60" w14:textId="77777777" w:rsidR="00F66664" w:rsidRPr="00D60B03"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F66664" w:rsidRPr="00D60B03" w:rsidRDefault="00F66664" w:rsidP="00F66664">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F66664" w:rsidRPr="00D60B03" w:rsidRDefault="00F66664" w:rsidP="00F6666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F66664" w:rsidRPr="00D60B03" w:rsidRDefault="00F66664" w:rsidP="00F66664">
            <w:pPr>
              <w:jc w:val="right"/>
              <w:rPr>
                <w:rFonts w:asciiTheme="majorBidi" w:hAnsiTheme="majorBidi" w:cstheme="majorBidi"/>
                <w:color w:val="000000"/>
                <w:sz w:val="14"/>
                <w:szCs w:val="14"/>
              </w:rPr>
            </w:pPr>
          </w:p>
        </w:tc>
      </w:tr>
      <w:tr w:rsidR="00F66664" w:rsidRPr="00FF55B1" w14:paraId="0777E506" w14:textId="77777777" w:rsidTr="00C13848">
        <w:trPr>
          <w:cantSplit/>
          <w:trHeight w:val="241"/>
        </w:trPr>
        <w:tc>
          <w:tcPr>
            <w:tcW w:w="9420" w:type="dxa"/>
            <w:gridSpan w:val="11"/>
            <w:tcBorders>
              <w:top w:val="single" w:sz="12" w:space="0" w:color="auto"/>
            </w:tcBorders>
          </w:tcPr>
          <w:p w14:paraId="3B3BFD79" w14:textId="48DCEDBD" w:rsidR="00F66664" w:rsidRPr="00FF55B1" w:rsidRDefault="00F66664" w:rsidP="00F66664">
            <w:pPr>
              <w:jc w:val="right"/>
              <w:rPr>
                <w:sz w:val="12"/>
                <w:szCs w:val="12"/>
              </w:rPr>
            </w:pPr>
            <w:r w:rsidRPr="00B863BF">
              <w:rPr>
                <w:sz w:val="14"/>
                <w:szCs w:val="14"/>
              </w:rPr>
              <w:t xml:space="preserve">Source: </w:t>
            </w:r>
            <w:r>
              <w:rPr>
                <w:sz w:val="14"/>
                <w:szCs w:val="14"/>
              </w:rPr>
              <w:t>Core Statistics Department</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0C53857B"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w:t>
      </w:r>
      <w:proofErr w:type="gramStart"/>
      <w:r w:rsidRPr="00FF55B1">
        <w:rPr>
          <w:sz w:val="15"/>
          <w:szCs w:val="15"/>
        </w:rPr>
        <w:t>30</w:t>
      </w:r>
      <w:r w:rsidRPr="00264C1F">
        <w:rPr>
          <w:sz w:val="15"/>
          <w:szCs w:val="15"/>
          <w:vertAlign w:val="superscript"/>
        </w:rPr>
        <w:t>th</w:t>
      </w:r>
      <w:proofErr w:type="gramEnd"/>
      <w:r w:rsidRPr="00FF55B1">
        <w:rPr>
          <w:sz w:val="15"/>
          <w:szCs w:val="15"/>
        </w:rPr>
        <w:t xml:space="preserve">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51807A1D" w14:textId="484585EE"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w:t>
      </w:r>
      <w:r w:rsidR="00066D42">
        <w:rPr>
          <w:sz w:val="15"/>
          <w:szCs w:val="15"/>
        </w:rPr>
        <w:t>a</w:t>
      </w:r>
      <w:r w:rsidRPr="00FF55B1">
        <w:rPr>
          <w:sz w:val="15"/>
          <w:szCs w:val="15"/>
        </w:rPr>
        <w:t>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2B5C064A" w14:textId="77777777" w:rsidR="000F6F30" w:rsidRPr="00FF55B1" w:rsidRDefault="000F6F30" w:rsidP="000F6F30">
      <w:pPr>
        <w:jc w:val="both"/>
        <w:rPr>
          <w:sz w:val="15"/>
          <w:szCs w:val="15"/>
        </w:rPr>
      </w:pPr>
      <w:r w:rsidRPr="001B10AD">
        <w:rPr>
          <w:b/>
          <w:sz w:val="15"/>
          <w:szCs w:val="15"/>
        </w:rPr>
        <w:t>Private Sector Business:</w:t>
      </w:r>
      <w:r>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18079592" w14:textId="2C1CCDC5"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w:t>
      </w:r>
      <w:r w:rsidR="00264C1F" w:rsidRPr="00FF55B1">
        <w:rPr>
          <w:sz w:val="15"/>
          <w:szCs w:val="15"/>
        </w:rPr>
        <w:t>those, which</w:t>
      </w:r>
      <w:r w:rsidRPr="00FF55B1">
        <w:rPr>
          <w:sz w:val="15"/>
          <w:szCs w:val="15"/>
        </w:rPr>
        <w:t xml:space="preserve"> </w:t>
      </w:r>
      <w:proofErr w:type="gramStart"/>
      <w:r w:rsidRPr="00FF55B1">
        <w:rPr>
          <w:sz w:val="15"/>
          <w:szCs w:val="15"/>
        </w:rPr>
        <w:t>are not classified</w:t>
      </w:r>
      <w:proofErr w:type="gramEnd"/>
      <w:r w:rsidRPr="00FF55B1">
        <w:rPr>
          <w:sz w:val="15"/>
          <w:szCs w:val="15"/>
        </w:rPr>
        <w:t xml:space="preserve">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2070"/>
        <w:gridCol w:w="6120"/>
        <w:gridCol w:w="1080"/>
        <w:gridCol w:w="1120"/>
      </w:tblGrid>
      <w:tr w:rsidR="009573EF" w:rsidRPr="009573EF" w14:paraId="34A0C85A" w14:textId="77777777" w:rsidTr="006819A0">
        <w:trPr>
          <w:trHeight w:val="375"/>
          <w:jc w:val="center"/>
        </w:trPr>
        <w:tc>
          <w:tcPr>
            <w:tcW w:w="10390" w:type="dxa"/>
            <w:gridSpan w:val="4"/>
            <w:tcBorders>
              <w:top w:val="nil"/>
              <w:left w:val="nil"/>
              <w:bottom w:val="nil"/>
              <w:right w:val="nil"/>
            </w:tcBorders>
            <w:shd w:val="clear" w:color="auto" w:fill="auto"/>
            <w:vAlign w:val="bottom"/>
            <w:hideMark/>
          </w:tcPr>
          <w:p w14:paraId="45464A64"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A7B3E05" w14:textId="77777777" w:rsidTr="006819A0">
        <w:trPr>
          <w:trHeight w:val="375"/>
          <w:jc w:val="center"/>
        </w:trPr>
        <w:tc>
          <w:tcPr>
            <w:tcW w:w="10390" w:type="dxa"/>
            <w:gridSpan w:val="4"/>
            <w:tcBorders>
              <w:top w:val="nil"/>
              <w:left w:val="nil"/>
              <w:bottom w:val="nil"/>
              <w:right w:val="nil"/>
            </w:tcBorders>
            <w:shd w:val="clear" w:color="auto" w:fill="auto"/>
            <w:vAlign w:val="bottom"/>
            <w:hideMark/>
          </w:tcPr>
          <w:p w14:paraId="1732FF5D"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7C39AE81" w14:textId="77777777" w:rsidTr="006819A0">
        <w:trPr>
          <w:trHeight w:val="225"/>
          <w:jc w:val="center"/>
        </w:trPr>
        <w:tc>
          <w:tcPr>
            <w:tcW w:w="10390" w:type="dxa"/>
            <w:gridSpan w:val="4"/>
            <w:tcBorders>
              <w:top w:val="nil"/>
              <w:left w:val="nil"/>
              <w:bottom w:val="nil"/>
              <w:right w:val="nil"/>
            </w:tcBorders>
            <w:shd w:val="clear" w:color="auto" w:fill="auto"/>
            <w:vAlign w:val="bottom"/>
            <w:hideMark/>
          </w:tcPr>
          <w:p w14:paraId="0507183E" w14:textId="32D96232" w:rsidR="009573EF" w:rsidRPr="009573EF" w:rsidRDefault="00032578" w:rsidP="009573EF">
            <w:pPr>
              <w:jc w:val="center"/>
              <w:rPr>
                <w:b/>
                <w:bCs/>
                <w:color w:val="000000"/>
                <w:sz w:val="14"/>
                <w:szCs w:val="14"/>
              </w:rPr>
            </w:pPr>
            <w:r>
              <w:rPr>
                <w:b/>
                <w:bCs/>
                <w:color w:val="000000"/>
                <w:sz w:val="14"/>
                <w:szCs w:val="14"/>
              </w:rPr>
              <w:t>All Banks</w:t>
            </w:r>
          </w:p>
        </w:tc>
      </w:tr>
      <w:tr w:rsidR="009573EF" w:rsidRPr="009573EF" w14:paraId="310115F5" w14:textId="77777777" w:rsidTr="006819A0">
        <w:trPr>
          <w:trHeight w:val="270"/>
          <w:jc w:val="center"/>
        </w:trPr>
        <w:tc>
          <w:tcPr>
            <w:tcW w:w="10390" w:type="dxa"/>
            <w:gridSpan w:val="4"/>
            <w:tcBorders>
              <w:top w:val="nil"/>
              <w:left w:val="nil"/>
              <w:bottom w:val="nil"/>
              <w:right w:val="nil"/>
            </w:tcBorders>
            <w:shd w:val="clear" w:color="auto" w:fill="auto"/>
            <w:vAlign w:val="bottom"/>
            <w:hideMark/>
          </w:tcPr>
          <w:p w14:paraId="4BE87C9B" w14:textId="5A78F7CB" w:rsidR="009573EF" w:rsidRPr="009573EF" w:rsidRDefault="00AC0069" w:rsidP="009573EF">
            <w:pPr>
              <w:jc w:val="right"/>
              <w:rPr>
                <w:color w:val="000000"/>
                <w:sz w:val="14"/>
                <w:szCs w:val="14"/>
              </w:rPr>
            </w:pPr>
            <w:r>
              <w:rPr>
                <w:color w:val="000000"/>
                <w:sz w:val="14"/>
                <w:szCs w:val="14"/>
              </w:rPr>
              <w:t>(End period: Million Rupees)</w:t>
            </w:r>
          </w:p>
        </w:tc>
      </w:tr>
      <w:tr w:rsidR="006819A0" w:rsidRPr="009573EF" w14:paraId="188314E9" w14:textId="77777777" w:rsidTr="00A44EBC">
        <w:trPr>
          <w:trHeight w:val="330"/>
          <w:jc w:val="center"/>
        </w:trPr>
        <w:tc>
          <w:tcPr>
            <w:tcW w:w="2070" w:type="dxa"/>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6819A0" w:rsidRPr="009573EF" w:rsidRDefault="006819A0" w:rsidP="006819A0">
            <w:pPr>
              <w:jc w:val="center"/>
              <w:rPr>
                <w:b/>
                <w:bCs/>
                <w:color w:val="000000"/>
                <w:sz w:val="16"/>
                <w:szCs w:val="16"/>
              </w:rPr>
            </w:pPr>
            <w:r w:rsidRPr="009573EF">
              <w:rPr>
                <w:b/>
                <w:bCs/>
                <w:color w:val="000000"/>
                <w:sz w:val="16"/>
                <w:szCs w:val="16"/>
              </w:rPr>
              <w:t>SIZE OF ACCOUNTS</w:t>
            </w:r>
          </w:p>
        </w:tc>
        <w:tc>
          <w:tcPr>
            <w:tcW w:w="6120" w:type="dxa"/>
            <w:tcBorders>
              <w:top w:val="single" w:sz="12" w:space="0" w:color="auto"/>
              <w:left w:val="single" w:sz="4" w:space="0" w:color="auto"/>
              <w:bottom w:val="single" w:sz="8" w:space="0" w:color="auto"/>
            </w:tcBorders>
            <w:shd w:val="clear" w:color="auto" w:fill="auto"/>
            <w:vAlign w:val="center"/>
          </w:tcPr>
          <w:p w14:paraId="41156845" w14:textId="094CE41C" w:rsidR="006819A0" w:rsidRPr="009573EF" w:rsidRDefault="006819A0" w:rsidP="006819A0">
            <w:pPr>
              <w:jc w:val="center"/>
              <w:rPr>
                <w:b/>
                <w:bCs/>
                <w:color w:val="000000"/>
                <w:sz w:val="14"/>
                <w:szCs w:val="14"/>
              </w:rPr>
            </w:pPr>
          </w:p>
        </w:tc>
        <w:tc>
          <w:tcPr>
            <w:tcW w:w="2200" w:type="dxa"/>
            <w:gridSpan w:val="2"/>
            <w:tcBorders>
              <w:top w:val="single" w:sz="12" w:space="0" w:color="auto"/>
              <w:left w:val="nil"/>
              <w:bottom w:val="single" w:sz="8" w:space="0" w:color="auto"/>
            </w:tcBorders>
            <w:shd w:val="clear" w:color="auto" w:fill="auto"/>
            <w:vAlign w:val="center"/>
          </w:tcPr>
          <w:p w14:paraId="387C6D8A" w14:textId="5ADEBC4D" w:rsidR="006819A0" w:rsidRPr="009573EF" w:rsidRDefault="006819A0" w:rsidP="006819A0">
            <w:pPr>
              <w:jc w:val="center"/>
              <w:rPr>
                <w:b/>
                <w:bCs/>
                <w:color w:val="000000"/>
                <w:sz w:val="14"/>
                <w:szCs w:val="14"/>
              </w:rPr>
            </w:pPr>
            <w:r>
              <w:rPr>
                <w:b/>
                <w:bCs/>
                <w:color w:val="000000"/>
                <w:sz w:val="14"/>
                <w:szCs w:val="14"/>
              </w:rPr>
              <w:t>2022</w:t>
            </w:r>
          </w:p>
        </w:tc>
      </w:tr>
      <w:tr w:rsidR="006819A0" w:rsidRPr="009573EF" w14:paraId="1BBB7678" w14:textId="77777777" w:rsidTr="00A44EBC">
        <w:trPr>
          <w:trHeight w:val="250"/>
          <w:jc w:val="center"/>
        </w:trPr>
        <w:tc>
          <w:tcPr>
            <w:tcW w:w="2070"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6819A0" w:rsidRPr="009573EF" w:rsidRDefault="006819A0" w:rsidP="006819A0">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6120" w:type="dxa"/>
            <w:tcBorders>
              <w:top w:val="single" w:sz="8" w:space="0" w:color="auto"/>
              <w:left w:val="single" w:sz="4" w:space="0" w:color="auto"/>
              <w:bottom w:val="single" w:sz="8" w:space="0" w:color="auto"/>
            </w:tcBorders>
            <w:shd w:val="clear" w:color="auto" w:fill="auto"/>
            <w:noWrap/>
            <w:vAlign w:val="bottom"/>
          </w:tcPr>
          <w:p w14:paraId="59E71BDC" w14:textId="65D7CE67" w:rsidR="006819A0" w:rsidRPr="009573EF" w:rsidRDefault="006819A0" w:rsidP="006819A0">
            <w:pPr>
              <w:jc w:val="center"/>
              <w:rPr>
                <w:color w:val="000000"/>
                <w:sz w:val="14"/>
                <w:szCs w:val="14"/>
              </w:rPr>
            </w:pPr>
          </w:p>
        </w:tc>
        <w:tc>
          <w:tcPr>
            <w:tcW w:w="2200" w:type="dxa"/>
            <w:gridSpan w:val="2"/>
            <w:tcBorders>
              <w:top w:val="single" w:sz="8" w:space="0" w:color="auto"/>
              <w:left w:val="nil"/>
              <w:bottom w:val="single" w:sz="8" w:space="0" w:color="auto"/>
              <w:right w:val="nil"/>
            </w:tcBorders>
            <w:shd w:val="clear" w:color="auto" w:fill="auto"/>
            <w:vAlign w:val="bottom"/>
          </w:tcPr>
          <w:p w14:paraId="4274F3D8" w14:textId="63489153" w:rsidR="006819A0" w:rsidRPr="009573EF" w:rsidRDefault="006819A0" w:rsidP="006819A0">
            <w:pPr>
              <w:jc w:val="center"/>
              <w:rPr>
                <w:color w:val="000000"/>
                <w:sz w:val="14"/>
                <w:szCs w:val="14"/>
              </w:rPr>
            </w:pPr>
            <w:proofErr w:type="spellStart"/>
            <w:r>
              <w:rPr>
                <w:color w:val="000000"/>
                <w:sz w:val="14"/>
                <w:szCs w:val="14"/>
              </w:rPr>
              <w:t>Dec</w:t>
            </w:r>
            <w:r w:rsidRPr="00127A5D">
              <w:rPr>
                <w:color w:val="000000"/>
                <w:sz w:val="14"/>
                <w:szCs w:val="14"/>
                <w:vertAlign w:val="superscript"/>
              </w:rPr>
              <w:t>P</w:t>
            </w:r>
            <w:proofErr w:type="spellEnd"/>
          </w:p>
        </w:tc>
      </w:tr>
      <w:tr w:rsidR="006819A0" w:rsidRPr="009573EF" w14:paraId="28C24520" w14:textId="77777777" w:rsidTr="00A44EBC">
        <w:trPr>
          <w:trHeight w:val="315"/>
          <w:jc w:val="center"/>
        </w:trPr>
        <w:tc>
          <w:tcPr>
            <w:tcW w:w="2070" w:type="dxa"/>
            <w:tcBorders>
              <w:top w:val="single" w:sz="4" w:space="0" w:color="auto"/>
              <w:left w:val="nil"/>
              <w:bottom w:val="nil"/>
            </w:tcBorders>
            <w:shd w:val="clear" w:color="auto" w:fill="auto"/>
            <w:noWrap/>
            <w:vAlign w:val="bottom"/>
            <w:hideMark/>
          </w:tcPr>
          <w:p w14:paraId="01BC9AA3" w14:textId="77777777" w:rsidR="006819A0" w:rsidRPr="009573EF" w:rsidRDefault="006819A0" w:rsidP="006819A0">
            <w:pPr>
              <w:rPr>
                <w:rFonts w:ascii="Calibri" w:hAnsi="Calibri"/>
                <w:color w:val="000000"/>
                <w:sz w:val="22"/>
                <w:szCs w:val="22"/>
              </w:rPr>
            </w:pPr>
            <w:r w:rsidRPr="009573EF">
              <w:rPr>
                <w:rFonts w:ascii="Calibri" w:hAnsi="Calibri"/>
                <w:color w:val="000000"/>
                <w:sz w:val="22"/>
                <w:szCs w:val="22"/>
              </w:rPr>
              <w:t> </w:t>
            </w:r>
          </w:p>
        </w:tc>
        <w:tc>
          <w:tcPr>
            <w:tcW w:w="6120" w:type="dxa"/>
            <w:tcBorders>
              <w:top w:val="single" w:sz="8" w:space="0" w:color="auto"/>
            </w:tcBorders>
            <w:shd w:val="clear" w:color="auto" w:fill="auto"/>
            <w:tcMar>
              <w:left w:w="43" w:type="dxa"/>
              <w:right w:w="43" w:type="dxa"/>
            </w:tcMar>
            <w:vAlign w:val="center"/>
          </w:tcPr>
          <w:p w14:paraId="187F778B" w14:textId="2AC18EAF" w:rsidR="006819A0" w:rsidRPr="009573EF" w:rsidRDefault="006819A0" w:rsidP="006819A0">
            <w:pPr>
              <w:jc w:val="right"/>
              <w:rPr>
                <w:color w:val="000000"/>
                <w:sz w:val="14"/>
                <w:szCs w:val="14"/>
              </w:rPr>
            </w:pPr>
          </w:p>
        </w:tc>
        <w:tc>
          <w:tcPr>
            <w:tcW w:w="1080" w:type="dxa"/>
            <w:tcBorders>
              <w:top w:val="single" w:sz="4" w:space="0" w:color="auto"/>
              <w:left w:val="nil"/>
              <w:right w:val="single" w:sz="4" w:space="0" w:color="auto"/>
            </w:tcBorders>
            <w:shd w:val="clear" w:color="auto" w:fill="auto"/>
            <w:vAlign w:val="center"/>
          </w:tcPr>
          <w:p w14:paraId="551A8856" w14:textId="77F9C13A" w:rsidR="006819A0" w:rsidRPr="009573EF" w:rsidRDefault="006819A0" w:rsidP="006819A0">
            <w:pPr>
              <w:jc w:val="right"/>
              <w:rPr>
                <w:color w:val="000000"/>
                <w:sz w:val="14"/>
                <w:szCs w:val="14"/>
              </w:rPr>
            </w:pPr>
            <w:r w:rsidRPr="009573EF">
              <w:rPr>
                <w:color w:val="000000"/>
                <w:sz w:val="14"/>
                <w:szCs w:val="14"/>
              </w:rPr>
              <w:t>No of</w:t>
            </w:r>
          </w:p>
        </w:tc>
        <w:tc>
          <w:tcPr>
            <w:tcW w:w="1120"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77777777" w:rsidR="006819A0" w:rsidRPr="009573EF" w:rsidRDefault="006819A0" w:rsidP="006819A0">
            <w:pPr>
              <w:jc w:val="right"/>
              <w:rPr>
                <w:rFonts w:ascii="Calibri" w:hAnsi="Calibri"/>
                <w:color w:val="000000"/>
                <w:sz w:val="22"/>
                <w:szCs w:val="22"/>
              </w:rPr>
            </w:pPr>
          </w:p>
        </w:tc>
      </w:tr>
      <w:tr w:rsidR="006819A0" w:rsidRPr="009573EF" w14:paraId="3363F4C0" w14:textId="77777777" w:rsidTr="00A44EBC">
        <w:trPr>
          <w:trHeight w:val="315"/>
          <w:jc w:val="center"/>
        </w:trPr>
        <w:tc>
          <w:tcPr>
            <w:tcW w:w="2070" w:type="dxa"/>
            <w:tcBorders>
              <w:top w:val="nil"/>
              <w:left w:val="nil"/>
              <w:bottom w:val="single" w:sz="12" w:space="0" w:color="auto"/>
            </w:tcBorders>
            <w:shd w:val="clear" w:color="auto" w:fill="auto"/>
            <w:noWrap/>
            <w:vAlign w:val="bottom"/>
            <w:hideMark/>
          </w:tcPr>
          <w:p w14:paraId="3FE2ADC6" w14:textId="77777777" w:rsidR="006819A0" w:rsidRPr="009573EF" w:rsidRDefault="006819A0" w:rsidP="006819A0">
            <w:pPr>
              <w:rPr>
                <w:rFonts w:ascii="Calibri" w:hAnsi="Calibri"/>
                <w:color w:val="000000"/>
                <w:sz w:val="22"/>
                <w:szCs w:val="22"/>
              </w:rPr>
            </w:pPr>
            <w:r w:rsidRPr="009573EF">
              <w:rPr>
                <w:rFonts w:ascii="Calibri" w:hAnsi="Calibri"/>
                <w:color w:val="000000"/>
                <w:sz w:val="22"/>
                <w:szCs w:val="22"/>
              </w:rPr>
              <w:t> </w:t>
            </w:r>
          </w:p>
        </w:tc>
        <w:tc>
          <w:tcPr>
            <w:tcW w:w="6120" w:type="dxa"/>
            <w:tcBorders>
              <w:bottom w:val="single" w:sz="12" w:space="0" w:color="auto"/>
            </w:tcBorders>
            <w:shd w:val="clear" w:color="auto" w:fill="auto"/>
            <w:tcMar>
              <w:left w:w="43" w:type="dxa"/>
              <w:right w:w="43" w:type="dxa"/>
            </w:tcMar>
            <w:vAlign w:val="center"/>
            <w:hideMark/>
          </w:tcPr>
          <w:p w14:paraId="0A52A60D" w14:textId="77777777" w:rsidR="006819A0" w:rsidRPr="009573EF" w:rsidRDefault="006819A0" w:rsidP="006819A0">
            <w:pPr>
              <w:jc w:val="right"/>
              <w:rPr>
                <w:color w:val="000000"/>
                <w:sz w:val="14"/>
                <w:szCs w:val="14"/>
              </w:rPr>
            </w:pPr>
          </w:p>
        </w:tc>
        <w:tc>
          <w:tcPr>
            <w:tcW w:w="1080" w:type="dxa"/>
            <w:tcBorders>
              <w:left w:val="nil"/>
              <w:bottom w:val="single" w:sz="12" w:space="0" w:color="auto"/>
              <w:right w:val="single" w:sz="4" w:space="0" w:color="auto"/>
            </w:tcBorders>
            <w:shd w:val="clear" w:color="auto" w:fill="auto"/>
            <w:vAlign w:val="center"/>
          </w:tcPr>
          <w:p w14:paraId="67040DA8" w14:textId="540CC11F" w:rsidR="006819A0" w:rsidRPr="009573EF" w:rsidRDefault="006819A0" w:rsidP="006819A0">
            <w:pPr>
              <w:jc w:val="right"/>
              <w:rPr>
                <w:color w:val="000000"/>
                <w:sz w:val="14"/>
                <w:szCs w:val="14"/>
              </w:rPr>
            </w:pPr>
            <w:r w:rsidRPr="009573EF">
              <w:rPr>
                <w:color w:val="000000"/>
                <w:sz w:val="14"/>
                <w:szCs w:val="14"/>
              </w:rPr>
              <w:t>Accounts</w:t>
            </w:r>
          </w:p>
        </w:tc>
        <w:tc>
          <w:tcPr>
            <w:tcW w:w="1120"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218CD8C0" w14:textId="77777777" w:rsidR="006819A0" w:rsidRPr="009573EF" w:rsidRDefault="006819A0" w:rsidP="006819A0">
            <w:pPr>
              <w:jc w:val="right"/>
              <w:rPr>
                <w:color w:val="000000"/>
                <w:sz w:val="14"/>
                <w:szCs w:val="14"/>
              </w:rPr>
            </w:pPr>
            <w:r w:rsidRPr="009573EF">
              <w:rPr>
                <w:color w:val="000000"/>
                <w:sz w:val="14"/>
                <w:szCs w:val="14"/>
              </w:rPr>
              <w:t>Amount</w:t>
            </w:r>
          </w:p>
        </w:tc>
      </w:tr>
      <w:tr w:rsidR="006819A0" w:rsidRPr="009573EF" w14:paraId="4CB25F4A" w14:textId="77777777" w:rsidTr="006819A0">
        <w:trPr>
          <w:trHeight w:val="258"/>
          <w:jc w:val="center"/>
        </w:trPr>
        <w:tc>
          <w:tcPr>
            <w:tcW w:w="2070" w:type="dxa"/>
            <w:tcBorders>
              <w:top w:val="nil"/>
              <w:left w:val="nil"/>
              <w:bottom w:val="nil"/>
              <w:right w:val="nil"/>
            </w:tcBorders>
            <w:shd w:val="clear" w:color="auto" w:fill="auto"/>
            <w:vAlign w:val="bottom"/>
            <w:hideMark/>
          </w:tcPr>
          <w:p w14:paraId="1CB129AB" w14:textId="77777777" w:rsidR="006819A0" w:rsidRPr="009573EF" w:rsidRDefault="006819A0" w:rsidP="006819A0">
            <w:pPr>
              <w:rPr>
                <w:rFonts w:ascii="Calibri" w:hAnsi="Calibri"/>
                <w:color w:val="000000"/>
              </w:rPr>
            </w:pPr>
            <w:r w:rsidRPr="009573EF">
              <w:rPr>
                <w:rFonts w:ascii="Calibri" w:hAnsi="Calibri"/>
                <w:color w:val="000000"/>
              </w:rPr>
              <w:t> </w:t>
            </w:r>
          </w:p>
        </w:tc>
        <w:tc>
          <w:tcPr>
            <w:tcW w:w="7200" w:type="dxa"/>
            <w:gridSpan w:val="2"/>
            <w:tcBorders>
              <w:top w:val="nil"/>
              <w:left w:val="nil"/>
              <w:bottom w:val="nil"/>
              <w:right w:val="nil"/>
            </w:tcBorders>
            <w:shd w:val="clear" w:color="auto" w:fill="auto"/>
            <w:noWrap/>
            <w:tcMar>
              <w:left w:w="43" w:type="dxa"/>
              <w:right w:w="43" w:type="dxa"/>
            </w:tcMar>
            <w:vAlign w:val="center"/>
            <w:hideMark/>
          </w:tcPr>
          <w:p w14:paraId="3178A0FE" w14:textId="77777777" w:rsidR="006819A0" w:rsidRPr="009573EF" w:rsidRDefault="006819A0" w:rsidP="006819A0">
            <w:pPr>
              <w:jc w:val="right"/>
              <w:rPr>
                <w:rFonts w:ascii="Calibri" w:hAnsi="Calibri"/>
                <w:color w:val="000000"/>
                <w:sz w:val="22"/>
                <w:szCs w:val="22"/>
              </w:rPr>
            </w:pPr>
          </w:p>
        </w:tc>
        <w:tc>
          <w:tcPr>
            <w:tcW w:w="1120" w:type="dxa"/>
            <w:tcBorders>
              <w:top w:val="nil"/>
              <w:left w:val="nil"/>
              <w:bottom w:val="nil"/>
              <w:right w:val="nil"/>
            </w:tcBorders>
            <w:shd w:val="clear" w:color="auto" w:fill="auto"/>
            <w:noWrap/>
            <w:tcMar>
              <w:left w:w="43" w:type="dxa"/>
              <w:right w:w="43" w:type="dxa"/>
            </w:tcMar>
            <w:vAlign w:val="center"/>
            <w:hideMark/>
          </w:tcPr>
          <w:p w14:paraId="7BC4EC83" w14:textId="77777777" w:rsidR="006819A0" w:rsidRPr="009573EF" w:rsidRDefault="006819A0" w:rsidP="006819A0">
            <w:pPr>
              <w:jc w:val="right"/>
              <w:rPr>
                <w:rFonts w:ascii="Calibri" w:hAnsi="Calibri"/>
                <w:color w:val="000000"/>
                <w:sz w:val="22"/>
                <w:szCs w:val="22"/>
              </w:rPr>
            </w:pPr>
          </w:p>
        </w:tc>
      </w:tr>
      <w:tr w:rsidR="006819A0" w:rsidRPr="005D12B9" w14:paraId="3FD6EC8A" w14:textId="77777777" w:rsidTr="006819A0">
        <w:trPr>
          <w:trHeight w:val="300"/>
          <w:jc w:val="center"/>
        </w:trPr>
        <w:tc>
          <w:tcPr>
            <w:tcW w:w="2070" w:type="dxa"/>
            <w:tcBorders>
              <w:top w:val="nil"/>
              <w:left w:val="nil"/>
              <w:bottom w:val="nil"/>
              <w:right w:val="nil"/>
            </w:tcBorders>
            <w:shd w:val="clear" w:color="auto" w:fill="auto"/>
            <w:vAlign w:val="center"/>
            <w:hideMark/>
          </w:tcPr>
          <w:p w14:paraId="71FE83E7" w14:textId="5D28C72C" w:rsidR="006819A0" w:rsidRPr="009573EF" w:rsidRDefault="006819A0" w:rsidP="006819A0">
            <w:pPr>
              <w:jc w:val="right"/>
              <w:rPr>
                <w:color w:val="000000"/>
                <w:sz w:val="14"/>
                <w:szCs w:val="14"/>
              </w:rPr>
            </w:pPr>
            <w:r w:rsidRPr="00244265">
              <w:rPr>
                <w:color w:val="000000"/>
                <w:sz w:val="14"/>
                <w:szCs w:val="14"/>
              </w:rPr>
              <w:t>Less Than 25,000</w:t>
            </w:r>
          </w:p>
        </w:tc>
        <w:tc>
          <w:tcPr>
            <w:tcW w:w="7200" w:type="dxa"/>
            <w:gridSpan w:val="2"/>
            <w:tcBorders>
              <w:top w:val="nil"/>
              <w:left w:val="nil"/>
              <w:bottom w:val="nil"/>
              <w:right w:val="nil"/>
            </w:tcBorders>
            <w:shd w:val="clear" w:color="auto" w:fill="auto"/>
            <w:tcMar>
              <w:left w:w="43" w:type="dxa"/>
              <w:right w:w="43" w:type="dxa"/>
            </w:tcMar>
            <w:vAlign w:val="center"/>
          </w:tcPr>
          <w:p w14:paraId="3A143AA1" w14:textId="0B8AA06E" w:rsidR="006819A0" w:rsidRDefault="006819A0" w:rsidP="006819A0">
            <w:pPr>
              <w:jc w:val="right"/>
              <w:rPr>
                <w:color w:val="000000"/>
                <w:sz w:val="14"/>
                <w:szCs w:val="14"/>
              </w:rPr>
            </w:pPr>
            <w:r>
              <w:rPr>
                <w:color w:val="000000"/>
                <w:sz w:val="14"/>
                <w:szCs w:val="14"/>
              </w:rPr>
              <w:t>47,671,493</w:t>
            </w:r>
          </w:p>
        </w:tc>
        <w:tc>
          <w:tcPr>
            <w:tcW w:w="1120" w:type="dxa"/>
            <w:tcBorders>
              <w:top w:val="nil"/>
              <w:left w:val="nil"/>
              <w:bottom w:val="nil"/>
              <w:right w:val="nil"/>
            </w:tcBorders>
            <w:shd w:val="clear" w:color="auto" w:fill="auto"/>
            <w:tcMar>
              <w:left w:w="43" w:type="dxa"/>
              <w:right w:w="43" w:type="dxa"/>
            </w:tcMar>
            <w:vAlign w:val="center"/>
          </w:tcPr>
          <w:p w14:paraId="3519F4F3" w14:textId="11BA8C96" w:rsidR="006819A0" w:rsidRDefault="006819A0" w:rsidP="006819A0">
            <w:pPr>
              <w:jc w:val="right"/>
              <w:rPr>
                <w:color w:val="000000"/>
                <w:sz w:val="14"/>
                <w:szCs w:val="14"/>
              </w:rPr>
            </w:pPr>
            <w:r>
              <w:rPr>
                <w:color w:val="000000"/>
                <w:sz w:val="14"/>
                <w:szCs w:val="14"/>
              </w:rPr>
              <w:t>137,426.5</w:t>
            </w:r>
          </w:p>
        </w:tc>
      </w:tr>
      <w:tr w:rsidR="006819A0" w:rsidRPr="005D12B9" w14:paraId="0A8CD39B" w14:textId="77777777" w:rsidTr="006819A0">
        <w:trPr>
          <w:trHeight w:val="300"/>
          <w:jc w:val="center"/>
        </w:trPr>
        <w:tc>
          <w:tcPr>
            <w:tcW w:w="2070" w:type="dxa"/>
            <w:tcBorders>
              <w:top w:val="nil"/>
              <w:left w:val="nil"/>
              <w:bottom w:val="nil"/>
              <w:right w:val="nil"/>
            </w:tcBorders>
            <w:shd w:val="clear" w:color="auto" w:fill="auto"/>
            <w:vAlign w:val="center"/>
            <w:hideMark/>
          </w:tcPr>
          <w:p w14:paraId="333D30F1" w14:textId="11B4857E" w:rsidR="006819A0" w:rsidRPr="009573EF" w:rsidRDefault="006819A0" w:rsidP="006819A0">
            <w:pPr>
              <w:jc w:val="right"/>
              <w:rPr>
                <w:color w:val="000000"/>
                <w:sz w:val="14"/>
                <w:szCs w:val="14"/>
              </w:rPr>
            </w:pPr>
            <w:r w:rsidRPr="00244265">
              <w:rPr>
                <w:color w:val="000000"/>
                <w:sz w:val="14"/>
                <w:szCs w:val="14"/>
              </w:rPr>
              <w:t>25,000 to 50,000</w:t>
            </w:r>
          </w:p>
        </w:tc>
        <w:tc>
          <w:tcPr>
            <w:tcW w:w="7200" w:type="dxa"/>
            <w:gridSpan w:val="2"/>
            <w:tcBorders>
              <w:top w:val="nil"/>
              <w:left w:val="nil"/>
              <w:bottom w:val="nil"/>
              <w:right w:val="nil"/>
            </w:tcBorders>
            <w:shd w:val="clear" w:color="auto" w:fill="auto"/>
            <w:tcMar>
              <w:left w:w="43" w:type="dxa"/>
              <w:right w:w="43" w:type="dxa"/>
            </w:tcMar>
            <w:vAlign w:val="center"/>
          </w:tcPr>
          <w:p w14:paraId="678F0250" w14:textId="4A752A01" w:rsidR="006819A0" w:rsidRDefault="006819A0" w:rsidP="006819A0">
            <w:pPr>
              <w:jc w:val="right"/>
              <w:rPr>
                <w:color w:val="000000"/>
                <w:sz w:val="14"/>
                <w:szCs w:val="14"/>
              </w:rPr>
            </w:pPr>
            <w:r>
              <w:rPr>
                <w:color w:val="000000"/>
                <w:sz w:val="14"/>
                <w:szCs w:val="14"/>
              </w:rPr>
              <w:t>8,595,809</w:t>
            </w:r>
          </w:p>
        </w:tc>
        <w:tc>
          <w:tcPr>
            <w:tcW w:w="1120" w:type="dxa"/>
            <w:tcBorders>
              <w:top w:val="nil"/>
              <w:left w:val="nil"/>
              <w:bottom w:val="nil"/>
              <w:right w:val="nil"/>
            </w:tcBorders>
            <w:shd w:val="clear" w:color="auto" w:fill="auto"/>
            <w:tcMar>
              <w:left w:w="43" w:type="dxa"/>
              <w:right w:w="43" w:type="dxa"/>
            </w:tcMar>
            <w:vAlign w:val="center"/>
          </w:tcPr>
          <w:p w14:paraId="7458B7B7" w14:textId="29465122" w:rsidR="006819A0" w:rsidRDefault="006819A0" w:rsidP="006819A0">
            <w:pPr>
              <w:jc w:val="right"/>
              <w:rPr>
                <w:color w:val="000000"/>
                <w:sz w:val="14"/>
                <w:szCs w:val="14"/>
              </w:rPr>
            </w:pPr>
            <w:r>
              <w:rPr>
                <w:color w:val="000000"/>
                <w:sz w:val="14"/>
                <w:szCs w:val="14"/>
              </w:rPr>
              <w:t>307,653.0</w:t>
            </w:r>
          </w:p>
        </w:tc>
      </w:tr>
      <w:tr w:rsidR="006819A0" w:rsidRPr="005D12B9" w14:paraId="7CC0BD4F" w14:textId="77777777" w:rsidTr="006819A0">
        <w:trPr>
          <w:trHeight w:val="300"/>
          <w:jc w:val="center"/>
        </w:trPr>
        <w:tc>
          <w:tcPr>
            <w:tcW w:w="2070" w:type="dxa"/>
            <w:tcBorders>
              <w:top w:val="nil"/>
              <w:left w:val="nil"/>
              <w:bottom w:val="nil"/>
              <w:right w:val="nil"/>
            </w:tcBorders>
            <w:shd w:val="clear" w:color="auto" w:fill="auto"/>
            <w:vAlign w:val="center"/>
            <w:hideMark/>
          </w:tcPr>
          <w:p w14:paraId="579E98FB" w14:textId="1024A533" w:rsidR="006819A0" w:rsidRPr="009573EF" w:rsidRDefault="006819A0" w:rsidP="006819A0">
            <w:pPr>
              <w:jc w:val="right"/>
              <w:rPr>
                <w:color w:val="000000"/>
                <w:sz w:val="14"/>
                <w:szCs w:val="14"/>
              </w:rPr>
            </w:pPr>
            <w:r w:rsidRPr="00244265">
              <w:rPr>
                <w:color w:val="000000"/>
                <w:sz w:val="14"/>
                <w:szCs w:val="14"/>
              </w:rPr>
              <w:t>50,000 to 100,000</w:t>
            </w:r>
          </w:p>
        </w:tc>
        <w:tc>
          <w:tcPr>
            <w:tcW w:w="7200" w:type="dxa"/>
            <w:gridSpan w:val="2"/>
            <w:tcBorders>
              <w:top w:val="nil"/>
              <w:left w:val="nil"/>
              <w:bottom w:val="nil"/>
              <w:right w:val="nil"/>
            </w:tcBorders>
            <w:shd w:val="clear" w:color="auto" w:fill="auto"/>
            <w:tcMar>
              <w:left w:w="43" w:type="dxa"/>
              <w:right w:w="43" w:type="dxa"/>
            </w:tcMar>
            <w:vAlign w:val="center"/>
          </w:tcPr>
          <w:p w14:paraId="2E73AD79" w14:textId="58854F21" w:rsidR="006819A0" w:rsidRDefault="006819A0" w:rsidP="006819A0">
            <w:pPr>
              <w:jc w:val="right"/>
              <w:rPr>
                <w:color w:val="000000"/>
                <w:sz w:val="14"/>
                <w:szCs w:val="14"/>
              </w:rPr>
            </w:pPr>
            <w:r>
              <w:rPr>
                <w:color w:val="000000"/>
                <w:sz w:val="14"/>
                <w:szCs w:val="14"/>
              </w:rPr>
              <w:t>6,465,080</w:t>
            </w:r>
          </w:p>
        </w:tc>
        <w:tc>
          <w:tcPr>
            <w:tcW w:w="1120" w:type="dxa"/>
            <w:tcBorders>
              <w:top w:val="nil"/>
              <w:left w:val="nil"/>
              <w:bottom w:val="nil"/>
              <w:right w:val="nil"/>
            </w:tcBorders>
            <w:shd w:val="clear" w:color="auto" w:fill="auto"/>
            <w:tcMar>
              <w:left w:w="43" w:type="dxa"/>
              <w:right w:w="43" w:type="dxa"/>
            </w:tcMar>
            <w:vAlign w:val="center"/>
          </w:tcPr>
          <w:p w14:paraId="26D2B6EF" w14:textId="763B6936" w:rsidR="006819A0" w:rsidRDefault="006819A0" w:rsidP="006819A0">
            <w:pPr>
              <w:jc w:val="right"/>
              <w:rPr>
                <w:color w:val="000000"/>
                <w:sz w:val="14"/>
                <w:szCs w:val="14"/>
              </w:rPr>
            </w:pPr>
            <w:r>
              <w:rPr>
                <w:color w:val="000000"/>
                <w:sz w:val="14"/>
                <w:szCs w:val="14"/>
              </w:rPr>
              <w:t>462,810.1</w:t>
            </w:r>
          </w:p>
        </w:tc>
      </w:tr>
      <w:tr w:rsidR="006819A0" w:rsidRPr="005D12B9" w14:paraId="4C1F4626" w14:textId="77777777" w:rsidTr="006819A0">
        <w:trPr>
          <w:trHeight w:val="300"/>
          <w:jc w:val="center"/>
        </w:trPr>
        <w:tc>
          <w:tcPr>
            <w:tcW w:w="2070" w:type="dxa"/>
            <w:tcBorders>
              <w:top w:val="nil"/>
              <w:left w:val="nil"/>
              <w:bottom w:val="nil"/>
              <w:right w:val="nil"/>
            </w:tcBorders>
            <w:shd w:val="clear" w:color="auto" w:fill="auto"/>
            <w:vAlign w:val="center"/>
            <w:hideMark/>
          </w:tcPr>
          <w:p w14:paraId="092B7707" w14:textId="4C9E96F5" w:rsidR="006819A0" w:rsidRPr="009573EF" w:rsidRDefault="006819A0" w:rsidP="006819A0">
            <w:pPr>
              <w:jc w:val="right"/>
              <w:rPr>
                <w:color w:val="000000"/>
                <w:sz w:val="14"/>
                <w:szCs w:val="14"/>
              </w:rPr>
            </w:pPr>
            <w:r w:rsidRPr="00244265">
              <w:rPr>
                <w:color w:val="000000"/>
                <w:sz w:val="14"/>
                <w:szCs w:val="14"/>
              </w:rPr>
              <w:t>100,000 to 150,000</w:t>
            </w:r>
          </w:p>
        </w:tc>
        <w:tc>
          <w:tcPr>
            <w:tcW w:w="7200" w:type="dxa"/>
            <w:gridSpan w:val="2"/>
            <w:tcBorders>
              <w:top w:val="nil"/>
              <w:left w:val="nil"/>
              <w:bottom w:val="nil"/>
              <w:right w:val="nil"/>
            </w:tcBorders>
            <w:shd w:val="clear" w:color="auto" w:fill="auto"/>
            <w:tcMar>
              <w:left w:w="43" w:type="dxa"/>
              <w:right w:w="43" w:type="dxa"/>
            </w:tcMar>
            <w:vAlign w:val="center"/>
          </w:tcPr>
          <w:p w14:paraId="22C722D5" w14:textId="1CC30685" w:rsidR="006819A0" w:rsidRDefault="006819A0" w:rsidP="006819A0">
            <w:pPr>
              <w:jc w:val="right"/>
              <w:rPr>
                <w:color w:val="000000"/>
                <w:sz w:val="14"/>
                <w:szCs w:val="14"/>
              </w:rPr>
            </w:pPr>
            <w:r>
              <w:rPr>
                <w:color w:val="000000"/>
                <w:sz w:val="14"/>
                <w:szCs w:val="14"/>
              </w:rPr>
              <w:t>3,827,974</w:t>
            </w:r>
          </w:p>
        </w:tc>
        <w:tc>
          <w:tcPr>
            <w:tcW w:w="1120" w:type="dxa"/>
            <w:tcBorders>
              <w:top w:val="nil"/>
              <w:left w:val="nil"/>
              <w:bottom w:val="nil"/>
              <w:right w:val="nil"/>
            </w:tcBorders>
            <w:shd w:val="clear" w:color="auto" w:fill="auto"/>
            <w:tcMar>
              <w:left w:w="43" w:type="dxa"/>
              <w:right w:w="43" w:type="dxa"/>
            </w:tcMar>
            <w:vAlign w:val="center"/>
          </w:tcPr>
          <w:p w14:paraId="4C900511" w14:textId="5A147DEC" w:rsidR="006819A0" w:rsidRDefault="006819A0" w:rsidP="006819A0">
            <w:pPr>
              <w:jc w:val="right"/>
              <w:rPr>
                <w:color w:val="000000"/>
                <w:sz w:val="14"/>
                <w:szCs w:val="14"/>
              </w:rPr>
            </w:pPr>
            <w:r>
              <w:rPr>
                <w:color w:val="000000"/>
                <w:sz w:val="14"/>
                <w:szCs w:val="14"/>
              </w:rPr>
              <w:t>460,618.3</w:t>
            </w:r>
          </w:p>
        </w:tc>
      </w:tr>
      <w:tr w:rsidR="006819A0" w:rsidRPr="005D12B9" w14:paraId="07ABE9EF" w14:textId="77777777" w:rsidTr="006819A0">
        <w:trPr>
          <w:trHeight w:val="300"/>
          <w:jc w:val="center"/>
        </w:trPr>
        <w:tc>
          <w:tcPr>
            <w:tcW w:w="2070" w:type="dxa"/>
            <w:tcBorders>
              <w:top w:val="nil"/>
              <w:left w:val="nil"/>
              <w:bottom w:val="nil"/>
              <w:right w:val="nil"/>
            </w:tcBorders>
            <w:shd w:val="clear" w:color="auto" w:fill="auto"/>
            <w:vAlign w:val="center"/>
            <w:hideMark/>
          </w:tcPr>
          <w:p w14:paraId="66D30C00" w14:textId="7E772A25" w:rsidR="006819A0" w:rsidRPr="009573EF" w:rsidRDefault="006819A0" w:rsidP="006819A0">
            <w:pPr>
              <w:jc w:val="right"/>
              <w:rPr>
                <w:color w:val="000000"/>
                <w:sz w:val="14"/>
                <w:szCs w:val="14"/>
              </w:rPr>
            </w:pPr>
            <w:r w:rsidRPr="00244265">
              <w:rPr>
                <w:color w:val="000000"/>
                <w:sz w:val="14"/>
                <w:szCs w:val="14"/>
              </w:rPr>
              <w:t>150,000 to 200,000</w:t>
            </w:r>
          </w:p>
        </w:tc>
        <w:tc>
          <w:tcPr>
            <w:tcW w:w="7200" w:type="dxa"/>
            <w:gridSpan w:val="2"/>
            <w:tcBorders>
              <w:top w:val="nil"/>
              <w:left w:val="nil"/>
              <w:bottom w:val="nil"/>
              <w:right w:val="nil"/>
            </w:tcBorders>
            <w:shd w:val="clear" w:color="auto" w:fill="auto"/>
            <w:tcMar>
              <w:left w:w="43" w:type="dxa"/>
              <w:right w:w="43" w:type="dxa"/>
            </w:tcMar>
            <w:vAlign w:val="center"/>
          </w:tcPr>
          <w:p w14:paraId="2B8DE2B8" w14:textId="44CABB06" w:rsidR="006819A0" w:rsidRDefault="006819A0" w:rsidP="006819A0">
            <w:pPr>
              <w:jc w:val="right"/>
              <w:rPr>
                <w:color w:val="000000"/>
                <w:sz w:val="14"/>
                <w:szCs w:val="14"/>
              </w:rPr>
            </w:pPr>
            <w:r>
              <w:rPr>
                <w:color w:val="000000"/>
                <w:sz w:val="14"/>
                <w:szCs w:val="14"/>
              </w:rPr>
              <w:t>2,493,410</w:t>
            </w:r>
          </w:p>
        </w:tc>
        <w:tc>
          <w:tcPr>
            <w:tcW w:w="1120" w:type="dxa"/>
            <w:tcBorders>
              <w:top w:val="nil"/>
              <w:left w:val="nil"/>
              <w:bottom w:val="nil"/>
              <w:right w:val="nil"/>
            </w:tcBorders>
            <w:shd w:val="clear" w:color="auto" w:fill="auto"/>
            <w:tcMar>
              <w:left w:w="43" w:type="dxa"/>
              <w:right w:w="43" w:type="dxa"/>
            </w:tcMar>
            <w:vAlign w:val="center"/>
          </w:tcPr>
          <w:p w14:paraId="7D3F7D03" w14:textId="2F7D10D5" w:rsidR="006819A0" w:rsidRDefault="006819A0" w:rsidP="006819A0">
            <w:pPr>
              <w:jc w:val="right"/>
              <w:rPr>
                <w:color w:val="000000"/>
                <w:sz w:val="14"/>
                <w:szCs w:val="14"/>
              </w:rPr>
            </w:pPr>
            <w:r>
              <w:rPr>
                <w:color w:val="000000"/>
                <w:sz w:val="14"/>
                <w:szCs w:val="14"/>
              </w:rPr>
              <w:t>423,775.7</w:t>
            </w:r>
          </w:p>
        </w:tc>
      </w:tr>
      <w:tr w:rsidR="006819A0" w:rsidRPr="005D12B9" w14:paraId="3780BFE6" w14:textId="77777777" w:rsidTr="006819A0">
        <w:trPr>
          <w:trHeight w:val="300"/>
          <w:jc w:val="center"/>
        </w:trPr>
        <w:tc>
          <w:tcPr>
            <w:tcW w:w="2070" w:type="dxa"/>
            <w:tcBorders>
              <w:top w:val="nil"/>
              <w:left w:val="nil"/>
              <w:bottom w:val="nil"/>
              <w:right w:val="nil"/>
            </w:tcBorders>
            <w:shd w:val="clear" w:color="auto" w:fill="auto"/>
            <w:vAlign w:val="center"/>
            <w:hideMark/>
          </w:tcPr>
          <w:p w14:paraId="693A2374" w14:textId="4EED6F7A" w:rsidR="006819A0" w:rsidRPr="009573EF" w:rsidRDefault="006819A0" w:rsidP="006819A0">
            <w:pPr>
              <w:jc w:val="right"/>
              <w:rPr>
                <w:color w:val="000000"/>
                <w:sz w:val="14"/>
                <w:szCs w:val="14"/>
              </w:rPr>
            </w:pPr>
            <w:r w:rsidRPr="00244265">
              <w:rPr>
                <w:color w:val="000000"/>
                <w:sz w:val="14"/>
                <w:szCs w:val="14"/>
              </w:rPr>
              <w:t>200,000 to 300,000</w:t>
            </w:r>
          </w:p>
        </w:tc>
        <w:tc>
          <w:tcPr>
            <w:tcW w:w="7200" w:type="dxa"/>
            <w:gridSpan w:val="2"/>
            <w:tcBorders>
              <w:top w:val="nil"/>
              <w:left w:val="nil"/>
              <w:bottom w:val="nil"/>
              <w:right w:val="nil"/>
            </w:tcBorders>
            <w:shd w:val="clear" w:color="auto" w:fill="auto"/>
            <w:tcMar>
              <w:left w:w="43" w:type="dxa"/>
              <w:right w:w="43" w:type="dxa"/>
            </w:tcMar>
            <w:vAlign w:val="center"/>
          </w:tcPr>
          <w:p w14:paraId="0A0A1355" w14:textId="2BA42D85" w:rsidR="006819A0" w:rsidRDefault="006819A0" w:rsidP="006819A0">
            <w:pPr>
              <w:jc w:val="right"/>
              <w:rPr>
                <w:color w:val="000000"/>
                <w:sz w:val="14"/>
                <w:szCs w:val="14"/>
              </w:rPr>
            </w:pPr>
            <w:r>
              <w:rPr>
                <w:color w:val="000000"/>
                <w:sz w:val="14"/>
                <w:szCs w:val="14"/>
              </w:rPr>
              <w:t>2,795,712</w:t>
            </w:r>
          </w:p>
        </w:tc>
        <w:tc>
          <w:tcPr>
            <w:tcW w:w="1120" w:type="dxa"/>
            <w:tcBorders>
              <w:top w:val="nil"/>
              <w:left w:val="nil"/>
              <w:bottom w:val="nil"/>
              <w:right w:val="nil"/>
            </w:tcBorders>
            <w:shd w:val="clear" w:color="auto" w:fill="auto"/>
            <w:tcMar>
              <w:left w:w="43" w:type="dxa"/>
              <w:right w:w="43" w:type="dxa"/>
            </w:tcMar>
            <w:vAlign w:val="center"/>
          </w:tcPr>
          <w:p w14:paraId="3F944DFD" w14:textId="5DF46269" w:rsidR="006819A0" w:rsidRDefault="006819A0" w:rsidP="006819A0">
            <w:pPr>
              <w:jc w:val="right"/>
              <w:rPr>
                <w:color w:val="000000"/>
                <w:sz w:val="14"/>
                <w:szCs w:val="14"/>
              </w:rPr>
            </w:pPr>
            <w:r>
              <w:rPr>
                <w:color w:val="000000"/>
                <w:sz w:val="14"/>
                <w:szCs w:val="14"/>
              </w:rPr>
              <w:t>673,278.0</w:t>
            </w:r>
          </w:p>
        </w:tc>
      </w:tr>
      <w:tr w:rsidR="006819A0" w:rsidRPr="005D12B9" w14:paraId="3EAB09D3" w14:textId="77777777" w:rsidTr="006819A0">
        <w:trPr>
          <w:trHeight w:val="300"/>
          <w:jc w:val="center"/>
        </w:trPr>
        <w:tc>
          <w:tcPr>
            <w:tcW w:w="2070" w:type="dxa"/>
            <w:tcBorders>
              <w:top w:val="nil"/>
              <w:left w:val="nil"/>
              <w:bottom w:val="nil"/>
              <w:right w:val="nil"/>
            </w:tcBorders>
            <w:shd w:val="clear" w:color="auto" w:fill="auto"/>
            <w:vAlign w:val="center"/>
            <w:hideMark/>
          </w:tcPr>
          <w:p w14:paraId="614E9DFD" w14:textId="2BFAF2F8" w:rsidR="006819A0" w:rsidRPr="009573EF" w:rsidRDefault="006819A0" w:rsidP="006819A0">
            <w:pPr>
              <w:jc w:val="right"/>
              <w:rPr>
                <w:color w:val="000000"/>
                <w:sz w:val="14"/>
                <w:szCs w:val="14"/>
              </w:rPr>
            </w:pPr>
            <w:r w:rsidRPr="00244265">
              <w:rPr>
                <w:color w:val="000000"/>
                <w:sz w:val="14"/>
                <w:szCs w:val="14"/>
              </w:rPr>
              <w:t>300,000 to 400,000</w:t>
            </w:r>
          </w:p>
        </w:tc>
        <w:tc>
          <w:tcPr>
            <w:tcW w:w="7200" w:type="dxa"/>
            <w:gridSpan w:val="2"/>
            <w:tcBorders>
              <w:top w:val="nil"/>
              <w:left w:val="nil"/>
              <w:bottom w:val="nil"/>
              <w:right w:val="nil"/>
            </w:tcBorders>
            <w:shd w:val="clear" w:color="auto" w:fill="auto"/>
            <w:tcMar>
              <w:left w:w="43" w:type="dxa"/>
              <w:right w:w="43" w:type="dxa"/>
            </w:tcMar>
            <w:vAlign w:val="center"/>
          </w:tcPr>
          <w:p w14:paraId="709463A0" w14:textId="0568C022" w:rsidR="006819A0" w:rsidRDefault="006819A0" w:rsidP="006819A0">
            <w:pPr>
              <w:jc w:val="right"/>
              <w:rPr>
                <w:color w:val="000000"/>
                <w:sz w:val="14"/>
                <w:szCs w:val="14"/>
              </w:rPr>
            </w:pPr>
            <w:r>
              <w:rPr>
                <w:color w:val="000000"/>
                <w:sz w:val="14"/>
                <w:szCs w:val="14"/>
              </w:rPr>
              <w:t>1,350,436</w:t>
            </w:r>
          </w:p>
        </w:tc>
        <w:tc>
          <w:tcPr>
            <w:tcW w:w="1120" w:type="dxa"/>
            <w:tcBorders>
              <w:top w:val="nil"/>
              <w:left w:val="nil"/>
              <w:bottom w:val="nil"/>
              <w:right w:val="nil"/>
            </w:tcBorders>
            <w:shd w:val="clear" w:color="auto" w:fill="auto"/>
            <w:tcMar>
              <w:left w:w="43" w:type="dxa"/>
              <w:right w:w="43" w:type="dxa"/>
            </w:tcMar>
            <w:vAlign w:val="center"/>
          </w:tcPr>
          <w:p w14:paraId="07BED2D6" w14:textId="67F82A61" w:rsidR="006819A0" w:rsidRDefault="006819A0" w:rsidP="006819A0">
            <w:pPr>
              <w:jc w:val="right"/>
              <w:rPr>
                <w:color w:val="000000"/>
                <w:sz w:val="14"/>
                <w:szCs w:val="14"/>
              </w:rPr>
            </w:pPr>
            <w:r>
              <w:rPr>
                <w:color w:val="000000"/>
                <w:sz w:val="14"/>
                <w:szCs w:val="14"/>
              </w:rPr>
              <w:t>462,483.4</w:t>
            </w:r>
          </w:p>
        </w:tc>
      </w:tr>
      <w:tr w:rsidR="006819A0" w:rsidRPr="005D12B9" w14:paraId="7267D945" w14:textId="77777777" w:rsidTr="006819A0">
        <w:trPr>
          <w:trHeight w:val="300"/>
          <w:jc w:val="center"/>
        </w:trPr>
        <w:tc>
          <w:tcPr>
            <w:tcW w:w="2070" w:type="dxa"/>
            <w:tcBorders>
              <w:top w:val="nil"/>
              <w:left w:val="nil"/>
              <w:bottom w:val="nil"/>
              <w:right w:val="nil"/>
            </w:tcBorders>
            <w:shd w:val="clear" w:color="auto" w:fill="auto"/>
            <w:vAlign w:val="center"/>
            <w:hideMark/>
          </w:tcPr>
          <w:p w14:paraId="42A4B254" w14:textId="412136C9" w:rsidR="006819A0" w:rsidRPr="009573EF" w:rsidRDefault="006819A0" w:rsidP="006819A0">
            <w:pPr>
              <w:jc w:val="right"/>
              <w:rPr>
                <w:color w:val="000000"/>
                <w:sz w:val="14"/>
                <w:szCs w:val="14"/>
              </w:rPr>
            </w:pPr>
            <w:r w:rsidRPr="00244265">
              <w:rPr>
                <w:color w:val="000000"/>
                <w:sz w:val="14"/>
                <w:szCs w:val="14"/>
              </w:rPr>
              <w:t>400,000 to 500,000</w:t>
            </w:r>
          </w:p>
        </w:tc>
        <w:tc>
          <w:tcPr>
            <w:tcW w:w="7200" w:type="dxa"/>
            <w:gridSpan w:val="2"/>
            <w:tcBorders>
              <w:top w:val="nil"/>
              <w:left w:val="nil"/>
              <w:bottom w:val="nil"/>
              <w:right w:val="nil"/>
            </w:tcBorders>
            <w:shd w:val="clear" w:color="auto" w:fill="auto"/>
            <w:tcMar>
              <w:left w:w="43" w:type="dxa"/>
              <w:right w:w="43" w:type="dxa"/>
            </w:tcMar>
            <w:vAlign w:val="center"/>
          </w:tcPr>
          <w:p w14:paraId="37F819AB" w14:textId="3492764D" w:rsidR="006819A0" w:rsidRDefault="006819A0" w:rsidP="006819A0">
            <w:pPr>
              <w:jc w:val="right"/>
              <w:rPr>
                <w:color w:val="000000"/>
                <w:sz w:val="14"/>
                <w:szCs w:val="14"/>
              </w:rPr>
            </w:pPr>
            <w:r>
              <w:rPr>
                <w:color w:val="000000"/>
                <w:sz w:val="14"/>
                <w:szCs w:val="14"/>
              </w:rPr>
              <w:t>759,051</w:t>
            </w:r>
          </w:p>
        </w:tc>
        <w:tc>
          <w:tcPr>
            <w:tcW w:w="1120" w:type="dxa"/>
            <w:tcBorders>
              <w:top w:val="nil"/>
              <w:left w:val="nil"/>
              <w:bottom w:val="nil"/>
              <w:right w:val="nil"/>
            </w:tcBorders>
            <w:shd w:val="clear" w:color="auto" w:fill="auto"/>
            <w:tcMar>
              <w:left w:w="43" w:type="dxa"/>
              <w:right w:w="43" w:type="dxa"/>
            </w:tcMar>
            <w:vAlign w:val="center"/>
          </w:tcPr>
          <w:p w14:paraId="43FD95C7" w14:textId="7FEE473C" w:rsidR="006819A0" w:rsidRDefault="006819A0" w:rsidP="006819A0">
            <w:pPr>
              <w:jc w:val="right"/>
              <w:rPr>
                <w:color w:val="000000"/>
                <w:sz w:val="14"/>
                <w:szCs w:val="14"/>
              </w:rPr>
            </w:pPr>
            <w:r>
              <w:rPr>
                <w:color w:val="000000"/>
                <w:sz w:val="14"/>
                <w:szCs w:val="14"/>
              </w:rPr>
              <w:t>336,869.4</w:t>
            </w:r>
          </w:p>
        </w:tc>
      </w:tr>
      <w:tr w:rsidR="006819A0" w:rsidRPr="005D12B9" w14:paraId="7F46F263" w14:textId="77777777" w:rsidTr="006819A0">
        <w:trPr>
          <w:trHeight w:val="300"/>
          <w:jc w:val="center"/>
        </w:trPr>
        <w:tc>
          <w:tcPr>
            <w:tcW w:w="2070" w:type="dxa"/>
            <w:tcBorders>
              <w:top w:val="nil"/>
              <w:left w:val="nil"/>
              <w:bottom w:val="nil"/>
              <w:right w:val="nil"/>
            </w:tcBorders>
            <w:shd w:val="clear" w:color="auto" w:fill="auto"/>
            <w:vAlign w:val="center"/>
            <w:hideMark/>
          </w:tcPr>
          <w:p w14:paraId="15070E13" w14:textId="4A8E7E7C" w:rsidR="006819A0" w:rsidRPr="009573EF" w:rsidRDefault="006819A0" w:rsidP="006819A0">
            <w:pPr>
              <w:jc w:val="right"/>
              <w:rPr>
                <w:color w:val="000000"/>
                <w:sz w:val="14"/>
                <w:szCs w:val="14"/>
              </w:rPr>
            </w:pPr>
            <w:r w:rsidRPr="00244265">
              <w:rPr>
                <w:color w:val="000000"/>
                <w:sz w:val="14"/>
                <w:szCs w:val="14"/>
              </w:rPr>
              <w:t>500,000 to 750,000</w:t>
            </w:r>
          </w:p>
        </w:tc>
        <w:tc>
          <w:tcPr>
            <w:tcW w:w="7200" w:type="dxa"/>
            <w:gridSpan w:val="2"/>
            <w:tcBorders>
              <w:top w:val="nil"/>
              <w:left w:val="nil"/>
              <w:bottom w:val="nil"/>
              <w:right w:val="nil"/>
            </w:tcBorders>
            <w:shd w:val="clear" w:color="auto" w:fill="auto"/>
            <w:tcMar>
              <w:left w:w="43" w:type="dxa"/>
              <w:right w:w="43" w:type="dxa"/>
            </w:tcMar>
            <w:vAlign w:val="center"/>
          </w:tcPr>
          <w:p w14:paraId="020249B0" w14:textId="0D66BDEB" w:rsidR="006819A0" w:rsidRDefault="006819A0" w:rsidP="006819A0">
            <w:pPr>
              <w:jc w:val="right"/>
              <w:rPr>
                <w:color w:val="000000"/>
                <w:sz w:val="14"/>
                <w:szCs w:val="14"/>
              </w:rPr>
            </w:pPr>
            <w:r>
              <w:rPr>
                <w:color w:val="000000"/>
                <w:sz w:val="14"/>
                <w:szCs w:val="14"/>
              </w:rPr>
              <w:t>1,204,965</w:t>
            </w:r>
          </w:p>
        </w:tc>
        <w:tc>
          <w:tcPr>
            <w:tcW w:w="1120" w:type="dxa"/>
            <w:tcBorders>
              <w:top w:val="nil"/>
              <w:left w:val="nil"/>
              <w:bottom w:val="nil"/>
              <w:right w:val="nil"/>
            </w:tcBorders>
            <w:shd w:val="clear" w:color="auto" w:fill="auto"/>
            <w:tcMar>
              <w:left w:w="43" w:type="dxa"/>
              <w:right w:w="43" w:type="dxa"/>
            </w:tcMar>
            <w:vAlign w:val="center"/>
          </w:tcPr>
          <w:p w14:paraId="2CD194D1" w14:textId="7DA9994A" w:rsidR="006819A0" w:rsidRDefault="006819A0" w:rsidP="006819A0">
            <w:pPr>
              <w:jc w:val="right"/>
              <w:rPr>
                <w:color w:val="000000"/>
                <w:sz w:val="14"/>
                <w:szCs w:val="14"/>
              </w:rPr>
            </w:pPr>
            <w:r>
              <w:rPr>
                <w:color w:val="000000"/>
                <w:sz w:val="14"/>
                <w:szCs w:val="14"/>
              </w:rPr>
              <w:t>721,528.2</w:t>
            </w:r>
          </w:p>
        </w:tc>
      </w:tr>
      <w:tr w:rsidR="006819A0" w:rsidRPr="005D12B9" w14:paraId="25F2B088" w14:textId="77777777" w:rsidTr="006819A0">
        <w:trPr>
          <w:trHeight w:val="300"/>
          <w:jc w:val="center"/>
        </w:trPr>
        <w:tc>
          <w:tcPr>
            <w:tcW w:w="2070" w:type="dxa"/>
            <w:tcBorders>
              <w:top w:val="nil"/>
              <w:left w:val="nil"/>
              <w:bottom w:val="nil"/>
              <w:right w:val="nil"/>
            </w:tcBorders>
            <w:shd w:val="clear" w:color="auto" w:fill="auto"/>
            <w:vAlign w:val="center"/>
            <w:hideMark/>
          </w:tcPr>
          <w:p w14:paraId="5FCDB65A" w14:textId="5ED79A01" w:rsidR="006819A0" w:rsidRPr="009573EF" w:rsidRDefault="006819A0" w:rsidP="006819A0">
            <w:pPr>
              <w:jc w:val="right"/>
              <w:rPr>
                <w:color w:val="000000"/>
                <w:sz w:val="14"/>
                <w:szCs w:val="14"/>
              </w:rPr>
            </w:pPr>
            <w:r w:rsidRPr="00244265">
              <w:rPr>
                <w:color w:val="000000"/>
                <w:sz w:val="14"/>
                <w:szCs w:val="14"/>
              </w:rPr>
              <w:t>750,000 to 1,000,000</w:t>
            </w:r>
          </w:p>
        </w:tc>
        <w:tc>
          <w:tcPr>
            <w:tcW w:w="7200" w:type="dxa"/>
            <w:gridSpan w:val="2"/>
            <w:tcBorders>
              <w:top w:val="nil"/>
              <w:left w:val="nil"/>
              <w:bottom w:val="nil"/>
              <w:right w:val="nil"/>
            </w:tcBorders>
            <w:shd w:val="clear" w:color="auto" w:fill="auto"/>
            <w:tcMar>
              <w:left w:w="43" w:type="dxa"/>
              <w:right w:w="43" w:type="dxa"/>
            </w:tcMar>
            <w:vAlign w:val="center"/>
          </w:tcPr>
          <w:p w14:paraId="339F76DF" w14:textId="0CD45FB1" w:rsidR="006819A0" w:rsidRDefault="006819A0" w:rsidP="006819A0">
            <w:pPr>
              <w:jc w:val="right"/>
              <w:rPr>
                <w:color w:val="000000"/>
                <w:sz w:val="14"/>
                <w:szCs w:val="14"/>
              </w:rPr>
            </w:pPr>
            <w:r>
              <w:rPr>
                <w:color w:val="000000"/>
                <w:sz w:val="14"/>
                <w:szCs w:val="14"/>
              </w:rPr>
              <w:t>594,555</w:t>
            </w:r>
          </w:p>
        </w:tc>
        <w:tc>
          <w:tcPr>
            <w:tcW w:w="1120" w:type="dxa"/>
            <w:tcBorders>
              <w:top w:val="nil"/>
              <w:left w:val="nil"/>
              <w:bottom w:val="nil"/>
              <w:right w:val="nil"/>
            </w:tcBorders>
            <w:shd w:val="clear" w:color="auto" w:fill="auto"/>
            <w:tcMar>
              <w:left w:w="43" w:type="dxa"/>
              <w:right w:w="43" w:type="dxa"/>
            </w:tcMar>
            <w:vAlign w:val="center"/>
          </w:tcPr>
          <w:p w14:paraId="07A02687" w14:textId="0968A878" w:rsidR="006819A0" w:rsidRDefault="006819A0" w:rsidP="006819A0">
            <w:pPr>
              <w:jc w:val="right"/>
              <w:rPr>
                <w:color w:val="000000"/>
                <w:sz w:val="14"/>
                <w:szCs w:val="14"/>
              </w:rPr>
            </w:pPr>
            <w:r>
              <w:rPr>
                <w:color w:val="000000"/>
                <w:sz w:val="14"/>
                <w:szCs w:val="14"/>
              </w:rPr>
              <w:t>516,238.2</w:t>
            </w:r>
          </w:p>
        </w:tc>
      </w:tr>
      <w:tr w:rsidR="006819A0" w:rsidRPr="005D12B9" w14:paraId="1E684708" w14:textId="77777777" w:rsidTr="006819A0">
        <w:trPr>
          <w:trHeight w:val="300"/>
          <w:jc w:val="center"/>
        </w:trPr>
        <w:tc>
          <w:tcPr>
            <w:tcW w:w="2070" w:type="dxa"/>
            <w:tcBorders>
              <w:top w:val="nil"/>
              <w:left w:val="nil"/>
              <w:bottom w:val="nil"/>
              <w:right w:val="nil"/>
            </w:tcBorders>
            <w:shd w:val="clear" w:color="auto" w:fill="auto"/>
            <w:vAlign w:val="center"/>
            <w:hideMark/>
          </w:tcPr>
          <w:p w14:paraId="6A6B20AE" w14:textId="6BD7EC3C" w:rsidR="006819A0" w:rsidRPr="009573EF" w:rsidRDefault="006819A0" w:rsidP="006819A0">
            <w:pPr>
              <w:jc w:val="right"/>
              <w:rPr>
                <w:color w:val="000000"/>
                <w:sz w:val="14"/>
                <w:szCs w:val="14"/>
              </w:rPr>
            </w:pPr>
            <w:r w:rsidRPr="00244265">
              <w:rPr>
                <w:color w:val="000000"/>
                <w:sz w:val="14"/>
                <w:szCs w:val="14"/>
              </w:rPr>
              <w:t>1,000,000 to 2,000,000</w:t>
            </w:r>
          </w:p>
        </w:tc>
        <w:tc>
          <w:tcPr>
            <w:tcW w:w="7200" w:type="dxa"/>
            <w:gridSpan w:val="2"/>
            <w:tcBorders>
              <w:top w:val="nil"/>
              <w:left w:val="nil"/>
              <w:bottom w:val="nil"/>
              <w:right w:val="nil"/>
            </w:tcBorders>
            <w:shd w:val="clear" w:color="auto" w:fill="auto"/>
            <w:tcMar>
              <w:left w:w="43" w:type="dxa"/>
              <w:right w:w="43" w:type="dxa"/>
            </w:tcMar>
            <w:vAlign w:val="center"/>
          </w:tcPr>
          <w:p w14:paraId="6546EA24" w14:textId="00FE8F40" w:rsidR="006819A0" w:rsidRDefault="006819A0" w:rsidP="006819A0">
            <w:pPr>
              <w:jc w:val="right"/>
              <w:rPr>
                <w:color w:val="000000"/>
                <w:sz w:val="14"/>
                <w:szCs w:val="14"/>
              </w:rPr>
            </w:pPr>
            <w:r>
              <w:rPr>
                <w:color w:val="000000"/>
                <w:sz w:val="14"/>
                <w:szCs w:val="14"/>
              </w:rPr>
              <w:t>1,011,332</w:t>
            </w:r>
          </w:p>
        </w:tc>
        <w:tc>
          <w:tcPr>
            <w:tcW w:w="1120" w:type="dxa"/>
            <w:tcBorders>
              <w:top w:val="nil"/>
              <w:left w:val="nil"/>
              <w:bottom w:val="nil"/>
              <w:right w:val="nil"/>
            </w:tcBorders>
            <w:shd w:val="clear" w:color="auto" w:fill="auto"/>
            <w:tcMar>
              <w:left w:w="43" w:type="dxa"/>
              <w:right w:w="43" w:type="dxa"/>
            </w:tcMar>
            <w:vAlign w:val="center"/>
          </w:tcPr>
          <w:p w14:paraId="6C91549F" w14:textId="2B7505D0" w:rsidR="006819A0" w:rsidRDefault="006819A0" w:rsidP="006819A0">
            <w:pPr>
              <w:jc w:val="right"/>
              <w:rPr>
                <w:color w:val="000000"/>
                <w:sz w:val="14"/>
                <w:szCs w:val="14"/>
              </w:rPr>
            </w:pPr>
            <w:r>
              <w:rPr>
                <w:color w:val="000000"/>
                <w:sz w:val="14"/>
                <w:szCs w:val="14"/>
              </w:rPr>
              <w:t>1,371,057.1</w:t>
            </w:r>
          </w:p>
        </w:tc>
      </w:tr>
      <w:tr w:rsidR="006819A0" w:rsidRPr="005D12B9" w14:paraId="44722E71" w14:textId="77777777" w:rsidTr="006819A0">
        <w:trPr>
          <w:trHeight w:val="300"/>
          <w:jc w:val="center"/>
        </w:trPr>
        <w:tc>
          <w:tcPr>
            <w:tcW w:w="2070" w:type="dxa"/>
            <w:tcBorders>
              <w:top w:val="nil"/>
              <w:left w:val="nil"/>
              <w:bottom w:val="nil"/>
              <w:right w:val="nil"/>
            </w:tcBorders>
            <w:shd w:val="clear" w:color="auto" w:fill="auto"/>
            <w:vAlign w:val="center"/>
            <w:hideMark/>
          </w:tcPr>
          <w:p w14:paraId="2179CDB5" w14:textId="5CDEE210" w:rsidR="006819A0" w:rsidRPr="009573EF" w:rsidRDefault="006819A0" w:rsidP="006819A0">
            <w:pPr>
              <w:jc w:val="right"/>
              <w:rPr>
                <w:color w:val="000000"/>
                <w:sz w:val="14"/>
                <w:szCs w:val="14"/>
              </w:rPr>
            </w:pPr>
            <w:r w:rsidRPr="00244265">
              <w:rPr>
                <w:color w:val="000000"/>
                <w:sz w:val="14"/>
                <w:szCs w:val="14"/>
              </w:rPr>
              <w:t>2,000,000 to 3,000,000</w:t>
            </w:r>
          </w:p>
        </w:tc>
        <w:tc>
          <w:tcPr>
            <w:tcW w:w="7200" w:type="dxa"/>
            <w:gridSpan w:val="2"/>
            <w:tcBorders>
              <w:top w:val="nil"/>
              <w:left w:val="nil"/>
              <w:bottom w:val="nil"/>
              <w:right w:val="nil"/>
            </w:tcBorders>
            <w:shd w:val="clear" w:color="auto" w:fill="auto"/>
            <w:tcMar>
              <w:left w:w="43" w:type="dxa"/>
              <w:right w:w="43" w:type="dxa"/>
            </w:tcMar>
            <w:vAlign w:val="center"/>
          </w:tcPr>
          <w:p w14:paraId="351E0D3C" w14:textId="3D790C7C" w:rsidR="006819A0" w:rsidRDefault="006819A0" w:rsidP="006819A0">
            <w:pPr>
              <w:jc w:val="right"/>
              <w:rPr>
                <w:color w:val="000000"/>
                <w:sz w:val="14"/>
                <w:szCs w:val="14"/>
              </w:rPr>
            </w:pPr>
            <w:r>
              <w:rPr>
                <w:color w:val="000000"/>
                <w:sz w:val="14"/>
                <w:szCs w:val="14"/>
              </w:rPr>
              <w:t>396,635</w:t>
            </w:r>
          </w:p>
        </w:tc>
        <w:tc>
          <w:tcPr>
            <w:tcW w:w="1120" w:type="dxa"/>
            <w:tcBorders>
              <w:top w:val="nil"/>
              <w:left w:val="nil"/>
              <w:bottom w:val="nil"/>
              <w:right w:val="nil"/>
            </w:tcBorders>
            <w:shd w:val="clear" w:color="auto" w:fill="auto"/>
            <w:tcMar>
              <w:left w:w="43" w:type="dxa"/>
              <w:right w:w="43" w:type="dxa"/>
            </w:tcMar>
            <w:vAlign w:val="center"/>
          </w:tcPr>
          <w:p w14:paraId="5CEE7E5A" w14:textId="3410EC71" w:rsidR="006819A0" w:rsidRDefault="006819A0" w:rsidP="006819A0">
            <w:pPr>
              <w:jc w:val="right"/>
              <w:rPr>
                <w:color w:val="000000"/>
                <w:sz w:val="14"/>
                <w:szCs w:val="14"/>
              </w:rPr>
            </w:pPr>
            <w:r>
              <w:rPr>
                <w:color w:val="000000"/>
                <w:sz w:val="14"/>
                <w:szCs w:val="14"/>
              </w:rPr>
              <w:t>955,236.8</w:t>
            </w:r>
          </w:p>
        </w:tc>
      </w:tr>
      <w:tr w:rsidR="006819A0" w:rsidRPr="005D12B9" w14:paraId="6BD83C67" w14:textId="77777777" w:rsidTr="006819A0">
        <w:trPr>
          <w:trHeight w:val="300"/>
          <w:jc w:val="center"/>
        </w:trPr>
        <w:tc>
          <w:tcPr>
            <w:tcW w:w="2070" w:type="dxa"/>
            <w:tcBorders>
              <w:top w:val="nil"/>
              <w:left w:val="nil"/>
              <w:bottom w:val="nil"/>
              <w:right w:val="nil"/>
            </w:tcBorders>
            <w:shd w:val="clear" w:color="auto" w:fill="auto"/>
            <w:vAlign w:val="center"/>
            <w:hideMark/>
          </w:tcPr>
          <w:p w14:paraId="6B6C8688" w14:textId="4A393DF3" w:rsidR="006819A0" w:rsidRPr="009573EF" w:rsidRDefault="006819A0" w:rsidP="006819A0">
            <w:pPr>
              <w:jc w:val="right"/>
              <w:rPr>
                <w:color w:val="000000"/>
                <w:sz w:val="14"/>
                <w:szCs w:val="14"/>
              </w:rPr>
            </w:pPr>
            <w:r w:rsidRPr="00244265">
              <w:rPr>
                <w:color w:val="000000"/>
                <w:sz w:val="14"/>
                <w:szCs w:val="14"/>
              </w:rPr>
              <w:t>3,000,000 to 4,000,000</w:t>
            </w:r>
          </w:p>
        </w:tc>
        <w:tc>
          <w:tcPr>
            <w:tcW w:w="7200" w:type="dxa"/>
            <w:gridSpan w:val="2"/>
            <w:tcBorders>
              <w:top w:val="nil"/>
              <w:left w:val="nil"/>
              <w:bottom w:val="nil"/>
              <w:right w:val="nil"/>
            </w:tcBorders>
            <w:shd w:val="clear" w:color="auto" w:fill="auto"/>
            <w:tcMar>
              <w:left w:w="43" w:type="dxa"/>
              <w:right w:w="43" w:type="dxa"/>
            </w:tcMar>
            <w:vAlign w:val="center"/>
          </w:tcPr>
          <w:p w14:paraId="28186C43" w14:textId="535E5A33" w:rsidR="006819A0" w:rsidRDefault="006819A0" w:rsidP="006819A0">
            <w:pPr>
              <w:jc w:val="right"/>
              <w:rPr>
                <w:color w:val="000000"/>
                <w:sz w:val="14"/>
                <w:szCs w:val="14"/>
              </w:rPr>
            </w:pPr>
            <w:r>
              <w:rPr>
                <w:color w:val="000000"/>
                <w:sz w:val="14"/>
                <w:szCs w:val="14"/>
              </w:rPr>
              <w:t>201,492</w:t>
            </w:r>
          </w:p>
        </w:tc>
        <w:tc>
          <w:tcPr>
            <w:tcW w:w="1120" w:type="dxa"/>
            <w:tcBorders>
              <w:top w:val="nil"/>
              <w:left w:val="nil"/>
              <w:bottom w:val="nil"/>
              <w:right w:val="nil"/>
            </w:tcBorders>
            <w:shd w:val="clear" w:color="auto" w:fill="auto"/>
            <w:tcMar>
              <w:left w:w="43" w:type="dxa"/>
              <w:right w:w="43" w:type="dxa"/>
            </w:tcMar>
            <w:vAlign w:val="center"/>
          </w:tcPr>
          <w:p w14:paraId="4BFE0A26" w14:textId="400974D9" w:rsidR="006819A0" w:rsidRDefault="006819A0" w:rsidP="006819A0">
            <w:pPr>
              <w:jc w:val="right"/>
              <w:rPr>
                <w:color w:val="000000"/>
                <w:sz w:val="14"/>
                <w:szCs w:val="14"/>
              </w:rPr>
            </w:pPr>
            <w:r>
              <w:rPr>
                <w:color w:val="000000"/>
                <w:sz w:val="14"/>
                <w:szCs w:val="14"/>
              </w:rPr>
              <w:t>693,159.0</w:t>
            </w:r>
          </w:p>
        </w:tc>
      </w:tr>
      <w:tr w:rsidR="006819A0" w:rsidRPr="005D12B9" w14:paraId="77A8C589" w14:textId="77777777" w:rsidTr="006819A0">
        <w:trPr>
          <w:trHeight w:val="300"/>
          <w:jc w:val="center"/>
        </w:trPr>
        <w:tc>
          <w:tcPr>
            <w:tcW w:w="2070" w:type="dxa"/>
            <w:tcBorders>
              <w:top w:val="nil"/>
              <w:left w:val="nil"/>
              <w:bottom w:val="nil"/>
              <w:right w:val="nil"/>
            </w:tcBorders>
            <w:shd w:val="clear" w:color="auto" w:fill="auto"/>
            <w:vAlign w:val="center"/>
            <w:hideMark/>
          </w:tcPr>
          <w:p w14:paraId="61922B22" w14:textId="59399BDC" w:rsidR="006819A0" w:rsidRPr="009573EF" w:rsidRDefault="006819A0" w:rsidP="006819A0">
            <w:pPr>
              <w:jc w:val="right"/>
              <w:rPr>
                <w:color w:val="000000"/>
                <w:sz w:val="14"/>
                <w:szCs w:val="14"/>
              </w:rPr>
            </w:pPr>
            <w:r w:rsidRPr="00244265">
              <w:rPr>
                <w:color w:val="000000"/>
                <w:sz w:val="14"/>
                <w:szCs w:val="14"/>
              </w:rPr>
              <w:t>4,000,000 to 5,000,000</w:t>
            </w:r>
          </w:p>
        </w:tc>
        <w:tc>
          <w:tcPr>
            <w:tcW w:w="7200" w:type="dxa"/>
            <w:gridSpan w:val="2"/>
            <w:tcBorders>
              <w:top w:val="nil"/>
              <w:left w:val="nil"/>
              <w:bottom w:val="nil"/>
              <w:right w:val="nil"/>
            </w:tcBorders>
            <w:shd w:val="clear" w:color="auto" w:fill="auto"/>
            <w:tcMar>
              <w:left w:w="43" w:type="dxa"/>
              <w:right w:w="43" w:type="dxa"/>
            </w:tcMar>
            <w:vAlign w:val="center"/>
          </w:tcPr>
          <w:p w14:paraId="1B7A0686" w14:textId="01DFD21B" w:rsidR="006819A0" w:rsidRDefault="006819A0" w:rsidP="006819A0">
            <w:pPr>
              <w:jc w:val="right"/>
              <w:rPr>
                <w:color w:val="000000"/>
                <w:sz w:val="14"/>
                <w:szCs w:val="14"/>
              </w:rPr>
            </w:pPr>
            <w:r>
              <w:rPr>
                <w:color w:val="000000"/>
                <w:sz w:val="14"/>
                <w:szCs w:val="14"/>
              </w:rPr>
              <w:t>118,527</w:t>
            </w:r>
          </w:p>
        </w:tc>
        <w:tc>
          <w:tcPr>
            <w:tcW w:w="1120" w:type="dxa"/>
            <w:tcBorders>
              <w:top w:val="nil"/>
              <w:left w:val="nil"/>
              <w:bottom w:val="nil"/>
              <w:right w:val="nil"/>
            </w:tcBorders>
            <w:shd w:val="clear" w:color="auto" w:fill="auto"/>
            <w:tcMar>
              <w:left w:w="43" w:type="dxa"/>
              <w:right w:w="43" w:type="dxa"/>
            </w:tcMar>
            <w:vAlign w:val="center"/>
          </w:tcPr>
          <w:p w14:paraId="3358FB2D" w14:textId="4E8CC6E1" w:rsidR="006819A0" w:rsidRDefault="006819A0" w:rsidP="006819A0">
            <w:pPr>
              <w:jc w:val="right"/>
              <w:rPr>
                <w:color w:val="000000"/>
                <w:sz w:val="14"/>
                <w:szCs w:val="14"/>
              </w:rPr>
            </w:pPr>
            <w:r>
              <w:rPr>
                <w:color w:val="000000"/>
                <w:sz w:val="14"/>
                <w:szCs w:val="14"/>
              </w:rPr>
              <w:t>526,011.5</w:t>
            </w:r>
          </w:p>
        </w:tc>
      </w:tr>
      <w:tr w:rsidR="006819A0" w:rsidRPr="005D12B9" w14:paraId="763EDA24" w14:textId="77777777" w:rsidTr="006819A0">
        <w:trPr>
          <w:trHeight w:val="300"/>
          <w:jc w:val="center"/>
        </w:trPr>
        <w:tc>
          <w:tcPr>
            <w:tcW w:w="2070" w:type="dxa"/>
            <w:tcBorders>
              <w:top w:val="nil"/>
              <w:left w:val="nil"/>
              <w:bottom w:val="nil"/>
              <w:right w:val="nil"/>
            </w:tcBorders>
            <w:shd w:val="clear" w:color="auto" w:fill="auto"/>
            <w:vAlign w:val="center"/>
            <w:hideMark/>
          </w:tcPr>
          <w:p w14:paraId="20AF10F5" w14:textId="05F402AF" w:rsidR="006819A0" w:rsidRPr="009573EF" w:rsidRDefault="006819A0" w:rsidP="006819A0">
            <w:pPr>
              <w:jc w:val="right"/>
              <w:rPr>
                <w:color w:val="000000"/>
                <w:sz w:val="14"/>
                <w:szCs w:val="14"/>
              </w:rPr>
            </w:pPr>
            <w:r w:rsidRPr="00244265">
              <w:rPr>
                <w:color w:val="000000"/>
                <w:sz w:val="14"/>
                <w:szCs w:val="14"/>
              </w:rPr>
              <w:t>5,000,000 to 6,000,000</w:t>
            </w:r>
          </w:p>
        </w:tc>
        <w:tc>
          <w:tcPr>
            <w:tcW w:w="7200" w:type="dxa"/>
            <w:gridSpan w:val="2"/>
            <w:tcBorders>
              <w:top w:val="nil"/>
              <w:left w:val="nil"/>
              <w:bottom w:val="nil"/>
              <w:right w:val="nil"/>
            </w:tcBorders>
            <w:shd w:val="clear" w:color="auto" w:fill="auto"/>
            <w:tcMar>
              <w:left w:w="43" w:type="dxa"/>
              <w:right w:w="43" w:type="dxa"/>
            </w:tcMar>
            <w:vAlign w:val="center"/>
          </w:tcPr>
          <w:p w14:paraId="58EE3032" w14:textId="38BEFAA4" w:rsidR="006819A0" w:rsidRDefault="006819A0" w:rsidP="006819A0">
            <w:pPr>
              <w:jc w:val="right"/>
              <w:rPr>
                <w:color w:val="000000"/>
                <w:sz w:val="14"/>
                <w:szCs w:val="14"/>
              </w:rPr>
            </w:pPr>
            <w:r>
              <w:rPr>
                <w:color w:val="000000"/>
                <w:sz w:val="14"/>
                <w:szCs w:val="14"/>
              </w:rPr>
              <w:t>115,712</w:t>
            </w:r>
          </w:p>
        </w:tc>
        <w:tc>
          <w:tcPr>
            <w:tcW w:w="1120" w:type="dxa"/>
            <w:tcBorders>
              <w:top w:val="nil"/>
              <w:left w:val="nil"/>
              <w:bottom w:val="nil"/>
              <w:right w:val="nil"/>
            </w:tcBorders>
            <w:shd w:val="clear" w:color="auto" w:fill="auto"/>
            <w:tcMar>
              <w:left w:w="43" w:type="dxa"/>
              <w:right w:w="43" w:type="dxa"/>
            </w:tcMar>
            <w:vAlign w:val="center"/>
          </w:tcPr>
          <w:p w14:paraId="44BBDDF5" w14:textId="163456E5" w:rsidR="006819A0" w:rsidRDefault="006819A0" w:rsidP="006819A0">
            <w:pPr>
              <w:jc w:val="right"/>
              <w:rPr>
                <w:color w:val="000000"/>
                <w:sz w:val="14"/>
                <w:szCs w:val="14"/>
              </w:rPr>
            </w:pPr>
            <w:r>
              <w:rPr>
                <w:color w:val="000000"/>
                <w:sz w:val="14"/>
                <w:szCs w:val="14"/>
              </w:rPr>
              <w:t>620,750.2</w:t>
            </w:r>
          </w:p>
        </w:tc>
      </w:tr>
      <w:tr w:rsidR="006819A0" w:rsidRPr="005D12B9" w14:paraId="6E098FB1" w14:textId="77777777" w:rsidTr="006819A0">
        <w:trPr>
          <w:trHeight w:val="300"/>
          <w:jc w:val="center"/>
        </w:trPr>
        <w:tc>
          <w:tcPr>
            <w:tcW w:w="2070" w:type="dxa"/>
            <w:tcBorders>
              <w:top w:val="nil"/>
              <w:left w:val="nil"/>
              <w:bottom w:val="nil"/>
              <w:right w:val="nil"/>
            </w:tcBorders>
            <w:shd w:val="clear" w:color="auto" w:fill="auto"/>
            <w:vAlign w:val="center"/>
            <w:hideMark/>
          </w:tcPr>
          <w:p w14:paraId="6443849F" w14:textId="0EE0B5DD" w:rsidR="006819A0" w:rsidRPr="009573EF" w:rsidRDefault="006819A0" w:rsidP="006819A0">
            <w:pPr>
              <w:jc w:val="right"/>
              <w:rPr>
                <w:color w:val="000000"/>
                <w:sz w:val="14"/>
                <w:szCs w:val="14"/>
              </w:rPr>
            </w:pPr>
            <w:r w:rsidRPr="00244265">
              <w:rPr>
                <w:color w:val="000000"/>
                <w:sz w:val="14"/>
                <w:szCs w:val="14"/>
              </w:rPr>
              <w:t>6,000,000 to 7,000,000</w:t>
            </w:r>
          </w:p>
        </w:tc>
        <w:tc>
          <w:tcPr>
            <w:tcW w:w="7200" w:type="dxa"/>
            <w:gridSpan w:val="2"/>
            <w:tcBorders>
              <w:top w:val="nil"/>
              <w:left w:val="nil"/>
              <w:bottom w:val="nil"/>
              <w:right w:val="nil"/>
            </w:tcBorders>
            <w:shd w:val="clear" w:color="auto" w:fill="auto"/>
            <w:tcMar>
              <w:left w:w="43" w:type="dxa"/>
              <w:right w:w="43" w:type="dxa"/>
            </w:tcMar>
            <w:vAlign w:val="center"/>
          </w:tcPr>
          <w:p w14:paraId="5B601EF5" w14:textId="32A7A8F3" w:rsidR="006819A0" w:rsidRDefault="006819A0" w:rsidP="006819A0">
            <w:pPr>
              <w:jc w:val="right"/>
              <w:rPr>
                <w:color w:val="000000"/>
                <w:sz w:val="14"/>
                <w:szCs w:val="14"/>
              </w:rPr>
            </w:pPr>
            <w:r>
              <w:rPr>
                <w:color w:val="000000"/>
                <w:sz w:val="14"/>
                <w:szCs w:val="14"/>
              </w:rPr>
              <w:t>60,314</w:t>
            </w:r>
          </w:p>
        </w:tc>
        <w:tc>
          <w:tcPr>
            <w:tcW w:w="1120" w:type="dxa"/>
            <w:tcBorders>
              <w:top w:val="nil"/>
              <w:left w:val="nil"/>
              <w:bottom w:val="nil"/>
              <w:right w:val="nil"/>
            </w:tcBorders>
            <w:shd w:val="clear" w:color="auto" w:fill="auto"/>
            <w:tcMar>
              <w:left w:w="43" w:type="dxa"/>
              <w:right w:w="43" w:type="dxa"/>
            </w:tcMar>
            <w:vAlign w:val="center"/>
          </w:tcPr>
          <w:p w14:paraId="119075F2" w14:textId="2E920567" w:rsidR="006819A0" w:rsidRDefault="006819A0" w:rsidP="006819A0">
            <w:pPr>
              <w:jc w:val="right"/>
              <w:rPr>
                <w:color w:val="000000"/>
                <w:sz w:val="14"/>
                <w:szCs w:val="14"/>
              </w:rPr>
            </w:pPr>
            <w:r>
              <w:rPr>
                <w:color w:val="000000"/>
                <w:sz w:val="14"/>
                <w:szCs w:val="14"/>
              </w:rPr>
              <w:t>387,951.5</w:t>
            </w:r>
          </w:p>
        </w:tc>
      </w:tr>
      <w:tr w:rsidR="006819A0" w:rsidRPr="005D12B9" w14:paraId="165CEA0A" w14:textId="77777777" w:rsidTr="006819A0">
        <w:trPr>
          <w:trHeight w:val="300"/>
          <w:jc w:val="center"/>
        </w:trPr>
        <w:tc>
          <w:tcPr>
            <w:tcW w:w="2070" w:type="dxa"/>
            <w:tcBorders>
              <w:top w:val="nil"/>
              <w:left w:val="nil"/>
              <w:bottom w:val="nil"/>
              <w:right w:val="nil"/>
            </w:tcBorders>
            <w:shd w:val="clear" w:color="auto" w:fill="auto"/>
            <w:vAlign w:val="center"/>
            <w:hideMark/>
          </w:tcPr>
          <w:p w14:paraId="7FDA5DC7" w14:textId="68F4FCB7" w:rsidR="006819A0" w:rsidRPr="009573EF" w:rsidRDefault="006819A0" w:rsidP="006819A0">
            <w:pPr>
              <w:jc w:val="right"/>
              <w:rPr>
                <w:color w:val="000000"/>
                <w:sz w:val="14"/>
                <w:szCs w:val="14"/>
              </w:rPr>
            </w:pPr>
            <w:r w:rsidRPr="00244265">
              <w:rPr>
                <w:color w:val="000000"/>
                <w:sz w:val="14"/>
                <w:szCs w:val="14"/>
              </w:rPr>
              <w:t>7,000,000 to 8,000,000</w:t>
            </w:r>
          </w:p>
        </w:tc>
        <w:tc>
          <w:tcPr>
            <w:tcW w:w="7200" w:type="dxa"/>
            <w:gridSpan w:val="2"/>
            <w:tcBorders>
              <w:top w:val="nil"/>
              <w:left w:val="nil"/>
              <w:bottom w:val="nil"/>
              <w:right w:val="nil"/>
            </w:tcBorders>
            <w:shd w:val="clear" w:color="auto" w:fill="auto"/>
            <w:tcMar>
              <w:left w:w="43" w:type="dxa"/>
              <w:right w:w="43" w:type="dxa"/>
            </w:tcMar>
            <w:vAlign w:val="center"/>
          </w:tcPr>
          <w:p w14:paraId="710F0BA3" w14:textId="3E510141" w:rsidR="006819A0" w:rsidRDefault="006819A0" w:rsidP="006819A0">
            <w:pPr>
              <w:jc w:val="right"/>
              <w:rPr>
                <w:color w:val="000000"/>
                <w:sz w:val="14"/>
                <w:szCs w:val="14"/>
              </w:rPr>
            </w:pPr>
            <w:r>
              <w:rPr>
                <w:color w:val="000000"/>
                <w:sz w:val="14"/>
                <w:szCs w:val="14"/>
              </w:rPr>
              <w:t>42,893</w:t>
            </w:r>
          </w:p>
        </w:tc>
        <w:tc>
          <w:tcPr>
            <w:tcW w:w="1120" w:type="dxa"/>
            <w:tcBorders>
              <w:top w:val="nil"/>
              <w:left w:val="nil"/>
              <w:bottom w:val="nil"/>
              <w:right w:val="nil"/>
            </w:tcBorders>
            <w:shd w:val="clear" w:color="auto" w:fill="auto"/>
            <w:tcMar>
              <w:left w:w="43" w:type="dxa"/>
              <w:right w:w="43" w:type="dxa"/>
            </w:tcMar>
            <w:vAlign w:val="center"/>
          </w:tcPr>
          <w:p w14:paraId="693E4EAB" w14:textId="488F46BE" w:rsidR="006819A0" w:rsidRDefault="006819A0" w:rsidP="006819A0">
            <w:pPr>
              <w:jc w:val="right"/>
              <w:rPr>
                <w:color w:val="000000"/>
                <w:sz w:val="14"/>
                <w:szCs w:val="14"/>
              </w:rPr>
            </w:pPr>
            <w:r>
              <w:rPr>
                <w:color w:val="000000"/>
                <w:sz w:val="14"/>
                <w:szCs w:val="14"/>
              </w:rPr>
              <w:t>320,081.0</w:t>
            </w:r>
          </w:p>
        </w:tc>
      </w:tr>
      <w:tr w:rsidR="006819A0" w:rsidRPr="005D12B9" w14:paraId="72ABFE48" w14:textId="77777777" w:rsidTr="006819A0">
        <w:trPr>
          <w:trHeight w:val="300"/>
          <w:jc w:val="center"/>
        </w:trPr>
        <w:tc>
          <w:tcPr>
            <w:tcW w:w="2070" w:type="dxa"/>
            <w:tcBorders>
              <w:top w:val="nil"/>
              <w:left w:val="nil"/>
              <w:bottom w:val="nil"/>
              <w:right w:val="nil"/>
            </w:tcBorders>
            <w:shd w:val="clear" w:color="auto" w:fill="auto"/>
            <w:vAlign w:val="center"/>
            <w:hideMark/>
          </w:tcPr>
          <w:p w14:paraId="058B350A" w14:textId="3ECC16B8" w:rsidR="006819A0" w:rsidRPr="009573EF" w:rsidRDefault="006819A0" w:rsidP="006819A0">
            <w:pPr>
              <w:jc w:val="right"/>
              <w:rPr>
                <w:color w:val="000000"/>
                <w:sz w:val="14"/>
                <w:szCs w:val="14"/>
              </w:rPr>
            </w:pPr>
            <w:r w:rsidRPr="00244265">
              <w:rPr>
                <w:color w:val="000000"/>
                <w:sz w:val="14"/>
                <w:szCs w:val="14"/>
              </w:rPr>
              <w:t>8,000,000 to 9,000,000</w:t>
            </w:r>
          </w:p>
        </w:tc>
        <w:tc>
          <w:tcPr>
            <w:tcW w:w="7200" w:type="dxa"/>
            <w:gridSpan w:val="2"/>
            <w:tcBorders>
              <w:top w:val="nil"/>
              <w:left w:val="nil"/>
              <w:bottom w:val="nil"/>
              <w:right w:val="nil"/>
            </w:tcBorders>
            <w:shd w:val="clear" w:color="auto" w:fill="auto"/>
            <w:tcMar>
              <w:left w:w="43" w:type="dxa"/>
              <w:right w:w="43" w:type="dxa"/>
            </w:tcMar>
            <w:vAlign w:val="center"/>
          </w:tcPr>
          <w:p w14:paraId="43446714" w14:textId="136EFCA2" w:rsidR="006819A0" w:rsidRDefault="006819A0" w:rsidP="006819A0">
            <w:pPr>
              <w:jc w:val="right"/>
              <w:rPr>
                <w:color w:val="000000"/>
                <w:sz w:val="14"/>
                <w:szCs w:val="14"/>
              </w:rPr>
            </w:pPr>
            <w:r>
              <w:rPr>
                <w:color w:val="000000"/>
                <w:sz w:val="14"/>
                <w:szCs w:val="14"/>
              </w:rPr>
              <w:t>35,504</w:t>
            </w:r>
          </w:p>
        </w:tc>
        <w:tc>
          <w:tcPr>
            <w:tcW w:w="1120" w:type="dxa"/>
            <w:tcBorders>
              <w:top w:val="nil"/>
              <w:left w:val="nil"/>
              <w:bottom w:val="nil"/>
              <w:right w:val="nil"/>
            </w:tcBorders>
            <w:shd w:val="clear" w:color="auto" w:fill="auto"/>
            <w:tcMar>
              <w:left w:w="43" w:type="dxa"/>
              <w:right w:w="43" w:type="dxa"/>
            </w:tcMar>
            <w:vAlign w:val="center"/>
          </w:tcPr>
          <w:p w14:paraId="32333CB0" w14:textId="2DCAF40C" w:rsidR="006819A0" w:rsidRDefault="006819A0" w:rsidP="006819A0">
            <w:pPr>
              <w:jc w:val="right"/>
              <w:rPr>
                <w:color w:val="000000"/>
                <w:sz w:val="14"/>
                <w:szCs w:val="14"/>
              </w:rPr>
            </w:pPr>
            <w:r>
              <w:rPr>
                <w:color w:val="000000"/>
                <w:sz w:val="14"/>
                <w:szCs w:val="14"/>
              </w:rPr>
              <w:t>300,360.1</w:t>
            </w:r>
          </w:p>
        </w:tc>
      </w:tr>
      <w:tr w:rsidR="006819A0" w:rsidRPr="005D12B9" w14:paraId="3028B455" w14:textId="77777777" w:rsidTr="006819A0">
        <w:trPr>
          <w:trHeight w:val="300"/>
          <w:jc w:val="center"/>
        </w:trPr>
        <w:tc>
          <w:tcPr>
            <w:tcW w:w="2070" w:type="dxa"/>
            <w:tcBorders>
              <w:top w:val="nil"/>
              <w:left w:val="nil"/>
              <w:bottom w:val="nil"/>
              <w:right w:val="nil"/>
            </w:tcBorders>
            <w:shd w:val="clear" w:color="auto" w:fill="auto"/>
            <w:vAlign w:val="center"/>
            <w:hideMark/>
          </w:tcPr>
          <w:p w14:paraId="4B4701E6" w14:textId="5BDE1E51" w:rsidR="006819A0" w:rsidRPr="009573EF" w:rsidRDefault="006819A0" w:rsidP="006819A0">
            <w:pPr>
              <w:jc w:val="right"/>
              <w:rPr>
                <w:color w:val="000000"/>
                <w:sz w:val="14"/>
                <w:szCs w:val="14"/>
              </w:rPr>
            </w:pPr>
            <w:r w:rsidRPr="00244265">
              <w:rPr>
                <w:color w:val="000000"/>
                <w:sz w:val="14"/>
                <w:szCs w:val="14"/>
              </w:rPr>
              <w:t>9,000,000 to 10,000,000</w:t>
            </w:r>
          </w:p>
        </w:tc>
        <w:tc>
          <w:tcPr>
            <w:tcW w:w="7200" w:type="dxa"/>
            <w:gridSpan w:val="2"/>
            <w:tcBorders>
              <w:top w:val="nil"/>
              <w:left w:val="nil"/>
              <w:bottom w:val="nil"/>
              <w:right w:val="nil"/>
            </w:tcBorders>
            <w:shd w:val="clear" w:color="auto" w:fill="auto"/>
            <w:tcMar>
              <w:left w:w="43" w:type="dxa"/>
              <w:right w:w="43" w:type="dxa"/>
            </w:tcMar>
            <w:vAlign w:val="center"/>
          </w:tcPr>
          <w:p w14:paraId="41EBC47C" w14:textId="706630C5" w:rsidR="006819A0" w:rsidRDefault="006819A0" w:rsidP="006819A0">
            <w:pPr>
              <w:jc w:val="right"/>
              <w:rPr>
                <w:color w:val="000000"/>
                <w:sz w:val="14"/>
                <w:szCs w:val="14"/>
              </w:rPr>
            </w:pPr>
            <w:r>
              <w:rPr>
                <w:color w:val="000000"/>
                <w:sz w:val="14"/>
                <w:szCs w:val="14"/>
              </w:rPr>
              <w:t>24,867</w:t>
            </w:r>
          </w:p>
        </w:tc>
        <w:tc>
          <w:tcPr>
            <w:tcW w:w="1120" w:type="dxa"/>
            <w:tcBorders>
              <w:top w:val="nil"/>
              <w:left w:val="nil"/>
              <w:bottom w:val="nil"/>
              <w:right w:val="nil"/>
            </w:tcBorders>
            <w:shd w:val="clear" w:color="auto" w:fill="auto"/>
            <w:tcMar>
              <w:left w:w="43" w:type="dxa"/>
              <w:right w:w="43" w:type="dxa"/>
            </w:tcMar>
            <w:vAlign w:val="center"/>
          </w:tcPr>
          <w:p w14:paraId="0CDDB300" w14:textId="47910025" w:rsidR="006819A0" w:rsidRDefault="006819A0" w:rsidP="006819A0">
            <w:pPr>
              <w:jc w:val="right"/>
              <w:rPr>
                <w:color w:val="000000"/>
                <w:sz w:val="14"/>
                <w:szCs w:val="14"/>
              </w:rPr>
            </w:pPr>
            <w:r>
              <w:rPr>
                <w:color w:val="000000"/>
                <w:sz w:val="14"/>
                <w:szCs w:val="14"/>
              </w:rPr>
              <w:t>235,179.8</w:t>
            </w:r>
          </w:p>
        </w:tc>
      </w:tr>
      <w:tr w:rsidR="006819A0" w:rsidRPr="005D12B9" w14:paraId="1636AC7F" w14:textId="77777777" w:rsidTr="006819A0">
        <w:trPr>
          <w:trHeight w:val="300"/>
          <w:jc w:val="center"/>
        </w:trPr>
        <w:tc>
          <w:tcPr>
            <w:tcW w:w="2070" w:type="dxa"/>
            <w:tcBorders>
              <w:top w:val="nil"/>
              <w:left w:val="nil"/>
              <w:bottom w:val="nil"/>
              <w:right w:val="nil"/>
            </w:tcBorders>
            <w:shd w:val="clear" w:color="auto" w:fill="auto"/>
            <w:vAlign w:val="center"/>
            <w:hideMark/>
          </w:tcPr>
          <w:p w14:paraId="249AF699" w14:textId="293BAE41" w:rsidR="006819A0" w:rsidRPr="009573EF" w:rsidRDefault="006819A0" w:rsidP="006819A0">
            <w:pPr>
              <w:jc w:val="right"/>
              <w:rPr>
                <w:color w:val="000000"/>
                <w:sz w:val="14"/>
                <w:szCs w:val="14"/>
              </w:rPr>
            </w:pPr>
            <w:r w:rsidRPr="00244265">
              <w:rPr>
                <w:color w:val="000000"/>
                <w:sz w:val="14"/>
                <w:szCs w:val="14"/>
              </w:rPr>
              <w:t>10,000,000 to 100,000,000</w:t>
            </w:r>
          </w:p>
        </w:tc>
        <w:tc>
          <w:tcPr>
            <w:tcW w:w="7200" w:type="dxa"/>
            <w:gridSpan w:val="2"/>
            <w:tcBorders>
              <w:top w:val="nil"/>
              <w:left w:val="nil"/>
              <w:bottom w:val="nil"/>
              <w:right w:val="nil"/>
            </w:tcBorders>
            <w:shd w:val="clear" w:color="auto" w:fill="auto"/>
            <w:tcMar>
              <w:left w:w="43" w:type="dxa"/>
              <w:right w:w="43" w:type="dxa"/>
            </w:tcMar>
            <w:vAlign w:val="center"/>
          </w:tcPr>
          <w:p w14:paraId="6EBD5547" w14:textId="6B15DBE2" w:rsidR="006819A0" w:rsidRDefault="006819A0" w:rsidP="006819A0">
            <w:pPr>
              <w:jc w:val="right"/>
              <w:rPr>
                <w:color w:val="000000"/>
                <w:sz w:val="14"/>
                <w:szCs w:val="14"/>
              </w:rPr>
            </w:pPr>
            <w:r>
              <w:rPr>
                <w:color w:val="000000"/>
                <w:sz w:val="14"/>
                <w:szCs w:val="14"/>
              </w:rPr>
              <w:t>191,364</w:t>
            </w:r>
          </w:p>
        </w:tc>
        <w:tc>
          <w:tcPr>
            <w:tcW w:w="1120" w:type="dxa"/>
            <w:tcBorders>
              <w:top w:val="nil"/>
              <w:left w:val="nil"/>
              <w:bottom w:val="nil"/>
              <w:right w:val="nil"/>
            </w:tcBorders>
            <w:shd w:val="clear" w:color="auto" w:fill="auto"/>
            <w:tcMar>
              <w:left w:w="43" w:type="dxa"/>
              <w:right w:w="43" w:type="dxa"/>
            </w:tcMar>
            <w:vAlign w:val="center"/>
          </w:tcPr>
          <w:p w14:paraId="707D691F" w14:textId="0B6F8093" w:rsidR="006819A0" w:rsidRDefault="006819A0" w:rsidP="006819A0">
            <w:pPr>
              <w:jc w:val="right"/>
              <w:rPr>
                <w:color w:val="000000"/>
                <w:sz w:val="14"/>
                <w:szCs w:val="14"/>
              </w:rPr>
            </w:pPr>
            <w:r>
              <w:rPr>
                <w:color w:val="000000"/>
                <w:sz w:val="14"/>
                <w:szCs w:val="14"/>
              </w:rPr>
              <w:t>4,428,330.2</w:t>
            </w:r>
          </w:p>
        </w:tc>
      </w:tr>
      <w:tr w:rsidR="006819A0" w:rsidRPr="005D12B9" w14:paraId="35424D9E" w14:textId="77777777" w:rsidTr="006819A0">
        <w:trPr>
          <w:trHeight w:val="300"/>
          <w:jc w:val="center"/>
        </w:trPr>
        <w:tc>
          <w:tcPr>
            <w:tcW w:w="2070" w:type="dxa"/>
            <w:tcBorders>
              <w:top w:val="nil"/>
              <w:left w:val="nil"/>
              <w:bottom w:val="nil"/>
              <w:right w:val="nil"/>
            </w:tcBorders>
            <w:shd w:val="clear" w:color="auto" w:fill="auto"/>
            <w:vAlign w:val="center"/>
            <w:hideMark/>
          </w:tcPr>
          <w:p w14:paraId="4A843CB5" w14:textId="0C9EBD5F" w:rsidR="006819A0" w:rsidRPr="009573EF" w:rsidRDefault="006819A0" w:rsidP="006819A0">
            <w:pPr>
              <w:jc w:val="right"/>
              <w:rPr>
                <w:color w:val="000000"/>
                <w:sz w:val="14"/>
                <w:szCs w:val="14"/>
              </w:rPr>
            </w:pPr>
            <w:r w:rsidRPr="00244265">
              <w:rPr>
                <w:color w:val="000000"/>
                <w:sz w:val="14"/>
                <w:szCs w:val="14"/>
              </w:rPr>
              <w:t>100,000,000 to 500,000,000</w:t>
            </w:r>
          </w:p>
        </w:tc>
        <w:tc>
          <w:tcPr>
            <w:tcW w:w="7200" w:type="dxa"/>
            <w:gridSpan w:val="2"/>
            <w:tcBorders>
              <w:top w:val="nil"/>
              <w:left w:val="nil"/>
              <w:bottom w:val="nil"/>
              <w:right w:val="nil"/>
            </w:tcBorders>
            <w:shd w:val="clear" w:color="auto" w:fill="auto"/>
            <w:tcMar>
              <w:left w:w="43" w:type="dxa"/>
              <w:right w:w="43" w:type="dxa"/>
            </w:tcMar>
            <w:vAlign w:val="center"/>
          </w:tcPr>
          <w:p w14:paraId="269404AA" w14:textId="6831D567" w:rsidR="006819A0" w:rsidRDefault="006819A0" w:rsidP="006819A0">
            <w:pPr>
              <w:jc w:val="right"/>
              <w:rPr>
                <w:color w:val="000000"/>
                <w:sz w:val="14"/>
                <w:szCs w:val="14"/>
              </w:rPr>
            </w:pPr>
            <w:r>
              <w:rPr>
                <w:color w:val="000000"/>
                <w:sz w:val="14"/>
                <w:szCs w:val="14"/>
              </w:rPr>
              <w:t>11,568</w:t>
            </w:r>
          </w:p>
        </w:tc>
        <w:tc>
          <w:tcPr>
            <w:tcW w:w="1120" w:type="dxa"/>
            <w:tcBorders>
              <w:top w:val="nil"/>
              <w:left w:val="nil"/>
              <w:bottom w:val="nil"/>
              <w:right w:val="nil"/>
            </w:tcBorders>
            <w:shd w:val="clear" w:color="auto" w:fill="auto"/>
            <w:tcMar>
              <w:left w:w="43" w:type="dxa"/>
              <w:right w:w="43" w:type="dxa"/>
            </w:tcMar>
            <w:vAlign w:val="center"/>
          </w:tcPr>
          <w:p w14:paraId="1783C5A7" w14:textId="2EEA313D" w:rsidR="006819A0" w:rsidRDefault="006819A0" w:rsidP="006819A0">
            <w:pPr>
              <w:jc w:val="right"/>
              <w:rPr>
                <w:color w:val="000000"/>
                <w:sz w:val="14"/>
                <w:szCs w:val="14"/>
              </w:rPr>
            </w:pPr>
            <w:r>
              <w:rPr>
                <w:color w:val="000000"/>
                <w:sz w:val="14"/>
                <w:szCs w:val="14"/>
              </w:rPr>
              <w:t>2,257,266.5</w:t>
            </w:r>
          </w:p>
        </w:tc>
      </w:tr>
      <w:tr w:rsidR="006819A0" w:rsidRPr="005D12B9" w14:paraId="3FD63F60" w14:textId="77777777" w:rsidTr="006819A0">
        <w:trPr>
          <w:trHeight w:val="300"/>
          <w:jc w:val="center"/>
        </w:trPr>
        <w:tc>
          <w:tcPr>
            <w:tcW w:w="2070" w:type="dxa"/>
            <w:tcBorders>
              <w:top w:val="nil"/>
              <w:left w:val="nil"/>
              <w:bottom w:val="nil"/>
              <w:right w:val="nil"/>
            </w:tcBorders>
            <w:shd w:val="clear" w:color="auto" w:fill="auto"/>
            <w:vAlign w:val="center"/>
            <w:hideMark/>
          </w:tcPr>
          <w:p w14:paraId="4BA877D8" w14:textId="0F2584A8" w:rsidR="006819A0" w:rsidRPr="009573EF" w:rsidRDefault="006819A0" w:rsidP="006819A0">
            <w:pPr>
              <w:jc w:val="right"/>
              <w:rPr>
                <w:color w:val="000000"/>
                <w:sz w:val="14"/>
                <w:szCs w:val="14"/>
              </w:rPr>
            </w:pPr>
            <w:r w:rsidRPr="00244265">
              <w:rPr>
                <w:color w:val="000000"/>
                <w:sz w:val="14"/>
                <w:szCs w:val="14"/>
              </w:rPr>
              <w:t>500,000,000 to ,000,000,000</w:t>
            </w:r>
          </w:p>
        </w:tc>
        <w:tc>
          <w:tcPr>
            <w:tcW w:w="7200" w:type="dxa"/>
            <w:gridSpan w:val="2"/>
            <w:tcBorders>
              <w:top w:val="nil"/>
              <w:left w:val="nil"/>
              <w:bottom w:val="nil"/>
              <w:right w:val="nil"/>
            </w:tcBorders>
            <w:shd w:val="clear" w:color="auto" w:fill="auto"/>
            <w:tcMar>
              <w:left w:w="43" w:type="dxa"/>
              <w:right w:w="43" w:type="dxa"/>
            </w:tcMar>
            <w:vAlign w:val="center"/>
          </w:tcPr>
          <w:p w14:paraId="40BEB537" w14:textId="01472B1D" w:rsidR="006819A0" w:rsidRDefault="006819A0" w:rsidP="006819A0">
            <w:pPr>
              <w:jc w:val="right"/>
              <w:rPr>
                <w:color w:val="000000"/>
                <w:sz w:val="14"/>
                <w:szCs w:val="14"/>
              </w:rPr>
            </w:pPr>
            <w:r>
              <w:rPr>
                <w:color w:val="000000"/>
                <w:sz w:val="14"/>
                <w:szCs w:val="14"/>
              </w:rPr>
              <w:t>1,896</w:t>
            </w:r>
          </w:p>
        </w:tc>
        <w:tc>
          <w:tcPr>
            <w:tcW w:w="1120" w:type="dxa"/>
            <w:tcBorders>
              <w:top w:val="nil"/>
              <w:left w:val="nil"/>
              <w:bottom w:val="nil"/>
              <w:right w:val="nil"/>
            </w:tcBorders>
            <w:shd w:val="clear" w:color="auto" w:fill="auto"/>
            <w:tcMar>
              <w:left w:w="43" w:type="dxa"/>
              <w:right w:w="43" w:type="dxa"/>
            </w:tcMar>
            <w:vAlign w:val="center"/>
          </w:tcPr>
          <w:p w14:paraId="6F3ADA51" w14:textId="1AC5AB53" w:rsidR="006819A0" w:rsidRDefault="006819A0" w:rsidP="006819A0">
            <w:pPr>
              <w:jc w:val="right"/>
              <w:rPr>
                <w:color w:val="000000"/>
                <w:sz w:val="14"/>
                <w:szCs w:val="14"/>
              </w:rPr>
            </w:pPr>
            <w:r>
              <w:rPr>
                <w:color w:val="000000"/>
                <w:sz w:val="14"/>
                <w:szCs w:val="14"/>
              </w:rPr>
              <w:t>1,250,508.5</w:t>
            </w:r>
          </w:p>
        </w:tc>
      </w:tr>
      <w:tr w:rsidR="006819A0" w:rsidRPr="005D12B9" w14:paraId="2DC00FB0" w14:textId="77777777" w:rsidTr="006819A0">
        <w:trPr>
          <w:trHeight w:val="300"/>
          <w:jc w:val="center"/>
        </w:trPr>
        <w:tc>
          <w:tcPr>
            <w:tcW w:w="2070" w:type="dxa"/>
            <w:tcBorders>
              <w:top w:val="nil"/>
              <w:left w:val="nil"/>
              <w:bottom w:val="nil"/>
              <w:right w:val="nil"/>
            </w:tcBorders>
            <w:shd w:val="clear" w:color="auto" w:fill="auto"/>
            <w:vAlign w:val="center"/>
            <w:hideMark/>
          </w:tcPr>
          <w:p w14:paraId="194A19B9" w14:textId="2B0285C7" w:rsidR="006819A0" w:rsidRPr="009573EF" w:rsidRDefault="006819A0" w:rsidP="006819A0">
            <w:pPr>
              <w:jc w:val="right"/>
              <w:rPr>
                <w:color w:val="000000"/>
                <w:sz w:val="14"/>
                <w:szCs w:val="14"/>
              </w:rPr>
            </w:pPr>
            <w:r w:rsidRPr="00244265">
              <w:rPr>
                <w:color w:val="000000"/>
                <w:sz w:val="14"/>
                <w:szCs w:val="14"/>
              </w:rPr>
              <w:t xml:space="preserve">1,000,000,000 </w:t>
            </w:r>
            <w:r>
              <w:rPr>
                <w:color w:val="000000"/>
                <w:sz w:val="14"/>
                <w:szCs w:val="14"/>
              </w:rPr>
              <w:t>t</w:t>
            </w:r>
            <w:r w:rsidRPr="00244265">
              <w:rPr>
                <w:color w:val="000000"/>
                <w:sz w:val="14"/>
                <w:szCs w:val="14"/>
              </w:rPr>
              <w:t>o10,000,000,000</w:t>
            </w:r>
          </w:p>
        </w:tc>
        <w:tc>
          <w:tcPr>
            <w:tcW w:w="7200" w:type="dxa"/>
            <w:gridSpan w:val="2"/>
            <w:tcBorders>
              <w:top w:val="nil"/>
              <w:left w:val="nil"/>
              <w:bottom w:val="nil"/>
              <w:right w:val="nil"/>
            </w:tcBorders>
            <w:shd w:val="clear" w:color="auto" w:fill="auto"/>
            <w:tcMar>
              <w:left w:w="43" w:type="dxa"/>
              <w:right w:w="43" w:type="dxa"/>
            </w:tcMar>
            <w:vAlign w:val="center"/>
          </w:tcPr>
          <w:p w14:paraId="606C5885" w14:textId="37D55D22" w:rsidR="006819A0" w:rsidRDefault="006819A0" w:rsidP="006819A0">
            <w:pPr>
              <w:jc w:val="right"/>
              <w:rPr>
                <w:color w:val="000000"/>
                <w:sz w:val="14"/>
                <w:szCs w:val="14"/>
              </w:rPr>
            </w:pPr>
            <w:r>
              <w:rPr>
                <w:color w:val="000000"/>
                <w:sz w:val="14"/>
                <w:szCs w:val="14"/>
              </w:rPr>
              <w:t>1,445</w:t>
            </w:r>
          </w:p>
        </w:tc>
        <w:tc>
          <w:tcPr>
            <w:tcW w:w="1120" w:type="dxa"/>
            <w:tcBorders>
              <w:top w:val="nil"/>
              <w:left w:val="nil"/>
              <w:bottom w:val="nil"/>
              <w:right w:val="nil"/>
            </w:tcBorders>
            <w:shd w:val="clear" w:color="auto" w:fill="auto"/>
            <w:tcMar>
              <w:left w:w="43" w:type="dxa"/>
              <w:right w:w="43" w:type="dxa"/>
            </w:tcMar>
            <w:vAlign w:val="center"/>
          </w:tcPr>
          <w:p w14:paraId="378CC075" w14:textId="55A4F72F" w:rsidR="006819A0" w:rsidRDefault="006819A0" w:rsidP="006819A0">
            <w:pPr>
              <w:jc w:val="right"/>
              <w:rPr>
                <w:color w:val="000000"/>
                <w:sz w:val="14"/>
                <w:szCs w:val="14"/>
              </w:rPr>
            </w:pPr>
            <w:r>
              <w:rPr>
                <w:color w:val="000000"/>
                <w:sz w:val="14"/>
                <w:szCs w:val="14"/>
              </w:rPr>
              <w:t>3,094,751.4</w:t>
            </w:r>
          </w:p>
        </w:tc>
      </w:tr>
      <w:tr w:rsidR="006819A0" w:rsidRPr="005D12B9" w14:paraId="6E1CDC50" w14:textId="77777777" w:rsidTr="006819A0">
        <w:trPr>
          <w:trHeight w:val="300"/>
          <w:jc w:val="center"/>
        </w:trPr>
        <w:tc>
          <w:tcPr>
            <w:tcW w:w="2070" w:type="dxa"/>
            <w:tcBorders>
              <w:top w:val="nil"/>
              <w:left w:val="nil"/>
              <w:bottom w:val="nil"/>
              <w:right w:val="nil"/>
            </w:tcBorders>
            <w:shd w:val="clear" w:color="auto" w:fill="auto"/>
            <w:vAlign w:val="center"/>
            <w:hideMark/>
          </w:tcPr>
          <w:p w14:paraId="3C269BD8" w14:textId="29D5E394" w:rsidR="006819A0" w:rsidRPr="009573EF" w:rsidRDefault="006819A0" w:rsidP="006819A0">
            <w:pPr>
              <w:jc w:val="right"/>
              <w:rPr>
                <w:color w:val="000000"/>
                <w:sz w:val="14"/>
                <w:szCs w:val="14"/>
              </w:rPr>
            </w:pPr>
            <w:r w:rsidRPr="00244265">
              <w:rPr>
                <w:color w:val="000000"/>
                <w:sz w:val="14"/>
                <w:szCs w:val="14"/>
              </w:rPr>
              <w:t>10,000,000,000 &amp; Over</w:t>
            </w:r>
          </w:p>
        </w:tc>
        <w:tc>
          <w:tcPr>
            <w:tcW w:w="7200" w:type="dxa"/>
            <w:gridSpan w:val="2"/>
            <w:tcBorders>
              <w:top w:val="nil"/>
              <w:left w:val="nil"/>
              <w:bottom w:val="nil"/>
              <w:right w:val="nil"/>
            </w:tcBorders>
            <w:shd w:val="clear" w:color="auto" w:fill="auto"/>
            <w:tcMar>
              <w:left w:w="43" w:type="dxa"/>
              <w:right w:w="43" w:type="dxa"/>
            </w:tcMar>
            <w:vAlign w:val="center"/>
          </w:tcPr>
          <w:p w14:paraId="2E647EDD" w14:textId="3B55B550" w:rsidR="006819A0" w:rsidRDefault="006819A0" w:rsidP="006819A0">
            <w:pPr>
              <w:jc w:val="right"/>
              <w:rPr>
                <w:color w:val="000000"/>
                <w:sz w:val="14"/>
                <w:szCs w:val="14"/>
              </w:rPr>
            </w:pPr>
            <w:r>
              <w:rPr>
                <w:color w:val="000000"/>
                <w:sz w:val="14"/>
                <w:szCs w:val="14"/>
              </w:rPr>
              <w:t>67</w:t>
            </w:r>
          </w:p>
        </w:tc>
        <w:tc>
          <w:tcPr>
            <w:tcW w:w="1120" w:type="dxa"/>
            <w:tcBorders>
              <w:top w:val="nil"/>
              <w:left w:val="nil"/>
              <w:bottom w:val="nil"/>
              <w:right w:val="nil"/>
            </w:tcBorders>
            <w:shd w:val="clear" w:color="auto" w:fill="auto"/>
            <w:tcMar>
              <w:left w:w="43" w:type="dxa"/>
              <w:right w:w="43" w:type="dxa"/>
            </w:tcMar>
            <w:vAlign w:val="center"/>
          </w:tcPr>
          <w:p w14:paraId="6063C22B" w14:textId="09D15702" w:rsidR="006819A0" w:rsidRDefault="006819A0" w:rsidP="006819A0">
            <w:pPr>
              <w:jc w:val="right"/>
              <w:rPr>
                <w:color w:val="000000"/>
                <w:sz w:val="14"/>
                <w:szCs w:val="14"/>
              </w:rPr>
            </w:pPr>
            <w:r>
              <w:rPr>
                <w:color w:val="000000"/>
                <w:sz w:val="14"/>
                <w:szCs w:val="14"/>
              </w:rPr>
              <w:t>1,098,340.3</w:t>
            </w:r>
          </w:p>
        </w:tc>
      </w:tr>
      <w:tr w:rsidR="006819A0" w:rsidRPr="005D12B9" w14:paraId="09D32306" w14:textId="77777777" w:rsidTr="006819A0">
        <w:trPr>
          <w:trHeight w:val="330"/>
          <w:jc w:val="center"/>
        </w:trPr>
        <w:tc>
          <w:tcPr>
            <w:tcW w:w="2070" w:type="dxa"/>
            <w:tcBorders>
              <w:top w:val="nil"/>
              <w:left w:val="nil"/>
              <w:bottom w:val="single" w:sz="12" w:space="0" w:color="000000"/>
              <w:right w:val="nil"/>
            </w:tcBorders>
            <w:shd w:val="clear" w:color="auto" w:fill="auto"/>
            <w:vAlign w:val="center"/>
            <w:hideMark/>
          </w:tcPr>
          <w:p w14:paraId="5D9FB489" w14:textId="77777777" w:rsidR="006819A0" w:rsidRPr="009573EF" w:rsidRDefault="006819A0" w:rsidP="006819A0">
            <w:pPr>
              <w:jc w:val="center"/>
              <w:rPr>
                <w:b/>
                <w:bCs/>
                <w:color w:val="000000"/>
                <w:sz w:val="14"/>
                <w:szCs w:val="14"/>
              </w:rPr>
            </w:pPr>
            <w:r w:rsidRPr="009573EF">
              <w:rPr>
                <w:b/>
                <w:bCs/>
                <w:color w:val="000000"/>
                <w:sz w:val="14"/>
                <w:szCs w:val="14"/>
              </w:rPr>
              <w:t>TOTAL</w:t>
            </w:r>
          </w:p>
        </w:tc>
        <w:tc>
          <w:tcPr>
            <w:tcW w:w="7200" w:type="dxa"/>
            <w:gridSpan w:val="2"/>
            <w:tcBorders>
              <w:top w:val="nil"/>
              <w:left w:val="nil"/>
              <w:bottom w:val="single" w:sz="12" w:space="0" w:color="000000"/>
              <w:right w:val="nil"/>
            </w:tcBorders>
            <w:shd w:val="clear" w:color="auto" w:fill="auto"/>
            <w:tcMar>
              <w:left w:w="43" w:type="dxa"/>
              <w:right w:w="43" w:type="dxa"/>
            </w:tcMar>
            <w:vAlign w:val="center"/>
          </w:tcPr>
          <w:p w14:paraId="79482E68" w14:textId="0A2097A6" w:rsidR="006819A0" w:rsidRPr="005D12B9" w:rsidRDefault="006819A0" w:rsidP="006819A0">
            <w:pPr>
              <w:jc w:val="right"/>
              <w:rPr>
                <w:b/>
                <w:bCs/>
                <w:color w:val="000000"/>
                <w:sz w:val="14"/>
                <w:szCs w:val="14"/>
              </w:rPr>
            </w:pPr>
            <w:r>
              <w:rPr>
                <w:b/>
                <w:bCs/>
                <w:color w:val="000000"/>
                <w:sz w:val="14"/>
                <w:szCs w:val="14"/>
              </w:rPr>
              <w:t>77,972,101</w:t>
            </w:r>
          </w:p>
        </w:tc>
        <w:tc>
          <w:tcPr>
            <w:tcW w:w="1120" w:type="dxa"/>
            <w:tcBorders>
              <w:top w:val="nil"/>
              <w:left w:val="nil"/>
              <w:bottom w:val="single" w:sz="12" w:space="0" w:color="000000"/>
              <w:right w:val="nil"/>
            </w:tcBorders>
            <w:shd w:val="clear" w:color="auto" w:fill="auto"/>
            <w:tcMar>
              <w:left w:w="43" w:type="dxa"/>
              <w:right w:w="43" w:type="dxa"/>
            </w:tcMar>
            <w:vAlign w:val="center"/>
          </w:tcPr>
          <w:p w14:paraId="612955F3" w14:textId="3A4422D8" w:rsidR="006819A0" w:rsidRPr="005D12B9" w:rsidRDefault="006819A0" w:rsidP="006819A0">
            <w:pPr>
              <w:jc w:val="right"/>
              <w:rPr>
                <w:b/>
                <w:bCs/>
                <w:color w:val="000000"/>
                <w:sz w:val="14"/>
                <w:szCs w:val="14"/>
              </w:rPr>
            </w:pPr>
            <w:r>
              <w:rPr>
                <w:b/>
                <w:bCs/>
                <w:color w:val="000000"/>
                <w:sz w:val="14"/>
                <w:szCs w:val="14"/>
              </w:rPr>
              <w:t>22,041,664.6</w:t>
            </w:r>
          </w:p>
        </w:tc>
      </w:tr>
      <w:tr w:rsidR="006819A0" w:rsidRPr="009573EF" w14:paraId="1FAD9F83" w14:textId="77777777" w:rsidTr="00FE61AD">
        <w:trPr>
          <w:trHeight w:val="240"/>
          <w:jc w:val="center"/>
        </w:trPr>
        <w:tc>
          <w:tcPr>
            <w:tcW w:w="10390" w:type="dxa"/>
            <w:gridSpan w:val="4"/>
            <w:tcBorders>
              <w:top w:val="nil"/>
              <w:left w:val="nil"/>
              <w:bottom w:val="nil"/>
              <w:right w:val="nil"/>
            </w:tcBorders>
            <w:shd w:val="clear" w:color="auto" w:fill="auto"/>
            <w:vAlign w:val="center"/>
            <w:hideMark/>
          </w:tcPr>
          <w:p w14:paraId="03F34532" w14:textId="0FC47568" w:rsidR="006819A0" w:rsidRPr="009F3C47" w:rsidRDefault="006819A0" w:rsidP="006819A0">
            <w:pPr>
              <w:rPr>
                <w:color w:val="000000"/>
                <w:sz w:val="14"/>
                <w:szCs w:val="14"/>
              </w:rPr>
            </w:pPr>
            <w:r w:rsidRPr="009F3C47">
              <w:rPr>
                <w:sz w:val="14"/>
                <w:szCs w:val="14"/>
              </w:rPr>
              <w:t xml:space="preserve">                                                                                                                                                                                                                               Source: Core Statistics Department, SBP</w:t>
            </w:r>
          </w:p>
          <w:p w14:paraId="26B2427E" w14:textId="77777777" w:rsidR="006819A0" w:rsidRPr="009F3C47" w:rsidRDefault="006819A0" w:rsidP="006819A0">
            <w:pPr>
              <w:rPr>
                <w:color w:val="000000"/>
                <w:sz w:val="14"/>
                <w:szCs w:val="14"/>
              </w:rPr>
            </w:pPr>
            <w:r w:rsidRPr="009F3C47">
              <w:rPr>
                <w:color w:val="000000"/>
                <w:sz w:val="14"/>
                <w:szCs w:val="14"/>
              </w:rPr>
              <w:t>Note:-</w:t>
            </w:r>
          </w:p>
        </w:tc>
      </w:tr>
      <w:tr w:rsidR="006819A0" w:rsidRPr="009573EF" w14:paraId="724C0865" w14:textId="77777777" w:rsidTr="006819A0">
        <w:trPr>
          <w:trHeight w:val="243"/>
          <w:jc w:val="center"/>
        </w:trPr>
        <w:tc>
          <w:tcPr>
            <w:tcW w:w="10390" w:type="dxa"/>
            <w:gridSpan w:val="4"/>
            <w:tcBorders>
              <w:top w:val="nil"/>
              <w:left w:val="nil"/>
              <w:bottom w:val="nil"/>
              <w:right w:val="nil"/>
            </w:tcBorders>
            <w:shd w:val="clear" w:color="auto" w:fill="auto"/>
            <w:vAlign w:val="center"/>
            <w:hideMark/>
          </w:tcPr>
          <w:p w14:paraId="62CD1FDB" w14:textId="6218889A" w:rsidR="006819A0" w:rsidRPr="009F3C47" w:rsidRDefault="004E2C70" w:rsidP="004E2C70">
            <w:pPr>
              <w:rPr>
                <w:color w:val="000000"/>
                <w:sz w:val="14"/>
                <w:szCs w:val="14"/>
              </w:rPr>
            </w:pPr>
            <w:r w:rsidRPr="009F3C47">
              <w:rPr>
                <w:color w:val="000000"/>
                <w:sz w:val="14"/>
                <w:szCs w:val="14"/>
              </w:rPr>
              <w:t xml:space="preserve">1. Classification of size wise deposits has been improved by collecting data from all Scheduled banks based on actual size of </w:t>
            </w:r>
            <w:proofErr w:type="gramStart"/>
            <w:r w:rsidRPr="009F3C47">
              <w:rPr>
                <w:color w:val="000000"/>
                <w:sz w:val="14"/>
                <w:szCs w:val="14"/>
              </w:rPr>
              <w:t>each and every</w:t>
            </w:r>
            <w:proofErr w:type="gramEnd"/>
            <w:r w:rsidRPr="009F3C47">
              <w:rPr>
                <w:color w:val="000000"/>
                <w:sz w:val="14"/>
                <w:szCs w:val="14"/>
              </w:rPr>
              <w:t xml:space="preserve"> account. Previously, it </w:t>
            </w:r>
            <w:proofErr w:type="gramStart"/>
            <w:r w:rsidRPr="009F3C47">
              <w:rPr>
                <w:color w:val="000000"/>
                <w:sz w:val="14"/>
                <w:szCs w:val="14"/>
              </w:rPr>
              <w:t>was based</w:t>
            </w:r>
            <w:proofErr w:type="gramEnd"/>
            <w:r w:rsidRPr="009F3C47">
              <w:rPr>
                <w:color w:val="000000"/>
                <w:sz w:val="14"/>
                <w:szCs w:val="14"/>
              </w:rPr>
              <w:t xml:space="preserve"> on </w:t>
            </w:r>
            <w:r w:rsidR="00BD28A2">
              <w:rPr>
                <w:color w:val="000000"/>
                <w:sz w:val="14"/>
                <w:szCs w:val="14"/>
              </w:rPr>
              <w:t xml:space="preserve">  </w:t>
            </w:r>
            <w:r w:rsidRPr="009F3C47">
              <w:rPr>
                <w:color w:val="000000"/>
                <w:sz w:val="14"/>
                <w:szCs w:val="14"/>
              </w:rPr>
              <w:t xml:space="preserve">estimates by average size of different size groups. </w:t>
            </w:r>
          </w:p>
        </w:tc>
      </w:tr>
      <w:tr w:rsidR="006819A0" w:rsidRPr="009573EF" w14:paraId="77FF9117" w14:textId="77777777" w:rsidTr="006819A0">
        <w:trPr>
          <w:trHeight w:val="252"/>
          <w:jc w:val="center"/>
        </w:trPr>
        <w:tc>
          <w:tcPr>
            <w:tcW w:w="10390" w:type="dxa"/>
            <w:gridSpan w:val="4"/>
            <w:tcBorders>
              <w:top w:val="nil"/>
              <w:left w:val="nil"/>
              <w:bottom w:val="nil"/>
              <w:right w:val="nil"/>
            </w:tcBorders>
            <w:shd w:val="clear" w:color="auto" w:fill="auto"/>
            <w:vAlign w:val="center"/>
            <w:hideMark/>
          </w:tcPr>
          <w:p w14:paraId="69EB03D9" w14:textId="56B91875" w:rsidR="006819A0" w:rsidRPr="009F3C47" w:rsidRDefault="004E2C70" w:rsidP="004E2C70">
            <w:pPr>
              <w:rPr>
                <w:color w:val="000000"/>
                <w:sz w:val="14"/>
                <w:szCs w:val="14"/>
              </w:rPr>
            </w:pPr>
            <w:r w:rsidRPr="009F3C47">
              <w:rPr>
                <w:color w:val="000000"/>
                <w:sz w:val="14"/>
                <w:szCs w:val="14"/>
              </w:rPr>
              <w:t xml:space="preserve"> 2. The upper limits of the range is exclusive of amounts e.g. </w:t>
            </w:r>
            <w:proofErr w:type="spellStart"/>
            <w:r w:rsidRPr="009F3C47">
              <w:rPr>
                <w:color w:val="000000"/>
                <w:sz w:val="14"/>
                <w:szCs w:val="14"/>
              </w:rPr>
              <w:t>Rs</w:t>
            </w:r>
            <w:proofErr w:type="spellEnd"/>
            <w:r w:rsidRPr="009F3C47">
              <w:rPr>
                <w:color w:val="000000"/>
                <w:sz w:val="14"/>
                <w:szCs w:val="14"/>
              </w:rPr>
              <w:t xml:space="preserve">. 500,000 to 600,000 stands for </w:t>
            </w:r>
            <w:proofErr w:type="spellStart"/>
            <w:r w:rsidRPr="009F3C47">
              <w:rPr>
                <w:color w:val="000000"/>
                <w:sz w:val="14"/>
                <w:szCs w:val="14"/>
              </w:rPr>
              <w:t>Rs</w:t>
            </w:r>
            <w:proofErr w:type="spellEnd"/>
            <w:r w:rsidRPr="009F3C47">
              <w:rPr>
                <w:color w:val="000000"/>
                <w:sz w:val="14"/>
                <w:szCs w:val="14"/>
              </w:rPr>
              <w:t xml:space="preserve">. 500,000 and over but less than </w:t>
            </w:r>
            <w:proofErr w:type="spellStart"/>
            <w:r w:rsidRPr="009F3C47">
              <w:rPr>
                <w:color w:val="000000"/>
                <w:sz w:val="14"/>
                <w:szCs w:val="14"/>
              </w:rPr>
              <w:t>Rs</w:t>
            </w:r>
            <w:proofErr w:type="spellEnd"/>
            <w:r w:rsidRPr="009F3C47">
              <w:rPr>
                <w:color w:val="000000"/>
                <w:sz w:val="14"/>
                <w:szCs w:val="14"/>
              </w:rPr>
              <w:t>. 600,000</w:t>
            </w:r>
          </w:p>
        </w:tc>
      </w:tr>
      <w:tr w:rsidR="006819A0" w:rsidRPr="009573EF" w14:paraId="774750E6" w14:textId="77777777" w:rsidTr="006819A0">
        <w:trPr>
          <w:trHeight w:val="198"/>
          <w:jc w:val="center"/>
        </w:trPr>
        <w:tc>
          <w:tcPr>
            <w:tcW w:w="10390" w:type="dxa"/>
            <w:gridSpan w:val="4"/>
            <w:tcBorders>
              <w:top w:val="nil"/>
              <w:left w:val="nil"/>
              <w:bottom w:val="nil"/>
              <w:right w:val="nil"/>
            </w:tcBorders>
            <w:shd w:val="clear" w:color="auto" w:fill="auto"/>
            <w:vAlign w:val="center"/>
            <w:hideMark/>
          </w:tcPr>
          <w:p w14:paraId="226E29D3" w14:textId="00CF7A50" w:rsidR="006819A0" w:rsidRPr="009F3C47" w:rsidRDefault="004E2C70" w:rsidP="004E2C70">
            <w:pPr>
              <w:rPr>
                <w:color w:val="000000"/>
                <w:sz w:val="14"/>
                <w:szCs w:val="14"/>
              </w:rPr>
            </w:pPr>
            <w:r w:rsidRPr="009F3C47">
              <w:rPr>
                <w:color w:val="000000"/>
                <w:sz w:val="14"/>
                <w:szCs w:val="14"/>
              </w:rPr>
              <w:t>3. ‘No of Accounts’ represents the total number of deposits which fall in the respective class.</w:t>
            </w:r>
          </w:p>
        </w:tc>
      </w:tr>
      <w:tr w:rsidR="006819A0" w:rsidRPr="009573EF" w14:paraId="05AF7D53" w14:textId="77777777" w:rsidTr="006819A0">
        <w:trPr>
          <w:trHeight w:val="198"/>
          <w:jc w:val="center"/>
        </w:trPr>
        <w:tc>
          <w:tcPr>
            <w:tcW w:w="10390" w:type="dxa"/>
            <w:gridSpan w:val="4"/>
            <w:tcBorders>
              <w:top w:val="nil"/>
              <w:left w:val="nil"/>
              <w:bottom w:val="nil"/>
              <w:right w:val="nil"/>
            </w:tcBorders>
            <w:shd w:val="clear" w:color="auto" w:fill="auto"/>
            <w:vAlign w:val="center"/>
            <w:hideMark/>
          </w:tcPr>
          <w:p w14:paraId="05F7922D" w14:textId="6F05F836" w:rsidR="006819A0" w:rsidRPr="009F3C47" w:rsidRDefault="004E2C70" w:rsidP="004E2C70">
            <w:pPr>
              <w:rPr>
                <w:color w:val="000000"/>
                <w:sz w:val="14"/>
                <w:szCs w:val="14"/>
              </w:rPr>
            </w:pPr>
            <w:r w:rsidRPr="009F3C47">
              <w:rPr>
                <w:color w:val="000000"/>
                <w:sz w:val="14"/>
                <w:szCs w:val="14"/>
              </w:rPr>
              <w:t>4. ‘Amount’ represents the total amount of all deposits falling in the particular class.</w:t>
            </w:r>
          </w:p>
        </w:tc>
      </w:tr>
    </w:tbl>
    <w:p w14:paraId="38679CBD" w14:textId="5859332F" w:rsidR="00450EA4" w:rsidRDefault="00450EA4" w:rsidP="005126F4">
      <w:pPr>
        <w:pStyle w:val="xl29"/>
        <w:pBdr>
          <w:bottom w:val="none" w:sz="0" w:space="0" w:color="auto"/>
        </w:pBdr>
        <w:spacing w:before="0" w:beforeAutospacing="0" w:after="0" w:afterAutospacing="0"/>
        <w:rPr>
          <w:rFonts w:eastAsia="Times New Roman"/>
          <w:szCs w:val="20"/>
        </w:rPr>
      </w:pPr>
    </w:p>
    <w:p w14:paraId="710D6877" w14:textId="40737BBD" w:rsidR="006819A0" w:rsidRDefault="006819A0" w:rsidP="005126F4">
      <w:pPr>
        <w:pStyle w:val="xl29"/>
        <w:pBdr>
          <w:bottom w:val="none" w:sz="0" w:space="0" w:color="auto"/>
        </w:pBdr>
        <w:spacing w:before="0" w:beforeAutospacing="0" w:after="0" w:afterAutospacing="0"/>
        <w:rPr>
          <w:rFonts w:eastAsia="Times New Roman"/>
          <w:szCs w:val="20"/>
        </w:rPr>
      </w:pPr>
    </w:p>
    <w:p w14:paraId="295ED715" w14:textId="77D7D471" w:rsidR="006819A0" w:rsidRDefault="006819A0" w:rsidP="005126F4">
      <w:pPr>
        <w:pStyle w:val="xl29"/>
        <w:pBdr>
          <w:bottom w:val="none" w:sz="0" w:space="0" w:color="auto"/>
        </w:pBdr>
        <w:spacing w:before="0" w:beforeAutospacing="0" w:after="0" w:afterAutospacing="0"/>
        <w:rPr>
          <w:rFonts w:eastAsia="Times New Roman"/>
          <w:szCs w:val="20"/>
        </w:rPr>
      </w:pPr>
    </w:p>
    <w:p w14:paraId="2DFDD9EE" w14:textId="64EBF583" w:rsidR="006819A0" w:rsidRDefault="006819A0" w:rsidP="005126F4">
      <w:pPr>
        <w:pStyle w:val="xl29"/>
        <w:pBdr>
          <w:bottom w:val="none" w:sz="0" w:space="0" w:color="auto"/>
        </w:pBdr>
        <w:spacing w:before="0" w:beforeAutospacing="0" w:after="0" w:afterAutospacing="0"/>
        <w:rPr>
          <w:rFonts w:eastAsia="Times New Roman"/>
          <w:szCs w:val="20"/>
        </w:rPr>
      </w:pPr>
    </w:p>
    <w:p w14:paraId="4B36930F" w14:textId="39556D24" w:rsidR="006819A0" w:rsidRDefault="006819A0" w:rsidP="005126F4">
      <w:pPr>
        <w:pStyle w:val="xl29"/>
        <w:pBdr>
          <w:bottom w:val="none" w:sz="0" w:space="0" w:color="auto"/>
        </w:pBdr>
        <w:spacing w:before="0" w:beforeAutospacing="0" w:after="0" w:afterAutospacing="0"/>
        <w:rPr>
          <w:rFonts w:eastAsia="Times New Roman"/>
          <w:szCs w:val="20"/>
        </w:rPr>
      </w:pPr>
    </w:p>
    <w:p w14:paraId="1D48C184" w14:textId="1C0C97B3" w:rsidR="006819A0" w:rsidRDefault="006819A0" w:rsidP="005126F4">
      <w:pPr>
        <w:pStyle w:val="xl29"/>
        <w:pBdr>
          <w:bottom w:val="none" w:sz="0" w:space="0" w:color="auto"/>
        </w:pBdr>
        <w:spacing w:before="0" w:beforeAutospacing="0" w:after="0" w:afterAutospacing="0"/>
        <w:rPr>
          <w:rFonts w:eastAsia="Times New Roman"/>
          <w:szCs w:val="20"/>
        </w:rPr>
      </w:pPr>
    </w:p>
    <w:p w14:paraId="2A247549" w14:textId="1A38E20A" w:rsidR="006819A0" w:rsidRDefault="006819A0" w:rsidP="005126F4">
      <w:pPr>
        <w:pStyle w:val="xl29"/>
        <w:pBdr>
          <w:bottom w:val="none" w:sz="0" w:space="0" w:color="auto"/>
        </w:pBdr>
        <w:spacing w:before="0" w:beforeAutospacing="0" w:after="0" w:afterAutospacing="0"/>
        <w:rPr>
          <w:rFonts w:eastAsia="Times New Roman"/>
          <w:szCs w:val="20"/>
        </w:rPr>
      </w:pPr>
    </w:p>
    <w:p w14:paraId="134468C3" w14:textId="77777777" w:rsidR="006819A0" w:rsidRDefault="006819A0"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2DAE1CF3" w:rsidR="00055EC2" w:rsidRDefault="00055EC2" w:rsidP="005126F4">
      <w:pPr>
        <w:pStyle w:val="xl29"/>
        <w:pBdr>
          <w:bottom w:val="none" w:sz="0" w:space="0" w:color="auto"/>
        </w:pBdr>
        <w:spacing w:before="0" w:beforeAutospacing="0" w:after="0" w:afterAutospacing="0"/>
        <w:rPr>
          <w:rFonts w:eastAsia="Times New Roman"/>
          <w:szCs w:val="20"/>
        </w:rPr>
      </w:pPr>
    </w:p>
    <w:p w14:paraId="0B9950F3" w14:textId="101FE6C2" w:rsidR="00BD5DB3" w:rsidRDefault="00BD5DB3" w:rsidP="005126F4">
      <w:pPr>
        <w:pStyle w:val="xl29"/>
        <w:pBdr>
          <w:bottom w:val="none" w:sz="0" w:space="0" w:color="auto"/>
        </w:pBdr>
        <w:spacing w:before="0" w:beforeAutospacing="0" w:after="0" w:afterAutospacing="0"/>
        <w:rPr>
          <w:rFonts w:eastAsia="Times New Roman"/>
          <w:szCs w:val="20"/>
        </w:rPr>
      </w:pPr>
    </w:p>
    <w:p w14:paraId="32E45DFE" w14:textId="0A8F6C42" w:rsidR="00BD5DB3" w:rsidRDefault="00BD5DB3" w:rsidP="005126F4">
      <w:pPr>
        <w:pStyle w:val="xl29"/>
        <w:pBdr>
          <w:bottom w:val="none" w:sz="0" w:space="0" w:color="auto"/>
        </w:pBdr>
        <w:spacing w:before="0" w:beforeAutospacing="0" w:after="0" w:afterAutospacing="0"/>
        <w:rPr>
          <w:rFonts w:eastAsia="Times New Roman"/>
          <w:szCs w:val="20"/>
        </w:rPr>
      </w:pPr>
    </w:p>
    <w:p w14:paraId="3B38D972" w14:textId="3CF1862F" w:rsidR="00BD5DB3" w:rsidRDefault="00BD5DB3" w:rsidP="005126F4">
      <w:pPr>
        <w:pStyle w:val="xl29"/>
        <w:pBdr>
          <w:bottom w:val="none" w:sz="0" w:space="0" w:color="auto"/>
        </w:pBdr>
        <w:spacing w:before="0" w:beforeAutospacing="0" w:after="0" w:afterAutospacing="0"/>
        <w:rPr>
          <w:rFonts w:eastAsia="Times New Roman"/>
          <w:szCs w:val="20"/>
        </w:rPr>
      </w:pPr>
    </w:p>
    <w:tbl>
      <w:tblPr>
        <w:tblW w:w="0" w:type="auto"/>
        <w:tblCellMar>
          <w:left w:w="115" w:type="dxa"/>
          <w:right w:w="115" w:type="dxa"/>
        </w:tblCellMar>
        <w:tblLook w:val="04A0" w:firstRow="1" w:lastRow="0" w:firstColumn="1" w:lastColumn="0" w:noHBand="0" w:noVBand="1"/>
      </w:tblPr>
      <w:tblGrid>
        <w:gridCol w:w="1971"/>
        <w:gridCol w:w="3506"/>
        <w:gridCol w:w="2130"/>
        <w:gridCol w:w="2130"/>
      </w:tblGrid>
      <w:tr w:rsidR="00BD5DB3" w:rsidRPr="00EA53E0" w14:paraId="1FAD331D" w14:textId="77777777" w:rsidTr="004F687B">
        <w:trPr>
          <w:trHeight w:val="710"/>
        </w:trPr>
        <w:tc>
          <w:tcPr>
            <w:tcW w:w="9737" w:type="dxa"/>
            <w:gridSpan w:val="4"/>
            <w:shd w:val="clear" w:color="auto" w:fill="auto"/>
            <w:noWrap/>
            <w:hideMark/>
          </w:tcPr>
          <w:p w14:paraId="1101CB5B" w14:textId="77777777" w:rsidR="00BD5DB3" w:rsidRDefault="00BD5DB3" w:rsidP="004F687B">
            <w:pPr>
              <w:jc w:val="center"/>
              <w:rPr>
                <w:rFonts w:asciiTheme="majorBidi" w:hAnsiTheme="majorBidi" w:cstheme="majorBidi"/>
                <w:b/>
                <w:bCs/>
                <w:color w:val="000000"/>
                <w:sz w:val="28"/>
                <w:szCs w:val="28"/>
                <w:vertAlign w:val="superscript"/>
              </w:rPr>
            </w:pPr>
            <w:r>
              <w:rPr>
                <w:rFonts w:asciiTheme="majorBidi" w:hAnsiTheme="majorBidi" w:cstheme="majorBidi"/>
                <w:b/>
                <w:bCs/>
                <w:color w:val="000000"/>
                <w:sz w:val="28"/>
                <w:szCs w:val="28"/>
              </w:rPr>
              <w:lastRenderedPageBreak/>
              <w:t xml:space="preserve">3.7   </w:t>
            </w:r>
            <w:r w:rsidRPr="00683787">
              <w:rPr>
                <w:rFonts w:asciiTheme="majorBidi" w:hAnsiTheme="majorBidi" w:cstheme="majorBidi"/>
                <w:b/>
                <w:bCs/>
                <w:color w:val="000000"/>
                <w:sz w:val="28"/>
                <w:szCs w:val="28"/>
              </w:rPr>
              <w:t>Number of Banks' Acco</w:t>
            </w:r>
            <w:r w:rsidR="002767A3">
              <w:rPr>
                <w:rFonts w:asciiTheme="majorBidi" w:hAnsiTheme="majorBidi" w:cstheme="majorBidi"/>
                <w:b/>
                <w:bCs/>
                <w:color w:val="000000"/>
                <w:sz w:val="28"/>
                <w:szCs w:val="28"/>
              </w:rPr>
              <w:t>unts and Depositors in Pakistan</w:t>
            </w:r>
            <w:r w:rsidRPr="00683787">
              <w:rPr>
                <w:rFonts w:asciiTheme="majorBidi" w:hAnsiTheme="majorBidi" w:cstheme="majorBidi"/>
                <w:b/>
                <w:bCs/>
                <w:color w:val="000000"/>
                <w:sz w:val="28"/>
                <w:szCs w:val="28"/>
                <w:vertAlign w:val="superscript"/>
              </w:rPr>
              <w:t>1</w:t>
            </w:r>
          </w:p>
          <w:p w14:paraId="64B1819E" w14:textId="77777777" w:rsidR="00032578" w:rsidRDefault="00032578" w:rsidP="004F687B">
            <w:pPr>
              <w:jc w:val="center"/>
              <w:rPr>
                <w:b/>
                <w:bCs/>
                <w:color w:val="000000"/>
                <w:sz w:val="14"/>
                <w:szCs w:val="14"/>
              </w:rPr>
            </w:pPr>
          </w:p>
          <w:p w14:paraId="15ACC278" w14:textId="14F06077" w:rsidR="00032578" w:rsidRPr="00683787" w:rsidRDefault="00032578" w:rsidP="004F687B">
            <w:pPr>
              <w:jc w:val="center"/>
              <w:rPr>
                <w:rFonts w:asciiTheme="majorBidi" w:hAnsiTheme="majorBidi" w:cstheme="majorBidi"/>
                <w:b/>
                <w:bCs/>
                <w:color w:val="000000"/>
                <w:sz w:val="28"/>
                <w:szCs w:val="28"/>
              </w:rPr>
            </w:pPr>
            <w:r>
              <w:rPr>
                <w:b/>
                <w:bCs/>
                <w:color w:val="000000"/>
                <w:sz w:val="14"/>
                <w:szCs w:val="14"/>
              </w:rPr>
              <w:t>All Banks</w:t>
            </w:r>
          </w:p>
        </w:tc>
      </w:tr>
      <w:tr w:rsidR="00BD5DB3" w:rsidRPr="00EA53E0" w14:paraId="7BA9CFD6" w14:textId="77777777" w:rsidTr="004F687B">
        <w:trPr>
          <w:trHeight w:val="300"/>
        </w:trPr>
        <w:tc>
          <w:tcPr>
            <w:tcW w:w="1971" w:type="dxa"/>
            <w:tcBorders>
              <w:bottom w:val="single" w:sz="12" w:space="0" w:color="auto"/>
            </w:tcBorders>
            <w:shd w:val="clear" w:color="auto" w:fill="auto"/>
            <w:noWrap/>
            <w:vAlign w:val="bottom"/>
            <w:hideMark/>
          </w:tcPr>
          <w:p w14:paraId="528E97E1" w14:textId="77777777" w:rsidR="00BD5DB3" w:rsidRPr="00EA53E0" w:rsidRDefault="00BD5DB3" w:rsidP="004F687B">
            <w:pPr>
              <w:rPr>
                <w:rFonts w:ascii="Calibri" w:hAnsi="Calibri" w:cs="Calibri"/>
                <w:color w:val="000000"/>
                <w:sz w:val="22"/>
                <w:szCs w:val="22"/>
              </w:rPr>
            </w:pPr>
            <w:r w:rsidRPr="00EA53E0">
              <w:rPr>
                <w:rFonts w:ascii="Calibri" w:hAnsi="Calibri" w:cs="Calibri"/>
                <w:color w:val="000000"/>
                <w:sz w:val="22"/>
                <w:szCs w:val="22"/>
              </w:rPr>
              <w:t> </w:t>
            </w:r>
          </w:p>
        </w:tc>
        <w:tc>
          <w:tcPr>
            <w:tcW w:w="3506" w:type="dxa"/>
            <w:tcBorders>
              <w:bottom w:val="single" w:sz="12" w:space="0" w:color="auto"/>
            </w:tcBorders>
            <w:shd w:val="clear" w:color="auto" w:fill="auto"/>
            <w:noWrap/>
            <w:vAlign w:val="bottom"/>
            <w:hideMark/>
          </w:tcPr>
          <w:p w14:paraId="4365835B" w14:textId="77777777" w:rsidR="00BD5DB3" w:rsidRPr="00EA53E0" w:rsidRDefault="00BD5DB3" w:rsidP="004F687B">
            <w:pPr>
              <w:rPr>
                <w:rFonts w:ascii="Calibri" w:hAnsi="Calibri" w:cs="Calibri"/>
                <w:color w:val="000000"/>
                <w:sz w:val="22"/>
                <w:szCs w:val="22"/>
              </w:rPr>
            </w:pPr>
            <w:r w:rsidRPr="00EA53E0">
              <w:rPr>
                <w:rFonts w:ascii="Calibri" w:hAnsi="Calibri" w:cs="Calibri"/>
                <w:color w:val="000000"/>
                <w:sz w:val="22"/>
                <w:szCs w:val="22"/>
              </w:rPr>
              <w:t> </w:t>
            </w:r>
          </w:p>
        </w:tc>
        <w:tc>
          <w:tcPr>
            <w:tcW w:w="4260" w:type="dxa"/>
            <w:gridSpan w:val="2"/>
            <w:tcBorders>
              <w:bottom w:val="single" w:sz="12" w:space="0" w:color="auto"/>
            </w:tcBorders>
            <w:shd w:val="clear" w:color="auto" w:fill="auto"/>
            <w:noWrap/>
            <w:vAlign w:val="bottom"/>
            <w:hideMark/>
          </w:tcPr>
          <w:p w14:paraId="286D1420" w14:textId="77777777" w:rsidR="00BD5DB3" w:rsidRPr="00142568" w:rsidRDefault="00BD5DB3" w:rsidP="004F687B">
            <w:pPr>
              <w:jc w:val="right"/>
              <w:rPr>
                <w:rFonts w:asciiTheme="majorBidi" w:hAnsiTheme="majorBidi" w:cstheme="majorBidi"/>
                <w:color w:val="000000"/>
                <w:sz w:val="14"/>
                <w:szCs w:val="14"/>
              </w:rPr>
            </w:pPr>
            <w:r w:rsidRPr="00142568">
              <w:rPr>
                <w:rFonts w:asciiTheme="majorBidi" w:hAnsiTheme="majorBidi" w:cstheme="majorBidi"/>
                <w:color w:val="000000"/>
                <w:sz w:val="14"/>
                <w:szCs w:val="14"/>
              </w:rPr>
              <w:t>(In Thousands)</w:t>
            </w:r>
          </w:p>
        </w:tc>
      </w:tr>
      <w:tr w:rsidR="00BD5DB3" w:rsidRPr="00EA53E0" w14:paraId="4E611A2B" w14:textId="77777777" w:rsidTr="004F687B">
        <w:trPr>
          <w:trHeight w:val="402"/>
        </w:trPr>
        <w:tc>
          <w:tcPr>
            <w:tcW w:w="1971" w:type="dxa"/>
            <w:tcBorders>
              <w:bottom w:val="single" w:sz="12" w:space="0" w:color="auto"/>
            </w:tcBorders>
            <w:shd w:val="clear" w:color="auto" w:fill="auto"/>
            <w:noWrap/>
            <w:vAlign w:val="bottom"/>
          </w:tcPr>
          <w:p w14:paraId="3C973822" w14:textId="77777777" w:rsidR="00BD5DB3" w:rsidRPr="00EA53E0" w:rsidRDefault="00BD5DB3" w:rsidP="004F687B">
            <w:pPr>
              <w:rPr>
                <w:rFonts w:ascii="Calibri" w:hAnsi="Calibri" w:cs="Calibri"/>
                <w:color w:val="000000"/>
                <w:sz w:val="22"/>
                <w:szCs w:val="22"/>
              </w:rPr>
            </w:pPr>
          </w:p>
        </w:tc>
        <w:tc>
          <w:tcPr>
            <w:tcW w:w="3506" w:type="dxa"/>
            <w:tcBorders>
              <w:bottom w:val="single" w:sz="12" w:space="0" w:color="auto"/>
            </w:tcBorders>
            <w:shd w:val="clear" w:color="auto" w:fill="auto"/>
            <w:noWrap/>
            <w:vAlign w:val="bottom"/>
          </w:tcPr>
          <w:p w14:paraId="10513FB4" w14:textId="77777777" w:rsidR="00BD5DB3" w:rsidRPr="00683787" w:rsidRDefault="00BD5DB3" w:rsidP="004F687B">
            <w:pPr>
              <w:jc w:val="right"/>
              <w:rPr>
                <w:rFonts w:asciiTheme="majorBidi" w:hAnsiTheme="majorBidi" w:cstheme="majorBidi"/>
                <w:color w:val="000000"/>
                <w:sz w:val="16"/>
                <w:szCs w:val="16"/>
              </w:rPr>
            </w:pPr>
          </w:p>
        </w:tc>
        <w:tc>
          <w:tcPr>
            <w:tcW w:w="2130" w:type="dxa"/>
            <w:tcBorders>
              <w:top w:val="single" w:sz="12" w:space="0" w:color="auto"/>
            </w:tcBorders>
            <w:shd w:val="clear" w:color="auto" w:fill="auto"/>
            <w:noWrap/>
            <w:vAlign w:val="bottom"/>
          </w:tcPr>
          <w:p w14:paraId="18059D95" w14:textId="77777777" w:rsidR="00BD5DB3" w:rsidRPr="00BC7782" w:rsidRDefault="00BD5DB3" w:rsidP="004F687B">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Jun-22</w:t>
            </w:r>
          </w:p>
        </w:tc>
        <w:tc>
          <w:tcPr>
            <w:tcW w:w="2130" w:type="dxa"/>
            <w:tcBorders>
              <w:top w:val="single" w:sz="12" w:space="0" w:color="auto"/>
            </w:tcBorders>
            <w:shd w:val="clear" w:color="auto" w:fill="auto"/>
            <w:vAlign w:val="bottom"/>
          </w:tcPr>
          <w:p w14:paraId="2A7B11A8" w14:textId="77777777" w:rsidR="00BD5DB3" w:rsidRPr="00BC7782" w:rsidRDefault="00BD5DB3" w:rsidP="004F687B">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Dec-22</w:t>
            </w:r>
            <w:r w:rsidRPr="00BC7782">
              <w:rPr>
                <w:rFonts w:asciiTheme="majorBidi" w:hAnsiTheme="majorBidi" w:cstheme="majorBidi"/>
                <w:b/>
                <w:bCs/>
                <w:color w:val="000000"/>
                <w:sz w:val="16"/>
                <w:szCs w:val="16"/>
                <w:vertAlign w:val="superscript"/>
              </w:rPr>
              <w:t>p</w:t>
            </w:r>
          </w:p>
        </w:tc>
      </w:tr>
      <w:tr w:rsidR="00BD5DB3" w:rsidRPr="00EA53E0" w14:paraId="0B8ECD33" w14:textId="77777777" w:rsidTr="004F687B">
        <w:trPr>
          <w:trHeight w:val="403"/>
        </w:trPr>
        <w:tc>
          <w:tcPr>
            <w:tcW w:w="1971" w:type="dxa"/>
            <w:vMerge w:val="restart"/>
            <w:tcBorders>
              <w:top w:val="single" w:sz="12" w:space="0" w:color="auto"/>
            </w:tcBorders>
            <w:shd w:val="clear" w:color="auto" w:fill="auto"/>
            <w:vAlign w:val="center"/>
            <w:hideMark/>
          </w:tcPr>
          <w:p w14:paraId="7E35D00A" w14:textId="77777777" w:rsidR="00BD5DB3" w:rsidRPr="00683787" w:rsidRDefault="00BD5DB3" w:rsidP="004F687B">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w:t>
            </w:r>
            <w:r>
              <w:rPr>
                <w:rFonts w:asciiTheme="majorBidi" w:hAnsiTheme="majorBidi" w:cstheme="majorBidi"/>
                <w:b/>
                <w:bCs/>
                <w:color w:val="000000"/>
                <w:sz w:val="16"/>
                <w:szCs w:val="16"/>
              </w:rPr>
              <w:t>.</w:t>
            </w:r>
            <w:r w:rsidRPr="00683787">
              <w:rPr>
                <w:rFonts w:asciiTheme="majorBidi" w:hAnsiTheme="majorBidi" w:cstheme="majorBidi"/>
                <w:b/>
                <w:bCs/>
                <w:color w:val="000000"/>
                <w:sz w:val="16"/>
                <w:szCs w:val="16"/>
              </w:rPr>
              <w:t xml:space="preserve"> of Accounts</w:t>
            </w:r>
          </w:p>
        </w:tc>
        <w:tc>
          <w:tcPr>
            <w:tcW w:w="3506" w:type="dxa"/>
            <w:tcBorders>
              <w:top w:val="single" w:sz="12" w:space="0" w:color="auto"/>
            </w:tcBorders>
            <w:shd w:val="clear" w:color="auto" w:fill="auto"/>
            <w:noWrap/>
            <w:vAlign w:val="center"/>
            <w:hideMark/>
          </w:tcPr>
          <w:p w14:paraId="717B0977"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 </w:t>
            </w:r>
          </w:p>
        </w:tc>
        <w:tc>
          <w:tcPr>
            <w:tcW w:w="2130" w:type="dxa"/>
            <w:tcBorders>
              <w:top w:val="single" w:sz="12" w:space="0" w:color="auto"/>
            </w:tcBorders>
            <w:shd w:val="clear" w:color="auto" w:fill="auto"/>
            <w:noWrap/>
            <w:vAlign w:val="center"/>
            <w:hideMark/>
          </w:tcPr>
          <w:p w14:paraId="1827018F"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159,342 </w:t>
            </w:r>
          </w:p>
        </w:tc>
        <w:tc>
          <w:tcPr>
            <w:tcW w:w="2130" w:type="dxa"/>
            <w:tcBorders>
              <w:top w:val="single" w:sz="12" w:space="0" w:color="auto"/>
            </w:tcBorders>
            <w:shd w:val="clear" w:color="auto" w:fill="auto"/>
            <w:noWrap/>
            <w:vAlign w:val="center"/>
            <w:hideMark/>
          </w:tcPr>
          <w:p w14:paraId="2B739102"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167,409 </w:t>
            </w:r>
          </w:p>
        </w:tc>
      </w:tr>
      <w:tr w:rsidR="00BD5DB3" w:rsidRPr="00EA53E0" w14:paraId="09B8DE3D" w14:textId="77777777" w:rsidTr="004F687B">
        <w:trPr>
          <w:trHeight w:val="403"/>
        </w:trPr>
        <w:tc>
          <w:tcPr>
            <w:tcW w:w="1971" w:type="dxa"/>
            <w:vMerge/>
            <w:shd w:val="clear" w:color="auto" w:fill="auto"/>
            <w:vAlign w:val="center"/>
            <w:hideMark/>
          </w:tcPr>
          <w:p w14:paraId="0062DE58"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6BF88E03"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w:t>
            </w:r>
          </w:p>
        </w:tc>
        <w:tc>
          <w:tcPr>
            <w:tcW w:w="2130" w:type="dxa"/>
            <w:shd w:val="clear" w:color="auto" w:fill="auto"/>
            <w:noWrap/>
            <w:vAlign w:val="center"/>
            <w:hideMark/>
          </w:tcPr>
          <w:p w14:paraId="396D0433"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108,050 </w:t>
            </w:r>
          </w:p>
        </w:tc>
        <w:tc>
          <w:tcPr>
            <w:tcW w:w="2130" w:type="dxa"/>
            <w:shd w:val="clear" w:color="auto" w:fill="auto"/>
            <w:noWrap/>
            <w:vAlign w:val="center"/>
            <w:hideMark/>
          </w:tcPr>
          <w:p w14:paraId="2646EB2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108,138 </w:t>
            </w:r>
          </w:p>
        </w:tc>
      </w:tr>
      <w:tr w:rsidR="00BD5DB3" w:rsidRPr="00EA53E0" w14:paraId="38BDE478" w14:textId="77777777" w:rsidTr="004F687B">
        <w:trPr>
          <w:trHeight w:val="403"/>
        </w:trPr>
        <w:tc>
          <w:tcPr>
            <w:tcW w:w="1971" w:type="dxa"/>
            <w:vMerge/>
            <w:shd w:val="clear" w:color="auto" w:fill="auto"/>
            <w:vAlign w:val="center"/>
            <w:hideMark/>
          </w:tcPr>
          <w:p w14:paraId="1432892E"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71C553F8"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w:t>
            </w:r>
          </w:p>
        </w:tc>
        <w:tc>
          <w:tcPr>
            <w:tcW w:w="2130" w:type="dxa"/>
            <w:shd w:val="clear" w:color="auto" w:fill="auto"/>
            <w:noWrap/>
            <w:vAlign w:val="center"/>
            <w:hideMark/>
          </w:tcPr>
          <w:p w14:paraId="3A333C04"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51,293 </w:t>
            </w:r>
          </w:p>
        </w:tc>
        <w:tc>
          <w:tcPr>
            <w:tcW w:w="2130" w:type="dxa"/>
            <w:shd w:val="clear" w:color="auto" w:fill="auto"/>
            <w:noWrap/>
            <w:vAlign w:val="center"/>
            <w:hideMark/>
          </w:tcPr>
          <w:p w14:paraId="5A924715"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59,272 </w:t>
            </w:r>
          </w:p>
        </w:tc>
      </w:tr>
      <w:tr w:rsidR="00BD5DB3" w:rsidRPr="00EA53E0" w14:paraId="7DED36A1" w14:textId="77777777" w:rsidTr="004F687B">
        <w:trPr>
          <w:trHeight w:val="403"/>
        </w:trPr>
        <w:tc>
          <w:tcPr>
            <w:tcW w:w="1971" w:type="dxa"/>
            <w:vMerge/>
            <w:shd w:val="clear" w:color="auto" w:fill="auto"/>
            <w:vAlign w:val="center"/>
            <w:hideMark/>
          </w:tcPr>
          <w:p w14:paraId="67F2A263"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624CA527"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Accounts-Male </w:t>
            </w:r>
          </w:p>
        </w:tc>
        <w:tc>
          <w:tcPr>
            <w:tcW w:w="2130" w:type="dxa"/>
            <w:shd w:val="clear" w:color="auto" w:fill="auto"/>
            <w:noWrap/>
            <w:vAlign w:val="center"/>
            <w:hideMark/>
          </w:tcPr>
          <w:p w14:paraId="3168A64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111,025 </w:t>
            </w:r>
          </w:p>
        </w:tc>
        <w:tc>
          <w:tcPr>
            <w:tcW w:w="2130" w:type="dxa"/>
            <w:shd w:val="clear" w:color="auto" w:fill="auto"/>
            <w:noWrap/>
            <w:vAlign w:val="center"/>
            <w:hideMark/>
          </w:tcPr>
          <w:p w14:paraId="16C0CFB6"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115,870 </w:t>
            </w:r>
          </w:p>
        </w:tc>
      </w:tr>
      <w:tr w:rsidR="00BD5DB3" w:rsidRPr="00EA53E0" w14:paraId="6B84E32F" w14:textId="77777777" w:rsidTr="004F687B">
        <w:trPr>
          <w:trHeight w:val="403"/>
        </w:trPr>
        <w:tc>
          <w:tcPr>
            <w:tcW w:w="1971" w:type="dxa"/>
            <w:vMerge/>
            <w:shd w:val="clear" w:color="auto" w:fill="auto"/>
            <w:vAlign w:val="center"/>
            <w:hideMark/>
          </w:tcPr>
          <w:p w14:paraId="1055C390"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453C3591"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Accounts-Male</w:t>
            </w:r>
          </w:p>
        </w:tc>
        <w:tc>
          <w:tcPr>
            <w:tcW w:w="2130" w:type="dxa"/>
            <w:shd w:val="clear" w:color="auto" w:fill="auto"/>
            <w:noWrap/>
            <w:vAlign w:val="center"/>
            <w:hideMark/>
          </w:tcPr>
          <w:p w14:paraId="31DFD5B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75,355 </w:t>
            </w:r>
          </w:p>
        </w:tc>
        <w:tc>
          <w:tcPr>
            <w:tcW w:w="2130" w:type="dxa"/>
            <w:shd w:val="clear" w:color="auto" w:fill="auto"/>
            <w:noWrap/>
            <w:vAlign w:val="center"/>
            <w:hideMark/>
          </w:tcPr>
          <w:p w14:paraId="73179A3C"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75,159 </w:t>
            </w:r>
          </w:p>
        </w:tc>
      </w:tr>
      <w:tr w:rsidR="00BD5DB3" w:rsidRPr="00EA53E0" w14:paraId="4EABC435" w14:textId="77777777" w:rsidTr="004F687B">
        <w:trPr>
          <w:trHeight w:val="403"/>
        </w:trPr>
        <w:tc>
          <w:tcPr>
            <w:tcW w:w="1971" w:type="dxa"/>
            <w:vMerge/>
            <w:shd w:val="clear" w:color="auto" w:fill="auto"/>
            <w:vAlign w:val="center"/>
            <w:hideMark/>
          </w:tcPr>
          <w:p w14:paraId="640C77C9"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4D5C41A5"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Accounts-Male</w:t>
            </w:r>
          </w:p>
        </w:tc>
        <w:tc>
          <w:tcPr>
            <w:tcW w:w="2130" w:type="dxa"/>
            <w:shd w:val="clear" w:color="auto" w:fill="auto"/>
            <w:noWrap/>
            <w:vAlign w:val="center"/>
            <w:hideMark/>
          </w:tcPr>
          <w:p w14:paraId="674F38CC"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35,671 </w:t>
            </w:r>
          </w:p>
        </w:tc>
        <w:tc>
          <w:tcPr>
            <w:tcW w:w="2130" w:type="dxa"/>
            <w:shd w:val="clear" w:color="auto" w:fill="auto"/>
            <w:noWrap/>
            <w:vAlign w:val="center"/>
            <w:hideMark/>
          </w:tcPr>
          <w:p w14:paraId="6542CC7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40,974 </w:t>
            </w:r>
          </w:p>
        </w:tc>
      </w:tr>
      <w:tr w:rsidR="00BD5DB3" w:rsidRPr="00EA53E0" w14:paraId="0F0A2C96" w14:textId="77777777" w:rsidTr="004F687B">
        <w:trPr>
          <w:trHeight w:val="403"/>
        </w:trPr>
        <w:tc>
          <w:tcPr>
            <w:tcW w:w="1971" w:type="dxa"/>
            <w:vMerge/>
            <w:shd w:val="clear" w:color="auto" w:fill="auto"/>
            <w:vAlign w:val="center"/>
            <w:hideMark/>
          </w:tcPr>
          <w:p w14:paraId="2E92F534"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56D59E76"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Accounts-Female</w:t>
            </w:r>
          </w:p>
        </w:tc>
        <w:tc>
          <w:tcPr>
            <w:tcW w:w="2130" w:type="dxa"/>
            <w:shd w:val="clear" w:color="auto" w:fill="auto"/>
            <w:noWrap/>
            <w:vAlign w:val="center"/>
            <w:hideMark/>
          </w:tcPr>
          <w:p w14:paraId="5C2CF526"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42,655 </w:t>
            </w:r>
          </w:p>
        </w:tc>
        <w:tc>
          <w:tcPr>
            <w:tcW w:w="2130" w:type="dxa"/>
            <w:shd w:val="clear" w:color="auto" w:fill="auto"/>
            <w:noWrap/>
            <w:vAlign w:val="center"/>
            <w:hideMark/>
          </w:tcPr>
          <w:p w14:paraId="43C59C4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45,954 </w:t>
            </w:r>
          </w:p>
        </w:tc>
      </w:tr>
      <w:tr w:rsidR="00BD5DB3" w:rsidRPr="00EA53E0" w14:paraId="560DB4A4" w14:textId="77777777" w:rsidTr="004F687B">
        <w:trPr>
          <w:trHeight w:val="403"/>
        </w:trPr>
        <w:tc>
          <w:tcPr>
            <w:tcW w:w="1971" w:type="dxa"/>
            <w:vMerge/>
            <w:shd w:val="clear" w:color="auto" w:fill="auto"/>
            <w:vAlign w:val="center"/>
            <w:hideMark/>
          </w:tcPr>
          <w:p w14:paraId="145D3E94"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58365D33"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Accounts-Female</w:t>
            </w:r>
          </w:p>
        </w:tc>
        <w:tc>
          <w:tcPr>
            <w:tcW w:w="2130" w:type="dxa"/>
            <w:shd w:val="clear" w:color="auto" w:fill="auto"/>
            <w:noWrap/>
            <w:vAlign w:val="center"/>
            <w:hideMark/>
          </w:tcPr>
          <w:p w14:paraId="38A2588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30,249 </w:t>
            </w:r>
          </w:p>
        </w:tc>
        <w:tc>
          <w:tcPr>
            <w:tcW w:w="2130" w:type="dxa"/>
            <w:shd w:val="clear" w:color="auto" w:fill="auto"/>
            <w:noWrap/>
            <w:vAlign w:val="center"/>
            <w:hideMark/>
          </w:tcPr>
          <w:p w14:paraId="472AF534"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30,539 </w:t>
            </w:r>
          </w:p>
        </w:tc>
      </w:tr>
      <w:tr w:rsidR="00BD5DB3" w:rsidRPr="00EA53E0" w14:paraId="754BC7E4" w14:textId="77777777" w:rsidTr="004F687B">
        <w:trPr>
          <w:trHeight w:val="403"/>
        </w:trPr>
        <w:tc>
          <w:tcPr>
            <w:tcW w:w="1971" w:type="dxa"/>
            <w:vMerge/>
            <w:shd w:val="clear" w:color="auto" w:fill="auto"/>
            <w:vAlign w:val="center"/>
            <w:hideMark/>
          </w:tcPr>
          <w:p w14:paraId="66D7CEDE"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00280BF2"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Accounts-Female</w:t>
            </w:r>
          </w:p>
        </w:tc>
        <w:tc>
          <w:tcPr>
            <w:tcW w:w="2130" w:type="dxa"/>
            <w:shd w:val="clear" w:color="auto" w:fill="auto"/>
            <w:noWrap/>
            <w:vAlign w:val="center"/>
            <w:hideMark/>
          </w:tcPr>
          <w:p w14:paraId="1B5EE89B"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12,406 </w:t>
            </w:r>
          </w:p>
        </w:tc>
        <w:tc>
          <w:tcPr>
            <w:tcW w:w="2130" w:type="dxa"/>
            <w:shd w:val="clear" w:color="auto" w:fill="auto"/>
            <w:noWrap/>
            <w:vAlign w:val="center"/>
            <w:hideMark/>
          </w:tcPr>
          <w:p w14:paraId="230E43C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15,415 </w:t>
            </w:r>
          </w:p>
        </w:tc>
      </w:tr>
      <w:tr w:rsidR="00BD5DB3" w:rsidRPr="00EA53E0" w14:paraId="647A6D8E" w14:textId="77777777" w:rsidTr="004F687B">
        <w:trPr>
          <w:trHeight w:val="403"/>
        </w:trPr>
        <w:tc>
          <w:tcPr>
            <w:tcW w:w="1971" w:type="dxa"/>
            <w:vMerge/>
            <w:shd w:val="clear" w:color="auto" w:fill="auto"/>
            <w:vAlign w:val="center"/>
            <w:hideMark/>
          </w:tcPr>
          <w:p w14:paraId="77406D69"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7DB25172"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Accounts-Transgender</w:t>
            </w:r>
          </w:p>
        </w:tc>
        <w:tc>
          <w:tcPr>
            <w:tcW w:w="2130" w:type="dxa"/>
            <w:shd w:val="clear" w:color="auto" w:fill="auto"/>
            <w:noWrap/>
            <w:vAlign w:val="center"/>
            <w:hideMark/>
          </w:tcPr>
          <w:p w14:paraId="3CEB8FC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 </w:t>
            </w:r>
          </w:p>
        </w:tc>
        <w:tc>
          <w:tcPr>
            <w:tcW w:w="2130" w:type="dxa"/>
            <w:shd w:val="clear" w:color="auto" w:fill="auto"/>
            <w:noWrap/>
            <w:vAlign w:val="center"/>
            <w:hideMark/>
          </w:tcPr>
          <w:p w14:paraId="33F8A263"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 </w:t>
            </w:r>
          </w:p>
        </w:tc>
      </w:tr>
      <w:tr w:rsidR="00BD5DB3" w:rsidRPr="00EA53E0" w14:paraId="396C48FD" w14:textId="77777777" w:rsidTr="004F687B">
        <w:trPr>
          <w:trHeight w:val="403"/>
        </w:trPr>
        <w:tc>
          <w:tcPr>
            <w:tcW w:w="1971" w:type="dxa"/>
            <w:vMerge/>
            <w:shd w:val="clear" w:color="auto" w:fill="auto"/>
            <w:vAlign w:val="center"/>
            <w:hideMark/>
          </w:tcPr>
          <w:p w14:paraId="47C9C643"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22C7E4D7"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Accounts-Transgender</w:t>
            </w:r>
          </w:p>
        </w:tc>
        <w:tc>
          <w:tcPr>
            <w:tcW w:w="2130" w:type="dxa"/>
            <w:shd w:val="clear" w:color="auto" w:fill="auto"/>
            <w:noWrap/>
            <w:vAlign w:val="center"/>
            <w:hideMark/>
          </w:tcPr>
          <w:p w14:paraId="69A2C02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c>
          <w:tcPr>
            <w:tcW w:w="2130" w:type="dxa"/>
            <w:shd w:val="clear" w:color="auto" w:fill="auto"/>
            <w:noWrap/>
            <w:vAlign w:val="center"/>
            <w:hideMark/>
          </w:tcPr>
          <w:p w14:paraId="23B387C5"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r>
      <w:tr w:rsidR="00BD5DB3" w:rsidRPr="00EA53E0" w14:paraId="3D664717" w14:textId="77777777" w:rsidTr="004F687B">
        <w:trPr>
          <w:trHeight w:val="403"/>
        </w:trPr>
        <w:tc>
          <w:tcPr>
            <w:tcW w:w="1971" w:type="dxa"/>
            <w:vMerge/>
            <w:tcBorders>
              <w:bottom w:val="single" w:sz="12" w:space="0" w:color="auto"/>
            </w:tcBorders>
            <w:shd w:val="clear" w:color="auto" w:fill="auto"/>
            <w:vAlign w:val="center"/>
            <w:hideMark/>
          </w:tcPr>
          <w:p w14:paraId="0A38E323" w14:textId="77777777" w:rsidR="00BD5DB3" w:rsidRPr="00683787" w:rsidRDefault="00BD5DB3" w:rsidP="004F687B">
            <w:pPr>
              <w:rPr>
                <w:rFonts w:asciiTheme="majorBidi" w:hAnsiTheme="majorBidi" w:cstheme="majorBidi"/>
                <w:color w:val="000000"/>
                <w:sz w:val="16"/>
                <w:szCs w:val="16"/>
              </w:rPr>
            </w:pPr>
          </w:p>
        </w:tc>
        <w:tc>
          <w:tcPr>
            <w:tcW w:w="3506" w:type="dxa"/>
            <w:tcBorders>
              <w:bottom w:val="single" w:sz="12" w:space="0" w:color="auto"/>
            </w:tcBorders>
            <w:shd w:val="clear" w:color="auto" w:fill="auto"/>
            <w:noWrap/>
            <w:vAlign w:val="center"/>
            <w:hideMark/>
          </w:tcPr>
          <w:p w14:paraId="436E654B"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Accounts-Transgender</w:t>
            </w:r>
          </w:p>
        </w:tc>
        <w:tc>
          <w:tcPr>
            <w:tcW w:w="2130" w:type="dxa"/>
            <w:tcBorders>
              <w:bottom w:val="single" w:sz="12" w:space="0" w:color="auto"/>
            </w:tcBorders>
            <w:shd w:val="clear" w:color="auto" w:fill="auto"/>
            <w:noWrap/>
            <w:vAlign w:val="center"/>
            <w:hideMark/>
          </w:tcPr>
          <w:p w14:paraId="7D30D532"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9 </w:t>
            </w:r>
          </w:p>
        </w:tc>
        <w:tc>
          <w:tcPr>
            <w:tcW w:w="2130" w:type="dxa"/>
            <w:tcBorders>
              <w:bottom w:val="single" w:sz="12" w:space="0" w:color="auto"/>
            </w:tcBorders>
            <w:shd w:val="clear" w:color="auto" w:fill="auto"/>
            <w:noWrap/>
            <w:vAlign w:val="center"/>
            <w:hideMark/>
          </w:tcPr>
          <w:p w14:paraId="556FCF08"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6 </w:t>
            </w:r>
          </w:p>
        </w:tc>
      </w:tr>
      <w:tr w:rsidR="00BD5DB3" w:rsidRPr="00EA53E0" w14:paraId="55CCD9A9" w14:textId="77777777" w:rsidTr="004F687B">
        <w:trPr>
          <w:trHeight w:val="403"/>
        </w:trPr>
        <w:tc>
          <w:tcPr>
            <w:tcW w:w="1971" w:type="dxa"/>
            <w:vMerge w:val="restart"/>
            <w:tcBorders>
              <w:top w:val="single" w:sz="12" w:space="0" w:color="auto"/>
            </w:tcBorders>
            <w:shd w:val="clear" w:color="auto" w:fill="auto"/>
            <w:vAlign w:val="center"/>
            <w:hideMark/>
          </w:tcPr>
          <w:p w14:paraId="17C20763" w14:textId="77777777" w:rsidR="00BD5DB3" w:rsidRPr="00683787" w:rsidRDefault="00BD5DB3" w:rsidP="004F687B">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 of Depositors</w:t>
            </w:r>
            <w:r w:rsidRPr="00683787">
              <w:rPr>
                <w:rFonts w:asciiTheme="majorBidi" w:hAnsiTheme="majorBidi" w:cstheme="majorBidi"/>
                <w:b/>
                <w:bCs/>
                <w:color w:val="000000"/>
                <w:sz w:val="16"/>
                <w:szCs w:val="16"/>
                <w:vertAlign w:val="superscript"/>
              </w:rPr>
              <w:t>2</w:t>
            </w:r>
          </w:p>
        </w:tc>
        <w:tc>
          <w:tcPr>
            <w:tcW w:w="3506" w:type="dxa"/>
            <w:tcBorders>
              <w:top w:val="single" w:sz="12" w:space="0" w:color="auto"/>
            </w:tcBorders>
            <w:shd w:val="clear" w:color="auto" w:fill="auto"/>
            <w:noWrap/>
            <w:vAlign w:val="center"/>
            <w:hideMark/>
          </w:tcPr>
          <w:p w14:paraId="09A22621"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w:t>
            </w:r>
          </w:p>
        </w:tc>
        <w:tc>
          <w:tcPr>
            <w:tcW w:w="2130" w:type="dxa"/>
            <w:tcBorders>
              <w:top w:val="single" w:sz="12" w:space="0" w:color="auto"/>
            </w:tcBorders>
            <w:shd w:val="clear" w:color="auto" w:fill="auto"/>
            <w:noWrap/>
            <w:vAlign w:val="center"/>
            <w:hideMark/>
          </w:tcPr>
          <w:p w14:paraId="2C9D6634"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77,860 </w:t>
            </w:r>
          </w:p>
        </w:tc>
        <w:tc>
          <w:tcPr>
            <w:tcW w:w="2130" w:type="dxa"/>
            <w:tcBorders>
              <w:top w:val="single" w:sz="12" w:space="0" w:color="auto"/>
            </w:tcBorders>
            <w:shd w:val="clear" w:color="auto" w:fill="auto"/>
            <w:noWrap/>
            <w:vAlign w:val="center"/>
            <w:hideMark/>
          </w:tcPr>
          <w:p w14:paraId="2D66A4CB"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80,807 </w:t>
            </w:r>
          </w:p>
        </w:tc>
      </w:tr>
      <w:tr w:rsidR="00BD5DB3" w:rsidRPr="00EA53E0" w14:paraId="7E25CFC6" w14:textId="77777777" w:rsidTr="004F687B">
        <w:trPr>
          <w:trHeight w:val="403"/>
        </w:trPr>
        <w:tc>
          <w:tcPr>
            <w:tcW w:w="1971" w:type="dxa"/>
            <w:vMerge/>
            <w:vAlign w:val="center"/>
            <w:hideMark/>
          </w:tcPr>
          <w:p w14:paraId="2EC70109"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237F8B8A"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w:t>
            </w:r>
          </w:p>
        </w:tc>
        <w:tc>
          <w:tcPr>
            <w:tcW w:w="2130" w:type="dxa"/>
            <w:shd w:val="clear" w:color="auto" w:fill="auto"/>
            <w:noWrap/>
            <w:vAlign w:val="center"/>
            <w:hideMark/>
          </w:tcPr>
          <w:p w14:paraId="6F18FBBB"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63,773 </w:t>
            </w:r>
          </w:p>
        </w:tc>
        <w:tc>
          <w:tcPr>
            <w:tcW w:w="2130" w:type="dxa"/>
            <w:shd w:val="clear" w:color="auto" w:fill="auto"/>
            <w:noWrap/>
            <w:vAlign w:val="center"/>
            <w:hideMark/>
          </w:tcPr>
          <w:p w14:paraId="2C7E238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64,348 </w:t>
            </w:r>
          </w:p>
        </w:tc>
      </w:tr>
      <w:tr w:rsidR="00BD5DB3" w:rsidRPr="00EA53E0" w14:paraId="190DE4C6" w14:textId="77777777" w:rsidTr="004F687B">
        <w:trPr>
          <w:trHeight w:val="403"/>
        </w:trPr>
        <w:tc>
          <w:tcPr>
            <w:tcW w:w="1971" w:type="dxa"/>
            <w:vMerge/>
            <w:vAlign w:val="center"/>
            <w:hideMark/>
          </w:tcPr>
          <w:p w14:paraId="0BA0E80D"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6F2FDC9"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w:t>
            </w:r>
          </w:p>
        </w:tc>
        <w:tc>
          <w:tcPr>
            <w:tcW w:w="2130" w:type="dxa"/>
            <w:shd w:val="clear" w:color="auto" w:fill="auto"/>
            <w:noWrap/>
            <w:vAlign w:val="center"/>
            <w:hideMark/>
          </w:tcPr>
          <w:p w14:paraId="22FED14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36,667 </w:t>
            </w:r>
          </w:p>
        </w:tc>
        <w:tc>
          <w:tcPr>
            <w:tcW w:w="2130" w:type="dxa"/>
            <w:shd w:val="clear" w:color="auto" w:fill="auto"/>
            <w:noWrap/>
            <w:vAlign w:val="center"/>
            <w:hideMark/>
          </w:tcPr>
          <w:p w14:paraId="24B0432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41,606 </w:t>
            </w:r>
          </w:p>
        </w:tc>
      </w:tr>
      <w:tr w:rsidR="00BD5DB3" w:rsidRPr="00EA53E0" w14:paraId="3E035073" w14:textId="77777777" w:rsidTr="004F687B">
        <w:trPr>
          <w:trHeight w:val="403"/>
        </w:trPr>
        <w:tc>
          <w:tcPr>
            <w:tcW w:w="1971" w:type="dxa"/>
            <w:vMerge/>
            <w:vAlign w:val="center"/>
            <w:hideMark/>
          </w:tcPr>
          <w:p w14:paraId="450E4816"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4FF04AC2"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Depositors-Male</w:t>
            </w:r>
          </w:p>
        </w:tc>
        <w:tc>
          <w:tcPr>
            <w:tcW w:w="2130" w:type="dxa"/>
            <w:shd w:val="clear" w:color="auto" w:fill="auto"/>
            <w:noWrap/>
            <w:vAlign w:val="center"/>
            <w:hideMark/>
          </w:tcPr>
          <w:p w14:paraId="5070DB5A"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50,878 </w:t>
            </w:r>
          </w:p>
        </w:tc>
        <w:tc>
          <w:tcPr>
            <w:tcW w:w="2130" w:type="dxa"/>
            <w:shd w:val="clear" w:color="auto" w:fill="auto"/>
            <w:noWrap/>
            <w:vAlign w:val="center"/>
            <w:hideMark/>
          </w:tcPr>
          <w:p w14:paraId="149BF499"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52,152 </w:t>
            </w:r>
          </w:p>
        </w:tc>
      </w:tr>
      <w:tr w:rsidR="00BD5DB3" w:rsidRPr="00EA53E0" w14:paraId="6903A1AB" w14:textId="77777777" w:rsidTr="004F687B">
        <w:trPr>
          <w:trHeight w:val="403"/>
        </w:trPr>
        <w:tc>
          <w:tcPr>
            <w:tcW w:w="1971" w:type="dxa"/>
            <w:vMerge/>
            <w:vAlign w:val="center"/>
            <w:hideMark/>
          </w:tcPr>
          <w:p w14:paraId="20320E77"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B61B808"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Depositors-Male</w:t>
            </w:r>
          </w:p>
        </w:tc>
        <w:tc>
          <w:tcPr>
            <w:tcW w:w="2130" w:type="dxa"/>
            <w:shd w:val="clear" w:color="auto" w:fill="auto"/>
            <w:noWrap/>
            <w:vAlign w:val="center"/>
            <w:hideMark/>
          </w:tcPr>
          <w:p w14:paraId="2EDDEBB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42,078 </w:t>
            </w:r>
          </w:p>
        </w:tc>
        <w:tc>
          <w:tcPr>
            <w:tcW w:w="2130" w:type="dxa"/>
            <w:shd w:val="clear" w:color="auto" w:fill="auto"/>
            <w:noWrap/>
            <w:vAlign w:val="center"/>
            <w:hideMark/>
          </w:tcPr>
          <w:p w14:paraId="12A89909"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42,048 </w:t>
            </w:r>
          </w:p>
        </w:tc>
      </w:tr>
      <w:tr w:rsidR="00BD5DB3" w:rsidRPr="00EA53E0" w14:paraId="66EF93DE" w14:textId="77777777" w:rsidTr="004F687B">
        <w:trPr>
          <w:trHeight w:val="403"/>
        </w:trPr>
        <w:tc>
          <w:tcPr>
            <w:tcW w:w="1971" w:type="dxa"/>
            <w:vMerge/>
            <w:vAlign w:val="center"/>
            <w:hideMark/>
          </w:tcPr>
          <w:p w14:paraId="4B5E0E30"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725324F2"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Depositors-Male</w:t>
            </w:r>
          </w:p>
        </w:tc>
        <w:tc>
          <w:tcPr>
            <w:tcW w:w="2130" w:type="dxa"/>
            <w:shd w:val="clear" w:color="auto" w:fill="auto"/>
            <w:noWrap/>
            <w:vAlign w:val="center"/>
            <w:hideMark/>
          </w:tcPr>
          <w:p w14:paraId="7ABD4C20"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25,076 </w:t>
            </w:r>
          </w:p>
        </w:tc>
        <w:tc>
          <w:tcPr>
            <w:tcW w:w="2130" w:type="dxa"/>
            <w:shd w:val="clear" w:color="auto" w:fill="auto"/>
            <w:noWrap/>
            <w:vAlign w:val="center"/>
            <w:hideMark/>
          </w:tcPr>
          <w:p w14:paraId="4B1E5D56"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28,066 </w:t>
            </w:r>
          </w:p>
        </w:tc>
      </w:tr>
      <w:tr w:rsidR="00BD5DB3" w:rsidRPr="00EA53E0" w14:paraId="1058993C" w14:textId="77777777" w:rsidTr="004F687B">
        <w:trPr>
          <w:trHeight w:val="403"/>
        </w:trPr>
        <w:tc>
          <w:tcPr>
            <w:tcW w:w="1971" w:type="dxa"/>
            <w:vMerge/>
            <w:vAlign w:val="center"/>
            <w:hideMark/>
          </w:tcPr>
          <w:p w14:paraId="10088D82"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329703F"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Depositors-Female</w:t>
            </w:r>
          </w:p>
        </w:tc>
        <w:tc>
          <w:tcPr>
            <w:tcW w:w="2130" w:type="dxa"/>
            <w:shd w:val="clear" w:color="auto" w:fill="auto"/>
            <w:noWrap/>
            <w:vAlign w:val="center"/>
            <w:hideMark/>
          </w:tcPr>
          <w:p w14:paraId="57C3E751"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26,350 </w:t>
            </w:r>
          </w:p>
        </w:tc>
        <w:tc>
          <w:tcPr>
            <w:tcW w:w="2130" w:type="dxa"/>
            <w:shd w:val="clear" w:color="auto" w:fill="auto"/>
            <w:noWrap/>
            <w:vAlign w:val="center"/>
            <w:hideMark/>
          </w:tcPr>
          <w:p w14:paraId="118E04B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28,074 </w:t>
            </w:r>
          </w:p>
        </w:tc>
      </w:tr>
      <w:tr w:rsidR="00BD5DB3" w:rsidRPr="00EA53E0" w14:paraId="3D8731BB" w14:textId="77777777" w:rsidTr="004F687B">
        <w:trPr>
          <w:trHeight w:val="403"/>
        </w:trPr>
        <w:tc>
          <w:tcPr>
            <w:tcW w:w="1971" w:type="dxa"/>
            <w:vMerge/>
            <w:vAlign w:val="center"/>
            <w:hideMark/>
          </w:tcPr>
          <w:p w14:paraId="31FB4CB8"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10BAF1FC"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Depositors-Female</w:t>
            </w:r>
          </w:p>
        </w:tc>
        <w:tc>
          <w:tcPr>
            <w:tcW w:w="2130" w:type="dxa"/>
            <w:shd w:val="clear" w:color="auto" w:fill="auto"/>
            <w:noWrap/>
            <w:vAlign w:val="center"/>
            <w:hideMark/>
          </w:tcPr>
          <w:p w14:paraId="6EE1FA6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21,283 </w:t>
            </w:r>
          </w:p>
        </w:tc>
        <w:tc>
          <w:tcPr>
            <w:tcW w:w="2130" w:type="dxa"/>
            <w:shd w:val="clear" w:color="auto" w:fill="auto"/>
            <w:noWrap/>
            <w:vAlign w:val="center"/>
            <w:hideMark/>
          </w:tcPr>
          <w:p w14:paraId="6E513C6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21,821 </w:t>
            </w:r>
          </w:p>
        </w:tc>
      </w:tr>
      <w:tr w:rsidR="00BD5DB3" w:rsidRPr="00EA53E0" w14:paraId="3A4F42EC" w14:textId="77777777" w:rsidTr="004F687B">
        <w:trPr>
          <w:trHeight w:val="403"/>
        </w:trPr>
        <w:tc>
          <w:tcPr>
            <w:tcW w:w="1971" w:type="dxa"/>
            <w:vMerge/>
            <w:vAlign w:val="center"/>
            <w:hideMark/>
          </w:tcPr>
          <w:p w14:paraId="068BA595"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65C0605"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Depositors-Female</w:t>
            </w:r>
          </w:p>
        </w:tc>
        <w:tc>
          <w:tcPr>
            <w:tcW w:w="2130" w:type="dxa"/>
            <w:shd w:val="clear" w:color="auto" w:fill="auto"/>
            <w:noWrap/>
            <w:vAlign w:val="center"/>
            <w:hideMark/>
          </w:tcPr>
          <w:p w14:paraId="035FACD6"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10,011 </w:t>
            </w:r>
          </w:p>
        </w:tc>
        <w:tc>
          <w:tcPr>
            <w:tcW w:w="2130" w:type="dxa"/>
            <w:shd w:val="clear" w:color="auto" w:fill="auto"/>
            <w:noWrap/>
            <w:vAlign w:val="center"/>
            <w:hideMark/>
          </w:tcPr>
          <w:p w14:paraId="08763801"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12,231 </w:t>
            </w:r>
          </w:p>
        </w:tc>
      </w:tr>
      <w:tr w:rsidR="00BD5DB3" w:rsidRPr="00EA53E0" w14:paraId="737C93CA" w14:textId="77777777" w:rsidTr="004F687B">
        <w:trPr>
          <w:trHeight w:val="403"/>
        </w:trPr>
        <w:tc>
          <w:tcPr>
            <w:tcW w:w="1971" w:type="dxa"/>
            <w:vMerge/>
            <w:vAlign w:val="center"/>
            <w:hideMark/>
          </w:tcPr>
          <w:p w14:paraId="0DC7394B"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2EEDB8C1"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Depositors-Transgender</w:t>
            </w:r>
          </w:p>
        </w:tc>
        <w:tc>
          <w:tcPr>
            <w:tcW w:w="2130" w:type="dxa"/>
            <w:shd w:val="clear" w:color="auto" w:fill="auto"/>
            <w:noWrap/>
            <w:vAlign w:val="center"/>
            <w:hideMark/>
          </w:tcPr>
          <w:p w14:paraId="70D59B0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 </w:t>
            </w:r>
          </w:p>
        </w:tc>
        <w:tc>
          <w:tcPr>
            <w:tcW w:w="2130" w:type="dxa"/>
            <w:shd w:val="clear" w:color="auto" w:fill="auto"/>
            <w:noWrap/>
            <w:vAlign w:val="center"/>
            <w:hideMark/>
          </w:tcPr>
          <w:p w14:paraId="4DA9505B"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r>
      <w:tr w:rsidR="00BD5DB3" w:rsidRPr="00EA53E0" w14:paraId="74CFF9CE" w14:textId="77777777" w:rsidTr="004F687B">
        <w:trPr>
          <w:trHeight w:val="403"/>
        </w:trPr>
        <w:tc>
          <w:tcPr>
            <w:tcW w:w="1971" w:type="dxa"/>
            <w:vMerge/>
            <w:vAlign w:val="center"/>
            <w:hideMark/>
          </w:tcPr>
          <w:p w14:paraId="0D3E9955"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58D098D"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Depositors-Transgender</w:t>
            </w:r>
          </w:p>
        </w:tc>
        <w:tc>
          <w:tcPr>
            <w:tcW w:w="2130" w:type="dxa"/>
            <w:shd w:val="clear" w:color="auto" w:fill="auto"/>
            <w:noWrap/>
            <w:vAlign w:val="center"/>
            <w:hideMark/>
          </w:tcPr>
          <w:p w14:paraId="7EB43E7C"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 </w:t>
            </w:r>
          </w:p>
        </w:tc>
        <w:tc>
          <w:tcPr>
            <w:tcW w:w="2130" w:type="dxa"/>
            <w:shd w:val="clear" w:color="auto" w:fill="auto"/>
            <w:noWrap/>
            <w:vAlign w:val="center"/>
            <w:hideMark/>
          </w:tcPr>
          <w:p w14:paraId="63CE1A33"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r>
      <w:tr w:rsidR="00BD5DB3" w:rsidRPr="00EA53E0" w14:paraId="169B723E" w14:textId="77777777" w:rsidTr="004F687B">
        <w:trPr>
          <w:trHeight w:val="403"/>
        </w:trPr>
        <w:tc>
          <w:tcPr>
            <w:tcW w:w="1971" w:type="dxa"/>
            <w:vMerge/>
            <w:tcBorders>
              <w:bottom w:val="single" w:sz="12" w:space="0" w:color="auto"/>
            </w:tcBorders>
            <w:vAlign w:val="center"/>
            <w:hideMark/>
          </w:tcPr>
          <w:p w14:paraId="69AF4786" w14:textId="77777777" w:rsidR="00BD5DB3" w:rsidRPr="00EA53E0" w:rsidRDefault="00BD5DB3" w:rsidP="004F687B">
            <w:pPr>
              <w:rPr>
                <w:rFonts w:ascii="Calibri" w:hAnsi="Calibri" w:cs="Calibri"/>
                <w:color w:val="000000"/>
                <w:sz w:val="22"/>
                <w:szCs w:val="22"/>
              </w:rPr>
            </w:pPr>
          </w:p>
        </w:tc>
        <w:tc>
          <w:tcPr>
            <w:tcW w:w="3506" w:type="dxa"/>
            <w:tcBorders>
              <w:bottom w:val="single" w:sz="12" w:space="0" w:color="auto"/>
            </w:tcBorders>
            <w:shd w:val="clear" w:color="auto" w:fill="auto"/>
            <w:noWrap/>
            <w:vAlign w:val="center"/>
            <w:hideMark/>
          </w:tcPr>
          <w:p w14:paraId="0457CAE8"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Depositors-Transgender</w:t>
            </w:r>
          </w:p>
        </w:tc>
        <w:tc>
          <w:tcPr>
            <w:tcW w:w="2130" w:type="dxa"/>
            <w:tcBorders>
              <w:bottom w:val="single" w:sz="12" w:space="0" w:color="auto"/>
            </w:tcBorders>
            <w:shd w:val="clear" w:color="auto" w:fill="auto"/>
            <w:noWrap/>
            <w:vAlign w:val="center"/>
            <w:hideMark/>
          </w:tcPr>
          <w:p w14:paraId="370FD6FC"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 </w:t>
            </w:r>
          </w:p>
        </w:tc>
        <w:tc>
          <w:tcPr>
            <w:tcW w:w="2130" w:type="dxa"/>
            <w:tcBorders>
              <w:bottom w:val="single" w:sz="12" w:space="0" w:color="auto"/>
            </w:tcBorders>
            <w:shd w:val="clear" w:color="auto" w:fill="auto"/>
            <w:noWrap/>
            <w:vAlign w:val="center"/>
            <w:hideMark/>
          </w:tcPr>
          <w:p w14:paraId="75B75DE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 </w:t>
            </w:r>
          </w:p>
        </w:tc>
      </w:tr>
    </w:tbl>
    <w:p w14:paraId="647A74E3" w14:textId="77777777" w:rsidR="00BD5DB3" w:rsidRPr="00FE61AD" w:rsidRDefault="00BD5DB3" w:rsidP="00FE61AD">
      <w:pPr>
        <w:jc w:val="right"/>
        <w:rPr>
          <w:rFonts w:asciiTheme="majorBidi" w:hAnsiTheme="majorBidi" w:cstheme="majorBidi"/>
          <w:color w:val="000000"/>
          <w:sz w:val="14"/>
          <w:szCs w:val="14"/>
        </w:rPr>
      </w:pPr>
      <w:r w:rsidRPr="00FE61AD">
        <w:rPr>
          <w:rFonts w:asciiTheme="majorBidi" w:hAnsiTheme="majorBidi" w:cstheme="majorBidi"/>
          <w:color w:val="000000"/>
          <w:sz w:val="14"/>
          <w:szCs w:val="14"/>
        </w:rPr>
        <w:t>P: Provisional</w:t>
      </w:r>
      <w:r w:rsidRPr="00FE61AD">
        <w:rPr>
          <w:rFonts w:asciiTheme="majorBidi" w:hAnsiTheme="majorBidi" w:cstheme="majorBidi"/>
          <w:color w:val="000000"/>
          <w:sz w:val="14"/>
          <w:szCs w:val="14"/>
        </w:rPr>
        <w:tab/>
      </w:r>
      <w:r w:rsidRPr="00FE61AD">
        <w:rPr>
          <w:rFonts w:asciiTheme="majorBidi" w:hAnsiTheme="majorBidi" w:cstheme="majorBidi"/>
          <w:color w:val="000000"/>
          <w:sz w:val="14"/>
          <w:szCs w:val="14"/>
        </w:rPr>
        <w:tab/>
      </w:r>
      <w:r w:rsidRPr="00FE61AD">
        <w:rPr>
          <w:rFonts w:asciiTheme="majorBidi" w:hAnsiTheme="majorBidi" w:cstheme="majorBidi"/>
          <w:color w:val="000000"/>
          <w:sz w:val="14"/>
          <w:szCs w:val="14"/>
        </w:rPr>
        <w:tab/>
      </w:r>
      <w:r w:rsidRPr="00FE61AD">
        <w:rPr>
          <w:rFonts w:asciiTheme="majorBidi" w:hAnsiTheme="majorBidi" w:cstheme="majorBidi"/>
          <w:color w:val="000000"/>
          <w:sz w:val="14"/>
          <w:szCs w:val="14"/>
        </w:rPr>
        <w:tab/>
      </w:r>
      <w:r w:rsidRPr="00FE61AD">
        <w:rPr>
          <w:rFonts w:asciiTheme="majorBidi" w:hAnsiTheme="majorBidi" w:cstheme="majorBidi"/>
          <w:color w:val="000000"/>
          <w:sz w:val="14"/>
          <w:szCs w:val="14"/>
        </w:rPr>
        <w:tab/>
      </w:r>
      <w:r w:rsidRPr="00FE61AD">
        <w:rPr>
          <w:rFonts w:asciiTheme="majorBidi" w:hAnsiTheme="majorBidi" w:cstheme="majorBidi"/>
          <w:color w:val="000000"/>
          <w:sz w:val="14"/>
          <w:szCs w:val="14"/>
        </w:rPr>
        <w:tab/>
      </w:r>
      <w:r w:rsidRPr="00FE61AD">
        <w:rPr>
          <w:rFonts w:asciiTheme="majorBidi" w:hAnsiTheme="majorBidi" w:cstheme="majorBidi"/>
          <w:color w:val="000000"/>
          <w:sz w:val="14"/>
          <w:szCs w:val="14"/>
        </w:rPr>
        <w:tab/>
      </w:r>
      <w:r w:rsidRPr="00FE61AD">
        <w:rPr>
          <w:rFonts w:asciiTheme="majorBidi" w:hAnsiTheme="majorBidi" w:cstheme="majorBidi"/>
          <w:color w:val="000000"/>
          <w:sz w:val="14"/>
          <w:szCs w:val="14"/>
        </w:rPr>
        <w:tab/>
        <w:t xml:space="preserve">                      Source: Core Statistics Department</w:t>
      </w:r>
    </w:p>
    <w:tbl>
      <w:tblPr>
        <w:tblW w:w="12540" w:type="dxa"/>
        <w:tblLook w:val="04A0" w:firstRow="1" w:lastRow="0" w:firstColumn="1" w:lastColumn="0" w:noHBand="0" w:noVBand="1"/>
      </w:tblPr>
      <w:tblGrid>
        <w:gridCol w:w="12540"/>
      </w:tblGrid>
      <w:tr w:rsidR="00BD5DB3" w:rsidRPr="00FE61AD" w14:paraId="5C2BEA2A" w14:textId="77777777" w:rsidTr="004F687B">
        <w:trPr>
          <w:trHeight w:val="412"/>
        </w:trPr>
        <w:tc>
          <w:tcPr>
            <w:tcW w:w="12540" w:type="dxa"/>
            <w:tcBorders>
              <w:top w:val="nil"/>
              <w:left w:val="nil"/>
              <w:bottom w:val="nil"/>
              <w:right w:val="nil"/>
            </w:tcBorders>
            <w:shd w:val="clear" w:color="auto" w:fill="auto"/>
            <w:hideMark/>
          </w:tcPr>
          <w:p w14:paraId="48E3036D" w14:textId="77777777" w:rsidR="00BD5DB3" w:rsidRPr="00FE61AD" w:rsidRDefault="00BD5DB3" w:rsidP="004F687B">
            <w:pPr>
              <w:pStyle w:val="ListParagraph"/>
              <w:numPr>
                <w:ilvl w:val="0"/>
                <w:numId w:val="27"/>
              </w:numPr>
              <w:rPr>
                <w:rFonts w:asciiTheme="majorBidi" w:hAnsiTheme="majorBidi" w:cstheme="majorBidi"/>
                <w:color w:val="000000"/>
                <w:sz w:val="14"/>
                <w:szCs w:val="14"/>
              </w:rPr>
            </w:pPr>
            <w:r w:rsidRPr="00FE61AD">
              <w:rPr>
                <w:rFonts w:asciiTheme="majorBidi" w:hAnsiTheme="majorBidi" w:cstheme="majorBidi"/>
                <w:color w:val="000000"/>
                <w:sz w:val="14"/>
                <w:szCs w:val="14"/>
              </w:rPr>
              <w:t xml:space="preserve">It includes all accounts of individuals, corporates, public and private institutions etc. maintained with Scheduled Banks, Microfinance Banks </w:t>
            </w:r>
          </w:p>
          <w:p w14:paraId="48075A11" w14:textId="77777777" w:rsidR="00BD5DB3" w:rsidRPr="00FE61AD" w:rsidRDefault="00BD5DB3" w:rsidP="004F687B">
            <w:pPr>
              <w:pStyle w:val="ListParagraph"/>
              <w:rPr>
                <w:rFonts w:asciiTheme="majorBidi" w:hAnsiTheme="majorBidi" w:cstheme="majorBidi"/>
                <w:color w:val="000000"/>
                <w:sz w:val="14"/>
                <w:szCs w:val="14"/>
              </w:rPr>
            </w:pPr>
            <w:proofErr w:type="gramStart"/>
            <w:r w:rsidRPr="00FE61AD">
              <w:rPr>
                <w:rFonts w:asciiTheme="majorBidi" w:hAnsiTheme="majorBidi" w:cstheme="majorBidi"/>
                <w:color w:val="000000"/>
                <w:sz w:val="14"/>
                <w:szCs w:val="14"/>
              </w:rPr>
              <w:t>and</w:t>
            </w:r>
            <w:proofErr w:type="gramEnd"/>
            <w:r w:rsidRPr="00FE61AD">
              <w:rPr>
                <w:rFonts w:asciiTheme="majorBidi" w:hAnsiTheme="majorBidi" w:cstheme="majorBidi"/>
                <w:color w:val="000000"/>
                <w:sz w:val="14"/>
                <w:szCs w:val="14"/>
              </w:rPr>
              <w:t xml:space="preserve"> Development Finance Institutions.</w:t>
            </w:r>
          </w:p>
          <w:p w14:paraId="5D172679" w14:textId="77777777" w:rsidR="00BD5DB3" w:rsidRPr="00FE61AD" w:rsidRDefault="00BD5DB3" w:rsidP="004F687B">
            <w:pPr>
              <w:pStyle w:val="ListParagraph"/>
              <w:numPr>
                <w:ilvl w:val="0"/>
                <w:numId w:val="27"/>
              </w:numPr>
              <w:rPr>
                <w:rFonts w:asciiTheme="majorBidi" w:hAnsiTheme="majorBidi" w:cstheme="majorBidi"/>
                <w:color w:val="000000"/>
                <w:sz w:val="14"/>
                <w:szCs w:val="14"/>
              </w:rPr>
            </w:pPr>
            <w:r w:rsidRPr="00FE61AD">
              <w:rPr>
                <w:rFonts w:asciiTheme="majorBidi" w:hAnsiTheme="majorBidi" w:cstheme="majorBidi"/>
                <w:color w:val="000000"/>
                <w:sz w:val="14"/>
                <w:szCs w:val="14"/>
              </w:rPr>
              <w:t xml:space="preserve">Any account holder having multiple accounts in same/different banks/MFBs/DFIs </w:t>
            </w:r>
            <w:proofErr w:type="gramStart"/>
            <w:r w:rsidRPr="00FE61AD">
              <w:rPr>
                <w:rFonts w:asciiTheme="majorBidi" w:hAnsiTheme="majorBidi" w:cstheme="majorBidi"/>
                <w:color w:val="000000"/>
                <w:sz w:val="14"/>
                <w:szCs w:val="14"/>
              </w:rPr>
              <w:t>is counted</w:t>
            </w:r>
            <w:proofErr w:type="gramEnd"/>
            <w:r w:rsidRPr="00FE61AD">
              <w:rPr>
                <w:rFonts w:asciiTheme="majorBidi" w:hAnsiTheme="majorBidi" w:cstheme="majorBidi"/>
                <w:color w:val="000000"/>
                <w:sz w:val="14"/>
                <w:szCs w:val="14"/>
              </w:rPr>
              <w:t xml:space="preserve"> once.</w:t>
            </w:r>
          </w:p>
        </w:tc>
      </w:tr>
    </w:tbl>
    <w:p w14:paraId="18B59474" w14:textId="397A899B" w:rsidR="00BD5DB3" w:rsidRDefault="00BD5DB3" w:rsidP="005126F4">
      <w:pPr>
        <w:pStyle w:val="xl29"/>
        <w:pBdr>
          <w:bottom w:val="none" w:sz="0" w:space="0" w:color="auto"/>
        </w:pBdr>
        <w:spacing w:before="0" w:beforeAutospacing="0" w:after="0" w:afterAutospacing="0"/>
        <w:rPr>
          <w:rFonts w:eastAsia="Times New Roman"/>
          <w:szCs w:val="20"/>
        </w:rPr>
      </w:pPr>
    </w:p>
    <w:p w14:paraId="2CFDE42A" w14:textId="21B75186" w:rsidR="00BD5DB3" w:rsidRDefault="00BD5DB3" w:rsidP="005126F4">
      <w:pPr>
        <w:pStyle w:val="xl29"/>
        <w:pBdr>
          <w:bottom w:val="none" w:sz="0" w:space="0" w:color="auto"/>
        </w:pBdr>
        <w:spacing w:before="0" w:beforeAutospacing="0" w:after="0" w:afterAutospacing="0"/>
        <w:rPr>
          <w:rFonts w:eastAsia="Times New Roman"/>
          <w:szCs w:val="20"/>
        </w:rPr>
      </w:pPr>
    </w:p>
    <w:p w14:paraId="10BF5022" w14:textId="45120E01" w:rsidR="00BD5DB3" w:rsidRDefault="00BD5DB3" w:rsidP="005126F4">
      <w:pPr>
        <w:pStyle w:val="xl29"/>
        <w:pBdr>
          <w:bottom w:val="none" w:sz="0" w:space="0" w:color="auto"/>
        </w:pBdr>
        <w:spacing w:before="0" w:beforeAutospacing="0" w:after="0" w:afterAutospacing="0"/>
        <w:rPr>
          <w:rFonts w:eastAsia="Times New Roman"/>
          <w:szCs w:val="20"/>
        </w:rPr>
      </w:pPr>
    </w:p>
    <w:p w14:paraId="60B019CC" w14:textId="733F9E98" w:rsidR="00BD5DB3" w:rsidRDefault="00BD5DB3" w:rsidP="005126F4">
      <w:pPr>
        <w:pStyle w:val="xl29"/>
        <w:pBdr>
          <w:bottom w:val="none" w:sz="0" w:space="0" w:color="auto"/>
        </w:pBdr>
        <w:spacing w:before="0" w:beforeAutospacing="0" w:after="0" w:afterAutospacing="0"/>
        <w:rPr>
          <w:rFonts w:eastAsia="Times New Roman"/>
          <w:szCs w:val="20"/>
        </w:rPr>
      </w:pPr>
    </w:p>
    <w:p w14:paraId="6AB41D29" w14:textId="13D6A3DF" w:rsidR="00BD5DB3" w:rsidRDefault="00BD5DB3" w:rsidP="005126F4">
      <w:pPr>
        <w:pStyle w:val="xl29"/>
        <w:pBdr>
          <w:bottom w:val="none" w:sz="0" w:space="0" w:color="auto"/>
        </w:pBdr>
        <w:spacing w:before="0" w:beforeAutospacing="0" w:after="0" w:afterAutospacing="0"/>
        <w:rPr>
          <w:rFonts w:eastAsia="Times New Roman"/>
          <w:szCs w:val="20"/>
        </w:rPr>
      </w:pPr>
    </w:p>
    <w:p w14:paraId="2C594CCC" w14:textId="55AF1FE5" w:rsidR="00BD5DB3" w:rsidRDefault="00BD5DB3" w:rsidP="005126F4">
      <w:pPr>
        <w:pStyle w:val="xl29"/>
        <w:pBdr>
          <w:bottom w:val="none" w:sz="0" w:space="0" w:color="auto"/>
        </w:pBdr>
        <w:spacing w:before="0" w:beforeAutospacing="0" w:after="0" w:afterAutospacing="0"/>
        <w:rPr>
          <w:rFonts w:eastAsia="Times New Roman"/>
          <w:szCs w:val="20"/>
        </w:rPr>
      </w:pPr>
    </w:p>
    <w:p w14:paraId="3A676C28" w14:textId="621076DA" w:rsidR="00BD5DB3" w:rsidRDefault="00BD5DB3" w:rsidP="005126F4">
      <w:pPr>
        <w:pStyle w:val="xl29"/>
        <w:pBdr>
          <w:bottom w:val="none" w:sz="0" w:space="0" w:color="auto"/>
        </w:pBdr>
        <w:spacing w:before="0" w:beforeAutospacing="0" w:after="0" w:afterAutospacing="0"/>
        <w:rPr>
          <w:rFonts w:eastAsia="Times New Roman"/>
          <w:szCs w:val="20"/>
        </w:rPr>
      </w:pPr>
    </w:p>
    <w:p w14:paraId="2CAC7D8F" w14:textId="5C65D55E" w:rsidR="006819A0" w:rsidRDefault="006819A0" w:rsidP="005126F4">
      <w:pPr>
        <w:pStyle w:val="xl29"/>
        <w:pBdr>
          <w:bottom w:val="none" w:sz="0" w:space="0" w:color="auto"/>
        </w:pBdr>
        <w:spacing w:before="0" w:beforeAutospacing="0" w:after="0" w:afterAutospacing="0"/>
        <w:rPr>
          <w:rFonts w:eastAsia="Times New Roman"/>
          <w:szCs w:val="20"/>
        </w:rPr>
      </w:pPr>
    </w:p>
    <w:p w14:paraId="49B76EA9" w14:textId="77777777" w:rsidR="006819A0" w:rsidRDefault="006819A0" w:rsidP="005126F4">
      <w:pPr>
        <w:pStyle w:val="xl29"/>
        <w:pBdr>
          <w:bottom w:val="none" w:sz="0" w:space="0" w:color="auto"/>
        </w:pBdr>
        <w:spacing w:before="0" w:beforeAutospacing="0" w:after="0" w:afterAutospacing="0"/>
        <w:rPr>
          <w:rFonts w:eastAsia="Times New Roman"/>
          <w:szCs w:val="20"/>
        </w:rPr>
      </w:pPr>
    </w:p>
    <w:p w14:paraId="3E743893" w14:textId="5E4A90F5" w:rsidR="00BD5DB3" w:rsidRDefault="00BD5DB3" w:rsidP="005126F4">
      <w:pPr>
        <w:pStyle w:val="xl29"/>
        <w:pBdr>
          <w:bottom w:val="none" w:sz="0" w:space="0" w:color="auto"/>
        </w:pBdr>
        <w:spacing w:before="0" w:beforeAutospacing="0" w:after="0" w:afterAutospacing="0"/>
        <w:rPr>
          <w:rFonts w:eastAsia="Times New Roman"/>
          <w:szCs w:val="20"/>
        </w:rPr>
      </w:pPr>
    </w:p>
    <w:p w14:paraId="6DA7EABB" w14:textId="3F7D25AB" w:rsidR="00BD5DB3" w:rsidRDefault="00BD5DB3" w:rsidP="005126F4">
      <w:pPr>
        <w:pStyle w:val="xl29"/>
        <w:pBdr>
          <w:bottom w:val="none" w:sz="0" w:space="0" w:color="auto"/>
        </w:pBdr>
        <w:spacing w:before="0" w:beforeAutospacing="0" w:after="0" w:afterAutospacing="0"/>
        <w:rPr>
          <w:rFonts w:eastAsia="Times New Roman"/>
          <w:szCs w:val="20"/>
        </w:rPr>
      </w:pPr>
    </w:p>
    <w:p w14:paraId="3F1AD515" w14:textId="77777777" w:rsidR="00BD5DB3" w:rsidRDefault="00BD5DB3"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8998B43" w14:textId="4E3167A2" w:rsidR="00F53081" w:rsidRDefault="00F53081"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2070"/>
        <w:gridCol w:w="6120"/>
        <w:gridCol w:w="1080"/>
        <w:gridCol w:w="1120"/>
      </w:tblGrid>
      <w:tr w:rsidR="006819A0" w:rsidRPr="009573EF" w14:paraId="78089E8C" w14:textId="77777777" w:rsidTr="003A15B2">
        <w:trPr>
          <w:trHeight w:val="375"/>
          <w:jc w:val="center"/>
        </w:trPr>
        <w:tc>
          <w:tcPr>
            <w:tcW w:w="10390" w:type="dxa"/>
            <w:gridSpan w:val="4"/>
            <w:tcBorders>
              <w:top w:val="nil"/>
              <w:left w:val="nil"/>
              <w:bottom w:val="nil"/>
              <w:right w:val="nil"/>
            </w:tcBorders>
            <w:shd w:val="clear" w:color="auto" w:fill="auto"/>
            <w:vAlign w:val="bottom"/>
            <w:hideMark/>
          </w:tcPr>
          <w:p w14:paraId="23972239" w14:textId="0EFF8472" w:rsidR="006819A0" w:rsidRPr="009573EF" w:rsidRDefault="003A15B2" w:rsidP="003A15B2">
            <w:pPr>
              <w:jc w:val="center"/>
              <w:rPr>
                <w:b/>
                <w:bCs/>
                <w:color w:val="000000"/>
                <w:sz w:val="28"/>
                <w:szCs w:val="28"/>
              </w:rPr>
            </w:pPr>
            <w:r>
              <w:rPr>
                <w:b/>
                <w:bCs/>
                <w:color w:val="000000"/>
                <w:sz w:val="28"/>
                <w:szCs w:val="28"/>
              </w:rPr>
              <w:lastRenderedPageBreak/>
              <w:t>3.8</w:t>
            </w:r>
            <w:r w:rsidR="006819A0" w:rsidRPr="009573EF">
              <w:rPr>
                <w:b/>
                <w:bCs/>
                <w:color w:val="000000"/>
                <w:sz w:val="28"/>
                <w:szCs w:val="28"/>
              </w:rPr>
              <w:t xml:space="preserve">   Classification of Scheduled Banks'</w:t>
            </w:r>
            <w:r w:rsidR="006819A0">
              <w:rPr>
                <w:b/>
                <w:bCs/>
                <w:color w:val="000000"/>
                <w:sz w:val="28"/>
                <w:szCs w:val="28"/>
              </w:rPr>
              <w:t xml:space="preserve"> Advances</w:t>
            </w:r>
          </w:p>
        </w:tc>
      </w:tr>
      <w:tr w:rsidR="006819A0" w:rsidRPr="009573EF" w14:paraId="0060E590" w14:textId="77777777" w:rsidTr="003A15B2">
        <w:trPr>
          <w:trHeight w:val="375"/>
          <w:jc w:val="center"/>
        </w:trPr>
        <w:tc>
          <w:tcPr>
            <w:tcW w:w="10390" w:type="dxa"/>
            <w:gridSpan w:val="4"/>
            <w:tcBorders>
              <w:top w:val="nil"/>
              <w:left w:val="nil"/>
              <w:bottom w:val="nil"/>
              <w:right w:val="nil"/>
            </w:tcBorders>
            <w:shd w:val="clear" w:color="auto" w:fill="auto"/>
            <w:vAlign w:val="bottom"/>
            <w:hideMark/>
          </w:tcPr>
          <w:p w14:paraId="7DB769C0" w14:textId="77777777" w:rsidR="006819A0" w:rsidRPr="009573EF" w:rsidRDefault="006819A0" w:rsidP="003A15B2">
            <w:pPr>
              <w:jc w:val="center"/>
              <w:rPr>
                <w:b/>
                <w:bCs/>
                <w:color w:val="000000"/>
                <w:sz w:val="28"/>
                <w:szCs w:val="28"/>
              </w:rPr>
            </w:pPr>
            <w:r>
              <w:rPr>
                <w:b/>
                <w:bCs/>
                <w:color w:val="000000"/>
                <w:sz w:val="28"/>
                <w:szCs w:val="28"/>
              </w:rPr>
              <w:t>by Size of Accounts</w:t>
            </w:r>
            <w:r w:rsidRPr="009573EF">
              <w:rPr>
                <w:b/>
                <w:bCs/>
                <w:color w:val="000000"/>
                <w:sz w:val="28"/>
                <w:szCs w:val="28"/>
              </w:rPr>
              <w:t xml:space="preserve">                                                                                                      </w:t>
            </w:r>
          </w:p>
        </w:tc>
      </w:tr>
      <w:tr w:rsidR="006819A0" w:rsidRPr="009573EF" w14:paraId="3BA44232" w14:textId="77777777" w:rsidTr="003A15B2">
        <w:trPr>
          <w:trHeight w:val="225"/>
          <w:jc w:val="center"/>
        </w:trPr>
        <w:tc>
          <w:tcPr>
            <w:tcW w:w="10390" w:type="dxa"/>
            <w:gridSpan w:val="4"/>
            <w:tcBorders>
              <w:top w:val="nil"/>
              <w:left w:val="nil"/>
              <w:bottom w:val="nil"/>
              <w:right w:val="nil"/>
            </w:tcBorders>
            <w:shd w:val="clear" w:color="auto" w:fill="auto"/>
            <w:vAlign w:val="bottom"/>
            <w:hideMark/>
          </w:tcPr>
          <w:p w14:paraId="20536DB3" w14:textId="2E0BF9C1" w:rsidR="006819A0" w:rsidRPr="009573EF" w:rsidRDefault="006819A0" w:rsidP="003A15B2">
            <w:pPr>
              <w:jc w:val="center"/>
              <w:rPr>
                <w:b/>
                <w:bCs/>
                <w:color w:val="000000"/>
                <w:sz w:val="14"/>
                <w:szCs w:val="14"/>
              </w:rPr>
            </w:pPr>
            <w:r>
              <w:rPr>
                <w:b/>
                <w:bCs/>
                <w:color w:val="000000"/>
                <w:sz w:val="14"/>
                <w:szCs w:val="14"/>
              </w:rPr>
              <w:t>All Banks</w:t>
            </w:r>
          </w:p>
        </w:tc>
      </w:tr>
      <w:tr w:rsidR="006819A0" w:rsidRPr="009573EF" w14:paraId="4EB3F0B4" w14:textId="77777777" w:rsidTr="003A15B2">
        <w:trPr>
          <w:trHeight w:val="270"/>
          <w:jc w:val="center"/>
        </w:trPr>
        <w:tc>
          <w:tcPr>
            <w:tcW w:w="10390" w:type="dxa"/>
            <w:gridSpan w:val="4"/>
            <w:tcBorders>
              <w:top w:val="nil"/>
              <w:left w:val="nil"/>
              <w:bottom w:val="nil"/>
              <w:right w:val="nil"/>
            </w:tcBorders>
            <w:shd w:val="clear" w:color="auto" w:fill="auto"/>
            <w:vAlign w:val="bottom"/>
            <w:hideMark/>
          </w:tcPr>
          <w:p w14:paraId="278C5C0C" w14:textId="0EAE02E2" w:rsidR="006819A0" w:rsidRPr="006819A0" w:rsidRDefault="00FA72CA" w:rsidP="006819A0">
            <w:pPr>
              <w:jc w:val="right"/>
              <w:rPr>
                <w:color w:val="000000"/>
                <w:sz w:val="14"/>
                <w:szCs w:val="14"/>
              </w:rPr>
            </w:pPr>
            <w:r>
              <w:rPr>
                <w:color w:val="000000"/>
                <w:sz w:val="14"/>
                <w:szCs w:val="14"/>
              </w:rPr>
              <w:t xml:space="preserve">  ( End </w:t>
            </w:r>
            <w:r w:rsidR="006819A0" w:rsidRPr="006819A0">
              <w:rPr>
                <w:color w:val="000000"/>
                <w:sz w:val="14"/>
                <w:szCs w:val="14"/>
              </w:rPr>
              <w:t>Period : Million Rupees)</w:t>
            </w:r>
          </w:p>
        </w:tc>
      </w:tr>
      <w:tr w:rsidR="006819A0" w:rsidRPr="009573EF" w14:paraId="69B1A164" w14:textId="77777777" w:rsidTr="003A15B2">
        <w:trPr>
          <w:trHeight w:val="330"/>
          <w:jc w:val="center"/>
        </w:trPr>
        <w:tc>
          <w:tcPr>
            <w:tcW w:w="2070" w:type="dxa"/>
            <w:tcBorders>
              <w:top w:val="single" w:sz="12" w:space="0" w:color="auto"/>
              <w:left w:val="nil"/>
              <w:right w:val="single" w:sz="4" w:space="0" w:color="auto"/>
            </w:tcBorders>
            <w:shd w:val="clear" w:color="auto" w:fill="auto"/>
            <w:noWrap/>
            <w:tcMar>
              <w:left w:w="29" w:type="dxa"/>
              <w:right w:w="29" w:type="dxa"/>
            </w:tcMar>
            <w:vAlign w:val="center"/>
            <w:hideMark/>
          </w:tcPr>
          <w:p w14:paraId="68261A01" w14:textId="77777777" w:rsidR="006819A0" w:rsidRPr="009573EF" w:rsidRDefault="006819A0" w:rsidP="003A15B2">
            <w:pPr>
              <w:jc w:val="center"/>
              <w:rPr>
                <w:b/>
                <w:bCs/>
                <w:color w:val="000000"/>
                <w:sz w:val="16"/>
                <w:szCs w:val="16"/>
              </w:rPr>
            </w:pPr>
            <w:r w:rsidRPr="009573EF">
              <w:rPr>
                <w:b/>
                <w:bCs/>
                <w:color w:val="000000"/>
                <w:sz w:val="16"/>
                <w:szCs w:val="16"/>
              </w:rPr>
              <w:t>SIZE OF ACCOUNTS</w:t>
            </w:r>
          </w:p>
        </w:tc>
        <w:tc>
          <w:tcPr>
            <w:tcW w:w="6120" w:type="dxa"/>
            <w:tcBorders>
              <w:top w:val="single" w:sz="12" w:space="0" w:color="auto"/>
              <w:left w:val="single" w:sz="4" w:space="0" w:color="auto"/>
              <w:bottom w:val="single" w:sz="8" w:space="0" w:color="auto"/>
            </w:tcBorders>
            <w:shd w:val="clear" w:color="auto" w:fill="auto"/>
            <w:vAlign w:val="center"/>
          </w:tcPr>
          <w:p w14:paraId="18C098CB" w14:textId="77777777" w:rsidR="006819A0" w:rsidRPr="009573EF" w:rsidRDefault="006819A0" w:rsidP="003A15B2">
            <w:pPr>
              <w:jc w:val="center"/>
              <w:rPr>
                <w:b/>
                <w:bCs/>
                <w:color w:val="000000"/>
                <w:sz w:val="14"/>
                <w:szCs w:val="14"/>
              </w:rPr>
            </w:pPr>
          </w:p>
        </w:tc>
        <w:tc>
          <w:tcPr>
            <w:tcW w:w="2200" w:type="dxa"/>
            <w:gridSpan w:val="2"/>
            <w:tcBorders>
              <w:top w:val="single" w:sz="12" w:space="0" w:color="auto"/>
              <w:left w:val="single" w:sz="4" w:space="0" w:color="auto"/>
              <w:bottom w:val="single" w:sz="8" w:space="0" w:color="auto"/>
            </w:tcBorders>
            <w:shd w:val="clear" w:color="auto" w:fill="auto"/>
            <w:vAlign w:val="center"/>
          </w:tcPr>
          <w:p w14:paraId="2FB263F6" w14:textId="77777777" w:rsidR="006819A0" w:rsidRPr="009573EF" w:rsidRDefault="006819A0" w:rsidP="003A15B2">
            <w:pPr>
              <w:jc w:val="center"/>
              <w:rPr>
                <w:b/>
                <w:bCs/>
                <w:color w:val="000000"/>
                <w:sz w:val="14"/>
                <w:szCs w:val="14"/>
              </w:rPr>
            </w:pPr>
            <w:r>
              <w:rPr>
                <w:b/>
                <w:bCs/>
                <w:color w:val="000000"/>
                <w:sz w:val="14"/>
                <w:szCs w:val="14"/>
              </w:rPr>
              <w:t>2022</w:t>
            </w:r>
          </w:p>
        </w:tc>
      </w:tr>
      <w:tr w:rsidR="006819A0" w:rsidRPr="009573EF" w14:paraId="532AFEDE" w14:textId="77777777" w:rsidTr="0020256A">
        <w:trPr>
          <w:trHeight w:val="250"/>
          <w:jc w:val="center"/>
        </w:trPr>
        <w:tc>
          <w:tcPr>
            <w:tcW w:w="2070"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5E896F0A" w14:textId="77777777" w:rsidR="006819A0" w:rsidRPr="009573EF" w:rsidRDefault="006819A0" w:rsidP="003A15B2">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6120" w:type="dxa"/>
            <w:tcBorders>
              <w:top w:val="single" w:sz="8" w:space="0" w:color="auto"/>
              <w:left w:val="single" w:sz="4" w:space="0" w:color="auto"/>
              <w:bottom w:val="single" w:sz="8" w:space="0" w:color="auto"/>
              <w:right w:val="nil"/>
            </w:tcBorders>
            <w:shd w:val="clear" w:color="auto" w:fill="auto"/>
            <w:noWrap/>
            <w:vAlign w:val="bottom"/>
          </w:tcPr>
          <w:p w14:paraId="5975BA2F" w14:textId="77777777" w:rsidR="006819A0" w:rsidRPr="009573EF" w:rsidRDefault="006819A0" w:rsidP="003A15B2">
            <w:pPr>
              <w:jc w:val="center"/>
              <w:rPr>
                <w:color w:val="000000"/>
                <w:sz w:val="14"/>
                <w:szCs w:val="14"/>
              </w:rPr>
            </w:pPr>
          </w:p>
        </w:tc>
        <w:tc>
          <w:tcPr>
            <w:tcW w:w="2200" w:type="dxa"/>
            <w:gridSpan w:val="2"/>
            <w:tcBorders>
              <w:top w:val="single" w:sz="8" w:space="0" w:color="auto"/>
              <w:left w:val="single" w:sz="4" w:space="0" w:color="auto"/>
              <w:bottom w:val="single" w:sz="8" w:space="0" w:color="auto"/>
              <w:right w:val="nil"/>
            </w:tcBorders>
            <w:shd w:val="clear" w:color="auto" w:fill="auto"/>
            <w:vAlign w:val="bottom"/>
          </w:tcPr>
          <w:p w14:paraId="147477F7" w14:textId="77777777" w:rsidR="006819A0" w:rsidRPr="009573EF" w:rsidRDefault="006819A0" w:rsidP="003A15B2">
            <w:pPr>
              <w:jc w:val="center"/>
              <w:rPr>
                <w:color w:val="000000"/>
                <w:sz w:val="14"/>
                <w:szCs w:val="14"/>
              </w:rPr>
            </w:pPr>
            <w:proofErr w:type="spellStart"/>
            <w:r>
              <w:rPr>
                <w:color w:val="000000"/>
                <w:sz w:val="14"/>
                <w:szCs w:val="14"/>
              </w:rPr>
              <w:t>Dec</w:t>
            </w:r>
            <w:r w:rsidRPr="00127A5D">
              <w:rPr>
                <w:color w:val="000000"/>
                <w:sz w:val="14"/>
                <w:szCs w:val="14"/>
                <w:vertAlign w:val="superscript"/>
              </w:rPr>
              <w:t>P</w:t>
            </w:r>
            <w:proofErr w:type="spellEnd"/>
          </w:p>
        </w:tc>
      </w:tr>
      <w:tr w:rsidR="006819A0" w:rsidRPr="009573EF" w14:paraId="46854742" w14:textId="77777777" w:rsidTr="0020256A">
        <w:trPr>
          <w:trHeight w:val="315"/>
          <w:jc w:val="center"/>
        </w:trPr>
        <w:tc>
          <w:tcPr>
            <w:tcW w:w="2070" w:type="dxa"/>
            <w:tcBorders>
              <w:top w:val="single" w:sz="4" w:space="0" w:color="auto"/>
              <w:left w:val="nil"/>
            </w:tcBorders>
            <w:shd w:val="clear" w:color="auto" w:fill="auto"/>
            <w:noWrap/>
            <w:vAlign w:val="bottom"/>
            <w:hideMark/>
          </w:tcPr>
          <w:p w14:paraId="33807712" w14:textId="77777777" w:rsidR="006819A0" w:rsidRPr="009573EF" w:rsidRDefault="006819A0" w:rsidP="003A15B2">
            <w:pPr>
              <w:rPr>
                <w:rFonts w:ascii="Calibri" w:hAnsi="Calibri"/>
                <w:color w:val="000000"/>
                <w:sz w:val="22"/>
                <w:szCs w:val="22"/>
              </w:rPr>
            </w:pPr>
            <w:r w:rsidRPr="009573EF">
              <w:rPr>
                <w:rFonts w:ascii="Calibri" w:hAnsi="Calibri"/>
                <w:color w:val="000000"/>
                <w:sz w:val="22"/>
                <w:szCs w:val="22"/>
              </w:rPr>
              <w:t> </w:t>
            </w:r>
          </w:p>
        </w:tc>
        <w:tc>
          <w:tcPr>
            <w:tcW w:w="6120" w:type="dxa"/>
            <w:tcBorders>
              <w:top w:val="single" w:sz="8" w:space="0" w:color="auto"/>
              <w:left w:val="nil"/>
            </w:tcBorders>
            <w:shd w:val="clear" w:color="auto" w:fill="auto"/>
            <w:tcMar>
              <w:left w:w="43" w:type="dxa"/>
              <w:right w:w="43" w:type="dxa"/>
            </w:tcMar>
            <w:vAlign w:val="center"/>
          </w:tcPr>
          <w:p w14:paraId="6264C102" w14:textId="77777777" w:rsidR="006819A0" w:rsidRPr="009573EF" w:rsidRDefault="006819A0" w:rsidP="003A15B2">
            <w:pPr>
              <w:jc w:val="right"/>
              <w:rPr>
                <w:color w:val="000000"/>
                <w:sz w:val="14"/>
                <w:szCs w:val="14"/>
              </w:rPr>
            </w:pPr>
          </w:p>
        </w:tc>
        <w:tc>
          <w:tcPr>
            <w:tcW w:w="1080" w:type="dxa"/>
            <w:tcBorders>
              <w:top w:val="single" w:sz="4" w:space="0" w:color="auto"/>
              <w:left w:val="nil"/>
              <w:right w:val="single" w:sz="4" w:space="0" w:color="auto"/>
            </w:tcBorders>
            <w:shd w:val="clear" w:color="auto" w:fill="auto"/>
            <w:vAlign w:val="center"/>
          </w:tcPr>
          <w:p w14:paraId="4E4D50E7" w14:textId="77777777" w:rsidR="006819A0" w:rsidRPr="009573EF" w:rsidRDefault="006819A0" w:rsidP="003A15B2">
            <w:pPr>
              <w:jc w:val="right"/>
              <w:rPr>
                <w:color w:val="000000"/>
                <w:sz w:val="14"/>
                <w:szCs w:val="14"/>
              </w:rPr>
            </w:pPr>
            <w:r w:rsidRPr="009573EF">
              <w:rPr>
                <w:color w:val="000000"/>
                <w:sz w:val="14"/>
                <w:szCs w:val="14"/>
              </w:rPr>
              <w:t>No of</w:t>
            </w:r>
          </w:p>
        </w:tc>
        <w:tc>
          <w:tcPr>
            <w:tcW w:w="1120"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07258C55" w14:textId="77777777" w:rsidR="006819A0" w:rsidRPr="009573EF" w:rsidRDefault="006819A0" w:rsidP="003A15B2">
            <w:pPr>
              <w:jc w:val="right"/>
              <w:rPr>
                <w:rFonts w:ascii="Calibri" w:hAnsi="Calibri"/>
                <w:color w:val="000000"/>
                <w:sz w:val="22"/>
                <w:szCs w:val="22"/>
              </w:rPr>
            </w:pPr>
          </w:p>
        </w:tc>
      </w:tr>
      <w:tr w:rsidR="006819A0" w:rsidRPr="009573EF" w14:paraId="53F92BE9" w14:textId="77777777" w:rsidTr="0020256A">
        <w:trPr>
          <w:trHeight w:val="315"/>
          <w:jc w:val="center"/>
        </w:trPr>
        <w:tc>
          <w:tcPr>
            <w:tcW w:w="2070" w:type="dxa"/>
            <w:tcBorders>
              <w:top w:val="nil"/>
              <w:left w:val="nil"/>
              <w:bottom w:val="single" w:sz="12" w:space="0" w:color="auto"/>
            </w:tcBorders>
            <w:shd w:val="clear" w:color="auto" w:fill="auto"/>
            <w:noWrap/>
            <w:vAlign w:val="bottom"/>
            <w:hideMark/>
          </w:tcPr>
          <w:p w14:paraId="020B9987" w14:textId="77777777" w:rsidR="006819A0" w:rsidRPr="009573EF" w:rsidRDefault="006819A0" w:rsidP="003A15B2">
            <w:pPr>
              <w:rPr>
                <w:rFonts w:ascii="Calibri" w:hAnsi="Calibri"/>
                <w:color w:val="000000"/>
                <w:sz w:val="22"/>
                <w:szCs w:val="22"/>
              </w:rPr>
            </w:pPr>
            <w:r w:rsidRPr="009573EF">
              <w:rPr>
                <w:rFonts w:ascii="Calibri" w:hAnsi="Calibri"/>
                <w:color w:val="000000"/>
                <w:sz w:val="22"/>
                <w:szCs w:val="22"/>
              </w:rPr>
              <w:t> </w:t>
            </w:r>
          </w:p>
        </w:tc>
        <w:tc>
          <w:tcPr>
            <w:tcW w:w="6120" w:type="dxa"/>
            <w:tcBorders>
              <w:left w:val="nil"/>
              <w:bottom w:val="single" w:sz="12" w:space="0" w:color="auto"/>
            </w:tcBorders>
            <w:shd w:val="clear" w:color="auto" w:fill="auto"/>
            <w:tcMar>
              <w:left w:w="43" w:type="dxa"/>
              <w:right w:w="43" w:type="dxa"/>
            </w:tcMar>
            <w:vAlign w:val="center"/>
            <w:hideMark/>
          </w:tcPr>
          <w:p w14:paraId="120D8EC3" w14:textId="77777777" w:rsidR="006819A0" w:rsidRPr="009573EF" w:rsidRDefault="006819A0" w:rsidP="003A15B2">
            <w:pPr>
              <w:jc w:val="right"/>
              <w:rPr>
                <w:color w:val="000000"/>
                <w:sz w:val="14"/>
                <w:szCs w:val="14"/>
              </w:rPr>
            </w:pPr>
          </w:p>
        </w:tc>
        <w:tc>
          <w:tcPr>
            <w:tcW w:w="1080" w:type="dxa"/>
            <w:tcBorders>
              <w:left w:val="nil"/>
              <w:bottom w:val="single" w:sz="12" w:space="0" w:color="auto"/>
              <w:right w:val="single" w:sz="4" w:space="0" w:color="auto"/>
            </w:tcBorders>
            <w:shd w:val="clear" w:color="auto" w:fill="auto"/>
            <w:vAlign w:val="center"/>
          </w:tcPr>
          <w:p w14:paraId="2D2A8398" w14:textId="77777777" w:rsidR="006819A0" w:rsidRPr="009573EF" w:rsidRDefault="006819A0" w:rsidP="003A15B2">
            <w:pPr>
              <w:jc w:val="right"/>
              <w:rPr>
                <w:color w:val="000000"/>
                <w:sz w:val="14"/>
                <w:szCs w:val="14"/>
              </w:rPr>
            </w:pPr>
            <w:r w:rsidRPr="009573EF">
              <w:rPr>
                <w:color w:val="000000"/>
                <w:sz w:val="14"/>
                <w:szCs w:val="14"/>
              </w:rPr>
              <w:t>Accounts</w:t>
            </w:r>
          </w:p>
        </w:tc>
        <w:tc>
          <w:tcPr>
            <w:tcW w:w="1120"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530723E7" w14:textId="77777777" w:rsidR="006819A0" w:rsidRPr="009573EF" w:rsidRDefault="006819A0" w:rsidP="003A15B2">
            <w:pPr>
              <w:jc w:val="right"/>
              <w:rPr>
                <w:color w:val="000000"/>
                <w:sz w:val="14"/>
                <w:szCs w:val="14"/>
              </w:rPr>
            </w:pPr>
            <w:r w:rsidRPr="009573EF">
              <w:rPr>
                <w:color w:val="000000"/>
                <w:sz w:val="14"/>
                <w:szCs w:val="14"/>
              </w:rPr>
              <w:t>Amount</w:t>
            </w:r>
          </w:p>
        </w:tc>
      </w:tr>
      <w:tr w:rsidR="006819A0" w:rsidRPr="009573EF" w14:paraId="5DF3910F" w14:textId="77777777" w:rsidTr="003A15B2">
        <w:trPr>
          <w:trHeight w:val="258"/>
          <w:jc w:val="center"/>
        </w:trPr>
        <w:tc>
          <w:tcPr>
            <w:tcW w:w="2070" w:type="dxa"/>
            <w:tcBorders>
              <w:top w:val="nil"/>
              <w:left w:val="nil"/>
              <w:bottom w:val="nil"/>
              <w:right w:val="nil"/>
            </w:tcBorders>
            <w:shd w:val="clear" w:color="auto" w:fill="auto"/>
            <w:vAlign w:val="bottom"/>
            <w:hideMark/>
          </w:tcPr>
          <w:p w14:paraId="19165F11" w14:textId="77777777" w:rsidR="006819A0" w:rsidRPr="009573EF" w:rsidRDefault="006819A0" w:rsidP="003A15B2">
            <w:pPr>
              <w:rPr>
                <w:rFonts w:ascii="Calibri" w:hAnsi="Calibri"/>
                <w:color w:val="000000"/>
              </w:rPr>
            </w:pPr>
            <w:r w:rsidRPr="009573EF">
              <w:rPr>
                <w:rFonts w:ascii="Calibri" w:hAnsi="Calibri"/>
                <w:color w:val="000000"/>
              </w:rPr>
              <w:t> </w:t>
            </w:r>
          </w:p>
        </w:tc>
        <w:tc>
          <w:tcPr>
            <w:tcW w:w="7200" w:type="dxa"/>
            <w:gridSpan w:val="2"/>
            <w:tcBorders>
              <w:top w:val="nil"/>
              <w:left w:val="nil"/>
              <w:bottom w:val="nil"/>
              <w:right w:val="nil"/>
            </w:tcBorders>
            <w:shd w:val="clear" w:color="auto" w:fill="auto"/>
            <w:noWrap/>
            <w:tcMar>
              <w:left w:w="43" w:type="dxa"/>
              <w:right w:w="43" w:type="dxa"/>
            </w:tcMar>
            <w:vAlign w:val="center"/>
            <w:hideMark/>
          </w:tcPr>
          <w:p w14:paraId="0A49C55A" w14:textId="77777777" w:rsidR="006819A0" w:rsidRPr="009573EF" w:rsidRDefault="006819A0" w:rsidP="003A15B2">
            <w:pPr>
              <w:jc w:val="right"/>
              <w:rPr>
                <w:rFonts w:ascii="Calibri" w:hAnsi="Calibri"/>
                <w:color w:val="000000"/>
                <w:sz w:val="22"/>
                <w:szCs w:val="22"/>
              </w:rPr>
            </w:pPr>
          </w:p>
        </w:tc>
        <w:tc>
          <w:tcPr>
            <w:tcW w:w="1120" w:type="dxa"/>
            <w:tcBorders>
              <w:top w:val="nil"/>
              <w:left w:val="nil"/>
              <w:bottom w:val="nil"/>
              <w:right w:val="nil"/>
            </w:tcBorders>
            <w:shd w:val="clear" w:color="auto" w:fill="auto"/>
            <w:noWrap/>
            <w:tcMar>
              <w:left w:w="43" w:type="dxa"/>
              <w:right w:w="43" w:type="dxa"/>
            </w:tcMar>
            <w:vAlign w:val="center"/>
            <w:hideMark/>
          </w:tcPr>
          <w:p w14:paraId="4B24CDAF" w14:textId="77777777" w:rsidR="006819A0" w:rsidRPr="009573EF" w:rsidRDefault="006819A0" w:rsidP="003A15B2">
            <w:pPr>
              <w:jc w:val="right"/>
              <w:rPr>
                <w:rFonts w:ascii="Calibri" w:hAnsi="Calibri"/>
                <w:color w:val="000000"/>
                <w:sz w:val="22"/>
                <w:szCs w:val="22"/>
              </w:rPr>
            </w:pPr>
          </w:p>
        </w:tc>
      </w:tr>
      <w:tr w:rsidR="00930AEA" w:rsidRPr="005D12B9" w14:paraId="1EDCC044" w14:textId="77777777" w:rsidTr="00930AEA">
        <w:trPr>
          <w:trHeight w:val="300"/>
          <w:jc w:val="center"/>
        </w:trPr>
        <w:tc>
          <w:tcPr>
            <w:tcW w:w="2070" w:type="dxa"/>
            <w:tcBorders>
              <w:top w:val="nil"/>
              <w:left w:val="nil"/>
              <w:bottom w:val="nil"/>
              <w:right w:val="nil"/>
            </w:tcBorders>
            <w:shd w:val="clear" w:color="auto" w:fill="auto"/>
            <w:vAlign w:val="center"/>
            <w:hideMark/>
          </w:tcPr>
          <w:p w14:paraId="6410C829" w14:textId="77777777" w:rsidR="00930AEA" w:rsidRPr="009573EF" w:rsidRDefault="00930AEA" w:rsidP="00930AEA">
            <w:pPr>
              <w:jc w:val="right"/>
              <w:rPr>
                <w:color w:val="000000"/>
                <w:sz w:val="14"/>
                <w:szCs w:val="14"/>
              </w:rPr>
            </w:pPr>
            <w:r w:rsidRPr="00244265">
              <w:rPr>
                <w:color w:val="000000"/>
                <w:sz w:val="14"/>
                <w:szCs w:val="14"/>
              </w:rPr>
              <w:t>Less Than 25,000</w:t>
            </w:r>
          </w:p>
        </w:tc>
        <w:tc>
          <w:tcPr>
            <w:tcW w:w="7200" w:type="dxa"/>
            <w:gridSpan w:val="2"/>
            <w:tcBorders>
              <w:top w:val="nil"/>
              <w:left w:val="nil"/>
              <w:bottom w:val="nil"/>
              <w:right w:val="nil"/>
            </w:tcBorders>
            <w:shd w:val="clear" w:color="auto" w:fill="auto"/>
            <w:tcMar>
              <w:left w:w="43" w:type="dxa"/>
              <w:right w:w="43" w:type="dxa"/>
            </w:tcMar>
            <w:vAlign w:val="center"/>
          </w:tcPr>
          <w:p w14:paraId="72DBB352" w14:textId="3D6FC74A" w:rsidR="00930AEA" w:rsidRPr="00930AEA" w:rsidRDefault="00930AEA" w:rsidP="00930AEA">
            <w:pPr>
              <w:jc w:val="right"/>
              <w:rPr>
                <w:color w:val="000000"/>
                <w:sz w:val="14"/>
                <w:szCs w:val="14"/>
              </w:rPr>
            </w:pPr>
            <w:r w:rsidRPr="00930AEA">
              <w:rPr>
                <w:color w:val="000000"/>
                <w:sz w:val="14"/>
                <w:szCs w:val="14"/>
              </w:rPr>
              <w:t>992,783</w:t>
            </w:r>
          </w:p>
        </w:tc>
        <w:tc>
          <w:tcPr>
            <w:tcW w:w="1120" w:type="dxa"/>
            <w:tcBorders>
              <w:top w:val="nil"/>
              <w:left w:val="nil"/>
              <w:bottom w:val="nil"/>
              <w:right w:val="nil"/>
            </w:tcBorders>
            <w:shd w:val="clear" w:color="auto" w:fill="auto"/>
            <w:tcMar>
              <w:left w:w="43" w:type="dxa"/>
              <w:right w:w="43" w:type="dxa"/>
            </w:tcMar>
            <w:vAlign w:val="center"/>
          </w:tcPr>
          <w:p w14:paraId="717B363D" w14:textId="3C261A02" w:rsidR="00930AEA" w:rsidRPr="00930AEA" w:rsidRDefault="00930AEA" w:rsidP="00930AEA">
            <w:pPr>
              <w:jc w:val="right"/>
              <w:rPr>
                <w:color w:val="000000"/>
                <w:sz w:val="14"/>
                <w:szCs w:val="14"/>
              </w:rPr>
            </w:pPr>
            <w:r w:rsidRPr="00930AEA">
              <w:rPr>
                <w:color w:val="000000"/>
                <w:sz w:val="14"/>
                <w:szCs w:val="14"/>
              </w:rPr>
              <w:t>17,086.5</w:t>
            </w:r>
          </w:p>
        </w:tc>
      </w:tr>
      <w:tr w:rsidR="00930AEA" w:rsidRPr="005D12B9" w14:paraId="2097297F" w14:textId="77777777" w:rsidTr="00930AEA">
        <w:trPr>
          <w:trHeight w:val="300"/>
          <w:jc w:val="center"/>
        </w:trPr>
        <w:tc>
          <w:tcPr>
            <w:tcW w:w="2070" w:type="dxa"/>
            <w:tcBorders>
              <w:top w:val="nil"/>
              <w:left w:val="nil"/>
              <w:bottom w:val="nil"/>
              <w:right w:val="nil"/>
            </w:tcBorders>
            <w:shd w:val="clear" w:color="auto" w:fill="auto"/>
            <w:vAlign w:val="center"/>
            <w:hideMark/>
          </w:tcPr>
          <w:p w14:paraId="15C8BF28" w14:textId="77777777" w:rsidR="00930AEA" w:rsidRPr="009573EF" w:rsidRDefault="00930AEA" w:rsidP="00930AEA">
            <w:pPr>
              <w:jc w:val="right"/>
              <w:rPr>
                <w:color w:val="000000"/>
                <w:sz w:val="14"/>
                <w:szCs w:val="14"/>
              </w:rPr>
            </w:pPr>
            <w:r w:rsidRPr="00244265">
              <w:rPr>
                <w:color w:val="000000"/>
                <w:sz w:val="14"/>
                <w:szCs w:val="14"/>
              </w:rPr>
              <w:t>25,000 to 50,000</w:t>
            </w:r>
          </w:p>
        </w:tc>
        <w:tc>
          <w:tcPr>
            <w:tcW w:w="7200" w:type="dxa"/>
            <w:gridSpan w:val="2"/>
            <w:tcBorders>
              <w:top w:val="nil"/>
              <w:left w:val="nil"/>
              <w:bottom w:val="nil"/>
              <w:right w:val="nil"/>
            </w:tcBorders>
            <w:shd w:val="clear" w:color="auto" w:fill="auto"/>
            <w:tcMar>
              <w:left w:w="43" w:type="dxa"/>
              <w:right w:w="43" w:type="dxa"/>
            </w:tcMar>
            <w:vAlign w:val="center"/>
          </w:tcPr>
          <w:p w14:paraId="515A1BD3" w14:textId="24369E03" w:rsidR="00930AEA" w:rsidRPr="00930AEA" w:rsidRDefault="00930AEA" w:rsidP="00930AEA">
            <w:pPr>
              <w:jc w:val="right"/>
              <w:rPr>
                <w:color w:val="000000"/>
                <w:sz w:val="14"/>
                <w:szCs w:val="14"/>
              </w:rPr>
            </w:pPr>
            <w:r w:rsidRPr="00930AEA">
              <w:rPr>
                <w:color w:val="000000"/>
                <w:sz w:val="14"/>
                <w:szCs w:val="14"/>
              </w:rPr>
              <w:t>836,054</w:t>
            </w:r>
          </w:p>
        </w:tc>
        <w:tc>
          <w:tcPr>
            <w:tcW w:w="1120" w:type="dxa"/>
            <w:tcBorders>
              <w:top w:val="nil"/>
              <w:left w:val="nil"/>
              <w:bottom w:val="nil"/>
              <w:right w:val="nil"/>
            </w:tcBorders>
            <w:shd w:val="clear" w:color="auto" w:fill="auto"/>
            <w:tcMar>
              <w:left w:w="43" w:type="dxa"/>
              <w:right w:w="43" w:type="dxa"/>
            </w:tcMar>
            <w:vAlign w:val="center"/>
          </w:tcPr>
          <w:p w14:paraId="08EA53A2" w14:textId="0A3FD85F" w:rsidR="00930AEA" w:rsidRPr="00930AEA" w:rsidRDefault="00930AEA" w:rsidP="00930AEA">
            <w:pPr>
              <w:jc w:val="right"/>
              <w:rPr>
                <w:color w:val="000000"/>
                <w:sz w:val="14"/>
                <w:szCs w:val="14"/>
              </w:rPr>
            </w:pPr>
            <w:r w:rsidRPr="00930AEA">
              <w:rPr>
                <w:color w:val="000000"/>
                <w:sz w:val="14"/>
                <w:szCs w:val="14"/>
              </w:rPr>
              <w:t>30,858.5</w:t>
            </w:r>
          </w:p>
        </w:tc>
      </w:tr>
      <w:tr w:rsidR="00930AEA" w:rsidRPr="005D12B9" w14:paraId="111B0393" w14:textId="77777777" w:rsidTr="00930AEA">
        <w:trPr>
          <w:trHeight w:val="300"/>
          <w:jc w:val="center"/>
        </w:trPr>
        <w:tc>
          <w:tcPr>
            <w:tcW w:w="2070" w:type="dxa"/>
            <w:tcBorders>
              <w:top w:val="nil"/>
              <w:left w:val="nil"/>
              <w:bottom w:val="nil"/>
              <w:right w:val="nil"/>
            </w:tcBorders>
            <w:shd w:val="clear" w:color="auto" w:fill="auto"/>
            <w:vAlign w:val="center"/>
            <w:hideMark/>
          </w:tcPr>
          <w:p w14:paraId="621FB717" w14:textId="77777777" w:rsidR="00930AEA" w:rsidRPr="009573EF" w:rsidRDefault="00930AEA" w:rsidP="00930AEA">
            <w:pPr>
              <w:jc w:val="right"/>
              <w:rPr>
                <w:color w:val="000000"/>
                <w:sz w:val="14"/>
                <w:szCs w:val="14"/>
              </w:rPr>
            </w:pPr>
            <w:r w:rsidRPr="00244265">
              <w:rPr>
                <w:color w:val="000000"/>
                <w:sz w:val="14"/>
                <w:szCs w:val="14"/>
              </w:rPr>
              <w:t>50,000 to 100,000</w:t>
            </w:r>
          </w:p>
        </w:tc>
        <w:tc>
          <w:tcPr>
            <w:tcW w:w="7200" w:type="dxa"/>
            <w:gridSpan w:val="2"/>
            <w:tcBorders>
              <w:top w:val="nil"/>
              <w:left w:val="nil"/>
              <w:bottom w:val="nil"/>
              <w:right w:val="nil"/>
            </w:tcBorders>
            <w:shd w:val="clear" w:color="auto" w:fill="auto"/>
            <w:tcMar>
              <w:left w:w="43" w:type="dxa"/>
              <w:right w:w="43" w:type="dxa"/>
            </w:tcMar>
            <w:vAlign w:val="center"/>
          </w:tcPr>
          <w:p w14:paraId="75BFD1E8" w14:textId="4AD47DA8" w:rsidR="00930AEA" w:rsidRPr="00930AEA" w:rsidRDefault="00930AEA" w:rsidP="00930AEA">
            <w:pPr>
              <w:jc w:val="right"/>
              <w:rPr>
                <w:color w:val="000000"/>
                <w:sz w:val="14"/>
                <w:szCs w:val="14"/>
              </w:rPr>
            </w:pPr>
            <w:r w:rsidRPr="00930AEA">
              <w:rPr>
                <w:color w:val="000000"/>
                <w:sz w:val="14"/>
                <w:szCs w:val="14"/>
              </w:rPr>
              <w:t>297,737</w:t>
            </w:r>
          </w:p>
        </w:tc>
        <w:tc>
          <w:tcPr>
            <w:tcW w:w="1120" w:type="dxa"/>
            <w:tcBorders>
              <w:top w:val="nil"/>
              <w:left w:val="nil"/>
              <w:bottom w:val="nil"/>
              <w:right w:val="nil"/>
            </w:tcBorders>
            <w:shd w:val="clear" w:color="auto" w:fill="auto"/>
            <w:tcMar>
              <w:left w:w="43" w:type="dxa"/>
              <w:right w:w="43" w:type="dxa"/>
            </w:tcMar>
            <w:vAlign w:val="center"/>
          </w:tcPr>
          <w:p w14:paraId="5AE4A857" w14:textId="04518989" w:rsidR="00930AEA" w:rsidRPr="00930AEA" w:rsidRDefault="00930AEA" w:rsidP="00930AEA">
            <w:pPr>
              <w:jc w:val="right"/>
              <w:rPr>
                <w:color w:val="000000"/>
                <w:sz w:val="14"/>
                <w:szCs w:val="14"/>
              </w:rPr>
            </w:pPr>
            <w:r w:rsidRPr="00930AEA">
              <w:rPr>
                <w:color w:val="000000"/>
                <w:sz w:val="14"/>
                <w:szCs w:val="14"/>
              </w:rPr>
              <w:t>21,296.8</w:t>
            </w:r>
          </w:p>
        </w:tc>
      </w:tr>
      <w:tr w:rsidR="00930AEA" w:rsidRPr="005D12B9" w14:paraId="19984996" w14:textId="77777777" w:rsidTr="00930AEA">
        <w:trPr>
          <w:trHeight w:val="300"/>
          <w:jc w:val="center"/>
        </w:trPr>
        <w:tc>
          <w:tcPr>
            <w:tcW w:w="2070" w:type="dxa"/>
            <w:tcBorders>
              <w:top w:val="nil"/>
              <w:left w:val="nil"/>
              <w:bottom w:val="nil"/>
              <w:right w:val="nil"/>
            </w:tcBorders>
            <w:shd w:val="clear" w:color="auto" w:fill="auto"/>
            <w:vAlign w:val="center"/>
            <w:hideMark/>
          </w:tcPr>
          <w:p w14:paraId="5464DC71" w14:textId="77777777" w:rsidR="00930AEA" w:rsidRPr="009573EF" w:rsidRDefault="00930AEA" w:rsidP="00930AEA">
            <w:pPr>
              <w:jc w:val="right"/>
              <w:rPr>
                <w:color w:val="000000"/>
                <w:sz w:val="14"/>
                <w:szCs w:val="14"/>
              </w:rPr>
            </w:pPr>
            <w:r w:rsidRPr="00244265">
              <w:rPr>
                <w:color w:val="000000"/>
                <w:sz w:val="14"/>
                <w:szCs w:val="14"/>
              </w:rPr>
              <w:t>100,000 to 150,000</w:t>
            </w:r>
          </w:p>
        </w:tc>
        <w:tc>
          <w:tcPr>
            <w:tcW w:w="7200" w:type="dxa"/>
            <w:gridSpan w:val="2"/>
            <w:tcBorders>
              <w:top w:val="nil"/>
              <w:left w:val="nil"/>
              <w:bottom w:val="nil"/>
              <w:right w:val="nil"/>
            </w:tcBorders>
            <w:shd w:val="clear" w:color="auto" w:fill="auto"/>
            <w:tcMar>
              <w:left w:w="43" w:type="dxa"/>
              <w:right w:w="43" w:type="dxa"/>
            </w:tcMar>
            <w:vAlign w:val="center"/>
          </w:tcPr>
          <w:p w14:paraId="3C69C42D" w14:textId="33CC0EC6" w:rsidR="00930AEA" w:rsidRPr="00930AEA" w:rsidRDefault="00930AEA" w:rsidP="00930AEA">
            <w:pPr>
              <w:jc w:val="right"/>
              <w:rPr>
                <w:color w:val="000000"/>
                <w:sz w:val="14"/>
                <w:szCs w:val="14"/>
              </w:rPr>
            </w:pPr>
            <w:r w:rsidRPr="00930AEA">
              <w:rPr>
                <w:color w:val="000000"/>
                <w:sz w:val="14"/>
                <w:szCs w:val="14"/>
              </w:rPr>
              <w:t>237,957</w:t>
            </w:r>
          </w:p>
        </w:tc>
        <w:tc>
          <w:tcPr>
            <w:tcW w:w="1120" w:type="dxa"/>
            <w:tcBorders>
              <w:top w:val="nil"/>
              <w:left w:val="nil"/>
              <w:bottom w:val="nil"/>
              <w:right w:val="nil"/>
            </w:tcBorders>
            <w:shd w:val="clear" w:color="auto" w:fill="auto"/>
            <w:tcMar>
              <w:left w:w="43" w:type="dxa"/>
              <w:right w:w="43" w:type="dxa"/>
            </w:tcMar>
            <w:vAlign w:val="center"/>
          </w:tcPr>
          <w:p w14:paraId="4097C61E" w14:textId="0A5563DC" w:rsidR="00930AEA" w:rsidRPr="00930AEA" w:rsidRDefault="00930AEA" w:rsidP="00930AEA">
            <w:pPr>
              <w:jc w:val="right"/>
              <w:rPr>
                <w:color w:val="000000"/>
                <w:sz w:val="14"/>
                <w:szCs w:val="14"/>
              </w:rPr>
            </w:pPr>
            <w:r w:rsidRPr="00930AEA">
              <w:rPr>
                <w:color w:val="000000"/>
                <w:sz w:val="14"/>
                <w:szCs w:val="14"/>
              </w:rPr>
              <w:t>29,213.1</w:t>
            </w:r>
          </w:p>
        </w:tc>
      </w:tr>
      <w:tr w:rsidR="00930AEA" w:rsidRPr="005D12B9" w14:paraId="341C2906" w14:textId="77777777" w:rsidTr="00930AEA">
        <w:trPr>
          <w:trHeight w:val="300"/>
          <w:jc w:val="center"/>
        </w:trPr>
        <w:tc>
          <w:tcPr>
            <w:tcW w:w="2070" w:type="dxa"/>
            <w:tcBorders>
              <w:top w:val="nil"/>
              <w:left w:val="nil"/>
              <w:bottom w:val="nil"/>
              <w:right w:val="nil"/>
            </w:tcBorders>
            <w:shd w:val="clear" w:color="auto" w:fill="auto"/>
            <w:vAlign w:val="center"/>
            <w:hideMark/>
          </w:tcPr>
          <w:p w14:paraId="024BCD6C" w14:textId="77777777" w:rsidR="00930AEA" w:rsidRPr="009573EF" w:rsidRDefault="00930AEA" w:rsidP="00930AEA">
            <w:pPr>
              <w:jc w:val="right"/>
              <w:rPr>
                <w:color w:val="000000"/>
                <w:sz w:val="14"/>
                <w:szCs w:val="14"/>
              </w:rPr>
            </w:pPr>
            <w:r w:rsidRPr="00244265">
              <w:rPr>
                <w:color w:val="000000"/>
                <w:sz w:val="14"/>
                <w:szCs w:val="14"/>
              </w:rPr>
              <w:t>150,000 to 200,000</w:t>
            </w:r>
          </w:p>
        </w:tc>
        <w:tc>
          <w:tcPr>
            <w:tcW w:w="7200" w:type="dxa"/>
            <w:gridSpan w:val="2"/>
            <w:tcBorders>
              <w:top w:val="nil"/>
              <w:left w:val="nil"/>
              <w:bottom w:val="nil"/>
              <w:right w:val="nil"/>
            </w:tcBorders>
            <w:shd w:val="clear" w:color="auto" w:fill="auto"/>
            <w:tcMar>
              <w:left w:w="43" w:type="dxa"/>
              <w:right w:w="43" w:type="dxa"/>
            </w:tcMar>
            <w:vAlign w:val="center"/>
          </w:tcPr>
          <w:p w14:paraId="3114581D" w14:textId="43D87004" w:rsidR="00930AEA" w:rsidRPr="00930AEA" w:rsidRDefault="00930AEA" w:rsidP="00930AEA">
            <w:pPr>
              <w:jc w:val="right"/>
              <w:rPr>
                <w:color w:val="000000"/>
                <w:sz w:val="14"/>
                <w:szCs w:val="14"/>
              </w:rPr>
            </w:pPr>
            <w:r w:rsidRPr="00930AEA">
              <w:rPr>
                <w:color w:val="000000"/>
                <w:sz w:val="14"/>
                <w:szCs w:val="14"/>
              </w:rPr>
              <w:t>200,957</w:t>
            </w:r>
          </w:p>
        </w:tc>
        <w:tc>
          <w:tcPr>
            <w:tcW w:w="1120" w:type="dxa"/>
            <w:tcBorders>
              <w:top w:val="nil"/>
              <w:left w:val="nil"/>
              <w:bottom w:val="nil"/>
              <w:right w:val="nil"/>
            </w:tcBorders>
            <w:shd w:val="clear" w:color="auto" w:fill="auto"/>
            <w:tcMar>
              <w:left w:w="43" w:type="dxa"/>
              <w:right w:w="43" w:type="dxa"/>
            </w:tcMar>
            <w:vAlign w:val="center"/>
          </w:tcPr>
          <w:p w14:paraId="74852CFF" w14:textId="0BAFFCD0" w:rsidR="00930AEA" w:rsidRPr="00930AEA" w:rsidRDefault="00930AEA" w:rsidP="00930AEA">
            <w:pPr>
              <w:jc w:val="right"/>
              <w:rPr>
                <w:color w:val="000000"/>
                <w:sz w:val="14"/>
                <w:szCs w:val="14"/>
              </w:rPr>
            </w:pPr>
            <w:r w:rsidRPr="00930AEA">
              <w:rPr>
                <w:color w:val="000000"/>
                <w:sz w:val="14"/>
                <w:szCs w:val="14"/>
              </w:rPr>
              <w:t>34,408.4</w:t>
            </w:r>
          </w:p>
        </w:tc>
      </w:tr>
      <w:tr w:rsidR="00930AEA" w:rsidRPr="005D12B9" w14:paraId="0DE01BE4" w14:textId="77777777" w:rsidTr="00930AEA">
        <w:trPr>
          <w:trHeight w:val="300"/>
          <w:jc w:val="center"/>
        </w:trPr>
        <w:tc>
          <w:tcPr>
            <w:tcW w:w="2070" w:type="dxa"/>
            <w:tcBorders>
              <w:top w:val="nil"/>
              <w:left w:val="nil"/>
              <w:bottom w:val="nil"/>
              <w:right w:val="nil"/>
            </w:tcBorders>
            <w:shd w:val="clear" w:color="auto" w:fill="auto"/>
            <w:vAlign w:val="center"/>
            <w:hideMark/>
          </w:tcPr>
          <w:p w14:paraId="375EA4B8" w14:textId="77777777" w:rsidR="00930AEA" w:rsidRPr="009573EF" w:rsidRDefault="00930AEA" w:rsidP="00930AEA">
            <w:pPr>
              <w:jc w:val="right"/>
              <w:rPr>
                <w:color w:val="000000"/>
                <w:sz w:val="14"/>
                <w:szCs w:val="14"/>
              </w:rPr>
            </w:pPr>
            <w:r w:rsidRPr="00244265">
              <w:rPr>
                <w:color w:val="000000"/>
                <w:sz w:val="14"/>
                <w:szCs w:val="14"/>
              </w:rPr>
              <w:t>200,000 to 300,000</w:t>
            </w:r>
          </w:p>
        </w:tc>
        <w:tc>
          <w:tcPr>
            <w:tcW w:w="7200" w:type="dxa"/>
            <w:gridSpan w:val="2"/>
            <w:tcBorders>
              <w:top w:val="nil"/>
              <w:left w:val="nil"/>
              <w:bottom w:val="nil"/>
              <w:right w:val="nil"/>
            </w:tcBorders>
            <w:shd w:val="clear" w:color="auto" w:fill="auto"/>
            <w:tcMar>
              <w:left w:w="43" w:type="dxa"/>
              <w:right w:w="43" w:type="dxa"/>
            </w:tcMar>
            <w:vAlign w:val="center"/>
          </w:tcPr>
          <w:p w14:paraId="44E20301" w14:textId="1B54102E" w:rsidR="00930AEA" w:rsidRPr="00930AEA" w:rsidRDefault="00930AEA" w:rsidP="00930AEA">
            <w:pPr>
              <w:jc w:val="right"/>
              <w:rPr>
                <w:color w:val="000000"/>
                <w:sz w:val="14"/>
                <w:szCs w:val="14"/>
              </w:rPr>
            </w:pPr>
            <w:r w:rsidRPr="00930AEA">
              <w:rPr>
                <w:color w:val="000000"/>
                <w:sz w:val="14"/>
                <w:szCs w:val="14"/>
              </w:rPr>
              <w:t>343,005</w:t>
            </w:r>
          </w:p>
        </w:tc>
        <w:tc>
          <w:tcPr>
            <w:tcW w:w="1120" w:type="dxa"/>
            <w:tcBorders>
              <w:top w:val="nil"/>
              <w:left w:val="nil"/>
              <w:bottom w:val="nil"/>
              <w:right w:val="nil"/>
            </w:tcBorders>
            <w:shd w:val="clear" w:color="auto" w:fill="auto"/>
            <w:tcMar>
              <w:left w:w="43" w:type="dxa"/>
              <w:right w:w="43" w:type="dxa"/>
            </w:tcMar>
            <w:vAlign w:val="center"/>
          </w:tcPr>
          <w:p w14:paraId="2D9A273D" w14:textId="4DE652DE" w:rsidR="00930AEA" w:rsidRPr="00930AEA" w:rsidRDefault="00930AEA" w:rsidP="00930AEA">
            <w:pPr>
              <w:jc w:val="right"/>
              <w:rPr>
                <w:color w:val="000000"/>
                <w:sz w:val="14"/>
                <w:szCs w:val="14"/>
              </w:rPr>
            </w:pPr>
            <w:r w:rsidRPr="00930AEA">
              <w:rPr>
                <w:color w:val="000000"/>
                <w:sz w:val="14"/>
                <w:szCs w:val="14"/>
              </w:rPr>
              <w:t>86,268.3</w:t>
            </w:r>
          </w:p>
        </w:tc>
      </w:tr>
      <w:tr w:rsidR="00930AEA" w:rsidRPr="005D12B9" w14:paraId="3CE18E33" w14:textId="77777777" w:rsidTr="00930AEA">
        <w:trPr>
          <w:trHeight w:val="300"/>
          <w:jc w:val="center"/>
        </w:trPr>
        <w:tc>
          <w:tcPr>
            <w:tcW w:w="2070" w:type="dxa"/>
            <w:tcBorders>
              <w:top w:val="nil"/>
              <w:left w:val="nil"/>
              <w:bottom w:val="nil"/>
              <w:right w:val="nil"/>
            </w:tcBorders>
            <w:shd w:val="clear" w:color="auto" w:fill="auto"/>
            <w:vAlign w:val="center"/>
            <w:hideMark/>
          </w:tcPr>
          <w:p w14:paraId="699AAD4D" w14:textId="77777777" w:rsidR="00930AEA" w:rsidRPr="009573EF" w:rsidRDefault="00930AEA" w:rsidP="00930AEA">
            <w:pPr>
              <w:jc w:val="right"/>
              <w:rPr>
                <w:color w:val="000000"/>
                <w:sz w:val="14"/>
                <w:szCs w:val="14"/>
              </w:rPr>
            </w:pPr>
            <w:r w:rsidRPr="00244265">
              <w:rPr>
                <w:color w:val="000000"/>
                <w:sz w:val="14"/>
                <w:szCs w:val="14"/>
              </w:rPr>
              <w:t>300,000 to 400,000</w:t>
            </w:r>
          </w:p>
        </w:tc>
        <w:tc>
          <w:tcPr>
            <w:tcW w:w="7200" w:type="dxa"/>
            <w:gridSpan w:val="2"/>
            <w:tcBorders>
              <w:top w:val="nil"/>
              <w:left w:val="nil"/>
              <w:bottom w:val="nil"/>
              <w:right w:val="nil"/>
            </w:tcBorders>
            <w:shd w:val="clear" w:color="auto" w:fill="auto"/>
            <w:tcMar>
              <w:left w:w="43" w:type="dxa"/>
              <w:right w:w="43" w:type="dxa"/>
            </w:tcMar>
            <w:vAlign w:val="center"/>
          </w:tcPr>
          <w:p w14:paraId="6DF75B01" w14:textId="38330F60" w:rsidR="00930AEA" w:rsidRPr="00930AEA" w:rsidRDefault="00930AEA" w:rsidP="00930AEA">
            <w:pPr>
              <w:jc w:val="right"/>
              <w:rPr>
                <w:color w:val="000000"/>
                <w:sz w:val="14"/>
                <w:szCs w:val="14"/>
              </w:rPr>
            </w:pPr>
            <w:r w:rsidRPr="00930AEA">
              <w:rPr>
                <w:color w:val="000000"/>
                <w:sz w:val="14"/>
                <w:szCs w:val="14"/>
              </w:rPr>
              <w:t>156,827</w:t>
            </w:r>
          </w:p>
        </w:tc>
        <w:tc>
          <w:tcPr>
            <w:tcW w:w="1120" w:type="dxa"/>
            <w:tcBorders>
              <w:top w:val="nil"/>
              <w:left w:val="nil"/>
              <w:bottom w:val="nil"/>
              <w:right w:val="nil"/>
            </w:tcBorders>
            <w:shd w:val="clear" w:color="auto" w:fill="auto"/>
            <w:tcMar>
              <w:left w:w="43" w:type="dxa"/>
              <w:right w:w="43" w:type="dxa"/>
            </w:tcMar>
            <w:vAlign w:val="center"/>
          </w:tcPr>
          <w:p w14:paraId="456B351E" w14:textId="0191F77E" w:rsidR="00930AEA" w:rsidRPr="00930AEA" w:rsidRDefault="00930AEA" w:rsidP="00930AEA">
            <w:pPr>
              <w:jc w:val="right"/>
              <w:rPr>
                <w:color w:val="000000"/>
                <w:sz w:val="14"/>
                <w:szCs w:val="14"/>
              </w:rPr>
            </w:pPr>
            <w:r w:rsidRPr="00930AEA">
              <w:rPr>
                <w:color w:val="000000"/>
                <w:sz w:val="14"/>
                <w:szCs w:val="14"/>
              </w:rPr>
              <w:t>53,066.3</w:t>
            </w:r>
          </w:p>
        </w:tc>
      </w:tr>
      <w:tr w:rsidR="00930AEA" w:rsidRPr="005D12B9" w14:paraId="6ABC4E2C" w14:textId="77777777" w:rsidTr="00930AEA">
        <w:trPr>
          <w:trHeight w:val="300"/>
          <w:jc w:val="center"/>
        </w:trPr>
        <w:tc>
          <w:tcPr>
            <w:tcW w:w="2070" w:type="dxa"/>
            <w:tcBorders>
              <w:top w:val="nil"/>
              <w:left w:val="nil"/>
              <w:bottom w:val="nil"/>
              <w:right w:val="nil"/>
            </w:tcBorders>
            <w:shd w:val="clear" w:color="auto" w:fill="auto"/>
            <w:vAlign w:val="center"/>
            <w:hideMark/>
          </w:tcPr>
          <w:p w14:paraId="34190D40" w14:textId="77777777" w:rsidR="00930AEA" w:rsidRPr="009573EF" w:rsidRDefault="00930AEA" w:rsidP="00930AEA">
            <w:pPr>
              <w:jc w:val="right"/>
              <w:rPr>
                <w:color w:val="000000"/>
                <w:sz w:val="14"/>
                <w:szCs w:val="14"/>
              </w:rPr>
            </w:pPr>
            <w:r w:rsidRPr="00244265">
              <w:rPr>
                <w:color w:val="000000"/>
                <w:sz w:val="14"/>
                <w:szCs w:val="14"/>
              </w:rPr>
              <w:t>400,000 to 500,000</w:t>
            </w:r>
          </w:p>
        </w:tc>
        <w:tc>
          <w:tcPr>
            <w:tcW w:w="7200" w:type="dxa"/>
            <w:gridSpan w:val="2"/>
            <w:tcBorders>
              <w:top w:val="nil"/>
              <w:left w:val="nil"/>
              <w:bottom w:val="nil"/>
              <w:right w:val="nil"/>
            </w:tcBorders>
            <w:shd w:val="clear" w:color="auto" w:fill="auto"/>
            <w:tcMar>
              <w:left w:w="43" w:type="dxa"/>
              <w:right w:w="43" w:type="dxa"/>
            </w:tcMar>
            <w:vAlign w:val="center"/>
          </w:tcPr>
          <w:p w14:paraId="401E181B" w14:textId="6F16483D" w:rsidR="00930AEA" w:rsidRPr="00930AEA" w:rsidRDefault="00930AEA" w:rsidP="00930AEA">
            <w:pPr>
              <w:jc w:val="right"/>
              <w:rPr>
                <w:color w:val="000000"/>
                <w:sz w:val="14"/>
                <w:szCs w:val="14"/>
              </w:rPr>
            </w:pPr>
            <w:r w:rsidRPr="00930AEA">
              <w:rPr>
                <w:color w:val="000000"/>
                <w:sz w:val="14"/>
                <w:szCs w:val="14"/>
              </w:rPr>
              <w:t>98,941</w:t>
            </w:r>
          </w:p>
        </w:tc>
        <w:tc>
          <w:tcPr>
            <w:tcW w:w="1120" w:type="dxa"/>
            <w:tcBorders>
              <w:top w:val="nil"/>
              <w:left w:val="nil"/>
              <w:bottom w:val="nil"/>
              <w:right w:val="nil"/>
            </w:tcBorders>
            <w:shd w:val="clear" w:color="auto" w:fill="auto"/>
            <w:tcMar>
              <w:left w:w="43" w:type="dxa"/>
              <w:right w:w="43" w:type="dxa"/>
            </w:tcMar>
            <w:vAlign w:val="center"/>
          </w:tcPr>
          <w:p w14:paraId="5D8FA510" w14:textId="1BDD034C" w:rsidR="00930AEA" w:rsidRPr="00930AEA" w:rsidRDefault="00930AEA" w:rsidP="00930AEA">
            <w:pPr>
              <w:jc w:val="right"/>
              <w:rPr>
                <w:color w:val="000000"/>
                <w:sz w:val="14"/>
                <w:szCs w:val="14"/>
              </w:rPr>
            </w:pPr>
            <w:r w:rsidRPr="00930AEA">
              <w:rPr>
                <w:color w:val="000000"/>
                <w:sz w:val="14"/>
                <w:szCs w:val="14"/>
              </w:rPr>
              <w:t>44,044.3</w:t>
            </w:r>
          </w:p>
        </w:tc>
      </w:tr>
      <w:tr w:rsidR="00930AEA" w:rsidRPr="005D12B9" w14:paraId="3F76AF6C" w14:textId="77777777" w:rsidTr="00930AEA">
        <w:trPr>
          <w:trHeight w:val="300"/>
          <w:jc w:val="center"/>
        </w:trPr>
        <w:tc>
          <w:tcPr>
            <w:tcW w:w="2070" w:type="dxa"/>
            <w:tcBorders>
              <w:top w:val="nil"/>
              <w:left w:val="nil"/>
              <w:bottom w:val="nil"/>
              <w:right w:val="nil"/>
            </w:tcBorders>
            <w:shd w:val="clear" w:color="auto" w:fill="auto"/>
            <w:vAlign w:val="center"/>
            <w:hideMark/>
          </w:tcPr>
          <w:p w14:paraId="550FD562" w14:textId="77777777" w:rsidR="00930AEA" w:rsidRPr="009573EF" w:rsidRDefault="00930AEA" w:rsidP="00930AEA">
            <w:pPr>
              <w:jc w:val="right"/>
              <w:rPr>
                <w:color w:val="000000"/>
                <w:sz w:val="14"/>
                <w:szCs w:val="14"/>
              </w:rPr>
            </w:pPr>
            <w:r w:rsidRPr="00244265">
              <w:rPr>
                <w:color w:val="000000"/>
                <w:sz w:val="14"/>
                <w:szCs w:val="14"/>
              </w:rPr>
              <w:t>500,000 to 750,000</w:t>
            </w:r>
          </w:p>
        </w:tc>
        <w:tc>
          <w:tcPr>
            <w:tcW w:w="7200" w:type="dxa"/>
            <w:gridSpan w:val="2"/>
            <w:tcBorders>
              <w:top w:val="nil"/>
              <w:left w:val="nil"/>
              <w:bottom w:val="nil"/>
              <w:right w:val="nil"/>
            </w:tcBorders>
            <w:shd w:val="clear" w:color="auto" w:fill="auto"/>
            <w:tcMar>
              <w:left w:w="43" w:type="dxa"/>
              <w:right w:w="43" w:type="dxa"/>
            </w:tcMar>
            <w:vAlign w:val="center"/>
          </w:tcPr>
          <w:p w14:paraId="5B7A03EA" w14:textId="520F5019" w:rsidR="00930AEA" w:rsidRPr="00930AEA" w:rsidRDefault="00930AEA" w:rsidP="00930AEA">
            <w:pPr>
              <w:jc w:val="right"/>
              <w:rPr>
                <w:color w:val="000000"/>
                <w:sz w:val="14"/>
                <w:szCs w:val="14"/>
              </w:rPr>
            </w:pPr>
            <w:r w:rsidRPr="00930AEA">
              <w:rPr>
                <w:color w:val="000000"/>
                <w:sz w:val="14"/>
                <w:szCs w:val="14"/>
              </w:rPr>
              <w:t>289,249</w:t>
            </w:r>
          </w:p>
        </w:tc>
        <w:tc>
          <w:tcPr>
            <w:tcW w:w="1120" w:type="dxa"/>
            <w:tcBorders>
              <w:top w:val="nil"/>
              <w:left w:val="nil"/>
              <w:bottom w:val="nil"/>
              <w:right w:val="nil"/>
            </w:tcBorders>
            <w:shd w:val="clear" w:color="auto" w:fill="auto"/>
            <w:tcMar>
              <w:left w:w="43" w:type="dxa"/>
              <w:right w:w="43" w:type="dxa"/>
            </w:tcMar>
            <w:vAlign w:val="center"/>
          </w:tcPr>
          <w:p w14:paraId="72F516C0" w14:textId="556F79CA" w:rsidR="00930AEA" w:rsidRPr="00930AEA" w:rsidRDefault="00930AEA" w:rsidP="00930AEA">
            <w:pPr>
              <w:jc w:val="right"/>
              <w:rPr>
                <w:color w:val="000000"/>
                <w:sz w:val="14"/>
                <w:szCs w:val="14"/>
              </w:rPr>
            </w:pPr>
            <w:r w:rsidRPr="00930AEA">
              <w:rPr>
                <w:color w:val="000000"/>
                <w:sz w:val="14"/>
                <w:szCs w:val="14"/>
              </w:rPr>
              <w:t>185,131.2</w:t>
            </w:r>
          </w:p>
        </w:tc>
      </w:tr>
      <w:tr w:rsidR="00930AEA" w:rsidRPr="005D12B9" w14:paraId="7CC741FF" w14:textId="77777777" w:rsidTr="00930AEA">
        <w:trPr>
          <w:trHeight w:val="300"/>
          <w:jc w:val="center"/>
        </w:trPr>
        <w:tc>
          <w:tcPr>
            <w:tcW w:w="2070" w:type="dxa"/>
            <w:tcBorders>
              <w:top w:val="nil"/>
              <w:left w:val="nil"/>
              <w:bottom w:val="nil"/>
              <w:right w:val="nil"/>
            </w:tcBorders>
            <w:shd w:val="clear" w:color="auto" w:fill="auto"/>
            <w:vAlign w:val="center"/>
            <w:hideMark/>
          </w:tcPr>
          <w:p w14:paraId="47349CD3" w14:textId="77777777" w:rsidR="00930AEA" w:rsidRPr="009573EF" w:rsidRDefault="00930AEA" w:rsidP="00930AEA">
            <w:pPr>
              <w:jc w:val="right"/>
              <w:rPr>
                <w:color w:val="000000"/>
                <w:sz w:val="14"/>
                <w:szCs w:val="14"/>
              </w:rPr>
            </w:pPr>
            <w:r w:rsidRPr="00244265">
              <w:rPr>
                <w:color w:val="000000"/>
                <w:sz w:val="14"/>
                <w:szCs w:val="14"/>
              </w:rPr>
              <w:t>750,000 to 1,000,000</w:t>
            </w:r>
          </w:p>
        </w:tc>
        <w:tc>
          <w:tcPr>
            <w:tcW w:w="7200" w:type="dxa"/>
            <w:gridSpan w:val="2"/>
            <w:tcBorders>
              <w:top w:val="nil"/>
              <w:left w:val="nil"/>
              <w:bottom w:val="nil"/>
              <w:right w:val="nil"/>
            </w:tcBorders>
            <w:shd w:val="clear" w:color="auto" w:fill="auto"/>
            <w:tcMar>
              <w:left w:w="43" w:type="dxa"/>
              <w:right w:w="43" w:type="dxa"/>
            </w:tcMar>
            <w:vAlign w:val="center"/>
          </w:tcPr>
          <w:p w14:paraId="48711548" w14:textId="0A70A6A6" w:rsidR="00930AEA" w:rsidRPr="00930AEA" w:rsidRDefault="00930AEA" w:rsidP="00930AEA">
            <w:pPr>
              <w:jc w:val="right"/>
              <w:rPr>
                <w:color w:val="000000"/>
                <w:sz w:val="14"/>
                <w:szCs w:val="14"/>
              </w:rPr>
            </w:pPr>
            <w:r w:rsidRPr="00930AEA">
              <w:rPr>
                <w:color w:val="000000"/>
                <w:sz w:val="14"/>
                <w:szCs w:val="14"/>
              </w:rPr>
              <w:t>103,488</w:t>
            </w:r>
          </w:p>
        </w:tc>
        <w:tc>
          <w:tcPr>
            <w:tcW w:w="1120" w:type="dxa"/>
            <w:tcBorders>
              <w:top w:val="nil"/>
              <w:left w:val="nil"/>
              <w:bottom w:val="nil"/>
              <w:right w:val="nil"/>
            </w:tcBorders>
            <w:shd w:val="clear" w:color="auto" w:fill="auto"/>
            <w:tcMar>
              <w:left w:w="43" w:type="dxa"/>
              <w:right w:w="43" w:type="dxa"/>
            </w:tcMar>
            <w:vAlign w:val="center"/>
          </w:tcPr>
          <w:p w14:paraId="354A41B3" w14:textId="40678110" w:rsidR="00930AEA" w:rsidRPr="00930AEA" w:rsidRDefault="00930AEA" w:rsidP="00930AEA">
            <w:pPr>
              <w:jc w:val="right"/>
              <w:rPr>
                <w:color w:val="000000"/>
                <w:sz w:val="14"/>
                <w:szCs w:val="14"/>
              </w:rPr>
            </w:pPr>
            <w:r w:rsidRPr="00930AEA">
              <w:rPr>
                <w:color w:val="000000"/>
                <w:sz w:val="14"/>
                <w:szCs w:val="14"/>
              </w:rPr>
              <w:t>90,602.2</w:t>
            </w:r>
          </w:p>
        </w:tc>
      </w:tr>
      <w:tr w:rsidR="00930AEA" w:rsidRPr="005D12B9" w14:paraId="5ECE1A16" w14:textId="77777777" w:rsidTr="00930AEA">
        <w:trPr>
          <w:trHeight w:val="300"/>
          <w:jc w:val="center"/>
        </w:trPr>
        <w:tc>
          <w:tcPr>
            <w:tcW w:w="2070" w:type="dxa"/>
            <w:tcBorders>
              <w:top w:val="nil"/>
              <w:left w:val="nil"/>
              <w:bottom w:val="nil"/>
              <w:right w:val="nil"/>
            </w:tcBorders>
            <w:shd w:val="clear" w:color="auto" w:fill="auto"/>
            <w:vAlign w:val="center"/>
            <w:hideMark/>
          </w:tcPr>
          <w:p w14:paraId="033BC8E7" w14:textId="77777777" w:rsidR="00930AEA" w:rsidRPr="009573EF" w:rsidRDefault="00930AEA" w:rsidP="00930AEA">
            <w:pPr>
              <w:jc w:val="right"/>
              <w:rPr>
                <w:color w:val="000000"/>
                <w:sz w:val="14"/>
                <w:szCs w:val="14"/>
              </w:rPr>
            </w:pPr>
            <w:r w:rsidRPr="00244265">
              <w:rPr>
                <w:color w:val="000000"/>
                <w:sz w:val="14"/>
                <w:szCs w:val="14"/>
              </w:rPr>
              <w:t>1,000,000 to 2,000,000</w:t>
            </w:r>
          </w:p>
        </w:tc>
        <w:tc>
          <w:tcPr>
            <w:tcW w:w="7200" w:type="dxa"/>
            <w:gridSpan w:val="2"/>
            <w:tcBorders>
              <w:top w:val="nil"/>
              <w:left w:val="nil"/>
              <w:bottom w:val="nil"/>
              <w:right w:val="nil"/>
            </w:tcBorders>
            <w:shd w:val="clear" w:color="auto" w:fill="auto"/>
            <w:tcMar>
              <w:left w:w="43" w:type="dxa"/>
              <w:right w:w="43" w:type="dxa"/>
            </w:tcMar>
            <w:vAlign w:val="center"/>
          </w:tcPr>
          <w:p w14:paraId="279703BC" w14:textId="6FA48C27" w:rsidR="00930AEA" w:rsidRPr="00930AEA" w:rsidRDefault="00930AEA" w:rsidP="00930AEA">
            <w:pPr>
              <w:jc w:val="right"/>
              <w:rPr>
                <w:color w:val="000000"/>
                <w:sz w:val="14"/>
                <w:szCs w:val="14"/>
              </w:rPr>
            </w:pPr>
            <w:r w:rsidRPr="00930AEA">
              <w:rPr>
                <w:color w:val="000000"/>
                <w:sz w:val="14"/>
                <w:szCs w:val="14"/>
              </w:rPr>
              <w:t>257,936</w:t>
            </w:r>
          </w:p>
        </w:tc>
        <w:tc>
          <w:tcPr>
            <w:tcW w:w="1120" w:type="dxa"/>
            <w:tcBorders>
              <w:top w:val="nil"/>
              <w:left w:val="nil"/>
              <w:bottom w:val="nil"/>
              <w:right w:val="nil"/>
            </w:tcBorders>
            <w:shd w:val="clear" w:color="auto" w:fill="auto"/>
            <w:tcMar>
              <w:left w:w="43" w:type="dxa"/>
              <w:right w:w="43" w:type="dxa"/>
            </w:tcMar>
            <w:vAlign w:val="center"/>
          </w:tcPr>
          <w:p w14:paraId="67771784" w14:textId="53FED8C7" w:rsidR="00930AEA" w:rsidRPr="00930AEA" w:rsidRDefault="00930AEA" w:rsidP="00930AEA">
            <w:pPr>
              <w:jc w:val="right"/>
              <w:rPr>
                <w:color w:val="000000"/>
                <w:sz w:val="14"/>
                <w:szCs w:val="14"/>
              </w:rPr>
            </w:pPr>
            <w:r w:rsidRPr="00930AEA">
              <w:rPr>
                <w:color w:val="000000"/>
                <w:sz w:val="14"/>
                <w:szCs w:val="14"/>
              </w:rPr>
              <w:t>354,166.1</w:t>
            </w:r>
          </w:p>
        </w:tc>
      </w:tr>
      <w:tr w:rsidR="00930AEA" w:rsidRPr="005D12B9" w14:paraId="0DBE4EB6" w14:textId="77777777" w:rsidTr="00930AEA">
        <w:trPr>
          <w:trHeight w:val="300"/>
          <w:jc w:val="center"/>
        </w:trPr>
        <w:tc>
          <w:tcPr>
            <w:tcW w:w="2070" w:type="dxa"/>
            <w:tcBorders>
              <w:top w:val="nil"/>
              <w:left w:val="nil"/>
              <w:bottom w:val="nil"/>
              <w:right w:val="nil"/>
            </w:tcBorders>
            <w:shd w:val="clear" w:color="auto" w:fill="auto"/>
            <w:vAlign w:val="center"/>
            <w:hideMark/>
          </w:tcPr>
          <w:p w14:paraId="23CBB6DB" w14:textId="77777777" w:rsidR="00930AEA" w:rsidRPr="009573EF" w:rsidRDefault="00930AEA" w:rsidP="00930AEA">
            <w:pPr>
              <w:jc w:val="right"/>
              <w:rPr>
                <w:color w:val="000000"/>
                <w:sz w:val="14"/>
                <w:szCs w:val="14"/>
              </w:rPr>
            </w:pPr>
            <w:r w:rsidRPr="00244265">
              <w:rPr>
                <w:color w:val="000000"/>
                <w:sz w:val="14"/>
                <w:szCs w:val="14"/>
              </w:rPr>
              <w:t>2,000,000 to 3,000,000</w:t>
            </w:r>
          </w:p>
        </w:tc>
        <w:tc>
          <w:tcPr>
            <w:tcW w:w="7200" w:type="dxa"/>
            <w:gridSpan w:val="2"/>
            <w:tcBorders>
              <w:top w:val="nil"/>
              <w:left w:val="nil"/>
              <w:bottom w:val="nil"/>
              <w:right w:val="nil"/>
            </w:tcBorders>
            <w:shd w:val="clear" w:color="auto" w:fill="auto"/>
            <w:tcMar>
              <w:left w:w="43" w:type="dxa"/>
              <w:right w:w="43" w:type="dxa"/>
            </w:tcMar>
            <w:vAlign w:val="center"/>
          </w:tcPr>
          <w:p w14:paraId="5932A282" w14:textId="1258FF1E" w:rsidR="00930AEA" w:rsidRPr="00930AEA" w:rsidRDefault="00930AEA" w:rsidP="00930AEA">
            <w:pPr>
              <w:jc w:val="right"/>
              <w:rPr>
                <w:color w:val="000000"/>
                <w:sz w:val="14"/>
                <w:szCs w:val="14"/>
              </w:rPr>
            </w:pPr>
            <w:r w:rsidRPr="00930AEA">
              <w:rPr>
                <w:color w:val="000000"/>
                <w:sz w:val="14"/>
                <w:szCs w:val="14"/>
              </w:rPr>
              <w:t>71,366</w:t>
            </w:r>
          </w:p>
        </w:tc>
        <w:tc>
          <w:tcPr>
            <w:tcW w:w="1120" w:type="dxa"/>
            <w:tcBorders>
              <w:top w:val="nil"/>
              <w:left w:val="nil"/>
              <w:bottom w:val="nil"/>
              <w:right w:val="nil"/>
            </w:tcBorders>
            <w:shd w:val="clear" w:color="auto" w:fill="auto"/>
            <w:tcMar>
              <w:left w:w="43" w:type="dxa"/>
              <w:right w:w="43" w:type="dxa"/>
            </w:tcMar>
            <w:vAlign w:val="center"/>
          </w:tcPr>
          <w:p w14:paraId="069142DA" w14:textId="5CBB4098" w:rsidR="00930AEA" w:rsidRPr="00930AEA" w:rsidRDefault="00930AEA" w:rsidP="00930AEA">
            <w:pPr>
              <w:jc w:val="right"/>
              <w:rPr>
                <w:color w:val="000000"/>
                <w:sz w:val="14"/>
                <w:szCs w:val="14"/>
              </w:rPr>
            </w:pPr>
            <w:r w:rsidRPr="00930AEA">
              <w:rPr>
                <w:color w:val="000000"/>
                <w:sz w:val="14"/>
                <w:szCs w:val="14"/>
              </w:rPr>
              <w:t>175,470.9</w:t>
            </w:r>
          </w:p>
        </w:tc>
      </w:tr>
      <w:tr w:rsidR="00930AEA" w:rsidRPr="005D12B9" w14:paraId="0858030C" w14:textId="77777777" w:rsidTr="00930AEA">
        <w:trPr>
          <w:trHeight w:val="300"/>
          <w:jc w:val="center"/>
        </w:trPr>
        <w:tc>
          <w:tcPr>
            <w:tcW w:w="2070" w:type="dxa"/>
            <w:tcBorders>
              <w:top w:val="nil"/>
              <w:left w:val="nil"/>
              <w:bottom w:val="nil"/>
              <w:right w:val="nil"/>
            </w:tcBorders>
            <w:shd w:val="clear" w:color="auto" w:fill="auto"/>
            <w:vAlign w:val="center"/>
            <w:hideMark/>
          </w:tcPr>
          <w:p w14:paraId="58DE415B" w14:textId="77777777" w:rsidR="00930AEA" w:rsidRPr="009573EF" w:rsidRDefault="00930AEA" w:rsidP="00930AEA">
            <w:pPr>
              <w:jc w:val="right"/>
              <w:rPr>
                <w:color w:val="000000"/>
                <w:sz w:val="14"/>
                <w:szCs w:val="14"/>
              </w:rPr>
            </w:pPr>
            <w:r w:rsidRPr="00244265">
              <w:rPr>
                <w:color w:val="000000"/>
                <w:sz w:val="14"/>
                <w:szCs w:val="14"/>
              </w:rPr>
              <w:t>3,000,000 to 4,000,000</w:t>
            </w:r>
          </w:p>
        </w:tc>
        <w:tc>
          <w:tcPr>
            <w:tcW w:w="7200" w:type="dxa"/>
            <w:gridSpan w:val="2"/>
            <w:tcBorders>
              <w:top w:val="nil"/>
              <w:left w:val="nil"/>
              <w:bottom w:val="nil"/>
              <w:right w:val="nil"/>
            </w:tcBorders>
            <w:shd w:val="clear" w:color="auto" w:fill="auto"/>
            <w:tcMar>
              <w:left w:w="43" w:type="dxa"/>
              <w:right w:w="43" w:type="dxa"/>
            </w:tcMar>
            <w:vAlign w:val="center"/>
          </w:tcPr>
          <w:p w14:paraId="617E2476" w14:textId="118A2754" w:rsidR="00930AEA" w:rsidRPr="00930AEA" w:rsidRDefault="00930AEA" w:rsidP="00930AEA">
            <w:pPr>
              <w:jc w:val="right"/>
              <w:rPr>
                <w:color w:val="000000"/>
                <w:sz w:val="14"/>
                <w:szCs w:val="14"/>
              </w:rPr>
            </w:pPr>
            <w:r w:rsidRPr="00930AEA">
              <w:rPr>
                <w:color w:val="000000"/>
                <w:sz w:val="14"/>
                <w:szCs w:val="14"/>
              </w:rPr>
              <w:t>29,618</w:t>
            </w:r>
          </w:p>
        </w:tc>
        <w:tc>
          <w:tcPr>
            <w:tcW w:w="1120" w:type="dxa"/>
            <w:tcBorders>
              <w:top w:val="nil"/>
              <w:left w:val="nil"/>
              <w:bottom w:val="nil"/>
              <w:right w:val="nil"/>
            </w:tcBorders>
            <w:shd w:val="clear" w:color="auto" w:fill="auto"/>
            <w:tcMar>
              <w:left w:w="43" w:type="dxa"/>
              <w:right w:w="43" w:type="dxa"/>
            </w:tcMar>
            <w:vAlign w:val="center"/>
          </w:tcPr>
          <w:p w14:paraId="3F49ABFE" w14:textId="101D55BA" w:rsidR="00930AEA" w:rsidRPr="00930AEA" w:rsidRDefault="00930AEA" w:rsidP="00930AEA">
            <w:pPr>
              <w:jc w:val="right"/>
              <w:rPr>
                <w:color w:val="000000"/>
                <w:sz w:val="14"/>
                <w:szCs w:val="14"/>
              </w:rPr>
            </w:pPr>
            <w:r w:rsidRPr="00930AEA">
              <w:rPr>
                <w:color w:val="000000"/>
                <w:sz w:val="14"/>
                <w:szCs w:val="14"/>
              </w:rPr>
              <w:t>102,465.9</w:t>
            </w:r>
          </w:p>
        </w:tc>
      </w:tr>
      <w:tr w:rsidR="00930AEA" w:rsidRPr="005D12B9" w14:paraId="2D1A457D" w14:textId="77777777" w:rsidTr="00930AEA">
        <w:trPr>
          <w:trHeight w:val="300"/>
          <w:jc w:val="center"/>
        </w:trPr>
        <w:tc>
          <w:tcPr>
            <w:tcW w:w="2070" w:type="dxa"/>
            <w:tcBorders>
              <w:top w:val="nil"/>
              <w:left w:val="nil"/>
              <w:bottom w:val="nil"/>
              <w:right w:val="nil"/>
            </w:tcBorders>
            <w:shd w:val="clear" w:color="auto" w:fill="auto"/>
            <w:vAlign w:val="center"/>
            <w:hideMark/>
          </w:tcPr>
          <w:p w14:paraId="337999AF" w14:textId="77777777" w:rsidR="00930AEA" w:rsidRPr="009573EF" w:rsidRDefault="00930AEA" w:rsidP="00930AEA">
            <w:pPr>
              <w:jc w:val="right"/>
              <w:rPr>
                <w:color w:val="000000"/>
                <w:sz w:val="14"/>
                <w:szCs w:val="14"/>
              </w:rPr>
            </w:pPr>
            <w:r w:rsidRPr="00244265">
              <w:rPr>
                <w:color w:val="000000"/>
                <w:sz w:val="14"/>
                <w:szCs w:val="14"/>
              </w:rPr>
              <w:t>4,000,000 to 5,000,000</w:t>
            </w:r>
          </w:p>
        </w:tc>
        <w:tc>
          <w:tcPr>
            <w:tcW w:w="7200" w:type="dxa"/>
            <w:gridSpan w:val="2"/>
            <w:tcBorders>
              <w:top w:val="nil"/>
              <w:left w:val="nil"/>
              <w:bottom w:val="nil"/>
              <w:right w:val="nil"/>
            </w:tcBorders>
            <w:shd w:val="clear" w:color="auto" w:fill="auto"/>
            <w:tcMar>
              <w:left w:w="43" w:type="dxa"/>
              <w:right w:w="43" w:type="dxa"/>
            </w:tcMar>
            <w:vAlign w:val="center"/>
          </w:tcPr>
          <w:p w14:paraId="5B099C80" w14:textId="38F0BBD3" w:rsidR="00930AEA" w:rsidRPr="00930AEA" w:rsidRDefault="00930AEA" w:rsidP="00930AEA">
            <w:pPr>
              <w:jc w:val="right"/>
              <w:rPr>
                <w:color w:val="000000"/>
                <w:sz w:val="14"/>
                <w:szCs w:val="14"/>
              </w:rPr>
            </w:pPr>
            <w:r w:rsidRPr="00930AEA">
              <w:rPr>
                <w:color w:val="000000"/>
                <w:sz w:val="14"/>
                <w:szCs w:val="14"/>
              </w:rPr>
              <w:t>20,704</w:t>
            </w:r>
          </w:p>
        </w:tc>
        <w:tc>
          <w:tcPr>
            <w:tcW w:w="1120" w:type="dxa"/>
            <w:tcBorders>
              <w:top w:val="nil"/>
              <w:left w:val="nil"/>
              <w:bottom w:val="nil"/>
              <w:right w:val="nil"/>
            </w:tcBorders>
            <w:shd w:val="clear" w:color="auto" w:fill="auto"/>
            <w:tcMar>
              <w:left w:w="43" w:type="dxa"/>
              <w:right w:w="43" w:type="dxa"/>
            </w:tcMar>
            <w:vAlign w:val="center"/>
          </w:tcPr>
          <w:p w14:paraId="1AC5B0BF" w14:textId="0731E992" w:rsidR="00930AEA" w:rsidRPr="00930AEA" w:rsidRDefault="00930AEA" w:rsidP="00930AEA">
            <w:pPr>
              <w:jc w:val="right"/>
              <w:rPr>
                <w:color w:val="000000"/>
                <w:sz w:val="14"/>
                <w:szCs w:val="14"/>
              </w:rPr>
            </w:pPr>
            <w:r w:rsidRPr="00930AEA">
              <w:rPr>
                <w:color w:val="000000"/>
                <w:sz w:val="14"/>
                <w:szCs w:val="14"/>
              </w:rPr>
              <w:t>93,198.0</w:t>
            </w:r>
          </w:p>
        </w:tc>
      </w:tr>
      <w:tr w:rsidR="00930AEA" w:rsidRPr="005D12B9" w14:paraId="6DC94209" w14:textId="77777777" w:rsidTr="00930AEA">
        <w:trPr>
          <w:trHeight w:val="300"/>
          <w:jc w:val="center"/>
        </w:trPr>
        <w:tc>
          <w:tcPr>
            <w:tcW w:w="2070" w:type="dxa"/>
            <w:tcBorders>
              <w:top w:val="nil"/>
              <w:left w:val="nil"/>
              <w:bottom w:val="nil"/>
              <w:right w:val="nil"/>
            </w:tcBorders>
            <w:shd w:val="clear" w:color="auto" w:fill="auto"/>
            <w:vAlign w:val="center"/>
            <w:hideMark/>
          </w:tcPr>
          <w:p w14:paraId="63E8856E" w14:textId="77777777" w:rsidR="00930AEA" w:rsidRPr="009573EF" w:rsidRDefault="00930AEA" w:rsidP="00930AEA">
            <w:pPr>
              <w:jc w:val="right"/>
              <w:rPr>
                <w:color w:val="000000"/>
                <w:sz w:val="14"/>
                <w:szCs w:val="14"/>
              </w:rPr>
            </w:pPr>
            <w:r w:rsidRPr="00244265">
              <w:rPr>
                <w:color w:val="000000"/>
                <w:sz w:val="14"/>
                <w:szCs w:val="14"/>
              </w:rPr>
              <w:t>5,000,000 to 6,000,000</w:t>
            </w:r>
          </w:p>
        </w:tc>
        <w:tc>
          <w:tcPr>
            <w:tcW w:w="7200" w:type="dxa"/>
            <w:gridSpan w:val="2"/>
            <w:tcBorders>
              <w:top w:val="nil"/>
              <w:left w:val="nil"/>
              <w:bottom w:val="nil"/>
              <w:right w:val="nil"/>
            </w:tcBorders>
            <w:shd w:val="clear" w:color="auto" w:fill="auto"/>
            <w:tcMar>
              <w:left w:w="43" w:type="dxa"/>
              <w:right w:w="43" w:type="dxa"/>
            </w:tcMar>
            <w:vAlign w:val="center"/>
          </w:tcPr>
          <w:p w14:paraId="6A53AF90" w14:textId="702ABF9F" w:rsidR="00930AEA" w:rsidRPr="00930AEA" w:rsidRDefault="00930AEA" w:rsidP="00930AEA">
            <w:pPr>
              <w:jc w:val="right"/>
              <w:rPr>
                <w:color w:val="000000"/>
                <w:sz w:val="14"/>
                <w:szCs w:val="14"/>
              </w:rPr>
            </w:pPr>
            <w:r w:rsidRPr="00930AEA">
              <w:rPr>
                <w:color w:val="000000"/>
                <w:sz w:val="14"/>
                <w:szCs w:val="14"/>
              </w:rPr>
              <w:t>15,842</w:t>
            </w:r>
          </w:p>
        </w:tc>
        <w:tc>
          <w:tcPr>
            <w:tcW w:w="1120" w:type="dxa"/>
            <w:tcBorders>
              <w:top w:val="nil"/>
              <w:left w:val="nil"/>
              <w:bottom w:val="nil"/>
              <w:right w:val="nil"/>
            </w:tcBorders>
            <w:shd w:val="clear" w:color="auto" w:fill="auto"/>
            <w:tcMar>
              <w:left w:w="43" w:type="dxa"/>
              <w:right w:w="43" w:type="dxa"/>
            </w:tcMar>
            <w:vAlign w:val="center"/>
          </w:tcPr>
          <w:p w14:paraId="27832904" w14:textId="0DBFD2C7" w:rsidR="00930AEA" w:rsidRPr="00930AEA" w:rsidRDefault="00930AEA" w:rsidP="00930AEA">
            <w:pPr>
              <w:jc w:val="right"/>
              <w:rPr>
                <w:color w:val="000000"/>
                <w:sz w:val="14"/>
                <w:szCs w:val="14"/>
              </w:rPr>
            </w:pPr>
            <w:r w:rsidRPr="00930AEA">
              <w:rPr>
                <w:color w:val="000000"/>
                <w:sz w:val="14"/>
                <w:szCs w:val="14"/>
              </w:rPr>
              <w:t>86,536.3</w:t>
            </w:r>
          </w:p>
        </w:tc>
      </w:tr>
      <w:tr w:rsidR="00930AEA" w:rsidRPr="005D12B9" w14:paraId="38C81E3A" w14:textId="77777777" w:rsidTr="00930AEA">
        <w:trPr>
          <w:trHeight w:val="300"/>
          <w:jc w:val="center"/>
        </w:trPr>
        <w:tc>
          <w:tcPr>
            <w:tcW w:w="2070" w:type="dxa"/>
            <w:tcBorders>
              <w:top w:val="nil"/>
              <w:left w:val="nil"/>
              <w:bottom w:val="nil"/>
              <w:right w:val="nil"/>
            </w:tcBorders>
            <w:shd w:val="clear" w:color="auto" w:fill="auto"/>
            <w:vAlign w:val="center"/>
            <w:hideMark/>
          </w:tcPr>
          <w:p w14:paraId="5CF74D54" w14:textId="77777777" w:rsidR="00930AEA" w:rsidRPr="009573EF" w:rsidRDefault="00930AEA" w:rsidP="00930AEA">
            <w:pPr>
              <w:jc w:val="right"/>
              <w:rPr>
                <w:color w:val="000000"/>
                <w:sz w:val="14"/>
                <w:szCs w:val="14"/>
              </w:rPr>
            </w:pPr>
            <w:r w:rsidRPr="00244265">
              <w:rPr>
                <w:color w:val="000000"/>
                <w:sz w:val="14"/>
                <w:szCs w:val="14"/>
              </w:rPr>
              <w:t>6,000,000 to 7,000,000</w:t>
            </w:r>
          </w:p>
        </w:tc>
        <w:tc>
          <w:tcPr>
            <w:tcW w:w="7200" w:type="dxa"/>
            <w:gridSpan w:val="2"/>
            <w:tcBorders>
              <w:top w:val="nil"/>
              <w:left w:val="nil"/>
              <w:bottom w:val="nil"/>
              <w:right w:val="nil"/>
            </w:tcBorders>
            <w:shd w:val="clear" w:color="auto" w:fill="auto"/>
            <w:tcMar>
              <w:left w:w="43" w:type="dxa"/>
              <w:right w:w="43" w:type="dxa"/>
            </w:tcMar>
            <w:vAlign w:val="center"/>
          </w:tcPr>
          <w:p w14:paraId="165E6550" w14:textId="61F4DF3E" w:rsidR="00930AEA" w:rsidRPr="00930AEA" w:rsidRDefault="00930AEA" w:rsidP="00930AEA">
            <w:pPr>
              <w:jc w:val="right"/>
              <w:rPr>
                <w:color w:val="000000"/>
                <w:sz w:val="14"/>
                <w:szCs w:val="14"/>
              </w:rPr>
            </w:pPr>
            <w:r w:rsidRPr="00930AEA">
              <w:rPr>
                <w:color w:val="000000"/>
                <w:sz w:val="14"/>
                <w:szCs w:val="14"/>
              </w:rPr>
              <w:t>9,302</w:t>
            </w:r>
          </w:p>
        </w:tc>
        <w:tc>
          <w:tcPr>
            <w:tcW w:w="1120" w:type="dxa"/>
            <w:tcBorders>
              <w:top w:val="nil"/>
              <w:left w:val="nil"/>
              <w:bottom w:val="nil"/>
              <w:right w:val="nil"/>
            </w:tcBorders>
            <w:shd w:val="clear" w:color="auto" w:fill="auto"/>
            <w:tcMar>
              <w:left w:w="43" w:type="dxa"/>
              <w:right w:w="43" w:type="dxa"/>
            </w:tcMar>
            <w:vAlign w:val="center"/>
          </w:tcPr>
          <w:p w14:paraId="3E6160B7" w14:textId="5351D3AF" w:rsidR="00930AEA" w:rsidRPr="00930AEA" w:rsidRDefault="00930AEA" w:rsidP="00930AEA">
            <w:pPr>
              <w:jc w:val="right"/>
              <w:rPr>
                <w:color w:val="000000"/>
                <w:sz w:val="14"/>
                <w:szCs w:val="14"/>
              </w:rPr>
            </w:pPr>
            <w:r w:rsidRPr="00930AEA">
              <w:rPr>
                <w:color w:val="000000"/>
                <w:sz w:val="14"/>
                <w:szCs w:val="14"/>
              </w:rPr>
              <w:t>60,509.0</w:t>
            </w:r>
          </w:p>
        </w:tc>
      </w:tr>
      <w:tr w:rsidR="00930AEA" w:rsidRPr="005D12B9" w14:paraId="5A8E99A9" w14:textId="77777777" w:rsidTr="00930AEA">
        <w:trPr>
          <w:trHeight w:val="300"/>
          <w:jc w:val="center"/>
        </w:trPr>
        <w:tc>
          <w:tcPr>
            <w:tcW w:w="2070" w:type="dxa"/>
            <w:tcBorders>
              <w:top w:val="nil"/>
              <w:left w:val="nil"/>
              <w:bottom w:val="nil"/>
              <w:right w:val="nil"/>
            </w:tcBorders>
            <w:shd w:val="clear" w:color="auto" w:fill="auto"/>
            <w:vAlign w:val="center"/>
            <w:hideMark/>
          </w:tcPr>
          <w:p w14:paraId="703C776D" w14:textId="77777777" w:rsidR="00930AEA" w:rsidRPr="009573EF" w:rsidRDefault="00930AEA" w:rsidP="00930AEA">
            <w:pPr>
              <w:jc w:val="right"/>
              <w:rPr>
                <w:color w:val="000000"/>
                <w:sz w:val="14"/>
                <w:szCs w:val="14"/>
              </w:rPr>
            </w:pPr>
            <w:r w:rsidRPr="00244265">
              <w:rPr>
                <w:color w:val="000000"/>
                <w:sz w:val="14"/>
                <w:szCs w:val="14"/>
              </w:rPr>
              <w:t>7,000,000 to 8,000,000</w:t>
            </w:r>
          </w:p>
        </w:tc>
        <w:tc>
          <w:tcPr>
            <w:tcW w:w="7200" w:type="dxa"/>
            <w:gridSpan w:val="2"/>
            <w:tcBorders>
              <w:top w:val="nil"/>
              <w:left w:val="nil"/>
              <w:bottom w:val="nil"/>
              <w:right w:val="nil"/>
            </w:tcBorders>
            <w:shd w:val="clear" w:color="auto" w:fill="auto"/>
            <w:tcMar>
              <w:left w:w="43" w:type="dxa"/>
              <w:right w:w="43" w:type="dxa"/>
            </w:tcMar>
            <w:vAlign w:val="center"/>
          </w:tcPr>
          <w:p w14:paraId="5ABE8110" w14:textId="052C316F" w:rsidR="00930AEA" w:rsidRPr="00930AEA" w:rsidRDefault="00930AEA" w:rsidP="00930AEA">
            <w:pPr>
              <w:jc w:val="right"/>
              <w:rPr>
                <w:color w:val="000000"/>
                <w:sz w:val="14"/>
                <w:szCs w:val="14"/>
              </w:rPr>
            </w:pPr>
            <w:r w:rsidRPr="00930AEA">
              <w:rPr>
                <w:color w:val="000000"/>
                <w:sz w:val="14"/>
                <w:szCs w:val="14"/>
              </w:rPr>
              <w:t>9,782</w:t>
            </w:r>
          </w:p>
        </w:tc>
        <w:tc>
          <w:tcPr>
            <w:tcW w:w="1120" w:type="dxa"/>
            <w:tcBorders>
              <w:top w:val="nil"/>
              <w:left w:val="nil"/>
              <w:bottom w:val="nil"/>
              <w:right w:val="nil"/>
            </w:tcBorders>
            <w:shd w:val="clear" w:color="auto" w:fill="auto"/>
            <w:tcMar>
              <w:left w:w="43" w:type="dxa"/>
              <w:right w:w="43" w:type="dxa"/>
            </w:tcMar>
            <w:vAlign w:val="center"/>
          </w:tcPr>
          <w:p w14:paraId="596A3560" w14:textId="103C6E08" w:rsidR="00930AEA" w:rsidRPr="00930AEA" w:rsidRDefault="00930AEA" w:rsidP="00930AEA">
            <w:pPr>
              <w:jc w:val="right"/>
              <w:rPr>
                <w:color w:val="000000"/>
                <w:sz w:val="14"/>
                <w:szCs w:val="14"/>
              </w:rPr>
            </w:pPr>
            <w:r w:rsidRPr="00930AEA">
              <w:rPr>
                <w:color w:val="000000"/>
                <w:sz w:val="14"/>
                <w:szCs w:val="14"/>
              </w:rPr>
              <w:t>73,937.8</w:t>
            </w:r>
          </w:p>
        </w:tc>
      </w:tr>
      <w:tr w:rsidR="00930AEA" w:rsidRPr="005D12B9" w14:paraId="45F75EBC" w14:textId="77777777" w:rsidTr="00930AEA">
        <w:trPr>
          <w:trHeight w:val="300"/>
          <w:jc w:val="center"/>
        </w:trPr>
        <w:tc>
          <w:tcPr>
            <w:tcW w:w="2070" w:type="dxa"/>
            <w:tcBorders>
              <w:top w:val="nil"/>
              <w:left w:val="nil"/>
              <w:bottom w:val="nil"/>
              <w:right w:val="nil"/>
            </w:tcBorders>
            <w:shd w:val="clear" w:color="auto" w:fill="auto"/>
            <w:vAlign w:val="center"/>
            <w:hideMark/>
          </w:tcPr>
          <w:p w14:paraId="2BA9D6EA" w14:textId="77777777" w:rsidR="00930AEA" w:rsidRPr="009573EF" w:rsidRDefault="00930AEA" w:rsidP="00930AEA">
            <w:pPr>
              <w:jc w:val="right"/>
              <w:rPr>
                <w:color w:val="000000"/>
                <w:sz w:val="14"/>
                <w:szCs w:val="14"/>
              </w:rPr>
            </w:pPr>
            <w:r w:rsidRPr="00244265">
              <w:rPr>
                <w:color w:val="000000"/>
                <w:sz w:val="14"/>
                <w:szCs w:val="14"/>
              </w:rPr>
              <w:t>8,000,000 to 9,000,000</w:t>
            </w:r>
          </w:p>
        </w:tc>
        <w:tc>
          <w:tcPr>
            <w:tcW w:w="7200" w:type="dxa"/>
            <w:gridSpan w:val="2"/>
            <w:tcBorders>
              <w:top w:val="nil"/>
              <w:left w:val="nil"/>
              <w:bottom w:val="nil"/>
              <w:right w:val="nil"/>
            </w:tcBorders>
            <w:shd w:val="clear" w:color="auto" w:fill="auto"/>
            <w:tcMar>
              <w:left w:w="43" w:type="dxa"/>
              <w:right w:w="43" w:type="dxa"/>
            </w:tcMar>
            <w:vAlign w:val="center"/>
          </w:tcPr>
          <w:p w14:paraId="2DA6A5C7" w14:textId="7183A446" w:rsidR="00930AEA" w:rsidRPr="00930AEA" w:rsidRDefault="00930AEA" w:rsidP="00930AEA">
            <w:pPr>
              <w:jc w:val="right"/>
              <w:rPr>
                <w:color w:val="000000"/>
                <w:sz w:val="14"/>
                <w:szCs w:val="14"/>
              </w:rPr>
            </w:pPr>
            <w:r w:rsidRPr="00930AEA">
              <w:rPr>
                <w:color w:val="000000"/>
                <w:sz w:val="14"/>
                <w:szCs w:val="14"/>
              </w:rPr>
              <w:t>5,854</w:t>
            </w:r>
          </w:p>
        </w:tc>
        <w:tc>
          <w:tcPr>
            <w:tcW w:w="1120" w:type="dxa"/>
            <w:tcBorders>
              <w:top w:val="nil"/>
              <w:left w:val="nil"/>
              <w:bottom w:val="nil"/>
              <w:right w:val="nil"/>
            </w:tcBorders>
            <w:shd w:val="clear" w:color="auto" w:fill="auto"/>
            <w:tcMar>
              <w:left w:w="43" w:type="dxa"/>
              <w:right w:w="43" w:type="dxa"/>
            </w:tcMar>
            <w:vAlign w:val="center"/>
          </w:tcPr>
          <w:p w14:paraId="6D3283CE" w14:textId="1B4F49BD" w:rsidR="00930AEA" w:rsidRPr="00930AEA" w:rsidRDefault="00930AEA" w:rsidP="00930AEA">
            <w:pPr>
              <w:jc w:val="right"/>
              <w:rPr>
                <w:color w:val="000000"/>
                <w:sz w:val="14"/>
                <w:szCs w:val="14"/>
              </w:rPr>
            </w:pPr>
            <w:r w:rsidRPr="00930AEA">
              <w:rPr>
                <w:color w:val="000000"/>
                <w:sz w:val="14"/>
                <w:szCs w:val="14"/>
              </w:rPr>
              <w:t>49,670.8</w:t>
            </w:r>
          </w:p>
        </w:tc>
      </w:tr>
      <w:tr w:rsidR="00930AEA" w:rsidRPr="005D12B9" w14:paraId="78B40F1A" w14:textId="77777777" w:rsidTr="00930AEA">
        <w:trPr>
          <w:trHeight w:val="300"/>
          <w:jc w:val="center"/>
        </w:trPr>
        <w:tc>
          <w:tcPr>
            <w:tcW w:w="2070" w:type="dxa"/>
            <w:tcBorders>
              <w:top w:val="nil"/>
              <w:left w:val="nil"/>
              <w:bottom w:val="nil"/>
              <w:right w:val="nil"/>
            </w:tcBorders>
            <w:shd w:val="clear" w:color="auto" w:fill="auto"/>
            <w:vAlign w:val="center"/>
            <w:hideMark/>
          </w:tcPr>
          <w:p w14:paraId="3DFA3787" w14:textId="77777777" w:rsidR="00930AEA" w:rsidRPr="009573EF" w:rsidRDefault="00930AEA" w:rsidP="00930AEA">
            <w:pPr>
              <w:jc w:val="right"/>
              <w:rPr>
                <w:color w:val="000000"/>
                <w:sz w:val="14"/>
                <w:szCs w:val="14"/>
              </w:rPr>
            </w:pPr>
            <w:r w:rsidRPr="00244265">
              <w:rPr>
                <w:color w:val="000000"/>
                <w:sz w:val="14"/>
                <w:szCs w:val="14"/>
              </w:rPr>
              <w:t>9,000,000 to 10,000,000</w:t>
            </w:r>
          </w:p>
        </w:tc>
        <w:tc>
          <w:tcPr>
            <w:tcW w:w="7200" w:type="dxa"/>
            <w:gridSpan w:val="2"/>
            <w:tcBorders>
              <w:top w:val="nil"/>
              <w:left w:val="nil"/>
              <w:bottom w:val="nil"/>
              <w:right w:val="nil"/>
            </w:tcBorders>
            <w:shd w:val="clear" w:color="auto" w:fill="auto"/>
            <w:tcMar>
              <w:left w:w="43" w:type="dxa"/>
              <w:right w:w="43" w:type="dxa"/>
            </w:tcMar>
            <w:vAlign w:val="center"/>
          </w:tcPr>
          <w:p w14:paraId="4330F8BB" w14:textId="0480872C" w:rsidR="00930AEA" w:rsidRPr="00930AEA" w:rsidRDefault="00930AEA" w:rsidP="00930AEA">
            <w:pPr>
              <w:jc w:val="right"/>
              <w:rPr>
                <w:color w:val="000000"/>
                <w:sz w:val="14"/>
                <w:szCs w:val="14"/>
              </w:rPr>
            </w:pPr>
            <w:r w:rsidRPr="00930AEA">
              <w:rPr>
                <w:color w:val="000000"/>
                <w:sz w:val="14"/>
                <w:szCs w:val="14"/>
              </w:rPr>
              <w:t>6,987</w:t>
            </w:r>
          </w:p>
        </w:tc>
        <w:tc>
          <w:tcPr>
            <w:tcW w:w="1120" w:type="dxa"/>
            <w:tcBorders>
              <w:top w:val="nil"/>
              <w:left w:val="nil"/>
              <w:bottom w:val="nil"/>
              <w:right w:val="nil"/>
            </w:tcBorders>
            <w:shd w:val="clear" w:color="auto" w:fill="auto"/>
            <w:tcMar>
              <w:left w:w="43" w:type="dxa"/>
              <w:right w:w="43" w:type="dxa"/>
            </w:tcMar>
            <w:vAlign w:val="center"/>
          </w:tcPr>
          <w:p w14:paraId="48C2EABC" w14:textId="716DBA57" w:rsidR="00930AEA" w:rsidRPr="00930AEA" w:rsidRDefault="00930AEA" w:rsidP="00930AEA">
            <w:pPr>
              <w:jc w:val="right"/>
              <w:rPr>
                <w:color w:val="000000"/>
                <w:sz w:val="14"/>
                <w:szCs w:val="14"/>
              </w:rPr>
            </w:pPr>
            <w:r w:rsidRPr="00930AEA">
              <w:rPr>
                <w:color w:val="000000"/>
                <w:sz w:val="14"/>
                <w:szCs w:val="14"/>
              </w:rPr>
              <w:t>66,875.9</w:t>
            </w:r>
          </w:p>
        </w:tc>
      </w:tr>
      <w:tr w:rsidR="00930AEA" w:rsidRPr="005D12B9" w14:paraId="4F29AF7B" w14:textId="77777777" w:rsidTr="00930AEA">
        <w:trPr>
          <w:trHeight w:val="300"/>
          <w:jc w:val="center"/>
        </w:trPr>
        <w:tc>
          <w:tcPr>
            <w:tcW w:w="2070" w:type="dxa"/>
            <w:tcBorders>
              <w:top w:val="nil"/>
              <w:left w:val="nil"/>
              <w:bottom w:val="nil"/>
              <w:right w:val="nil"/>
            </w:tcBorders>
            <w:shd w:val="clear" w:color="auto" w:fill="auto"/>
            <w:vAlign w:val="center"/>
            <w:hideMark/>
          </w:tcPr>
          <w:p w14:paraId="2EB44C5C" w14:textId="77777777" w:rsidR="00930AEA" w:rsidRPr="009573EF" w:rsidRDefault="00930AEA" w:rsidP="00930AEA">
            <w:pPr>
              <w:jc w:val="right"/>
              <w:rPr>
                <w:color w:val="000000"/>
                <w:sz w:val="14"/>
                <w:szCs w:val="14"/>
              </w:rPr>
            </w:pPr>
            <w:r w:rsidRPr="00244265">
              <w:rPr>
                <w:color w:val="000000"/>
                <w:sz w:val="14"/>
                <w:szCs w:val="14"/>
              </w:rPr>
              <w:t>10,000,000 to 100,000,000</w:t>
            </w:r>
          </w:p>
        </w:tc>
        <w:tc>
          <w:tcPr>
            <w:tcW w:w="7200" w:type="dxa"/>
            <w:gridSpan w:val="2"/>
            <w:tcBorders>
              <w:top w:val="nil"/>
              <w:left w:val="nil"/>
              <w:bottom w:val="nil"/>
              <w:right w:val="nil"/>
            </w:tcBorders>
            <w:shd w:val="clear" w:color="auto" w:fill="auto"/>
            <w:tcMar>
              <w:left w:w="43" w:type="dxa"/>
              <w:right w:w="43" w:type="dxa"/>
            </w:tcMar>
            <w:vAlign w:val="center"/>
          </w:tcPr>
          <w:p w14:paraId="55E23F43" w14:textId="28EBC076" w:rsidR="00930AEA" w:rsidRPr="00930AEA" w:rsidRDefault="00930AEA" w:rsidP="00930AEA">
            <w:pPr>
              <w:jc w:val="right"/>
              <w:rPr>
                <w:color w:val="000000"/>
                <w:sz w:val="14"/>
                <w:szCs w:val="14"/>
              </w:rPr>
            </w:pPr>
            <w:r w:rsidRPr="00930AEA">
              <w:rPr>
                <w:color w:val="000000"/>
                <w:sz w:val="14"/>
                <w:szCs w:val="14"/>
              </w:rPr>
              <w:t>49,981</w:t>
            </w:r>
          </w:p>
        </w:tc>
        <w:tc>
          <w:tcPr>
            <w:tcW w:w="1120" w:type="dxa"/>
            <w:tcBorders>
              <w:top w:val="nil"/>
              <w:left w:val="nil"/>
              <w:bottom w:val="nil"/>
              <w:right w:val="nil"/>
            </w:tcBorders>
            <w:shd w:val="clear" w:color="auto" w:fill="auto"/>
            <w:tcMar>
              <w:left w:w="43" w:type="dxa"/>
              <w:right w:w="43" w:type="dxa"/>
            </w:tcMar>
            <w:vAlign w:val="center"/>
          </w:tcPr>
          <w:p w14:paraId="63A1BF03" w14:textId="69BF4B24" w:rsidR="00930AEA" w:rsidRPr="00930AEA" w:rsidRDefault="00930AEA" w:rsidP="00930AEA">
            <w:pPr>
              <w:jc w:val="right"/>
              <w:rPr>
                <w:color w:val="000000"/>
                <w:sz w:val="14"/>
                <w:szCs w:val="14"/>
              </w:rPr>
            </w:pPr>
            <w:r w:rsidRPr="00930AEA">
              <w:rPr>
                <w:color w:val="000000"/>
                <w:sz w:val="14"/>
                <w:szCs w:val="14"/>
              </w:rPr>
              <w:t>1,516,940.7</w:t>
            </w:r>
          </w:p>
        </w:tc>
      </w:tr>
      <w:tr w:rsidR="00930AEA" w:rsidRPr="005D12B9" w14:paraId="2420A5CA" w14:textId="77777777" w:rsidTr="00930AEA">
        <w:trPr>
          <w:trHeight w:val="300"/>
          <w:jc w:val="center"/>
        </w:trPr>
        <w:tc>
          <w:tcPr>
            <w:tcW w:w="2070" w:type="dxa"/>
            <w:tcBorders>
              <w:top w:val="nil"/>
              <w:left w:val="nil"/>
              <w:bottom w:val="nil"/>
              <w:right w:val="nil"/>
            </w:tcBorders>
            <w:shd w:val="clear" w:color="auto" w:fill="auto"/>
            <w:vAlign w:val="center"/>
            <w:hideMark/>
          </w:tcPr>
          <w:p w14:paraId="0D3DCFEA" w14:textId="77777777" w:rsidR="00930AEA" w:rsidRPr="009573EF" w:rsidRDefault="00930AEA" w:rsidP="00930AEA">
            <w:pPr>
              <w:jc w:val="right"/>
              <w:rPr>
                <w:color w:val="000000"/>
                <w:sz w:val="14"/>
                <w:szCs w:val="14"/>
              </w:rPr>
            </w:pPr>
            <w:r w:rsidRPr="00244265">
              <w:rPr>
                <w:color w:val="000000"/>
                <w:sz w:val="14"/>
                <w:szCs w:val="14"/>
              </w:rPr>
              <w:t>100,000,000 to 500,000,000</w:t>
            </w:r>
          </w:p>
        </w:tc>
        <w:tc>
          <w:tcPr>
            <w:tcW w:w="7200" w:type="dxa"/>
            <w:gridSpan w:val="2"/>
            <w:tcBorders>
              <w:top w:val="nil"/>
              <w:left w:val="nil"/>
              <w:bottom w:val="nil"/>
              <w:right w:val="nil"/>
            </w:tcBorders>
            <w:shd w:val="clear" w:color="auto" w:fill="auto"/>
            <w:tcMar>
              <w:left w:w="43" w:type="dxa"/>
              <w:right w:w="43" w:type="dxa"/>
            </w:tcMar>
            <w:vAlign w:val="center"/>
          </w:tcPr>
          <w:p w14:paraId="175DE966" w14:textId="60A6033A" w:rsidR="00930AEA" w:rsidRPr="00930AEA" w:rsidRDefault="00930AEA" w:rsidP="00930AEA">
            <w:pPr>
              <w:jc w:val="right"/>
              <w:rPr>
                <w:color w:val="000000"/>
                <w:sz w:val="14"/>
                <w:szCs w:val="14"/>
              </w:rPr>
            </w:pPr>
            <w:r w:rsidRPr="00930AEA">
              <w:rPr>
                <w:color w:val="000000"/>
                <w:sz w:val="14"/>
                <w:szCs w:val="14"/>
              </w:rPr>
              <w:t>9,945</w:t>
            </w:r>
          </w:p>
        </w:tc>
        <w:tc>
          <w:tcPr>
            <w:tcW w:w="1120" w:type="dxa"/>
            <w:tcBorders>
              <w:top w:val="nil"/>
              <w:left w:val="nil"/>
              <w:bottom w:val="nil"/>
              <w:right w:val="nil"/>
            </w:tcBorders>
            <w:shd w:val="clear" w:color="auto" w:fill="auto"/>
            <w:tcMar>
              <w:left w:w="43" w:type="dxa"/>
              <w:right w:w="43" w:type="dxa"/>
            </w:tcMar>
            <w:vAlign w:val="center"/>
          </w:tcPr>
          <w:p w14:paraId="08CFBA09" w14:textId="54A3B297" w:rsidR="00930AEA" w:rsidRPr="00930AEA" w:rsidRDefault="00930AEA" w:rsidP="00930AEA">
            <w:pPr>
              <w:jc w:val="right"/>
              <w:rPr>
                <w:color w:val="000000"/>
                <w:sz w:val="14"/>
                <w:szCs w:val="14"/>
              </w:rPr>
            </w:pPr>
            <w:r w:rsidRPr="00930AEA">
              <w:rPr>
                <w:color w:val="000000"/>
                <w:sz w:val="14"/>
                <w:szCs w:val="14"/>
              </w:rPr>
              <w:t>2,113,551.7</w:t>
            </w:r>
          </w:p>
        </w:tc>
      </w:tr>
      <w:tr w:rsidR="00930AEA" w:rsidRPr="005D12B9" w14:paraId="4D43D677" w14:textId="77777777" w:rsidTr="00930AEA">
        <w:trPr>
          <w:trHeight w:val="300"/>
          <w:jc w:val="center"/>
        </w:trPr>
        <w:tc>
          <w:tcPr>
            <w:tcW w:w="2070" w:type="dxa"/>
            <w:tcBorders>
              <w:top w:val="nil"/>
              <w:left w:val="nil"/>
              <w:bottom w:val="nil"/>
              <w:right w:val="nil"/>
            </w:tcBorders>
            <w:shd w:val="clear" w:color="auto" w:fill="auto"/>
            <w:vAlign w:val="center"/>
            <w:hideMark/>
          </w:tcPr>
          <w:p w14:paraId="13850AE8" w14:textId="77777777" w:rsidR="00930AEA" w:rsidRPr="009573EF" w:rsidRDefault="00930AEA" w:rsidP="00930AEA">
            <w:pPr>
              <w:jc w:val="right"/>
              <w:rPr>
                <w:color w:val="000000"/>
                <w:sz w:val="14"/>
                <w:szCs w:val="14"/>
              </w:rPr>
            </w:pPr>
            <w:r w:rsidRPr="00244265">
              <w:rPr>
                <w:color w:val="000000"/>
                <w:sz w:val="14"/>
                <w:szCs w:val="14"/>
              </w:rPr>
              <w:t>500,000,000 to ,000,000,000</w:t>
            </w:r>
          </w:p>
        </w:tc>
        <w:tc>
          <w:tcPr>
            <w:tcW w:w="7200" w:type="dxa"/>
            <w:gridSpan w:val="2"/>
            <w:tcBorders>
              <w:top w:val="nil"/>
              <w:left w:val="nil"/>
              <w:bottom w:val="nil"/>
              <w:right w:val="nil"/>
            </w:tcBorders>
            <w:shd w:val="clear" w:color="auto" w:fill="auto"/>
            <w:tcMar>
              <w:left w:w="43" w:type="dxa"/>
              <w:right w:w="43" w:type="dxa"/>
            </w:tcMar>
            <w:vAlign w:val="center"/>
          </w:tcPr>
          <w:p w14:paraId="7200158F" w14:textId="5A67B7B2" w:rsidR="00930AEA" w:rsidRPr="00930AEA" w:rsidRDefault="00930AEA" w:rsidP="00930AEA">
            <w:pPr>
              <w:jc w:val="right"/>
              <w:rPr>
                <w:color w:val="000000"/>
                <w:sz w:val="14"/>
                <w:szCs w:val="14"/>
              </w:rPr>
            </w:pPr>
            <w:r w:rsidRPr="00930AEA">
              <w:rPr>
                <w:color w:val="000000"/>
                <w:sz w:val="14"/>
                <w:szCs w:val="14"/>
              </w:rPr>
              <w:t>1,634</w:t>
            </w:r>
          </w:p>
        </w:tc>
        <w:tc>
          <w:tcPr>
            <w:tcW w:w="1120" w:type="dxa"/>
            <w:tcBorders>
              <w:top w:val="nil"/>
              <w:left w:val="nil"/>
              <w:bottom w:val="nil"/>
              <w:right w:val="nil"/>
            </w:tcBorders>
            <w:shd w:val="clear" w:color="auto" w:fill="auto"/>
            <w:tcMar>
              <w:left w:w="43" w:type="dxa"/>
              <w:right w:w="43" w:type="dxa"/>
            </w:tcMar>
            <w:vAlign w:val="center"/>
          </w:tcPr>
          <w:p w14:paraId="08480065" w14:textId="6C1A8CD8" w:rsidR="00930AEA" w:rsidRPr="00930AEA" w:rsidRDefault="00930AEA" w:rsidP="00930AEA">
            <w:pPr>
              <w:jc w:val="right"/>
              <w:rPr>
                <w:color w:val="000000"/>
                <w:sz w:val="14"/>
                <w:szCs w:val="14"/>
              </w:rPr>
            </w:pPr>
            <w:r w:rsidRPr="00930AEA">
              <w:rPr>
                <w:color w:val="000000"/>
                <w:sz w:val="14"/>
                <w:szCs w:val="14"/>
              </w:rPr>
              <w:t>1,104,343.0</w:t>
            </w:r>
          </w:p>
        </w:tc>
      </w:tr>
      <w:tr w:rsidR="00930AEA" w:rsidRPr="005D12B9" w14:paraId="7D44D247" w14:textId="77777777" w:rsidTr="00930AEA">
        <w:trPr>
          <w:trHeight w:val="300"/>
          <w:jc w:val="center"/>
        </w:trPr>
        <w:tc>
          <w:tcPr>
            <w:tcW w:w="2070" w:type="dxa"/>
            <w:tcBorders>
              <w:top w:val="nil"/>
              <w:left w:val="nil"/>
              <w:bottom w:val="nil"/>
              <w:right w:val="nil"/>
            </w:tcBorders>
            <w:shd w:val="clear" w:color="auto" w:fill="auto"/>
            <w:vAlign w:val="center"/>
            <w:hideMark/>
          </w:tcPr>
          <w:p w14:paraId="3E8780C7" w14:textId="77777777" w:rsidR="00930AEA" w:rsidRPr="009573EF" w:rsidRDefault="00930AEA" w:rsidP="00930AEA">
            <w:pPr>
              <w:jc w:val="right"/>
              <w:rPr>
                <w:color w:val="000000"/>
                <w:sz w:val="14"/>
                <w:szCs w:val="14"/>
              </w:rPr>
            </w:pPr>
            <w:r w:rsidRPr="00244265">
              <w:rPr>
                <w:color w:val="000000"/>
                <w:sz w:val="14"/>
                <w:szCs w:val="14"/>
              </w:rPr>
              <w:t xml:space="preserve">1,000,000,000 </w:t>
            </w:r>
            <w:r>
              <w:rPr>
                <w:color w:val="000000"/>
                <w:sz w:val="14"/>
                <w:szCs w:val="14"/>
              </w:rPr>
              <w:t>t</w:t>
            </w:r>
            <w:r w:rsidRPr="00244265">
              <w:rPr>
                <w:color w:val="000000"/>
                <w:sz w:val="14"/>
                <w:szCs w:val="14"/>
              </w:rPr>
              <w:t>o10,000,000,000</w:t>
            </w:r>
          </w:p>
        </w:tc>
        <w:tc>
          <w:tcPr>
            <w:tcW w:w="7200" w:type="dxa"/>
            <w:gridSpan w:val="2"/>
            <w:tcBorders>
              <w:top w:val="nil"/>
              <w:left w:val="nil"/>
              <w:bottom w:val="nil"/>
              <w:right w:val="nil"/>
            </w:tcBorders>
            <w:shd w:val="clear" w:color="auto" w:fill="auto"/>
            <w:tcMar>
              <w:left w:w="43" w:type="dxa"/>
              <w:right w:w="43" w:type="dxa"/>
            </w:tcMar>
            <w:vAlign w:val="center"/>
          </w:tcPr>
          <w:p w14:paraId="6F641B32" w14:textId="23317C99" w:rsidR="00930AEA" w:rsidRPr="00930AEA" w:rsidRDefault="00930AEA" w:rsidP="00930AEA">
            <w:pPr>
              <w:jc w:val="right"/>
              <w:rPr>
                <w:color w:val="000000"/>
                <w:sz w:val="14"/>
                <w:szCs w:val="14"/>
              </w:rPr>
            </w:pPr>
            <w:r w:rsidRPr="00930AEA">
              <w:rPr>
                <w:color w:val="000000"/>
                <w:sz w:val="14"/>
                <w:szCs w:val="14"/>
              </w:rPr>
              <w:t>1,370</w:t>
            </w:r>
          </w:p>
        </w:tc>
        <w:tc>
          <w:tcPr>
            <w:tcW w:w="1120" w:type="dxa"/>
            <w:tcBorders>
              <w:top w:val="nil"/>
              <w:left w:val="nil"/>
              <w:bottom w:val="nil"/>
              <w:right w:val="nil"/>
            </w:tcBorders>
            <w:shd w:val="clear" w:color="auto" w:fill="auto"/>
            <w:tcMar>
              <w:left w:w="43" w:type="dxa"/>
              <w:right w:w="43" w:type="dxa"/>
            </w:tcMar>
            <w:vAlign w:val="center"/>
          </w:tcPr>
          <w:p w14:paraId="6E744340" w14:textId="71BCAE0E" w:rsidR="00930AEA" w:rsidRPr="00930AEA" w:rsidRDefault="00930AEA" w:rsidP="00930AEA">
            <w:pPr>
              <w:jc w:val="right"/>
              <w:rPr>
                <w:color w:val="000000"/>
                <w:sz w:val="14"/>
                <w:szCs w:val="14"/>
              </w:rPr>
            </w:pPr>
            <w:r w:rsidRPr="00930AEA">
              <w:rPr>
                <w:color w:val="000000"/>
                <w:sz w:val="14"/>
                <w:szCs w:val="14"/>
              </w:rPr>
              <w:t>3,143,424.3</w:t>
            </w:r>
          </w:p>
        </w:tc>
      </w:tr>
      <w:tr w:rsidR="00930AEA" w:rsidRPr="005D12B9" w14:paraId="3F620EC1" w14:textId="77777777" w:rsidTr="00930AEA">
        <w:trPr>
          <w:trHeight w:val="300"/>
          <w:jc w:val="center"/>
        </w:trPr>
        <w:tc>
          <w:tcPr>
            <w:tcW w:w="2070" w:type="dxa"/>
            <w:tcBorders>
              <w:top w:val="nil"/>
              <w:left w:val="nil"/>
              <w:bottom w:val="nil"/>
              <w:right w:val="nil"/>
            </w:tcBorders>
            <w:shd w:val="clear" w:color="auto" w:fill="auto"/>
            <w:vAlign w:val="center"/>
            <w:hideMark/>
          </w:tcPr>
          <w:p w14:paraId="5443DA83" w14:textId="77777777" w:rsidR="00930AEA" w:rsidRPr="009573EF" w:rsidRDefault="00930AEA" w:rsidP="00930AEA">
            <w:pPr>
              <w:jc w:val="right"/>
              <w:rPr>
                <w:color w:val="000000"/>
                <w:sz w:val="14"/>
                <w:szCs w:val="14"/>
              </w:rPr>
            </w:pPr>
            <w:r w:rsidRPr="00244265">
              <w:rPr>
                <w:color w:val="000000"/>
                <w:sz w:val="14"/>
                <w:szCs w:val="14"/>
              </w:rPr>
              <w:t>10,000,000,000 &amp; Over</w:t>
            </w:r>
          </w:p>
        </w:tc>
        <w:tc>
          <w:tcPr>
            <w:tcW w:w="7200" w:type="dxa"/>
            <w:gridSpan w:val="2"/>
            <w:tcBorders>
              <w:top w:val="nil"/>
              <w:left w:val="nil"/>
              <w:bottom w:val="nil"/>
              <w:right w:val="nil"/>
            </w:tcBorders>
            <w:shd w:val="clear" w:color="auto" w:fill="auto"/>
            <w:tcMar>
              <w:left w:w="43" w:type="dxa"/>
              <w:right w:w="43" w:type="dxa"/>
            </w:tcMar>
            <w:vAlign w:val="center"/>
          </w:tcPr>
          <w:p w14:paraId="4A22C302" w14:textId="170A510C" w:rsidR="00930AEA" w:rsidRPr="00930AEA" w:rsidRDefault="00930AEA" w:rsidP="00930AEA">
            <w:pPr>
              <w:jc w:val="right"/>
              <w:rPr>
                <w:color w:val="000000"/>
                <w:sz w:val="14"/>
                <w:szCs w:val="14"/>
              </w:rPr>
            </w:pPr>
            <w:r w:rsidRPr="00930AEA">
              <w:rPr>
                <w:color w:val="000000"/>
                <w:sz w:val="14"/>
                <w:szCs w:val="14"/>
              </w:rPr>
              <w:t>93</w:t>
            </w:r>
          </w:p>
        </w:tc>
        <w:tc>
          <w:tcPr>
            <w:tcW w:w="1120" w:type="dxa"/>
            <w:tcBorders>
              <w:top w:val="nil"/>
              <w:left w:val="nil"/>
              <w:bottom w:val="nil"/>
              <w:right w:val="nil"/>
            </w:tcBorders>
            <w:shd w:val="clear" w:color="auto" w:fill="auto"/>
            <w:tcMar>
              <w:left w:w="43" w:type="dxa"/>
              <w:right w:w="43" w:type="dxa"/>
            </w:tcMar>
            <w:vAlign w:val="center"/>
          </w:tcPr>
          <w:p w14:paraId="32A00163" w14:textId="3AA49A3E" w:rsidR="00930AEA" w:rsidRPr="00930AEA" w:rsidRDefault="00930AEA" w:rsidP="00930AEA">
            <w:pPr>
              <w:jc w:val="right"/>
              <w:rPr>
                <w:color w:val="000000"/>
                <w:sz w:val="14"/>
                <w:szCs w:val="14"/>
              </w:rPr>
            </w:pPr>
            <w:r w:rsidRPr="00930AEA">
              <w:rPr>
                <w:color w:val="000000"/>
                <w:sz w:val="14"/>
                <w:szCs w:val="14"/>
              </w:rPr>
              <w:t>2,030,965.5</w:t>
            </w:r>
          </w:p>
        </w:tc>
      </w:tr>
      <w:tr w:rsidR="00930AEA" w:rsidRPr="005D12B9" w14:paraId="4F9D8479" w14:textId="77777777" w:rsidTr="00930AEA">
        <w:trPr>
          <w:trHeight w:val="330"/>
          <w:jc w:val="center"/>
        </w:trPr>
        <w:tc>
          <w:tcPr>
            <w:tcW w:w="2070" w:type="dxa"/>
            <w:tcBorders>
              <w:top w:val="nil"/>
              <w:left w:val="nil"/>
              <w:bottom w:val="single" w:sz="12" w:space="0" w:color="000000"/>
              <w:right w:val="nil"/>
            </w:tcBorders>
            <w:shd w:val="clear" w:color="auto" w:fill="auto"/>
            <w:vAlign w:val="center"/>
            <w:hideMark/>
          </w:tcPr>
          <w:p w14:paraId="2FDCC926" w14:textId="77777777" w:rsidR="00930AEA" w:rsidRPr="009573EF" w:rsidRDefault="00930AEA" w:rsidP="00930AEA">
            <w:pPr>
              <w:jc w:val="center"/>
              <w:rPr>
                <w:b/>
                <w:bCs/>
                <w:color w:val="000000"/>
                <w:sz w:val="14"/>
                <w:szCs w:val="14"/>
              </w:rPr>
            </w:pPr>
            <w:r w:rsidRPr="009573EF">
              <w:rPr>
                <w:b/>
                <w:bCs/>
                <w:color w:val="000000"/>
                <w:sz w:val="14"/>
                <w:szCs w:val="14"/>
              </w:rPr>
              <w:t>TOTAL</w:t>
            </w:r>
          </w:p>
        </w:tc>
        <w:tc>
          <w:tcPr>
            <w:tcW w:w="7200" w:type="dxa"/>
            <w:gridSpan w:val="2"/>
            <w:tcBorders>
              <w:top w:val="nil"/>
              <w:left w:val="nil"/>
              <w:bottom w:val="single" w:sz="12" w:space="0" w:color="000000"/>
              <w:right w:val="nil"/>
            </w:tcBorders>
            <w:shd w:val="clear" w:color="auto" w:fill="auto"/>
            <w:tcMar>
              <w:left w:w="43" w:type="dxa"/>
              <w:right w:w="43" w:type="dxa"/>
            </w:tcMar>
            <w:vAlign w:val="center"/>
          </w:tcPr>
          <w:p w14:paraId="441D71C6" w14:textId="30A6AAE5" w:rsidR="00930AEA" w:rsidRPr="00930AEA" w:rsidRDefault="00930AEA" w:rsidP="00930AEA">
            <w:pPr>
              <w:jc w:val="right"/>
              <w:rPr>
                <w:b/>
                <w:bCs/>
                <w:color w:val="000000"/>
                <w:sz w:val="14"/>
                <w:szCs w:val="14"/>
              </w:rPr>
            </w:pPr>
            <w:r w:rsidRPr="00930AEA">
              <w:rPr>
                <w:b/>
                <w:bCs/>
                <w:color w:val="000000"/>
                <w:sz w:val="14"/>
                <w:szCs w:val="14"/>
              </w:rPr>
              <w:t>4,047,412</w:t>
            </w:r>
          </w:p>
        </w:tc>
        <w:tc>
          <w:tcPr>
            <w:tcW w:w="1120" w:type="dxa"/>
            <w:tcBorders>
              <w:top w:val="nil"/>
              <w:left w:val="nil"/>
              <w:bottom w:val="single" w:sz="12" w:space="0" w:color="000000"/>
              <w:right w:val="nil"/>
            </w:tcBorders>
            <w:shd w:val="clear" w:color="auto" w:fill="auto"/>
            <w:tcMar>
              <w:left w:w="43" w:type="dxa"/>
              <w:right w:w="43" w:type="dxa"/>
            </w:tcMar>
            <w:vAlign w:val="center"/>
          </w:tcPr>
          <w:p w14:paraId="38A290E5" w14:textId="0E5ACFD1" w:rsidR="00930AEA" w:rsidRPr="00930AEA" w:rsidRDefault="00930AEA" w:rsidP="00930AEA">
            <w:pPr>
              <w:jc w:val="right"/>
              <w:rPr>
                <w:b/>
                <w:bCs/>
                <w:color w:val="000000"/>
                <w:sz w:val="14"/>
                <w:szCs w:val="14"/>
              </w:rPr>
            </w:pPr>
            <w:r w:rsidRPr="00930AEA">
              <w:rPr>
                <w:b/>
                <w:bCs/>
                <w:color w:val="000000"/>
                <w:sz w:val="14"/>
                <w:szCs w:val="14"/>
              </w:rPr>
              <w:t>11,564,031.2</w:t>
            </w:r>
          </w:p>
        </w:tc>
      </w:tr>
      <w:tr w:rsidR="006819A0" w:rsidRPr="009573EF" w14:paraId="53865C4E" w14:textId="77777777" w:rsidTr="003A15B2">
        <w:trPr>
          <w:trHeight w:val="195"/>
          <w:jc w:val="center"/>
        </w:trPr>
        <w:tc>
          <w:tcPr>
            <w:tcW w:w="10390" w:type="dxa"/>
            <w:gridSpan w:val="4"/>
            <w:tcBorders>
              <w:top w:val="nil"/>
              <w:left w:val="nil"/>
              <w:bottom w:val="nil"/>
              <w:right w:val="nil"/>
            </w:tcBorders>
            <w:shd w:val="clear" w:color="auto" w:fill="auto"/>
            <w:vAlign w:val="center"/>
            <w:hideMark/>
          </w:tcPr>
          <w:p w14:paraId="68EFE348" w14:textId="77777777" w:rsidR="006819A0" w:rsidRPr="00FE61AD" w:rsidRDefault="006819A0" w:rsidP="003A15B2">
            <w:pPr>
              <w:rPr>
                <w:color w:val="000000"/>
                <w:sz w:val="14"/>
                <w:szCs w:val="14"/>
              </w:rPr>
            </w:pPr>
            <w:r w:rsidRPr="00FE61AD">
              <w:rPr>
                <w:sz w:val="14"/>
                <w:szCs w:val="14"/>
              </w:rPr>
              <w:t xml:space="preserve">                                                                                                                                                                                                                               Source: Core Statistics Department, SBP</w:t>
            </w:r>
          </w:p>
          <w:p w14:paraId="55EF2C61" w14:textId="77777777" w:rsidR="006819A0" w:rsidRPr="00FE61AD" w:rsidRDefault="006819A0" w:rsidP="003A15B2">
            <w:pPr>
              <w:rPr>
                <w:color w:val="000000"/>
                <w:sz w:val="14"/>
                <w:szCs w:val="14"/>
              </w:rPr>
            </w:pPr>
            <w:r w:rsidRPr="00FE61AD">
              <w:rPr>
                <w:color w:val="000000"/>
                <w:sz w:val="14"/>
                <w:szCs w:val="14"/>
              </w:rPr>
              <w:t>Note:-</w:t>
            </w:r>
          </w:p>
        </w:tc>
      </w:tr>
      <w:tr w:rsidR="006819A0" w:rsidRPr="009573EF" w14:paraId="0245A9A0" w14:textId="77777777" w:rsidTr="003A15B2">
        <w:trPr>
          <w:trHeight w:val="243"/>
          <w:jc w:val="center"/>
        </w:trPr>
        <w:tc>
          <w:tcPr>
            <w:tcW w:w="10390" w:type="dxa"/>
            <w:gridSpan w:val="4"/>
            <w:tcBorders>
              <w:top w:val="nil"/>
              <w:left w:val="nil"/>
              <w:bottom w:val="nil"/>
              <w:right w:val="nil"/>
            </w:tcBorders>
            <w:shd w:val="clear" w:color="auto" w:fill="auto"/>
            <w:vAlign w:val="center"/>
            <w:hideMark/>
          </w:tcPr>
          <w:p w14:paraId="648FF8B8" w14:textId="11BF08EC" w:rsidR="006819A0" w:rsidRPr="00FE61AD" w:rsidRDefault="00FE61AD" w:rsidP="00FE61AD">
            <w:pPr>
              <w:rPr>
                <w:color w:val="000000"/>
                <w:sz w:val="14"/>
                <w:szCs w:val="14"/>
              </w:rPr>
            </w:pPr>
            <w:r w:rsidRPr="00FE61AD">
              <w:rPr>
                <w:color w:val="000000"/>
                <w:sz w:val="14"/>
                <w:szCs w:val="14"/>
              </w:rPr>
              <w:t xml:space="preserve">1.  Classification of size wise advances has been improved by collecting data from all Scheduled banks based on actual size of </w:t>
            </w:r>
            <w:proofErr w:type="gramStart"/>
            <w:r w:rsidRPr="00FE61AD">
              <w:rPr>
                <w:color w:val="000000"/>
                <w:sz w:val="14"/>
                <w:szCs w:val="14"/>
              </w:rPr>
              <w:t>each and every</w:t>
            </w:r>
            <w:proofErr w:type="gramEnd"/>
            <w:r w:rsidRPr="00FE61AD">
              <w:rPr>
                <w:color w:val="000000"/>
                <w:sz w:val="14"/>
                <w:szCs w:val="14"/>
              </w:rPr>
              <w:t xml:space="preserve"> account. Previously, it </w:t>
            </w:r>
            <w:proofErr w:type="gramStart"/>
            <w:r w:rsidRPr="00FE61AD">
              <w:rPr>
                <w:color w:val="000000"/>
                <w:sz w:val="14"/>
                <w:szCs w:val="14"/>
              </w:rPr>
              <w:t>was based</w:t>
            </w:r>
            <w:proofErr w:type="gramEnd"/>
            <w:r w:rsidRPr="00FE61AD">
              <w:rPr>
                <w:color w:val="000000"/>
                <w:sz w:val="14"/>
                <w:szCs w:val="14"/>
              </w:rPr>
              <w:t xml:space="preserve"> on estimates by average size of different size groups. </w:t>
            </w:r>
          </w:p>
        </w:tc>
      </w:tr>
      <w:tr w:rsidR="006819A0" w:rsidRPr="009573EF" w14:paraId="3889D960" w14:textId="77777777" w:rsidTr="003A15B2">
        <w:trPr>
          <w:trHeight w:val="252"/>
          <w:jc w:val="center"/>
        </w:trPr>
        <w:tc>
          <w:tcPr>
            <w:tcW w:w="10390" w:type="dxa"/>
            <w:gridSpan w:val="4"/>
            <w:tcBorders>
              <w:top w:val="nil"/>
              <w:left w:val="nil"/>
              <w:bottom w:val="nil"/>
              <w:right w:val="nil"/>
            </w:tcBorders>
            <w:shd w:val="clear" w:color="auto" w:fill="auto"/>
            <w:vAlign w:val="center"/>
            <w:hideMark/>
          </w:tcPr>
          <w:p w14:paraId="45891F7D" w14:textId="06385524" w:rsidR="006819A0" w:rsidRPr="00FE61AD" w:rsidRDefault="00FE61AD" w:rsidP="00FE61AD">
            <w:pPr>
              <w:rPr>
                <w:color w:val="000000"/>
                <w:sz w:val="14"/>
                <w:szCs w:val="14"/>
              </w:rPr>
            </w:pPr>
            <w:r w:rsidRPr="00FE61AD">
              <w:rPr>
                <w:color w:val="000000"/>
                <w:sz w:val="14"/>
                <w:szCs w:val="14"/>
              </w:rPr>
              <w:t xml:space="preserve">2.   The upper limits of the range is exclusive of amounts e.g. </w:t>
            </w:r>
            <w:proofErr w:type="spellStart"/>
            <w:r w:rsidRPr="00FE61AD">
              <w:rPr>
                <w:color w:val="000000"/>
                <w:sz w:val="14"/>
                <w:szCs w:val="14"/>
              </w:rPr>
              <w:t>Rs</w:t>
            </w:r>
            <w:proofErr w:type="spellEnd"/>
            <w:r w:rsidRPr="00FE61AD">
              <w:rPr>
                <w:color w:val="000000"/>
                <w:sz w:val="14"/>
                <w:szCs w:val="14"/>
              </w:rPr>
              <w:t xml:space="preserve">. 500,000 to 600,000 stands for </w:t>
            </w:r>
            <w:proofErr w:type="spellStart"/>
            <w:r w:rsidRPr="00FE61AD">
              <w:rPr>
                <w:color w:val="000000"/>
                <w:sz w:val="14"/>
                <w:szCs w:val="14"/>
              </w:rPr>
              <w:t>Rs</w:t>
            </w:r>
            <w:proofErr w:type="spellEnd"/>
            <w:r w:rsidRPr="00FE61AD">
              <w:rPr>
                <w:color w:val="000000"/>
                <w:sz w:val="14"/>
                <w:szCs w:val="14"/>
              </w:rPr>
              <w:t xml:space="preserve">. 500,000 and over but less than </w:t>
            </w:r>
            <w:proofErr w:type="spellStart"/>
            <w:r w:rsidRPr="00FE61AD">
              <w:rPr>
                <w:color w:val="000000"/>
                <w:sz w:val="14"/>
                <w:szCs w:val="14"/>
              </w:rPr>
              <w:t>Rs</w:t>
            </w:r>
            <w:proofErr w:type="spellEnd"/>
            <w:r w:rsidRPr="00FE61AD">
              <w:rPr>
                <w:color w:val="000000"/>
                <w:sz w:val="14"/>
                <w:szCs w:val="14"/>
              </w:rPr>
              <w:t>. 600,000</w:t>
            </w:r>
          </w:p>
        </w:tc>
      </w:tr>
      <w:tr w:rsidR="006819A0" w:rsidRPr="009573EF" w14:paraId="100943C9" w14:textId="77777777" w:rsidTr="003A15B2">
        <w:trPr>
          <w:trHeight w:val="198"/>
          <w:jc w:val="center"/>
        </w:trPr>
        <w:tc>
          <w:tcPr>
            <w:tcW w:w="10390" w:type="dxa"/>
            <w:gridSpan w:val="4"/>
            <w:tcBorders>
              <w:top w:val="nil"/>
              <w:left w:val="nil"/>
              <w:bottom w:val="nil"/>
              <w:right w:val="nil"/>
            </w:tcBorders>
            <w:shd w:val="clear" w:color="auto" w:fill="auto"/>
            <w:vAlign w:val="center"/>
            <w:hideMark/>
          </w:tcPr>
          <w:p w14:paraId="1B6515FD" w14:textId="0E000C5D" w:rsidR="006819A0" w:rsidRPr="00FE61AD" w:rsidRDefault="00FE61AD" w:rsidP="00FE61AD">
            <w:pPr>
              <w:rPr>
                <w:color w:val="000000"/>
                <w:sz w:val="14"/>
                <w:szCs w:val="14"/>
              </w:rPr>
            </w:pPr>
            <w:r w:rsidRPr="00FE61AD">
              <w:rPr>
                <w:color w:val="000000"/>
                <w:sz w:val="14"/>
                <w:szCs w:val="14"/>
              </w:rPr>
              <w:t>3.  ‘No of Accounts’   represents the total number of advances which fall in the respective class.</w:t>
            </w:r>
          </w:p>
        </w:tc>
      </w:tr>
      <w:tr w:rsidR="006819A0" w:rsidRPr="009573EF" w14:paraId="3ED067BC" w14:textId="77777777" w:rsidTr="003A15B2">
        <w:trPr>
          <w:trHeight w:val="198"/>
          <w:jc w:val="center"/>
        </w:trPr>
        <w:tc>
          <w:tcPr>
            <w:tcW w:w="10390" w:type="dxa"/>
            <w:gridSpan w:val="4"/>
            <w:tcBorders>
              <w:top w:val="nil"/>
              <w:left w:val="nil"/>
              <w:bottom w:val="nil"/>
              <w:right w:val="nil"/>
            </w:tcBorders>
            <w:shd w:val="clear" w:color="auto" w:fill="auto"/>
            <w:vAlign w:val="center"/>
            <w:hideMark/>
          </w:tcPr>
          <w:p w14:paraId="4E7A2453" w14:textId="3033E96E" w:rsidR="006819A0" w:rsidRPr="00FE61AD" w:rsidRDefault="00FE61AD" w:rsidP="00FE61AD">
            <w:pPr>
              <w:rPr>
                <w:color w:val="000000"/>
                <w:sz w:val="14"/>
                <w:szCs w:val="14"/>
              </w:rPr>
            </w:pPr>
            <w:r w:rsidRPr="00FE61AD">
              <w:rPr>
                <w:color w:val="000000"/>
                <w:sz w:val="14"/>
                <w:szCs w:val="14"/>
              </w:rPr>
              <w:t>4. ‘Amount’ represents the total amount of all advances falling in the particular class.</w:t>
            </w:r>
          </w:p>
        </w:tc>
      </w:tr>
    </w:tbl>
    <w:p w14:paraId="58617EA7" w14:textId="0B2AE757" w:rsidR="006819A0" w:rsidRDefault="006819A0" w:rsidP="005126F4">
      <w:pPr>
        <w:pStyle w:val="xl29"/>
        <w:pBdr>
          <w:bottom w:val="none" w:sz="0" w:space="0" w:color="auto"/>
        </w:pBdr>
        <w:spacing w:before="0" w:beforeAutospacing="0" w:after="0" w:afterAutospacing="0"/>
        <w:rPr>
          <w:rFonts w:eastAsia="Times New Roman"/>
          <w:szCs w:val="20"/>
        </w:rPr>
      </w:pPr>
    </w:p>
    <w:p w14:paraId="07F9A816" w14:textId="64947965" w:rsidR="006819A0" w:rsidRDefault="006819A0" w:rsidP="005126F4">
      <w:pPr>
        <w:pStyle w:val="xl29"/>
        <w:pBdr>
          <w:bottom w:val="none" w:sz="0" w:space="0" w:color="auto"/>
        </w:pBdr>
        <w:spacing w:before="0" w:beforeAutospacing="0" w:after="0" w:afterAutospacing="0"/>
        <w:rPr>
          <w:rFonts w:eastAsia="Times New Roman"/>
          <w:szCs w:val="20"/>
        </w:rPr>
      </w:pPr>
    </w:p>
    <w:p w14:paraId="2F01FD72" w14:textId="71D73F13" w:rsidR="006819A0" w:rsidRDefault="006819A0" w:rsidP="005126F4">
      <w:pPr>
        <w:pStyle w:val="xl29"/>
        <w:pBdr>
          <w:bottom w:val="none" w:sz="0" w:space="0" w:color="auto"/>
        </w:pBdr>
        <w:spacing w:before="0" w:beforeAutospacing="0" w:after="0" w:afterAutospacing="0"/>
        <w:rPr>
          <w:rFonts w:eastAsia="Times New Roman"/>
          <w:szCs w:val="20"/>
        </w:rPr>
      </w:pPr>
    </w:p>
    <w:p w14:paraId="699BB150" w14:textId="23304E1A" w:rsidR="006819A0" w:rsidRDefault="006819A0" w:rsidP="005126F4">
      <w:pPr>
        <w:pStyle w:val="xl29"/>
        <w:pBdr>
          <w:bottom w:val="none" w:sz="0" w:space="0" w:color="auto"/>
        </w:pBdr>
        <w:spacing w:before="0" w:beforeAutospacing="0" w:after="0" w:afterAutospacing="0"/>
        <w:rPr>
          <w:rFonts w:eastAsia="Times New Roman"/>
          <w:szCs w:val="20"/>
        </w:rPr>
      </w:pPr>
    </w:p>
    <w:p w14:paraId="0F30FC43" w14:textId="310DB116" w:rsidR="006819A0" w:rsidRDefault="006819A0" w:rsidP="005126F4">
      <w:pPr>
        <w:pStyle w:val="xl29"/>
        <w:pBdr>
          <w:bottom w:val="none" w:sz="0" w:space="0" w:color="auto"/>
        </w:pBdr>
        <w:spacing w:before="0" w:beforeAutospacing="0" w:after="0" w:afterAutospacing="0"/>
        <w:rPr>
          <w:rFonts w:eastAsia="Times New Roman"/>
          <w:szCs w:val="20"/>
        </w:rPr>
      </w:pPr>
    </w:p>
    <w:p w14:paraId="754F7753" w14:textId="66E5AF5E" w:rsidR="006819A0" w:rsidRDefault="006819A0" w:rsidP="005126F4">
      <w:pPr>
        <w:pStyle w:val="xl29"/>
        <w:pBdr>
          <w:bottom w:val="none" w:sz="0" w:space="0" w:color="auto"/>
        </w:pBdr>
        <w:spacing w:before="0" w:beforeAutospacing="0" w:after="0" w:afterAutospacing="0"/>
        <w:rPr>
          <w:rFonts w:eastAsia="Times New Roman"/>
          <w:szCs w:val="20"/>
        </w:rPr>
      </w:pPr>
    </w:p>
    <w:p w14:paraId="14858DDB" w14:textId="73F5A57D" w:rsidR="006819A0" w:rsidRDefault="006819A0" w:rsidP="005126F4">
      <w:pPr>
        <w:pStyle w:val="xl29"/>
        <w:pBdr>
          <w:bottom w:val="none" w:sz="0" w:space="0" w:color="auto"/>
        </w:pBdr>
        <w:spacing w:before="0" w:beforeAutospacing="0" w:after="0" w:afterAutospacing="0"/>
        <w:rPr>
          <w:rFonts w:eastAsia="Times New Roman"/>
          <w:szCs w:val="20"/>
        </w:rPr>
      </w:pPr>
    </w:p>
    <w:p w14:paraId="31DA93E3" w14:textId="551AE729" w:rsidR="006819A0" w:rsidRDefault="006819A0" w:rsidP="005126F4">
      <w:pPr>
        <w:pStyle w:val="xl29"/>
        <w:pBdr>
          <w:bottom w:val="none" w:sz="0" w:space="0" w:color="auto"/>
        </w:pBdr>
        <w:spacing w:before="0" w:beforeAutospacing="0" w:after="0" w:afterAutospacing="0"/>
        <w:rPr>
          <w:rFonts w:eastAsia="Times New Roman"/>
          <w:szCs w:val="20"/>
        </w:rPr>
      </w:pPr>
    </w:p>
    <w:p w14:paraId="0422E4A4" w14:textId="2291F1D4" w:rsidR="006819A0" w:rsidRDefault="006819A0" w:rsidP="005126F4">
      <w:pPr>
        <w:pStyle w:val="xl29"/>
        <w:pBdr>
          <w:bottom w:val="none" w:sz="0" w:space="0" w:color="auto"/>
        </w:pBdr>
        <w:spacing w:before="0" w:beforeAutospacing="0" w:after="0" w:afterAutospacing="0"/>
        <w:rPr>
          <w:rFonts w:eastAsia="Times New Roman"/>
          <w:szCs w:val="20"/>
        </w:rPr>
      </w:pPr>
    </w:p>
    <w:p w14:paraId="53F71081" w14:textId="0A9F51F3" w:rsidR="006819A0" w:rsidRDefault="006819A0" w:rsidP="005126F4">
      <w:pPr>
        <w:pStyle w:val="xl29"/>
        <w:pBdr>
          <w:bottom w:val="none" w:sz="0" w:space="0" w:color="auto"/>
        </w:pBdr>
        <w:spacing w:before="0" w:beforeAutospacing="0" w:after="0" w:afterAutospacing="0"/>
        <w:rPr>
          <w:rFonts w:eastAsia="Times New Roman"/>
          <w:szCs w:val="20"/>
        </w:rPr>
      </w:pPr>
    </w:p>
    <w:p w14:paraId="1D1784E9" w14:textId="2924445D" w:rsidR="006819A0" w:rsidRDefault="006819A0" w:rsidP="005126F4">
      <w:pPr>
        <w:pStyle w:val="xl29"/>
        <w:pBdr>
          <w:bottom w:val="none" w:sz="0" w:space="0" w:color="auto"/>
        </w:pBdr>
        <w:spacing w:before="0" w:beforeAutospacing="0" w:after="0" w:afterAutospacing="0"/>
        <w:rPr>
          <w:rFonts w:eastAsia="Times New Roman"/>
          <w:szCs w:val="20"/>
        </w:rPr>
      </w:pPr>
    </w:p>
    <w:p w14:paraId="6F5F7EBF" w14:textId="12DB4049" w:rsidR="006819A0" w:rsidRDefault="006819A0" w:rsidP="005126F4">
      <w:pPr>
        <w:pStyle w:val="xl29"/>
        <w:pBdr>
          <w:bottom w:val="none" w:sz="0" w:space="0" w:color="auto"/>
        </w:pBdr>
        <w:spacing w:before="0" w:beforeAutospacing="0" w:after="0" w:afterAutospacing="0"/>
        <w:rPr>
          <w:rFonts w:eastAsia="Times New Roman"/>
          <w:szCs w:val="20"/>
        </w:rPr>
      </w:pPr>
    </w:p>
    <w:p w14:paraId="003DFD2D" w14:textId="384A2369" w:rsidR="006819A0" w:rsidRDefault="006819A0" w:rsidP="005126F4">
      <w:pPr>
        <w:pStyle w:val="xl29"/>
        <w:pBdr>
          <w:bottom w:val="none" w:sz="0" w:space="0" w:color="auto"/>
        </w:pBdr>
        <w:spacing w:before="0" w:beforeAutospacing="0" w:after="0" w:afterAutospacing="0"/>
        <w:rPr>
          <w:rFonts w:eastAsia="Times New Roman"/>
          <w:szCs w:val="20"/>
        </w:rPr>
      </w:pPr>
    </w:p>
    <w:p w14:paraId="0F3D4558" w14:textId="77777777" w:rsidR="006819A0" w:rsidRDefault="006819A0" w:rsidP="005126F4">
      <w:pPr>
        <w:pStyle w:val="xl29"/>
        <w:pBdr>
          <w:bottom w:val="none" w:sz="0" w:space="0" w:color="auto"/>
        </w:pBdr>
        <w:spacing w:before="0" w:beforeAutospacing="0" w:after="0" w:afterAutospacing="0"/>
        <w:rPr>
          <w:rFonts w:eastAsia="Times New Roman"/>
          <w:szCs w:val="20"/>
        </w:rPr>
      </w:pPr>
    </w:p>
    <w:p w14:paraId="3580795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1011" w:type="dxa"/>
        <w:jc w:val="center"/>
        <w:tblLayout w:type="fixed"/>
        <w:tblLook w:val="04A0" w:firstRow="1" w:lastRow="0" w:firstColumn="1" w:lastColumn="0" w:noHBand="0" w:noVBand="1"/>
      </w:tblPr>
      <w:tblGrid>
        <w:gridCol w:w="1440"/>
        <w:gridCol w:w="407"/>
        <w:gridCol w:w="540"/>
        <w:gridCol w:w="360"/>
        <w:gridCol w:w="673"/>
        <w:gridCol w:w="317"/>
        <w:gridCol w:w="720"/>
        <w:gridCol w:w="360"/>
        <w:gridCol w:w="630"/>
        <w:gridCol w:w="540"/>
        <w:gridCol w:w="720"/>
        <w:gridCol w:w="360"/>
        <w:gridCol w:w="524"/>
        <w:gridCol w:w="540"/>
        <w:gridCol w:w="630"/>
        <w:gridCol w:w="540"/>
        <w:gridCol w:w="466"/>
        <w:gridCol w:w="540"/>
        <w:gridCol w:w="704"/>
      </w:tblGrid>
      <w:tr w:rsidR="00356B46" w:rsidRPr="00377456" w14:paraId="36F8844C" w14:textId="77777777" w:rsidTr="00297FF9">
        <w:trPr>
          <w:trHeight w:val="375"/>
          <w:jc w:val="center"/>
        </w:trPr>
        <w:tc>
          <w:tcPr>
            <w:tcW w:w="11011" w:type="dxa"/>
            <w:gridSpan w:val="19"/>
            <w:tcBorders>
              <w:top w:val="nil"/>
              <w:left w:val="nil"/>
              <w:bottom w:val="nil"/>
              <w:right w:val="nil"/>
            </w:tcBorders>
          </w:tcPr>
          <w:p w14:paraId="25BBF6D1" w14:textId="29353900" w:rsidR="00356B46" w:rsidRPr="00377456" w:rsidRDefault="00356B46" w:rsidP="00AC0069">
            <w:pPr>
              <w:jc w:val="center"/>
              <w:rPr>
                <w:b/>
                <w:bCs/>
                <w:color w:val="000000"/>
                <w:sz w:val="28"/>
                <w:szCs w:val="28"/>
              </w:rPr>
            </w:pPr>
            <w:r>
              <w:rPr>
                <w:b/>
                <w:bCs/>
                <w:color w:val="000000"/>
                <w:sz w:val="28"/>
                <w:szCs w:val="28"/>
              </w:rPr>
              <w:lastRenderedPageBreak/>
              <w:t>3.</w:t>
            </w:r>
            <w:r w:rsidR="00AC0069">
              <w:rPr>
                <w:b/>
                <w:bCs/>
                <w:color w:val="000000"/>
                <w:sz w:val="28"/>
                <w:szCs w:val="28"/>
              </w:rPr>
              <w:t>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297FF9">
        <w:trPr>
          <w:trHeight w:val="315"/>
          <w:jc w:val="center"/>
        </w:trPr>
        <w:tc>
          <w:tcPr>
            <w:tcW w:w="11011" w:type="dxa"/>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297FF9">
        <w:trPr>
          <w:trHeight w:val="315"/>
          <w:jc w:val="center"/>
        </w:trPr>
        <w:tc>
          <w:tcPr>
            <w:tcW w:w="11011" w:type="dxa"/>
            <w:gridSpan w:val="19"/>
            <w:tcBorders>
              <w:top w:val="nil"/>
              <w:left w:val="nil"/>
              <w:bottom w:val="nil"/>
              <w:right w:val="nil"/>
            </w:tcBorders>
          </w:tcPr>
          <w:p w14:paraId="60722DA0" w14:textId="30F03A24" w:rsidR="00356B46" w:rsidRPr="00377456" w:rsidRDefault="00356B46" w:rsidP="00FE61AD">
            <w:pPr>
              <w:jc w:val="center"/>
              <w:rPr>
                <w:color w:val="000000"/>
              </w:rPr>
            </w:pPr>
            <w:r>
              <w:rPr>
                <w:color w:val="000000"/>
              </w:rPr>
              <w:t>As on 3</w:t>
            </w:r>
            <w:r w:rsidR="00FE61AD">
              <w:rPr>
                <w:color w:val="000000"/>
              </w:rPr>
              <w:t>1</w:t>
            </w:r>
            <w:r w:rsidR="00FE61AD" w:rsidRPr="00FE61AD">
              <w:rPr>
                <w:color w:val="000000"/>
                <w:vertAlign w:val="superscript"/>
              </w:rPr>
              <w:t>st</w:t>
            </w:r>
            <w:r w:rsidR="00FE61AD">
              <w:rPr>
                <w:color w:val="000000"/>
              </w:rPr>
              <w:t xml:space="preserve"> </w:t>
            </w:r>
            <w:r w:rsidR="00EA65A2">
              <w:rPr>
                <w:color w:val="000000"/>
              </w:rPr>
              <w:t xml:space="preserve"> </w:t>
            </w:r>
            <w:r w:rsidR="00D1241A">
              <w:rPr>
                <w:color w:val="000000"/>
              </w:rPr>
              <w:t xml:space="preserve"> </w:t>
            </w:r>
            <w:r w:rsidR="00FE61AD">
              <w:rPr>
                <w:color w:val="000000"/>
              </w:rPr>
              <w:t>December</w:t>
            </w:r>
            <w:r w:rsidRPr="00817E56">
              <w:rPr>
                <w:color w:val="000000"/>
              </w:rPr>
              <w:t>, 20</w:t>
            </w:r>
            <w:r w:rsidR="0055651B">
              <w:rPr>
                <w:color w:val="000000"/>
              </w:rPr>
              <w:t>2</w:t>
            </w:r>
            <w:r w:rsidR="00EA65A2">
              <w:rPr>
                <w:color w:val="000000"/>
              </w:rPr>
              <w:t>2</w:t>
            </w:r>
            <w:r w:rsidR="003A15B2">
              <w:rPr>
                <w:color w:val="000000"/>
              </w:rPr>
              <w:t xml:space="preserve"> </w:t>
            </w:r>
            <w:r w:rsidR="00205930">
              <w:rPr>
                <w:color w:val="000000"/>
              </w:rPr>
              <w:t>(Provisional)</w:t>
            </w:r>
          </w:p>
        </w:tc>
      </w:tr>
      <w:tr w:rsidR="00356B46" w:rsidRPr="00377456" w14:paraId="23F0F11D" w14:textId="77777777" w:rsidTr="00297FF9">
        <w:trPr>
          <w:trHeight w:val="180"/>
          <w:jc w:val="center"/>
        </w:trPr>
        <w:tc>
          <w:tcPr>
            <w:tcW w:w="11011" w:type="dxa"/>
            <w:gridSpan w:val="19"/>
            <w:tcBorders>
              <w:top w:val="nil"/>
              <w:left w:val="nil"/>
              <w:bottom w:val="nil"/>
              <w:right w:val="nil"/>
            </w:tcBorders>
          </w:tcPr>
          <w:p w14:paraId="08AE5B4B" w14:textId="433DE468" w:rsidR="00356B46" w:rsidRPr="00377456" w:rsidRDefault="00FA72CA" w:rsidP="00E80D9B">
            <w:pPr>
              <w:jc w:val="right"/>
              <w:rPr>
                <w:color w:val="000000"/>
                <w:sz w:val="15"/>
                <w:szCs w:val="15"/>
              </w:rPr>
            </w:pPr>
            <w:r>
              <w:rPr>
                <w:color w:val="000000"/>
                <w:sz w:val="15"/>
                <w:szCs w:val="15"/>
              </w:rPr>
              <w:t>(</w:t>
            </w:r>
            <w:r w:rsidR="001B633C">
              <w:rPr>
                <w:color w:val="000000"/>
                <w:sz w:val="15"/>
                <w:szCs w:val="15"/>
              </w:rPr>
              <w:t>Million Rupees</w:t>
            </w:r>
            <w:r>
              <w:rPr>
                <w:color w:val="000000"/>
                <w:sz w:val="15"/>
                <w:szCs w:val="15"/>
              </w:rPr>
              <w:t>)</w:t>
            </w:r>
          </w:p>
        </w:tc>
      </w:tr>
      <w:tr w:rsidR="00356B46" w:rsidRPr="00377456" w14:paraId="7CE50ED0" w14:textId="77777777" w:rsidTr="00297FF9">
        <w:trPr>
          <w:trHeight w:val="462"/>
          <w:jc w:val="center"/>
        </w:trPr>
        <w:tc>
          <w:tcPr>
            <w:tcW w:w="1440" w:type="dxa"/>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1033"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5DC92FEB" w14:textId="77777777" w:rsidTr="00297FF9">
        <w:trPr>
          <w:trHeight w:val="216"/>
          <w:jc w:val="center"/>
        </w:trPr>
        <w:tc>
          <w:tcPr>
            <w:tcW w:w="1440" w:type="dxa"/>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3"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1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7F8F608" w14:textId="77777777" w:rsidTr="00297FF9">
        <w:trPr>
          <w:trHeight w:val="216"/>
          <w:jc w:val="center"/>
        </w:trPr>
        <w:tc>
          <w:tcPr>
            <w:tcW w:w="1440" w:type="dxa"/>
            <w:tcBorders>
              <w:top w:val="nil"/>
              <w:left w:val="nil"/>
              <w:bottom w:val="single" w:sz="12" w:space="0" w:color="000000"/>
              <w:right w:val="single" w:sz="4" w:space="0" w:color="auto"/>
            </w:tcBorders>
            <w:shd w:val="clear" w:color="auto" w:fill="auto"/>
            <w:vAlign w:val="center"/>
          </w:tcPr>
          <w:p w14:paraId="0A403479"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673"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317"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356B46" w:rsidRPr="00377456" w14:paraId="2C46D32B" w14:textId="77777777" w:rsidTr="00297FF9">
        <w:trPr>
          <w:trHeight w:val="245"/>
          <w:jc w:val="center"/>
        </w:trPr>
        <w:tc>
          <w:tcPr>
            <w:tcW w:w="1440" w:type="dxa"/>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673" w:type="dxa"/>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317" w:type="dxa"/>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382500" w:rsidRPr="00377456" w14:paraId="1CA850C5"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341FEFFD" w14:textId="62020380" w:rsidR="00382500" w:rsidRPr="00BA73B0" w:rsidRDefault="00382500" w:rsidP="00382500">
            <w:pPr>
              <w:jc w:val="right"/>
              <w:rPr>
                <w:color w:val="000000"/>
                <w:sz w:val="12"/>
                <w:szCs w:val="12"/>
              </w:rPr>
            </w:pPr>
            <w:r>
              <w:rPr>
                <w:color w:val="000000"/>
                <w:sz w:val="14"/>
                <w:szCs w:val="14"/>
              </w:rPr>
              <w:t>Less Than 25</w:t>
            </w:r>
          </w:p>
        </w:tc>
        <w:tc>
          <w:tcPr>
            <w:tcW w:w="407" w:type="dxa"/>
            <w:tcBorders>
              <w:top w:val="nil"/>
              <w:left w:val="nil"/>
              <w:bottom w:val="nil"/>
              <w:right w:val="nil"/>
            </w:tcBorders>
            <w:tcMar>
              <w:left w:w="43" w:type="dxa"/>
              <w:right w:w="43" w:type="dxa"/>
            </w:tcMar>
            <w:vAlign w:val="center"/>
          </w:tcPr>
          <w:p w14:paraId="48468ECE" w14:textId="619A81F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55E16321" w14:textId="2F5BBD3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A4D137" w14:textId="624DDDD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33</w:t>
            </w:r>
          </w:p>
        </w:tc>
        <w:tc>
          <w:tcPr>
            <w:tcW w:w="673" w:type="dxa"/>
            <w:tcBorders>
              <w:top w:val="nil"/>
              <w:left w:val="nil"/>
              <w:bottom w:val="nil"/>
              <w:right w:val="nil"/>
            </w:tcBorders>
            <w:shd w:val="clear" w:color="auto" w:fill="auto"/>
            <w:tcMar>
              <w:left w:w="14" w:type="dxa"/>
              <w:right w:w="14" w:type="dxa"/>
            </w:tcMar>
            <w:vAlign w:val="center"/>
          </w:tcPr>
          <w:p w14:paraId="47FAF7DB" w14:textId="29D77A9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2037457" w14:textId="177479B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29</w:t>
            </w:r>
          </w:p>
        </w:tc>
        <w:tc>
          <w:tcPr>
            <w:tcW w:w="720" w:type="dxa"/>
            <w:tcBorders>
              <w:top w:val="nil"/>
              <w:left w:val="nil"/>
              <w:bottom w:val="nil"/>
              <w:right w:val="nil"/>
            </w:tcBorders>
            <w:shd w:val="clear" w:color="auto" w:fill="auto"/>
            <w:tcMar>
              <w:left w:w="14" w:type="dxa"/>
              <w:right w:w="14" w:type="dxa"/>
            </w:tcMar>
            <w:vAlign w:val="center"/>
          </w:tcPr>
          <w:p w14:paraId="5992D0AC" w14:textId="0910288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0.0</w:t>
            </w:r>
          </w:p>
        </w:tc>
        <w:tc>
          <w:tcPr>
            <w:tcW w:w="360" w:type="dxa"/>
            <w:tcBorders>
              <w:top w:val="nil"/>
              <w:left w:val="nil"/>
              <w:bottom w:val="nil"/>
              <w:right w:val="nil"/>
            </w:tcBorders>
            <w:shd w:val="clear" w:color="auto" w:fill="auto"/>
            <w:tcMar>
              <w:left w:w="14" w:type="dxa"/>
              <w:right w:w="14" w:type="dxa"/>
            </w:tcMar>
            <w:vAlign w:val="center"/>
          </w:tcPr>
          <w:p w14:paraId="705C309F" w14:textId="45DD73A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75</w:t>
            </w:r>
          </w:p>
        </w:tc>
        <w:tc>
          <w:tcPr>
            <w:tcW w:w="630" w:type="dxa"/>
            <w:tcBorders>
              <w:top w:val="nil"/>
              <w:left w:val="nil"/>
              <w:bottom w:val="nil"/>
              <w:right w:val="nil"/>
            </w:tcBorders>
            <w:shd w:val="clear" w:color="auto" w:fill="auto"/>
            <w:tcMar>
              <w:left w:w="14" w:type="dxa"/>
              <w:right w:w="14" w:type="dxa"/>
            </w:tcMar>
            <w:vAlign w:val="center"/>
          </w:tcPr>
          <w:p w14:paraId="1BC24850" w14:textId="691AFAD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14:paraId="075CE4FB" w14:textId="50D72F3A"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74,140</w:t>
            </w:r>
          </w:p>
        </w:tc>
        <w:tc>
          <w:tcPr>
            <w:tcW w:w="720" w:type="dxa"/>
            <w:tcBorders>
              <w:top w:val="nil"/>
              <w:left w:val="nil"/>
              <w:bottom w:val="nil"/>
              <w:right w:val="nil"/>
            </w:tcBorders>
            <w:shd w:val="clear" w:color="auto" w:fill="auto"/>
            <w:tcMar>
              <w:left w:w="14" w:type="dxa"/>
              <w:right w:w="14" w:type="dxa"/>
            </w:tcMar>
            <w:vAlign w:val="center"/>
          </w:tcPr>
          <w:p w14:paraId="11C92257" w14:textId="0DFD301C"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582.9</w:t>
            </w:r>
          </w:p>
        </w:tc>
        <w:tc>
          <w:tcPr>
            <w:tcW w:w="360" w:type="dxa"/>
            <w:tcBorders>
              <w:top w:val="nil"/>
              <w:left w:val="nil"/>
              <w:bottom w:val="nil"/>
              <w:right w:val="nil"/>
            </w:tcBorders>
            <w:shd w:val="clear" w:color="auto" w:fill="auto"/>
            <w:tcMar>
              <w:left w:w="14" w:type="dxa"/>
              <w:right w:w="14" w:type="dxa"/>
            </w:tcMar>
            <w:vAlign w:val="center"/>
          </w:tcPr>
          <w:p w14:paraId="6C371D13" w14:textId="2CA3BA68"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196347F5" w14:textId="5D651E5E"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14:paraId="10CC44C5" w14:textId="5219CFE8"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918,489</w:t>
            </w:r>
          </w:p>
        </w:tc>
        <w:tc>
          <w:tcPr>
            <w:tcW w:w="630" w:type="dxa"/>
            <w:tcBorders>
              <w:top w:val="nil"/>
              <w:left w:val="nil"/>
              <w:bottom w:val="nil"/>
              <w:right w:val="nil"/>
            </w:tcBorders>
            <w:shd w:val="clear" w:color="auto" w:fill="auto"/>
            <w:tcMar>
              <w:left w:w="14" w:type="dxa"/>
              <w:right w:w="14" w:type="dxa"/>
            </w:tcMar>
            <w:vAlign w:val="center"/>
          </w:tcPr>
          <w:p w14:paraId="0776E6FA" w14:textId="048EC56B"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16,503.1</w:t>
            </w:r>
          </w:p>
        </w:tc>
        <w:tc>
          <w:tcPr>
            <w:tcW w:w="540" w:type="dxa"/>
            <w:tcBorders>
              <w:top w:val="nil"/>
              <w:left w:val="nil"/>
              <w:bottom w:val="nil"/>
              <w:right w:val="nil"/>
            </w:tcBorders>
            <w:shd w:val="clear" w:color="auto" w:fill="auto"/>
            <w:tcMar>
              <w:left w:w="14" w:type="dxa"/>
              <w:right w:w="14" w:type="dxa"/>
            </w:tcMar>
            <w:vAlign w:val="center"/>
          </w:tcPr>
          <w:p w14:paraId="7787BB24" w14:textId="2CE5790F"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11</w:t>
            </w:r>
          </w:p>
        </w:tc>
        <w:tc>
          <w:tcPr>
            <w:tcW w:w="466" w:type="dxa"/>
            <w:tcBorders>
              <w:top w:val="nil"/>
              <w:left w:val="nil"/>
              <w:bottom w:val="nil"/>
              <w:right w:val="nil"/>
            </w:tcBorders>
            <w:shd w:val="clear" w:color="auto" w:fill="auto"/>
            <w:tcMar>
              <w:left w:w="14" w:type="dxa"/>
              <w:right w:w="14" w:type="dxa"/>
            </w:tcMar>
            <w:vAlign w:val="center"/>
          </w:tcPr>
          <w:p w14:paraId="2D23485E" w14:textId="1E9D00A0"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tcPr>
          <w:p w14:paraId="3D9C1464" w14:textId="5F800F8A"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992,783</w:t>
            </w:r>
          </w:p>
        </w:tc>
        <w:tc>
          <w:tcPr>
            <w:tcW w:w="704" w:type="dxa"/>
            <w:tcBorders>
              <w:top w:val="nil"/>
              <w:left w:val="nil"/>
              <w:bottom w:val="nil"/>
              <w:right w:val="nil"/>
            </w:tcBorders>
            <w:shd w:val="clear" w:color="auto" w:fill="auto"/>
            <w:tcMar>
              <w:left w:w="14" w:type="dxa"/>
              <w:right w:w="14" w:type="dxa"/>
            </w:tcMar>
            <w:vAlign w:val="center"/>
          </w:tcPr>
          <w:p w14:paraId="27C71CCB" w14:textId="2D21F96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17,086.5</w:t>
            </w:r>
          </w:p>
        </w:tc>
      </w:tr>
      <w:tr w:rsidR="00382500" w:rsidRPr="00377456" w14:paraId="20F5C00A"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002F51D0" w14:textId="024D2470" w:rsidR="00382500" w:rsidRPr="00BA73B0" w:rsidRDefault="00382500" w:rsidP="00382500">
            <w:pPr>
              <w:jc w:val="right"/>
              <w:rPr>
                <w:color w:val="000000"/>
                <w:sz w:val="12"/>
                <w:szCs w:val="12"/>
              </w:rPr>
            </w:pPr>
            <w:r>
              <w:rPr>
                <w:color w:val="000000"/>
                <w:sz w:val="14"/>
                <w:szCs w:val="14"/>
              </w:rPr>
              <w:t>25 to 50</w:t>
            </w:r>
          </w:p>
        </w:tc>
        <w:tc>
          <w:tcPr>
            <w:tcW w:w="407" w:type="dxa"/>
            <w:tcBorders>
              <w:top w:val="nil"/>
              <w:left w:val="nil"/>
              <w:bottom w:val="nil"/>
              <w:right w:val="nil"/>
            </w:tcBorders>
            <w:tcMar>
              <w:left w:w="43" w:type="dxa"/>
              <w:right w:w="43" w:type="dxa"/>
            </w:tcMar>
            <w:vAlign w:val="center"/>
          </w:tcPr>
          <w:p w14:paraId="32624D8A" w14:textId="0535E68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00456AB9" w14:textId="4F8BD10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21BF6EE" w14:textId="3B2445E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05DCB307" w14:textId="533C581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0.2</w:t>
            </w:r>
          </w:p>
        </w:tc>
        <w:tc>
          <w:tcPr>
            <w:tcW w:w="317" w:type="dxa"/>
            <w:tcBorders>
              <w:top w:val="nil"/>
              <w:left w:val="nil"/>
              <w:bottom w:val="nil"/>
              <w:right w:val="nil"/>
            </w:tcBorders>
            <w:shd w:val="clear" w:color="auto" w:fill="auto"/>
            <w:tcMar>
              <w:left w:w="14" w:type="dxa"/>
              <w:right w:w="14" w:type="dxa"/>
            </w:tcMar>
            <w:vAlign w:val="center"/>
          </w:tcPr>
          <w:p w14:paraId="7ECCB59F" w14:textId="7101BA6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w:t>
            </w:r>
          </w:p>
        </w:tc>
        <w:tc>
          <w:tcPr>
            <w:tcW w:w="720" w:type="dxa"/>
            <w:tcBorders>
              <w:top w:val="nil"/>
              <w:left w:val="nil"/>
              <w:bottom w:val="nil"/>
              <w:right w:val="nil"/>
            </w:tcBorders>
            <w:shd w:val="clear" w:color="auto" w:fill="auto"/>
            <w:tcMar>
              <w:left w:w="14" w:type="dxa"/>
              <w:right w:w="14" w:type="dxa"/>
            </w:tcMar>
            <w:vAlign w:val="center"/>
          </w:tcPr>
          <w:p w14:paraId="0E608785" w14:textId="4B3993D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tcPr>
          <w:p w14:paraId="283BA0A8" w14:textId="50F2AC0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tcPr>
          <w:p w14:paraId="128F0E5F" w14:textId="2168971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tcPr>
          <w:p w14:paraId="152714FA" w14:textId="594E0F7B"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102,395</w:t>
            </w:r>
          </w:p>
        </w:tc>
        <w:tc>
          <w:tcPr>
            <w:tcW w:w="720" w:type="dxa"/>
            <w:tcBorders>
              <w:top w:val="nil"/>
              <w:left w:val="nil"/>
              <w:bottom w:val="nil"/>
              <w:right w:val="nil"/>
            </w:tcBorders>
            <w:shd w:val="clear" w:color="auto" w:fill="auto"/>
            <w:tcMar>
              <w:left w:w="14" w:type="dxa"/>
              <w:right w:w="14" w:type="dxa"/>
            </w:tcMar>
            <w:vAlign w:val="center"/>
          </w:tcPr>
          <w:p w14:paraId="175C72B8" w14:textId="0A2ED97E"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3,903.9</w:t>
            </w:r>
          </w:p>
        </w:tc>
        <w:tc>
          <w:tcPr>
            <w:tcW w:w="360" w:type="dxa"/>
            <w:tcBorders>
              <w:top w:val="nil"/>
              <w:left w:val="nil"/>
              <w:bottom w:val="nil"/>
              <w:right w:val="nil"/>
            </w:tcBorders>
            <w:shd w:val="clear" w:color="auto" w:fill="auto"/>
            <w:tcMar>
              <w:left w:w="14" w:type="dxa"/>
              <w:right w:w="14" w:type="dxa"/>
            </w:tcMar>
            <w:vAlign w:val="center"/>
          </w:tcPr>
          <w:p w14:paraId="50A9C3A6" w14:textId="241D8EBB"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1BC3AA19" w14:textId="26AF9B0E"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C613F0C" w14:textId="4FAC4BDC"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731,653</w:t>
            </w:r>
          </w:p>
        </w:tc>
        <w:tc>
          <w:tcPr>
            <w:tcW w:w="630" w:type="dxa"/>
            <w:tcBorders>
              <w:top w:val="nil"/>
              <w:left w:val="nil"/>
              <w:bottom w:val="nil"/>
              <w:right w:val="nil"/>
            </w:tcBorders>
            <w:shd w:val="clear" w:color="auto" w:fill="auto"/>
            <w:tcMar>
              <w:left w:w="14" w:type="dxa"/>
              <w:right w:w="14" w:type="dxa"/>
            </w:tcMar>
            <w:vAlign w:val="center"/>
          </w:tcPr>
          <w:p w14:paraId="79BC9183" w14:textId="7D7DE5E4"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26,897.6</w:t>
            </w:r>
          </w:p>
        </w:tc>
        <w:tc>
          <w:tcPr>
            <w:tcW w:w="540" w:type="dxa"/>
            <w:tcBorders>
              <w:top w:val="nil"/>
              <w:left w:val="nil"/>
              <w:bottom w:val="nil"/>
              <w:right w:val="nil"/>
            </w:tcBorders>
            <w:shd w:val="clear" w:color="auto" w:fill="auto"/>
            <w:tcMar>
              <w:left w:w="14" w:type="dxa"/>
              <w:right w:w="14" w:type="dxa"/>
            </w:tcMar>
            <w:vAlign w:val="center"/>
          </w:tcPr>
          <w:p w14:paraId="52274CD8" w14:textId="4D4655A4"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1,984</w:t>
            </w:r>
          </w:p>
        </w:tc>
        <w:tc>
          <w:tcPr>
            <w:tcW w:w="466" w:type="dxa"/>
            <w:tcBorders>
              <w:top w:val="nil"/>
              <w:left w:val="nil"/>
              <w:bottom w:val="nil"/>
              <w:right w:val="nil"/>
            </w:tcBorders>
            <w:shd w:val="clear" w:color="auto" w:fill="auto"/>
            <w:tcMar>
              <w:left w:w="14" w:type="dxa"/>
              <w:right w:w="14" w:type="dxa"/>
            </w:tcMar>
            <w:vAlign w:val="center"/>
          </w:tcPr>
          <w:p w14:paraId="48BBD6DB" w14:textId="093F17A9"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56.2</w:t>
            </w:r>
          </w:p>
        </w:tc>
        <w:tc>
          <w:tcPr>
            <w:tcW w:w="540" w:type="dxa"/>
            <w:tcBorders>
              <w:top w:val="nil"/>
              <w:left w:val="nil"/>
              <w:bottom w:val="nil"/>
              <w:right w:val="nil"/>
            </w:tcBorders>
            <w:shd w:val="clear" w:color="auto" w:fill="auto"/>
            <w:tcMar>
              <w:left w:w="14" w:type="dxa"/>
              <w:right w:w="14" w:type="dxa"/>
            </w:tcMar>
            <w:vAlign w:val="center"/>
          </w:tcPr>
          <w:p w14:paraId="692E67F9" w14:textId="1BCE208A"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836,054</w:t>
            </w:r>
          </w:p>
        </w:tc>
        <w:tc>
          <w:tcPr>
            <w:tcW w:w="704" w:type="dxa"/>
            <w:tcBorders>
              <w:top w:val="nil"/>
              <w:left w:val="nil"/>
              <w:bottom w:val="nil"/>
              <w:right w:val="nil"/>
            </w:tcBorders>
            <w:shd w:val="clear" w:color="auto" w:fill="auto"/>
            <w:tcMar>
              <w:left w:w="14" w:type="dxa"/>
              <w:right w:w="14" w:type="dxa"/>
            </w:tcMar>
            <w:vAlign w:val="center"/>
          </w:tcPr>
          <w:p w14:paraId="3457A22F" w14:textId="510CC23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30,858.5</w:t>
            </w:r>
          </w:p>
        </w:tc>
      </w:tr>
      <w:tr w:rsidR="00382500" w:rsidRPr="00377456" w14:paraId="0C8CE40B"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0ED506BE" w14:textId="647B957B" w:rsidR="00382500" w:rsidRPr="00BA73B0" w:rsidRDefault="00382500" w:rsidP="00382500">
            <w:pPr>
              <w:jc w:val="right"/>
              <w:rPr>
                <w:color w:val="000000"/>
                <w:sz w:val="12"/>
                <w:szCs w:val="12"/>
              </w:rPr>
            </w:pPr>
            <w:r>
              <w:rPr>
                <w:color w:val="000000"/>
                <w:sz w:val="14"/>
                <w:szCs w:val="14"/>
              </w:rPr>
              <w:t>50 to 100</w:t>
            </w:r>
          </w:p>
        </w:tc>
        <w:tc>
          <w:tcPr>
            <w:tcW w:w="407" w:type="dxa"/>
            <w:tcBorders>
              <w:top w:val="nil"/>
              <w:left w:val="nil"/>
              <w:bottom w:val="nil"/>
              <w:right w:val="nil"/>
            </w:tcBorders>
            <w:tcMar>
              <w:left w:w="43" w:type="dxa"/>
              <w:right w:w="43" w:type="dxa"/>
            </w:tcMar>
            <w:vAlign w:val="center"/>
          </w:tcPr>
          <w:p w14:paraId="1D7068F6" w14:textId="56DB7A6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7C777935" w14:textId="778718A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E71F046" w14:textId="0A1981A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673" w:type="dxa"/>
            <w:tcBorders>
              <w:top w:val="nil"/>
              <w:left w:val="nil"/>
              <w:bottom w:val="nil"/>
              <w:right w:val="nil"/>
            </w:tcBorders>
            <w:shd w:val="clear" w:color="auto" w:fill="auto"/>
            <w:tcMar>
              <w:left w:w="14" w:type="dxa"/>
              <w:right w:w="14" w:type="dxa"/>
            </w:tcMar>
            <w:vAlign w:val="center"/>
          </w:tcPr>
          <w:p w14:paraId="441B7762" w14:textId="0B512C9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CBFCF27" w14:textId="37E682E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tcPr>
          <w:p w14:paraId="157B023B" w14:textId="2B97645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tcPr>
          <w:p w14:paraId="2B115D0A" w14:textId="78DFE7A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tcPr>
          <w:p w14:paraId="542B06AC" w14:textId="28A7877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14:paraId="11ABDD9D" w14:textId="3F1C424E"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124,841</w:t>
            </w:r>
          </w:p>
        </w:tc>
        <w:tc>
          <w:tcPr>
            <w:tcW w:w="720" w:type="dxa"/>
            <w:tcBorders>
              <w:top w:val="nil"/>
              <w:left w:val="nil"/>
              <w:bottom w:val="nil"/>
              <w:right w:val="nil"/>
            </w:tcBorders>
            <w:shd w:val="clear" w:color="auto" w:fill="auto"/>
            <w:tcMar>
              <w:left w:w="14" w:type="dxa"/>
              <w:right w:w="14" w:type="dxa"/>
            </w:tcMar>
            <w:vAlign w:val="center"/>
          </w:tcPr>
          <w:p w14:paraId="09617D72" w14:textId="3D83799E"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8,860.4</w:t>
            </w:r>
          </w:p>
        </w:tc>
        <w:tc>
          <w:tcPr>
            <w:tcW w:w="360" w:type="dxa"/>
            <w:tcBorders>
              <w:top w:val="nil"/>
              <w:left w:val="nil"/>
              <w:bottom w:val="nil"/>
              <w:right w:val="nil"/>
            </w:tcBorders>
            <w:shd w:val="clear" w:color="auto" w:fill="auto"/>
            <w:tcMar>
              <w:left w:w="14" w:type="dxa"/>
              <w:right w:w="14" w:type="dxa"/>
            </w:tcMar>
            <w:vAlign w:val="center"/>
          </w:tcPr>
          <w:p w14:paraId="7C1634BC" w14:textId="0689A69F"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7AF20495" w14:textId="7ED29928"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0.2</w:t>
            </w:r>
          </w:p>
        </w:tc>
        <w:tc>
          <w:tcPr>
            <w:tcW w:w="540" w:type="dxa"/>
            <w:tcBorders>
              <w:top w:val="nil"/>
              <w:left w:val="nil"/>
              <w:bottom w:val="nil"/>
              <w:right w:val="nil"/>
            </w:tcBorders>
            <w:shd w:val="clear" w:color="auto" w:fill="auto"/>
            <w:tcMar>
              <w:left w:w="14" w:type="dxa"/>
              <w:right w:w="14" w:type="dxa"/>
            </w:tcMar>
            <w:vAlign w:val="center"/>
          </w:tcPr>
          <w:p w14:paraId="31A6C4BC" w14:textId="779F6A37"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170,739</w:t>
            </w:r>
          </w:p>
        </w:tc>
        <w:tc>
          <w:tcPr>
            <w:tcW w:w="630" w:type="dxa"/>
            <w:tcBorders>
              <w:top w:val="nil"/>
              <w:left w:val="nil"/>
              <w:bottom w:val="nil"/>
              <w:right w:val="nil"/>
            </w:tcBorders>
            <w:shd w:val="clear" w:color="auto" w:fill="auto"/>
            <w:tcMar>
              <w:left w:w="14" w:type="dxa"/>
              <w:right w:w="14" w:type="dxa"/>
            </w:tcMar>
            <w:vAlign w:val="center"/>
          </w:tcPr>
          <w:p w14:paraId="65D63CD5" w14:textId="495DBFFF"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12,339.0</w:t>
            </w:r>
          </w:p>
        </w:tc>
        <w:tc>
          <w:tcPr>
            <w:tcW w:w="540" w:type="dxa"/>
            <w:tcBorders>
              <w:top w:val="nil"/>
              <w:left w:val="nil"/>
              <w:bottom w:val="nil"/>
              <w:right w:val="nil"/>
            </w:tcBorders>
            <w:shd w:val="clear" w:color="auto" w:fill="auto"/>
            <w:tcMar>
              <w:left w:w="14" w:type="dxa"/>
              <w:right w:w="14" w:type="dxa"/>
            </w:tcMar>
            <w:vAlign w:val="center"/>
          </w:tcPr>
          <w:p w14:paraId="66E89DBB" w14:textId="64E5E741"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2,143</w:t>
            </w:r>
          </w:p>
        </w:tc>
        <w:tc>
          <w:tcPr>
            <w:tcW w:w="466" w:type="dxa"/>
            <w:tcBorders>
              <w:top w:val="nil"/>
              <w:left w:val="nil"/>
              <w:bottom w:val="nil"/>
              <w:right w:val="nil"/>
            </w:tcBorders>
            <w:shd w:val="clear" w:color="auto" w:fill="auto"/>
            <w:tcMar>
              <w:left w:w="14" w:type="dxa"/>
              <w:right w:w="14" w:type="dxa"/>
            </w:tcMar>
            <w:vAlign w:val="center"/>
          </w:tcPr>
          <w:p w14:paraId="04F7ED6C" w14:textId="1D4E2556"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96.2</w:t>
            </w:r>
          </w:p>
        </w:tc>
        <w:tc>
          <w:tcPr>
            <w:tcW w:w="540" w:type="dxa"/>
            <w:tcBorders>
              <w:top w:val="nil"/>
              <w:left w:val="nil"/>
              <w:bottom w:val="nil"/>
              <w:right w:val="nil"/>
            </w:tcBorders>
            <w:shd w:val="clear" w:color="auto" w:fill="auto"/>
            <w:tcMar>
              <w:left w:w="14" w:type="dxa"/>
              <w:right w:w="14" w:type="dxa"/>
            </w:tcMar>
            <w:vAlign w:val="center"/>
          </w:tcPr>
          <w:p w14:paraId="365BFD96" w14:textId="107D7756"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297,737</w:t>
            </w:r>
          </w:p>
        </w:tc>
        <w:tc>
          <w:tcPr>
            <w:tcW w:w="704" w:type="dxa"/>
            <w:tcBorders>
              <w:top w:val="nil"/>
              <w:left w:val="nil"/>
              <w:bottom w:val="nil"/>
              <w:right w:val="nil"/>
            </w:tcBorders>
            <w:shd w:val="clear" w:color="auto" w:fill="auto"/>
            <w:tcMar>
              <w:left w:w="14" w:type="dxa"/>
              <w:right w:w="14" w:type="dxa"/>
            </w:tcMar>
            <w:vAlign w:val="center"/>
          </w:tcPr>
          <w:p w14:paraId="021C238F" w14:textId="1B82B81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21,296.8</w:t>
            </w:r>
          </w:p>
        </w:tc>
      </w:tr>
      <w:tr w:rsidR="00382500" w:rsidRPr="00377456" w14:paraId="574C2B0E"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14152B3B" w14:textId="742283BF" w:rsidR="00382500" w:rsidRPr="00BA73B0" w:rsidRDefault="00382500" w:rsidP="00382500">
            <w:pPr>
              <w:jc w:val="right"/>
              <w:rPr>
                <w:color w:val="000000"/>
                <w:sz w:val="12"/>
                <w:szCs w:val="12"/>
              </w:rPr>
            </w:pPr>
            <w:r>
              <w:rPr>
                <w:color w:val="000000"/>
                <w:sz w:val="14"/>
                <w:szCs w:val="14"/>
              </w:rPr>
              <w:t>100 to 150</w:t>
            </w:r>
          </w:p>
        </w:tc>
        <w:tc>
          <w:tcPr>
            <w:tcW w:w="407" w:type="dxa"/>
            <w:tcBorders>
              <w:top w:val="nil"/>
              <w:left w:val="nil"/>
              <w:bottom w:val="nil"/>
              <w:right w:val="nil"/>
            </w:tcBorders>
            <w:tcMar>
              <w:left w:w="43" w:type="dxa"/>
              <w:right w:w="43" w:type="dxa"/>
            </w:tcMar>
            <w:vAlign w:val="center"/>
          </w:tcPr>
          <w:p w14:paraId="0B282781" w14:textId="5E3019D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1E80497C" w14:textId="5B5CF39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A8FCC10" w14:textId="5AD1FFB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673" w:type="dxa"/>
            <w:tcBorders>
              <w:top w:val="nil"/>
              <w:left w:val="nil"/>
              <w:bottom w:val="nil"/>
              <w:right w:val="nil"/>
            </w:tcBorders>
            <w:shd w:val="clear" w:color="auto" w:fill="auto"/>
            <w:tcMar>
              <w:left w:w="14" w:type="dxa"/>
              <w:right w:w="14" w:type="dxa"/>
            </w:tcMar>
            <w:vAlign w:val="center"/>
          </w:tcPr>
          <w:p w14:paraId="399451E0" w14:textId="6BC3F6B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A15C842" w14:textId="5CD42F7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w:t>
            </w:r>
          </w:p>
        </w:tc>
        <w:tc>
          <w:tcPr>
            <w:tcW w:w="720" w:type="dxa"/>
            <w:tcBorders>
              <w:top w:val="nil"/>
              <w:left w:val="nil"/>
              <w:bottom w:val="nil"/>
              <w:right w:val="nil"/>
            </w:tcBorders>
            <w:shd w:val="clear" w:color="auto" w:fill="auto"/>
            <w:tcMar>
              <w:left w:w="14" w:type="dxa"/>
              <w:right w:w="14" w:type="dxa"/>
            </w:tcMar>
            <w:vAlign w:val="center"/>
          </w:tcPr>
          <w:p w14:paraId="00B04334" w14:textId="25F53C9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0.6</w:t>
            </w:r>
          </w:p>
        </w:tc>
        <w:tc>
          <w:tcPr>
            <w:tcW w:w="360" w:type="dxa"/>
            <w:tcBorders>
              <w:top w:val="nil"/>
              <w:left w:val="nil"/>
              <w:bottom w:val="nil"/>
              <w:right w:val="nil"/>
            </w:tcBorders>
            <w:shd w:val="clear" w:color="auto" w:fill="auto"/>
            <w:tcMar>
              <w:left w:w="14" w:type="dxa"/>
              <w:right w:w="14" w:type="dxa"/>
            </w:tcMar>
            <w:vAlign w:val="center"/>
          </w:tcPr>
          <w:p w14:paraId="050ED05A" w14:textId="3C969F0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tcPr>
          <w:p w14:paraId="245BB17D" w14:textId="79112A0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0.8</w:t>
            </w:r>
          </w:p>
        </w:tc>
        <w:tc>
          <w:tcPr>
            <w:tcW w:w="540" w:type="dxa"/>
            <w:tcBorders>
              <w:top w:val="nil"/>
              <w:left w:val="nil"/>
              <w:bottom w:val="nil"/>
              <w:right w:val="nil"/>
            </w:tcBorders>
            <w:shd w:val="clear" w:color="auto" w:fill="auto"/>
            <w:tcMar>
              <w:left w:w="14" w:type="dxa"/>
              <w:right w:w="14" w:type="dxa"/>
            </w:tcMar>
            <w:vAlign w:val="center"/>
          </w:tcPr>
          <w:p w14:paraId="6CB4CE80" w14:textId="15D283C6"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106,487</w:t>
            </w:r>
          </w:p>
        </w:tc>
        <w:tc>
          <w:tcPr>
            <w:tcW w:w="720" w:type="dxa"/>
            <w:tcBorders>
              <w:top w:val="nil"/>
              <w:left w:val="nil"/>
              <w:bottom w:val="nil"/>
              <w:right w:val="nil"/>
            </w:tcBorders>
            <w:shd w:val="clear" w:color="auto" w:fill="auto"/>
            <w:tcMar>
              <w:left w:w="14" w:type="dxa"/>
              <w:right w:w="14" w:type="dxa"/>
            </w:tcMar>
            <w:vAlign w:val="center"/>
          </w:tcPr>
          <w:p w14:paraId="6F62E6FE" w14:textId="0FC58C7F"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12,807.3</w:t>
            </w:r>
          </w:p>
        </w:tc>
        <w:tc>
          <w:tcPr>
            <w:tcW w:w="360" w:type="dxa"/>
            <w:tcBorders>
              <w:top w:val="nil"/>
              <w:left w:val="nil"/>
              <w:bottom w:val="nil"/>
              <w:right w:val="nil"/>
            </w:tcBorders>
            <w:shd w:val="clear" w:color="auto" w:fill="auto"/>
            <w:tcMar>
              <w:left w:w="14" w:type="dxa"/>
              <w:right w:w="14" w:type="dxa"/>
            </w:tcMar>
            <w:vAlign w:val="center"/>
          </w:tcPr>
          <w:p w14:paraId="40448274" w14:textId="5B5CC2C4"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1F4D7070" w14:textId="326DE43B"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8DF396C" w14:textId="7D98DA18"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131,148</w:t>
            </w:r>
          </w:p>
        </w:tc>
        <w:tc>
          <w:tcPr>
            <w:tcW w:w="630" w:type="dxa"/>
            <w:tcBorders>
              <w:top w:val="nil"/>
              <w:left w:val="nil"/>
              <w:bottom w:val="nil"/>
              <w:right w:val="nil"/>
            </w:tcBorders>
            <w:shd w:val="clear" w:color="auto" w:fill="auto"/>
            <w:tcMar>
              <w:left w:w="14" w:type="dxa"/>
              <w:right w:w="14" w:type="dxa"/>
            </w:tcMar>
            <w:vAlign w:val="center"/>
          </w:tcPr>
          <w:p w14:paraId="26AAE20A" w14:textId="00528D37"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16,397.9</w:t>
            </w:r>
          </w:p>
        </w:tc>
        <w:tc>
          <w:tcPr>
            <w:tcW w:w="540" w:type="dxa"/>
            <w:tcBorders>
              <w:top w:val="nil"/>
              <w:left w:val="nil"/>
              <w:bottom w:val="nil"/>
              <w:right w:val="nil"/>
            </w:tcBorders>
            <w:shd w:val="clear" w:color="auto" w:fill="auto"/>
            <w:tcMar>
              <w:left w:w="14" w:type="dxa"/>
              <w:right w:w="14" w:type="dxa"/>
            </w:tcMar>
            <w:vAlign w:val="center"/>
          </w:tcPr>
          <w:p w14:paraId="04AE7294" w14:textId="73E8167C"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311</w:t>
            </w:r>
          </w:p>
        </w:tc>
        <w:tc>
          <w:tcPr>
            <w:tcW w:w="466" w:type="dxa"/>
            <w:tcBorders>
              <w:top w:val="nil"/>
              <w:left w:val="nil"/>
              <w:bottom w:val="nil"/>
              <w:right w:val="nil"/>
            </w:tcBorders>
            <w:shd w:val="clear" w:color="auto" w:fill="auto"/>
            <w:tcMar>
              <w:left w:w="14" w:type="dxa"/>
              <w:right w:w="14" w:type="dxa"/>
            </w:tcMar>
            <w:vAlign w:val="center"/>
          </w:tcPr>
          <w:p w14:paraId="336E3C2F" w14:textId="670E280D"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6.6</w:t>
            </w:r>
          </w:p>
        </w:tc>
        <w:tc>
          <w:tcPr>
            <w:tcW w:w="540" w:type="dxa"/>
            <w:tcBorders>
              <w:top w:val="nil"/>
              <w:left w:val="nil"/>
              <w:bottom w:val="nil"/>
              <w:right w:val="nil"/>
            </w:tcBorders>
            <w:shd w:val="clear" w:color="auto" w:fill="auto"/>
            <w:tcMar>
              <w:left w:w="14" w:type="dxa"/>
              <w:right w:w="14" w:type="dxa"/>
            </w:tcMar>
            <w:vAlign w:val="center"/>
          </w:tcPr>
          <w:p w14:paraId="27079531" w14:textId="584D4006"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237,957</w:t>
            </w:r>
          </w:p>
        </w:tc>
        <w:tc>
          <w:tcPr>
            <w:tcW w:w="704" w:type="dxa"/>
            <w:tcBorders>
              <w:top w:val="nil"/>
              <w:left w:val="nil"/>
              <w:bottom w:val="nil"/>
              <w:right w:val="nil"/>
            </w:tcBorders>
            <w:shd w:val="clear" w:color="auto" w:fill="auto"/>
            <w:tcMar>
              <w:left w:w="14" w:type="dxa"/>
              <w:right w:w="14" w:type="dxa"/>
            </w:tcMar>
            <w:vAlign w:val="center"/>
          </w:tcPr>
          <w:p w14:paraId="68F34287" w14:textId="1A92820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29,213.1</w:t>
            </w:r>
          </w:p>
        </w:tc>
      </w:tr>
      <w:tr w:rsidR="00382500" w:rsidRPr="00377456" w14:paraId="5974BF97"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201C9526" w14:textId="6B253517" w:rsidR="00382500" w:rsidRPr="00BA73B0" w:rsidRDefault="00382500" w:rsidP="00382500">
            <w:pPr>
              <w:jc w:val="right"/>
              <w:rPr>
                <w:color w:val="000000"/>
                <w:sz w:val="12"/>
                <w:szCs w:val="12"/>
              </w:rPr>
            </w:pPr>
            <w:r>
              <w:rPr>
                <w:color w:val="000000"/>
                <w:sz w:val="14"/>
                <w:szCs w:val="14"/>
              </w:rPr>
              <w:t>150 to 200</w:t>
            </w:r>
          </w:p>
        </w:tc>
        <w:tc>
          <w:tcPr>
            <w:tcW w:w="407" w:type="dxa"/>
            <w:tcBorders>
              <w:top w:val="nil"/>
              <w:left w:val="nil"/>
              <w:bottom w:val="nil"/>
              <w:right w:val="nil"/>
            </w:tcBorders>
            <w:tcMar>
              <w:left w:w="43" w:type="dxa"/>
              <w:right w:w="43" w:type="dxa"/>
            </w:tcMar>
            <w:vAlign w:val="center"/>
          </w:tcPr>
          <w:p w14:paraId="03929D36" w14:textId="01CD1E1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2AA5E242" w14:textId="38A59BC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8E5B5F3" w14:textId="4DA6A58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5F81F90D" w14:textId="1E689B6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0.2</w:t>
            </w:r>
          </w:p>
        </w:tc>
        <w:tc>
          <w:tcPr>
            <w:tcW w:w="317" w:type="dxa"/>
            <w:tcBorders>
              <w:top w:val="nil"/>
              <w:left w:val="nil"/>
              <w:bottom w:val="nil"/>
              <w:right w:val="nil"/>
            </w:tcBorders>
            <w:shd w:val="clear" w:color="auto" w:fill="auto"/>
            <w:tcMar>
              <w:left w:w="14" w:type="dxa"/>
              <w:right w:w="14" w:type="dxa"/>
            </w:tcMar>
            <w:vAlign w:val="center"/>
          </w:tcPr>
          <w:p w14:paraId="183C5665" w14:textId="0F0D9DA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5DCB1F08" w14:textId="73B3DC6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0.4</w:t>
            </w:r>
          </w:p>
        </w:tc>
        <w:tc>
          <w:tcPr>
            <w:tcW w:w="360" w:type="dxa"/>
            <w:tcBorders>
              <w:top w:val="nil"/>
              <w:left w:val="nil"/>
              <w:bottom w:val="nil"/>
              <w:right w:val="nil"/>
            </w:tcBorders>
            <w:shd w:val="clear" w:color="auto" w:fill="auto"/>
            <w:tcMar>
              <w:left w:w="14" w:type="dxa"/>
              <w:right w:w="14" w:type="dxa"/>
            </w:tcMar>
            <w:vAlign w:val="center"/>
          </w:tcPr>
          <w:p w14:paraId="5472548A" w14:textId="7F9D1E7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w:t>
            </w:r>
          </w:p>
        </w:tc>
        <w:tc>
          <w:tcPr>
            <w:tcW w:w="630" w:type="dxa"/>
            <w:tcBorders>
              <w:top w:val="nil"/>
              <w:left w:val="nil"/>
              <w:bottom w:val="nil"/>
              <w:right w:val="nil"/>
            </w:tcBorders>
            <w:shd w:val="clear" w:color="auto" w:fill="auto"/>
            <w:tcMar>
              <w:left w:w="14" w:type="dxa"/>
              <w:right w:w="14" w:type="dxa"/>
            </w:tcMar>
            <w:vAlign w:val="center"/>
          </w:tcPr>
          <w:p w14:paraId="41221BC8" w14:textId="3C6912F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2.3</w:t>
            </w:r>
          </w:p>
        </w:tc>
        <w:tc>
          <w:tcPr>
            <w:tcW w:w="540" w:type="dxa"/>
            <w:tcBorders>
              <w:top w:val="nil"/>
              <w:left w:val="nil"/>
              <w:bottom w:val="nil"/>
              <w:right w:val="nil"/>
            </w:tcBorders>
            <w:shd w:val="clear" w:color="auto" w:fill="auto"/>
            <w:tcMar>
              <w:left w:w="14" w:type="dxa"/>
              <w:right w:w="14" w:type="dxa"/>
            </w:tcMar>
            <w:vAlign w:val="center"/>
          </w:tcPr>
          <w:p w14:paraId="5490A5D7" w14:textId="439761D3"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74,940</w:t>
            </w:r>
          </w:p>
        </w:tc>
        <w:tc>
          <w:tcPr>
            <w:tcW w:w="720" w:type="dxa"/>
            <w:tcBorders>
              <w:top w:val="nil"/>
              <w:left w:val="nil"/>
              <w:bottom w:val="nil"/>
              <w:right w:val="nil"/>
            </w:tcBorders>
            <w:shd w:val="clear" w:color="auto" w:fill="auto"/>
            <w:tcMar>
              <w:left w:w="14" w:type="dxa"/>
              <w:right w:w="14" w:type="dxa"/>
            </w:tcMar>
            <w:vAlign w:val="center"/>
          </w:tcPr>
          <w:p w14:paraId="4C370F4F" w14:textId="4952C024"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12,838.8</w:t>
            </w:r>
          </w:p>
        </w:tc>
        <w:tc>
          <w:tcPr>
            <w:tcW w:w="360" w:type="dxa"/>
            <w:tcBorders>
              <w:top w:val="nil"/>
              <w:left w:val="nil"/>
              <w:bottom w:val="nil"/>
              <w:right w:val="nil"/>
            </w:tcBorders>
            <w:shd w:val="clear" w:color="auto" w:fill="auto"/>
            <w:tcMar>
              <w:left w:w="14" w:type="dxa"/>
              <w:right w:w="14" w:type="dxa"/>
            </w:tcMar>
            <w:vAlign w:val="center"/>
          </w:tcPr>
          <w:p w14:paraId="77531A3E" w14:textId="107266E6"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4A22C6D7" w14:textId="75F78AF6"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tcPr>
          <w:p w14:paraId="33330BEF" w14:textId="386DFFD2"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125,771</w:t>
            </w:r>
          </w:p>
        </w:tc>
        <w:tc>
          <w:tcPr>
            <w:tcW w:w="630" w:type="dxa"/>
            <w:tcBorders>
              <w:top w:val="nil"/>
              <w:left w:val="nil"/>
              <w:bottom w:val="nil"/>
              <w:right w:val="nil"/>
            </w:tcBorders>
            <w:shd w:val="clear" w:color="auto" w:fill="auto"/>
            <w:tcMar>
              <w:left w:w="14" w:type="dxa"/>
              <w:right w:w="14" w:type="dxa"/>
            </w:tcMar>
            <w:vAlign w:val="center"/>
          </w:tcPr>
          <w:p w14:paraId="485DA3E5" w14:textId="50CCFD9F"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21,525.6</w:t>
            </w:r>
          </w:p>
        </w:tc>
        <w:tc>
          <w:tcPr>
            <w:tcW w:w="540" w:type="dxa"/>
            <w:tcBorders>
              <w:top w:val="nil"/>
              <w:left w:val="nil"/>
              <w:bottom w:val="nil"/>
              <w:right w:val="nil"/>
            </w:tcBorders>
            <w:shd w:val="clear" w:color="auto" w:fill="auto"/>
            <w:tcMar>
              <w:left w:w="14" w:type="dxa"/>
              <w:right w:w="14" w:type="dxa"/>
            </w:tcMar>
            <w:vAlign w:val="center"/>
          </w:tcPr>
          <w:p w14:paraId="4B655A63" w14:textId="724835FB"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228</w:t>
            </w:r>
          </w:p>
        </w:tc>
        <w:tc>
          <w:tcPr>
            <w:tcW w:w="466" w:type="dxa"/>
            <w:tcBorders>
              <w:top w:val="nil"/>
              <w:left w:val="nil"/>
              <w:bottom w:val="nil"/>
              <w:right w:val="nil"/>
            </w:tcBorders>
            <w:shd w:val="clear" w:color="auto" w:fill="auto"/>
            <w:tcMar>
              <w:left w:w="14" w:type="dxa"/>
              <w:right w:w="14" w:type="dxa"/>
            </w:tcMar>
            <w:vAlign w:val="center"/>
          </w:tcPr>
          <w:p w14:paraId="0A496BC6" w14:textId="1043FFE5"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40.8</w:t>
            </w:r>
          </w:p>
        </w:tc>
        <w:tc>
          <w:tcPr>
            <w:tcW w:w="540" w:type="dxa"/>
            <w:tcBorders>
              <w:top w:val="nil"/>
              <w:left w:val="nil"/>
              <w:bottom w:val="nil"/>
              <w:right w:val="nil"/>
            </w:tcBorders>
            <w:shd w:val="clear" w:color="auto" w:fill="auto"/>
            <w:tcMar>
              <w:left w:w="14" w:type="dxa"/>
              <w:right w:w="14" w:type="dxa"/>
            </w:tcMar>
            <w:vAlign w:val="center"/>
          </w:tcPr>
          <w:p w14:paraId="3DB83C4F" w14:textId="2E9BC6C1" w:rsidR="00382500" w:rsidRPr="00382500" w:rsidRDefault="00382500" w:rsidP="00382500">
            <w:pPr>
              <w:jc w:val="right"/>
              <w:rPr>
                <w:rFonts w:asciiTheme="majorBidi" w:hAnsiTheme="majorBidi" w:cstheme="majorBidi"/>
                <w:color w:val="000000"/>
                <w:sz w:val="12"/>
                <w:szCs w:val="12"/>
              </w:rPr>
            </w:pPr>
            <w:r w:rsidRPr="00382500">
              <w:rPr>
                <w:rFonts w:asciiTheme="majorBidi" w:hAnsiTheme="majorBidi" w:cstheme="majorBidi"/>
                <w:color w:val="000000"/>
                <w:sz w:val="12"/>
                <w:szCs w:val="12"/>
              </w:rPr>
              <w:t>200,957</w:t>
            </w:r>
          </w:p>
        </w:tc>
        <w:tc>
          <w:tcPr>
            <w:tcW w:w="704" w:type="dxa"/>
            <w:tcBorders>
              <w:top w:val="nil"/>
              <w:left w:val="nil"/>
              <w:bottom w:val="nil"/>
              <w:right w:val="nil"/>
            </w:tcBorders>
            <w:shd w:val="clear" w:color="auto" w:fill="auto"/>
            <w:tcMar>
              <w:left w:w="14" w:type="dxa"/>
              <w:right w:w="14" w:type="dxa"/>
            </w:tcMar>
            <w:vAlign w:val="center"/>
          </w:tcPr>
          <w:p w14:paraId="5FEE7113" w14:textId="7BD6FA5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34,408.4</w:t>
            </w:r>
          </w:p>
        </w:tc>
      </w:tr>
      <w:tr w:rsidR="00382500" w:rsidRPr="00377456" w14:paraId="1047866D"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6EE6EDF4" w14:textId="0D729331" w:rsidR="00382500" w:rsidRPr="00BA73B0" w:rsidRDefault="00382500" w:rsidP="00382500">
            <w:pPr>
              <w:jc w:val="right"/>
              <w:rPr>
                <w:color w:val="000000"/>
                <w:sz w:val="12"/>
                <w:szCs w:val="12"/>
              </w:rPr>
            </w:pPr>
            <w:r>
              <w:rPr>
                <w:color w:val="000000"/>
                <w:sz w:val="14"/>
                <w:szCs w:val="14"/>
              </w:rPr>
              <w:t>200 to 300</w:t>
            </w:r>
          </w:p>
        </w:tc>
        <w:tc>
          <w:tcPr>
            <w:tcW w:w="407" w:type="dxa"/>
            <w:tcBorders>
              <w:top w:val="nil"/>
              <w:left w:val="nil"/>
              <w:bottom w:val="nil"/>
              <w:right w:val="nil"/>
            </w:tcBorders>
            <w:tcMar>
              <w:left w:w="43" w:type="dxa"/>
              <w:right w:w="43" w:type="dxa"/>
            </w:tcMar>
            <w:vAlign w:val="center"/>
          </w:tcPr>
          <w:p w14:paraId="2C438B46" w14:textId="309CA2A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3642C9FB" w14:textId="597D8FA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B4B7BF3" w14:textId="27C0677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59DEE3FB" w14:textId="386EC92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0.3</w:t>
            </w:r>
          </w:p>
        </w:tc>
        <w:tc>
          <w:tcPr>
            <w:tcW w:w="317" w:type="dxa"/>
            <w:tcBorders>
              <w:top w:val="nil"/>
              <w:left w:val="nil"/>
              <w:bottom w:val="nil"/>
              <w:right w:val="nil"/>
            </w:tcBorders>
            <w:shd w:val="clear" w:color="auto" w:fill="auto"/>
            <w:tcMar>
              <w:left w:w="14" w:type="dxa"/>
              <w:right w:w="14" w:type="dxa"/>
            </w:tcMar>
            <w:vAlign w:val="center"/>
          </w:tcPr>
          <w:p w14:paraId="56DCF1B1" w14:textId="35E125F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tcPr>
          <w:p w14:paraId="75310783" w14:textId="2BFBBDD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0.8</w:t>
            </w:r>
          </w:p>
        </w:tc>
        <w:tc>
          <w:tcPr>
            <w:tcW w:w="360" w:type="dxa"/>
            <w:tcBorders>
              <w:top w:val="nil"/>
              <w:left w:val="nil"/>
              <w:bottom w:val="nil"/>
              <w:right w:val="nil"/>
            </w:tcBorders>
            <w:shd w:val="clear" w:color="auto" w:fill="auto"/>
            <w:tcMar>
              <w:left w:w="14" w:type="dxa"/>
              <w:right w:w="14" w:type="dxa"/>
            </w:tcMar>
            <w:vAlign w:val="center"/>
          </w:tcPr>
          <w:p w14:paraId="74FA2239" w14:textId="32F063D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tcPr>
          <w:p w14:paraId="3AFFEBCE" w14:textId="27CD323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tcPr>
          <w:p w14:paraId="0706047F" w14:textId="2778488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199,201</w:t>
            </w:r>
          </w:p>
        </w:tc>
        <w:tc>
          <w:tcPr>
            <w:tcW w:w="720" w:type="dxa"/>
            <w:tcBorders>
              <w:top w:val="nil"/>
              <w:left w:val="nil"/>
              <w:bottom w:val="nil"/>
              <w:right w:val="nil"/>
            </w:tcBorders>
            <w:shd w:val="clear" w:color="auto" w:fill="auto"/>
            <w:tcMar>
              <w:left w:w="14" w:type="dxa"/>
              <w:right w:w="14" w:type="dxa"/>
            </w:tcMar>
            <w:vAlign w:val="center"/>
          </w:tcPr>
          <w:p w14:paraId="0CE73AA1" w14:textId="078948B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51,089.8</w:t>
            </w:r>
          </w:p>
        </w:tc>
        <w:tc>
          <w:tcPr>
            <w:tcW w:w="360" w:type="dxa"/>
            <w:tcBorders>
              <w:top w:val="nil"/>
              <w:left w:val="nil"/>
              <w:bottom w:val="nil"/>
              <w:right w:val="nil"/>
            </w:tcBorders>
            <w:shd w:val="clear" w:color="auto" w:fill="auto"/>
            <w:tcMar>
              <w:left w:w="14" w:type="dxa"/>
              <w:right w:w="14" w:type="dxa"/>
            </w:tcMar>
            <w:vAlign w:val="center"/>
          </w:tcPr>
          <w:p w14:paraId="1DC0F8B3" w14:textId="7961E61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0F11A613" w14:textId="36F47B9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tcPr>
          <w:p w14:paraId="331CDF79" w14:textId="0BC0A52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143,321</w:t>
            </w:r>
          </w:p>
        </w:tc>
        <w:tc>
          <w:tcPr>
            <w:tcW w:w="630" w:type="dxa"/>
            <w:tcBorders>
              <w:top w:val="nil"/>
              <w:left w:val="nil"/>
              <w:bottom w:val="nil"/>
              <w:right w:val="nil"/>
            </w:tcBorders>
            <w:shd w:val="clear" w:color="auto" w:fill="auto"/>
            <w:tcMar>
              <w:left w:w="14" w:type="dxa"/>
              <w:right w:w="14" w:type="dxa"/>
            </w:tcMar>
            <w:vAlign w:val="center"/>
          </w:tcPr>
          <w:p w14:paraId="75B6041D" w14:textId="4A7B05A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35,077.5</w:t>
            </w:r>
          </w:p>
        </w:tc>
        <w:tc>
          <w:tcPr>
            <w:tcW w:w="540" w:type="dxa"/>
            <w:tcBorders>
              <w:top w:val="nil"/>
              <w:left w:val="nil"/>
              <w:bottom w:val="nil"/>
              <w:right w:val="nil"/>
            </w:tcBorders>
            <w:shd w:val="clear" w:color="auto" w:fill="auto"/>
            <w:tcMar>
              <w:left w:w="14" w:type="dxa"/>
              <w:right w:w="14" w:type="dxa"/>
            </w:tcMar>
            <w:vAlign w:val="center"/>
          </w:tcPr>
          <w:p w14:paraId="62C8C099" w14:textId="43EE755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466</w:t>
            </w:r>
          </w:p>
        </w:tc>
        <w:tc>
          <w:tcPr>
            <w:tcW w:w="466" w:type="dxa"/>
            <w:tcBorders>
              <w:top w:val="nil"/>
              <w:left w:val="nil"/>
              <w:bottom w:val="nil"/>
              <w:right w:val="nil"/>
            </w:tcBorders>
            <w:shd w:val="clear" w:color="auto" w:fill="auto"/>
            <w:tcMar>
              <w:left w:w="14" w:type="dxa"/>
              <w:right w:w="14" w:type="dxa"/>
            </w:tcMar>
            <w:vAlign w:val="center"/>
          </w:tcPr>
          <w:p w14:paraId="4A91955B" w14:textId="6B58D64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96.6</w:t>
            </w:r>
          </w:p>
        </w:tc>
        <w:tc>
          <w:tcPr>
            <w:tcW w:w="540" w:type="dxa"/>
            <w:tcBorders>
              <w:top w:val="nil"/>
              <w:left w:val="nil"/>
              <w:bottom w:val="nil"/>
              <w:right w:val="nil"/>
            </w:tcBorders>
            <w:shd w:val="clear" w:color="auto" w:fill="auto"/>
            <w:tcMar>
              <w:left w:w="14" w:type="dxa"/>
              <w:right w:w="14" w:type="dxa"/>
            </w:tcMar>
            <w:vAlign w:val="center"/>
          </w:tcPr>
          <w:p w14:paraId="4E1BB3DA" w14:textId="775E4E9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343,005</w:t>
            </w:r>
          </w:p>
        </w:tc>
        <w:tc>
          <w:tcPr>
            <w:tcW w:w="704" w:type="dxa"/>
            <w:tcBorders>
              <w:top w:val="nil"/>
              <w:left w:val="nil"/>
              <w:bottom w:val="nil"/>
              <w:right w:val="nil"/>
            </w:tcBorders>
            <w:shd w:val="clear" w:color="auto" w:fill="auto"/>
            <w:tcMar>
              <w:left w:w="14" w:type="dxa"/>
              <w:right w:w="14" w:type="dxa"/>
            </w:tcMar>
            <w:vAlign w:val="center"/>
          </w:tcPr>
          <w:p w14:paraId="17CF8C56" w14:textId="3A1D74B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86,268.3</w:t>
            </w:r>
          </w:p>
        </w:tc>
      </w:tr>
      <w:tr w:rsidR="00382500" w:rsidRPr="00377456" w14:paraId="40C8C8BE"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22FCCC81" w14:textId="7F857E90" w:rsidR="00382500" w:rsidRPr="00BA73B0" w:rsidRDefault="00382500" w:rsidP="00382500">
            <w:pPr>
              <w:jc w:val="right"/>
              <w:rPr>
                <w:color w:val="000000"/>
                <w:sz w:val="12"/>
                <w:szCs w:val="12"/>
              </w:rPr>
            </w:pPr>
            <w:r>
              <w:rPr>
                <w:color w:val="000000"/>
                <w:sz w:val="14"/>
                <w:szCs w:val="14"/>
              </w:rPr>
              <w:t>300 to 400</w:t>
            </w:r>
          </w:p>
        </w:tc>
        <w:tc>
          <w:tcPr>
            <w:tcW w:w="407" w:type="dxa"/>
            <w:tcBorders>
              <w:top w:val="nil"/>
              <w:left w:val="nil"/>
              <w:bottom w:val="nil"/>
              <w:right w:val="nil"/>
            </w:tcBorders>
            <w:tcMar>
              <w:left w:w="43" w:type="dxa"/>
              <w:right w:w="43" w:type="dxa"/>
            </w:tcMar>
            <w:vAlign w:val="center"/>
          </w:tcPr>
          <w:p w14:paraId="573E4096" w14:textId="5118BC4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0A409E86" w14:textId="1C23A63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C0E40F6" w14:textId="479CA9C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79DF05BD" w14:textId="7825B68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0.7</w:t>
            </w:r>
          </w:p>
        </w:tc>
        <w:tc>
          <w:tcPr>
            <w:tcW w:w="317" w:type="dxa"/>
            <w:tcBorders>
              <w:top w:val="nil"/>
              <w:left w:val="nil"/>
              <w:bottom w:val="nil"/>
              <w:right w:val="nil"/>
            </w:tcBorders>
            <w:shd w:val="clear" w:color="auto" w:fill="auto"/>
            <w:tcMar>
              <w:left w:w="14" w:type="dxa"/>
              <w:right w:w="14" w:type="dxa"/>
            </w:tcMar>
            <w:vAlign w:val="center"/>
          </w:tcPr>
          <w:p w14:paraId="7BEC24E8" w14:textId="086716F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tcPr>
          <w:p w14:paraId="2D50E539" w14:textId="1FFD7F7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w:t>
            </w:r>
          </w:p>
        </w:tc>
        <w:tc>
          <w:tcPr>
            <w:tcW w:w="360" w:type="dxa"/>
            <w:tcBorders>
              <w:top w:val="nil"/>
              <w:left w:val="nil"/>
              <w:bottom w:val="nil"/>
              <w:right w:val="nil"/>
            </w:tcBorders>
            <w:shd w:val="clear" w:color="auto" w:fill="auto"/>
            <w:tcMar>
              <w:left w:w="14" w:type="dxa"/>
              <w:right w:w="14" w:type="dxa"/>
            </w:tcMar>
            <w:vAlign w:val="center"/>
          </w:tcPr>
          <w:p w14:paraId="137688D0" w14:textId="2A1A90B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w:t>
            </w:r>
          </w:p>
        </w:tc>
        <w:tc>
          <w:tcPr>
            <w:tcW w:w="630" w:type="dxa"/>
            <w:tcBorders>
              <w:top w:val="nil"/>
              <w:left w:val="nil"/>
              <w:bottom w:val="nil"/>
              <w:right w:val="nil"/>
            </w:tcBorders>
            <w:shd w:val="clear" w:color="auto" w:fill="auto"/>
            <w:tcMar>
              <w:left w:w="14" w:type="dxa"/>
              <w:right w:w="14" w:type="dxa"/>
            </w:tcMar>
            <w:vAlign w:val="center"/>
          </w:tcPr>
          <w:p w14:paraId="456B4384" w14:textId="77D49C1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4.5</w:t>
            </w:r>
          </w:p>
        </w:tc>
        <w:tc>
          <w:tcPr>
            <w:tcW w:w="540" w:type="dxa"/>
            <w:tcBorders>
              <w:top w:val="nil"/>
              <w:left w:val="nil"/>
              <w:bottom w:val="nil"/>
              <w:right w:val="nil"/>
            </w:tcBorders>
            <w:shd w:val="clear" w:color="auto" w:fill="auto"/>
            <w:tcMar>
              <w:left w:w="14" w:type="dxa"/>
              <w:right w:w="14" w:type="dxa"/>
            </w:tcMar>
            <w:vAlign w:val="center"/>
          </w:tcPr>
          <w:p w14:paraId="3F0A0262" w14:textId="6DE9A5B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84,047</w:t>
            </w:r>
          </w:p>
        </w:tc>
        <w:tc>
          <w:tcPr>
            <w:tcW w:w="720" w:type="dxa"/>
            <w:tcBorders>
              <w:top w:val="nil"/>
              <w:left w:val="nil"/>
              <w:bottom w:val="nil"/>
              <w:right w:val="nil"/>
            </w:tcBorders>
            <w:shd w:val="clear" w:color="auto" w:fill="auto"/>
            <w:tcMar>
              <w:left w:w="14" w:type="dxa"/>
              <w:right w:w="14" w:type="dxa"/>
            </w:tcMar>
            <w:vAlign w:val="center"/>
          </w:tcPr>
          <w:p w14:paraId="7E0A44DC" w14:textId="03F90BE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28,044.2</w:t>
            </w:r>
          </w:p>
        </w:tc>
        <w:tc>
          <w:tcPr>
            <w:tcW w:w="360" w:type="dxa"/>
            <w:tcBorders>
              <w:top w:val="nil"/>
              <w:left w:val="nil"/>
              <w:bottom w:val="nil"/>
              <w:right w:val="nil"/>
            </w:tcBorders>
            <w:shd w:val="clear" w:color="auto" w:fill="auto"/>
            <w:tcMar>
              <w:left w:w="14" w:type="dxa"/>
              <w:right w:w="14" w:type="dxa"/>
            </w:tcMar>
            <w:vAlign w:val="center"/>
          </w:tcPr>
          <w:p w14:paraId="6B00B543" w14:textId="5D4FB14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1536C999" w14:textId="310BB40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w:t>
            </w:r>
          </w:p>
        </w:tc>
        <w:tc>
          <w:tcPr>
            <w:tcW w:w="540" w:type="dxa"/>
            <w:tcBorders>
              <w:top w:val="nil"/>
              <w:left w:val="nil"/>
              <w:bottom w:val="nil"/>
              <w:right w:val="nil"/>
            </w:tcBorders>
            <w:shd w:val="clear" w:color="auto" w:fill="auto"/>
            <w:tcMar>
              <w:left w:w="14" w:type="dxa"/>
              <w:right w:w="14" w:type="dxa"/>
            </w:tcMar>
            <w:vAlign w:val="center"/>
          </w:tcPr>
          <w:p w14:paraId="71E0A89A" w14:textId="105B1E7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72,554</w:t>
            </w:r>
          </w:p>
        </w:tc>
        <w:tc>
          <w:tcPr>
            <w:tcW w:w="630" w:type="dxa"/>
            <w:tcBorders>
              <w:top w:val="nil"/>
              <w:left w:val="nil"/>
              <w:bottom w:val="nil"/>
              <w:right w:val="nil"/>
            </w:tcBorders>
            <w:shd w:val="clear" w:color="auto" w:fill="auto"/>
            <w:tcMar>
              <w:left w:w="14" w:type="dxa"/>
              <w:right w:w="14" w:type="dxa"/>
            </w:tcMar>
            <w:vAlign w:val="center"/>
          </w:tcPr>
          <w:p w14:paraId="52B11AB9" w14:textId="7FA39EF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24,984.7</w:t>
            </w:r>
          </w:p>
        </w:tc>
        <w:tc>
          <w:tcPr>
            <w:tcW w:w="540" w:type="dxa"/>
            <w:tcBorders>
              <w:top w:val="nil"/>
              <w:left w:val="nil"/>
              <w:bottom w:val="nil"/>
              <w:right w:val="nil"/>
            </w:tcBorders>
            <w:shd w:val="clear" w:color="auto" w:fill="auto"/>
            <w:tcMar>
              <w:left w:w="14" w:type="dxa"/>
              <w:right w:w="14" w:type="dxa"/>
            </w:tcMar>
            <w:vAlign w:val="center"/>
          </w:tcPr>
          <w:p w14:paraId="6F5B11EE" w14:textId="2D85DCC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205</w:t>
            </w:r>
          </w:p>
        </w:tc>
        <w:tc>
          <w:tcPr>
            <w:tcW w:w="466" w:type="dxa"/>
            <w:tcBorders>
              <w:top w:val="nil"/>
              <w:left w:val="nil"/>
              <w:bottom w:val="nil"/>
              <w:right w:val="nil"/>
            </w:tcBorders>
            <w:shd w:val="clear" w:color="auto" w:fill="auto"/>
            <w:tcMar>
              <w:left w:w="14" w:type="dxa"/>
              <w:right w:w="14" w:type="dxa"/>
            </w:tcMar>
            <w:vAlign w:val="center"/>
          </w:tcPr>
          <w:p w14:paraId="13CBD8CA" w14:textId="5DE6001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30.1</w:t>
            </w:r>
          </w:p>
        </w:tc>
        <w:tc>
          <w:tcPr>
            <w:tcW w:w="540" w:type="dxa"/>
            <w:tcBorders>
              <w:top w:val="nil"/>
              <w:left w:val="nil"/>
              <w:bottom w:val="nil"/>
              <w:right w:val="nil"/>
            </w:tcBorders>
            <w:shd w:val="clear" w:color="auto" w:fill="auto"/>
            <w:tcMar>
              <w:left w:w="14" w:type="dxa"/>
              <w:right w:w="14" w:type="dxa"/>
            </w:tcMar>
            <w:vAlign w:val="center"/>
          </w:tcPr>
          <w:p w14:paraId="0E4884A5" w14:textId="432B38E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156,827</w:t>
            </w:r>
          </w:p>
        </w:tc>
        <w:tc>
          <w:tcPr>
            <w:tcW w:w="704" w:type="dxa"/>
            <w:tcBorders>
              <w:top w:val="nil"/>
              <w:left w:val="nil"/>
              <w:bottom w:val="nil"/>
              <w:right w:val="nil"/>
            </w:tcBorders>
            <w:shd w:val="clear" w:color="auto" w:fill="auto"/>
            <w:tcMar>
              <w:left w:w="14" w:type="dxa"/>
              <w:right w:w="14" w:type="dxa"/>
            </w:tcMar>
            <w:vAlign w:val="center"/>
          </w:tcPr>
          <w:p w14:paraId="0F155774" w14:textId="12795C2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53,066.3</w:t>
            </w:r>
          </w:p>
        </w:tc>
      </w:tr>
      <w:tr w:rsidR="00382500" w:rsidRPr="00377456" w14:paraId="11B6D406"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71CA056D" w14:textId="3F554A41" w:rsidR="00382500" w:rsidRPr="00BA73B0" w:rsidRDefault="00382500" w:rsidP="00382500">
            <w:pPr>
              <w:jc w:val="right"/>
              <w:rPr>
                <w:color w:val="000000"/>
                <w:sz w:val="12"/>
                <w:szCs w:val="12"/>
              </w:rPr>
            </w:pPr>
            <w:r>
              <w:rPr>
                <w:color w:val="000000"/>
                <w:sz w:val="14"/>
                <w:szCs w:val="14"/>
              </w:rPr>
              <w:t>400 to 500</w:t>
            </w:r>
          </w:p>
        </w:tc>
        <w:tc>
          <w:tcPr>
            <w:tcW w:w="407" w:type="dxa"/>
            <w:tcBorders>
              <w:top w:val="nil"/>
              <w:left w:val="nil"/>
              <w:bottom w:val="nil"/>
              <w:right w:val="nil"/>
            </w:tcBorders>
            <w:tcMar>
              <w:left w:w="43" w:type="dxa"/>
              <w:right w:w="43" w:type="dxa"/>
            </w:tcMar>
            <w:vAlign w:val="center"/>
          </w:tcPr>
          <w:p w14:paraId="6E3F0FB8" w14:textId="5D712B61" w:rsidR="00382500" w:rsidRPr="00382500" w:rsidRDefault="00382500" w:rsidP="00382500">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44B000E" w14:textId="0B304A4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C4DD674" w14:textId="1BE049C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6128F0E9" w14:textId="50E7A9E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0.4</w:t>
            </w:r>
          </w:p>
        </w:tc>
        <w:tc>
          <w:tcPr>
            <w:tcW w:w="317" w:type="dxa"/>
            <w:tcBorders>
              <w:top w:val="nil"/>
              <w:left w:val="nil"/>
              <w:bottom w:val="nil"/>
              <w:right w:val="nil"/>
            </w:tcBorders>
            <w:shd w:val="clear" w:color="auto" w:fill="auto"/>
            <w:tcMar>
              <w:left w:w="14" w:type="dxa"/>
              <w:right w:w="14" w:type="dxa"/>
            </w:tcMar>
            <w:vAlign w:val="center"/>
          </w:tcPr>
          <w:p w14:paraId="7AAF1380" w14:textId="3AC6A2D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tcPr>
          <w:p w14:paraId="298C152E" w14:textId="6623EB1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1.4</w:t>
            </w:r>
          </w:p>
        </w:tc>
        <w:tc>
          <w:tcPr>
            <w:tcW w:w="360" w:type="dxa"/>
            <w:tcBorders>
              <w:top w:val="nil"/>
              <w:left w:val="nil"/>
              <w:bottom w:val="nil"/>
              <w:right w:val="nil"/>
            </w:tcBorders>
            <w:shd w:val="clear" w:color="auto" w:fill="auto"/>
            <w:tcMar>
              <w:left w:w="14" w:type="dxa"/>
              <w:right w:w="14" w:type="dxa"/>
            </w:tcMar>
            <w:vAlign w:val="center"/>
          </w:tcPr>
          <w:p w14:paraId="7E154CF7" w14:textId="7052033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15</w:t>
            </w:r>
          </w:p>
        </w:tc>
        <w:tc>
          <w:tcPr>
            <w:tcW w:w="630" w:type="dxa"/>
            <w:tcBorders>
              <w:top w:val="nil"/>
              <w:left w:val="nil"/>
              <w:bottom w:val="nil"/>
              <w:right w:val="nil"/>
            </w:tcBorders>
            <w:shd w:val="clear" w:color="auto" w:fill="auto"/>
            <w:tcMar>
              <w:left w:w="14" w:type="dxa"/>
              <w:right w:w="14" w:type="dxa"/>
            </w:tcMar>
            <w:vAlign w:val="center"/>
          </w:tcPr>
          <w:p w14:paraId="123695F8" w14:textId="2D204C5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6.8</w:t>
            </w:r>
          </w:p>
        </w:tc>
        <w:tc>
          <w:tcPr>
            <w:tcW w:w="540" w:type="dxa"/>
            <w:tcBorders>
              <w:top w:val="nil"/>
              <w:left w:val="nil"/>
              <w:bottom w:val="nil"/>
              <w:right w:val="nil"/>
            </w:tcBorders>
            <w:shd w:val="clear" w:color="auto" w:fill="auto"/>
            <w:tcMar>
              <w:left w:w="14" w:type="dxa"/>
              <w:right w:w="14" w:type="dxa"/>
            </w:tcMar>
            <w:vAlign w:val="center"/>
          </w:tcPr>
          <w:p w14:paraId="532416D8" w14:textId="5975065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54,306</w:t>
            </w:r>
          </w:p>
        </w:tc>
        <w:tc>
          <w:tcPr>
            <w:tcW w:w="720" w:type="dxa"/>
            <w:tcBorders>
              <w:top w:val="nil"/>
              <w:left w:val="nil"/>
              <w:bottom w:val="nil"/>
              <w:right w:val="nil"/>
            </w:tcBorders>
            <w:shd w:val="clear" w:color="auto" w:fill="auto"/>
            <w:tcMar>
              <w:left w:w="14" w:type="dxa"/>
              <w:right w:w="14" w:type="dxa"/>
            </w:tcMar>
            <w:vAlign w:val="center"/>
          </w:tcPr>
          <w:p w14:paraId="2A8D4ED0" w14:textId="6C3B7DE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24,184.0</w:t>
            </w:r>
          </w:p>
        </w:tc>
        <w:tc>
          <w:tcPr>
            <w:tcW w:w="360" w:type="dxa"/>
            <w:tcBorders>
              <w:top w:val="nil"/>
              <w:left w:val="nil"/>
              <w:bottom w:val="nil"/>
              <w:right w:val="nil"/>
            </w:tcBorders>
            <w:shd w:val="clear" w:color="auto" w:fill="auto"/>
            <w:tcMar>
              <w:left w:w="14" w:type="dxa"/>
              <w:right w:w="14" w:type="dxa"/>
            </w:tcMar>
            <w:vAlign w:val="center"/>
          </w:tcPr>
          <w:p w14:paraId="0A153C16" w14:textId="2A33C7B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6BAEC625" w14:textId="61170F6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tcPr>
          <w:p w14:paraId="2AF47573" w14:textId="4A97EAD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44,484</w:t>
            </w:r>
          </w:p>
        </w:tc>
        <w:tc>
          <w:tcPr>
            <w:tcW w:w="630" w:type="dxa"/>
            <w:tcBorders>
              <w:top w:val="nil"/>
              <w:left w:val="nil"/>
              <w:bottom w:val="nil"/>
              <w:right w:val="nil"/>
            </w:tcBorders>
            <w:shd w:val="clear" w:color="auto" w:fill="auto"/>
            <w:tcMar>
              <w:left w:w="14" w:type="dxa"/>
              <w:right w:w="14" w:type="dxa"/>
            </w:tcMar>
            <w:vAlign w:val="center"/>
          </w:tcPr>
          <w:p w14:paraId="7F4A87ED" w14:textId="52C9A19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19,822.2</w:t>
            </w:r>
          </w:p>
        </w:tc>
        <w:tc>
          <w:tcPr>
            <w:tcW w:w="540" w:type="dxa"/>
            <w:tcBorders>
              <w:top w:val="nil"/>
              <w:left w:val="nil"/>
              <w:bottom w:val="nil"/>
              <w:right w:val="nil"/>
            </w:tcBorders>
            <w:shd w:val="clear" w:color="auto" w:fill="auto"/>
            <w:tcMar>
              <w:left w:w="14" w:type="dxa"/>
              <w:right w:w="14" w:type="dxa"/>
            </w:tcMar>
            <w:vAlign w:val="center"/>
          </w:tcPr>
          <w:p w14:paraId="694D966A" w14:textId="5A78390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131</w:t>
            </w:r>
          </w:p>
        </w:tc>
        <w:tc>
          <w:tcPr>
            <w:tcW w:w="466" w:type="dxa"/>
            <w:tcBorders>
              <w:top w:val="nil"/>
              <w:left w:val="nil"/>
              <w:bottom w:val="nil"/>
              <w:right w:val="nil"/>
            </w:tcBorders>
            <w:shd w:val="clear" w:color="auto" w:fill="auto"/>
            <w:tcMar>
              <w:left w:w="14" w:type="dxa"/>
              <w:right w:w="14" w:type="dxa"/>
            </w:tcMar>
            <w:vAlign w:val="center"/>
          </w:tcPr>
          <w:p w14:paraId="60906282" w14:textId="5D679EC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29.0</w:t>
            </w:r>
          </w:p>
        </w:tc>
        <w:tc>
          <w:tcPr>
            <w:tcW w:w="540" w:type="dxa"/>
            <w:tcBorders>
              <w:top w:val="nil"/>
              <w:left w:val="nil"/>
              <w:bottom w:val="nil"/>
              <w:right w:val="nil"/>
            </w:tcBorders>
            <w:shd w:val="clear" w:color="auto" w:fill="auto"/>
            <w:tcMar>
              <w:left w:w="14" w:type="dxa"/>
              <w:right w:w="14" w:type="dxa"/>
            </w:tcMar>
            <w:vAlign w:val="center"/>
          </w:tcPr>
          <w:p w14:paraId="1E1FF4B0" w14:textId="0DA748A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98,941</w:t>
            </w:r>
          </w:p>
        </w:tc>
        <w:tc>
          <w:tcPr>
            <w:tcW w:w="704" w:type="dxa"/>
            <w:tcBorders>
              <w:top w:val="nil"/>
              <w:left w:val="nil"/>
              <w:bottom w:val="nil"/>
              <w:right w:val="nil"/>
            </w:tcBorders>
            <w:shd w:val="clear" w:color="auto" w:fill="auto"/>
            <w:tcMar>
              <w:left w:w="14" w:type="dxa"/>
              <w:right w:w="14" w:type="dxa"/>
            </w:tcMar>
            <w:vAlign w:val="center"/>
          </w:tcPr>
          <w:p w14:paraId="4AFAC726" w14:textId="617AAC5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44,044.3</w:t>
            </w:r>
          </w:p>
        </w:tc>
      </w:tr>
      <w:tr w:rsidR="00382500" w:rsidRPr="00377456" w14:paraId="5D2939AD"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2DF0AE24" w14:textId="460E87D7" w:rsidR="00382500" w:rsidRPr="00BA73B0" w:rsidRDefault="00382500" w:rsidP="00382500">
            <w:pPr>
              <w:jc w:val="right"/>
              <w:rPr>
                <w:color w:val="000000"/>
                <w:sz w:val="12"/>
                <w:szCs w:val="12"/>
              </w:rPr>
            </w:pPr>
            <w:r>
              <w:rPr>
                <w:color w:val="000000"/>
                <w:sz w:val="14"/>
                <w:szCs w:val="14"/>
              </w:rPr>
              <w:t>500 to 750</w:t>
            </w:r>
          </w:p>
        </w:tc>
        <w:tc>
          <w:tcPr>
            <w:tcW w:w="407" w:type="dxa"/>
            <w:tcBorders>
              <w:top w:val="nil"/>
              <w:left w:val="nil"/>
              <w:bottom w:val="nil"/>
              <w:right w:val="nil"/>
            </w:tcBorders>
            <w:tcMar>
              <w:left w:w="43" w:type="dxa"/>
              <w:right w:w="43" w:type="dxa"/>
            </w:tcMar>
            <w:vAlign w:val="center"/>
          </w:tcPr>
          <w:p w14:paraId="05556B41" w14:textId="450F652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39005DBA" w14:textId="1522394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E187C7D" w14:textId="4836B55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6C6CB208" w14:textId="117894B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725.0</w:t>
            </w:r>
          </w:p>
        </w:tc>
        <w:tc>
          <w:tcPr>
            <w:tcW w:w="317" w:type="dxa"/>
            <w:tcBorders>
              <w:top w:val="nil"/>
              <w:left w:val="nil"/>
              <w:bottom w:val="nil"/>
              <w:right w:val="nil"/>
            </w:tcBorders>
            <w:shd w:val="clear" w:color="auto" w:fill="auto"/>
            <w:tcMar>
              <w:left w:w="14" w:type="dxa"/>
              <w:right w:w="14" w:type="dxa"/>
            </w:tcMar>
            <w:vAlign w:val="center"/>
          </w:tcPr>
          <w:p w14:paraId="20F6C8F5" w14:textId="1169B81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36880FC8" w14:textId="32E07EF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0.5</w:t>
            </w:r>
          </w:p>
        </w:tc>
        <w:tc>
          <w:tcPr>
            <w:tcW w:w="360" w:type="dxa"/>
            <w:tcBorders>
              <w:top w:val="nil"/>
              <w:left w:val="nil"/>
              <w:bottom w:val="nil"/>
              <w:right w:val="nil"/>
            </w:tcBorders>
            <w:shd w:val="clear" w:color="auto" w:fill="auto"/>
            <w:tcMar>
              <w:left w:w="14" w:type="dxa"/>
              <w:right w:w="14" w:type="dxa"/>
            </w:tcMar>
            <w:vAlign w:val="center"/>
          </w:tcPr>
          <w:p w14:paraId="1CD24F03" w14:textId="295BF79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46</w:t>
            </w:r>
          </w:p>
        </w:tc>
        <w:tc>
          <w:tcPr>
            <w:tcW w:w="630" w:type="dxa"/>
            <w:tcBorders>
              <w:top w:val="nil"/>
              <w:left w:val="nil"/>
              <w:bottom w:val="nil"/>
              <w:right w:val="nil"/>
            </w:tcBorders>
            <w:shd w:val="clear" w:color="auto" w:fill="auto"/>
            <w:tcMar>
              <w:left w:w="14" w:type="dxa"/>
              <w:right w:w="14" w:type="dxa"/>
            </w:tcMar>
            <w:vAlign w:val="center"/>
          </w:tcPr>
          <w:p w14:paraId="4B2DFA62" w14:textId="0499F90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29.3</w:t>
            </w:r>
          </w:p>
        </w:tc>
        <w:tc>
          <w:tcPr>
            <w:tcW w:w="540" w:type="dxa"/>
            <w:tcBorders>
              <w:top w:val="nil"/>
              <w:left w:val="nil"/>
              <w:bottom w:val="nil"/>
              <w:right w:val="nil"/>
            </w:tcBorders>
            <w:shd w:val="clear" w:color="auto" w:fill="auto"/>
            <w:tcMar>
              <w:left w:w="14" w:type="dxa"/>
              <w:right w:w="14" w:type="dxa"/>
            </w:tcMar>
            <w:vAlign w:val="center"/>
          </w:tcPr>
          <w:p w14:paraId="3DEB68B4" w14:textId="148EDC0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66,867</w:t>
            </w:r>
          </w:p>
        </w:tc>
        <w:tc>
          <w:tcPr>
            <w:tcW w:w="720" w:type="dxa"/>
            <w:tcBorders>
              <w:top w:val="nil"/>
              <w:left w:val="nil"/>
              <w:bottom w:val="nil"/>
              <w:right w:val="nil"/>
            </w:tcBorders>
            <w:shd w:val="clear" w:color="auto" w:fill="auto"/>
            <w:tcMar>
              <w:left w:w="14" w:type="dxa"/>
              <w:right w:w="14" w:type="dxa"/>
            </w:tcMar>
            <w:vAlign w:val="center"/>
          </w:tcPr>
          <w:p w14:paraId="0B1C98D6" w14:textId="3D87266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39,926.5</w:t>
            </w:r>
          </w:p>
        </w:tc>
        <w:tc>
          <w:tcPr>
            <w:tcW w:w="360" w:type="dxa"/>
            <w:tcBorders>
              <w:top w:val="nil"/>
              <w:left w:val="nil"/>
              <w:bottom w:val="nil"/>
              <w:right w:val="nil"/>
            </w:tcBorders>
            <w:shd w:val="clear" w:color="auto" w:fill="auto"/>
            <w:tcMar>
              <w:left w:w="14" w:type="dxa"/>
              <w:right w:w="14" w:type="dxa"/>
            </w:tcMar>
            <w:vAlign w:val="center"/>
          </w:tcPr>
          <w:p w14:paraId="631FFC3E" w14:textId="42C11CE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5D1CC0B2" w14:textId="13D6CF6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3.6</w:t>
            </w:r>
          </w:p>
        </w:tc>
        <w:tc>
          <w:tcPr>
            <w:tcW w:w="540" w:type="dxa"/>
            <w:tcBorders>
              <w:top w:val="nil"/>
              <w:left w:val="nil"/>
              <w:bottom w:val="nil"/>
              <w:right w:val="nil"/>
            </w:tcBorders>
            <w:shd w:val="clear" w:color="auto" w:fill="auto"/>
            <w:tcMar>
              <w:left w:w="14" w:type="dxa"/>
              <w:right w:w="14" w:type="dxa"/>
            </w:tcMar>
            <w:vAlign w:val="center"/>
          </w:tcPr>
          <w:p w14:paraId="33195544" w14:textId="1FC8D39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222,235</w:t>
            </w:r>
          </w:p>
        </w:tc>
        <w:tc>
          <w:tcPr>
            <w:tcW w:w="630" w:type="dxa"/>
            <w:tcBorders>
              <w:top w:val="nil"/>
              <w:left w:val="nil"/>
              <w:bottom w:val="nil"/>
              <w:right w:val="nil"/>
            </w:tcBorders>
            <w:shd w:val="clear" w:color="auto" w:fill="auto"/>
            <w:tcMar>
              <w:left w:w="14" w:type="dxa"/>
              <w:right w:w="14" w:type="dxa"/>
            </w:tcMar>
            <w:vAlign w:val="center"/>
          </w:tcPr>
          <w:p w14:paraId="6DE8DB0E" w14:textId="658682B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144,406.5</w:t>
            </w:r>
          </w:p>
        </w:tc>
        <w:tc>
          <w:tcPr>
            <w:tcW w:w="540" w:type="dxa"/>
            <w:tcBorders>
              <w:top w:val="nil"/>
              <w:left w:val="nil"/>
              <w:bottom w:val="nil"/>
              <w:right w:val="nil"/>
            </w:tcBorders>
            <w:shd w:val="clear" w:color="auto" w:fill="auto"/>
            <w:tcMar>
              <w:left w:w="14" w:type="dxa"/>
              <w:right w:w="14" w:type="dxa"/>
            </w:tcMar>
            <w:vAlign w:val="center"/>
          </w:tcPr>
          <w:p w14:paraId="1928A19F" w14:textId="52DA2CE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93</w:t>
            </w:r>
          </w:p>
        </w:tc>
        <w:tc>
          <w:tcPr>
            <w:tcW w:w="466" w:type="dxa"/>
            <w:tcBorders>
              <w:top w:val="nil"/>
              <w:left w:val="nil"/>
              <w:bottom w:val="nil"/>
              <w:right w:val="nil"/>
            </w:tcBorders>
            <w:shd w:val="clear" w:color="auto" w:fill="auto"/>
            <w:tcMar>
              <w:left w:w="14" w:type="dxa"/>
              <w:right w:w="14" w:type="dxa"/>
            </w:tcMar>
            <w:vAlign w:val="center"/>
          </w:tcPr>
          <w:p w14:paraId="46CD1C37" w14:textId="6654178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39.8</w:t>
            </w:r>
          </w:p>
        </w:tc>
        <w:tc>
          <w:tcPr>
            <w:tcW w:w="540" w:type="dxa"/>
            <w:tcBorders>
              <w:top w:val="nil"/>
              <w:left w:val="nil"/>
              <w:bottom w:val="nil"/>
              <w:right w:val="nil"/>
            </w:tcBorders>
            <w:shd w:val="clear" w:color="auto" w:fill="auto"/>
            <w:tcMar>
              <w:left w:w="14" w:type="dxa"/>
              <w:right w:w="14" w:type="dxa"/>
            </w:tcMar>
            <w:vAlign w:val="center"/>
          </w:tcPr>
          <w:p w14:paraId="45C04073" w14:textId="1F755BB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289,249</w:t>
            </w:r>
          </w:p>
        </w:tc>
        <w:tc>
          <w:tcPr>
            <w:tcW w:w="704" w:type="dxa"/>
            <w:tcBorders>
              <w:top w:val="nil"/>
              <w:left w:val="nil"/>
              <w:bottom w:val="nil"/>
              <w:right w:val="nil"/>
            </w:tcBorders>
            <w:shd w:val="clear" w:color="auto" w:fill="auto"/>
            <w:tcMar>
              <w:left w:w="14" w:type="dxa"/>
              <w:right w:w="14" w:type="dxa"/>
            </w:tcMar>
            <w:vAlign w:val="center"/>
          </w:tcPr>
          <w:p w14:paraId="7B7546C7" w14:textId="48F4D6A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185,131.2</w:t>
            </w:r>
          </w:p>
        </w:tc>
      </w:tr>
      <w:tr w:rsidR="00382500" w:rsidRPr="00377456" w14:paraId="34D30506"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11968595" w14:textId="367E0FFC" w:rsidR="00382500" w:rsidRPr="00BA73B0" w:rsidRDefault="00382500" w:rsidP="00382500">
            <w:pPr>
              <w:jc w:val="right"/>
              <w:rPr>
                <w:color w:val="000000"/>
                <w:sz w:val="12"/>
                <w:szCs w:val="12"/>
              </w:rPr>
            </w:pPr>
            <w:r>
              <w:rPr>
                <w:color w:val="000000"/>
                <w:sz w:val="14"/>
                <w:szCs w:val="14"/>
              </w:rPr>
              <w:t>750 to 1,000</w:t>
            </w:r>
          </w:p>
        </w:tc>
        <w:tc>
          <w:tcPr>
            <w:tcW w:w="407" w:type="dxa"/>
            <w:tcBorders>
              <w:top w:val="nil"/>
              <w:left w:val="nil"/>
              <w:bottom w:val="nil"/>
              <w:right w:val="nil"/>
            </w:tcBorders>
            <w:tcMar>
              <w:left w:w="43" w:type="dxa"/>
              <w:right w:w="43" w:type="dxa"/>
            </w:tcMar>
            <w:vAlign w:val="center"/>
          </w:tcPr>
          <w:p w14:paraId="568F4F8A" w14:textId="2E3682A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52EB33A1" w14:textId="789B557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42880CE" w14:textId="0011127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w:t>
            </w:r>
          </w:p>
        </w:tc>
        <w:tc>
          <w:tcPr>
            <w:tcW w:w="673" w:type="dxa"/>
            <w:tcBorders>
              <w:top w:val="nil"/>
              <w:left w:val="nil"/>
              <w:bottom w:val="nil"/>
              <w:right w:val="nil"/>
            </w:tcBorders>
            <w:shd w:val="clear" w:color="auto" w:fill="auto"/>
            <w:tcMar>
              <w:left w:w="14" w:type="dxa"/>
              <w:right w:w="14" w:type="dxa"/>
            </w:tcMar>
            <w:vAlign w:val="center"/>
          </w:tcPr>
          <w:p w14:paraId="40E22618" w14:textId="0E972FA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2.5</w:t>
            </w:r>
          </w:p>
        </w:tc>
        <w:tc>
          <w:tcPr>
            <w:tcW w:w="317" w:type="dxa"/>
            <w:tcBorders>
              <w:top w:val="nil"/>
              <w:left w:val="nil"/>
              <w:bottom w:val="nil"/>
              <w:right w:val="nil"/>
            </w:tcBorders>
            <w:shd w:val="clear" w:color="auto" w:fill="auto"/>
            <w:tcMar>
              <w:left w:w="14" w:type="dxa"/>
              <w:right w:w="14" w:type="dxa"/>
            </w:tcMar>
            <w:vAlign w:val="center"/>
          </w:tcPr>
          <w:p w14:paraId="3EDC3698" w14:textId="5B8C97A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w:t>
            </w:r>
          </w:p>
        </w:tc>
        <w:tc>
          <w:tcPr>
            <w:tcW w:w="720" w:type="dxa"/>
            <w:tcBorders>
              <w:top w:val="nil"/>
              <w:left w:val="nil"/>
              <w:bottom w:val="nil"/>
              <w:right w:val="nil"/>
            </w:tcBorders>
            <w:shd w:val="clear" w:color="auto" w:fill="auto"/>
            <w:tcMar>
              <w:left w:w="14" w:type="dxa"/>
              <w:right w:w="14" w:type="dxa"/>
            </w:tcMar>
            <w:vAlign w:val="center"/>
          </w:tcPr>
          <w:p w14:paraId="212730D3" w14:textId="1635A14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5.2</w:t>
            </w:r>
          </w:p>
        </w:tc>
        <w:tc>
          <w:tcPr>
            <w:tcW w:w="360" w:type="dxa"/>
            <w:tcBorders>
              <w:top w:val="nil"/>
              <w:left w:val="nil"/>
              <w:bottom w:val="nil"/>
              <w:right w:val="nil"/>
            </w:tcBorders>
            <w:shd w:val="clear" w:color="auto" w:fill="auto"/>
            <w:tcMar>
              <w:left w:w="14" w:type="dxa"/>
              <w:right w:w="14" w:type="dxa"/>
            </w:tcMar>
            <w:vAlign w:val="center"/>
          </w:tcPr>
          <w:p w14:paraId="7788CCB1" w14:textId="0F043D4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36</w:t>
            </w:r>
          </w:p>
        </w:tc>
        <w:tc>
          <w:tcPr>
            <w:tcW w:w="630" w:type="dxa"/>
            <w:tcBorders>
              <w:top w:val="nil"/>
              <w:left w:val="nil"/>
              <w:bottom w:val="nil"/>
              <w:right w:val="nil"/>
            </w:tcBorders>
            <w:shd w:val="clear" w:color="auto" w:fill="auto"/>
            <w:tcMar>
              <w:left w:w="14" w:type="dxa"/>
              <w:right w:w="14" w:type="dxa"/>
            </w:tcMar>
            <w:vAlign w:val="center"/>
          </w:tcPr>
          <w:p w14:paraId="56218B6D" w14:textId="73162EF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31.6</w:t>
            </w:r>
          </w:p>
        </w:tc>
        <w:tc>
          <w:tcPr>
            <w:tcW w:w="540" w:type="dxa"/>
            <w:tcBorders>
              <w:top w:val="nil"/>
              <w:left w:val="nil"/>
              <w:bottom w:val="nil"/>
              <w:right w:val="nil"/>
            </w:tcBorders>
            <w:shd w:val="clear" w:color="auto" w:fill="auto"/>
            <w:tcMar>
              <w:left w:w="14" w:type="dxa"/>
              <w:right w:w="14" w:type="dxa"/>
            </w:tcMar>
            <w:vAlign w:val="center"/>
          </w:tcPr>
          <w:p w14:paraId="5FEEA871" w14:textId="1BDFB0F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41,579</w:t>
            </w:r>
          </w:p>
        </w:tc>
        <w:tc>
          <w:tcPr>
            <w:tcW w:w="720" w:type="dxa"/>
            <w:tcBorders>
              <w:top w:val="nil"/>
              <w:left w:val="nil"/>
              <w:bottom w:val="nil"/>
              <w:right w:val="nil"/>
            </w:tcBorders>
            <w:shd w:val="clear" w:color="auto" w:fill="auto"/>
            <w:tcMar>
              <w:left w:w="14" w:type="dxa"/>
              <w:right w:w="14" w:type="dxa"/>
            </w:tcMar>
            <w:vAlign w:val="center"/>
          </w:tcPr>
          <w:p w14:paraId="61C0DAB4" w14:textId="0D4AD5C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36,661.0</w:t>
            </w:r>
          </w:p>
        </w:tc>
        <w:tc>
          <w:tcPr>
            <w:tcW w:w="360" w:type="dxa"/>
            <w:tcBorders>
              <w:top w:val="nil"/>
              <w:left w:val="nil"/>
              <w:bottom w:val="nil"/>
              <w:right w:val="nil"/>
            </w:tcBorders>
            <w:shd w:val="clear" w:color="auto" w:fill="auto"/>
            <w:tcMar>
              <w:left w:w="14" w:type="dxa"/>
              <w:right w:w="14" w:type="dxa"/>
            </w:tcMar>
            <w:vAlign w:val="center"/>
          </w:tcPr>
          <w:p w14:paraId="3E931B8F" w14:textId="099B6CC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2C951391" w14:textId="0B00B81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2.7</w:t>
            </w:r>
          </w:p>
        </w:tc>
        <w:tc>
          <w:tcPr>
            <w:tcW w:w="540" w:type="dxa"/>
            <w:tcBorders>
              <w:top w:val="nil"/>
              <w:left w:val="nil"/>
              <w:bottom w:val="nil"/>
              <w:right w:val="nil"/>
            </w:tcBorders>
            <w:shd w:val="clear" w:color="auto" w:fill="auto"/>
            <w:tcMar>
              <w:left w:w="14" w:type="dxa"/>
              <w:right w:w="14" w:type="dxa"/>
            </w:tcMar>
            <w:vAlign w:val="center"/>
          </w:tcPr>
          <w:p w14:paraId="6E1C7A9D" w14:textId="31C970B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61,807</w:t>
            </w:r>
          </w:p>
        </w:tc>
        <w:tc>
          <w:tcPr>
            <w:tcW w:w="630" w:type="dxa"/>
            <w:tcBorders>
              <w:top w:val="nil"/>
              <w:left w:val="nil"/>
              <w:bottom w:val="nil"/>
              <w:right w:val="nil"/>
            </w:tcBorders>
            <w:shd w:val="clear" w:color="auto" w:fill="auto"/>
            <w:tcMar>
              <w:left w:w="14" w:type="dxa"/>
              <w:right w:w="14" w:type="dxa"/>
            </w:tcMar>
            <w:vAlign w:val="center"/>
          </w:tcPr>
          <w:p w14:paraId="5598CA2D" w14:textId="5A8B96A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53,863.6</w:t>
            </w:r>
          </w:p>
        </w:tc>
        <w:tc>
          <w:tcPr>
            <w:tcW w:w="540" w:type="dxa"/>
            <w:tcBorders>
              <w:top w:val="nil"/>
              <w:left w:val="nil"/>
              <w:bottom w:val="nil"/>
              <w:right w:val="nil"/>
            </w:tcBorders>
            <w:shd w:val="clear" w:color="auto" w:fill="auto"/>
            <w:tcMar>
              <w:left w:w="14" w:type="dxa"/>
              <w:right w:w="14" w:type="dxa"/>
            </w:tcMar>
            <w:vAlign w:val="center"/>
          </w:tcPr>
          <w:p w14:paraId="619104FA" w14:textId="2BC0761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54</w:t>
            </w:r>
          </w:p>
        </w:tc>
        <w:tc>
          <w:tcPr>
            <w:tcW w:w="466" w:type="dxa"/>
            <w:tcBorders>
              <w:top w:val="nil"/>
              <w:left w:val="nil"/>
              <w:bottom w:val="nil"/>
              <w:right w:val="nil"/>
            </w:tcBorders>
            <w:shd w:val="clear" w:color="auto" w:fill="auto"/>
            <w:tcMar>
              <w:left w:w="14" w:type="dxa"/>
              <w:right w:w="14" w:type="dxa"/>
            </w:tcMar>
            <w:vAlign w:val="center"/>
          </w:tcPr>
          <w:p w14:paraId="1378C27D" w14:textId="7BE0E37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35.7</w:t>
            </w:r>
          </w:p>
        </w:tc>
        <w:tc>
          <w:tcPr>
            <w:tcW w:w="540" w:type="dxa"/>
            <w:tcBorders>
              <w:top w:val="nil"/>
              <w:left w:val="nil"/>
              <w:bottom w:val="nil"/>
              <w:right w:val="nil"/>
            </w:tcBorders>
            <w:shd w:val="clear" w:color="auto" w:fill="auto"/>
            <w:tcMar>
              <w:left w:w="14" w:type="dxa"/>
              <w:right w:w="14" w:type="dxa"/>
            </w:tcMar>
            <w:vAlign w:val="center"/>
          </w:tcPr>
          <w:p w14:paraId="1AC9FCD2" w14:textId="05E8C17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103,488</w:t>
            </w:r>
          </w:p>
        </w:tc>
        <w:tc>
          <w:tcPr>
            <w:tcW w:w="704" w:type="dxa"/>
            <w:tcBorders>
              <w:top w:val="nil"/>
              <w:left w:val="nil"/>
              <w:bottom w:val="nil"/>
              <w:right w:val="nil"/>
            </w:tcBorders>
            <w:shd w:val="clear" w:color="auto" w:fill="auto"/>
            <w:tcMar>
              <w:left w:w="14" w:type="dxa"/>
              <w:right w:w="14" w:type="dxa"/>
            </w:tcMar>
            <w:vAlign w:val="center"/>
          </w:tcPr>
          <w:p w14:paraId="51F4BBBC" w14:textId="72BDCFB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90,602.2</w:t>
            </w:r>
          </w:p>
        </w:tc>
      </w:tr>
      <w:tr w:rsidR="00382500" w:rsidRPr="00377456" w14:paraId="6DC80AE8"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1E7475F9" w14:textId="1D37F7F6" w:rsidR="00382500" w:rsidRPr="00BA73B0" w:rsidRDefault="00382500" w:rsidP="00382500">
            <w:pPr>
              <w:jc w:val="right"/>
              <w:rPr>
                <w:color w:val="000000"/>
                <w:sz w:val="12"/>
                <w:szCs w:val="12"/>
              </w:rPr>
            </w:pPr>
            <w:r>
              <w:rPr>
                <w:color w:val="000000"/>
                <w:sz w:val="14"/>
                <w:szCs w:val="14"/>
              </w:rPr>
              <w:t>1,000 to 2,000</w:t>
            </w:r>
          </w:p>
        </w:tc>
        <w:tc>
          <w:tcPr>
            <w:tcW w:w="407" w:type="dxa"/>
            <w:tcBorders>
              <w:top w:val="nil"/>
              <w:left w:val="nil"/>
              <w:bottom w:val="nil"/>
              <w:right w:val="nil"/>
            </w:tcBorders>
            <w:tcMar>
              <w:left w:w="43" w:type="dxa"/>
              <w:right w:w="43" w:type="dxa"/>
            </w:tcMar>
            <w:vAlign w:val="center"/>
          </w:tcPr>
          <w:p w14:paraId="74DE8D2C" w14:textId="7819393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18DAC846" w14:textId="2D101A2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41DF80" w14:textId="6322A68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w:t>
            </w:r>
          </w:p>
        </w:tc>
        <w:tc>
          <w:tcPr>
            <w:tcW w:w="673" w:type="dxa"/>
            <w:tcBorders>
              <w:top w:val="nil"/>
              <w:left w:val="nil"/>
              <w:bottom w:val="nil"/>
              <w:right w:val="nil"/>
            </w:tcBorders>
            <w:shd w:val="clear" w:color="auto" w:fill="auto"/>
            <w:tcMar>
              <w:left w:w="14" w:type="dxa"/>
              <w:right w:w="14" w:type="dxa"/>
            </w:tcMar>
            <w:vAlign w:val="center"/>
          </w:tcPr>
          <w:p w14:paraId="26280293" w14:textId="7C4A524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13.1</w:t>
            </w:r>
          </w:p>
        </w:tc>
        <w:tc>
          <w:tcPr>
            <w:tcW w:w="317" w:type="dxa"/>
            <w:tcBorders>
              <w:top w:val="nil"/>
              <w:left w:val="nil"/>
              <w:bottom w:val="nil"/>
              <w:right w:val="nil"/>
            </w:tcBorders>
            <w:shd w:val="clear" w:color="auto" w:fill="auto"/>
            <w:tcMar>
              <w:left w:w="14" w:type="dxa"/>
              <w:right w:w="14" w:type="dxa"/>
            </w:tcMar>
            <w:vAlign w:val="center"/>
          </w:tcPr>
          <w:p w14:paraId="67F78968" w14:textId="2A32CE5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tcPr>
          <w:p w14:paraId="1E5F49FA" w14:textId="09604E6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18.3</w:t>
            </w:r>
          </w:p>
        </w:tc>
        <w:tc>
          <w:tcPr>
            <w:tcW w:w="360" w:type="dxa"/>
            <w:tcBorders>
              <w:top w:val="nil"/>
              <w:left w:val="nil"/>
              <w:bottom w:val="nil"/>
              <w:right w:val="nil"/>
            </w:tcBorders>
            <w:shd w:val="clear" w:color="auto" w:fill="auto"/>
            <w:tcMar>
              <w:left w:w="14" w:type="dxa"/>
              <w:right w:w="14" w:type="dxa"/>
            </w:tcMar>
            <w:vAlign w:val="center"/>
          </w:tcPr>
          <w:p w14:paraId="48A5C493" w14:textId="37704CA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442</w:t>
            </w:r>
          </w:p>
        </w:tc>
        <w:tc>
          <w:tcPr>
            <w:tcW w:w="630" w:type="dxa"/>
            <w:tcBorders>
              <w:top w:val="nil"/>
              <w:left w:val="nil"/>
              <w:bottom w:val="nil"/>
              <w:right w:val="nil"/>
            </w:tcBorders>
            <w:shd w:val="clear" w:color="auto" w:fill="auto"/>
            <w:tcMar>
              <w:left w:w="14" w:type="dxa"/>
              <w:right w:w="14" w:type="dxa"/>
            </w:tcMar>
            <w:vAlign w:val="center"/>
          </w:tcPr>
          <w:p w14:paraId="1A73238E" w14:textId="1939573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737.2</w:t>
            </w:r>
          </w:p>
        </w:tc>
        <w:tc>
          <w:tcPr>
            <w:tcW w:w="540" w:type="dxa"/>
            <w:tcBorders>
              <w:top w:val="nil"/>
              <w:left w:val="nil"/>
              <w:bottom w:val="nil"/>
              <w:right w:val="nil"/>
            </w:tcBorders>
            <w:shd w:val="clear" w:color="auto" w:fill="auto"/>
            <w:tcMar>
              <w:left w:w="14" w:type="dxa"/>
              <w:right w:w="14" w:type="dxa"/>
            </w:tcMar>
            <w:vAlign w:val="center"/>
          </w:tcPr>
          <w:p w14:paraId="4E27C47E" w14:textId="748A22C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63,131</w:t>
            </w:r>
          </w:p>
        </w:tc>
        <w:tc>
          <w:tcPr>
            <w:tcW w:w="720" w:type="dxa"/>
            <w:tcBorders>
              <w:top w:val="nil"/>
              <w:left w:val="nil"/>
              <w:bottom w:val="nil"/>
              <w:right w:val="nil"/>
            </w:tcBorders>
            <w:shd w:val="clear" w:color="auto" w:fill="auto"/>
            <w:tcMar>
              <w:left w:w="14" w:type="dxa"/>
              <w:right w:w="14" w:type="dxa"/>
            </w:tcMar>
            <w:vAlign w:val="center"/>
          </w:tcPr>
          <w:p w14:paraId="66AA01AB" w14:textId="119321F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88,485.8</w:t>
            </w:r>
          </w:p>
        </w:tc>
        <w:tc>
          <w:tcPr>
            <w:tcW w:w="360" w:type="dxa"/>
            <w:tcBorders>
              <w:top w:val="nil"/>
              <w:left w:val="nil"/>
              <w:bottom w:val="nil"/>
              <w:right w:val="nil"/>
            </w:tcBorders>
            <w:shd w:val="clear" w:color="auto" w:fill="auto"/>
            <w:tcMar>
              <w:left w:w="14" w:type="dxa"/>
              <w:right w:w="14" w:type="dxa"/>
            </w:tcMar>
            <w:vAlign w:val="center"/>
          </w:tcPr>
          <w:p w14:paraId="230EEC8B" w14:textId="165C132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33</w:t>
            </w:r>
          </w:p>
        </w:tc>
        <w:tc>
          <w:tcPr>
            <w:tcW w:w="524" w:type="dxa"/>
            <w:tcBorders>
              <w:top w:val="nil"/>
              <w:left w:val="nil"/>
              <w:bottom w:val="nil"/>
              <w:right w:val="nil"/>
            </w:tcBorders>
            <w:shd w:val="clear" w:color="auto" w:fill="auto"/>
            <w:tcMar>
              <w:left w:w="14" w:type="dxa"/>
              <w:right w:w="14" w:type="dxa"/>
            </w:tcMar>
            <w:vAlign w:val="center"/>
          </w:tcPr>
          <w:p w14:paraId="0E9547CC" w14:textId="57236A6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50.7</w:t>
            </w:r>
          </w:p>
        </w:tc>
        <w:tc>
          <w:tcPr>
            <w:tcW w:w="540" w:type="dxa"/>
            <w:tcBorders>
              <w:top w:val="nil"/>
              <w:left w:val="nil"/>
              <w:bottom w:val="nil"/>
              <w:right w:val="nil"/>
            </w:tcBorders>
            <w:shd w:val="clear" w:color="auto" w:fill="auto"/>
            <w:tcMar>
              <w:left w:w="14" w:type="dxa"/>
              <w:right w:w="14" w:type="dxa"/>
            </w:tcMar>
            <w:vAlign w:val="center"/>
          </w:tcPr>
          <w:p w14:paraId="0FF01289" w14:textId="59B4655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194,216</w:t>
            </w:r>
          </w:p>
        </w:tc>
        <w:tc>
          <w:tcPr>
            <w:tcW w:w="630" w:type="dxa"/>
            <w:tcBorders>
              <w:top w:val="nil"/>
              <w:left w:val="nil"/>
              <w:bottom w:val="nil"/>
              <w:right w:val="nil"/>
            </w:tcBorders>
            <w:shd w:val="clear" w:color="auto" w:fill="auto"/>
            <w:tcMar>
              <w:left w:w="14" w:type="dxa"/>
              <w:right w:w="14" w:type="dxa"/>
            </w:tcMar>
            <w:vAlign w:val="center"/>
          </w:tcPr>
          <w:p w14:paraId="0803D8CE" w14:textId="5A36E48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264,812.8</w:t>
            </w:r>
          </w:p>
        </w:tc>
        <w:tc>
          <w:tcPr>
            <w:tcW w:w="540" w:type="dxa"/>
            <w:tcBorders>
              <w:top w:val="nil"/>
              <w:left w:val="nil"/>
              <w:bottom w:val="nil"/>
              <w:right w:val="nil"/>
            </w:tcBorders>
            <w:shd w:val="clear" w:color="auto" w:fill="auto"/>
            <w:tcMar>
              <w:left w:w="14" w:type="dxa"/>
              <w:right w:w="14" w:type="dxa"/>
            </w:tcMar>
            <w:vAlign w:val="center"/>
          </w:tcPr>
          <w:p w14:paraId="16A111CF" w14:textId="7E632D7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91</w:t>
            </w:r>
          </w:p>
        </w:tc>
        <w:tc>
          <w:tcPr>
            <w:tcW w:w="466" w:type="dxa"/>
            <w:tcBorders>
              <w:top w:val="nil"/>
              <w:left w:val="nil"/>
              <w:bottom w:val="nil"/>
              <w:right w:val="nil"/>
            </w:tcBorders>
            <w:shd w:val="clear" w:color="auto" w:fill="auto"/>
            <w:tcMar>
              <w:left w:w="14" w:type="dxa"/>
              <w:right w:w="14" w:type="dxa"/>
            </w:tcMar>
            <w:vAlign w:val="center"/>
          </w:tcPr>
          <w:p w14:paraId="3C34E3CD" w14:textId="696BA6B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48.2</w:t>
            </w:r>
          </w:p>
        </w:tc>
        <w:tc>
          <w:tcPr>
            <w:tcW w:w="540" w:type="dxa"/>
            <w:tcBorders>
              <w:top w:val="nil"/>
              <w:left w:val="nil"/>
              <w:bottom w:val="nil"/>
              <w:right w:val="nil"/>
            </w:tcBorders>
            <w:shd w:val="clear" w:color="auto" w:fill="auto"/>
            <w:tcMar>
              <w:left w:w="14" w:type="dxa"/>
              <w:right w:w="14" w:type="dxa"/>
            </w:tcMar>
            <w:vAlign w:val="center"/>
          </w:tcPr>
          <w:p w14:paraId="541412C0" w14:textId="6C7F2C8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257,936</w:t>
            </w:r>
          </w:p>
        </w:tc>
        <w:tc>
          <w:tcPr>
            <w:tcW w:w="704" w:type="dxa"/>
            <w:tcBorders>
              <w:top w:val="nil"/>
              <w:left w:val="nil"/>
              <w:bottom w:val="nil"/>
              <w:right w:val="nil"/>
            </w:tcBorders>
            <w:shd w:val="clear" w:color="auto" w:fill="auto"/>
            <w:tcMar>
              <w:left w:w="14" w:type="dxa"/>
              <w:right w:w="14" w:type="dxa"/>
            </w:tcMar>
            <w:vAlign w:val="center"/>
          </w:tcPr>
          <w:p w14:paraId="21204371" w14:textId="64A0C4F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354,166.1</w:t>
            </w:r>
          </w:p>
        </w:tc>
      </w:tr>
      <w:tr w:rsidR="00382500" w:rsidRPr="00377456" w14:paraId="5E4888DA"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2E5763B6" w14:textId="073061CD" w:rsidR="00382500" w:rsidRPr="00BA73B0" w:rsidRDefault="00382500" w:rsidP="00382500">
            <w:pPr>
              <w:jc w:val="right"/>
              <w:rPr>
                <w:color w:val="000000"/>
                <w:sz w:val="12"/>
                <w:szCs w:val="12"/>
              </w:rPr>
            </w:pPr>
            <w:r>
              <w:rPr>
                <w:color w:val="000000"/>
                <w:sz w:val="14"/>
                <w:szCs w:val="14"/>
              </w:rPr>
              <w:t>2,000 to 3,000</w:t>
            </w:r>
          </w:p>
        </w:tc>
        <w:tc>
          <w:tcPr>
            <w:tcW w:w="407" w:type="dxa"/>
            <w:tcBorders>
              <w:top w:val="nil"/>
              <w:left w:val="nil"/>
              <w:bottom w:val="nil"/>
              <w:right w:val="nil"/>
            </w:tcBorders>
            <w:tcMar>
              <w:left w:w="43" w:type="dxa"/>
              <w:right w:w="43" w:type="dxa"/>
            </w:tcMar>
            <w:vAlign w:val="center"/>
          </w:tcPr>
          <w:p w14:paraId="699919A7" w14:textId="304983D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317A0205" w14:textId="771A72F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0AC584D" w14:textId="64A61F1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w:t>
            </w:r>
          </w:p>
        </w:tc>
        <w:tc>
          <w:tcPr>
            <w:tcW w:w="673" w:type="dxa"/>
            <w:tcBorders>
              <w:top w:val="nil"/>
              <w:left w:val="nil"/>
              <w:bottom w:val="nil"/>
              <w:right w:val="nil"/>
            </w:tcBorders>
            <w:shd w:val="clear" w:color="auto" w:fill="auto"/>
            <w:tcMar>
              <w:left w:w="14" w:type="dxa"/>
              <w:right w:w="14" w:type="dxa"/>
            </w:tcMar>
            <w:vAlign w:val="center"/>
          </w:tcPr>
          <w:p w14:paraId="5EC45DAF" w14:textId="27AD61E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21.9</w:t>
            </w:r>
          </w:p>
        </w:tc>
        <w:tc>
          <w:tcPr>
            <w:tcW w:w="317" w:type="dxa"/>
            <w:tcBorders>
              <w:top w:val="nil"/>
              <w:left w:val="nil"/>
              <w:bottom w:val="nil"/>
              <w:right w:val="nil"/>
            </w:tcBorders>
            <w:shd w:val="clear" w:color="auto" w:fill="auto"/>
            <w:tcMar>
              <w:left w:w="14" w:type="dxa"/>
              <w:right w:w="14" w:type="dxa"/>
            </w:tcMar>
            <w:vAlign w:val="center"/>
          </w:tcPr>
          <w:p w14:paraId="2E4AE901" w14:textId="376A48F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19</w:t>
            </w:r>
          </w:p>
        </w:tc>
        <w:tc>
          <w:tcPr>
            <w:tcW w:w="720" w:type="dxa"/>
            <w:tcBorders>
              <w:top w:val="nil"/>
              <w:left w:val="nil"/>
              <w:bottom w:val="nil"/>
              <w:right w:val="nil"/>
            </w:tcBorders>
            <w:shd w:val="clear" w:color="auto" w:fill="auto"/>
            <w:tcMar>
              <w:left w:w="14" w:type="dxa"/>
              <w:right w:w="14" w:type="dxa"/>
            </w:tcMar>
            <w:vAlign w:val="center"/>
          </w:tcPr>
          <w:p w14:paraId="0AD98A75" w14:textId="429812A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46.0</w:t>
            </w:r>
          </w:p>
        </w:tc>
        <w:tc>
          <w:tcPr>
            <w:tcW w:w="360" w:type="dxa"/>
            <w:tcBorders>
              <w:top w:val="nil"/>
              <w:left w:val="nil"/>
              <w:bottom w:val="nil"/>
              <w:right w:val="nil"/>
            </w:tcBorders>
            <w:shd w:val="clear" w:color="auto" w:fill="auto"/>
            <w:tcMar>
              <w:left w:w="14" w:type="dxa"/>
              <w:right w:w="14" w:type="dxa"/>
            </w:tcMar>
            <w:vAlign w:val="center"/>
          </w:tcPr>
          <w:p w14:paraId="56A15BBB" w14:textId="7FD914F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130</w:t>
            </w:r>
          </w:p>
        </w:tc>
        <w:tc>
          <w:tcPr>
            <w:tcW w:w="630" w:type="dxa"/>
            <w:tcBorders>
              <w:top w:val="nil"/>
              <w:left w:val="nil"/>
              <w:bottom w:val="nil"/>
              <w:right w:val="nil"/>
            </w:tcBorders>
            <w:shd w:val="clear" w:color="auto" w:fill="auto"/>
            <w:tcMar>
              <w:left w:w="14" w:type="dxa"/>
              <w:right w:w="14" w:type="dxa"/>
            </w:tcMar>
            <w:vAlign w:val="center"/>
          </w:tcPr>
          <w:p w14:paraId="0748FBBD" w14:textId="7A89879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326.3</w:t>
            </w:r>
          </w:p>
        </w:tc>
        <w:tc>
          <w:tcPr>
            <w:tcW w:w="540" w:type="dxa"/>
            <w:tcBorders>
              <w:top w:val="nil"/>
              <w:left w:val="nil"/>
              <w:bottom w:val="nil"/>
              <w:right w:val="nil"/>
            </w:tcBorders>
            <w:shd w:val="clear" w:color="auto" w:fill="auto"/>
            <w:tcMar>
              <w:left w:w="14" w:type="dxa"/>
              <w:right w:w="14" w:type="dxa"/>
            </w:tcMar>
            <w:vAlign w:val="center"/>
          </w:tcPr>
          <w:p w14:paraId="15EE3D3B" w14:textId="120BE8B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27,373</w:t>
            </w:r>
          </w:p>
        </w:tc>
        <w:tc>
          <w:tcPr>
            <w:tcW w:w="720" w:type="dxa"/>
            <w:tcBorders>
              <w:top w:val="nil"/>
              <w:left w:val="nil"/>
              <w:bottom w:val="nil"/>
              <w:right w:val="nil"/>
            </w:tcBorders>
            <w:shd w:val="clear" w:color="auto" w:fill="auto"/>
            <w:tcMar>
              <w:left w:w="14" w:type="dxa"/>
              <w:right w:w="14" w:type="dxa"/>
            </w:tcMar>
            <w:vAlign w:val="center"/>
          </w:tcPr>
          <w:p w14:paraId="6FAFC36B" w14:textId="1606DC6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67,931.8</w:t>
            </w:r>
          </w:p>
        </w:tc>
        <w:tc>
          <w:tcPr>
            <w:tcW w:w="360" w:type="dxa"/>
            <w:tcBorders>
              <w:top w:val="nil"/>
              <w:left w:val="nil"/>
              <w:bottom w:val="nil"/>
              <w:right w:val="nil"/>
            </w:tcBorders>
            <w:shd w:val="clear" w:color="auto" w:fill="auto"/>
            <w:tcMar>
              <w:left w:w="14" w:type="dxa"/>
              <w:right w:w="14" w:type="dxa"/>
            </w:tcMar>
            <w:vAlign w:val="center"/>
          </w:tcPr>
          <w:p w14:paraId="44E8C88C" w14:textId="1275A35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15</w:t>
            </w:r>
          </w:p>
        </w:tc>
        <w:tc>
          <w:tcPr>
            <w:tcW w:w="524" w:type="dxa"/>
            <w:tcBorders>
              <w:top w:val="nil"/>
              <w:left w:val="nil"/>
              <w:bottom w:val="nil"/>
              <w:right w:val="nil"/>
            </w:tcBorders>
            <w:shd w:val="clear" w:color="auto" w:fill="auto"/>
            <w:tcMar>
              <w:left w:w="14" w:type="dxa"/>
              <w:right w:w="14" w:type="dxa"/>
            </w:tcMar>
            <w:vAlign w:val="center"/>
          </w:tcPr>
          <w:p w14:paraId="31627342" w14:textId="1AF482D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37.0</w:t>
            </w:r>
          </w:p>
        </w:tc>
        <w:tc>
          <w:tcPr>
            <w:tcW w:w="540" w:type="dxa"/>
            <w:tcBorders>
              <w:top w:val="nil"/>
              <w:left w:val="nil"/>
              <w:bottom w:val="nil"/>
              <w:right w:val="nil"/>
            </w:tcBorders>
            <w:shd w:val="clear" w:color="auto" w:fill="auto"/>
            <w:tcMar>
              <w:left w:w="14" w:type="dxa"/>
              <w:right w:w="14" w:type="dxa"/>
            </w:tcMar>
            <w:vAlign w:val="center"/>
          </w:tcPr>
          <w:p w14:paraId="28EC80FF" w14:textId="439D745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43,792</w:t>
            </w:r>
          </w:p>
        </w:tc>
        <w:tc>
          <w:tcPr>
            <w:tcW w:w="630" w:type="dxa"/>
            <w:tcBorders>
              <w:top w:val="nil"/>
              <w:left w:val="nil"/>
              <w:bottom w:val="nil"/>
              <w:right w:val="nil"/>
            </w:tcBorders>
            <w:shd w:val="clear" w:color="auto" w:fill="auto"/>
            <w:tcMar>
              <w:left w:w="14" w:type="dxa"/>
              <w:right w:w="14" w:type="dxa"/>
            </w:tcMar>
            <w:vAlign w:val="center"/>
          </w:tcPr>
          <w:p w14:paraId="141D7E32" w14:textId="0EBFC88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107,067.7</w:t>
            </w:r>
          </w:p>
        </w:tc>
        <w:tc>
          <w:tcPr>
            <w:tcW w:w="540" w:type="dxa"/>
            <w:tcBorders>
              <w:top w:val="nil"/>
              <w:left w:val="nil"/>
              <w:bottom w:val="nil"/>
              <w:right w:val="nil"/>
            </w:tcBorders>
            <w:shd w:val="clear" w:color="auto" w:fill="auto"/>
            <w:tcMar>
              <w:left w:w="14" w:type="dxa"/>
              <w:right w:w="14" w:type="dxa"/>
            </w:tcMar>
            <w:vAlign w:val="center"/>
          </w:tcPr>
          <w:p w14:paraId="4A7F098C" w14:textId="562FD7E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28</w:t>
            </w:r>
          </w:p>
        </w:tc>
        <w:tc>
          <w:tcPr>
            <w:tcW w:w="466" w:type="dxa"/>
            <w:tcBorders>
              <w:top w:val="nil"/>
              <w:left w:val="nil"/>
              <w:bottom w:val="nil"/>
              <w:right w:val="nil"/>
            </w:tcBorders>
            <w:shd w:val="clear" w:color="auto" w:fill="auto"/>
            <w:tcMar>
              <w:left w:w="14" w:type="dxa"/>
              <w:right w:w="14" w:type="dxa"/>
            </w:tcMar>
            <w:vAlign w:val="center"/>
          </w:tcPr>
          <w:p w14:paraId="069E2158" w14:textId="6BB3814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40.1</w:t>
            </w:r>
          </w:p>
        </w:tc>
        <w:tc>
          <w:tcPr>
            <w:tcW w:w="540" w:type="dxa"/>
            <w:tcBorders>
              <w:top w:val="nil"/>
              <w:left w:val="nil"/>
              <w:bottom w:val="nil"/>
              <w:right w:val="nil"/>
            </w:tcBorders>
            <w:shd w:val="clear" w:color="auto" w:fill="auto"/>
            <w:tcMar>
              <w:left w:w="14" w:type="dxa"/>
              <w:right w:w="14" w:type="dxa"/>
            </w:tcMar>
            <w:vAlign w:val="center"/>
          </w:tcPr>
          <w:p w14:paraId="7B71EC81" w14:textId="55014B7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71,366</w:t>
            </w:r>
          </w:p>
        </w:tc>
        <w:tc>
          <w:tcPr>
            <w:tcW w:w="704" w:type="dxa"/>
            <w:tcBorders>
              <w:top w:val="nil"/>
              <w:left w:val="nil"/>
              <w:bottom w:val="nil"/>
              <w:right w:val="nil"/>
            </w:tcBorders>
            <w:shd w:val="clear" w:color="auto" w:fill="auto"/>
            <w:tcMar>
              <w:left w:w="14" w:type="dxa"/>
              <w:right w:w="14" w:type="dxa"/>
            </w:tcMar>
            <w:vAlign w:val="center"/>
          </w:tcPr>
          <w:p w14:paraId="5C8B1243" w14:textId="1BA0065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175,470.9</w:t>
            </w:r>
          </w:p>
        </w:tc>
      </w:tr>
      <w:tr w:rsidR="00382500" w:rsidRPr="00377456" w14:paraId="53A2B587"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1FB6FE58" w14:textId="6624A93F" w:rsidR="00382500" w:rsidRPr="00BA73B0" w:rsidRDefault="00382500" w:rsidP="00382500">
            <w:pPr>
              <w:jc w:val="right"/>
              <w:rPr>
                <w:color w:val="000000"/>
                <w:sz w:val="12"/>
                <w:szCs w:val="12"/>
              </w:rPr>
            </w:pPr>
            <w:r>
              <w:rPr>
                <w:color w:val="000000"/>
                <w:sz w:val="14"/>
                <w:szCs w:val="14"/>
              </w:rPr>
              <w:t>3,000 to 4,000</w:t>
            </w:r>
          </w:p>
        </w:tc>
        <w:tc>
          <w:tcPr>
            <w:tcW w:w="407" w:type="dxa"/>
            <w:tcBorders>
              <w:top w:val="nil"/>
              <w:left w:val="nil"/>
              <w:bottom w:val="nil"/>
              <w:right w:val="nil"/>
            </w:tcBorders>
            <w:tcMar>
              <w:left w:w="43" w:type="dxa"/>
              <w:right w:w="43" w:type="dxa"/>
            </w:tcMar>
            <w:vAlign w:val="center"/>
          </w:tcPr>
          <w:p w14:paraId="4A484611" w14:textId="1FD8F41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51B4DAAF" w14:textId="76F3B73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236439E" w14:textId="5413326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16CCC849" w14:textId="05D2DA5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3.2</w:t>
            </w:r>
          </w:p>
        </w:tc>
        <w:tc>
          <w:tcPr>
            <w:tcW w:w="317" w:type="dxa"/>
            <w:tcBorders>
              <w:top w:val="nil"/>
              <w:left w:val="nil"/>
              <w:bottom w:val="nil"/>
              <w:right w:val="nil"/>
            </w:tcBorders>
            <w:shd w:val="clear" w:color="auto" w:fill="auto"/>
            <w:tcMar>
              <w:left w:w="14" w:type="dxa"/>
              <w:right w:w="14" w:type="dxa"/>
            </w:tcMar>
            <w:vAlign w:val="center"/>
          </w:tcPr>
          <w:p w14:paraId="492C61B9" w14:textId="371CA75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tcPr>
          <w:p w14:paraId="46ADE1CE" w14:textId="602A0E7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45.7</w:t>
            </w:r>
          </w:p>
        </w:tc>
        <w:tc>
          <w:tcPr>
            <w:tcW w:w="360" w:type="dxa"/>
            <w:tcBorders>
              <w:top w:val="nil"/>
              <w:left w:val="nil"/>
              <w:bottom w:val="nil"/>
              <w:right w:val="nil"/>
            </w:tcBorders>
            <w:shd w:val="clear" w:color="auto" w:fill="auto"/>
            <w:tcMar>
              <w:left w:w="14" w:type="dxa"/>
              <w:right w:w="14" w:type="dxa"/>
            </w:tcMar>
            <w:vAlign w:val="center"/>
          </w:tcPr>
          <w:p w14:paraId="17BC6F62" w14:textId="305A059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66</w:t>
            </w:r>
          </w:p>
        </w:tc>
        <w:tc>
          <w:tcPr>
            <w:tcW w:w="630" w:type="dxa"/>
            <w:tcBorders>
              <w:top w:val="nil"/>
              <w:left w:val="nil"/>
              <w:bottom w:val="nil"/>
              <w:right w:val="nil"/>
            </w:tcBorders>
            <w:shd w:val="clear" w:color="auto" w:fill="auto"/>
            <w:tcMar>
              <w:left w:w="14" w:type="dxa"/>
              <w:right w:w="14" w:type="dxa"/>
            </w:tcMar>
            <w:vAlign w:val="center"/>
          </w:tcPr>
          <w:p w14:paraId="3309CA62" w14:textId="3898603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224.8</w:t>
            </w:r>
          </w:p>
        </w:tc>
        <w:tc>
          <w:tcPr>
            <w:tcW w:w="540" w:type="dxa"/>
            <w:tcBorders>
              <w:top w:val="nil"/>
              <w:left w:val="nil"/>
              <w:bottom w:val="nil"/>
              <w:right w:val="nil"/>
            </w:tcBorders>
            <w:shd w:val="clear" w:color="auto" w:fill="auto"/>
            <w:tcMar>
              <w:left w:w="14" w:type="dxa"/>
              <w:right w:w="14" w:type="dxa"/>
            </w:tcMar>
            <w:vAlign w:val="center"/>
          </w:tcPr>
          <w:p w14:paraId="19A5EBE5" w14:textId="44D6F0F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13,183</w:t>
            </w:r>
          </w:p>
        </w:tc>
        <w:tc>
          <w:tcPr>
            <w:tcW w:w="720" w:type="dxa"/>
            <w:tcBorders>
              <w:top w:val="nil"/>
              <w:left w:val="nil"/>
              <w:bottom w:val="nil"/>
              <w:right w:val="nil"/>
            </w:tcBorders>
            <w:shd w:val="clear" w:color="auto" w:fill="auto"/>
            <w:tcMar>
              <w:left w:w="14" w:type="dxa"/>
              <w:right w:w="14" w:type="dxa"/>
            </w:tcMar>
            <w:vAlign w:val="center"/>
          </w:tcPr>
          <w:p w14:paraId="0D575EF3" w14:textId="1491DC2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45,660.7</w:t>
            </w:r>
          </w:p>
        </w:tc>
        <w:tc>
          <w:tcPr>
            <w:tcW w:w="360" w:type="dxa"/>
            <w:tcBorders>
              <w:top w:val="nil"/>
              <w:left w:val="nil"/>
              <w:bottom w:val="nil"/>
              <w:right w:val="nil"/>
            </w:tcBorders>
            <w:shd w:val="clear" w:color="auto" w:fill="auto"/>
            <w:tcMar>
              <w:left w:w="14" w:type="dxa"/>
              <w:right w:w="14" w:type="dxa"/>
            </w:tcMar>
            <w:vAlign w:val="center"/>
          </w:tcPr>
          <w:p w14:paraId="6BE250F0" w14:textId="24E7122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14:paraId="6447FE06" w14:textId="2423836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18.2</w:t>
            </w:r>
          </w:p>
        </w:tc>
        <w:tc>
          <w:tcPr>
            <w:tcW w:w="540" w:type="dxa"/>
            <w:tcBorders>
              <w:top w:val="nil"/>
              <w:left w:val="nil"/>
              <w:bottom w:val="nil"/>
              <w:right w:val="nil"/>
            </w:tcBorders>
            <w:shd w:val="clear" w:color="auto" w:fill="auto"/>
            <w:tcMar>
              <w:left w:w="14" w:type="dxa"/>
              <w:right w:w="14" w:type="dxa"/>
            </w:tcMar>
            <w:vAlign w:val="center"/>
          </w:tcPr>
          <w:p w14:paraId="38E90951" w14:textId="02F0436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16,350</w:t>
            </w:r>
          </w:p>
        </w:tc>
        <w:tc>
          <w:tcPr>
            <w:tcW w:w="630" w:type="dxa"/>
            <w:tcBorders>
              <w:top w:val="nil"/>
              <w:left w:val="nil"/>
              <w:bottom w:val="nil"/>
              <w:right w:val="nil"/>
            </w:tcBorders>
            <w:shd w:val="clear" w:color="auto" w:fill="auto"/>
            <w:tcMar>
              <w:left w:w="14" w:type="dxa"/>
              <w:right w:w="14" w:type="dxa"/>
            </w:tcMar>
            <w:vAlign w:val="center"/>
          </w:tcPr>
          <w:p w14:paraId="5F1739CC" w14:textId="4CA6795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56,513.3</w:t>
            </w:r>
          </w:p>
        </w:tc>
        <w:tc>
          <w:tcPr>
            <w:tcW w:w="540" w:type="dxa"/>
            <w:tcBorders>
              <w:top w:val="nil"/>
              <w:left w:val="nil"/>
              <w:bottom w:val="nil"/>
              <w:right w:val="nil"/>
            </w:tcBorders>
            <w:shd w:val="clear" w:color="auto" w:fill="auto"/>
            <w:tcMar>
              <w:left w:w="14" w:type="dxa"/>
              <w:right w:w="14" w:type="dxa"/>
            </w:tcMar>
            <w:vAlign w:val="center"/>
          </w:tcPr>
          <w:p w14:paraId="19112AFE" w14:textId="33F1B87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466" w:type="dxa"/>
            <w:tcBorders>
              <w:top w:val="nil"/>
              <w:left w:val="nil"/>
              <w:bottom w:val="nil"/>
              <w:right w:val="nil"/>
            </w:tcBorders>
            <w:shd w:val="clear" w:color="auto" w:fill="auto"/>
            <w:tcMar>
              <w:left w:w="14" w:type="dxa"/>
              <w:right w:w="14" w:type="dxa"/>
            </w:tcMar>
            <w:vAlign w:val="center"/>
          </w:tcPr>
          <w:p w14:paraId="42AB0A9F" w14:textId="7E3FA8E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6C34004" w14:textId="043F202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29,618</w:t>
            </w:r>
          </w:p>
        </w:tc>
        <w:tc>
          <w:tcPr>
            <w:tcW w:w="704" w:type="dxa"/>
            <w:tcBorders>
              <w:top w:val="nil"/>
              <w:left w:val="nil"/>
              <w:bottom w:val="nil"/>
              <w:right w:val="nil"/>
            </w:tcBorders>
            <w:shd w:val="clear" w:color="auto" w:fill="auto"/>
            <w:tcMar>
              <w:left w:w="14" w:type="dxa"/>
              <w:right w:w="14" w:type="dxa"/>
            </w:tcMar>
            <w:vAlign w:val="center"/>
          </w:tcPr>
          <w:p w14:paraId="7B7BB383" w14:textId="01CB299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102,465.9</w:t>
            </w:r>
          </w:p>
        </w:tc>
      </w:tr>
      <w:tr w:rsidR="00382500" w:rsidRPr="00377456" w14:paraId="29D6E6A3"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241AEF82" w14:textId="277DC36F" w:rsidR="00382500" w:rsidRPr="00BA73B0" w:rsidRDefault="00382500" w:rsidP="00382500">
            <w:pPr>
              <w:jc w:val="right"/>
              <w:rPr>
                <w:color w:val="000000"/>
                <w:sz w:val="12"/>
                <w:szCs w:val="12"/>
              </w:rPr>
            </w:pPr>
            <w:r>
              <w:rPr>
                <w:color w:val="000000"/>
                <w:sz w:val="14"/>
                <w:szCs w:val="14"/>
              </w:rPr>
              <w:t>4,000 to 5,000</w:t>
            </w:r>
          </w:p>
        </w:tc>
        <w:tc>
          <w:tcPr>
            <w:tcW w:w="407" w:type="dxa"/>
            <w:tcBorders>
              <w:top w:val="nil"/>
              <w:left w:val="nil"/>
              <w:bottom w:val="nil"/>
              <w:right w:val="nil"/>
            </w:tcBorders>
            <w:tcMar>
              <w:left w:w="43" w:type="dxa"/>
              <w:right w:w="43" w:type="dxa"/>
            </w:tcMar>
            <w:vAlign w:val="center"/>
          </w:tcPr>
          <w:p w14:paraId="3863248B" w14:textId="276D7F7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4E7DCBED" w14:textId="7609184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B051E5C" w14:textId="66C2429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1E6A9268" w14:textId="7CB23C5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4.1</w:t>
            </w:r>
          </w:p>
        </w:tc>
        <w:tc>
          <w:tcPr>
            <w:tcW w:w="317" w:type="dxa"/>
            <w:tcBorders>
              <w:top w:val="nil"/>
              <w:left w:val="nil"/>
              <w:bottom w:val="nil"/>
              <w:right w:val="nil"/>
            </w:tcBorders>
            <w:shd w:val="clear" w:color="auto" w:fill="auto"/>
            <w:tcMar>
              <w:left w:w="14" w:type="dxa"/>
              <w:right w:w="14" w:type="dxa"/>
            </w:tcMar>
            <w:vAlign w:val="center"/>
          </w:tcPr>
          <w:p w14:paraId="797F513B" w14:textId="745BFB2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w:t>
            </w:r>
          </w:p>
        </w:tc>
        <w:tc>
          <w:tcPr>
            <w:tcW w:w="720" w:type="dxa"/>
            <w:tcBorders>
              <w:top w:val="nil"/>
              <w:left w:val="nil"/>
              <w:bottom w:val="nil"/>
              <w:right w:val="nil"/>
            </w:tcBorders>
            <w:shd w:val="clear" w:color="auto" w:fill="auto"/>
            <w:tcMar>
              <w:left w:w="14" w:type="dxa"/>
              <w:right w:w="14" w:type="dxa"/>
            </w:tcMar>
            <w:vAlign w:val="center"/>
          </w:tcPr>
          <w:p w14:paraId="245C4024" w14:textId="1EBC83C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30.9</w:t>
            </w:r>
          </w:p>
        </w:tc>
        <w:tc>
          <w:tcPr>
            <w:tcW w:w="360" w:type="dxa"/>
            <w:tcBorders>
              <w:top w:val="nil"/>
              <w:left w:val="nil"/>
              <w:bottom w:val="nil"/>
              <w:right w:val="nil"/>
            </w:tcBorders>
            <w:shd w:val="clear" w:color="auto" w:fill="auto"/>
            <w:tcMar>
              <w:left w:w="14" w:type="dxa"/>
              <w:right w:w="14" w:type="dxa"/>
            </w:tcMar>
            <w:vAlign w:val="center"/>
          </w:tcPr>
          <w:p w14:paraId="02157ABA" w14:textId="72C1CD6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29</w:t>
            </w:r>
          </w:p>
        </w:tc>
        <w:tc>
          <w:tcPr>
            <w:tcW w:w="630" w:type="dxa"/>
            <w:tcBorders>
              <w:top w:val="nil"/>
              <w:left w:val="nil"/>
              <w:bottom w:val="nil"/>
              <w:right w:val="nil"/>
            </w:tcBorders>
            <w:shd w:val="clear" w:color="auto" w:fill="auto"/>
            <w:tcMar>
              <w:left w:w="14" w:type="dxa"/>
              <w:right w:w="14" w:type="dxa"/>
            </w:tcMar>
            <w:vAlign w:val="center"/>
          </w:tcPr>
          <w:p w14:paraId="0D11D64A" w14:textId="715EBB5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124.1</w:t>
            </w:r>
          </w:p>
        </w:tc>
        <w:tc>
          <w:tcPr>
            <w:tcW w:w="540" w:type="dxa"/>
            <w:tcBorders>
              <w:top w:val="nil"/>
              <w:left w:val="nil"/>
              <w:bottom w:val="nil"/>
              <w:right w:val="nil"/>
            </w:tcBorders>
            <w:shd w:val="clear" w:color="auto" w:fill="auto"/>
            <w:tcMar>
              <w:left w:w="14" w:type="dxa"/>
              <w:right w:w="14" w:type="dxa"/>
            </w:tcMar>
            <w:vAlign w:val="center"/>
          </w:tcPr>
          <w:p w14:paraId="00568884" w14:textId="607A054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9,931</w:t>
            </w:r>
          </w:p>
        </w:tc>
        <w:tc>
          <w:tcPr>
            <w:tcW w:w="720" w:type="dxa"/>
            <w:tcBorders>
              <w:top w:val="nil"/>
              <w:left w:val="nil"/>
              <w:bottom w:val="nil"/>
              <w:right w:val="nil"/>
            </w:tcBorders>
            <w:shd w:val="clear" w:color="auto" w:fill="auto"/>
            <w:tcMar>
              <w:left w:w="14" w:type="dxa"/>
              <w:right w:w="14" w:type="dxa"/>
            </w:tcMar>
            <w:vAlign w:val="center"/>
          </w:tcPr>
          <w:p w14:paraId="12BFD9D5" w14:textId="60AE741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44,959.6</w:t>
            </w:r>
          </w:p>
        </w:tc>
        <w:tc>
          <w:tcPr>
            <w:tcW w:w="360" w:type="dxa"/>
            <w:tcBorders>
              <w:top w:val="nil"/>
              <w:left w:val="nil"/>
              <w:bottom w:val="nil"/>
              <w:right w:val="nil"/>
            </w:tcBorders>
            <w:shd w:val="clear" w:color="auto" w:fill="auto"/>
            <w:tcMar>
              <w:left w:w="14" w:type="dxa"/>
              <w:right w:w="14" w:type="dxa"/>
            </w:tcMar>
            <w:vAlign w:val="center"/>
          </w:tcPr>
          <w:p w14:paraId="65147934" w14:textId="38B2141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5D7AA360" w14:textId="68F414A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36.6</w:t>
            </w:r>
          </w:p>
        </w:tc>
        <w:tc>
          <w:tcPr>
            <w:tcW w:w="540" w:type="dxa"/>
            <w:tcBorders>
              <w:top w:val="nil"/>
              <w:left w:val="nil"/>
              <w:bottom w:val="nil"/>
              <w:right w:val="nil"/>
            </w:tcBorders>
            <w:shd w:val="clear" w:color="auto" w:fill="auto"/>
            <w:tcMar>
              <w:left w:w="14" w:type="dxa"/>
              <w:right w:w="14" w:type="dxa"/>
            </w:tcMar>
            <w:vAlign w:val="center"/>
          </w:tcPr>
          <w:p w14:paraId="44DA83F9" w14:textId="3B48EA5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10,723</w:t>
            </w:r>
          </w:p>
        </w:tc>
        <w:tc>
          <w:tcPr>
            <w:tcW w:w="630" w:type="dxa"/>
            <w:tcBorders>
              <w:top w:val="nil"/>
              <w:left w:val="nil"/>
              <w:bottom w:val="nil"/>
              <w:right w:val="nil"/>
            </w:tcBorders>
            <w:shd w:val="clear" w:color="auto" w:fill="auto"/>
            <w:tcMar>
              <w:left w:w="14" w:type="dxa"/>
              <w:right w:w="14" w:type="dxa"/>
            </w:tcMar>
            <w:vAlign w:val="center"/>
          </w:tcPr>
          <w:p w14:paraId="0E05C918" w14:textId="1C734B2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48,036.4</w:t>
            </w:r>
          </w:p>
        </w:tc>
        <w:tc>
          <w:tcPr>
            <w:tcW w:w="540" w:type="dxa"/>
            <w:tcBorders>
              <w:top w:val="nil"/>
              <w:left w:val="nil"/>
              <w:bottom w:val="nil"/>
              <w:right w:val="nil"/>
            </w:tcBorders>
            <w:shd w:val="clear" w:color="auto" w:fill="auto"/>
            <w:tcMar>
              <w:left w:w="14" w:type="dxa"/>
              <w:right w:w="14" w:type="dxa"/>
            </w:tcMar>
            <w:vAlign w:val="center"/>
          </w:tcPr>
          <w:p w14:paraId="0F0044D6" w14:textId="0C3A9C7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w:t>
            </w:r>
          </w:p>
        </w:tc>
        <w:tc>
          <w:tcPr>
            <w:tcW w:w="466" w:type="dxa"/>
            <w:tcBorders>
              <w:top w:val="nil"/>
              <w:left w:val="nil"/>
              <w:bottom w:val="nil"/>
              <w:right w:val="nil"/>
            </w:tcBorders>
            <w:shd w:val="clear" w:color="auto" w:fill="auto"/>
            <w:tcMar>
              <w:left w:w="14" w:type="dxa"/>
              <w:right w:w="14" w:type="dxa"/>
            </w:tcMar>
            <w:vAlign w:val="center"/>
          </w:tcPr>
          <w:p w14:paraId="185D722D" w14:textId="41E786A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6.4</w:t>
            </w:r>
          </w:p>
        </w:tc>
        <w:tc>
          <w:tcPr>
            <w:tcW w:w="540" w:type="dxa"/>
            <w:tcBorders>
              <w:top w:val="nil"/>
              <w:left w:val="nil"/>
              <w:bottom w:val="nil"/>
              <w:right w:val="nil"/>
            </w:tcBorders>
            <w:shd w:val="clear" w:color="auto" w:fill="auto"/>
            <w:tcMar>
              <w:left w:w="14" w:type="dxa"/>
              <w:right w:w="14" w:type="dxa"/>
            </w:tcMar>
            <w:vAlign w:val="center"/>
          </w:tcPr>
          <w:p w14:paraId="53F1F72C" w14:textId="6A5B624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20,704</w:t>
            </w:r>
          </w:p>
        </w:tc>
        <w:tc>
          <w:tcPr>
            <w:tcW w:w="704" w:type="dxa"/>
            <w:tcBorders>
              <w:top w:val="nil"/>
              <w:left w:val="nil"/>
              <w:bottom w:val="nil"/>
              <w:right w:val="nil"/>
            </w:tcBorders>
            <w:shd w:val="clear" w:color="auto" w:fill="auto"/>
            <w:tcMar>
              <w:left w:w="14" w:type="dxa"/>
              <w:right w:w="14" w:type="dxa"/>
            </w:tcMar>
            <w:vAlign w:val="center"/>
          </w:tcPr>
          <w:p w14:paraId="04A43020" w14:textId="5F0E77E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93,198.0</w:t>
            </w:r>
          </w:p>
        </w:tc>
      </w:tr>
      <w:tr w:rsidR="00382500" w:rsidRPr="00377456" w14:paraId="27D92B32"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345AB8BB" w14:textId="1EBF423B" w:rsidR="00382500" w:rsidRPr="00BA73B0" w:rsidRDefault="00382500" w:rsidP="00382500">
            <w:pPr>
              <w:jc w:val="right"/>
              <w:rPr>
                <w:color w:val="000000"/>
                <w:sz w:val="12"/>
                <w:szCs w:val="12"/>
              </w:rPr>
            </w:pPr>
            <w:r>
              <w:rPr>
                <w:color w:val="000000"/>
                <w:sz w:val="14"/>
                <w:szCs w:val="14"/>
              </w:rPr>
              <w:t>5,000 to 6,000</w:t>
            </w:r>
          </w:p>
        </w:tc>
        <w:tc>
          <w:tcPr>
            <w:tcW w:w="407" w:type="dxa"/>
            <w:tcBorders>
              <w:top w:val="nil"/>
              <w:left w:val="nil"/>
              <w:bottom w:val="nil"/>
              <w:right w:val="nil"/>
            </w:tcBorders>
            <w:tcMar>
              <w:left w:w="43" w:type="dxa"/>
              <w:right w:w="43" w:type="dxa"/>
            </w:tcMar>
            <w:vAlign w:val="center"/>
          </w:tcPr>
          <w:p w14:paraId="176DBCA5" w14:textId="24985C7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67EAD031" w14:textId="7FB8973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641E83B" w14:textId="019A46C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1976DFA6" w14:textId="0F1481B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5.2</w:t>
            </w:r>
          </w:p>
        </w:tc>
        <w:tc>
          <w:tcPr>
            <w:tcW w:w="317" w:type="dxa"/>
            <w:tcBorders>
              <w:top w:val="nil"/>
              <w:left w:val="nil"/>
              <w:bottom w:val="nil"/>
              <w:right w:val="nil"/>
            </w:tcBorders>
            <w:shd w:val="clear" w:color="auto" w:fill="auto"/>
            <w:tcMar>
              <w:left w:w="14" w:type="dxa"/>
              <w:right w:w="14" w:type="dxa"/>
            </w:tcMar>
            <w:vAlign w:val="center"/>
          </w:tcPr>
          <w:p w14:paraId="006EB056" w14:textId="7E2D977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11</w:t>
            </w:r>
          </w:p>
        </w:tc>
        <w:tc>
          <w:tcPr>
            <w:tcW w:w="720" w:type="dxa"/>
            <w:tcBorders>
              <w:top w:val="nil"/>
              <w:left w:val="nil"/>
              <w:bottom w:val="nil"/>
              <w:right w:val="nil"/>
            </w:tcBorders>
            <w:shd w:val="clear" w:color="auto" w:fill="auto"/>
            <w:tcMar>
              <w:left w:w="14" w:type="dxa"/>
              <w:right w:w="14" w:type="dxa"/>
            </w:tcMar>
            <w:vAlign w:val="center"/>
          </w:tcPr>
          <w:p w14:paraId="316F7C3B" w14:textId="7903C08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59.6</w:t>
            </w:r>
          </w:p>
        </w:tc>
        <w:tc>
          <w:tcPr>
            <w:tcW w:w="360" w:type="dxa"/>
            <w:tcBorders>
              <w:top w:val="nil"/>
              <w:left w:val="nil"/>
              <w:bottom w:val="nil"/>
              <w:right w:val="nil"/>
            </w:tcBorders>
            <w:shd w:val="clear" w:color="auto" w:fill="auto"/>
            <w:tcMar>
              <w:left w:w="14" w:type="dxa"/>
              <w:right w:w="14" w:type="dxa"/>
            </w:tcMar>
            <w:vAlign w:val="center"/>
          </w:tcPr>
          <w:p w14:paraId="1CFDA4A0" w14:textId="769AE9F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23</w:t>
            </w:r>
          </w:p>
        </w:tc>
        <w:tc>
          <w:tcPr>
            <w:tcW w:w="630" w:type="dxa"/>
            <w:tcBorders>
              <w:top w:val="nil"/>
              <w:left w:val="nil"/>
              <w:bottom w:val="nil"/>
              <w:right w:val="nil"/>
            </w:tcBorders>
            <w:shd w:val="clear" w:color="auto" w:fill="auto"/>
            <w:tcMar>
              <w:left w:w="14" w:type="dxa"/>
              <w:right w:w="14" w:type="dxa"/>
            </w:tcMar>
            <w:vAlign w:val="center"/>
          </w:tcPr>
          <w:p w14:paraId="49A14E27" w14:textId="3D204E6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120.5</w:t>
            </w:r>
          </w:p>
        </w:tc>
        <w:tc>
          <w:tcPr>
            <w:tcW w:w="540" w:type="dxa"/>
            <w:tcBorders>
              <w:top w:val="nil"/>
              <w:left w:val="nil"/>
              <w:bottom w:val="nil"/>
              <w:right w:val="nil"/>
            </w:tcBorders>
            <w:shd w:val="clear" w:color="auto" w:fill="auto"/>
            <w:tcMar>
              <w:left w:w="14" w:type="dxa"/>
              <w:right w:w="14" w:type="dxa"/>
            </w:tcMar>
            <w:vAlign w:val="center"/>
          </w:tcPr>
          <w:p w14:paraId="4C3FFCF4" w14:textId="2855FE2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7,317</w:t>
            </w:r>
          </w:p>
        </w:tc>
        <w:tc>
          <w:tcPr>
            <w:tcW w:w="720" w:type="dxa"/>
            <w:tcBorders>
              <w:top w:val="nil"/>
              <w:left w:val="nil"/>
              <w:bottom w:val="nil"/>
              <w:right w:val="nil"/>
            </w:tcBorders>
            <w:shd w:val="clear" w:color="auto" w:fill="auto"/>
            <w:tcMar>
              <w:left w:w="14" w:type="dxa"/>
              <w:right w:w="14" w:type="dxa"/>
            </w:tcMar>
            <w:vAlign w:val="center"/>
          </w:tcPr>
          <w:p w14:paraId="4DD80970" w14:textId="7A1BF8B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39,560.6</w:t>
            </w:r>
          </w:p>
        </w:tc>
        <w:tc>
          <w:tcPr>
            <w:tcW w:w="360" w:type="dxa"/>
            <w:tcBorders>
              <w:top w:val="nil"/>
              <w:left w:val="nil"/>
              <w:bottom w:val="nil"/>
              <w:right w:val="nil"/>
            </w:tcBorders>
            <w:shd w:val="clear" w:color="auto" w:fill="auto"/>
            <w:tcMar>
              <w:left w:w="14" w:type="dxa"/>
              <w:right w:w="14" w:type="dxa"/>
            </w:tcMar>
            <w:vAlign w:val="center"/>
          </w:tcPr>
          <w:p w14:paraId="73EEDDA2" w14:textId="0528B3B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2DB988CA" w14:textId="037A2EF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44.5</w:t>
            </w:r>
          </w:p>
        </w:tc>
        <w:tc>
          <w:tcPr>
            <w:tcW w:w="540" w:type="dxa"/>
            <w:tcBorders>
              <w:top w:val="nil"/>
              <w:left w:val="nil"/>
              <w:bottom w:val="nil"/>
              <w:right w:val="nil"/>
            </w:tcBorders>
            <w:shd w:val="clear" w:color="auto" w:fill="auto"/>
            <w:tcMar>
              <w:left w:w="14" w:type="dxa"/>
              <w:right w:w="14" w:type="dxa"/>
            </w:tcMar>
            <w:vAlign w:val="center"/>
          </w:tcPr>
          <w:p w14:paraId="41C16774" w14:textId="2450F57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8,482</w:t>
            </w:r>
          </w:p>
        </w:tc>
        <w:tc>
          <w:tcPr>
            <w:tcW w:w="630" w:type="dxa"/>
            <w:tcBorders>
              <w:top w:val="nil"/>
              <w:left w:val="nil"/>
              <w:bottom w:val="nil"/>
              <w:right w:val="nil"/>
            </w:tcBorders>
            <w:shd w:val="clear" w:color="auto" w:fill="auto"/>
            <w:tcMar>
              <w:left w:w="14" w:type="dxa"/>
              <w:right w:w="14" w:type="dxa"/>
            </w:tcMar>
            <w:vAlign w:val="center"/>
          </w:tcPr>
          <w:p w14:paraId="33AA9E37" w14:textId="76AE8FA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46,745.9</w:t>
            </w:r>
          </w:p>
        </w:tc>
        <w:tc>
          <w:tcPr>
            <w:tcW w:w="540" w:type="dxa"/>
            <w:tcBorders>
              <w:top w:val="nil"/>
              <w:left w:val="nil"/>
              <w:bottom w:val="nil"/>
              <w:right w:val="nil"/>
            </w:tcBorders>
            <w:shd w:val="clear" w:color="auto" w:fill="auto"/>
            <w:tcMar>
              <w:left w:w="14" w:type="dxa"/>
              <w:right w:w="14" w:type="dxa"/>
            </w:tcMar>
            <w:vAlign w:val="center"/>
          </w:tcPr>
          <w:p w14:paraId="33846BFD" w14:textId="4B30593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466" w:type="dxa"/>
            <w:tcBorders>
              <w:top w:val="nil"/>
              <w:left w:val="nil"/>
              <w:bottom w:val="nil"/>
              <w:right w:val="nil"/>
            </w:tcBorders>
            <w:shd w:val="clear" w:color="auto" w:fill="auto"/>
            <w:tcMar>
              <w:left w:w="14" w:type="dxa"/>
              <w:right w:w="14" w:type="dxa"/>
            </w:tcMar>
            <w:vAlign w:val="center"/>
          </w:tcPr>
          <w:p w14:paraId="7A2F91BD" w14:textId="502AEC1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DF6EEC8" w14:textId="0D0CC7D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15,842</w:t>
            </w:r>
          </w:p>
        </w:tc>
        <w:tc>
          <w:tcPr>
            <w:tcW w:w="704" w:type="dxa"/>
            <w:tcBorders>
              <w:top w:val="nil"/>
              <w:left w:val="nil"/>
              <w:bottom w:val="nil"/>
              <w:right w:val="nil"/>
            </w:tcBorders>
            <w:shd w:val="clear" w:color="auto" w:fill="auto"/>
            <w:tcMar>
              <w:left w:w="14" w:type="dxa"/>
              <w:right w:w="14" w:type="dxa"/>
            </w:tcMar>
            <w:vAlign w:val="center"/>
          </w:tcPr>
          <w:p w14:paraId="55333084" w14:textId="2EA2395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86,536.3</w:t>
            </w:r>
          </w:p>
        </w:tc>
      </w:tr>
      <w:tr w:rsidR="00382500" w:rsidRPr="00377456" w14:paraId="21DCD4E2"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515ADE93" w14:textId="2A5CA129" w:rsidR="00382500" w:rsidRPr="00BA73B0" w:rsidRDefault="00382500" w:rsidP="00382500">
            <w:pPr>
              <w:jc w:val="right"/>
              <w:rPr>
                <w:color w:val="000000"/>
                <w:sz w:val="12"/>
                <w:szCs w:val="12"/>
              </w:rPr>
            </w:pPr>
            <w:r>
              <w:rPr>
                <w:color w:val="000000"/>
                <w:sz w:val="14"/>
                <w:szCs w:val="14"/>
              </w:rPr>
              <w:t>6,000 to 7,000</w:t>
            </w:r>
          </w:p>
        </w:tc>
        <w:tc>
          <w:tcPr>
            <w:tcW w:w="407" w:type="dxa"/>
            <w:tcBorders>
              <w:top w:val="nil"/>
              <w:left w:val="nil"/>
              <w:bottom w:val="nil"/>
              <w:right w:val="nil"/>
            </w:tcBorders>
            <w:tcMar>
              <w:left w:w="43" w:type="dxa"/>
              <w:right w:w="43" w:type="dxa"/>
            </w:tcMar>
            <w:vAlign w:val="center"/>
          </w:tcPr>
          <w:p w14:paraId="26199D32" w14:textId="43214D0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3FB0614E" w14:textId="1B30AD0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C91B484" w14:textId="680F909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2CC71B39" w14:textId="52FB501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6.6</w:t>
            </w:r>
          </w:p>
        </w:tc>
        <w:tc>
          <w:tcPr>
            <w:tcW w:w="317" w:type="dxa"/>
            <w:tcBorders>
              <w:top w:val="nil"/>
              <w:left w:val="nil"/>
              <w:bottom w:val="nil"/>
              <w:right w:val="nil"/>
            </w:tcBorders>
            <w:shd w:val="clear" w:color="auto" w:fill="auto"/>
            <w:tcMar>
              <w:left w:w="14" w:type="dxa"/>
              <w:right w:w="14" w:type="dxa"/>
            </w:tcMar>
            <w:vAlign w:val="center"/>
          </w:tcPr>
          <w:p w14:paraId="6D6C2981" w14:textId="248591E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w:t>
            </w:r>
          </w:p>
        </w:tc>
        <w:tc>
          <w:tcPr>
            <w:tcW w:w="720" w:type="dxa"/>
            <w:tcBorders>
              <w:top w:val="nil"/>
              <w:left w:val="nil"/>
              <w:bottom w:val="nil"/>
              <w:right w:val="nil"/>
            </w:tcBorders>
            <w:shd w:val="clear" w:color="auto" w:fill="auto"/>
            <w:tcMar>
              <w:left w:w="14" w:type="dxa"/>
              <w:right w:w="14" w:type="dxa"/>
            </w:tcMar>
            <w:vAlign w:val="center"/>
          </w:tcPr>
          <w:p w14:paraId="698124DC" w14:textId="67AE84A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50.7</w:t>
            </w:r>
          </w:p>
        </w:tc>
        <w:tc>
          <w:tcPr>
            <w:tcW w:w="360" w:type="dxa"/>
            <w:tcBorders>
              <w:top w:val="nil"/>
              <w:left w:val="nil"/>
              <w:bottom w:val="nil"/>
              <w:right w:val="nil"/>
            </w:tcBorders>
            <w:shd w:val="clear" w:color="auto" w:fill="auto"/>
            <w:tcMar>
              <w:left w:w="14" w:type="dxa"/>
              <w:right w:w="14" w:type="dxa"/>
            </w:tcMar>
            <w:vAlign w:val="center"/>
          </w:tcPr>
          <w:p w14:paraId="1A6FF473" w14:textId="30181E7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tcPr>
          <w:p w14:paraId="5401A22A" w14:textId="5AB0E2D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78.9</w:t>
            </w:r>
          </w:p>
        </w:tc>
        <w:tc>
          <w:tcPr>
            <w:tcW w:w="540" w:type="dxa"/>
            <w:tcBorders>
              <w:top w:val="nil"/>
              <w:left w:val="nil"/>
              <w:bottom w:val="nil"/>
              <w:right w:val="nil"/>
            </w:tcBorders>
            <w:shd w:val="clear" w:color="auto" w:fill="auto"/>
            <w:tcMar>
              <w:left w:w="14" w:type="dxa"/>
              <w:right w:w="14" w:type="dxa"/>
            </w:tcMar>
            <w:vAlign w:val="center"/>
          </w:tcPr>
          <w:p w14:paraId="5DB6FC8C" w14:textId="0E03C2F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5,316</w:t>
            </w:r>
          </w:p>
        </w:tc>
        <w:tc>
          <w:tcPr>
            <w:tcW w:w="720" w:type="dxa"/>
            <w:tcBorders>
              <w:top w:val="nil"/>
              <w:left w:val="nil"/>
              <w:bottom w:val="nil"/>
              <w:right w:val="nil"/>
            </w:tcBorders>
            <w:shd w:val="clear" w:color="auto" w:fill="auto"/>
            <w:tcMar>
              <w:left w:w="14" w:type="dxa"/>
              <w:right w:w="14" w:type="dxa"/>
            </w:tcMar>
            <w:vAlign w:val="center"/>
          </w:tcPr>
          <w:p w14:paraId="50037826" w14:textId="5D3A4C7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34,660.0</w:t>
            </w:r>
          </w:p>
        </w:tc>
        <w:tc>
          <w:tcPr>
            <w:tcW w:w="360" w:type="dxa"/>
            <w:tcBorders>
              <w:top w:val="nil"/>
              <w:left w:val="nil"/>
              <w:bottom w:val="nil"/>
              <w:right w:val="nil"/>
            </w:tcBorders>
            <w:shd w:val="clear" w:color="auto" w:fill="auto"/>
            <w:tcMar>
              <w:left w:w="14" w:type="dxa"/>
              <w:right w:w="14" w:type="dxa"/>
            </w:tcMar>
            <w:vAlign w:val="center"/>
          </w:tcPr>
          <w:p w14:paraId="30253C39" w14:textId="5E92FAB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1F841832" w14:textId="62FF1ED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13.0</w:t>
            </w:r>
          </w:p>
        </w:tc>
        <w:tc>
          <w:tcPr>
            <w:tcW w:w="540" w:type="dxa"/>
            <w:tcBorders>
              <w:top w:val="nil"/>
              <w:left w:val="nil"/>
              <w:bottom w:val="nil"/>
              <w:right w:val="nil"/>
            </w:tcBorders>
            <w:shd w:val="clear" w:color="auto" w:fill="auto"/>
            <w:tcMar>
              <w:left w:w="14" w:type="dxa"/>
              <w:right w:w="14" w:type="dxa"/>
            </w:tcMar>
            <w:vAlign w:val="center"/>
          </w:tcPr>
          <w:p w14:paraId="29A10690" w14:textId="397271B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3,963</w:t>
            </w:r>
          </w:p>
        </w:tc>
        <w:tc>
          <w:tcPr>
            <w:tcW w:w="630" w:type="dxa"/>
            <w:tcBorders>
              <w:top w:val="nil"/>
              <w:left w:val="nil"/>
              <w:bottom w:val="nil"/>
              <w:right w:val="nil"/>
            </w:tcBorders>
            <w:shd w:val="clear" w:color="auto" w:fill="auto"/>
            <w:tcMar>
              <w:left w:w="14" w:type="dxa"/>
              <w:right w:w="14" w:type="dxa"/>
            </w:tcMar>
            <w:vAlign w:val="center"/>
          </w:tcPr>
          <w:p w14:paraId="21859855" w14:textId="0112051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25,699.7</w:t>
            </w:r>
          </w:p>
        </w:tc>
        <w:tc>
          <w:tcPr>
            <w:tcW w:w="540" w:type="dxa"/>
            <w:tcBorders>
              <w:top w:val="nil"/>
              <w:left w:val="nil"/>
              <w:bottom w:val="nil"/>
              <w:right w:val="nil"/>
            </w:tcBorders>
            <w:shd w:val="clear" w:color="auto" w:fill="auto"/>
            <w:tcMar>
              <w:left w:w="14" w:type="dxa"/>
              <w:right w:w="14" w:type="dxa"/>
            </w:tcMar>
            <w:vAlign w:val="center"/>
          </w:tcPr>
          <w:p w14:paraId="1D31BC70" w14:textId="130EA64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466" w:type="dxa"/>
            <w:tcBorders>
              <w:top w:val="nil"/>
              <w:left w:val="nil"/>
              <w:bottom w:val="nil"/>
              <w:right w:val="nil"/>
            </w:tcBorders>
            <w:shd w:val="clear" w:color="auto" w:fill="auto"/>
            <w:tcMar>
              <w:left w:w="14" w:type="dxa"/>
              <w:right w:w="14" w:type="dxa"/>
            </w:tcMar>
            <w:vAlign w:val="center"/>
          </w:tcPr>
          <w:p w14:paraId="1816DA13" w14:textId="0810464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FB8C605" w14:textId="6033493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9,302</w:t>
            </w:r>
          </w:p>
        </w:tc>
        <w:tc>
          <w:tcPr>
            <w:tcW w:w="704" w:type="dxa"/>
            <w:tcBorders>
              <w:top w:val="nil"/>
              <w:left w:val="nil"/>
              <w:bottom w:val="nil"/>
              <w:right w:val="nil"/>
            </w:tcBorders>
            <w:shd w:val="clear" w:color="auto" w:fill="auto"/>
            <w:tcMar>
              <w:left w:w="14" w:type="dxa"/>
              <w:right w:w="14" w:type="dxa"/>
            </w:tcMar>
            <w:vAlign w:val="center"/>
          </w:tcPr>
          <w:p w14:paraId="2E9193B8" w14:textId="112F70F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60,509.0</w:t>
            </w:r>
          </w:p>
        </w:tc>
      </w:tr>
      <w:tr w:rsidR="00382500" w:rsidRPr="00377456" w14:paraId="34755B99"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2FDFB02E" w14:textId="3E9F5F90" w:rsidR="00382500" w:rsidRPr="00BA73B0" w:rsidRDefault="00382500" w:rsidP="00382500">
            <w:pPr>
              <w:jc w:val="right"/>
              <w:rPr>
                <w:color w:val="000000"/>
                <w:sz w:val="12"/>
                <w:szCs w:val="12"/>
              </w:rPr>
            </w:pPr>
            <w:r>
              <w:rPr>
                <w:color w:val="000000"/>
                <w:sz w:val="14"/>
                <w:szCs w:val="14"/>
              </w:rPr>
              <w:t>7,000 to 8,000</w:t>
            </w:r>
          </w:p>
        </w:tc>
        <w:tc>
          <w:tcPr>
            <w:tcW w:w="407" w:type="dxa"/>
            <w:tcBorders>
              <w:top w:val="nil"/>
              <w:left w:val="nil"/>
              <w:bottom w:val="nil"/>
              <w:right w:val="nil"/>
            </w:tcBorders>
            <w:tcMar>
              <w:left w:w="43" w:type="dxa"/>
              <w:right w:w="43" w:type="dxa"/>
            </w:tcMar>
            <w:vAlign w:val="center"/>
          </w:tcPr>
          <w:p w14:paraId="33769287" w14:textId="5F34BD9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66E01943" w14:textId="1F0181F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7.7</w:t>
            </w:r>
          </w:p>
        </w:tc>
        <w:tc>
          <w:tcPr>
            <w:tcW w:w="360" w:type="dxa"/>
            <w:tcBorders>
              <w:top w:val="nil"/>
              <w:left w:val="nil"/>
              <w:bottom w:val="nil"/>
              <w:right w:val="nil"/>
            </w:tcBorders>
            <w:shd w:val="clear" w:color="auto" w:fill="auto"/>
            <w:tcMar>
              <w:left w:w="14" w:type="dxa"/>
              <w:right w:w="14" w:type="dxa"/>
            </w:tcMar>
            <w:vAlign w:val="center"/>
          </w:tcPr>
          <w:p w14:paraId="3E35FF79" w14:textId="3F0DB15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w:t>
            </w:r>
          </w:p>
        </w:tc>
        <w:tc>
          <w:tcPr>
            <w:tcW w:w="673" w:type="dxa"/>
            <w:tcBorders>
              <w:top w:val="nil"/>
              <w:left w:val="nil"/>
              <w:bottom w:val="nil"/>
              <w:right w:val="nil"/>
            </w:tcBorders>
            <w:shd w:val="clear" w:color="auto" w:fill="auto"/>
            <w:tcMar>
              <w:left w:w="14" w:type="dxa"/>
              <w:right w:w="14" w:type="dxa"/>
            </w:tcMar>
            <w:vAlign w:val="center"/>
          </w:tcPr>
          <w:p w14:paraId="3896A085" w14:textId="650C2D3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46.9</w:t>
            </w:r>
          </w:p>
        </w:tc>
        <w:tc>
          <w:tcPr>
            <w:tcW w:w="317" w:type="dxa"/>
            <w:tcBorders>
              <w:top w:val="nil"/>
              <w:left w:val="nil"/>
              <w:bottom w:val="nil"/>
              <w:right w:val="nil"/>
            </w:tcBorders>
            <w:shd w:val="clear" w:color="auto" w:fill="auto"/>
            <w:tcMar>
              <w:left w:w="14" w:type="dxa"/>
              <w:right w:w="14" w:type="dxa"/>
            </w:tcMar>
            <w:vAlign w:val="center"/>
          </w:tcPr>
          <w:p w14:paraId="0598E6D0" w14:textId="2D136E0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w:t>
            </w:r>
          </w:p>
        </w:tc>
        <w:tc>
          <w:tcPr>
            <w:tcW w:w="720" w:type="dxa"/>
            <w:tcBorders>
              <w:top w:val="nil"/>
              <w:left w:val="nil"/>
              <w:bottom w:val="nil"/>
              <w:right w:val="nil"/>
            </w:tcBorders>
            <w:shd w:val="clear" w:color="auto" w:fill="auto"/>
            <w:tcMar>
              <w:left w:w="14" w:type="dxa"/>
              <w:right w:w="14" w:type="dxa"/>
            </w:tcMar>
            <w:vAlign w:val="center"/>
          </w:tcPr>
          <w:p w14:paraId="55DB5A88" w14:textId="687CB97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45.6</w:t>
            </w:r>
          </w:p>
        </w:tc>
        <w:tc>
          <w:tcPr>
            <w:tcW w:w="360" w:type="dxa"/>
            <w:tcBorders>
              <w:top w:val="nil"/>
              <w:left w:val="nil"/>
              <w:bottom w:val="nil"/>
              <w:right w:val="nil"/>
            </w:tcBorders>
            <w:shd w:val="clear" w:color="auto" w:fill="auto"/>
            <w:tcMar>
              <w:left w:w="14" w:type="dxa"/>
              <w:right w:w="14" w:type="dxa"/>
            </w:tcMar>
            <w:vAlign w:val="center"/>
          </w:tcPr>
          <w:p w14:paraId="5B2CEA3F" w14:textId="3BCDBC1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w:t>
            </w:r>
          </w:p>
        </w:tc>
        <w:tc>
          <w:tcPr>
            <w:tcW w:w="630" w:type="dxa"/>
            <w:tcBorders>
              <w:top w:val="nil"/>
              <w:left w:val="nil"/>
              <w:bottom w:val="nil"/>
              <w:right w:val="nil"/>
            </w:tcBorders>
            <w:shd w:val="clear" w:color="auto" w:fill="auto"/>
            <w:tcMar>
              <w:left w:w="14" w:type="dxa"/>
              <w:right w:w="14" w:type="dxa"/>
            </w:tcMar>
            <w:vAlign w:val="center"/>
          </w:tcPr>
          <w:p w14:paraId="652360BB" w14:textId="0401F91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75.7</w:t>
            </w:r>
          </w:p>
        </w:tc>
        <w:tc>
          <w:tcPr>
            <w:tcW w:w="540" w:type="dxa"/>
            <w:tcBorders>
              <w:top w:val="nil"/>
              <w:left w:val="nil"/>
              <w:bottom w:val="nil"/>
              <w:right w:val="nil"/>
            </w:tcBorders>
            <w:shd w:val="clear" w:color="auto" w:fill="auto"/>
            <w:tcMar>
              <w:left w:w="14" w:type="dxa"/>
              <w:right w:w="14" w:type="dxa"/>
            </w:tcMar>
            <w:vAlign w:val="center"/>
          </w:tcPr>
          <w:p w14:paraId="1942CAB7" w14:textId="10F0246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6,823</w:t>
            </w:r>
          </w:p>
        </w:tc>
        <w:tc>
          <w:tcPr>
            <w:tcW w:w="720" w:type="dxa"/>
            <w:tcBorders>
              <w:top w:val="nil"/>
              <w:left w:val="nil"/>
              <w:bottom w:val="nil"/>
              <w:right w:val="nil"/>
            </w:tcBorders>
            <w:shd w:val="clear" w:color="auto" w:fill="auto"/>
            <w:tcMar>
              <w:left w:w="14" w:type="dxa"/>
              <w:right w:w="14" w:type="dxa"/>
            </w:tcMar>
            <w:vAlign w:val="center"/>
          </w:tcPr>
          <w:p w14:paraId="32678DB9" w14:textId="443B1C0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51,761.6</w:t>
            </w:r>
          </w:p>
        </w:tc>
        <w:tc>
          <w:tcPr>
            <w:tcW w:w="360" w:type="dxa"/>
            <w:tcBorders>
              <w:top w:val="nil"/>
              <w:left w:val="nil"/>
              <w:bottom w:val="nil"/>
              <w:right w:val="nil"/>
            </w:tcBorders>
            <w:shd w:val="clear" w:color="auto" w:fill="auto"/>
            <w:tcMar>
              <w:left w:w="14" w:type="dxa"/>
              <w:right w:w="14" w:type="dxa"/>
            </w:tcMar>
            <w:vAlign w:val="center"/>
          </w:tcPr>
          <w:p w14:paraId="49B4B15F" w14:textId="7766D29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34056813" w14:textId="34AF220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60.1</w:t>
            </w:r>
          </w:p>
        </w:tc>
        <w:tc>
          <w:tcPr>
            <w:tcW w:w="540" w:type="dxa"/>
            <w:tcBorders>
              <w:top w:val="nil"/>
              <w:left w:val="nil"/>
              <w:bottom w:val="nil"/>
              <w:right w:val="nil"/>
            </w:tcBorders>
            <w:shd w:val="clear" w:color="auto" w:fill="auto"/>
            <w:tcMar>
              <w:left w:w="14" w:type="dxa"/>
              <w:right w:w="14" w:type="dxa"/>
            </w:tcMar>
            <w:vAlign w:val="center"/>
          </w:tcPr>
          <w:p w14:paraId="4E765D38" w14:textId="790F80B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2,928</w:t>
            </w:r>
          </w:p>
        </w:tc>
        <w:tc>
          <w:tcPr>
            <w:tcW w:w="630" w:type="dxa"/>
            <w:tcBorders>
              <w:top w:val="nil"/>
              <w:left w:val="nil"/>
              <w:bottom w:val="nil"/>
              <w:right w:val="nil"/>
            </w:tcBorders>
            <w:shd w:val="clear" w:color="auto" w:fill="auto"/>
            <w:tcMar>
              <w:left w:w="14" w:type="dxa"/>
              <w:right w:w="14" w:type="dxa"/>
            </w:tcMar>
            <w:vAlign w:val="center"/>
          </w:tcPr>
          <w:p w14:paraId="2DE30FA7" w14:textId="0B4FC38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21,940.1</w:t>
            </w:r>
          </w:p>
        </w:tc>
        <w:tc>
          <w:tcPr>
            <w:tcW w:w="540" w:type="dxa"/>
            <w:tcBorders>
              <w:top w:val="nil"/>
              <w:left w:val="nil"/>
              <w:bottom w:val="nil"/>
              <w:right w:val="nil"/>
            </w:tcBorders>
            <w:shd w:val="clear" w:color="auto" w:fill="auto"/>
            <w:tcMar>
              <w:left w:w="14" w:type="dxa"/>
              <w:right w:w="14" w:type="dxa"/>
            </w:tcMar>
            <w:vAlign w:val="center"/>
          </w:tcPr>
          <w:p w14:paraId="7ADC3921" w14:textId="7D38481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466" w:type="dxa"/>
            <w:tcBorders>
              <w:top w:val="nil"/>
              <w:left w:val="nil"/>
              <w:bottom w:val="nil"/>
              <w:right w:val="nil"/>
            </w:tcBorders>
            <w:shd w:val="clear" w:color="auto" w:fill="auto"/>
            <w:tcMar>
              <w:left w:w="14" w:type="dxa"/>
              <w:right w:w="14" w:type="dxa"/>
            </w:tcMar>
            <w:vAlign w:val="center"/>
          </w:tcPr>
          <w:p w14:paraId="6D88A16B" w14:textId="7180D54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DA57E95" w14:textId="79E1FE4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9,782</w:t>
            </w:r>
          </w:p>
        </w:tc>
        <w:tc>
          <w:tcPr>
            <w:tcW w:w="704" w:type="dxa"/>
            <w:tcBorders>
              <w:top w:val="nil"/>
              <w:left w:val="nil"/>
              <w:bottom w:val="nil"/>
              <w:right w:val="nil"/>
            </w:tcBorders>
            <w:shd w:val="clear" w:color="auto" w:fill="auto"/>
            <w:tcMar>
              <w:left w:w="14" w:type="dxa"/>
              <w:right w:w="14" w:type="dxa"/>
            </w:tcMar>
            <w:vAlign w:val="center"/>
          </w:tcPr>
          <w:p w14:paraId="40F5E595" w14:textId="1192F95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73,937.8</w:t>
            </w:r>
          </w:p>
        </w:tc>
      </w:tr>
      <w:tr w:rsidR="00382500" w:rsidRPr="00377456" w14:paraId="6A1AD7A9"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1547C797" w14:textId="0321DD99" w:rsidR="00382500" w:rsidRPr="00BA73B0" w:rsidRDefault="00382500" w:rsidP="00382500">
            <w:pPr>
              <w:jc w:val="right"/>
              <w:rPr>
                <w:color w:val="000000"/>
                <w:sz w:val="12"/>
                <w:szCs w:val="12"/>
              </w:rPr>
            </w:pPr>
            <w:r>
              <w:rPr>
                <w:color w:val="000000"/>
                <w:sz w:val="14"/>
                <w:szCs w:val="14"/>
              </w:rPr>
              <w:t>8,000 to 9,000</w:t>
            </w:r>
          </w:p>
        </w:tc>
        <w:tc>
          <w:tcPr>
            <w:tcW w:w="407" w:type="dxa"/>
            <w:tcBorders>
              <w:top w:val="nil"/>
              <w:left w:val="nil"/>
              <w:bottom w:val="nil"/>
              <w:right w:val="nil"/>
            </w:tcBorders>
            <w:tcMar>
              <w:left w:w="43" w:type="dxa"/>
              <w:right w:w="43" w:type="dxa"/>
            </w:tcMar>
            <w:vAlign w:val="center"/>
          </w:tcPr>
          <w:p w14:paraId="7DC09882" w14:textId="00DF699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60A7BD51" w14:textId="366ACF6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E16C3A4" w14:textId="2161461B" w:rsidR="00382500" w:rsidRPr="00382500" w:rsidRDefault="00382500" w:rsidP="00382500">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A5C1DAD" w14:textId="42DD948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AEB7167" w14:textId="6602B2B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11</w:t>
            </w:r>
          </w:p>
        </w:tc>
        <w:tc>
          <w:tcPr>
            <w:tcW w:w="720" w:type="dxa"/>
            <w:tcBorders>
              <w:top w:val="nil"/>
              <w:left w:val="nil"/>
              <w:bottom w:val="nil"/>
              <w:right w:val="nil"/>
            </w:tcBorders>
            <w:shd w:val="clear" w:color="auto" w:fill="auto"/>
            <w:tcMar>
              <w:left w:w="14" w:type="dxa"/>
              <w:right w:w="14" w:type="dxa"/>
            </w:tcMar>
            <w:vAlign w:val="center"/>
          </w:tcPr>
          <w:p w14:paraId="656A6A69" w14:textId="0A137B2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92.7</w:t>
            </w:r>
          </w:p>
        </w:tc>
        <w:tc>
          <w:tcPr>
            <w:tcW w:w="360" w:type="dxa"/>
            <w:tcBorders>
              <w:top w:val="nil"/>
              <w:left w:val="nil"/>
              <w:bottom w:val="nil"/>
              <w:right w:val="nil"/>
            </w:tcBorders>
            <w:shd w:val="clear" w:color="auto" w:fill="auto"/>
            <w:tcMar>
              <w:left w:w="14" w:type="dxa"/>
              <w:right w:w="14" w:type="dxa"/>
            </w:tcMar>
            <w:vAlign w:val="center"/>
          </w:tcPr>
          <w:p w14:paraId="3E8130DC" w14:textId="4198DDD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tcPr>
          <w:p w14:paraId="7D3C4547" w14:textId="196DA86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102.0</w:t>
            </w:r>
          </w:p>
        </w:tc>
        <w:tc>
          <w:tcPr>
            <w:tcW w:w="540" w:type="dxa"/>
            <w:tcBorders>
              <w:top w:val="nil"/>
              <w:left w:val="nil"/>
              <w:bottom w:val="nil"/>
              <w:right w:val="nil"/>
            </w:tcBorders>
            <w:shd w:val="clear" w:color="auto" w:fill="auto"/>
            <w:tcMar>
              <w:left w:w="14" w:type="dxa"/>
              <w:right w:w="14" w:type="dxa"/>
            </w:tcMar>
            <w:vAlign w:val="center"/>
          </w:tcPr>
          <w:p w14:paraId="0C3AC170" w14:textId="0144E5F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3,875</w:t>
            </w:r>
          </w:p>
        </w:tc>
        <w:tc>
          <w:tcPr>
            <w:tcW w:w="720" w:type="dxa"/>
            <w:tcBorders>
              <w:top w:val="nil"/>
              <w:left w:val="nil"/>
              <w:bottom w:val="nil"/>
              <w:right w:val="nil"/>
            </w:tcBorders>
            <w:shd w:val="clear" w:color="auto" w:fill="auto"/>
            <w:tcMar>
              <w:left w:w="14" w:type="dxa"/>
              <w:right w:w="14" w:type="dxa"/>
            </w:tcMar>
            <w:vAlign w:val="center"/>
          </w:tcPr>
          <w:p w14:paraId="451B96EA" w14:textId="7DF68E1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32,905.5</w:t>
            </w:r>
          </w:p>
        </w:tc>
        <w:tc>
          <w:tcPr>
            <w:tcW w:w="360" w:type="dxa"/>
            <w:tcBorders>
              <w:top w:val="nil"/>
              <w:left w:val="nil"/>
              <w:bottom w:val="nil"/>
              <w:right w:val="nil"/>
            </w:tcBorders>
            <w:shd w:val="clear" w:color="auto" w:fill="auto"/>
            <w:tcMar>
              <w:left w:w="14" w:type="dxa"/>
              <w:right w:w="14" w:type="dxa"/>
            </w:tcMar>
            <w:vAlign w:val="center"/>
          </w:tcPr>
          <w:p w14:paraId="4E7975CF" w14:textId="43AC22A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w:t>
            </w:r>
          </w:p>
        </w:tc>
        <w:tc>
          <w:tcPr>
            <w:tcW w:w="524" w:type="dxa"/>
            <w:tcBorders>
              <w:top w:val="nil"/>
              <w:left w:val="nil"/>
              <w:bottom w:val="nil"/>
              <w:right w:val="nil"/>
            </w:tcBorders>
            <w:shd w:val="clear" w:color="auto" w:fill="auto"/>
            <w:tcMar>
              <w:left w:w="14" w:type="dxa"/>
              <w:right w:w="14" w:type="dxa"/>
            </w:tcMar>
            <w:vAlign w:val="center"/>
          </w:tcPr>
          <w:p w14:paraId="24A96822" w14:textId="2F65BC3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34.4</w:t>
            </w:r>
          </w:p>
        </w:tc>
        <w:tc>
          <w:tcPr>
            <w:tcW w:w="540" w:type="dxa"/>
            <w:tcBorders>
              <w:top w:val="nil"/>
              <w:left w:val="nil"/>
              <w:bottom w:val="nil"/>
              <w:right w:val="nil"/>
            </w:tcBorders>
            <w:shd w:val="clear" w:color="auto" w:fill="auto"/>
            <w:tcMar>
              <w:left w:w="14" w:type="dxa"/>
              <w:right w:w="14" w:type="dxa"/>
            </w:tcMar>
            <w:vAlign w:val="center"/>
          </w:tcPr>
          <w:p w14:paraId="120CA357" w14:textId="4D8FE67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1,951</w:t>
            </w:r>
          </w:p>
        </w:tc>
        <w:tc>
          <w:tcPr>
            <w:tcW w:w="630" w:type="dxa"/>
            <w:tcBorders>
              <w:top w:val="nil"/>
              <w:left w:val="nil"/>
              <w:bottom w:val="nil"/>
              <w:right w:val="nil"/>
            </w:tcBorders>
            <w:shd w:val="clear" w:color="auto" w:fill="auto"/>
            <w:tcMar>
              <w:left w:w="14" w:type="dxa"/>
              <w:right w:w="14" w:type="dxa"/>
            </w:tcMar>
            <w:vAlign w:val="center"/>
          </w:tcPr>
          <w:p w14:paraId="09E302EC" w14:textId="5725A24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16,528.2</w:t>
            </w:r>
          </w:p>
        </w:tc>
        <w:tc>
          <w:tcPr>
            <w:tcW w:w="540" w:type="dxa"/>
            <w:tcBorders>
              <w:top w:val="nil"/>
              <w:left w:val="nil"/>
              <w:bottom w:val="nil"/>
              <w:right w:val="nil"/>
            </w:tcBorders>
            <w:shd w:val="clear" w:color="auto" w:fill="auto"/>
            <w:tcMar>
              <w:left w:w="14" w:type="dxa"/>
              <w:right w:w="14" w:type="dxa"/>
            </w:tcMar>
            <w:vAlign w:val="center"/>
          </w:tcPr>
          <w:p w14:paraId="64F3C1B1" w14:textId="09AE1F7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765A98B6" w14:textId="45FA259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8.0</w:t>
            </w:r>
          </w:p>
        </w:tc>
        <w:tc>
          <w:tcPr>
            <w:tcW w:w="540" w:type="dxa"/>
            <w:tcBorders>
              <w:top w:val="nil"/>
              <w:left w:val="nil"/>
              <w:bottom w:val="nil"/>
              <w:right w:val="nil"/>
            </w:tcBorders>
            <w:shd w:val="clear" w:color="auto" w:fill="auto"/>
            <w:tcMar>
              <w:left w:w="14" w:type="dxa"/>
              <w:right w:w="14" w:type="dxa"/>
            </w:tcMar>
            <w:vAlign w:val="center"/>
          </w:tcPr>
          <w:p w14:paraId="0CA17029" w14:textId="4C72AEE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5,854</w:t>
            </w:r>
          </w:p>
        </w:tc>
        <w:tc>
          <w:tcPr>
            <w:tcW w:w="704" w:type="dxa"/>
            <w:tcBorders>
              <w:top w:val="nil"/>
              <w:left w:val="nil"/>
              <w:bottom w:val="nil"/>
              <w:right w:val="nil"/>
            </w:tcBorders>
            <w:shd w:val="clear" w:color="auto" w:fill="auto"/>
            <w:tcMar>
              <w:left w:w="14" w:type="dxa"/>
              <w:right w:w="14" w:type="dxa"/>
            </w:tcMar>
            <w:vAlign w:val="center"/>
          </w:tcPr>
          <w:p w14:paraId="28589A0E" w14:textId="13630C1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49,670.8</w:t>
            </w:r>
          </w:p>
        </w:tc>
      </w:tr>
      <w:tr w:rsidR="00382500" w:rsidRPr="00377456" w14:paraId="009B796C"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22D060AA" w14:textId="453EF898" w:rsidR="00382500" w:rsidRPr="00BA73B0" w:rsidRDefault="00382500" w:rsidP="00382500">
            <w:pPr>
              <w:jc w:val="right"/>
              <w:rPr>
                <w:color w:val="000000"/>
                <w:sz w:val="12"/>
                <w:szCs w:val="12"/>
              </w:rPr>
            </w:pPr>
            <w:r>
              <w:rPr>
                <w:color w:val="000000"/>
                <w:sz w:val="14"/>
                <w:szCs w:val="14"/>
              </w:rPr>
              <w:t>9,000 to 10,000</w:t>
            </w:r>
          </w:p>
        </w:tc>
        <w:tc>
          <w:tcPr>
            <w:tcW w:w="407" w:type="dxa"/>
            <w:tcBorders>
              <w:top w:val="nil"/>
              <w:left w:val="nil"/>
              <w:bottom w:val="nil"/>
              <w:right w:val="nil"/>
            </w:tcBorders>
            <w:tcMar>
              <w:left w:w="43" w:type="dxa"/>
              <w:right w:w="43" w:type="dxa"/>
            </w:tcMar>
            <w:vAlign w:val="center"/>
          </w:tcPr>
          <w:p w14:paraId="2F190D4F" w14:textId="50BC019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6F206856" w14:textId="43CFB5D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94FA6E0" w14:textId="52FFBC9F" w:rsidR="00382500" w:rsidRPr="00382500" w:rsidRDefault="00382500" w:rsidP="00382500">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FC1AE21" w14:textId="463DAB1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441D7CC" w14:textId="3ED873E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w:t>
            </w:r>
          </w:p>
        </w:tc>
        <w:tc>
          <w:tcPr>
            <w:tcW w:w="720" w:type="dxa"/>
            <w:tcBorders>
              <w:top w:val="nil"/>
              <w:left w:val="nil"/>
              <w:bottom w:val="nil"/>
              <w:right w:val="nil"/>
            </w:tcBorders>
            <w:shd w:val="clear" w:color="auto" w:fill="auto"/>
            <w:tcMar>
              <w:left w:w="14" w:type="dxa"/>
              <w:right w:w="14" w:type="dxa"/>
            </w:tcMar>
            <w:vAlign w:val="center"/>
          </w:tcPr>
          <w:p w14:paraId="3D005C3D" w14:textId="05CF55B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76.1</w:t>
            </w:r>
          </w:p>
        </w:tc>
        <w:tc>
          <w:tcPr>
            <w:tcW w:w="360" w:type="dxa"/>
            <w:tcBorders>
              <w:top w:val="nil"/>
              <w:left w:val="nil"/>
              <w:bottom w:val="nil"/>
              <w:right w:val="nil"/>
            </w:tcBorders>
            <w:shd w:val="clear" w:color="auto" w:fill="auto"/>
            <w:tcMar>
              <w:left w:w="14" w:type="dxa"/>
              <w:right w:w="14" w:type="dxa"/>
            </w:tcMar>
            <w:vAlign w:val="center"/>
          </w:tcPr>
          <w:p w14:paraId="51DF73AA" w14:textId="4FC2AE2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16</w:t>
            </w:r>
          </w:p>
        </w:tc>
        <w:tc>
          <w:tcPr>
            <w:tcW w:w="630" w:type="dxa"/>
            <w:tcBorders>
              <w:top w:val="nil"/>
              <w:left w:val="nil"/>
              <w:bottom w:val="nil"/>
              <w:right w:val="nil"/>
            </w:tcBorders>
            <w:shd w:val="clear" w:color="auto" w:fill="auto"/>
            <w:tcMar>
              <w:left w:w="14" w:type="dxa"/>
              <w:right w:w="14" w:type="dxa"/>
            </w:tcMar>
            <w:vAlign w:val="center"/>
          </w:tcPr>
          <w:p w14:paraId="046522FE" w14:textId="76438F3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151.6</w:t>
            </w:r>
          </w:p>
        </w:tc>
        <w:tc>
          <w:tcPr>
            <w:tcW w:w="540" w:type="dxa"/>
            <w:tcBorders>
              <w:top w:val="nil"/>
              <w:left w:val="nil"/>
              <w:bottom w:val="nil"/>
              <w:right w:val="nil"/>
            </w:tcBorders>
            <w:shd w:val="clear" w:color="auto" w:fill="auto"/>
            <w:tcMar>
              <w:left w:w="14" w:type="dxa"/>
              <w:right w:w="14" w:type="dxa"/>
            </w:tcMar>
            <w:vAlign w:val="center"/>
          </w:tcPr>
          <w:p w14:paraId="36FC22C5" w14:textId="6A4364D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4,233</w:t>
            </w:r>
          </w:p>
        </w:tc>
        <w:tc>
          <w:tcPr>
            <w:tcW w:w="720" w:type="dxa"/>
            <w:tcBorders>
              <w:top w:val="nil"/>
              <w:left w:val="nil"/>
              <w:bottom w:val="nil"/>
              <w:right w:val="nil"/>
            </w:tcBorders>
            <w:shd w:val="clear" w:color="auto" w:fill="auto"/>
            <w:tcMar>
              <w:left w:w="14" w:type="dxa"/>
              <w:right w:w="14" w:type="dxa"/>
            </w:tcMar>
            <w:vAlign w:val="center"/>
          </w:tcPr>
          <w:p w14:paraId="01CEB7C3" w14:textId="12B5257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40,498.1</w:t>
            </w:r>
          </w:p>
        </w:tc>
        <w:tc>
          <w:tcPr>
            <w:tcW w:w="360" w:type="dxa"/>
            <w:tcBorders>
              <w:top w:val="nil"/>
              <w:left w:val="nil"/>
              <w:bottom w:val="nil"/>
              <w:right w:val="nil"/>
            </w:tcBorders>
            <w:shd w:val="clear" w:color="auto" w:fill="auto"/>
            <w:tcMar>
              <w:left w:w="14" w:type="dxa"/>
              <w:right w:w="14" w:type="dxa"/>
            </w:tcMar>
            <w:vAlign w:val="center"/>
          </w:tcPr>
          <w:p w14:paraId="726C5F4C" w14:textId="11F830C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4290CDF0" w14:textId="116EFEB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18.7</w:t>
            </w:r>
          </w:p>
        </w:tc>
        <w:tc>
          <w:tcPr>
            <w:tcW w:w="540" w:type="dxa"/>
            <w:tcBorders>
              <w:top w:val="nil"/>
              <w:left w:val="nil"/>
              <w:bottom w:val="nil"/>
              <w:right w:val="nil"/>
            </w:tcBorders>
            <w:shd w:val="clear" w:color="auto" w:fill="auto"/>
            <w:tcMar>
              <w:left w:w="14" w:type="dxa"/>
              <w:right w:w="14" w:type="dxa"/>
            </w:tcMar>
            <w:vAlign w:val="center"/>
          </w:tcPr>
          <w:p w14:paraId="48394D2C" w14:textId="35FB503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2,728</w:t>
            </w:r>
          </w:p>
        </w:tc>
        <w:tc>
          <w:tcPr>
            <w:tcW w:w="630" w:type="dxa"/>
            <w:tcBorders>
              <w:top w:val="nil"/>
              <w:left w:val="nil"/>
              <w:bottom w:val="nil"/>
              <w:right w:val="nil"/>
            </w:tcBorders>
            <w:shd w:val="clear" w:color="auto" w:fill="auto"/>
            <w:tcMar>
              <w:left w:w="14" w:type="dxa"/>
              <w:right w:w="14" w:type="dxa"/>
            </w:tcMar>
            <w:vAlign w:val="center"/>
          </w:tcPr>
          <w:p w14:paraId="59527AC8" w14:textId="106A5C7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26,131.4</w:t>
            </w:r>
          </w:p>
        </w:tc>
        <w:tc>
          <w:tcPr>
            <w:tcW w:w="540" w:type="dxa"/>
            <w:tcBorders>
              <w:top w:val="nil"/>
              <w:left w:val="nil"/>
              <w:bottom w:val="nil"/>
              <w:right w:val="nil"/>
            </w:tcBorders>
            <w:shd w:val="clear" w:color="auto" w:fill="auto"/>
            <w:tcMar>
              <w:left w:w="14" w:type="dxa"/>
              <w:right w:w="14" w:type="dxa"/>
            </w:tcMar>
            <w:vAlign w:val="center"/>
          </w:tcPr>
          <w:p w14:paraId="4C3D36C7" w14:textId="30EE1F0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466" w:type="dxa"/>
            <w:tcBorders>
              <w:top w:val="nil"/>
              <w:left w:val="nil"/>
              <w:bottom w:val="nil"/>
              <w:right w:val="nil"/>
            </w:tcBorders>
            <w:shd w:val="clear" w:color="auto" w:fill="auto"/>
            <w:tcMar>
              <w:left w:w="14" w:type="dxa"/>
              <w:right w:w="14" w:type="dxa"/>
            </w:tcMar>
            <w:vAlign w:val="center"/>
          </w:tcPr>
          <w:p w14:paraId="636B4E40" w14:textId="40297A8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6A5E4EA" w14:textId="5058696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6,987</w:t>
            </w:r>
          </w:p>
        </w:tc>
        <w:tc>
          <w:tcPr>
            <w:tcW w:w="704" w:type="dxa"/>
            <w:tcBorders>
              <w:top w:val="nil"/>
              <w:left w:val="nil"/>
              <w:bottom w:val="nil"/>
              <w:right w:val="nil"/>
            </w:tcBorders>
            <w:shd w:val="clear" w:color="auto" w:fill="auto"/>
            <w:tcMar>
              <w:left w:w="14" w:type="dxa"/>
              <w:right w:w="14" w:type="dxa"/>
            </w:tcMar>
            <w:vAlign w:val="center"/>
          </w:tcPr>
          <w:p w14:paraId="454B9B8E" w14:textId="5D38FC9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66,875.9</w:t>
            </w:r>
          </w:p>
        </w:tc>
      </w:tr>
      <w:tr w:rsidR="00382500" w:rsidRPr="00377456" w14:paraId="72FAF0B2"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678DC7C0" w14:textId="1BD3BA09" w:rsidR="00382500" w:rsidRPr="00BA73B0" w:rsidRDefault="00382500" w:rsidP="00382500">
            <w:pPr>
              <w:jc w:val="right"/>
              <w:rPr>
                <w:color w:val="000000"/>
                <w:sz w:val="12"/>
                <w:szCs w:val="12"/>
              </w:rPr>
            </w:pPr>
            <w:r>
              <w:rPr>
                <w:color w:val="000000"/>
                <w:sz w:val="14"/>
                <w:szCs w:val="14"/>
              </w:rPr>
              <w:t>10,000 to 100,000</w:t>
            </w:r>
          </w:p>
        </w:tc>
        <w:tc>
          <w:tcPr>
            <w:tcW w:w="407" w:type="dxa"/>
            <w:tcBorders>
              <w:top w:val="nil"/>
              <w:left w:val="nil"/>
              <w:bottom w:val="nil"/>
              <w:right w:val="nil"/>
            </w:tcBorders>
            <w:tcMar>
              <w:left w:w="43" w:type="dxa"/>
              <w:right w:w="43" w:type="dxa"/>
            </w:tcMar>
            <w:vAlign w:val="center"/>
          </w:tcPr>
          <w:p w14:paraId="4534EE56" w14:textId="6B50BC6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1AA83987" w14:textId="7C2C024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B3B32E" w14:textId="6205071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52</w:t>
            </w:r>
          </w:p>
        </w:tc>
        <w:tc>
          <w:tcPr>
            <w:tcW w:w="673" w:type="dxa"/>
            <w:tcBorders>
              <w:top w:val="nil"/>
              <w:left w:val="nil"/>
              <w:bottom w:val="nil"/>
              <w:right w:val="nil"/>
            </w:tcBorders>
            <w:shd w:val="clear" w:color="auto" w:fill="auto"/>
            <w:tcMar>
              <w:left w:w="14" w:type="dxa"/>
              <w:right w:w="14" w:type="dxa"/>
            </w:tcMar>
            <w:vAlign w:val="center"/>
          </w:tcPr>
          <w:p w14:paraId="02EDBBF7" w14:textId="3E51A2C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2,481.7</w:t>
            </w:r>
          </w:p>
        </w:tc>
        <w:tc>
          <w:tcPr>
            <w:tcW w:w="317" w:type="dxa"/>
            <w:tcBorders>
              <w:top w:val="nil"/>
              <w:left w:val="nil"/>
              <w:bottom w:val="nil"/>
              <w:right w:val="nil"/>
            </w:tcBorders>
            <w:shd w:val="clear" w:color="auto" w:fill="auto"/>
            <w:tcMar>
              <w:left w:w="14" w:type="dxa"/>
              <w:right w:w="14" w:type="dxa"/>
            </w:tcMar>
            <w:vAlign w:val="center"/>
          </w:tcPr>
          <w:p w14:paraId="75509472" w14:textId="480469E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163</w:t>
            </w:r>
          </w:p>
        </w:tc>
        <w:tc>
          <w:tcPr>
            <w:tcW w:w="720" w:type="dxa"/>
            <w:tcBorders>
              <w:top w:val="nil"/>
              <w:left w:val="nil"/>
              <w:bottom w:val="nil"/>
              <w:right w:val="nil"/>
            </w:tcBorders>
            <w:shd w:val="clear" w:color="auto" w:fill="auto"/>
            <w:tcMar>
              <w:left w:w="14" w:type="dxa"/>
              <w:right w:w="14" w:type="dxa"/>
            </w:tcMar>
            <w:vAlign w:val="center"/>
          </w:tcPr>
          <w:p w14:paraId="2F5BCF94" w14:textId="5BF6DCC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7,509.5</w:t>
            </w:r>
          </w:p>
        </w:tc>
        <w:tc>
          <w:tcPr>
            <w:tcW w:w="360" w:type="dxa"/>
            <w:tcBorders>
              <w:top w:val="nil"/>
              <w:left w:val="nil"/>
              <w:bottom w:val="nil"/>
              <w:right w:val="nil"/>
            </w:tcBorders>
            <w:shd w:val="clear" w:color="auto" w:fill="auto"/>
            <w:tcMar>
              <w:left w:w="14" w:type="dxa"/>
              <w:right w:w="14" w:type="dxa"/>
            </w:tcMar>
            <w:vAlign w:val="center"/>
          </w:tcPr>
          <w:p w14:paraId="70373C66" w14:textId="10F34E6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205</w:t>
            </w:r>
          </w:p>
        </w:tc>
        <w:tc>
          <w:tcPr>
            <w:tcW w:w="630" w:type="dxa"/>
            <w:tcBorders>
              <w:top w:val="nil"/>
              <w:left w:val="nil"/>
              <w:bottom w:val="nil"/>
              <w:right w:val="nil"/>
            </w:tcBorders>
            <w:shd w:val="clear" w:color="auto" w:fill="auto"/>
            <w:tcMar>
              <w:left w:w="14" w:type="dxa"/>
              <w:right w:w="14" w:type="dxa"/>
            </w:tcMar>
            <w:vAlign w:val="center"/>
          </w:tcPr>
          <w:p w14:paraId="12151AE1" w14:textId="297DA17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7,413.8</w:t>
            </w:r>
          </w:p>
        </w:tc>
        <w:tc>
          <w:tcPr>
            <w:tcW w:w="540" w:type="dxa"/>
            <w:tcBorders>
              <w:top w:val="nil"/>
              <w:left w:val="nil"/>
              <w:bottom w:val="nil"/>
              <w:right w:val="nil"/>
            </w:tcBorders>
            <w:shd w:val="clear" w:color="auto" w:fill="auto"/>
            <w:tcMar>
              <w:left w:w="14" w:type="dxa"/>
              <w:right w:w="14" w:type="dxa"/>
            </w:tcMar>
            <w:vAlign w:val="center"/>
          </w:tcPr>
          <w:p w14:paraId="4EB4ED19" w14:textId="79AED22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43,882</w:t>
            </w:r>
          </w:p>
        </w:tc>
        <w:tc>
          <w:tcPr>
            <w:tcW w:w="720" w:type="dxa"/>
            <w:tcBorders>
              <w:top w:val="nil"/>
              <w:left w:val="nil"/>
              <w:bottom w:val="nil"/>
              <w:right w:val="nil"/>
            </w:tcBorders>
            <w:shd w:val="clear" w:color="auto" w:fill="auto"/>
            <w:tcMar>
              <w:left w:w="14" w:type="dxa"/>
              <w:right w:w="14" w:type="dxa"/>
            </w:tcMar>
            <w:vAlign w:val="center"/>
          </w:tcPr>
          <w:p w14:paraId="0DF8BD3D" w14:textId="1BD9B03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1,381,955.0</w:t>
            </w:r>
          </w:p>
        </w:tc>
        <w:tc>
          <w:tcPr>
            <w:tcW w:w="360" w:type="dxa"/>
            <w:tcBorders>
              <w:top w:val="nil"/>
              <w:left w:val="nil"/>
              <w:bottom w:val="nil"/>
              <w:right w:val="nil"/>
            </w:tcBorders>
            <w:shd w:val="clear" w:color="auto" w:fill="auto"/>
            <w:tcMar>
              <w:left w:w="14" w:type="dxa"/>
              <w:right w:w="14" w:type="dxa"/>
            </w:tcMar>
            <w:vAlign w:val="center"/>
          </w:tcPr>
          <w:p w14:paraId="1A8088E1" w14:textId="73216E4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49</w:t>
            </w:r>
          </w:p>
        </w:tc>
        <w:tc>
          <w:tcPr>
            <w:tcW w:w="524" w:type="dxa"/>
            <w:tcBorders>
              <w:top w:val="nil"/>
              <w:left w:val="nil"/>
              <w:bottom w:val="nil"/>
              <w:right w:val="nil"/>
            </w:tcBorders>
            <w:shd w:val="clear" w:color="auto" w:fill="auto"/>
            <w:tcMar>
              <w:left w:w="14" w:type="dxa"/>
              <w:right w:w="14" w:type="dxa"/>
            </w:tcMar>
            <w:vAlign w:val="center"/>
          </w:tcPr>
          <w:p w14:paraId="500FF0A9" w14:textId="6FC2A90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2,450.8</w:t>
            </w:r>
          </w:p>
        </w:tc>
        <w:tc>
          <w:tcPr>
            <w:tcW w:w="540" w:type="dxa"/>
            <w:tcBorders>
              <w:top w:val="nil"/>
              <w:left w:val="nil"/>
              <w:bottom w:val="nil"/>
              <w:right w:val="nil"/>
            </w:tcBorders>
            <w:shd w:val="clear" w:color="auto" w:fill="auto"/>
            <w:tcMar>
              <w:left w:w="14" w:type="dxa"/>
              <w:right w:w="14" w:type="dxa"/>
            </w:tcMar>
            <w:vAlign w:val="center"/>
          </w:tcPr>
          <w:p w14:paraId="0E9063D5" w14:textId="0AF676C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5,619</w:t>
            </w:r>
          </w:p>
        </w:tc>
        <w:tc>
          <w:tcPr>
            <w:tcW w:w="630" w:type="dxa"/>
            <w:tcBorders>
              <w:top w:val="nil"/>
              <w:left w:val="nil"/>
              <w:bottom w:val="nil"/>
              <w:right w:val="nil"/>
            </w:tcBorders>
            <w:shd w:val="clear" w:color="auto" w:fill="auto"/>
            <w:tcMar>
              <w:left w:w="14" w:type="dxa"/>
              <w:right w:w="14" w:type="dxa"/>
            </w:tcMar>
            <w:vAlign w:val="center"/>
          </w:tcPr>
          <w:p w14:paraId="54528D16" w14:textId="061AE53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114,635.4</w:t>
            </w:r>
          </w:p>
        </w:tc>
        <w:tc>
          <w:tcPr>
            <w:tcW w:w="540" w:type="dxa"/>
            <w:tcBorders>
              <w:top w:val="nil"/>
              <w:left w:val="nil"/>
              <w:bottom w:val="nil"/>
              <w:right w:val="nil"/>
            </w:tcBorders>
            <w:shd w:val="clear" w:color="auto" w:fill="auto"/>
            <w:tcMar>
              <w:left w:w="14" w:type="dxa"/>
              <w:right w:w="14" w:type="dxa"/>
            </w:tcMar>
            <w:vAlign w:val="center"/>
          </w:tcPr>
          <w:p w14:paraId="7DFB735C" w14:textId="177F2EA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11</w:t>
            </w:r>
          </w:p>
        </w:tc>
        <w:tc>
          <w:tcPr>
            <w:tcW w:w="466" w:type="dxa"/>
            <w:tcBorders>
              <w:top w:val="nil"/>
              <w:left w:val="nil"/>
              <w:bottom w:val="nil"/>
              <w:right w:val="nil"/>
            </w:tcBorders>
            <w:shd w:val="clear" w:color="auto" w:fill="auto"/>
            <w:tcMar>
              <w:left w:w="14" w:type="dxa"/>
              <w:right w:w="14" w:type="dxa"/>
            </w:tcMar>
            <w:vAlign w:val="center"/>
          </w:tcPr>
          <w:p w14:paraId="32857F9E" w14:textId="44C23F0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494.6</w:t>
            </w:r>
          </w:p>
        </w:tc>
        <w:tc>
          <w:tcPr>
            <w:tcW w:w="540" w:type="dxa"/>
            <w:tcBorders>
              <w:top w:val="nil"/>
              <w:left w:val="nil"/>
              <w:bottom w:val="nil"/>
              <w:right w:val="nil"/>
            </w:tcBorders>
            <w:shd w:val="clear" w:color="auto" w:fill="auto"/>
            <w:tcMar>
              <w:left w:w="14" w:type="dxa"/>
              <w:right w:w="14" w:type="dxa"/>
            </w:tcMar>
            <w:vAlign w:val="center"/>
          </w:tcPr>
          <w:p w14:paraId="467D9927" w14:textId="10DAF0E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49,981</w:t>
            </w:r>
          </w:p>
        </w:tc>
        <w:tc>
          <w:tcPr>
            <w:tcW w:w="704" w:type="dxa"/>
            <w:tcBorders>
              <w:top w:val="nil"/>
              <w:left w:val="nil"/>
              <w:bottom w:val="nil"/>
              <w:right w:val="nil"/>
            </w:tcBorders>
            <w:shd w:val="clear" w:color="auto" w:fill="auto"/>
            <w:tcMar>
              <w:left w:w="14" w:type="dxa"/>
              <w:right w:w="14" w:type="dxa"/>
            </w:tcMar>
            <w:vAlign w:val="center"/>
          </w:tcPr>
          <w:p w14:paraId="5B695551" w14:textId="50E13C8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1,516,940.7</w:t>
            </w:r>
          </w:p>
        </w:tc>
      </w:tr>
      <w:tr w:rsidR="00382500" w:rsidRPr="00377456" w14:paraId="6588FB40"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1FF0C890" w14:textId="2494BB72" w:rsidR="00382500" w:rsidRPr="00BA73B0" w:rsidRDefault="00382500" w:rsidP="00382500">
            <w:pPr>
              <w:jc w:val="right"/>
              <w:rPr>
                <w:color w:val="000000"/>
                <w:sz w:val="12"/>
                <w:szCs w:val="12"/>
              </w:rPr>
            </w:pPr>
            <w:r>
              <w:rPr>
                <w:color w:val="000000"/>
                <w:sz w:val="14"/>
                <w:szCs w:val="14"/>
              </w:rPr>
              <w:t>100,000 to 500,000</w:t>
            </w:r>
          </w:p>
        </w:tc>
        <w:tc>
          <w:tcPr>
            <w:tcW w:w="407" w:type="dxa"/>
            <w:tcBorders>
              <w:top w:val="nil"/>
              <w:left w:val="nil"/>
              <w:bottom w:val="nil"/>
              <w:right w:val="nil"/>
            </w:tcBorders>
            <w:tcMar>
              <w:left w:w="43" w:type="dxa"/>
              <w:right w:w="43" w:type="dxa"/>
            </w:tcMar>
            <w:vAlign w:val="center"/>
          </w:tcPr>
          <w:p w14:paraId="734B055D" w14:textId="542DF13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2019C4D0" w14:textId="564A0A3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A01524" w14:textId="7EB0411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46</w:t>
            </w:r>
          </w:p>
        </w:tc>
        <w:tc>
          <w:tcPr>
            <w:tcW w:w="673" w:type="dxa"/>
            <w:tcBorders>
              <w:top w:val="nil"/>
              <w:left w:val="nil"/>
              <w:bottom w:val="nil"/>
              <w:right w:val="nil"/>
            </w:tcBorders>
            <w:shd w:val="clear" w:color="auto" w:fill="auto"/>
            <w:tcMar>
              <w:left w:w="14" w:type="dxa"/>
              <w:right w:w="14" w:type="dxa"/>
            </w:tcMar>
            <w:vAlign w:val="center"/>
          </w:tcPr>
          <w:p w14:paraId="7357B4AE" w14:textId="656DCD4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10,984.6</w:t>
            </w:r>
          </w:p>
        </w:tc>
        <w:tc>
          <w:tcPr>
            <w:tcW w:w="317" w:type="dxa"/>
            <w:tcBorders>
              <w:top w:val="nil"/>
              <w:left w:val="nil"/>
              <w:bottom w:val="nil"/>
              <w:right w:val="nil"/>
            </w:tcBorders>
            <w:shd w:val="clear" w:color="auto" w:fill="auto"/>
            <w:tcMar>
              <w:left w:w="14" w:type="dxa"/>
              <w:right w:w="14" w:type="dxa"/>
            </w:tcMar>
            <w:vAlign w:val="center"/>
          </w:tcPr>
          <w:p w14:paraId="06BB76AB" w14:textId="7765349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164</w:t>
            </w:r>
          </w:p>
        </w:tc>
        <w:tc>
          <w:tcPr>
            <w:tcW w:w="720" w:type="dxa"/>
            <w:tcBorders>
              <w:top w:val="nil"/>
              <w:left w:val="nil"/>
              <w:bottom w:val="nil"/>
              <w:right w:val="nil"/>
            </w:tcBorders>
            <w:shd w:val="clear" w:color="auto" w:fill="auto"/>
            <w:tcMar>
              <w:left w:w="14" w:type="dxa"/>
              <w:right w:w="14" w:type="dxa"/>
            </w:tcMar>
            <w:vAlign w:val="center"/>
          </w:tcPr>
          <w:p w14:paraId="60C4308C" w14:textId="187A880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48,046.6</w:t>
            </w:r>
          </w:p>
        </w:tc>
        <w:tc>
          <w:tcPr>
            <w:tcW w:w="360" w:type="dxa"/>
            <w:tcBorders>
              <w:top w:val="nil"/>
              <w:left w:val="nil"/>
              <w:bottom w:val="nil"/>
              <w:right w:val="nil"/>
            </w:tcBorders>
            <w:shd w:val="clear" w:color="auto" w:fill="auto"/>
            <w:tcMar>
              <w:left w:w="14" w:type="dxa"/>
              <w:right w:w="14" w:type="dxa"/>
            </w:tcMar>
            <w:vAlign w:val="center"/>
          </w:tcPr>
          <w:p w14:paraId="61874E10" w14:textId="22FAA48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138</w:t>
            </w:r>
          </w:p>
        </w:tc>
        <w:tc>
          <w:tcPr>
            <w:tcW w:w="630" w:type="dxa"/>
            <w:tcBorders>
              <w:top w:val="nil"/>
              <w:left w:val="nil"/>
              <w:bottom w:val="nil"/>
              <w:right w:val="nil"/>
            </w:tcBorders>
            <w:shd w:val="clear" w:color="auto" w:fill="auto"/>
            <w:tcMar>
              <w:left w:w="14" w:type="dxa"/>
              <w:right w:w="14" w:type="dxa"/>
            </w:tcMar>
            <w:vAlign w:val="center"/>
          </w:tcPr>
          <w:p w14:paraId="1ECAA889" w14:textId="3F610CC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31,843.3</w:t>
            </w:r>
          </w:p>
        </w:tc>
        <w:tc>
          <w:tcPr>
            <w:tcW w:w="540" w:type="dxa"/>
            <w:tcBorders>
              <w:top w:val="nil"/>
              <w:left w:val="nil"/>
              <w:bottom w:val="nil"/>
              <w:right w:val="nil"/>
            </w:tcBorders>
            <w:shd w:val="clear" w:color="auto" w:fill="auto"/>
            <w:tcMar>
              <w:left w:w="14" w:type="dxa"/>
              <w:right w:w="14" w:type="dxa"/>
            </w:tcMar>
            <w:vAlign w:val="center"/>
          </w:tcPr>
          <w:p w14:paraId="5FB058C0" w14:textId="5AAC6A4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9,496</w:t>
            </w:r>
          </w:p>
        </w:tc>
        <w:tc>
          <w:tcPr>
            <w:tcW w:w="720" w:type="dxa"/>
            <w:tcBorders>
              <w:top w:val="nil"/>
              <w:left w:val="nil"/>
              <w:bottom w:val="nil"/>
              <w:right w:val="nil"/>
            </w:tcBorders>
            <w:shd w:val="clear" w:color="auto" w:fill="auto"/>
            <w:tcMar>
              <w:left w:w="14" w:type="dxa"/>
              <w:right w:w="14" w:type="dxa"/>
            </w:tcMar>
            <w:vAlign w:val="center"/>
          </w:tcPr>
          <w:p w14:paraId="0B499472" w14:textId="5DCE8F4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2,004,951.6</w:t>
            </w:r>
          </w:p>
        </w:tc>
        <w:tc>
          <w:tcPr>
            <w:tcW w:w="360" w:type="dxa"/>
            <w:tcBorders>
              <w:top w:val="nil"/>
              <w:left w:val="nil"/>
              <w:bottom w:val="nil"/>
              <w:right w:val="nil"/>
            </w:tcBorders>
            <w:shd w:val="clear" w:color="auto" w:fill="auto"/>
            <w:tcMar>
              <w:left w:w="14" w:type="dxa"/>
              <w:right w:w="14" w:type="dxa"/>
            </w:tcMar>
            <w:vAlign w:val="center"/>
          </w:tcPr>
          <w:p w14:paraId="20D092F6" w14:textId="490DB0B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14</w:t>
            </w:r>
          </w:p>
        </w:tc>
        <w:tc>
          <w:tcPr>
            <w:tcW w:w="524" w:type="dxa"/>
            <w:tcBorders>
              <w:top w:val="nil"/>
              <w:left w:val="nil"/>
              <w:bottom w:val="nil"/>
              <w:right w:val="nil"/>
            </w:tcBorders>
            <w:shd w:val="clear" w:color="auto" w:fill="auto"/>
            <w:tcMar>
              <w:left w:w="14" w:type="dxa"/>
              <w:right w:w="14" w:type="dxa"/>
            </w:tcMar>
            <w:vAlign w:val="center"/>
          </w:tcPr>
          <w:p w14:paraId="7CA2AE05" w14:textId="4C54A41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3,148.7</w:t>
            </w:r>
          </w:p>
        </w:tc>
        <w:tc>
          <w:tcPr>
            <w:tcW w:w="540" w:type="dxa"/>
            <w:tcBorders>
              <w:top w:val="nil"/>
              <w:left w:val="nil"/>
              <w:bottom w:val="nil"/>
              <w:right w:val="nil"/>
            </w:tcBorders>
            <w:shd w:val="clear" w:color="auto" w:fill="auto"/>
            <w:tcMar>
              <w:left w:w="14" w:type="dxa"/>
              <w:right w:w="14" w:type="dxa"/>
            </w:tcMar>
            <w:vAlign w:val="center"/>
          </w:tcPr>
          <w:p w14:paraId="07FB0109" w14:textId="0A5649C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77</w:t>
            </w:r>
          </w:p>
        </w:tc>
        <w:tc>
          <w:tcPr>
            <w:tcW w:w="630" w:type="dxa"/>
            <w:tcBorders>
              <w:top w:val="nil"/>
              <w:left w:val="nil"/>
              <w:bottom w:val="nil"/>
              <w:right w:val="nil"/>
            </w:tcBorders>
            <w:shd w:val="clear" w:color="auto" w:fill="auto"/>
            <w:tcMar>
              <w:left w:w="14" w:type="dxa"/>
              <w:right w:w="14" w:type="dxa"/>
            </w:tcMar>
            <w:vAlign w:val="center"/>
          </w:tcPr>
          <w:p w14:paraId="43637CA1" w14:textId="0776B28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12,449.7</w:t>
            </w:r>
          </w:p>
        </w:tc>
        <w:tc>
          <w:tcPr>
            <w:tcW w:w="540" w:type="dxa"/>
            <w:tcBorders>
              <w:top w:val="nil"/>
              <w:left w:val="nil"/>
              <w:bottom w:val="nil"/>
              <w:right w:val="nil"/>
            </w:tcBorders>
            <w:shd w:val="clear" w:color="auto" w:fill="auto"/>
            <w:tcMar>
              <w:left w:w="14" w:type="dxa"/>
              <w:right w:w="14" w:type="dxa"/>
            </w:tcMar>
            <w:vAlign w:val="center"/>
          </w:tcPr>
          <w:p w14:paraId="5AB0F578" w14:textId="46157B4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w:t>
            </w:r>
          </w:p>
        </w:tc>
        <w:tc>
          <w:tcPr>
            <w:tcW w:w="466" w:type="dxa"/>
            <w:tcBorders>
              <w:top w:val="nil"/>
              <w:left w:val="nil"/>
              <w:bottom w:val="nil"/>
              <w:right w:val="nil"/>
            </w:tcBorders>
            <w:shd w:val="clear" w:color="auto" w:fill="auto"/>
            <w:tcMar>
              <w:left w:w="14" w:type="dxa"/>
              <w:right w:w="14" w:type="dxa"/>
            </w:tcMar>
            <w:vAlign w:val="center"/>
          </w:tcPr>
          <w:p w14:paraId="51C5D349" w14:textId="72EE32E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2,127.1</w:t>
            </w:r>
          </w:p>
        </w:tc>
        <w:tc>
          <w:tcPr>
            <w:tcW w:w="540" w:type="dxa"/>
            <w:tcBorders>
              <w:top w:val="nil"/>
              <w:left w:val="nil"/>
              <w:bottom w:val="nil"/>
              <w:right w:val="nil"/>
            </w:tcBorders>
            <w:shd w:val="clear" w:color="auto" w:fill="auto"/>
            <w:tcMar>
              <w:left w:w="14" w:type="dxa"/>
              <w:right w:w="14" w:type="dxa"/>
            </w:tcMar>
            <w:vAlign w:val="center"/>
          </w:tcPr>
          <w:p w14:paraId="2D47776E" w14:textId="5139E12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9,945</w:t>
            </w:r>
          </w:p>
        </w:tc>
        <w:tc>
          <w:tcPr>
            <w:tcW w:w="704" w:type="dxa"/>
            <w:tcBorders>
              <w:top w:val="nil"/>
              <w:left w:val="nil"/>
              <w:bottom w:val="nil"/>
              <w:right w:val="nil"/>
            </w:tcBorders>
            <w:shd w:val="clear" w:color="auto" w:fill="auto"/>
            <w:tcMar>
              <w:left w:w="14" w:type="dxa"/>
              <w:right w:w="14" w:type="dxa"/>
            </w:tcMar>
            <w:vAlign w:val="center"/>
          </w:tcPr>
          <w:p w14:paraId="29BD7D9F" w14:textId="39EC48A3"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2,113,551.7</w:t>
            </w:r>
          </w:p>
        </w:tc>
      </w:tr>
      <w:tr w:rsidR="00382500" w:rsidRPr="00377456" w14:paraId="37D5A292"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531BB2D2" w14:textId="78E7C586" w:rsidR="00382500" w:rsidRPr="00BA73B0" w:rsidRDefault="00382500" w:rsidP="00382500">
            <w:pPr>
              <w:jc w:val="right"/>
              <w:rPr>
                <w:color w:val="000000"/>
                <w:sz w:val="12"/>
                <w:szCs w:val="12"/>
              </w:rPr>
            </w:pPr>
            <w:r>
              <w:rPr>
                <w:color w:val="000000"/>
                <w:sz w:val="14"/>
                <w:szCs w:val="14"/>
              </w:rPr>
              <w:t>500,000 to 1,000,000</w:t>
            </w:r>
          </w:p>
        </w:tc>
        <w:tc>
          <w:tcPr>
            <w:tcW w:w="407" w:type="dxa"/>
            <w:tcBorders>
              <w:top w:val="nil"/>
              <w:left w:val="nil"/>
              <w:bottom w:val="nil"/>
              <w:right w:val="nil"/>
            </w:tcBorders>
            <w:tcMar>
              <w:left w:w="43" w:type="dxa"/>
              <w:right w:w="43" w:type="dxa"/>
            </w:tcMar>
            <w:vAlign w:val="center"/>
          </w:tcPr>
          <w:p w14:paraId="68A803B2" w14:textId="225D6E7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10A2A29A" w14:textId="675EECB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A44A6BE" w14:textId="479F35E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15</w:t>
            </w:r>
          </w:p>
        </w:tc>
        <w:tc>
          <w:tcPr>
            <w:tcW w:w="673" w:type="dxa"/>
            <w:tcBorders>
              <w:top w:val="nil"/>
              <w:left w:val="nil"/>
              <w:bottom w:val="nil"/>
              <w:right w:val="nil"/>
            </w:tcBorders>
            <w:shd w:val="clear" w:color="auto" w:fill="auto"/>
            <w:tcMar>
              <w:left w:w="14" w:type="dxa"/>
              <w:right w:w="14" w:type="dxa"/>
            </w:tcMar>
            <w:vAlign w:val="center"/>
          </w:tcPr>
          <w:p w14:paraId="46BD94B9" w14:textId="5CABC8A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10,671.8</w:t>
            </w:r>
          </w:p>
        </w:tc>
        <w:tc>
          <w:tcPr>
            <w:tcW w:w="317" w:type="dxa"/>
            <w:tcBorders>
              <w:top w:val="nil"/>
              <w:left w:val="nil"/>
              <w:bottom w:val="nil"/>
              <w:right w:val="nil"/>
            </w:tcBorders>
            <w:shd w:val="clear" w:color="auto" w:fill="auto"/>
            <w:tcMar>
              <w:left w:w="14" w:type="dxa"/>
              <w:right w:w="14" w:type="dxa"/>
            </w:tcMar>
            <w:vAlign w:val="center"/>
          </w:tcPr>
          <w:p w14:paraId="71FF64E8" w14:textId="0882181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67</w:t>
            </w:r>
          </w:p>
        </w:tc>
        <w:tc>
          <w:tcPr>
            <w:tcW w:w="720" w:type="dxa"/>
            <w:tcBorders>
              <w:top w:val="nil"/>
              <w:left w:val="nil"/>
              <w:bottom w:val="nil"/>
              <w:right w:val="nil"/>
            </w:tcBorders>
            <w:shd w:val="clear" w:color="auto" w:fill="auto"/>
            <w:tcMar>
              <w:left w:w="14" w:type="dxa"/>
              <w:right w:w="14" w:type="dxa"/>
            </w:tcMar>
            <w:vAlign w:val="center"/>
          </w:tcPr>
          <w:p w14:paraId="6DCF011A" w14:textId="7DB47D5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48,178.6</w:t>
            </w:r>
          </w:p>
        </w:tc>
        <w:tc>
          <w:tcPr>
            <w:tcW w:w="360" w:type="dxa"/>
            <w:tcBorders>
              <w:top w:val="nil"/>
              <w:left w:val="nil"/>
              <w:bottom w:val="nil"/>
              <w:right w:val="nil"/>
            </w:tcBorders>
            <w:shd w:val="clear" w:color="auto" w:fill="auto"/>
            <w:tcMar>
              <w:left w:w="14" w:type="dxa"/>
              <w:right w:w="14" w:type="dxa"/>
            </w:tcMar>
            <w:vAlign w:val="center"/>
          </w:tcPr>
          <w:p w14:paraId="396A4725" w14:textId="2D0121B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51</w:t>
            </w:r>
          </w:p>
        </w:tc>
        <w:tc>
          <w:tcPr>
            <w:tcW w:w="630" w:type="dxa"/>
            <w:tcBorders>
              <w:top w:val="nil"/>
              <w:left w:val="nil"/>
              <w:bottom w:val="nil"/>
              <w:right w:val="nil"/>
            </w:tcBorders>
            <w:shd w:val="clear" w:color="auto" w:fill="auto"/>
            <w:tcMar>
              <w:left w:w="14" w:type="dxa"/>
              <w:right w:w="14" w:type="dxa"/>
            </w:tcMar>
            <w:vAlign w:val="center"/>
          </w:tcPr>
          <w:p w14:paraId="3D38244B" w14:textId="42019D0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34,455.8</w:t>
            </w:r>
          </w:p>
        </w:tc>
        <w:tc>
          <w:tcPr>
            <w:tcW w:w="540" w:type="dxa"/>
            <w:tcBorders>
              <w:top w:val="nil"/>
              <w:left w:val="nil"/>
              <w:bottom w:val="nil"/>
              <w:right w:val="nil"/>
            </w:tcBorders>
            <w:shd w:val="clear" w:color="auto" w:fill="auto"/>
            <w:tcMar>
              <w:left w:w="14" w:type="dxa"/>
              <w:right w:w="14" w:type="dxa"/>
            </w:tcMar>
            <w:vAlign w:val="center"/>
          </w:tcPr>
          <w:p w14:paraId="2DD52086" w14:textId="46CCFFF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1,490</w:t>
            </w:r>
          </w:p>
        </w:tc>
        <w:tc>
          <w:tcPr>
            <w:tcW w:w="720" w:type="dxa"/>
            <w:tcBorders>
              <w:top w:val="nil"/>
              <w:left w:val="nil"/>
              <w:bottom w:val="nil"/>
              <w:right w:val="nil"/>
            </w:tcBorders>
            <w:shd w:val="clear" w:color="auto" w:fill="auto"/>
            <w:tcMar>
              <w:left w:w="14" w:type="dxa"/>
              <w:right w:w="14" w:type="dxa"/>
            </w:tcMar>
            <w:vAlign w:val="center"/>
          </w:tcPr>
          <w:p w14:paraId="644D6EE6" w14:textId="74EB704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1,003,555.7</w:t>
            </w:r>
          </w:p>
        </w:tc>
        <w:tc>
          <w:tcPr>
            <w:tcW w:w="360" w:type="dxa"/>
            <w:tcBorders>
              <w:top w:val="nil"/>
              <w:left w:val="nil"/>
              <w:bottom w:val="nil"/>
              <w:right w:val="nil"/>
            </w:tcBorders>
            <w:shd w:val="clear" w:color="auto" w:fill="auto"/>
            <w:tcMar>
              <w:left w:w="14" w:type="dxa"/>
              <w:right w:w="14" w:type="dxa"/>
            </w:tcMar>
            <w:vAlign w:val="center"/>
          </w:tcPr>
          <w:p w14:paraId="09A44C91" w14:textId="1FC8FA8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7F1A1670" w14:textId="357E97D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5,322.9</w:t>
            </w:r>
          </w:p>
        </w:tc>
        <w:tc>
          <w:tcPr>
            <w:tcW w:w="540" w:type="dxa"/>
            <w:tcBorders>
              <w:top w:val="nil"/>
              <w:left w:val="nil"/>
              <w:bottom w:val="nil"/>
              <w:right w:val="nil"/>
            </w:tcBorders>
            <w:shd w:val="clear" w:color="auto" w:fill="auto"/>
            <w:tcMar>
              <w:left w:w="14" w:type="dxa"/>
              <w:right w:w="14" w:type="dxa"/>
            </w:tcMar>
            <w:vAlign w:val="center"/>
          </w:tcPr>
          <w:p w14:paraId="26DBB6A2" w14:textId="4B3D82D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tcPr>
          <w:p w14:paraId="55FA26B6" w14:textId="299FA37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2,158.2</w:t>
            </w:r>
          </w:p>
        </w:tc>
        <w:tc>
          <w:tcPr>
            <w:tcW w:w="540" w:type="dxa"/>
            <w:tcBorders>
              <w:top w:val="nil"/>
              <w:left w:val="nil"/>
              <w:bottom w:val="nil"/>
              <w:right w:val="nil"/>
            </w:tcBorders>
            <w:shd w:val="clear" w:color="auto" w:fill="auto"/>
            <w:tcMar>
              <w:left w:w="14" w:type="dxa"/>
              <w:right w:w="14" w:type="dxa"/>
            </w:tcMar>
            <w:vAlign w:val="center"/>
          </w:tcPr>
          <w:p w14:paraId="78AC075B" w14:textId="0855D46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466" w:type="dxa"/>
            <w:tcBorders>
              <w:top w:val="nil"/>
              <w:left w:val="nil"/>
              <w:bottom w:val="nil"/>
              <w:right w:val="nil"/>
            </w:tcBorders>
            <w:shd w:val="clear" w:color="auto" w:fill="auto"/>
            <w:tcMar>
              <w:left w:w="14" w:type="dxa"/>
              <w:right w:w="14" w:type="dxa"/>
            </w:tcMar>
            <w:vAlign w:val="center"/>
          </w:tcPr>
          <w:p w14:paraId="7AA315D5" w14:textId="182C4C7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D897C3F" w14:textId="0CCFC50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1,634</w:t>
            </w:r>
          </w:p>
        </w:tc>
        <w:tc>
          <w:tcPr>
            <w:tcW w:w="704" w:type="dxa"/>
            <w:tcBorders>
              <w:top w:val="nil"/>
              <w:left w:val="nil"/>
              <w:bottom w:val="nil"/>
              <w:right w:val="nil"/>
            </w:tcBorders>
            <w:shd w:val="clear" w:color="auto" w:fill="auto"/>
            <w:tcMar>
              <w:left w:w="14" w:type="dxa"/>
              <w:right w:w="14" w:type="dxa"/>
            </w:tcMar>
            <w:vAlign w:val="center"/>
          </w:tcPr>
          <w:p w14:paraId="7E705E11" w14:textId="7B919E7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1,104,343.0</w:t>
            </w:r>
          </w:p>
        </w:tc>
      </w:tr>
      <w:tr w:rsidR="00382500" w:rsidRPr="00377456" w14:paraId="0EDA72B6"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19CA8033" w14:textId="6E919FF6" w:rsidR="00382500" w:rsidRPr="00BA73B0" w:rsidRDefault="00382500" w:rsidP="00382500">
            <w:pPr>
              <w:jc w:val="right"/>
              <w:rPr>
                <w:color w:val="000000"/>
                <w:sz w:val="12"/>
                <w:szCs w:val="12"/>
              </w:rPr>
            </w:pPr>
            <w:r>
              <w:rPr>
                <w:color w:val="000000"/>
                <w:sz w:val="14"/>
                <w:szCs w:val="14"/>
              </w:rPr>
              <w:t>1,000,000 to 10,000,000</w:t>
            </w:r>
          </w:p>
        </w:tc>
        <w:tc>
          <w:tcPr>
            <w:tcW w:w="407" w:type="dxa"/>
            <w:tcBorders>
              <w:top w:val="nil"/>
              <w:left w:val="nil"/>
              <w:bottom w:val="nil"/>
              <w:right w:val="nil"/>
            </w:tcBorders>
            <w:tcMar>
              <w:left w:w="43" w:type="dxa"/>
              <w:right w:w="43" w:type="dxa"/>
            </w:tcMar>
            <w:vAlign w:val="center"/>
          </w:tcPr>
          <w:p w14:paraId="08A4F11C" w14:textId="19C657F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3AC264B6" w14:textId="75FDB67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E9E7408" w14:textId="5664242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35</w:t>
            </w:r>
          </w:p>
        </w:tc>
        <w:tc>
          <w:tcPr>
            <w:tcW w:w="673" w:type="dxa"/>
            <w:tcBorders>
              <w:top w:val="nil"/>
              <w:left w:val="nil"/>
              <w:bottom w:val="nil"/>
              <w:right w:val="nil"/>
            </w:tcBorders>
            <w:shd w:val="clear" w:color="auto" w:fill="auto"/>
            <w:tcMar>
              <w:left w:w="14" w:type="dxa"/>
              <w:right w:w="14" w:type="dxa"/>
            </w:tcMar>
            <w:vAlign w:val="center"/>
          </w:tcPr>
          <w:p w14:paraId="2FD62F8C" w14:textId="52BAD777"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124,014.7</w:t>
            </w:r>
          </w:p>
        </w:tc>
        <w:tc>
          <w:tcPr>
            <w:tcW w:w="317" w:type="dxa"/>
            <w:tcBorders>
              <w:top w:val="nil"/>
              <w:left w:val="nil"/>
              <w:bottom w:val="nil"/>
              <w:right w:val="nil"/>
            </w:tcBorders>
            <w:shd w:val="clear" w:color="auto" w:fill="auto"/>
            <w:tcMar>
              <w:left w:w="14" w:type="dxa"/>
              <w:right w:w="14" w:type="dxa"/>
            </w:tcMar>
            <w:vAlign w:val="center"/>
          </w:tcPr>
          <w:p w14:paraId="46EAE321" w14:textId="503B561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192</w:t>
            </w:r>
          </w:p>
        </w:tc>
        <w:tc>
          <w:tcPr>
            <w:tcW w:w="720" w:type="dxa"/>
            <w:tcBorders>
              <w:top w:val="nil"/>
              <w:left w:val="nil"/>
              <w:bottom w:val="nil"/>
              <w:right w:val="nil"/>
            </w:tcBorders>
            <w:shd w:val="clear" w:color="auto" w:fill="auto"/>
            <w:tcMar>
              <w:left w:w="14" w:type="dxa"/>
              <w:right w:w="14" w:type="dxa"/>
            </w:tcMar>
            <w:vAlign w:val="center"/>
          </w:tcPr>
          <w:p w14:paraId="3C183797" w14:textId="7BC2B50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679,870.0</w:t>
            </w:r>
          </w:p>
        </w:tc>
        <w:tc>
          <w:tcPr>
            <w:tcW w:w="360" w:type="dxa"/>
            <w:tcBorders>
              <w:top w:val="nil"/>
              <w:left w:val="nil"/>
              <w:bottom w:val="nil"/>
              <w:right w:val="nil"/>
            </w:tcBorders>
            <w:shd w:val="clear" w:color="auto" w:fill="auto"/>
            <w:tcMar>
              <w:left w:w="14" w:type="dxa"/>
              <w:right w:w="14" w:type="dxa"/>
            </w:tcMar>
            <w:vAlign w:val="center"/>
          </w:tcPr>
          <w:p w14:paraId="08196417" w14:textId="5E5E1A2D"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69</w:t>
            </w:r>
          </w:p>
        </w:tc>
        <w:tc>
          <w:tcPr>
            <w:tcW w:w="630" w:type="dxa"/>
            <w:tcBorders>
              <w:top w:val="nil"/>
              <w:left w:val="nil"/>
              <w:bottom w:val="nil"/>
              <w:right w:val="nil"/>
            </w:tcBorders>
            <w:shd w:val="clear" w:color="auto" w:fill="auto"/>
            <w:tcMar>
              <w:left w:w="14" w:type="dxa"/>
              <w:right w:w="14" w:type="dxa"/>
            </w:tcMar>
            <w:vAlign w:val="center"/>
          </w:tcPr>
          <w:p w14:paraId="51217DBA" w14:textId="51DF193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198,672.3</w:t>
            </w:r>
          </w:p>
        </w:tc>
        <w:tc>
          <w:tcPr>
            <w:tcW w:w="540" w:type="dxa"/>
            <w:tcBorders>
              <w:top w:val="nil"/>
              <w:left w:val="nil"/>
              <w:bottom w:val="nil"/>
              <w:right w:val="nil"/>
            </w:tcBorders>
            <w:shd w:val="clear" w:color="auto" w:fill="auto"/>
            <w:tcMar>
              <w:left w:w="14" w:type="dxa"/>
              <w:right w:w="14" w:type="dxa"/>
            </w:tcMar>
            <w:vAlign w:val="center"/>
          </w:tcPr>
          <w:p w14:paraId="0CE12B54" w14:textId="32BAC131"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1,066</w:t>
            </w:r>
          </w:p>
        </w:tc>
        <w:tc>
          <w:tcPr>
            <w:tcW w:w="720" w:type="dxa"/>
            <w:tcBorders>
              <w:top w:val="nil"/>
              <w:left w:val="nil"/>
              <w:bottom w:val="nil"/>
              <w:right w:val="nil"/>
            </w:tcBorders>
            <w:shd w:val="clear" w:color="auto" w:fill="auto"/>
            <w:tcMar>
              <w:left w:w="14" w:type="dxa"/>
              <w:right w:w="14" w:type="dxa"/>
            </w:tcMar>
            <w:vAlign w:val="center"/>
          </w:tcPr>
          <w:p w14:paraId="3547F86D" w14:textId="25F3AED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2,128,231.2</w:t>
            </w:r>
          </w:p>
        </w:tc>
        <w:tc>
          <w:tcPr>
            <w:tcW w:w="360" w:type="dxa"/>
            <w:tcBorders>
              <w:top w:val="nil"/>
              <w:left w:val="nil"/>
              <w:bottom w:val="nil"/>
              <w:right w:val="nil"/>
            </w:tcBorders>
            <w:shd w:val="clear" w:color="auto" w:fill="auto"/>
            <w:tcMar>
              <w:left w:w="14" w:type="dxa"/>
              <w:right w:w="14" w:type="dxa"/>
            </w:tcMar>
            <w:vAlign w:val="center"/>
          </w:tcPr>
          <w:p w14:paraId="25124F4E" w14:textId="2942F84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w:t>
            </w:r>
          </w:p>
        </w:tc>
        <w:tc>
          <w:tcPr>
            <w:tcW w:w="524" w:type="dxa"/>
            <w:tcBorders>
              <w:top w:val="nil"/>
              <w:left w:val="nil"/>
              <w:bottom w:val="nil"/>
              <w:right w:val="nil"/>
            </w:tcBorders>
            <w:shd w:val="clear" w:color="auto" w:fill="auto"/>
            <w:tcMar>
              <w:left w:w="14" w:type="dxa"/>
              <w:right w:w="14" w:type="dxa"/>
            </w:tcMar>
            <w:vAlign w:val="center"/>
          </w:tcPr>
          <w:p w14:paraId="4A7937C8" w14:textId="416049D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5,092.4</w:t>
            </w:r>
          </w:p>
        </w:tc>
        <w:tc>
          <w:tcPr>
            <w:tcW w:w="540" w:type="dxa"/>
            <w:tcBorders>
              <w:top w:val="nil"/>
              <w:left w:val="nil"/>
              <w:bottom w:val="nil"/>
              <w:right w:val="nil"/>
            </w:tcBorders>
            <w:shd w:val="clear" w:color="auto" w:fill="auto"/>
            <w:tcMar>
              <w:left w:w="14" w:type="dxa"/>
              <w:right w:w="14" w:type="dxa"/>
            </w:tcMar>
            <w:vAlign w:val="center"/>
          </w:tcPr>
          <w:p w14:paraId="275DC255" w14:textId="1D16157B"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tcPr>
          <w:p w14:paraId="52F50614" w14:textId="63B8C86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7,543.7</w:t>
            </w:r>
          </w:p>
        </w:tc>
        <w:tc>
          <w:tcPr>
            <w:tcW w:w="540" w:type="dxa"/>
            <w:tcBorders>
              <w:top w:val="nil"/>
              <w:left w:val="nil"/>
              <w:bottom w:val="nil"/>
              <w:right w:val="nil"/>
            </w:tcBorders>
            <w:shd w:val="clear" w:color="auto" w:fill="auto"/>
            <w:tcMar>
              <w:left w:w="14" w:type="dxa"/>
              <w:right w:w="14" w:type="dxa"/>
            </w:tcMar>
            <w:vAlign w:val="center"/>
          </w:tcPr>
          <w:p w14:paraId="1CF706E2" w14:textId="09B05B4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466" w:type="dxa"/>
            <w:tcBorders>
              <w:top w:val="nil"/>
              <w:left w:val="nil"/>
              <w:bottom w:val="nil"/>
              <w:right w:val="nil"/>
            </w:tcBorders>
            <w:shd w:val="clear" w:color="auto" w:fill="auto"/>
            <w:tcMar>
              <w:left w:w="14" w:type="dxa"/>
              <w:right w:w="14" w:type="dxa"/>
            </w:tcMar>
            <w:vAlign w:val="center"/>
          </w:tcPr>
          <w:p w14:paraId="4BCFC8DE" w14:textId="7EEDD29F"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D59D266" w14:textId="5963619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1,370</w:t>
            </w:r>
          </w:p>
        </w:tc>
        <w:tc>
          <w:tcPr>
            <w:tcW w:w="704" w:type="dxa"/>
            <w:tcBorders>
              <w:top w:val="nil"/>
              <w:left w:val="nil"/>
              <w:bottom w:val="nil"/>
              <w:right w:val="nil"/>
            </w:tcBorders>
            <w:shd w:val="clear" w:color="auto" w:fill="auto"/>
            <w:tcMar>
              <w:left w:w="14" w:type="dxa"/>
              <w:right w:w="14" w:type="dxa"/>
            </w:tcMar>
            <w:vAlign w:val="center"/>
          </w:tcPr>
          <w:p w14:paraId="79E98684" w14:textId="1AD8AE7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3,143,424.3</w:t>
            </w:r>
          </w:p>
        </w:tc>
      </w:tr>
      <w:tr w:rsidR="00382500" w:rsidRPr="00377456" w14:paraId="4FFE0123" w14:textId="77777777" w:rsidTr="00382500">
        <w:trPr>
          <w:trHeight w:val="245"/>
          <w:jc w:val="center"/>
        </w:trPr>
        <w:tc>
          <w:tcPr>
            <w:tcW w:w="1440" w:type="dxa"/>
            <w:tcBorders>
              <w:top w:val="nil"/>
              <w:left w:val="nil"/>
              <w:bottom w:val="nil"/>
              <w:right w:val="nil"/>
            </w:tcBorders>
            <w:shd w:val="clear" w:color="auto" w:fill="auto"/>
            <w:tcMar>
              <w:left w:w="14" w:type="dxa"/>
              <w:right w:w="14" w:type="dxa"/>
            </w:tcMar>
            <w:vAlign w:val="bottom"/>
          </w:tcPr>
          <w:p w14:paraId="6D6F7439" w14:textId="63B28AFD" w:rsidR="00382500" w:rsidRPr="00BA73B0" w:rsidRDefault="00382500" w:rsidP="00382500">
            <w:pPr>
              <w:jc w:val="right"/>
              <w:rPr>
                <w:color w:val="000000"/>
                <w:sz w:val="12"/>
                <w:szCs w:val="12"/>
              </w:rPr>
            </w:pPr>
            <w:r>
              <w:rPr>
                <w:color w:val="000000"/>
                <w:sz w:val="14"/>
                <w:szCs w:val="14"/>
              </w:rPr>
              <w:t>10,000,000 &amp; Over</w:t>
            </w:r>
          </w:p>
        </w:tc>
        <w:tc>
          <w:tcPr>
            <w:tcW w:w="407" w:type="dxa"/>
            <w:tcBorders>
              <w:top w:val="nil"/>
              <w:left w:val="nil"/>
              <w:bottom w:val="nil"/>
              <w:right w:val="nil"/>
            </w:tcBorders>
            <w:tcMar>
              <w:left w:w="43" w:type="dxa"/>
              <w:right w:w="43" w:type="dxa"/>
            </w:tcMar>
            <w:vAlign w:val="center"/>
          </w:tcPr>
          <w:p w14:paraId="67CAB32E" w14:textId="49E3A84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6648CAF1" w14:textId="6C3C65A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19E7A96" w14:textId="1A7458A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40</w:t>
            </w:r>
          </w:p>
        </w:tc>
        <w:tc>
          <w:tcPr>
            <w:tcW w:w="673" w:type="dxa"/>
            <w:tcBorders>
              <w:top w:val="nil"/>
              <w:left w:val="nil"/>
              <w:bottom w:val="nil"/>
              <w:right w:val="nil"/>
            </w:tcBorders>
            <w:shd w:val="clear" w:color="auto" w:fill="auto"/>
            <w:tcMar>
              <w:left w:w="14" w:type="dxa"/>
              <w:right w:w="14" w:type="dxa"/>
            </w:tcMar>
            <w:vAlign w:val="center"/>
          </w:tcPr>
          <w:p w14:paraId="07D189B6" w14:textId="0252C67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1,063,975.0</w:t>
            </w:r>
          </w:p>
        </w:tc>
        <w:tc>
          <w:tcPr>
            <w:tcW w:w="317" w:type="dxa"/>
            <w:tcBorders>
              <w:top w:val="nil"/>
              <w:left w:val="nil"/>
              <w:bottom w:val="nil"/>
              <w:right w:val="nil"/>
            </w:tcBorders>
            <w:shd w:val="clear" w:color="auto" w:fill="auto"/>
            <w:tcMar>
              <w:left w:w="14" w:type="dxa"/>
              <w:right w:w="14" w:type="dxa"/>
            </w:tcMar>
            <w:vAlign w:val="center"/>
          </w:tcPr>
          <w:p w14:paraId="0C9CCDF5" w14:textId="0A26D725"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31</w:t>
            </w:r>
          </w:p>
        </w:tc>
        <w:tc>
          <w:tcPr>
            <w:tcW w:w="720" w:type="dxa"/>
            <w:tcBorders>
              <w:top w:val="nil"/>
              <w:left w:val="nil"/>
              <w:bottom w:val="nil"/>
              <w:right w:val="nil"/>
            </w:tcBorders>
            <w:shd w:val="clear" w:color="auto" w:fill="auto"/>
            <w:tcMar>
              <w:left w:w="14" w:type="dxa"/>
              <w:right w:w="14" w:type="dxa"/>
            </w:tcMar>
            <w:vAlign w:val="center"/>
          </w:tcPr>
          <w:p w14:paraId="7695E460" w14:textId="33108BA0"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566,283.7</w:t>
            </w:r>
          </w:p>
        </w:tc>
        <w:tc>
          <w:tcPr>
            <w:tcW w:w="360" w:type="dxa"/>
            <w:tcBorders>
              <w:top w:val="nil"/>
              <w:left w:val="nil"/>
              <w:bottom w:val="nil"/>
              <w:right w:val="nil"/>
            </w:tcBorders>
            <w:shd w:val="clear" w:color="auto" w:fill="auto"/>
            <w:tcMar>
              <w:left w:w="14" w:type="dxa"/>
              <w:right w:w="14" w:type="dxa"/>
            </w:tcMar>
            <w:vAlign w:val="center"/>
          </w:tcPr>
          <w:p w14:paraId="6F6735CD" w14:textId="6E4AAFE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tcPr>
          <w:p w14:paraId="6587EE49" w14:textId="4FB85689"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239,861.1</w:t>
            </w:r>
          </w:p>
        </w:tc>
        <w:tc>
          <w:tcPr>
            <w:tcW w:w="540" w:type="dxa"/>
            <w:tcBorders>
              <w:top w:val="nil"/>
              <w:left w:val="nil"/>
              <w:bottom w:val="nil"/>
              <w:right w:val="nil"/>
            </w:tcBorders>
            <w:shd w:val="clear" w:color="auto" w:fill="auto"/>
            <w:tcMar>
              <w:left w:w="14" w:type="dxa"/>
              <w:right w:w="14" w:type="dxa"/>
            </w:tcMar>
            <w:vAlign w:val="center"/>
          </w:tcPr>
          <w:p w14:paraId="2ACD4741" w14:textId="464DF98A"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10</w:t>
            </w:r>
          </w:p>
        </w:tc>
        <w:tc>
          <w:tcPr>
            <w:tcW w:w="720" w:type="dxa"/>
            <w:tcBorders>
              <w:top w:val="nil"/>
              <w:left w:val="nil"/>
              <w:bottom w:val="nil"/>
              <w:right w:val="nil"/>
            </w:tcBorders>
            <w:shd w:val="clear" w:color="auto" w:fill="auto"/>
            <w:tcMar>
              <w:left w:w="14" w:type="dxa"/>
              <w:right w:w="14" w:type="dxa"/>
            </w:tcMar>
            <w:vAlign w:val="center"/>
          </w:tcPr>
          <w:p w14:paraId="20334F33" w14:textId="7ADC751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140,242.7</w:t>
            </w:r>
          </w:p>
        </w:tc>
        <w:tc>
          <w:tcPr>
            <w:tcW w:w="360" w:type="dxa"/>
            <w:tcBorders>
              <w:top w:val="nil"/>
              <w:left w:val="nil"/>
              <w:bottom w:val="nil"/>
              <w:right w:val="nil"/>
            </w:tcBorders>
            <w:shd w:val="clear" w:color="auto" w:fill="auto"/>
            <w:tcMar>
              <w:left w:w="14" w:type="dxa"/>
              <w:right w:w="14" w:type="dxa"/>
            </w:tcMar>
            <w:vAlign w:val="center"/>
          </w:tcPr>
          <w:p w14:paraId="6B720F0C" w14:textId="0108C99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14:paraId="11B8300E" w14:textId="7D243056"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21843C1" w14:textId="129E3EEC"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57EC2591" w14:textId="534C365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20,602.9</w:t>
            </w:r>
          </w:p>
        </w:tc>
        <w:tc>
          <w:tcPr>
            <w:tcW w:w="540" w:type="dxa"/>
            <w:tcBorders>
              <w:top w:val="nil"/>
              <w:left w:val="nil"/>
              <w:bottom w:val="nil"/>
              <w:right w:val="nil"/>
            </w:tcBorders>
            <w:shd w:val="clear" w:color="auto" w:fill="auto"/>
            <w:tcMar>
              <w:left w:w="14" w:type="dxa"/>
              <w:right w:w="14" w:type="dxa"/>
            </w:tcMar>
            <w:vAlign w:val="center"/>
          </w:tcPr>
          <w:p w14:paraId="196A1F71" w14:textId="2566358E"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466" w:type="dxa"/>
            <w:tcBorders>
              <w:top w:val="nil"/>
              <w:left w:val="nil"/>
              <w:bottom w:val="nil"/>
              <w:right w:val="nil"/>
            </w:tcBorders>
            <w:shd w:val="clear" w:color="auto" w:fill="auto"/>
            <w:tcMar>
              <w:left w:w="14" w:type="dxa"/>
              <w:right w:w="14" w:type="dxa"/>
            </w:tcMar>
            <w:vAlign w:val="center"/>
          </w:tcPr>
          <w:p w14:paraId="1744FDE2" w14:textId="632BD3E4"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CCC73AF" w14:textId="1DA33288"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93</w:t>
            </w:r>
          </w:p>
        </w:tc>
        <w:tc>
          <w:tcPr>
            <w:tcW w:w="704" w:type="dxa"/>
            <w:tcBorders>
              <w:top w:val="nil"/>
              <w:left w:val="nil"/>
              <w:bottom w:val="nil"/>
              <w:right w:val="nil"/>
            </w:tcBorders>
            <w:shd w:val="clear" w:color="auto" w:fill="auto"/>
            <w:tcMar>
              <w:left w:w="14" w:type="dxa"/>
              <w:right w:w="14" w:type="dxa"/>
            </w:tcMar>
            <w:vAlign w:val="center"/>
          </w:tcPr>
          <w:p w14:paraId="5A7EDD56" w14:textId="731C7D62" w:rsidR="00382500" w:rsidRPr="00382500" w:rsidRDefault="00382500" w:rsidP="00382500">
            <w:pPr>
              <w:jc w:val="right"/>
              <w:rPr>
                <w:rFonts w:asciiTheme="majorBidi" w:hAnsiTheme="majorBidi" w:cstheme="majorBidi"/>
                <w:color w:val="000000" w:themeColor="text1"/>
                <w:sz w:val="12"/>
                <w:szCs w:val="12"/>
              </w:rPr>
            </w:pPr>
            <w:r w:rsidRPr="00382500">
              <w:rPr>
                <w:rFonts w:asciiTheme="majorBidi" w:hAnsiTheme="majorBidi" w:cstheme="majorBidi"/>
                <w:color w:val="000000"/>
                <w:sz w:val="12"/>
                <w:szCs w:val="12"/>
              </w:rPr>
              <w:t>2,030,965.5</w:t>
            </w:r>
          </w:p>
        </w:tc>
      </w:tr>
      <w:tr w:rsidR="00297FF9" w:rsidRPr="00377456" w14:paraId="55709E01" w14:textId="77777777" w:rsidTr="00297FF9">
        <w:trPr>
          <w:trHeight w:val="245"/>
          <w:jc w:val="center"/>
        </w:trPr>
        <w:tc>
          <w:tcPr>
            <w:tcW w:w="1440" w:type="dxa"/>
            <w:tcBorders>
              <w:top w:val="nil"/>
              <w:left w:val="nil"/>
              <w:bottom w:val="single" w:sz="12" w:space="0" w:color="auto"/>
              <w:right w:val="nil"/>
            </w:tcBorders>
            <w:shd w:val="clear" w:color="auto" w:fill="auto"/>
            <w:tcMar>
              <w:left w:w="14" w:type="dxa"/>
              <w:right w:w="14" w:type="dxa"/>
            </w:tcMar>
            <w:vAlign w:val="center"/>
            <w:hideMark/>
          </w:tcPr>
          <w:p w14:paraId="7ABC999F" w14:textId="77777777" w:rsidR="00297FF9" w:rsidRPr="00BA73B0" w:rsidRDefault="00297FF9" w:rsidP="00297FF9">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05E55B5" w14:textId="469CA3AA" w:rsidR="00297FF9" w:rsidRPr="00297FF9" w:rsidRDefault="00297FF9" w:rsidP="00297FF9">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2E0ADECA" w14:textId="023F7E63" w:rsidR="00297FF9" w:rsidRPr="00297FF9" w:rsidRDefault="00297FF9" w:rsidP="00297FF9">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7211C3A5" w14:textId="58E05655" w:rsidR="00297FF9" w:rsidRPr="00297FF9" w:rsidRDefault="00297FF9" w:rsidP="00297FF9">
            <w:pPr>
              <w:jc w:val="right"/>
              <w:rPr>
                <w:rFonts w:asciiTheme="majorBidi" w:hAnsiTheme="majorBidi" w:cstheme="majorBidi"/>
                <w:color w:val="000000"/>
                <w:sz w:val="12"/>
                <w:szCs w:val="12"/>
              </w:rPr>
            </w:pPr>
          </w:p>
        </w:tc>
        <w:tc>
          <w:tcPr>
            <w:tcW w:w="673" w:type="dxa"/>
            <w:tcBorders>
              <w:top w:val="nil"/>
              <w:left w:val="nil"/>
              <w:bottom w:val="single" w:sz="12" w:space="0" w:color="auto"/>
              <w:right w:val="nil"/>
            </w:tcBorders>
            <w:shd w:val="clear" w:color="auto" w:fill="auto"/>
            <w:tcMar>
              <w:left w:w="14" w:type="dxa"/>
              <w:right w:w="14" w:type="dxa"/>
            </w:tcMar>
            <w:vAlign w:val="center"/>
          </w:tcPr>
          <w:p w14:paraId="2E8B9019" w14:textId="315CE7D4" w:rsidR="00297FF9" w:rsidRPr="00297FF9" w:rsidRDefault="00297FF9" w:rsidP="00297FF9">
            <w:pPr>
              <w:jc w:val="right"/>
              <w:rPr>
                <w:rFonts w:asciiTheme="majorBidi" w:hAnsiTheme="majorBidi" w:cstheme="majorBidi"/>
                <w:color w:val="000000"/>
                <w:sz w:val="12"/>
                <w:szCs w:val="12"/>
              </w:rPr>
            </w:pPr>
          </w:p>
        </w:tc>
        <w:tc>
          <w:tcPr>
            <w:tcW w:w="317" w:type="dxa"/>
            <w:tcBorders>
              <w:top w:val="nil"/>
              <w:left w:val="nil"/>
              <w:bottom w:val="single" w:sz="12" w:space="0" w:color="auto"/>
              <w:right w:val="nil"/>
            </w:tcBorders>
            <w:shd w:val="clear" w:color="auto" w:fill="auto"/>
            <w:tcMar>
              <w:left w:w="14" w:type="dxa"/>
              <w:right w:w="14" w:type="dxa"/>
            </w:tcMar>
            <w:vAlign w:val="center"/>
          </w:tcPr>
          <w:p w14:paraId="3B23CC00" w14:textId="54367E8A" w:rsidR="00297FF9" w:rsidRPr="00297FF9" w:rsidRDefault="00297FF9" w:rsidP="00297FF9">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6755E953" w14:textId="49A15BC2" w:rsidR="00297FF9" w:rsidRPr="00297FF9" w:rsidRDefault="00297FF9" w:rsidP="00297FF9">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5E5005F" w14:textId="4E4A0355" w:rsidR="00297FF9" w:rsidRPr="00297FF9" w:rsidRDefault="00297FF9" w:rsidP="00297FF9">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1D4C39F2" w14:textId="086EB643" w:rsidR="00297FF9" w:rsidRPr="00297FF9" w:rsidRDefault="00297FF9" w:rsidP="00297FF9">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057AEF1" w14:textId="1A52EEC6" w:rsidR="00297FF9" w:rsidRPr="00297FF9" w:rsidRDefault="00297FF9" w:rsidP="00297FF9">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EDF059B" w14:textId="7A9EF1E0" w:rsidR="00297FF9" w:rsidRPr="00297FF9" w:rsidRDefault="00297FF9" w:rsidP="00297FF9">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CE6CBAD" w14:textId="3EB2174F" w:rsidR="00297FF9" w:rsidRPr="00297FF9" w:rsidRDefault="00297FF9" w:rsidP="00297FF9">
            <w:pPr>
              <w:jc w:val="right"/>
              <w:rPr>
                <w:rFonts w:asciiTheme="majorBidi" w:hAnsiTheme="majorBidi" w:cstheme="majorBid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5D206072" w14:textId="51351222" w:rsidR="00297FF9" w:rsidRPr="00297FF9" w:rsidRDefault="00297FF9" w:rsidP="00297FF9">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0E2E2" w14:textId="7C05736C" w:rsidR="00297FF9" w:rsidRPr="00297FF9" w:rsidRDefault="00297FF9" w:rsidP="00297FF9">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EACE068" w14:textId="7829E49A" w:rsidR="00297FF9" w:rsidRPr="00297FF9" w:rsidRDefault="00297FF9" w:rsidP="00297FF9">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929A344" w14:textId="7A33D736" w:rsidR="00297FF9" w:rsidRPr="00297FF9" w:rsidRDefault="00297FF9" w:rsidP="00297FF9">
            <w:pPr>
              <w:jc w:val="right"/>
              <w:rPr>
                <w:rFonts w:asciiTheme="majorBidi" w:hAnsiTheme="majorBidi" w:cstheme="majorBid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6D6924FE" w14:textId="31D428C8" w:rsidR="00297FF9" w:rsidRPr="00297FF9" w:rsidRDefault="00297FF9" w:rsidP="00297FF9">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5BD1470" w14:textId="332D455E" w:rsidR="00297FF9" w:rsidRPr="00297FF9" w:rsidRDefault="00297FF9" w:rsidP="00297FF9">
            <w:pPr>
              <w:jc w:val="right"/>
              <w:rPr>
                <w:rFonts w:asciiTheme="majorBidi" w:hAnsiTheme="majorBidi" w:cstheme="majorBid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71C609BD" w14:textId="6ACAF047" w:rsidR="00297FF9" w:rsidRPr="00297FF9" w:rsidRDefault="00297FF9" w:rsidP="00297FF9">
            <w:pPr>
              <w:jc w:val="right"/>
              <w:rPr>
                <w:rFonts w:asciiTheme="majorBidi" w:hAnsiTheme="majorBidi" w:cstheme="majorBidi"/>
                <w:color w:val="000000"/>
                <w:sz w:val="12"/>
                <w:szCs w:val="12"/>
              </w:rPr>
            </w:pPr>
          </w:p>
        </w:tc>
      </w:tr>
      <w:tr w:rsidR="00382500" w:rsidRPr="00377456" w14:paraId="022363C4" w14:textId="77777777" w:rsidTr="00382500">
        <w:trPr>
          <w:trHeight w:val="245"/>
          <w:jc w:val="center"/>
        </w:trPr>
        <w:tc>
          <w:tcPr>
            <w:tcW w:w="1440" w:type="dxa"/>
            <w:tcBorders>
              <w:top w:val="single" w:sz="12" w:space="0" w:color="auto"/>
              <w:left w:val="nil"/>
              <w:bottom w:val="single" w:sz="12" w:space="0" w:color="auto"/>
              <w:right w:val="nil"/>
            </w:tcBorders>
            <w:shd w:val="clear" w:color="auto" w:fill="auto"/>
            <w:vAlign w:val="center"/>
          </w:tcPr>
          <w:p w14:paraId="5C6A806D" w14:textId="77777777" w:rsidR="00382500" w:rsidRPr="00BA73B0" w:rsidRDefault="00382500" w:rsidP="00382500">
            <w:pPr>
              <w:jc w:val="center"/>
              <w:rPr>
                <w:b/>
                <w:bCs/>
                <w:color w:val="000000"/>
                <w:sz w:val="12"/>
                <w:szCs w:val="12"/>
              </w:rPr>
            </w:pPr>
            <w:r w:rsidRPr="00BA73B0">
              <w:rPr>
                <w:b/>
                <w:bCs/>
                <w:color w:val="000000"/>
                <w:sz w:val="12"/>
                <w:szCs w:val="12"/>
              </w:rPr>
              <w:t>TOTAL</w:t>
            </w:r>
          </w:p>
        </w:tc>
        <w:tc>
          <w:tcPr>
            <w:tcW w:w="407" w:type="dxa"/>
            <w:tcBorders>
              <w:top w:val="nil"/>
              <w:left w:val="nil"/>
              <w:bottom w:val="single" w:sz="12" w:space="0" w:color="auto"/>
              <w:right w:val="nil"/>
            </w:tcBorders>
            <w:tcMar>
              <w:left w:w="43" w:type="dxa"/>
              <w:right w:w="43" w:type="dxa"/>
            </w:tcMar>
            <w:vAlign w:val="center"/>
          </w:tcPr>
          <w:p w14:paraId="7CCDBD4C" w14:textId="4B4B3A0A"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w:t>
            </w:r>
          </w:p>
        </w:tc>
        <w:tc>
          <w:tcPr>
            <w:tcW w:w="540" w:type="dxa"/>
            <w:tcBorders>
              <w:top w:val="nil"/>
              <w:left w:val="nil"/>
              <w:bottom w:val="single" w:sz="12" w:space="0" w:color="auto"/>
              <w:right w:val="nil"/>
            </w:tcBorders>
            <w:tcMar>
              <w:left w:w="43" w:type="dxa"/>
              <w:right w:w="43" w:type="dxa"/>
            </w:tcMar>
            <w:vAlign w:val="center"/>
          </w:tcPr>
          <w:p w14:paraId="7BE3F56E" w14:textId="7D821D3B"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7.7</w:t>
            </w:r>
          </w:p>
        </w:tc>
        <w:tc>
          <w:tcPr>
            <w:tcW w:w="360" w:type="dxa"/>
            <w:tcBorders>
              <w:top w:val="nil"/>
              <w:left w:val="nil"/>
              <w:bottom w:val="single" w:sz="12" w:space="0" w:color="auto"/>
              <w:right w:val="nil"/>
            </w:tcBorders>
            <w:shd w:val="clear" w:color="auto" w:fill="auto"/>
            <w:tcMar>
              <w:left w:w="14" w:type="dxa"/>
              <w:right w:w="14" w:type="dxa"/>
            </w:tcMar>
            <w:vAlign w:val="center"/>
          </w:tcPr>
          <w:p w14:paraId="734B81A8" w14:textId="6C652C69"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266</w:t>
            </w:r>
          </w:p>
        </w:tc>
        <w:tc>
          <w:tcPr>
            <w:tcW w:w="673" w:type="dxa"/>
            <w:tcBorders>
              <w:top w:val="nil"/>
              <w:left w:val="nil"/>
              <w:bottom w:val="single" w:sz="12" w:space="0" w:color="auto"/>
              <w:right w:val="nil"/>
            </w:tcBorders>
            <w:shd w:val="clear" w:color="auto" w:fill="auto"/>
            <w:tcMar>
              <w:left w:w="14" w:type="dxa"/>
              <w:right w:w="14" w:type="dxa"/>
            </w:tcMar>
            <w:vAlign w:val="center"/>
          </w:tcPr>
          <w:p w14:paraId="32B9FE3F" w14:textId="55954BBC"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1,212,958.2</w:t>
            </w:r>
          </w:p>
        </w:tc>
        <w:tc>
          <w:tcPr>
            <w:tcW w:w="317" w:type="dxa"/>
            <w:tcBorders>
              <w:top w:val="nil"/>
              <w:left w:val="nil"/>
              <w:bottom w:val="single" w:sz="12" w:space="0" w:color="auto"/>
              <w:right w:val="nil"/>
            </w:tcBorders>
            <w:shd w:val="clear" w:color="auto" w:fill="auto"/>
            <w:tcMar>
              <w:left w:w="14" w:type="dxa"/>
              <w:right w:w="14" w:type="dxa"/>
            </w:tcMar>
            <w:vAlign w:val="center"/>
          </w:tcPr>
          <w:p w14:paraId="245B863D" w14:textId="72A1AB2C"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772</w:t>
            </w:r>
          </w:p>
        </w:tc>
        <w:tc>
          <w:tcPr>
            <w:tcW w:w="720" w:type="dxa"/>
            <w:tcBorders>
              <w:top w:val="nil"/>
              <w:left w:val="nil"/>
              <w:bottom w:val="single" w:sz="12" w:space="0" w:color="auto"/>
              <w:right w:val="nil"/>
            </w:tcBorders>
            <w:shd w:val="clear" w:color="auto" w:fill="auto"/>
            <w:tcMar>
              <w:left w:w="14" w:type="dxa"/>
              <w:right w:w="14" w:type="dxa"/>
            </w:tcMar>
            <w:vAlign w:val="center"/>
          </w:tcPr>
          <w:p w14:paraId="66399359" w14:textId="47DA01AC"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1,350,364.2</w:t>
            </w:r>
          </w:p>
        </w:tc>
        <w:tc>
          <w:tcPr>
            <w:tcW w:w="360" w:type="dxa"/>
            <w:tcBorders>
              <w:top w:val="nil"/>
              <w:left w:val="nil"/>
              <w:bottom w:val="single" w:sz="12" w:space="0" w:color="auto"/>
              <w:right w:val="nil"/>
            </w:tcBorders>
            <w:shd w:val="clear" w:color="auto" w:fill="auto"/>
            <w:tcMar>
              <w:left w:w="14" w:type="dxa"/>
              <w:right w:w="14" w:type="dxa"/>
            </w:tcMar>
            <w:vAlign w:val="center"/>
          </w:tcPr>
          <w:p w14:paraId="49D69838" w14:textId="52D427C7"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1,448</w:t>
            </w:r>
          </w:p>
        </w:tc>
        <w:tc>
          <w:tcPr>
            <w:tcW w:w="630" w:type="dxa"/>
            <w:tcBorders>
              <w:top w:val="nil"/>
              <w:left w:val="nil"/>
              <w:bottom w:val="single" w:sz="12" w:space="0" w:color="auto"/>
              <w:right w:val="nil"/>
            </w:tcBorders>
            <w:shd w:val="clear" w:color="auto" w:fill="auto"/>
            <w:tcMar>
              <w:left w:w="14" w:type="dxa"/>
              <w:right w:w="14" w:type="dxa"/>
            </w:tcMar>
            <w:vAlign w:val="center"/>
          </w:tcPr>
          <w:p w14:paraId="489A82D8" w14:textId="10C2ED2D"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514,266.8</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A9A84E3" w14:textId="37A0427E"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1,125,929</w:t>
            </w:r>
          </w:p>
        </w:tc>
        <w:tc>
          <w:tcPr>
            <w:tcW w:w="720" w:type="dxa"/>
            <w:tcBorders>
              <w:top w:val="nil"/>
              <w:left w:val="nil"/>
              <w:bottom w:val="single" w:sz="12" w:space="0" w:color="auto"/>
              <w:right w:val="nil"/>
            </w:tcBorders>
            <w:shd w:val="clear" w:color="auto" w:fill="auto"/>
            <w:tcMar>
              <w:left w:w="14" w:type="dxa"/>
              <w:right w:w="14" w:type="dxa"/>
            </w:tcMar>
            <w:vAlign w:val="center"/>
          </w:tcPr>
          <w:p w14:paraId="44E8F24C" w14:textId="639FA060"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7,324,258.6</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7A434C9" w14:textId="7107C309"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186</w:t>
            </w:r>
          </w:p>
        </w:tc>
        <w:tc>
          <w:tcPr>
            <w:tcW w:w="524" w:type="dxa"/>
            <w:tcBorders>
              <w:top w:val="nil"/>
              <w:left w:val="nil"/>
              <w:bottom w:val="single" w:sz="12" w:space="0" w:color="auto"/>
              <w:right w:val="nil"/>
            </w:tcBorders>
            <w:shd w:val="clear" w:color="auto" w:fill="auto"/>
            <w:tcMar>
              <w:left w:w="14" w:type="dxa"/>
              <w:right w:w="14" w:type="dxa"/>
            </w:tcMar>
            <w:vAlign w:val="center"/>
          </w:tcPr>
          <w:p w14:paraId="3189E16E" w14:textId="08131E47"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16,336.8</w:t>
            </w:r>
          </w:p>
        </w:tc>
        <w:tc>
          <w:tcPr>
            <w:tcW w:w="540" w:type="dxa"/>
            <w:tcBorders>
              <w:top w:val="nil"/>
              <w:left w:val="nil"/>
              <w:bottom w:val="single" w:sz="12" w:space="0" w:color="auto"/>
              <w:right w:val="nil"/>
            </w:tcBorders>
            <w:shd w:val="clear" w:color="auto" w:fill="auto"/>
            <w:tcMar>
              <w:left w:w="14" w:type="dxa"/>
              <w:right w:w="14" w:type="dxa"/>
            </w:tcMar>
            <w:vAlign w:val="center"/>
          </w:tcPr>
          <w:p w14:paraId="119A0DB5" w14:textId="3DAD485F"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2,913,038</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E0C9CF0" w14:textId="0B318278"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1,142,683.1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4ED8845" w14:textId="564A9D41"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5,772</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79173D1" w14:textId="49E74986"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3,155.8</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214EDF8" w14:textId="171C702C"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4,047,412</w:t>
            </w:r>
          </w:p>
        </w:tc>
        <w:tc>
          <w:tcPr>
            <w:tcW w:w="704" w:type="dxa"/>
            <w:tcBorders>
              <w:top w:val="nil"/>
              <w:left w:val="nil"/>
              <w:bottom w:val="single" w:sz="12" w:space="0" w:color="auto"/>
              <w:right w:val="nil"/>
            </w:tcBorders>
            <w:shd w:val="clear" w:color="auto" w:fill="auto"/>
            <w:tcMar>
              <w:left w:w="14" w:type="dxa"/>
              <w:right w:w="14" w:type="dxa"/>
            </w:tcMar>
            <w:vAlign w:val="center"/>
          </w:tcPr>
          <w:p w14:paraId="67FA2326" w14:textId="05D026CE" w:rsidR="00382500" w:rsidRPr="00382500" w:rsidRDefault="00382500" w:rsidP="00382500">
            <w:pPr>
              <w:jc w:val="right"/>
              <w:rPr>
                <w:rFonts w:asciiTheme="majorBidi" w:hAnsiTheme="majorBidi" w:cstheme="majorBidi"/>
                <w:b/>
                <w:bCs/>
                <w:color w:val="000000"/>
                <w:sz w:val="12"/>
                <w:szCs w:val="12"/>
              </w:rPr>
            </w:pPr>
            <w:r w:rsidRPr="00382500">
              <w:rPr>
                <w:b/>
                <w:bCs/>
                <w:color w:val="000000"/>
                <w:sz w:val="12"/>
                <w:szCs w:val="12"/>
              </w:rPr>
              <w:t>11,564,031.2</w:t>
            </w:r>
          </w:p>
        </w:tc>
      </w:tr>
      <w:tr w:rsidR="0057026B" w:rsidRPr="00377456" w14:paraId="63658519" w14:textId="77777777" w:rsidTr="00297FF9">
        <w:trPr>
          <w:trHeight w:val="245"/>
          <w:jc w:val="center"/>
        </w:trPr>
        <w:tc>
          <w:tcPr>
            <w:tcW w:w="11011" w:type="dxa"/>
            <w:gridSpan w:val="19"/>
            <w:tcBorders>
              <w:top w:val="single" w:sz="12" w:space="0" w:color="auto"/>
              <w:left w:val="nil"/>
              <w:right w:val="nil"/>
            </w:tcBorders>
          </w:tcPr>
          <w:p w14:paraId="22B70C74" w14:textId="00435D39" w:rsidR="0057026B" w:rsidRDefault="0057026B" w:rsidP="0057026B">
            <w:pPr>
              <w:jc w:val="right"/>
              <w:rPr>
                <w:b/>
                <w:bCs/>
                <w:color w:val="000000"/>
                <w:sz w:val="12"/>
                <w:szCs w:val="12"/>
              </w:rPr>
            </w:pPr>
            <w:r w:rsidRPr="00B863BF">
              <w:rPr>
                <w:sz w:val="14"/>
                <w:szCs w:val="14"/>
              </w:rPr>
              <w:t xml:space="preserve">Source: </w:t>
            </w:r>
            <w:r w:rsidR="001B633C">
              <w:rPr>
                <w:sz w:val="14"/>
                <w:szCs w:val="14"/>
              </w:rPr>
              <w:t>Core Statistics Department</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11FEF2E4" w:rsidR="00F53081" w:rsidRDefault="00F53081" w:rsidP="005126F4">
      <w:pPr>
        <w:pStyle w:val="xl29"/>
        <w:pBdr>
          <w:bottom w:val="none" w:sz="0" w:space="0" w:color="auto"/>
        </w:pBdr>
        <w:spacing w:before="0" w:beforeAutospacing="0" w:after="0" w:afterAutospacing="0"/>
        <w:rPr>
          <w:rFonts w:eastAsia="Times New Roman"/>
          <w:szCs w:val="20"/>
        </w:rPr>
      </w:pPr>
    </w:p>
    <w:p w14:paraId="7CB8CF0B" w14:textId="77777777" w:rsidR="00FE61AD" w:rsidRDefault="00FE61AD" w:rsidP="005126F4">
      <w:pPr>
        <w:pStyle w:val="xl29"/>
        <w:pBdr>
          <w:bottom w:val="none" w:sz="0" w:space="0" w:color="auto"/>
        </w:pBdr>
        <w:spacing w:before="0" w:beforeAutospacing="0" w:after="0" w:afterAutospacing="0"/>
        <w:rPr>
          <w:rFonts w:eastAsia="Times New Roman"/>
          <w:szCs w:val="20"/>
        </w:rPr>
      </w:pPr>
    </w:p>
    <w:p w14:paraId="0FD6E51D" w14:textId="57129C15" w:rsidR="00F53081" w:rsidRDefault="00F53081" w:rsidP="005126F4">
      <w:pPr>
        <w:pStyle w:val="xl29"/>
        <w:pBdr>
          <w:bottom w:val="none" w:sz="0" w:space="0" w:color="auto"/>
        </w:pBdr>
        <w:spacing w:before="0" w:beforeAutospacing="0" w:after="0" w:afterAutospacing="0"/>
        <w:rPr>
          <w:rFonts w:eastAsia="Times New Roman"/>
          <w:szCs w:val="20"/>
        </w:rPr>
      </w:pPr>
    </w:p>
    <w:p w14:paraId="7FFABA73" w14:textId="1052BDF6" w:rsidR="00297FF9" w:rsidRDefault="00297FF9" w:rsidP="005126F4">
      <w:pPr>
        <w:pStyle w:val="xl29"/>
        <w:pBdr>
          <w:bottom w:val="none" w:sz="0" w:space="0" w:color="auto"/>
        </w:pBdr>
        <w:spacing w:before="0" w:beforeAutospacing="0" w:after="0" w:afterAutospacing="0"/>
        <w:rPr>
          <w:rFonts w:eastAsia="Times New Roman"/>
          <w:szCs w:val="20"/>
        </w:rPr>
      </w:pPr>
    </w:p>
    <w:p w14:paraId="514E44EE" w14:textId="065814DB" w:rsidR="00297FF9" w:rsidRDefault="00297FF9" w:rsidP="005126F4">
      <w:pPr>
        <w:pStyle w:val="xl29"/>
        <w:pBdr>
          <w:bottom w:val="none" w:sz="0" w:space="0" w:color="auto"/>
        </w:pBdr>
        <w:spacing w:before="0" w:beforeAutospacing="0" w:after="0" w:afterAutospacing="0"/>
        <w:rPr>
          <w:rFonts w:eastAsia="Times New Roman"/>
          <w:szCs w:val="20"/>
        </w:rPr>
      </w:pPr>
    </w:p>
    <w:p w14:paraId="7C24D3E5" w14:textId="055CC24E" w:rsidR="00297FF9" w:rsidRDefault="00297FF9" w:rsidP="005126F4">
      <w:pPr>
        <w:pStyle w:val="xl29"/>
        <w:pBdr>
          <w:bottom w:val="none" w:sz="0" w:space="0" w:color="auto"/>
        </w:pBdr>
        <w:spacing w:before="0" w:beforeAutospacing="0" w:after="0" w:afterAutospacing="0"/>
        <w:rPr>
          <w:rFonts w:eastAsia="Times New Roman"/>
          <w:szCs w:val="20"/>
        </w:rPr>
      </w:pPr>
    </w:p>
    <w:p w14:paraId="5296EC92" w14:textId="0E2C2025" w:rsidR="00297FF9" w:rsidRDefault="00297FF9" w:rsidP="005126F4">
      <w:pPr>
        <w:pStyle w:val="xl29"/>
        <w:pBdr>
          <w:bottom w:val="none" w:sz="0" w:space="0" w:color="auto"/>
        </w:pBdr>
        <w:spacing w:before="0" w:beforeAutospacing="0" w:after="0" w:afterAutospacing="0"/>
        <w:rPr>
          <w:rFonts w:eastAsia="Times New Roman"/>
          <w:szCs w:val="20"/>
        </w:rPr>
      </w:pPr>
    </w:p>
    <w:p w14:paraId="4DD9F5FF" w14:textId="5021E21D" w:rsidR="00297FF9" w:rsidRDefault="00297FF9" w:rsidP="005126F4">
      <w:pPr>
        <w:pStyle w:val="xl29"/>
        <w:pBdr>
          <w:bottom w:val="none" w:sz="0" w:space="0" w:color="auto"/>
        </w:pBdr>
        <w:spacing w:before="0" w:beforeAutospacing="0" w:after="0" w:afterAutospacing="0"/>
        <w:rPr>
          <w:rFonts w:eastAsia="Times New Roman"/>
          <w:szCs w:val="20"/>
        </w:rPr>
      </w:pPr>
    </w:p>
    <w:p w14:paraId="3EEC40B0" w14:textId="05F2ACEC" w:rsidR="00297FF9" w:rsidRDefault="00297FF9" w:rsidP="005126F4">
      <w:pPr>
        <w:pStyle w:val="xl29"/>
        <w:pBdr>
          <w:bottom w:val="none" w:sz="0" w:space="0" w:color="auto"/>
        </w:pBdr>
        <w:spacing w:before="0" w:beforeAutospacing="0" w:after="0" w:afterAutospacing="0"/>
        <w:rPr>
          <w:rFonts w:eastAsia="Times New Roman"/>
          <w:szCs w:val="20"/>
        </w:rPr>
      </w:pPr>
    </w:p>
    <w:p w14:paraId="49E09155" w14:textId="4F6B485B" w:rsidR="00297FF9" w:rsidRDefault="00297FF9" w:rsidP="005126F4">
      <w:pPr>
        <w:pStyle w:val="xl29"/>
        <w:pBdr>
          <w:bottom w:val="none" w:sz="0" w:space="0" w:color="auto"/>
        </w:pBdr>
        <w:spacing w:before="0" w:beforeAutospacing="0" w:after="0" w:afterAutospacing="0"/>
        <w:rPr>
          <w:rFonts w:eastAsia="Times New Roman"/>
          <w:szCs w:val="20"/>
        </w:rPr>
      </w:pPr>
    </w:p>
    <w:p w14:paraId="61C3A7E5" w14:textId="4E863879" w:rsidR="00297FF9" w:rsidRDefault="00297FF9" w:rsidP="005126F4">
      <w:pPr>
        <w:pStyle w:val="xl29"/>
        <w:pBdr>
          <w:bottom w:val="none" w:sz="0" w:space="0" w:color="auto"/>
        </w:pBdr>
        <w:spacing w:before="0" w:beforeAutospacing="0" w:after="0" w:afterAutospacing="0"/>
        <w:rPr>
          <w:rFonts w:eastAsia="Times New Roman"/>
          <w:szCs w:val="20"/>
        </w:rPr>
      </w:pPr>
    </w:p>
    <w:p w14:paraId="0E314749" w14:textId="3D9B24C3" w:rsidR="00297FF9" w:rsidRDefault="00297FF9" w:rsidP="005126F4">
      <w:pPr>
        <w:pStyle w:val="xl29"/>
        <w:pBdr>
          <w:bottom w:val="none" w:sz="0" w:space="0" w:color="auto"/>
        </w:pBdr>
        <w:spacing w:before="0" w:beforeAutospacing="0" w:after="0" w:afterAutospacing="0"/>
        <w:rPr>
          <w:rFonts w:eastAsia="Times New Roman"/>
          <w:szCs w:val="20"/>
        </w:rPr>
      </w:pPr>
    </w:p>
    <w:p w14:paraId="03DE2FF9" w14:textId="3A02D1F3" w:rsidR="00297FF9" w:rsidRDefault="00297FF9" w:rsidP="005126F4">
      <w:pPr>
        <w:pStyle w:val="xl29"/>
        <w:pBdr>
          <w:bottom w:val="none" w:sz="0" w:space="0" w:color="auto"/>
        </w:pBdr>
        <w:spacing w:before="0" w:beforeAutospacing="0" w:after="0" w:afterAutospacing="0"/>
        <w:rPr>
          <w:rFonts w:eastAsia="Times New Roman"/>
          <w:szCs w:val="20"/>
        </w:rPr>
      </w:pPr>
    </w:p>
    <w:p w14:paraId="193D317E" w14:textId="3D1188AF" w:rsidR="00297FF9" w:rsidRDefault="00297FF9" w:rsidP="005126F4">
      <w:pPr>
        <w:pStyle w:val="xl29"/>
        <w:pBdr>
          <w:bottom w:val="none" w:sz="0" w:space="0" w:color="auto"/>
        </w:pBdr>
        <w:spacing w:before="0" w:beforeAutospacing="0" w:after="0" w:afterAutospacing="0"/>
        <w:rPr>
          <w:rFonts w:eastAsia="Times New Roman"/>
          <w:szCs w:val="20"/>
        </w:rPr>
      </w:pPr>
    </w:p>
    <w:p w14:paraId="64B57FAF" w14:textId="0398603C" w:rsidR="00297FF9" w:rsidRDefault="00297FF9" w:rsidP="005126F4">
      <w:pPr>
        <w:pStyle w:val="xl29"/>
        <w:pBdr>
          <w:bottom w:val="none" w:sz="0" w:space="0" w:color="auto"/>
        </w:pBdr>
        <w:spacing w:before="0" w:beforeAutospacing="0" w:after="0" w:afterAutospacing="0"/>
        <w:rPr>
          <w:rFonts w:eastAsia="Times New Roman"/>
          <w:szCs w:val="20"/>
        </w:rPr>
      </w:pPr>
    </w:p>
    <w:p w14:paraId="07B09506" w14:textId="5495C623" w:rsidR="00297FF9" w:rsidRDefault="00297FF9" w:rsidP="005126F4">
      <w:pPr>
        <w:pStyle w:val="xl29"/>
        <w:pBdr>
          <w:bottom w:val="none" w:sz="0" w:space="0" w:color="auto"/>
        </w:pBdr>
        <w:spacing w:before="0" w:beforeAutospacing="0" w:after="0" w:afterAutospacing="0"/>
        <w:rPr>
          <w:rFonts w:eastAsia="Times New Roman"/>
          <w:szCs w:val="20"/>
        </w:rPr>
      </w:pPr>
    </w:p>
    <w:p w14:paraId="10DF1FBC" w14:textId="518E3D13" w:rsidR="00297FF9" w:rsidRDefault="00297FF9" w:rsidP="005126F4">
      <w:pPr>
        <w:pStyle w:val="xl29"/>
        <w:pBdr>
          <w:bottom w:val="none" w:sz="0" w:space="0" w:color="auto"/>
        </w:pBdr>
        <w:spacing w:before="0" w:beforeAutospacing="0" w:after="0" w:afterAutospacing="0"/>
        <w:rPr>
          <w:rFonts w:eastAsia="Times New Roman"/>
          <w:szCs w:val="20"/>
        </w:rPr>
      </w:pPr>
    </w:p>
    <w:p w14:paraId="58C9D60C" w14:textId="13F48EF1" w:rsidR="00297FF9" w:rsidRDefault="00297FF9" w:rsidP="005126F4">
      <w:pPr>
        <w:pStyle w:val="xl29"/>
        <w:pBdr>
          <w:bottom w:val="none" w:sz="0" w:space="0" w:color="auto"/>
        </w:pBdr>
        <w:spacing w:before="0" w:beforeAutospacing="0" w:after="0" w:afterAutospacing="0"/>
        <w:rPr>
          <w:rFonts w:eastAsia="Times New Roman"/>
          <w:szCs w:val="20"/>
        </w:rPr>
      </w:pPr>
    </w:p>
    <w:p w14:paraId="281C6F0C" w14:textId="5ED18452" w:rsidR="00297FF9" w:rsidRDefault="00297FF9" w:rsidP="005126F4">
      <w:pPr>
        <w:pStyle w:val="xl29"/>
        <w:pBdr>
          <w:bottom w:val="none" w:sz="0" w:space="0" w:color="auto"/>
        </w:pBdr>
        <w:spacing w:before="0" w:beforeAutospacing="0" w:after="0" w:afterAutospacing="0"/>
        <w:rPr>
          <w:rFonts w:eastAsia="Times New Roman"/>
          <w:szCs w:val="20"/>
        </w:rPr>
      </w:pPr>
    </w:p>
    <w:p w14:paraId="26CE39CC" w14:textId="55EB36AD" w:rsidR="00297FF9" w:rsidRDefault="00297FF9" w:rsidP="005126F4">
      <w:pPr>
        <w:pStyle w:val="xl29"/>
        <w:pBdr>
          <w:bottom w:val="none" w:sz="0" w:space="0" w:color="auto"/>
        </w:pBdr>
        <w:spacing w:before="0" w:beforeAutospacing="0" w:after="0" w:afterAutospacing="0"/>
        <w:rPr>
          <w:rFonts w:eastAsia="Times New Roman"/>
          <w:szCs w:val="20"/>
        </w:rPr>
      </w:pPr>
    </w:p>
    <w:p w14:paraId="3B9D607E" w14:textId="77777777" w:rsidR="00297FF9" w:rsidRDefault="00297FF9" w:rsidP="005126F4">
      <w:pPr>
        <w:pStyle w:val="xl29"/>
        <w:pBdr>
          <w:bottom w:val="none" w:sz="0" w:space="0" w:color="auto"/>
        </w:pBdr>
        <w:spacing w:before="0" w:beforeAutospacing="0" w:after="0" w:afterAutospacing="0"/>
        <w:rPr>
          <w:rFonts w:eastAsia="Times New Roman"/>
          <w:szCs w:val="20"/>
        </w:rPr>
      </w:pPr>
    </w:p>
    <w:p w14:paraId="422050CB" w14:textId="0BA74FEB" w:rsidR="006066CD" w:rsidRDefault="006066CD" w:rsidP="005126F4">
      <w:pPr>
        <w:pStyle w:val="xl29"/>
        <w:pBdr>
          <w:bottom w:val="none" w:sz="0" w:space="0" w:color="auto"/>
        </w:pBdr>
        <w:spacing w:before="0" w:beforeAutospacing="0" w:after="0" w:afterAutospacing="0"/>
        <w:rPr>
          <w:rFonts w:eastAsia="Times New Roman"/>
          <w:szCs w:val="20"/>
        </w:rPr>
      </w:pPr>
    </w:p>
    <w:p w14:paraId="2CB1AF4E" w14:textId="77777777" w:rsidR="00AC0069" w:rsidRDefault="00AC0069"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5126"/>
        <w:gridCol w:w="236"/>
        <w:gridCol w:w="848"/>
        <w:gridCol w:w="900"/>
        <w:gridCol w:w="810"/>
        <w:gridCol w:w="900"/>
        <w:gridCol w:w="900"/>
        <w:gridCol w:w="755"/>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1A694ED4" w:rsidR="001423D2" w:rsidRPr="001423D2" w:rsidRDefault="00F53081" w:rsidP="00AC0069">
            <w:pPr>
              <w:jc w:val="center"/>
              <w:rPr>
                <w:b/>
                <w:bCs/>
                <w:color w:val="000000"/>
                <w:sz w:val="28"/>
                <w:szCs w:val="28"/>
              </w:rPr>
            </w:pPr>
            <w:r>
              <w:rPr>
                <w:b/>
                <w:bCs/>
                <w:color w:val="000000"/>
                <w:sz w:val="28"/>
                <w:szCs w:val="28"/>
              </w:rPr>
              <w:lastRenderedPageBreak/>
              <w:t>3.1</w:t>
            </w:r>
            <w:r w:rsidR="00AC0069">
              <w:rPr>
                <w:b/>
                <w:bCs/>
                <w:color w:val="000000"/>
                <w:sz w:val="28"/>
                <w:szCs w:val="28"/>
              </w:rPr>
              <w:t>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1423D2" w:rsidRDefault="001423D2" w:rsidP="001423D2">
            <w:pPr>
              <w:jc w:val="center"/>
              <w:rPr>
                <w:color w:val="000000"/>
              </w:rPr>
            </w:pPr>
            <w:r w:rsidRPr="001423D2">
              <w:rPr>
                <w:color w:val="000000"/>
              </w:rPr>
              <w:t>All Banks</w:t>
            </w:r>
          </w:p>
        </w:tc>
      </w:tr>
      <w:tr w:rsidR="008267FE" w:rsidRPr="001423D2" w14:paraId="69CB6F57" w14:textId="77777777" w:rsidTr="00985B93">
        <w:trPr>
          <w:trHeight w:val="162"/>
          <w:jc w:val="center"/>
        </w:trPr>
        <w:tc>
          <w:tcPr>
            <w:tcW w:w="10475" w:type="dxa"/>
            <w:gridSpan w:val="8"/>
            <w:tcBorders>
              <w:top w:val="nil"/>
              <w:left w:val="nil"/>
              <w:bottom w:val="single" w:sz="12" w:space="0" w:color="auto"/>
              <w:right w:val="nil"/>
            </w:tcBorders>
            <w:shd w:val="clear" w:color="auto" w:fill="auto"/>
            <w:noWrap/>
            <w:hideMark/>
          </w:tcPr>
          <w:p w14:paraId="2C91A09D" w14:textId="3CFD0136" w:rsidR="008267FE" w:rsidRPr="008267FE" w:rsidRDefault="008267FE" w:rsidP="008267FE">
            <w:pPr>
              <w:jc w:val="right"/>
              <w:rPr>
                <w:color w:val="000000"/>
                <w:sz w:val="15"/>
                <w:szCs w:val="15"/>
              </w:rPr>
            </w:pPr>
            <w:r w:rsidRPr="008267FE">
              <w:rPr>
                <w:color w:val="000000"/>
                <w:sz w:val="14"/>
                <w:szCs w:val="14"/>
              </w:rPr>
              <w:t>(End period: Million Rupees)</w:t>
            </w:r>
          </w:p>
        </w:tc>
      </w:tr>
      <w:tr w:rsidR="006F19DC" w:rsidRPr="001423D2" w14:paraId="5D4DC93A" w14:textId="77777777" w:rsidTr="006F19DC">
        <w:trPr>
          <w:trHeight w:val="222"/>
          <w:jc w:val="center"/>
        </w:trPr>
        <w:tc>
          <w:tcPr>
            <w:tcW w:w="5126" w:type="dxa"/>
            <w:tcBorders>
              <w:top w:val="nil"/>
              <w:left w:val="nil"/>
              <w:bottom w:val="nil"/>
              <w:right w:val="single" w:sz="4" w:space="0" w:color="auto"/>
            </w:tcBorders>
            <w:shd w:val="clear" w:color="auto" w:fill="auto"/>
            <w:noWrap/>
            <w:vAlign w:val="bottom"/>
            <w:hideMark/>
          </w:tcPr>
          <w:p w14:paraId="3C7B414F" w14:textId="77777777" w:rsidR="006F19DC" w:rsidRPr="001423D2" w:rsidRDefault="006F19DC" w:rsidP="006F19DC">
            <w:pPr>
              <w:jc w:val="center"/>
              <w:rPr>
                <w:color w:val="000000"/>
                <w:sz w:val="15"/>
                <w:szCs w:val="15"/>
              </w:rPr>
            </w:pPr>
            <w:r w:rsidRPr="001423D2">
              <w:rPr>
                <w:color w:val="000000"/>
                <w:sz w:val="15"/>
                <w:szCs w:val="15"/>
              </w:rPr>
              <w:t> </w:t>
            </w:r>
          </w:p>
        </w:tc>
        <w:tc>
          <w:tcPr>
            <w:tcW w:w="2794" w:type="dxa"/>
            <w:gridSpan w:val="4"/>
            <w:tcBorders>
              <w:top w:val="nil"/>
              <w:left w:val="single" w:sz="4" w:space="0" w:color="auto"/>
            </w:tcBorders>
            <w:shd w:val="clear" w:color="auto" w:fill="auto"/>
            <w:vAlign w:val="center"/>
          </w:tcPr>
          <w:p w14:paraId="33F61FC1" w14:textId="15901C9A" w:rsidR="006F19DC" w:rsidRPr="008D40C2" w:rsidRDefault="006F19DC" w:rsidP="006F19DC">
            <w:pPr>
              <w:jc w:val="center"/>
              <w:rPr>
                <w:b/>
                <w:bCs/>
                <w:color w:val="000000"/>
                <w:sz w:val="16"/>
                <w:szCs w:val="16"/>
              </w:rPr>
            </w:pPr>
            <w:r>
              <w:rPr>
                <w:b/>
                <w:bCs/>
                <w:color w:val="000000"/>
                <w:sz w:val="16"/>
                <w:szCs w:val="16"/>
              </w:rPr>
              <w:t>2022</w:t>
            </w:r>
          </w:p>
        </w:tc>
        <w:tc>
          <w:tcPr>
            <w:tcW w:w="2555" w:type="dxa"/>
            <w:gridSpan w:val="3"/>
            <w:tcBorders>
              <w:top w:val="nil"/>
              <w:left w:val="single" w:sz="4" w:space="0" w:color="auto"/>
            </w:tcBorders>
            <w:shd w:val="clear" w:color="auto" w:fill="auto"/>
            <w:vAlign w:val="center"/>
          </w:tcPr>
          <w:p w14:paraId="18B47088" w14:textId="01243D9F" w:rsidR="006F19DC" w:rsidRPr="008D40C2" w:rsidRDefault="006F19DC" w:rsidP="006F19DC">
            <w:pPr>
              <w:jc w:val="center"/>
              <w:rPr>
                <w:b/>
                <w:bCs/>
                <w:color w:val="000000"/>
                <w:sz w:val="16"/>
                <w:szCs w:val="16"/>
              </w:rPr>
            </w:pPr>
            <w:r>
              <w:rPr>
                <w:b/>
                <w:bCs/>
                <w:color w:val="000000"/>
                <w:sz w:val="16"/>
                <w:szCs w:val="16"/>
              </w:rPr>
              <w:t>2022</w:t>
            </w:r>
          </w:p>
        </w:tc>
      </w:tr>
      <w:tr w:rsidR="006F19DC" w:rsidRPr="001423D2" w14:paraId="75B85ACD" w14:textId="77777777" w:rsidTr="006F19DC">
        <w:trPr>
          <w:trHeight w:val="173"/>
          <w:jc w:val="center"/>
        </w:trPr>
        <w:tc>
          <w:tcPr>
            <w:tcW w:w="5126" w:type="dxa"/>
            <w:vMerge w:val="restart"/>
            <w:tcBorders>
              <w:top w:val="nil"/>
              <w:left w:val="nil"/>
              <w:right w:val="single" w:sz="4" w:space="0" w:color="auto"/>
            </w:tcBorders>
            <w:shd w:val="clear" w:color="auto" w:fill="auto"/>
            <w:noWrap/>
            <w:vAlign w:val="center"/>
            <w:hideMark/>
          </w:tcPr>
          <w:p w14:paraId="0C2D9C47" w14:textId="77777777" w:rsidR="006F19DC" w:rsidRPr="008D40C2" w:rsidRDefault="006F19DC" w:rsidP="006F19DC">
            <w:pPr>
              <w:jc w:val="center"/>
              <w:rPr>
                <w:b/>
                <w:bCs/>
                <w:color w:val="000000"/>
                <w:sz w:val="16"/>
                <w:szCs w:val="16"/>
              </w:rPr>
            </w:pPr>
            <w:r w:rsidRPr="008D40C2">
              <w:rPr>
                <w:b/>
                <w:bCs/>
                <w:color w:val="000000"/>
                <w:sz w:val="16"/>
                <w:szCs w:val="16"/>
              </w:rPr>
              <w:t>BORROWERS</w:t>
            </w:r>
          </w:p>
        </w:tc>
        <w:tc>
          <w:tcPr>
            <w:tcW w:w="2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0C15CF05" w:rsidR="006F19DC" w:rsidRPr="002225A1" w:rsidRDefault="006F19DC" w:rsidP="006F19DC">
            <w:pPr>
              <w:jc w:val="center"/>
              <w:rPr>
                <w:b/>
                <w:bCs/>
                <w:color w:val="000000"/>
                <w:sz w:val="14"/>
                <w:szCs w:val="14"/>
              </w:rPr>
            </w:pPr>
            <w:r>
              <w:rPr>
                <w:b/>
                <w:bCs/>
                <w:color w:val="000000"/>
                <w:sz w:val="14"/>
                <w:szCs w:val="14"/>
              </w:rPr>
              <w:t>Jun</w:t>
            </w:r>
          </w:p>
        </w:tc>
        <w:tc>
          <w:tcPr>
            <w:tcW w:w="2555" w:type="dxa"/>
            <w:gridSpan w:val="3"/>
            <w:tcBorders>
              <w:top w:val="single" w:sz="4" w:space="0" w:color="auto"/>
              <w:left w:val="single" w:sz="4" w:space="0" w:color="auto"/>
              <w:bottom w:val="single" w:sz="4" w:space="0" w:color="auto"/>
            </w:tcBorders>
            <w:shd w:val="clear" w:color="auto" w:fill="auto"/>
            <w:vAlign w:val="center"/>
          </w:tcPr>
          <w:p w14:paraId="54B9C49B" w14:textId="7580E29B" w:rsidR="006F19DC" w:rsidRPr="002225A1" w:rsidRDefault="006F19DC" w:rsidP="006F19DC">
            <w:pPr>
              <w:jc w:val="center"/>
              <w:rPr>
                <w:b/>
                <w:bCs/>
                <w:color w:val="000000"/>
                <w:sz w:val="14"/>
                <w:szCs w:val="14"/>
              </w:rPr>
            </w:pPr>
            <w:proofErr w:type="spellStart"/>
            <w:r>
              <w:rPr>
                <w:b/>
                <w:bCs/>
                <w:color w:val="000000"/>
                <w:sz w:val="14"/>
                <w:szCs w:val="14"/>
              </w:rPr>
              <w:t>Dec</w:t>
            </w:r>
            <w:r w:rsidRPr="00BA73B0">
              <w:rPr>
                <w:b/>
                <w:bCs/>
                <w:color w:val="000000"/>
                <w:sz w:val="14"/>
                <w:szCs w:val="14"/>
                <w:vertAlign w:val="superscript"/>
              </w:rPr>
              <w:t>P</w:t>
            </w:r>
            <w:proofErr w:type="spellEnd"/>
          </w:p>
        </w:tc>
      </w:tr>
      <w:tr w:rsidR="005741E8" w:rsidRPr="001423D2" w14:paraId="6BEBAE87" w14:textId="77777777" w:rsidTr="006F19DC">
        <w:trPr>
          <w:trHeight w:val="172"/>
          <w:jc w:val="center"/>
        </w:trPr>
        <w:tc>
          <w:tcPr>
            <w:tcW w:w="5126" w:type="dxa"/>
            <w:vMerge/>
            <w:tcBorders>
              <w:left w:val="nil"/>
              <w:bottom w:val="single" w:sz="12" w:space="0" w:color="auto"/>
              <w:right w:val="single" w:sz="4" w:space="0" w:color="auto"/>
            </w:tcBorders>
            <w:shd w:val="clear" w:color="auto" w:fill="auto"/>
            <w:noWrap/>
            <w:vAlign w:val="center"/>
            <w:hideMark/>
          </w:tcPr>
          <w:p w14:paraId="3C806B46" w14:textId="77777777" w:rsidR="005741E8" w:rsidRPr="001423D2" w:rsidRDefault="005741E8" w:rsidP="00BA73B0">
            <w:pPr>
              <w:jc w:val="center"/>
              <w:rPr>
                <w:b/>
                <w:bCs/>
                <w:color w:val="000000"/>
                <w:sz w:val="15"/>
                <w:szCs w:val="15"/>
              </w:rPr>
            </w:pPr>
          </w:p>
        </w:tc>
        <w:tc>
          <w:tcPr>
            <w:tcW w:w="1084" w:type="dxa"/>
            <w:gridSpan w:val="2"/>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5741E8" w:rsidRPr="002225A1" w:rsidRDefault="005741E8" w:rsidP="00BA73B0">
            <w:pPr>
              <w:jc w:val="right"/>
              <w:rPr>
                <w:b/>
                <w:bCs/>
                <w:color w:val="000000"/>
                <w:sz w:val="14"/>
                <w:szCs w:val="14"/>
              </w:rPr>
            </w:pPr>
            <w:r w:rsidRPr="002225A1">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5741E8" w:rsidRPr="002225A1" w:rsidRDefault="005741E8" w:rsidP="00BA73B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5741E8" w:rsidRPr="002225A1" w:rsidRDefault="005741E8" w:rsidP="00BA73B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5741E8" w:rsidRPr="002225A1" w:rsidRDefault="005741E8" w:rsidP="00BA73B0">
            <w:pPr>
              <w:jc w:val="right"/>
              <w:rPr>
                <w:b/>
                <w:bCs/>
                <w:color w:val="000000"/>
                <w:sz w:val="14"/>
                <w:szCs w:val="14"/>
              </w:rPr>
            </w:pPr>
            <w:r w:rsidRPr="002225A1">
              <w:rPr>
                <w:b/>
                <w:bCs/>
                <w:color w:val="000000"/>
                <w:sz w:val="14"/>
                <w:szCs w:val="14"/>
              </w:rPr>
              <w:t>All Banks</w:t>
            </w: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5741E8" w:rsidRPr="002225A1" w:rsidRDefault="005741E8" w:rsidP="00BA73B0">
            <w:pPr>
              <w:jc w:val="right"/>
              <w:rPr>
                <w:b/>
                <w:bCs/>
                <w:color w:val="000000"/>
                <w:sz w:val="14"/>
                <w:szCs w:val="14"/>
              </w:rPr>
            </w:pPr>
            <w:r w:rsidRPr="002225A1">
              <w:rPr>
                <w:b/>
                <w:bCs/>
                <w:color w:val="000000"/>
                <w:sz w:val="14"/>
                <w:szCs w:val="14"/>
              </w:rPr>
              <w:t>Commercial Banks</w:t>
            </w:r>
          </w:p>
        </w:tc>
        <w:tc>
          <w:tcPr>
            <w:tcW w:w="755"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5741E8" w:rsidRPr="002225A1" w:rsidRDefault="005741E8" w:rsidP="00BA73B0">
            <w:pPr>
              <w:jc w:val="right"/>
              <w:rPr>
                <w:b/>
                <w:bCs/>
                <w:color w:val="000000"/>
                <w:sz w:val="14"/>
                <w:szCs w:val="14"/>
              </w:rPr>
            </w:pPr>
            <w:r w:rsidRPr="002225A1">
              <w:rPr>
                <w:b/>
                <w:bCs/>
                <w:color w:val="000000"/>
                <w:sz w:val="14"/>
                <w:szCs w:val="14"/>
              </w:rPr>
              <w:t>Specialized Banks</w:t>
            </w:r>
          </w:p>
        </w:tc>
      </w:tr>
      <w:tr w:rsidR="00BA73B0" w:rsidRPr="001423D2" w14:paraId="09EDDC10" w14:textId="77777777" w:rsidTr="006F19DC">
        <w:trPr>
          <w:trHeight w:val="187"/>
          <w:jc w:val="center"/>
        </w:trPr>
        <w:tc>
          <w:tcPr>
            <w:tcW w:w="5126" w:type="dxa"/>
            <w:tcBorders>
              <w:top w:val="nil"/>
              <w:left w:val="nil"/>
              <w:bottom w:val="nil"/>
              <w:right w:val="nil"/>
            </w:tcBorders>
            <w:shd w:val="clear" w:color="auto" w:fill="auto"/>
            <w:noWrap/>
            <w:vAlign w:val="bottom"/>
            <w:hideMark/>
          </w:tcPr>
          <w:p w14:paraId="4B936CC0" w14:textId="77777777" w:rsidR="00BA73B0" w:rsidRPr="001423D2" w:rsidRDefault="00BA73B0" w:rsidP="00BA73B0">
            <w:pPr>
              <w:jc w:val="center"/>
              <w:rPr>
                <w:b/>
                <w:bCs/>
                <w:color w:val="000000"/>
                <w:sz w:val="15"/>
                <w:szCs w:val="15"/>
              </w:rPr>
            </w:pPr>
          </w:p>
        </w:tc>
        <w:tc>
          <w:tcPr>
            <w:tcW w:w="236" w:type="dxa"/>
            <w:tcBorders>
              <w:top w:val="nil"/>
              <w:left w:val="nil"/>
              <w:bottom w:val="nil"/>
              <w:right w:val="nil"/>
            </w:tcBorders>
            <w:shd w:val="clear" w:color="auto" w:fill="auto"/>
            <w:tcMar>
              <w:left w:w="43" w:type="dxa"/>
              <w:right w:w="43" w:type="dxa"/>
            </w:tcMar>
            <w:vAlign w:val="center"/>
          </w:tcPr>
          <w:p w14:paraId="71BFD764" w14:textId="77777777" w:rsidR="00BA73B0" w:rsidRDefault="00BA73B0" w:rsidP="00BA73B0">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7B708C4"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3D847B4" w14:textId="77777777" w:rsidR="00BA73B0" w:rsidRPr="001423D2" w:rsidRDefault="00BA73B0" w:rsidP="00BA73B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4B43B1EF"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591EE12F" w14:textId="77777777" w:rsidR="00BA73B0" w:rsidRPr="001423D2" w:rsidRDefault="00BA73B0" w:rsidP="00BA73B0">
            <w:pPr>
              <w:jc w:val="right"/>
              <w:rPr>
                <w:color w:val="000000"/>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14:paraId="10B1A404" w14:textId="77777777" w:rsidR="00BA73B0" w:rsidRPr="001423D2" w:rsidRDefault="00BA73B0" w:rsidP="00BA73B0">
            <w:pPr>
              <w:jc w:val="right"/>
              <w:rPr>
                <w:color w:val="000000"/>
                <w:sz w:val="15"/>
                <w:szCs w:val="15"/>
              </w:rPr>
            </w:pPr>
          </w:p>
        </w:tc>
      </w:tr>
      <w:tr w:rsidR="006F19DC" w:rsidRPr="001423D2" w14:paraId="04BD8DFD"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520048B" w14:textId="77777777" w:rsidR="006F19DC" w:rsidRPr="00751400" w:rsidRDefault="006F19DC" w:rsidP="006F19DC">
            <w:pPr>
              <w:rPr>
                <w:rFonts w:asciiTheme="majorBidi" w:hAnsiTheme="majorBidi" w:cstheme="majorBidi"/>
                <w:b/>
                <w:bCs/>
                <w:color w:val="000000"/>
                <w:sz w:val="14"/>
                <w:szCs w:val="14"/>
              </w:rPr>
            </w:pPr>
            <w:r>
              <w:rPr>
                <w:b/>
                <w:bCs/>
                <w:color w:val="000000"/>
                <w:sz w:val="14"/>
                <w:szCs w:val="14"/>
              </w:rPr>
              <w:t>1. FOREIGN CONSTITUENTS</w:t>
            </w:r>
          </w:p>
        </w:tc>
        <w:tc>
          <w:tcPr>
            <w:tcW w:w="236" w:type="dxa"/>
            <w:tcBorders>
              <w:top w:val="nil"/>
              <w:left w:val="nil"/>
              <w:bottom w:val="nil"/>
              <w:right w:val="nil"/>
            </w:tcBorders>
            <w:shd w:val="clear" w:color="auto" w:fill="auto"/>
            <w:tcMar>
              <w:left w:w="43" w:type="dxa"/>
              <w:right w:w="43" w:type="dxa"/>
            </w:tcMar>
            <w:vAlign w:val="center"/>
          </w:tcPr>
          <w:p w14:paraId="385AFAD9" w14:textId="3570A47B" w:rsidR="006F19DC" w:rsidRPr="00291E5F" w:rsidRDefault="006F19DC" w:rsidP="006F19DC">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5563312" w14:textId="4A57BEC5"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4,198.9</w:t>
            </w:r>
          </w:p>
        </w:tc>
        <w:tc>
          <w:tcPr>
            <w:tcW w:w="900" w:type="dxa"/>
            <w:tcBorders>
              <w:top w:val="nil"/>
              <w:left w:val="nil"/>
              <w:bottom w:val="nil"/>
              <w:right w:val="nil"/>
            </w:tcBorders>
            <w:shd w:val="clear" w:color="auto" w:fill="auto"/>
            <w:tcMar>
              <w:left w:w="43" w:type="dxa"/>
              <w:right w:w="43" w:type="dxa"/>
            </w:tcMar>
            <w:vAlign w:val="center"/>
          </w:tcPr>
          <w:p w14:paraId="26F20405" w14:textId="2D4EE6BD"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4,198.9</w:t>
            </w:r>
          </w:p>
        </w:tc>
        <w:tc>
          <w:tcPr>
            <w:tcW w:w="810" w:type="dxa"/>
            <w:tcBorders>
              <w:top w:val="nil"/>
              <w:left w:val="nil"/>
              <w:bottom w:val="nil"/>
              <w:right w:val="nil"/>
            </w:tcBorders>
            <w:shd w:val="clear" w:color="auto" w:fill="auto"/>
            <w:noWrap/>
            <w:tcMar>
              <w:left w:w="43" w:type="dxa"/>
              <w:right w:w="43" w:type="dxa"/>
            </w:tcMar>
            <w:vAlign w:val="center"/>
          </w:tcPr>
          <w:p w14:paraId="2D90FC6C" w14:textId="7E2D6268"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6402047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7.7</w:t>
            </w:r>
          </w:p>
        </w:tc>
        <w:tc>
          <w:tcPr>
            <w:tcW w:w="900" w:type="dxa"/>
            <w:tcBorders>
              <w:top w:val="nil"/>
              <w:left w:val="nil"/>
              <w:bottom w:val="nil"/>
              <w:right w:val="nil"/>
            </w:tcBorders>
            <w:shd w:val="clear" w:color="auto" w:fill="auto"/>
            <w:tcMar>
              <w:left w:w="43" w:type="dxa"/>
              <w:right w:w="43" w:type="dxa"/>
            </w:tcMar>
            <w:vAlign w:val="center"/>
          </w:tcPr>
          <w:p w14:paraId="18E22AEE" w14:textId="06BD2168"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7.7</w:t>
            </w:r>
          </w:p>
        </w:tc>
        <w:tc>
          <w:tcPr>
            <w:tcW w:w="755" w:type="dxa"/>
            <w:tcBorders>
              <w:top w:val="nil"/>
              <w:left w:val="nil"/>
              <w:bottom w:val="nil"/>
              <w:right w:val="nil"/>
            </w:tcBorders>
            <w:shd w:val="clear" w:color="auto" w:fill="auto"/>
            <w:tcMar>
              <w:left w:w="43" w:type="dxa"/>
              <w:right w:w="43" w:type="dxa"/>
            </w:tcMar>
            <w:vAlign w:val="center"/>
          </w:tcPr>
          <w:p w14:paraId="3795B13F" w14:textId="31E4059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r>
      <w:tr w:rsidR="006F19DC" w:rsidRPr="001423D2" w14:paraId="12749110"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6FCDD0D" w14:textId="77777777" w:rsidR="006F19DC" w:rsidRPr="00751400" w:rsidRDefault="006F19DC" w:rsidP="006F19DC">
            <w:pPr>
              <w:rPr>
                <w:rFonts w:asciiTheme="majorBidi" w:hAnsiTheme="majorBidi" w:cstheme="majorBidi"/>
                <w:b/>
                <w:bCs/>
                <w:color w:val="000000"/>
                <w:sz w:val="14"/>
                <w:szCs w:val="14"/>
              </w:rPr>
            </w:pPr>
            <w:r>
              <w:rPr>
                <w:b/>
                <w:bCs/>
                <w:color w:val="000000"/>
                <w:sz w:val="14"/>
                <w:szCs w:val="14"/>
              </w:rPr>
              <w:t>2. DOMESTIC CONSTITUENTS</w:t>
            </w:r>
          </w:p>
        </w:tc>
        <w:tc>
          <w:tcPr>
            <w:tcW w:w="236" w:type="dxa"/>
            <w:tcBorders>
              <w:top w:val="nil"/>
              <w:left w:val="nil"/>
              <w:bottom w:val="nil"/>
              <w:right w:val="nil"/>
            </w:tcBorders>
            <w:shd w:val="clear" w:color="auto" w:fill="auto"/>
            <w:tcMar>
              <w:left w:w="43" w:type="dxa"/>
              <w:right w:w="43" w:type="dxa"/>
            </w:tcMar>
            <w:vAlign w:val="center"/>
          </w:tcPr>
          <w:p w14:paraId="5DB93A20" w14:textId="3D62CBBD" w:rsidR="006F19DC" w:rsidRPr="00291E5F" w:rsidRDefault="006F19DC" w:rsidP="006F19DC">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5F7C7F3" w14:textId="779277D8"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10,459,668.7</w:t>
            </w:r>
          </w:p>
        </w:tc>
        <w:tc>
          <w:tcPr>
            <w:tcW w:w="900" w:type="dxa"/>
            <w:tcBorders>
              <w:top w:val="nil"/>
              <w:left w:val="nil"/>
              <w:bottom w:val="nil"/>
              <w:right w:val="nil"/>
            </w:tcBorders>
            <w:shd w:val="clear" w:color="auto" w:fill="auto"/>
            <w:tcMar>
              <w:left w:w="43" w:type="dxa"/>
              <w:right w:w="43" w:type="dxa"/>
            </w:tcMar>
            <w:vAlign w:val="center"/>
          </w:tcPr>
          <w:p w14:paraId="2DBE8574" w14:textId="037E8C83"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10,336,188.0</w:t>
            </w:r>
          </w:p>
        </w:tc>
        <w:tc>
          <w:tcPr>
            <w:tcW w:w="810" w:type="dxa"/>
            <w:tcBorders>
              <w:top w:val="nil"/>
              <w:left w:val="nil"/>
              <w:bottom w:val="nil"/>
              <w:right w:val="nil"/>
            </w:tcBorders>
            <w:shd w:val="clear" w:color="auto" w:fill="auto"/>
            <w:noWrap/>
            <w:tcMar>
              <w:left w:w="43" w:type="dxa"/>
              <w:right w:w="43" w:type="dxa"/>
            </w:tcMar>
            <w:vAlign w:val="center"/>
          </w:tcPr>
          <w:p w14:paraId="01127442" w14:textId="64BC2CF9"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123,480.7</w:t>
            </w:r>
          </w:p>
        </w:tc>
        <w:tc>
          <w:tcPr>
            <w:tcW w:w="900" w:type="dxa"/>
            <w:tcBorders>
              <w:top w:val="nil"/>
              <w:left w:val="nil"/>
              <w:bottom w:val="nil"/>
              <w:right w:val="nil"/>
            </w:tcBorders>
            <w:shd w:val="clear" w:color="auto" w:fill="auto"/>
            <w:noWrap/>
            <w:tcMar>
              <w:left w:w="43" w:type="dxa"/>
              <w:right w:w="43" w:type="dxa"/>
            </w:tcMar>
            <w:vAlign w:val="center"/>
          </w:tcPr>
          <w:p w14:paraId="3C02B589" w14:textId="47C7D7C5"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11,564,023.6</w:t>
            </w:r>
          </w:p>
        </w:tc>
        <w:tc>
          <w:tcPr>
            <w:tcW w:w="900" w:type="dxa"/>
            <w:tcBorders>
              <w:top w:val="nil"/>
              <w:left w:val="nil"/>
              <w:bottom w:val="nil"/>
              <w:right w:val="nil"/>
            </w:tcBorders>
            <w:shd w:val="clear" w:color="auto" w:fill="auto"/>
            <w:tcMar>
              <w:left w:w="43" w:type="dxa"/>
              <w:right w:w="43" w:type="dxa"/>
            </w:tcMar>
            <w:vAlign w:val="center"/>
          </w:tcPr>
          <w:p w14:paraId="4EFB0D08" w14:textId="14B33D22"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11,439,524.7</w:t>
            </w:r>
          </w:p>
        </w:tc>
        <w:tc>
          <w:tcPr>
            <w:tcW w:w="755" w:type="dxa"/>
            <w:tcBorders>
              <w:top w:val="nil"/>
              <w:left w:val="nil"/>
              <w:bottom w:val="nil"/>
              <w:right w:val="nil"/>
            </w:tcBorders>
            <w:shd w:val="clear" w:color="auto" w:fill="auto"/>
            <w:tcMar>
              <w:left w:w="43" w:type="dxa"/>
              <w:right w:w="43" w:type="dxa"/>
            </w:tcMar>
            <w:vAlign w:val="center"/>
          </w:tcPr>
          <w:p w14:paraId="102FBD0F" w14:textId="2F327C0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124,498.9</w:t>
            </w:r>
          </w:p>
        </w:tc>
      </w:tr>
      <w:tr w:rsidR="006F19DC" w:rsidRPr="001423D2" w14:paraId="5079A15F"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CEDD786" w14:textId="77777777" w:rsidR="006F19DC" w:rsidRPr="00751400" w:rsidRDefault="006F19DC" w:rsidP="006F19DC">
            <w:pPr>
              <w:rPr>
                <w:rFonts w:asciiTheme="majorBidi" w:hAnsiTheme="majorBidi" w:cstheme="majorBidi"/>
                <w:b/>
                <w:bCs/>
                <w:color w:val="000000"/>
                <w:sz w:val="14"/>
                <w:szCs w:val="14"/>
              </w:rPr>
            </w:pPr>
            <w:r>
              <w:rPr>
                <w:b/>
                <w:bCs/>
                <w:color w:val="000000"/>
                <w:sz w:val="14"/>
                <w:szCs w:val="14"/>
              </w:rPr>
              <w:t xml:space="preserve">   I. GOVERNMENT</w:t>
            </w:r>
          </w:p>
        </w:tc>
        <w:tc>
          <w:tcPr>
            <w:tcW w:w="236" w:type="dxa"/>
            <w:tcBorders>
              <w:top w:val="nil"/>
              <w:left w:val="nil"/>
              <w:bottom w:val="nil"/>
              <w:right w:val="nil"/>
            </w:tcBorders>
            <w:shd w:val="clear" w:color="auto" w:fill="auto"/>
            <w:tcMar>
              <w:left w:w="43" w:type="dxa"/>
              <w:right w:w="43" w:type="dxa"/>
            </w:tcMar>
            <w:vAlign w:val="center"/>
          </w:tcPr>
          <w:p w14:paraId="6B71F8CF" w14:textId="122EEF53" w:rsidR="006F19DC" w:rsidRPr="00291E5F" w:rsidRDefault="006F19DC" w:rsidP="006F19DC">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E6301D5" w14:textId="6605E3CB"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1,200,955.4</w:t>
            </w:r>
          </w:p>
        </w:tc>
        <w:tc>
          <w:tcPr>
            <w:tcW w:w="900" w:type="dxa"/>
            <w:tcBorders>
              <w:top w:val="nil"/>
              <w:left w:val="nil"/>
              <w:bottom w:val="nil"/>
              <w:right w:val="nil"/>
            </w:tcBorders>
            <w:shd w:val="clear" w:color="auto" w:fill="auto"/>
            <w:tcMar>
              <w:left w:w="43" w:type="dxa"/>
              <w:right w:w="43" w:type="dxa"/>
            </w:tcMar>
            <w:vAlign w:val="center"/>
          </w:tcPr>
          <w:p w14:paraId="0749F9C3" w14:textId="3B5A3E19"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1,200,205.4</w:t>
            </w:r>
          </w:p>
        </w:tc>
        <w:tc>
          <w:tcPr>
            <w:tcW w:w="810" w:type="dxa"/>
            <w:tcBorders>
              <w:top w:val="nil"/>
              <w:left w:val="nil"/>
              <w:bottom w:val="nil"/>
              <w:right w:val="nil"/>
            </w:tcBorders>
            <w:shd w:val="clear" w:color="auto" w:fill="auto"/>
            <w:noWrap/>
            <w:tcMar>
              <w:left w:w="43" w:type="dxa"/>
              <w:right w:w="43" w:type="dxa"/>
            </w:tcMar>
            <w:vAlign w:val="center"/>
          </w:tcPr>
          <w:p w14:paraId="3BFF55DA" w14:textId="6100C592"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750.0</w:t>
            </w:r>
          </w:p>
        </w:tc>
        <w:tc>
          <w:tcPr>
            <w:tcW w:w="900" w:type="dxa"/>
            <w:tcBorders>
              <w:top w:val="nil"/>
              <w:left w:val="nil"/>
              <w:bottom w:val="nil"/>
              <w:right w:val="nil"/>
            </w:tcBorders>
            <w:shd w:val="clear" w:color="auto" w:fill="auto"/>
            <w:noWrap/>
            <w:tcMar>
              <w:left w:w="43" w:type="dxa"/>
              <w:right w:w="43" w:type="dxa"/>
            </w:tcMar>
            <w:vAlign w:val="center"/>
          </w:tcPr>
          <w:p w14:paraId="4D8D65E2" w14:textId="56D80CDD"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1,212,958.2</w:t>
            </w:r>
          </w:p>
        </w:tc>
        <w:tc>
          <w:tcPr>
            <w:tcW w:w="900" w:type="dxa"/>
            <w:tcBorders>
              <w:top w:val="nil"/>
              <w:left w:val="nil"/>
              <w:bottom w:val="nil"/>
              <w:right w:val="nil"/>
            </w:tcBorders>
            <w:shd w:val="clear" w:color="auto" w:fill="auto"/>
            <w:tcMar>
              <w:left w:w="43" w:type="dxa"/>
              <w:right w:w="43" w:type="dxa"/>
            </w:tcMar>
            <w:vAlign w:val="center"/>
          </w:tcPr>
          <w:p w14:paraId="448A7933" w14:textId="72B31A0D"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1,212,233.2</w:t>
            </w:r>
          </w:p>
        </w:tc>
        <w:tc>
          <w:tcPr>
            <w:tcW w:w="755" w:type="dxa"/>
            <w:tcBorders>
              <w:top w:val="nil"/>
              <w:left w:val="nil"/>
              <w:bottom w:val="nil"/>
              <w:right w:val="nil"/>
            </w:tcBorders>
            <w:shd w:val="clear" w:color="auto" w:fill="auto"/>
            <w:tcMar>
              <w:left w:w="43" w:type="dxa"/>
              <w:right w:w="43" w:type="dxa"/>
            </w:tcMar>
            <w:vAlign w:val="center"/>
          </w:tcPr>
          <w:p w14:paraId="0F587B2A" w14:textId="56336BA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725.0</w:t>
            </w:r>
          </w:p>
        </w:tc>
      </w:tr>
      <w:tr w:rsidR="006F19DC" w:rsidRPr="001423D2" w14:paraId="3C18FF08"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5308C4E"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a. Federal Government</w:t>
            </w:r>
          </w:p>
        </w:tc>
        <w:tc>
          <w:tcPr>
            <w:tcW w:w="236" w:type="dxa"/>
            <w:tcBorders>
              <w:top w:val="nil"/>
              <w:left w:val="nil"/>
              <w:bottom w:val="nil"/>
              <w:right w:val="nil"/>
            </w:tcBorders>
            <w:shd w:val="clear" w:color="auto" w:fill="auto"/>
            <w:tcMar>
              <w:left w:w="43" w:type="dxa"/>
              <w:right w:w="43" w:type="dxa"/>
            </w:tcMar>
            <w:vAlign w:val="center"/>
          </w:tcPr>
          <w:p w14:paraId="12838187" w14:textId="2D9FF894"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0CCED0" w14:textId="1460634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420,917.3</w:t>
            </w:r>
          </w:p>
        </w:tc>
        <w:tc>
          <w:tcPr>
            <w:tcW w:w="900" w:type="dxa"/>
            <w:tcBorders>
              <w:top w:val="nil"/>
              <w:left w:val="nil"/>
              <w:bottom w:val="nil"/>
              <w:right w:val="nil"/>
            </w:tcBorders>
            <w:shd w:val="clear" w:color="auto" w:fill="auto"/>
            <w:tcMar>
              <w:left w:w="43" w:type="dxa"/>
              <w:right w:w="43" w:type="dxa"/>
            </w:tcMar>
            <w:vAlign w:val="center"/>
          </w:tcPr>
          <w:p w14:paraId="3866F94C" w14:textId="7A559F1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420,917.3</w:t>
            </w:r>
          </w:p>
        </w:tc>
        <w:tc>
          <w:tcPr>
            <w:tcW w:w="810" w:type="dxa"/>
            <w:tcBorders>
              <w:top w:val="nil"/>
              <w:left w:val="nil"/>
              <w:bottom w:val="nil"/>
              <w:right w:val="nil"/>
            </w:tcBorders>
            <w:shd w:val="clear" w:color="auto" w:fill="auto"/>
            <w:noWrap/>
            <w:tcMar>
              <w:left w:w="43" w:type="dxa"/>
              <w:right w:w="43" w:type="dxa"/>
            </w:tcMar>
            <w:vAlign w:val="center"/>
          </w:tcPr>
          <w:p w14:paraId="6176BC7D" w14:textId="456DE31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4B120B8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560,567.7</w:t>
            </w:r>
          </w:p>
        </w:tc>
        <w:tc>
          <w:tcPr>
            <w:tcW w:w="900" w:type="dxa"/>
            <w:tcBorders>
              <w:top w:val="nil"/>
              <w:left w:val="nil"/>
              <w:bottom w:val="nil"/>
              <w:right w:val="nil"/>
            </w:tcBorders>
            <w:shd w:val="clear" w:color="auto" w:fill="auto"/>
            <w:tcMar>
              <w:left w:w="43" w:type="dxa"/>
              <w:right w:w="43" w:type="dxa"/>
            </w:tcMar>
            <w:vAlign w:val="center"/>
          </w:tcPr>
          <w:p w14:paraId="196DFD85" w14:textId="6ADE972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560,567.7</w:t>
            </w:r>
          </w:p>
        </w:tc>
        <w:tc>
          <w:tcPr>
            <w:tcW w:w="755" w:type="dxa"/>
            <w:tcBorders>
              <w:top w:val="nil"/>
              <w:left w:val="nil"/>
              <w:bottom w:val="nil"/>
              <w:right w:val="nil"/>
            </w:tcBorders>
            <w:shd w:val="clear" w:color="auto" w:fill="auto"/>
            <w:tcMar>
              <w:left w:w="43" w:type="dxa"/>
              <w:right w:w="43" w:type="dxa"/>
            </w:tcMar>
            <w:vAlign w:val="center"/>
          </w:tcPr>
          <w:p w14:paraId="2BA38B05" w14:textId="36FADDC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7A97F430"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5FCA2EF"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01.  Commodity Operations</w:t>
            </w:r>
          </w:p>
        </w:tc>
        <w:tc>
          <w:tcPr>
            <w:tcW w:w="236" w:type="dxa"/>
            <w:tcBorders>
              <w:top w:val="nil"/>
              <w:left w:val="nil"/>
              <w:bottom w:val="nil"/>
              <w:right w:val="nil"/>
            </w:tcBorders>
            <w:shd w:val="clear" w:color="auto" w:fill="auto"/>
            <w:tcMar>
              <w:left w:w="43" w:type="dxa"/>
              <w:right w:w="43" w:type="dxa"/>
            </w:tcMar>
            <w:vAlign w:val="center"/>
          </w:tcPr>
          <w:p w14:paraId="68037A2C" w14:textId="6D100CCC"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72D188" w14:textId="65DAEA1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346,073.3</w:t>
            </w:r>
          </w:p>
        </w:tc>
        <w:tc>
          <w:tcPr>
            <w:tcW w:w="900" w:type="dxa"/>
            <w:tcBorders>
              <w:top w:val="nil"/>
              <w:left w:val="nil"/>
              <w:bottom w:val="nil"/>
              <w:right w:val="nil"/>
            </w:tcBorders>
            <w:shd w:val="clear" w:color="auto" w:fill="auto"/>
            <w:tcMar>
              <w:left w:w="43" w:type="dxa"/>
              <w:right w:w="43" w:type="dxa"/>
            </w:tcMar>
            <w:vAlign w:val="center"/>
          </w:tcPr>
          <w:p w14:paraId="17DD4FA9" w14:textId="342673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346,073.3</w:t>
            </w:r>
          </w:p>
        </w:tc>
        <w:tc>
          <w:tcPr>
            <w:tcW w:w="810" w:type="dxa"/>
            <w:tcBorders>
              <w:top w:val="nil"/>
              <w:left w:val="nil"/>
              <w:bottom w:val="nil"/>
              <w:right w:val="nil"/>
            </w:tcBorders>
            <w:shd w:val="clear" w:color="auto" w:fill="auto"/>
            <w:noWrap/>
            <w:tcMar>
              <w:left w:w="43" w:type="dxa"/>
              <w:right w:w="43" w:type="dxa"/>
            </w:tcMar>
            <w:vAlign w:val="center"/>
          </w:tcPr>
          <w:p w14:paraId="2045C689" w14:textId="53C8FF3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13CE471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477,992.0</w:t>
            </w:r>
          </w:p>
        </w:tc>
        <w:tc>
          <w:tcPr>
            <w:tcW w:w="900" w:type="dxa"/>
            <w:tcBorders>
              <w:top w:val="nil"/>
              <w:left w:val="nil"/>
              <w:bottom w:val="nil"/>
              <w:right w:val="nil"/>
            </w:tcBorders>
            <w:shd w:val="clear" w:color="auto" w:fill="auto"/>
            <w:tcMar>
              <w:left w:w="43" w:type="dxa"/>
              <w:right w:w="43" w:type="dxa"/>
            </w:tcMar>
            <w:vAlign w:val="center"/>
          </w:tcPr>
          <w:p w14:paraId="7BAA077C" w14:textId="2CA59F7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477,992.0</w:t>
            </w:r>
          </w:p>
        </w:tc>
        <w:tc>
          <w:tcPr>
            <w:tcW w:w="755" w:type="dxa"/>
            <w:tcBorders>
              <w:top w:val="nil"/>
              <w:left w:val="nil"/>
              <w:bottom w:val="nil"/>
              <w:right w:val="nil"/>
            </w:tcBorders>
            <w:shd w:val="clear" w:color="auto" w:fill="auto"/>
            <w:tcMar>
              <w:left w:w="43" w:type="dxa"/>
              <w:right w:w="43" w:type="dxa"/>
            </w:tcMar>
            <w:vAlign w:val="center"/>
          </w:tcPr>
          <w:p w14:paraId="44EE0739" w14:textId="6A7611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20957753"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27FD784"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02.  Others</w:t>
            </w:r>
          </w:p>
        </w:tc>
        <w:tc>
          <w:tcPr>
            <w:tcW w:w="236" w:type="dxa"/>
            <w:tcBorders>
              <w:top w:val="nil"/>
              <w:left w:val="nil"/>
              <w:bottom w:val="nil"/>
              <w:right w:val="nil"/>
            </w:tcBorders>
            <w:shd w:val="clear" w:color="auto" w:fill="auto"/>
            <w:tcMar>
              <w:left w:w="43" w:type="dxa"/>
              <w:right w:w="43" w:type="dxa"/>
            </w:tcMar>
            <w:vAlign w:val="center"/>
          </w:tcPr>
          <w:p w14:paraId="6D7BA304" w14:textId="1BC7CF72"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B29B5E8" w14:textId="34F7C67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74,844.0</w:t>
            </w:r>
          </w:p>
        </w:tc>
        <w:tc>
          <w:tcPr>
            <w:tcW w:w="900" w:type="dxa"/>
            <w:tcBorders>
              <w:top w:val="nil"/>
              <w:left w:val="nil"/>
              <w:bottom w:val="nil"/>
              <w:right w:val="nil"/>
            </w:tcBorders>
            <w:shd w:val="clear" w:color="auto" w:fill="auto"/>
            <w:tcMar>
              <w:left w:w="43" w:type="dxa"/>
              <w:right w:w="43" w:type="dxa"/>
            </w:tcMar>
            <w:vAlign w:val="center"/>
          </w:tcPr>
          <w:p w14:paraId="4A345D06" w14:textId="429C798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74,844.0</w:t>
            </w:r>
          </w:p>
        </w:tc>
        <w:tc>
          <w:tcPr>
            <w:tcW w:w="810" w:type="dxa"/>
            <w:tcBorders>
              <w:top w:val="nil"/>
              <w:left w:val="nil"/>
              <w:bottom w:val="nil"/>
              <w:right w:val="nil"/>
            </w:tcBorders>
            <w:shd w:val="clear" w:color="auto" w:fill="auto"/>
            <w:noWrap/>
            <w:tcMar>
              <w:left w:w="43" w:type="dxa"/>
              <w:right w:w="43" w:type="dxa"/>
            </w:tcMar>
            <w:vAlign w:val="center"/>
          </w:tcPr>
          <w:p w14:paraId="55E17D8E" w14:textId="1EA4FBC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695B507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82,575.7</w:t>
            </w:r>
          </w:p>
        </w:tc>
        <w:tc>
          <w:tcPr>
            <w:tcW w:w="900" w:type="dxa"/>
            <w:tcBorders>
              <w:top w:val="nil"/>
              <w:left w:val="nil"/>
              <w:bottom w:val="nil"/>
              <w:right w:val="nil"/>
            </w:tcBorders>
            <w:shd w:val="clear" w:color="auto" w:fill="auto"/>
            <w:tcMar>
              <w:left w:w="43" w:type="dxa"/>
              <w:right w:w="43" w:type="dxa"/>
            </w:tcMar>
            <w:vAlign w:val="center"/>
          </w:tcPr>
          <w:p w14:paraId="31B78988" w14:textId="3CAD4A3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82,575.7</w:t>
            </w:r>
          </w:p>
        </w:tc>
        <w:tc>
          <w:tcPr>
            <w:tcW w:w="755" w:type="dxa"/>
            <w:tcBorders>
              <w:top w:val="nil"/>
              <w:left w:val="nil"/>
              <w:bottom w:val="nil"/>
              <w:right w:val="nil"/>
            </w:tcBorders>
            <w:shd w:val="clear" w:color="auto" w:fill="auto"/>
            <w:tcMar>
              <w:left w:w="43" w:type="dxa"/>
              <w:right w:w="43" w:type="dxa"/>
            </w:tcMar>
            <w:vAlign w:val="center"/>
          </w:tcPr>
          <w:p w14:paraId="6923E1AC" w14:textId="3E661EB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6A7705E8"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10F7DF3"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b. Provincial Governments</w:t>
            </w:r>
          </w:p>
        </w:tc>
        <w:tc>
          <w:tcPr>
            <w:tcW w:w="236" w:type="dxa"/>
            <w:tcBorders>
              <w:top w:val="nil"/>
              <w:left w:val="nil"/>
              <w:bottom w:val="nil"/>
              <w:right w:val="nil"/>
            </w:tcBorders>
            <w:shd w:val="clear" w:color="auto" w:fill="auto"/>
            <w:tcMar>
              <w:left w:w="43" w:type="dxa"/>
              <w:right w:w="43" w:type="dxa"/>
            </w:tcMar>
            <w:vAlign w:val="center"/>
          </w:tcPr>
          <w:p w14:paraId="6A5FA21A" w14:textId="5B6DFA17"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1DA9C94" w14:textId="49B4052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780,038.1</w:t>
            </w:r>
          </w:p>
        </w:tc>
        <w:tc>
          <w:tcPr>
            <w:tcW w:w="900" w:type="dxa"/>
            <w:tcBorders>
              <w:top w:val="nil"/>
              <w:left w:val="nil"/>
              <w:bottom w:val="nil"/>
              <w:right w:val="nil"/>
            </w:tcBorders>
            <w:shd w:val="clear" w:color="auto" w:fill="auto"/>
            <w:tcMar>
              <w:left w:w="43" w:type="dxa"/>
              <w:right w:w="43" w:type="dxa"/>
            </w:tcMar>
            <w:vAlign w:val="center"/>
          </w:tcPr>
          <w:p w14:paraId="6AB5D180" w14:textId="5CA292E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779,288.1</w:t>
            </w:r>
          </w:p>
        </w:tc>
        <w:tc>
          <w:tcPr>
            <w:tcW w:w="810" w:type="dxa"/>
            <w:tcBorders>
              <w:top w:val="nil"/>
              <w:left w:val="nil"/>
              <w:bottom w:val="nil"/>
              <w:right w:val="nil"/>
            </w:tcBorders>
            <w:shd w:val="clear" w:color="auto" w:fill="auto"/>
            <w:noWrap/>
            <w:tcMar>
              <w:left w:w="43" w:type="dxa"/>
              <w:right w:w="43" w:type="dxa"/>
            </w:tcMar>
            <w:vAlign w:val="center"/>
          </w:tcPr>
          <w:p w14:paraId="5C32FF87" w14:textId="32E32AC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750.0</w:t>
            </w:r>
          </w:p>
        </w:tc>
        <w:tc>
          <w:tcPr>
            <w:tcW w:w="900" w:type="dxa"/>
            <w:tcBorders>
              <w:top w:val="nil"/>
              <w:left w:val="nil"/>
              <w:bottom w:val="nil"/>
              <w:right w:val="nil"/>
            </w:tcBorders>
            <w:shd w:val="clear" w:color="auto" w:fill="auto"/>
            <w:noWrap/>
            <w:tcMar>
              <w:left w:w="43" w:type="dxa"/>
              <w:right w:w="43" w:type="dxa"/>
            </w:tcMar>
            <w:vAlign w:val="center"/>
          </w:tcPr>
          <w:p w14:paraId="2B81CAB1" w14:textId="640A731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652,390.6</w:t>
            </w:r>
          </w:p>
        </w:tc>
        <w:tc>
          <w:tcPr>
            <w:tcW w:w="900" w:type="dxa"/>
            <w:tcBorders>
              <w:top w:val="nil"/>
              <w:left w:val="nil"/>
              <w:bottom w:val="nil"/>
              <w:right w:val="nil"/>
            </w:tcBorders>
            <w:shd w:val="clear" w:color="auto" w:fill="auto"/>
            <w:tcMar>
              <w:left w:w="43" w:type="dxa"/>
              <w:right w:w="43" w:type="dxa"/>
            </w:tcMar>
            <w:vAlign w:val="center"/>
          </w:tcPr>
          <w:p w14:paraId="2D49AA50" w14:textId="77FC65B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651,665.6</w:t>
            </w:r>
          </w:p>
        </w:tc>
        <w:tc>
          <w:tcPr>
            <w:tcW w:w="755" w:type="dxa"/>
            <w:tcBorders>
              <w:top w:val="nil"/>
              <w:left w:val="nil"/>
              <w:bottom w:val="nil"/>
              <w:right w:val="nil"/>
            </w:tcBorders>
            <w:shd w:val="clear" w:color="auto" w:fill="auto"/>
            <w:tcMar>
              <w:left w:w="43" w:type="dxa"/>
              <w:right w:w="43" w:type="dxa"/>
            </w:tcMar>
            <w:vAlign w:val="center"/>
          </w:tcPr>
          <w:p w14:paraId="7E1799DF" w14:textId="73802F2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725.0</w:t>
            </w:r>
          </w:p>
        </w:tc>
      </w:tr>
      <w:tr w:rsidR="006F19DC" w:rsidRPr="001423D2" w14:paraId="70BE31C4"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32A85E5"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01.  Commodity Operations</w:t>
            </w:r>
          </w:p>
        </w:tc>
        <w:tc>
          <w:tcPr>
            <w:tcW w:w="236" w:type="dxa"/>
            <w:tcBorders>
              <w:top w:val="nil"/>
              <w:left w:val="nil"/>
              <w:bottom w:val="nil"/>
              <w:right w:val="nil"/>
            </w:tcBorders>
            <w:shd w:val="clear" w:color="auto" w:fill="auto"/>
            <w:tcMar>
              <w:left w:w="43" w:type="dxa"/>
              <w:right w:w="43" w:type="dxa"/>
            </w:tcMar>
            <w:vAlign w:val="center"/>
          </w:tcPr>
          <w:p w14:paraId="415FA29E" w14:textId="25202E9B"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CEE6E21" w14:textId="1F50195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772,865.2</w:t>
            </w:r>
          </w:p>
        </w:tc>
        <w:tc>
          <w:tcPr>
            <w:tcW w:w="900" w:type="dxa"/>
            <w:tcBorders>
              <w:top w:val="nil"/>
              <w:left w:val="nil"/>
              <w:bottom w:val="nil"/>
              <w:right w:val="nil"/>
            </w:tcBorders>
            <w:shd w:val="clear" w:color="auto" w:fill="auto"/>
            <w:tcMar>
              <w:left w:w="43" w:type="dxa"/>
              <w:right w:w="43" w:type="dxa"/>
            </w:tcMar>
            <w:vAlign w:val="center"/>
          </w:tcPr>
          <w:p w14:paraId="32039C97" w14:textId="4945BD6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772,115.2</w:t>
            </w:r>
          </w:p>
        </w:tc>
        <w:tc>
          <w:tcPr>
            <w:tcW w:w="810" w:type="dxa"/>
            <w:tcBorders>
              <w:top w:val="nil"/>
              <w:left w:val="nil"/>
              <w:bottom w:val="nil"/>
              <w:right w:val="nil"/>
            </w:tcBorders>
            <w:shd w:val="clear" w:color="auto" w:fill="auto"/>
            <w:noWrap/>
            <w:tcMar>
              <w:left w:w="43" w:type="dxa"/>
              <w:right w:w="43" w:type="dxa"/>
            </w:tcMar>
            <w:vAlign w:val="center"/>
          </w:tcPr>
          <w:p w14:paraId="4F9B13F6" w14:textId="0D16006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750.0</w:t>
            </w:r>
          </w:p>
        </w:tc>
        <w:tc>
          <w:tcPr>
            <w:tcW w:w="900" w:type="dxa"/>
            <w:tcBorders>
              <w:top w:val="nil"/>
              <w:left w:val="nil"/>
              <w:bottom w:val="nil"/>
              <w:right w:val="nil"/>
            </w:tcBorders>
            <w:shd w:val="clear" w:color="auto" w:fill="auto"/>
            <w:noWrap/>
            <w:tcMar>
              <w:left w:w="43" w:type="dxa"/>
              <w:right w:w="43" w:type="dxa"/>
            </w:tcMar>
            <w:vAlign w:val="center"/>
          </w:tcPr>
          <w:p w14:paraId="0B59ACAC" w14:textId="1D7E7BA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640,828.4</w:t>
            </w:r>
          </w:p>
        </w:tc>
        <w:tc>
          <w:tcPr>
            <w:tcW w:w="900" w:type="dxa"/>
            <w:tcBorders>
              <w:top w:val="nil"/>
              <w:left w:val="nil"/>
              <w:bottom w:val="nil"/>
              <w:right w:val="nil"/>
            </w:tcBorders>
            <w:shd w:val="clear" w:color="auto" w:fill="auto"/>
            <w:tcMar>
              <w:left w:w="43" w:type="dxa"/>
              <w:right w:w="43" w:type="dxa"/>
            </w:tcMar>
            <w:vAlign w:val="center"/>
          </w:tcPr>
          <w:p w14:paraId="0A41EFF8" w14:textId="6F302D7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640,103.4</w:t>
            </w:r>
          </w:p>
        </w:tc>
        <w:tc>
          <w:tcPr>
            <w:tcW w:w="755" w:type="dxa"/>
            <w:tcBorders>
              <w:top w:val="nil"/>
              <w:left w:val="nil"/>
              <w:bottom w:val="nil"/>
              <w:right w:val="nil"/>
            </w:tcBorders>
            <w:shd w:val="clear" w:color="auto" w:fill="auto"/>
            <w:tcMar>
              <w:left w:w="43" w:type="dxa"/>
              <w:right w:w="43" w:type="dxa"/>
            </w:tcMar>
            <w:vAlign w:val="center"/>
          </w:tcPr>
          <w:p w14:paraId="1E9FBA63" w14:textId="5706DCB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725.0</w:t>
            </w:r>
          </w:p>
        </w:tc>
      </w:tr>
      <w:tr w:rsidR="006F19DC" w:rsidRPr="001423D2" w14:paraId="32FA4291"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B88292F"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02.  Others</w:t>
            </w:r>
          </w:p>
        </w:tc>
        <w:tc>
          <w:tcPr>
            <w:tcW w:w="236" w:type="dxa"/>
            <w:tcBorders>
              <w:top w:val="nil"/>
              <w:left w:val="nil"/>
              <w:bottom w:val="nil"/>
              <w:right w:val="nil"/>
            </w:tcBorders>
            <w:shd w:val="clear" w:color="auto" w:fill="auto"/>
            <w:tcMar>
              <w:left w:w="43" w:type="dxa"/>
              <w:right w:w="43" w:type="dxa"/>
            </w:tcMar>
            <w:vAlign w:val="center"/>
          </w:tcPr>
          <w:p w14:paraId="41A0C904" w14:textId="5EA8B983"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04C693B" w14:textId="1D04685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7,172.9</w:t>
            </w:r>
          </w:p>
        </w:tc>
        <w:tc>
          <w:tcPr>
            <w:tcW w:w="900" w:type="dxa"/>
            <w:tcBorders>
              <w:top w:val="nil"/>
              <w:left w:val="nil"/>
              <w:bottom w:val="nil"/>
              <w:right w:val="nil"/>
            </w:tcBorders>
            <w:shd w:val="clear" w:color="auto" w:fill="auto"/>
            <w:tcMar>
              <w:left w:w="43" w:type="dxa"/>
              <w:right w:w="43" w:type="dxa"/>
            </w:tcMar>
            <w:vAlign w:val="center"/>
          </w:tcPr>
          <w:p w14:paraId="1E6DE0EA" w14:textId="69198CC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7,172.9</w:t>
            </w:r>
          </w:p>
        </w:tc>
        <w:tc>
          <w:tcPr>
            <w:tcW w:w="810" w:type="dxa"/>
            <w:tcBorders>
              <w:top w:val="nil"/>
              <w:left w:val="nil"/>
              <w:bottom w:val="nil"/>
              <w:right w:val="nil"/>
            </w:tcBorders>
            <w:shd w:val="clear" w:color="auto" w:fill="auto"/>
            <w:noWrap/>
            <w:tcMar>
              <w:left w:w="43" w:type="dxa"/>
              <w:right w:w="43" w:type="dxa"/>
            </w:tcMar>
            <w:vAlign w:val="center"/>
          </w:tcPr>
          <w:p w14:paraId="785A3ABC" w14:textId="02A4F83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6355408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11,562.2</w:t>
            </w:r>
          </w:p>
        </w:tc>
        <w:tc>
          <w:tcPr>
            <w:tcW w:w="900" w:type="dxa"/>
            <w:tcBorders>
              <w:top w:val="nil"/>
              <w:left w:val="nil"/>
              <w:bottom w:val="nil"/>
              <w:right w:val="nil"/>
            </w:tcBorders>
            <w:shd w:val="clear" w:color="auto" w:fill="auto"/>
            <w:tcMar>
              <w:left w:w="43" w:type="dxa"/>
              <w:right w:w="43" w:type="dxa"/>
            </w:tcMar>
            <w:vAlign w:val="center"/>
          </w:tcPr>
          <w:p w14:paraId="75BF97D5" w14:textId="02E8EC0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11,562.2</w:t>
            </w:r>
          </w:p>
        </w:tc>
        <w:tc>
          <w:tcPr>
            <w:tcW w:w="755" w:type="dxa"/>
            <w:tcBorders>
              <w:top w:val="nil"/>
              <w:left w:val="nil"/>
              <w:bottom w:val="nil"/>
              <w:right w:val="nil"/>
            </w:tcBorders>
            <w:shd w:val="clear" w:color="auto" w:fill="auto"/>
            <w:tcMar>
              <w:left w:w="43" w:type="dxa"/>
              <w:right w:w="43" w:type="dxa"/>
            </w:tcMar>
            <w:vAlign w:val="center"/>
          </w:tcPr>
          <w:p w14:paraId="5230BE1D" w14:textId="6E87177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32EFE619"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5D87AF5"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c. Local Bodies</w:t>
            </w:r>
          </w:p>
        </w:tc>
        <w:tc>
          <w:tcPr>
            <w:tcW w:w="236" w:type="dxa"/>
            <w:tcBorders>
              <w:top w:val="nil"/>
              <w:left w:val="nil"/>
              <w:bottom w:val="nil"/>
              <w:right w:val="nil"/>
            </w:tcBorders>
            <w:shd w:val="clear" w:color="auto" w:fill="auto"/>
            <w:tcMar>
              <w:left w:w="43" w:type="dxa"/>
              <w:right w:w="43" w:type="dxa"/>
            </w:tcMar>
            <w:vAlign w:val="center"/>
          </w:tcPr>
          <w:p w14:paraId="1CF1F162" w14:textId="09E1C231"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8C5F10E" w14:textId="1134EB8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BD5F42" w14:textId="5847DDB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7FC3127" w14:textId="2ABE612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51A9345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0304AE6" w14:textId="2C4809E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7B62D2D" w14:textId="364B165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1DA9EDC7"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85B2340" w14:textId="77777777" w:rsidR="006F19DC" w:rsidRPr="00751400" w:rsidRDefault="006F19DC" w:rsidP="006F19DC">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236" w:type="dxa"/>
            <w:tcBorders>
              <w:top w:val="nil"/>
              <w:left w:val="nil"/>
              <w:bottom w:val="nil"/>
              <w:right w:val="nil"/>
            </w:tcBorders>
            <w:shd w:val="clear" w:color="auto" w:fill="auto"/>
            <w:tcMar>
              <w:left w:w="43" w:type="dxa"/>
              <w:right w:w="43" w:type="dxa"/>
            </w:tcMar>
            <w:vAlign w:val="center"/>
          </w:tcPr>
          <w:p w14:paraId="1B6423BF" w14:textId="34E37EFC" w:rsidR="006F19DC" w:rsidRPr="00291E5F" w:rsidRDefault="006F19DC" w:rsidP="006F19DC">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BBC1387" w14:textId="453E860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1,182,306.2</w:t>
            </w:r>
          </w:p>
        </w:tc>
        <w:tc>
          <w:tcPr>
            <w:tcW w:w="900" w:type="dxa"/>
            <w:tcBorders>
              <w:top w:val="nil"/>
              <w:left w:val="nil"/>
              <w:bottom w:val="nil"/>
              <w:right w:val="nil"/>
            </w:tcBorders>
            <w:shd w:val="clear" w:color="auto" w:fill="auto"/>
            <w:tcMar>
              <w:left w:w="43" w:type="dxa"/>
              <w:right w:w="43" w:type="dxa"/>
            </w:tcMar>
            <w:vAlign w:val="center"/>
          </w:tcPr>
          <w:p w14:paraId="29460447" w14:textId="7E06DFA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1,182,306.2</w:t>
            </w:r>
          </w:p>
        </w:tc>
        <w:tc>
          <w:tcPr>
            <w:tcW w:w="810" w:type="dxa"/>
            <w:tcBorders>
              <w:top w:val="nil"/>
              <w:left w:val="nil"/>
              <w:bottom w:val="nil"/>
              <w:right w:val="nil"/>
            </w:tcBorders>
            <w:shd w:val="clear" w:color="auto" w:fill="auto"/>
            <w:noWrap/>
            <w:tcMar>
              <w:left w:w="43" w:type="dxa"/>
              <w:right w:w="43" w:type="dxa"/>
            </w:tcMar>
            <w:vAlign w:val="center"/>
          </w:tcPr>
          <w:p w14:paraId="7E1ED05C" w14:textId="035AC83B"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01CA64B6"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1,350,364.2</w:t>
            </w:r>
          </w:p>
        </w:tc>
        <w:tc>
          <w:tcPr>
            <w:tcW w:w="900" w:type="dxa"/>
            <w:tcBorders>
              <w:top w:val="nil"/>
              <w:left w:val="nil"/>
              <w:bottom w:val="nil"/>
              <w:right w:val="nil"/>
            </w:tcBorders>
            <w:shd w:val="clear" w:color="auto" w:fill="auto"/>
            <w:tcMar>
              <w:left w:w="43" w:type="dxa"/>
              <w:right w:w="43" w:type="dxa"/>
            </w:tcMar>
            <w:vAlign w:val="center"/>
          </w:tcPr>
          <w:p w14:paraId="644337C3" w14:textId="58B1A281"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1,350,364.2</w:t>
            </w:r>
          </w:p>
        </w:tc>
        <w:tc>
          <w:tcPr>
            <w:tcW w:w="755" w:type="dxa"/>
            <w:tcBorders>
              <w:top w:val="nil"/>
              <w:left w:val="nil"/>
              <w:bottom w:val="nil"/>
              <w:right w:val="nil"/>
            </w:tcBorders>
            <w:shd w:val="clear" w:color="auto" w:fill="auto"/>
            <w:tcMar>
              <w:left w:w="43" w:type="dxa"/>
              <w:right w:w="43" w:type="dxa"/>
            </w:tcMar>
            <w:vAlign w:val="center"/>
          </w:tcPr>
          <w:p w14:paraId="01BF298E" w14:textId="619F3FF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r>
      <w:tr w:rsidR="006F19DC" w:rsidRPr="001423D2" w14:paraId="70569E3F"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B139FD3"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01. Agriculture, hunting and forestry</w:t>
            </w:r>
          </w:p>
        </w:tc>
        <w:tc>
          <w:tcPr>
            <w:tcW w:w="236" w:type="dxa"/>
            <w:tcBorders>
              <w:top w:val="nil"/>
              <w:left w:val="nil"/>
              <w:bottom w:val="nil"/>
              <w:right w:val="nil"/>
            </w:tcBorders>
            <w:shd w:val="clear" w:color="auto" w:fill="auto"/>
            <w:tcMar>
              <w:left w:w="43" w:type="dxa"/>
              <w:right w:w="43" w:type="dxa"/>
            </w:tcMar>
            <w:vAlign w:val="center"/>
          </w:tcPr>
          <w:p w14:paraId="5AE7126E" w14:textId="168B5155"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DBAE950" w14:textId="480AB2D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6959CB9" w14:textId="6DD2110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4AA2606" w14:textId="5844E3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3F57FEE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621C1D1" w14:textId="4FD6450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815331C" w14:textId="3EAEDC5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30D8B474"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601D85D"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02. Services</w:t>
            </w:r>
          </w:p>
        </w:tc>
        <w:tc>
          <w:tcPr>
            <w:tcW w:w="236" w:type="dxa"/>
            <w:tcBorders>
              <w:top w:val="nil"/>
              <w:left w:val="nil"/>
              <w:bottom w:val="nil"/>
              <w:right w:val="nil"/>
            </w:tcBorders>
            <w:shd w:val="clear" w:color="auto" w:fill="auto"/>
            <w:tcMar>
              <w:left w:w="43" w:type="dxa"/>
              <w:right w:w="43" w:type="dxa"/>
            </w:tcMar>
            <w:vAlign w:val="center"/>
          </w:tcPr>
          <w:p w14:paraId="4FD63CD4" w14:textId="79BBDDCD"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E87112" w14:textId="551B3AA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1,370.9</w:t>
            </w:r>
          </w:p>
        </w:tc>
        <w:tc>
          <w:tcPr>
            <w:tcW w:w="900" w:type="dxa"/>
            <w:tcBorders>
              <w:top w:val="nil"/>
              <w:left w:val="nil"/>
              <w:bottom w:val="nil"/>
              <w:right w:val="nil"/>
            </w:tcBorders>
            <w:shd w:val="clear" w:color="auto" w:fill="auto"/>
            <w:tcMar>
              <w:left w:w="43" w:type="dxa"/>
              <w:right w:w="43" w:type="dxa"/>
            </w:tcMar>
            <w:vAlign w:val="center"/>
          </w:tcPr>
          <w:p w14:paraId="3846BA7F" w14:textId="5F5A194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1,370.9</w:t>
            </w:r>
          </w:p>
        </w:tc>
        <w:tc>
          <w:tcPr>
            <w:tcW w:w="810" w:type="dxa"/>
            <w:tcBorders>
              <w:top w:val="nil"/>
              <w:left w:val="nil"/>
              <w:bottom w:val="nil"/>
              <w:right w:val="nil"/>
            </w:tcBorders>
            <w:shd w:val="clear" w:color="auto" w:fill="auto"/>
            <w:noWrap/>
            <w:tcMar>
              <w:left w:w="43" w:type="dxa"/>
              <w:right w:w="43" w:type="dxa"/>
            </w:tcMar>
            <w:vAlign w:val="center"/>
          </w:tcPr>
          <w:p w14:paraId="0C6D76C0" w14:textId="0B98E5C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12C772E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811.7</w:t>
            </w:r>
          </w:p>
        </w:tc>
        <w:tc>
          <w:tcPr>
            <w:tcW w:w="900" w:type="dxa"/>
            <w:tcBorders>
              <w:top w:val="nil"/>
              <w:left w:val="nil"/>
              <w:bottom w:val="nil"/>
              <w:right w:val="nil"/>
            </w:tcBorders>
            <w:shd w:val="clear" w:color="auto" w:fill="auto"/>
            <w:tcMar>
              <w:left w:w="43" w:type="dxa"/>
              <w:right w:w="43" w:type="dxa"/>
            </w:tcMar>
            <w:vAlign w:val="center"/>
          </w:tcPr>
          <w:p w14:paraId="40177C1E" w14:textId="7B76CE4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811.7</w:t>
            </w:r>
          </w:p>
        </w:tc>
        <w:tc>
          <w:tcPr>
            <w:tcW w:w="755" w:type="dxa"/>
            <w:tcBorders>
              <w:top w:val="nil"/>
              <w:left w:val="nil"/>
              <w:bottom w:val="nil"/>
              <w:right w:val="nil"/>
            </w:tcBorders>
            <w:shd w:val="clear" w:color="auto" w:fill="auto"/>
            <w:tcMar>
              <w:left w:w="43" w:type="dxa"/>
              <w:right w:w="43" w:type="dxa"/>
            </w:tcMar>
            <w:vAlign w:val="center"/>
          </w:tcPr>
          <w:p w14:paraId="600166FC" w14:textId="44EA3E6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1311718B"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48F96FE"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03. Utilities</w:t>
            </w:r>
          </w:p>
        </w:tc>
        <w:tc>
          <w:tcPr>
            <w:tcW w:w="236" w:type="dxa"/>
            <w:tcBorders>
              <w:top w:val="nil"/>
              <w:left w:val="nil"/>
              <w:bottom w:val="nil"/>
              <w:right w:val="nil"/>
            </w:tcBorders>
            <w:shd w:val="clear" w:color="auto" w:fill="auto"/>
            <w:tcMar>
              <w:left w:w="43" w:type="dxa"/>
              <w:right w:w="43" w:type="dxa"/>
            </w:tcMar>
            <w:vAlign w:val="center"/>
          </w:tcPr>
          <w:p w14:paraId="13A04161" w14:textId="3738FCF5"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5F8D513" w14:textId="20F08D4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558,929.8</w:t>
            </w:r>
          </w:p>
        </w:tc>
        <w:tc>
          <w:tcPr>
            <w:tcW w:w="900" w:type="dxa"/>
            <w:tcBorders>
              <w:top w:val="nil"/>
              <w:left w:val="nil"/>
              <w:bottom w:val="nil"/>
              <w:right w:val="nil"/>
            </w:tcBorders>
            <w:shd w:val="clear" w:color="auto" w:fill="auto"/>
            <w:tcMar>
              <w:left w:w="43" w:type="dxa"/>
              <w:right w:w="43" w:type="dxa"/>
            </w:tcMar>
            <w:vAlign w:val="center"/>
          </w:tcPr>
          <w:p w14:paraId="3612DB2C" w14:textId="3CFBE35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558,929.8</w:t>
            </w:r>
          </w:p>
        </w:tc>
        <w:tc>
          <w:tcPr>
            <w:tcW w:w="810" w:type="dxa"/>
            <w:tcBorders>
              <w:top w:val="nil"/>
              <w:left w:val="nil"/>
              <w:bottom w:val="nil"/>
              <w:right w:val="nil"/>
            </w:tcBorders>
            <w:shd w:val="clear" w:color="auto" w:fill="auto"/>
            <w:noWrap/>
            <w:tcMar>
              <w:left w:w="43" w:type="dxa"/>
              <w:right w:w="43" w:type="dxa"/>
            </w:tcMar>
            <w:vAlign w:val="center"/>
          </w:tcPr>
          <w:p w14:paraId="0C6EF357" w14:textId="0387971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4BB5752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548,618.8</w:t>
            </w:r>
          </w:p>
        </w:tc>
        <w:tc>
          <w:tcPr>
            <w:tcW w:w="900" w:type="dxa"/>
            <w:tcBorders>
              <w:top w:val="nil"/>
              <w:left w:val="nil"/>
              <w:bottom w:val="nil"/>
              <w:right w:val="nil"/>
            </w:tcBorders>
            <w:shd w:val="clear" w:color="auto" w:fill="auto"/>
            <w:tcMar>
              <w:left w:w="43" w:type="dxa"/>
              <w:right w:w="43" w:type="dxa"/>
            </w:tcMar>
            <w:vAlign w:val="center"/>
          </w:tcPr>
          <w:p w14:paraId="3F828539" w14:textId="6DEF24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548,618.8</w:t>
            </w:r>
          </w:p>
        </w:tc>
        <w:tc>
          <w:tcPr>
            <w:tcW w:w="755" w:type="dxa"/>
            <w:tcBorders>
              <w:top w:val="nil"/>
              <w:left w:val="nil"/>
              <w:bottom w:val="nil"/>
              <w:right w:val="nil"/>
            </w:tcBorders>
            <w:shd w:val="clear" w:color="auto" w:fill="auto"/>
            <w:tcMar>
              <w:left w:w="43" w:type="dxa"/>
              <w:right w:w="43" w:type="dxa"/>
            </w:tcMar>
            <w:vAlign w:val="center"/>
          </w:tcPr>
          <w:p w14:paraId="0D3DB33A" w14:textId="754C6D8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7E2EDE24"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F3DA130"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04. Transport, storage and communications</w:t>
            </w:r>
          </w:p>
        </w:tc>
        <w:tc>
          <w:tcPr>
            <w:tcW w:w="236" w:type="dxa"/>
            <w:tcBorders>
              <w:top w:val="nil"/>
              <w:left w:val="nil"/>
              <w:bottom w:val="nil"/>
              <w:right w:val="nil"/>
            </w:tcBorders>
            <w:shd w:val="clear" w:color="auto" w:fill="auto"/>
            <w:tcMar>
              <w:left w:w="43" w:type="dxa"/>
              <w:right w:w="43" w:type="dxa"/>
            </w:tcMar>
            <w:vAlign w:val="center"/>
          </w:tcPr>
          <w:p w14:paraId="1A5D710D" w14:textId="204D03AB"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DC6C58F" w14:textId="40CC3F8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334,943.5</w:t>
            </w:r>
          </w:p>
        </w:tc>
        <w:tc>
          <w:tcPr>
            <w:tcW w:w="900" w:type="dxa"/>
            <w:tcBorders>
              <w:top w:val="nil"/>
              <w:left w:val="nil"/>
              <w:bottom w:val="nil"/>
              <w:right w:val="nil"/>
            </w:tcBorders>
            <w:shd w:val="clear" w:color="auto" w:fill="auto"/>
            <w:tcMar>
              <w:left w:w="43" w:type="dxa"/>
              <w:right w:w="43" w:type="dxa"/>
            </w:tcMar>
            <w:vAlign w:val="center"/>
          </w:tcPr>
          <w:p w14:paraId="1D95BD84" w14:textId="04295A0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334,943.5</w:t>
            </w:r>
          </w:p>
        </w:tc>
        <w:tc>
          <w:tcPr>
            <w:tcW w:w="810" w:type="dxa"/>
            <w:tcBorders>
              <w:top w:val="nil"/>
              <w:left w:val="nil"/>
              <w:bottom w:val="nil"/>
              <w:right w:val="nil"/>
            </w:tcBorders>
            <w:shd w:val="clear" w:color="auto" w:fill="auto"/>
            <w:noWrap/>
            <w:tcMar>
              <w:left w:w="43" w:type="dxa"/>
              <w:right w:w="43" w:type="dxa"/>
            </w:tcMar>
            <w:vAlign w:val="center"/>
          </w:tcPr>
          <w:p w14:paraId="14943E22" w14:textId="12C8769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027E83C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398,096.2</w:t>
            </w:r>
          </w:p>
        </w:tc>
        <w:tc>
          <w:tcPr>
            <w:tcW w:w="900" w:type="dxa"/>
            <w:tcBorders>
              <w:top w:val="nil"/>
              <w:left w:val="nil"/>
              <w:bottom w:val="nil"/>
              <w:right w:val="nil"/>
            </w:tcBorders>
            <w:shd w:val="clear" w:color="auto" w:fill="auto"/>
            <w:tcMar>
              <w:left w:w="43" w:type="dxa"/>
              <w:right w:w="43" w:type="dxa"/>
            </w:tcMar>
            <w:vAlign w:val="center"/>
          </w:tcPr>
          <w:p w14:paraId="71743DBC" w14:textId="749171F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398,096.2</w:t>
            </w:r>
          </w:p>
        </w:tc>
        <w:tc>
          <w:tcPr>
            <w:tcW w:w="755" w:type="dxa"/>
            <w:tcBorders>
              <w:top w:val="nil"/>
              <w:left w:val="nil"/>
              <w:bottom w:val="nil"/>
              <w:right w:val="nil"/>
            </w:tcBorders>
            <w:shd w:val="clear" w:color="auto" w:fill="auto"/>
            <w:tcMar>
              <w:left w:w="43" w:type="dxa"/>
              <w:right w:w="43" w:type="dxa"/>
            </w:tcMar>
            <w:vAlign w:val="center"/>
          </w:tcPr>
          <w:p w14:paraId="1371574D" w14:textId="3FA613F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14264A83"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70CFB9E"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05. Manufacturing</w:t>
            </w:r>
          </w:p>
        </w:tc>
        <w:tc>
          <w:tcPr>
            <w:tcW w:w="236" w:type="dxa"/>
            <w:tcBorders>
              <w:top w:val="nil"/>
              <w:left w:val="nil"/>
              <w:bottom w:val="nil"/>
              <w:right w:val="nil"/>
            </w:tcBorders>
            <w:shd w:val="clear" w:color="auto" w:fill="auto"/>
            <w:tcMar>
              <w:left w:w="43" w:type="dxa"/>
              <w:right w:w="43" w:type="dxa"/>
            </w:tcMar>
            <w:vAlign w:val="center"/>
          </w:tcPr>
          <w:p w14:paraId="781DD601" w14:textId="45928798"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BA7DD00" w14:textId="2E0B24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54,941.1</w:t>
            </w:r>
          </w:p>
        </w:tc>
        <w:tc>
          <w:tcPr>
            <w:tcW w:w="900" w:type="dxa"/>
            <w:tcBorders>
              <w:top w:val="nil"/>
              <w:left w:val="nil"/>
              <w:bottom w:val="nil"/>
              <w:right w:val="nil"/>
            </w:tcBorders>
            <w:shd w:val="clear" w:color="auto" w:fill="auto"/>
            <w:tcMar>
              <w:left w:w="43" w:type="dxa"/>
              <w:right w:w="43" w:type="dxa"/>
            </w:tcMar>
            <w:vAlign w:val="center"/>
          </w:tcPr>
          <w:p w14:paraId="61D60D8F" w14:textId="47442D2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54,941.1</w:t>
            </w:r>
          </w:p>
        </w:tc>
        <w:tc>
          <w:tcPr>
            <w:tcW w:w="810" w:type="dxa"/>
            <w:tcBorders>
              <w:top w:val="nil"/>
              <w:left w:val="nil"/>
              <w:bottom w:val="nil"/>
              <w:right w:val="nil"/>
            </w:tcBorders>
            <w:shd w:val="clear" w:color="auto" w:fill="auto"/>
            <w:noWrap/>
            <w:tcMar>
              <w:left w:w="43" w:type="dxa"/>
              <w:right w:w="43" w:type="dxa"/>
            </w:tcMar>
            <w:vAlign w:val="center"/>
          </w:tcPr>
          <w:p w14:paraId="6BD30881" w14:textId="22ED71A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20E60FE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54,209.3</w:t>
            </w:r>
          </w:p>
        </w:tc>
        <w:tc>
          <w:tcPr>
            <w:tcW w:w="900" w:type="dxa"/>
            <w:tcBorders>
              <w:top w:val="nil"/>
              <w:left w:val="nil"/>
              <w:bottom w:val="nil"/>
              <w:right w:val="nil"/>
            </w:tcBorders>
            <w:shd w:val="clear" w:color="auto" w:fill="auto"/>
            <w:tcMar>
              <w:left w:w="43" w:type="dxa"/>
              <w:right w:w="43" w:type="dxa"/>
            </w:tcMar>
            <w:vAlign w:val="center"/>
          </w:tcPr>
          <w:p w14:paraId="2D1FE84A" w14:textId="7573B19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54,209.3</w:t>
            </w:r>
          </w:p>
        </w:tc>
        <w:tc>
          <w:tcPr>
            <w:tcW w:w="755" w:type="dxa"/>
            <w:tcBorders>
              <w:top w:val="nil"/>
              <w:left w:val="nil"/>
              <w:bottom w:val="nil"/>
              <w:right w:val="nil"/>
            </w:tcBorders>
            <w:shd w:val="clear" w:color="auto" w:fill="auto"/>
            <w:tcMar>
              <w:left w:w="43" w:type="dxa"/>
              <w:right w:w="43" w:type="dxa"/>
            </w:tcMar>
            <w:vAlign w:val="center"/>
          </w:tcPr>
          <w:p w14:paraId="3C1F344D" w14:textId="0890BC8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7A92103E"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C054395"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06. Mining and Quarrying</w:t>
            </w:r>
          </w:p>
        </w:tc>
        <w:tc>
          <w:tcPr>
            <w:tcW w:w="236" w:type="dxa"/>
            <w:tcBorders>
              <w:top w:val="nil"/>
              <w:left w:val="nil"/>
              <w:bottom w:val="nil"/>
              <w:right w:val="nil"/>
            </w:tcBorders>
            <w:shd w:val="clear" w:color="auto" w:fill="auto"/>
            <w:tcMar>
              <w:left w:w="43" w:type="dxa"/>
              <w:right w:w="43" w:type="dxa"/>
            </w:tcMar>
            <w:vAlign w:val="center"/>
          </w:tcPr>
          <w:p w14:paraId="10FE6341" w14:textId="2168AF35"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A3269F7" w14:textId="35B1E5C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62,879.2</w:t>
            </w:r>
          </w:p>
        </w:tc>
        <w:tc>
          <w:tcPr>
            <w:tcW w:w="900" w:type="dxa"/>
            <w:tcBorders>
              <w:top w:val="nil"/>
              <w:left w:val="nil"/>
              <w:bottom w:val="nil"/>
              <w:right w:val="nil"/>
            </w:tcBorders>
            <w:shd w:val="clear" w:color="auto" w:fill="auto"/>
            <w:tcMar>
              <w:left w:w="43" w:type="dxa"/>
              <w:right w:w="43" w:type="dxa"/>
            </w:tcMar>
            <w:vAlign w:val="center"/>
          </w:tcPr>
          <w:p w14:paraId="4B17E8CB" w14:textId="0D896D8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62,879.2</w:t>
            </w:r>
          </w:p>
        </w:tc>
        <w:tc>
          <w:tcPr>
            <w:tcW w:w="810" w:type="dxa"/>
            <w:tcBorders>
              <w:top w:val="nil"/>
              <w:left w:val="nil"/>
              <w:bottom w:val="nil"/>
              <w:right w:val="nil"/>
            </w:tcBorders>
            <w:shd w:val="clear" w:color="auto" w:fill="auto"/>
            <w:noWrap/>
            <w:tcMar>
              <w:left w:w="43" w:type="dxa"/>
              <w:right w:w="43" w:type="dxa"/>
            </w:tcMar>
            <w:vAlign w:val="center"/>
          </w:tcPr>
          <w:p w14:paraId="6F4A9932" w14:textId="60E8302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7156090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64,776.5</w:t>
            </w:r>
          </w:p>
        </w:tc>
        <w:tc>
          <w:tcPr>
            <w:tcW w:w="900" w:type="dxa"/>
            <w:tcBorders>
              <w:top w:val="nil"/>
              <w:left w:val="nil"/>
              <w:bottom w:val="nil"/>
              <w:right w:val="nil"/>
            </w:tcBorders>
            <w:shd w:val="clear" w:color="auto" w:fill="auto"/>
            <w:tcMar>
              <w:left w:w="43" w:type="dxa"/>
              <w:right w:w="43" w:type="dxa"/>
            </w:tcMar>
            <w:vAlign w:val="center"/>
          </w:tcPr>
          <w:p w14:paraId="177192C7" w14:textId="28BD0A4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64,776.5</w:t>
            </w:r>
          </w:p>
        </w:tc>
        <w:tc>
          <w:tcPr>
            <w:tcW w:w="755" w:type="dxa"/>
            <w:tcBorders>
              <w:top w:val="nil"/>
              <w:left w:val="nil"/>
              <w:bottom w:val="nil"/>
              <w:right w:val="nil"/>
            </w:tcBorders>
            <w:shd w:val="clear" w:color="auto" w:fill="auto"/>
            <w:tcMar>
              <w:left w:w="43" w:type="dxa"/>
              <w:right w:w="43" w:type="dxa"/>
            </w:tcMar>
            <w:vAlign w:val="center"/>
          </w:tcPr>
          <w:p w14:paraId="7B189ED3" w14:textId="79A463F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0D3DCA13"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08603A6"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07. Construction</w:t>
            </w:r>
          </w:p>
        </w:tc>
        <w:tc>
          <w:tcPr>
            <w:tcW w:w="236" w:type="dxa"/>
            <w:tcBorders>
              <w:top w:val="nil"/>
              <w:left w:val="nil"/>
              <w:bottom w:val="nil"/>
              <w:right w:val="nil"/>
            </w:tcBorders>
            <w:shd w:val="clear" w:color="auto" w:fill="auto"/>
            <w:tcMar>
              <w:left w:w="43" w:type="dxa"/>
              <w:right w:w="43" w:type="dxa"/>
            </w:tcMar>
            <w:vAlign w:val="center"/>
          </w:tcPr>
          <w:p w14:paraId="4046CB26" w14:textId="481647B0"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6EC5475" w14:textId="267D62F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15,523.0</w:t>
            </w:r>
          </w:p>
        </w:tc>
        <w:tc>
          <w:tcPr>
            <w:tcW w:w="900" w:type="dxa"/>
            <w:tcBorders>
              <w:top w:val="nil"/>
              <w:left w:val="nil"/>
              <w:bottom w:val="nil"/>
              <w:right w:val="nil"/>
            </w:tcBorders>
            <w:shd w:val="clear" w:color="auto" w:fill="auto"/>
            <w:tcMar>
              <w:left w:w="43" w:type="dxa"/>
              <w:right w:w="43" w:type="dxa"/>
            </w:tcMar>
            <w:vAlign w:val="center"/>
          </w:tcPr>
          <w:p w14:paraId="6370FCAB" w14:textId="6511DFB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15,523.0</w:t>
            </w:r>
          </w:p>
        </w:tc>
        <w:tc>
          <w:tcPr>
            <w:tcW w:w="810" w:type="dxa"/>
            <w:tcBorders>
              <w:top w:val="nil"/>
              <w:left w:val="nil"/>
              <w:bottom w:val="nil"/>
              <w:right w:val="nil"/>
            </w:tcBorders>
            <w:shd w:val="clear" w:color="auto" w:fill="auto"/>
            <w:noWrap/>
            <w:tcMar>
              <w:left w:w="43" w:type="dxa"/>
              <w:right w:w="43" w:type="dxa"/>
            </w:tcMar>
            <w:vAlign w:val="center"/>
          </w:tcPr>
          <w:p w14:paraId="009A292E" w14:textId="7E712AE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3D1701A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18,410.6</w:t>
            </w:r>
          </w:p>
        </w:tc>
        <w:tc>
          <w:tcPr>
            <w:tcW w:w="900" w:type="dxa"/>
            <w:tcBorders>
              <w:top w:val="nil"/>
              <w:left w:val="nil"/>
              <w:bottom w:val="nil"/>
              <w:right w:val="nil"/>
            </w:tcBorders>
            <w:shd w:val="clear" w:color="auto" w:fill="auto"/>
            <w:tcMar>
              <w:left w:w="43" w:type="dxa"/>
              <w:right w:w="43" w:type="dxa"/>
            </w:tcMar>
            <w:vAlign w:val="center"/>
          </w:tcPr>
          <w:p w14:paraId="3AFA41A3" w14:textId="4A7F03E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18,410.6</w:t>
            </w:r>
          </w:p>
        </w:tc>
        <w:tc>
          <w:tcPr>
            <w:tcW w:w="755" w:type="dxa"/>
            <w:tcBorders>
              <w:top w:val="nil"/>
              <w:left w:val="nil"/>
              <w:bottom w:val="nil"/>
              <w:right w:val="nil"/>
            </w:tcBorders>
            <w:shd w:val="clear" w:color="auto" w:fill="auto"/>
            <w:tcMar>
              <w:left w:w="43" w:type="dxa"/>
              <w:right w:w="43" w:type="dxa"/>
            </w:tcMar>
            <w:vAlign w:val="center"/>
          </w:tcPr>
          <w:p w14:paraId="2DB4D435" w14:textId="24148B5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3C70DC57"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67E060F"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08. Commerce and Trade</w:t>
            </w:r>
          </w:p>
        </w:tc>
        <w:tc>
          <w:tcPr>
            <w:tcW w:w="236" w:type="dxa"/>
            <w:tcBorders>
              <w:top w:val="nil"/>
              <w:left w:val="nil"/>
              <w:bottom w:val="nil"/>
              <w:right w:val="nil"/>
            </w:tcBorders>
            <w:shd w:val="clear" w:color="auto" w:fill="auto"/>
            <w:tcMar>
              <w:left w:w="43" w:type="dxa"/>
              <w:right w:w="43" w:type="dxa"/>
            </w:tcMar>
            <w:vAlign w:val="center"/>
          </w:tcPr>
          <w:p w14:paraId="7BBB280A" w14:textId="19C91710"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5FC097C" w14:textId="673DB25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149,559.5</w:t>
            </w:r>
          </w:p>
        </w:tc>
        <w:tc>
          <w:tcPr>
            <w:tcW w:w="900" w:type="dxa"/>
            <w:tcBorders>
              <w:top w:val="nil"/>
              <w:left w:val="nil"/>
              <w:bottom w:val="nil"/>
              <w:right w:val="nil"/>
            </w:tcBorders>
            <w:shd w:val="clear" w:color="auto" w:fill="auto"/>
            <w:tcMar>
              <w:left w:w="43" w:type="dxa"/>
              <w:right w:w="43" w:type="dxa"/>
            </w:tcMar>
            <w:vAlign w:val="center"/>
          </w:tcPr>
          <w:p w14:paraId="4104ABA5" w14:textId="46263B6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149,559.5</w:t>
            </w:r>
          </w:p>
        </w:tc>
        <w:tc>
          <w:tcPr>
            <w:tcW w:w="810" w:type="dxa"/>
            <w:tcBorders>
              <w:top w:val="nil"/>
              <w:left w:val="nil"/>
              <w:bottom w:val="nil"/>
              <w:right w:val="nil"/>
            </w:tcBorders>
            <w:shd w:val="clear" w:color="auto" w:fill="auto"/>
            <w:noWrap/>
            <w:tcMar>
              <w:left w:w="43" w:type="dxa"/>
              <w:right w:w="43" w:type="dxa"/>
            </w:tcMar>
            <w:vAlign w:val="center"/>
          </w:tcPr>
          <w:p w14:paraId="6B39AB5C" w14:textId="5ABA933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5811243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263,454.6</w:t>
            </w:r>
          </w:p>
        </w:tc>
        <w:tc>
          <w:tcPr>
            <w:tcW w:w="900" w:type="dxa"/>
            <w:tcBorders>
              <w:top w:val="nil"/>
              <w:left w:val="nil"/>
              <w:bottom w:val="nil"/>
              <w:right w:val="nil"/>
            </w:tcBorders>
            <w:shd w:val="clear" w:color="auto" w:fill="auto"/>
            <w:tcMar>
              <w:left w:w="43" w:type="dxa"/>
              <w:right w:w="43" w:type="dxa"/>
            </w:tcMar>
            <w:vAlign w:val="center"/>
          </w:tcPr>
          <w:p w14:paraId="451CA0CE" w14:textId="615F5DC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263,454.6</w:t>
            </w:r>
          </w:p>
        </w:tc>
        <w:tc>
          <w:tcPr>
            <w:tcW w:w="755" w:type="dxa"/>
            <w:tcBorders>
              <w:top w:val="nil"/>
              <w:left w:val="nil"/>
              <w:bottom w:val="nil"/>
              <w:right w:val="nil"/>
            </w:tcBorders>
            <w:shd w:val="clear" w:color="auto" w:fill="auto"/>
            <w:tcMar>
              <w:left w:w="43" w:type="dxa"/>
              <w:right w:w="43" w:type="dxa"/>
            </w:tcMar>
            <w:vAlign w:val="center"/>
          </w:tcPr>
          <w:p w14:paraId="7651D54D" w14:textId="2B61F47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1E3BF185"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0C1C8B3"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09. Others</w:t>
            </w:r>
          </w:p>
        </w:tc>
        <w:tc>
          <w:tcPr>
            <w:tcW w:w="236" w:type="dxa"/>
            <w:tcBorders>
              <w:top w:val="nil"/>
              <w:left w:val="nil"/>
              <w:bottom w:val="nil"/>
              <w:right w:val="nil"/>
            </w:tcBorders>
            <w:shd w:val="clear" w:color="auto" w:fill="auto"/>
            <w:tcMar>
              <w:left w:w="43" w:type="dxa"/>
              <w:right w:w="43" w:type="dxa"/>
            </w:tcMar>
            <w:vAlign w:val="center"/>
          </w:tcPr>
          <w:p w14:paraId="353D65BA" w14:textId="52867869"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F745D3A" w14:textId="4A72FE6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4,159.1</w:t>
            </w:r>
          </w:p>
        </w:tc>
        <w:tc>
          <w:tcPr>
            <w:tcW w:w="900" w:type="dxa"/>
            <w:tcBorders>
              <w:top w:val="nil"/>
              <w:left w:val="nil"/>
              <w:bottom w:val="nil"/>
              <w:right w:val="nil"/>
            </w:tcBorders>
            <w:shd w:val="clear" w:color="auto" w:fill="auto"/>
            <w:tcMar>
              <w:left w:w="43" w:type="dxa"/>
              <w:right w:w="43" w:type="dxa"/>
            </w:tcMar>
            <w:vAlign w:val="center"/>
          </w:tcPr>
          <w:p w14:paraId="7E292693" w14:textId="746CB0A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4,159.1</w:t>
            </w:r>
          </w:p>
        </w:tc>
        <w:tc>
          <w:tcPr>
            <w:tcW w:w="810" w:type="dxa"/>
            <w:tcBorders>
              <w:top w:val="nil"/>
              <w:left w:val="nil"/>
              <w:bottom w:val="nil"/>
              <w:right w:val="nil"/>
            </w:tcBorders>
            <w:shd w:val="clear" w:color="auto" w:fill="auto"/>
            <w:noWrap/>
            <w:tcMar>
              <w:left w:w="43" w:type="dxa"/>
              <w:right w:w="43" w:type="dxa"/>
            </w:tcMar>
            <w:vAlign w:val="center"/>
          </w:tcPr>
          <w:p w14:paraId="0BB9D190" w14:textId="0034A0A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7076616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1,986.5</w:t>
            </w:r>
          </w:p>
        </w:tc>
        <w:tc>
          <w:tcPr>
            <w:tcW w:w="900" w:type="dxa"/>
            <w:tcBorders>
              <w:top w:val="nil"/>
              <w:left w:val="nil"/>
              <w:bottom w:val="nil"/>
              <w:right w:val="nil"/>
            </w:tcBorders>
            <w:shd w:val="clear" w:color="auto" w:fill="auto"/>
            <w:tcMar>
              <w:left w:w="43" w:type="dxa"/>
              <w:right w:w="43" w:type="dxa"/>
            </w:tcMar>
            <w:vAlign w:val="center"/>
          </w:tcPr>
          <w:p w14:paraId="603E3C59" w14:textId="56614E9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1,986.5</w:t>
            </w:r>
          </w:p>
        </w:tc>
        <w:tc>
          <w:tcPr>
            <w:tcW w:w="755" w:type="dxa"/>
            <w:tcBorders>
              <w:top w:val="nil"/>
              <w:left w:val="nil"/>
              <w:bottom w:val="nil"/>
              <w:right w:val="nil"/>
            </w:tcBorders>
            <w:shd w:val="clear" w:color="auto" w:fill="auto"/>
            <w:tcMar>
              <w:left w:w="43" w:type="dxa"/>
              <w:right w:w="43" w:type="dxa"/>
            </w:tcMar>
            <w:vAlign w:val="center"/>
          </w:tcPr>
          <w:p w14:paraId="4E9DFE91" w14:textId="6CB14BA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339A4BD2"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CAD43EB" w14:textId="77777777" w:rsidR="006F19DC" w:rsidRPr="00751400" w:rsidRDefault="006F19DC" w:rsidP="006F19DC">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236" w:type="dxa"/>
            <w:tcBorders>
              <w:top w:val="nil"/>
              <w:left w:val="nil"/>
              <w:bottom w:val="nil"/>
              <w:right w:val="nil"/>
            </w:tcBorders>
            <w:shd w:val="clear" w:color="auto" w:fill="auto"/>
            <w:tcMar>
              <w:left w:w="43" w:type="dxa"/>
              <w:right w:w="43" w:type="dxa"/>
            </w:tcMar>
            <w:vAlign w:val="center"/>
          </w:tcPr>
          <w:p w14:paraId="1E138EF3" w14:textId="0BC62572" w:rsidR="006F19DC" w:rsidRPr="00291E5F" w:rsidRDefault="006F19DC" w:rsidP="006F19DC">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F5FCE6D" w14:textId="6CFCE29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182,650.1</w:t>
            </w:r>
          </w:p>
        </w:tc>
        <w:tc>
          <w:tcPr>
            <w:tcW w:w="900" w:type="dxa"/>
            <w:tcBorders>
              <w:top w:val="nil"/>
              <w:left w:val="nil"/>
              <w:bottom w:val="nil"/>
              <w:right w:val="nil"/>
            </w:tcBorders>
            <w:shd w:val="clear" w:color="auto" w:fill="auto"/>
            <w:tcMar>
              <w:left w:w="43" w:type="dxa"/>
              <w:right w:w="43" w:type="dxa"/>
            </w:tcMar>
            <w:vAlign w:val="center"/>
          </w:tcPr>
          <w:p w14:paraId="497F16BF" w14:textId="3E57F45D"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182,444.0</w:t>
            </w:r>
          </w:p>
        </w:tc>
        <w:tc>
          <w:tcPr>
            <w:tcW w:w="810" w:type="dxa"/>
            <w:tcBorders>
              <w:top w:val="nil"/>
              <w:left w:val="nil"/>
              <w:bottom w:val="nil"/>
              <w:right w:val="nil"/>
            </w:tcBorders>
            <w:shd w:val="clear" w:color="auto" w:fill="auto"/>
            <w:noWrap/>
            <w:tcMar>
              <w:left w:w="43" w:type="dxa"/>
              <w:right w:w="43" w:type="dxa"/>
            </w:tcMar>
            <w:vAlign w:val="center"/>
          </w:tcPr>
          <w:p w14:paraId="2B986DA3" w14:textId="5D49F4E3"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206.1</w:t>
            </w:r>
          </w:p>
        </w:tc>
        <w:tc>
          <w:tcPr>
            <w:tcW w:w="900" w:type="dxa"/>
            <w:tcBorders>
              <w:top w:val="nil"/>
              <w:left w:val="nil"/>
              <w:bottom w:val="nil"/>
              <w:right w:val="nil"/>
            </w:tcBorders>
            <w:shd w:val="clear" w:color="auto" w:fill="auto"/>
            <w:noWrap/>
            <w:tcMar>
              <w:left w:w="43" w:type="dxa"/>
              <w:right w:w="43" w:type="dxa"/>
            </w:tcMar>
            <w:vAlign w:val="center"/>
          </w:tcPr>
          <w:p w14:paraId="11B2CE4D" w14:textId="58BCE8A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514,266.8</w:t>
            </w:r>
          </w:p>
        </w:tc>
        <w:tc>
          <w:tcPr>
            <w:tcW w:w="900" w:type="dxa"/>
            <w:tcBorders>
              <w:top w:val="nil"/>
              <w:left w:val="nil"/>
              <w:bottom w:val="nil"/>
              <w:right w:val="nil"/>
            </w:tcBorders>
            <w:shd w:val="clear" w:color="auto" w:fill="auto"/>
            <w:tcMar>
              <w:left w:w="43" w:type="dxa"/>
              <w:right w:w="43" w:type="dxa"/>
            </w:tcMar>
            <w:vAlign w:val="center"/>
          </w:tcPr>
          <w:p w14:paraId="13A10969" w14:textId="65F5F77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514,062.1</w:t>
            </w:r>
          </w:p>
        </w:tc>
        <w:tc>
          <w:tcPr>
            <w:tcW w:w="755" w:type="dxa"/>
            <w:tcBorders>
              <w:top w:val="nil"/>
              <w:left w:val="nil"/>
              <w:bottom w:val="nil"/>
              <w:right w:val="nil"/>
            </w:tcBorders>
            <w:shd w:val="clear" w:color="auto" w:fill="auto"/>
            <w:tcMar>
              <w:left w:w="43" w:type="dxa"/>
              <w:right w:w="43" w:type="dxa"/>
            </w:tcMar>
            <w:vAlign w:val="center"/>
          </w:tcPr>
          <w:p w14:paraId="23F2C5C8" w14:textId="1A5FF14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204.8</w:t>
            </w:r>
          </w:p>
        </w:tc>
      </w:tr>
      <w:tr w:rsidR="006F19DC" w:rsidRPr="001423D2" w14:paraId="74F8EB74"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15B79AD"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01. Mutual Funds and AMCs</w:t>
            </w:r>
          </w:p>
        </w:tc>
        <w:tc>
          <w:tcPr>
            <w:tcW w:w="236" w:type="dxa"/>
            <w:tcBorders>
              <w:top w:val="nil"/>
              <w:left w:val="nil"/>
              <w:bottom w:val="nil"/>
              <w:right w:val="nil"/>
            </w:tcBorders>
            <w:shd w:val="clear" w:color="auto" w:fill="auto"/>
            <w:tcMar>
              <w:left w:w="43" w:type="dxa"/>
              <w:right w:w="43" w:type="dxa"/>
            </w:tcMar>
            <w:vAlign w:val="center"/>
          </w:tcPr>
          <w:p w14:paraId="6D57B923" w14:textId="4B973CF6"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9666501" w14:textId="457A5D2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2,478.9</w:t>
            </w:r>
          </w:p>
        </w:tc>
        <w:tc>
          <w:tcPr>
            <w:tcW w:w="900" w:type="dxa"/>
            <w:tcBorders>
              <w:top w:val="nil"/>
              <w:left w:val="nil"/>
              <w:bottom w:val="nil"/>
              <w:right w:val="nil"/>
            </w:tcBorders>
            <w:shd w:val="clear" w:color="auto" w:fill="auto"/>
            <w:tcMar>
              <w:left w:w="43" w:type="dxa"/>
              <w:right w:w="43" w:type="dxa"/>
            </w:tcMar>
            <w:vAlign w:val="center"/>
          </w:tcPr>
          <w:p w14:paraId="483DC9C7" w14:textId="2ABBCA2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2,478.9</w:t>
            </w:r>
          </w:p>
        </w:tc>
        <w:tc>
          <w:tcPr>
            <w:tcW w:w="810" w:type="dxa"/>
            <w:tcBorders>
              <w:top w:val="nil"/>
              <w:left w:val="nil"/>
              <w:bottom w:val="nil"/>
              <w:right w:val="nil"/>
            </w:tcBorders>
            <w:shd w:val="clear" w:color="auto" w:fill="auto"/>
            <w:noWrap/>
            <w:tcMar>
              <w:left w:w="43" w:type="dxa"/>
              <w:right w:w="43" w:type="dxa"/>
            </w:tcMar>
            <w:vAlign w:val="center"/>
          </w:tcPr>
          <w:p w14:paraId="0572BF26" w14:textId="3033717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2325910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5,655.2</w:t>
            </w:r>
          </w:p>
        </w:tc>
        <w:tc>
          <w:tcPr>
            <w:tcW w:w="900" w:type="dxa"/>
            <w:tcBorders>
              <w:top w:val="nil"/>
              <w:left w:val="nil"/>
              <w:bottom w:val="nil"/>
              <w:right w:val="nil"/>
            </w:tcBorders>
            <w:shd w:val="clear" w:color="auto" w:fill="auto"/>
            <w:tcMar>
              <w:left w:w="43" w:type="dxa"/>
              <w:right w:w="43" w:type="dxa"/>
            </w:tcMar>
            <w:vAlign w:val="center"/>
          </w:tcPr>
          <w:p w14:paraId="29751420" w14:textId="25E334A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5,655.2</w:t>
            </w:r>
          </w:p>
        </w:tc>
        <w:tc>
          <w:tcPr>
            <w:tcW w:w="755" w:type="dxa"/>
            <w:tcBorders>
              <w:top w:val="nil"/>
              <w:left w:val="nil"/>
              <w:bottom w:val="nil"/>
              <w:right w:val="nil"/>
            </w:tcBorders>
            <w:shd w:val="clear" w:color="auto" w:fill="auto"/>
            <w:tcMar>
              <w:left w:w="43" w:type="dxa"/>
              <w:right w:w="43" w:type="dxa"/>
            </w:tcMar>
            <w:vAlign w:val="center"/>
          </w:tcPr>
          <w:p w14:paraId="0B91D72F" w14:textId="5898553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39DED925"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C6DC8FD"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02. Insurance &amp; Pension Funds</w:t>
            </w:r>
          </w:p>
        </w:tc>
        <w:tc>
          <w:tcPr>
            <w:tcW w:w="236" w:type="dxa"/>
            <w:tcBorders>
              <w:top w:val="nil"/>
              <w:left w:val="nil"/>
              <w:bottom w:val="nil"/>
              <w:right w:val="nil"/>
            </w:tcBorders>
            <w:shd w:val="clear" w:color="auto" w:fill="auto"/>
            <w:tcMar>
              <w:left w:w="43" w:type="dxa"/>
              <w:right w:w="43" w:type="dxa"/>
            </w:tcMar>
            <w:vAlign w:val="center"/>
          </w:tcPr>
          <w:p w14:paraId="6AC45186" w14:textId="040A8C34"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87863B1" w14:textId="0A835DF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4,012.7</w:t>
            </w:r>
          </w:p>
        </w:tc>
        <w:tc>
          <w:tcPr>
            <w:tcW w:w="900" w:type="dxa"/>
            <w:tcBorders>
              <w:top w:val="nil"/>
              <w:left w:val="nil"/>
              <w:bottom w:val="nil"/>
              <w:right w:val="nil"/>
            </w:tcBorders>
            <w:shd w:val="clear" w:color="auto" w:fill="auto"/>
            <w:tcMar>
              <w:left w:w="43" w:type="dxa"/>
              <w:right w:w="43" w:type="dxa"/>
            </w:tcMar>
            <w:vAlign w:val="center"/>
          </w:tcPr>
          <w:p w14:paraId="0D9520E5" w14:textId="57A5F25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4,012.7</w:t>
            </w:r>
          </w:p>
        </w:tc>
        <w:tc>
          <w:tcPr>
            <w:tcW w:w="810" w:type="dxa"/>
            <w:tcBorders>
              <w:top w:val="nil"/>
              <w:left w:val="nil"/>
              <w:bottom w:val="nil"/>
              <w:right w:val="nil"/>
            </w:tcBorders>
            <w:shd w:val="clear" w:color="auto" w:fill="auto"/>
            <w:noWrap/>
            <w:tcMar>
              <w:left w:w="43" w:type="dxa"/>
              <w:right w:w="43" w:type="dxa"/>
            </w:tcMar>
            <w:vAlign w:val="center"/>
          </w:tcPr>
          <w:p w14:paraId="2D1BAF62" w14:textId="4730BFF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2D58529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3,258.1</w:t>
            </w:r>
          </w:p>
        </w:tc>
        <w:tc>
          <w:tcPr>
            <w:tcW w:w="900" w:type="dxa"/>
            <w:tcBorders>
              <w:top w:val="nil"/>
              <w:left w:val="nil"/>
              <w:bottom w:val="nil"/>
              <w:right w:val="nil"/>
            </w:tcBorders>
            <w:shd w:val="clear" w:color="auto" w:fill="auto"/>
            <w:tcMar>
              <w:left w:w="43" w:type="dxa"/>
              <w:right w:w="43" w:type="dxa"/>
            </w:tcMar>
            <w:vAlign w:val="center"/>
          </w:tcPr>
          <w:p w14:paraId="75053C7F" w14:textId="38AA2B1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3,258.1</w:t>
            </w:r>
          </w:p>
        </w:tc>
        <w:tc>
          <w:tcPr>
            <w:tcW w:w="755" w:type="dxa"/>
            <w:tcBorders>
              <w:top w:val="nil"/>
              <w:left w:val="nil"/>
              <w:bottom w:val="nil"/>
              <w:right w:val="nil"/>
            </w:tcBorders>
            <w:shd w:val="clear" w:color="auto" w:fill="auto"/>
            <w:tcMar>
              <w:left w:w="43" w:type="dxa"/>
              <w:right w:w="43" w:type="dxa"/>
            </w:tcMar>
            <w:vAlign w:val="center"/>
          </w:tcPr>
          <w:p w14:paraId="64EED7EF" w14:textId="153A2E6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384B744B"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53D3ACE"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03. MFIs and DFIs</w:t>
            </w:r>
          </w:p>
        </w:tc>
        <w:tc>
          <w:tcPr>
            <w:tcW w:w="236" w:type="dxa"/>
            <w:tcBorders>
              <w:top w:val="nil"/>
              <w:left w:val="nil"/>
              <w:bottom w:val="nil"/>
              <w:right w:val="nil"/>
            </w:tcBorders>
            <w:shd w:val="clear" w:color="auto" w:fill="auto"/>
            <w:tcMar>
              <w:left w:w="43" w:type="dxa"/>
              <w:right w:w="43" w:type="dxa"/>
            </w:tcMar>
            <w:vAlign w:val="center"/>
          </w:tcPr>
          <w:p w14:paraId="0905CCED" w14:textId="23B14A69"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E935CA4" w14:textId="42E9E88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102,420.9</w:t>
            </w:r>
          </w:p>
        </w:tc>
        <w:tc>
          <w:tcPr>
            <w:tcW w:w="900" w:type="dxa"/>
            <w:tcBorders>
              <w:top w:val="nil"/>
              <w:left w:val="nil"/>
              <w:bottom w:val="nil"/>
              <w:right w:val="nil"/>
            </w:tcBorders>
            <w:shd w:val="clear" w:color="auto" w:fill="auto"/>
            <w:tcMar>
              <w:left w:w="43" w:type="dxa"/>
              <w:right w:w="43" w:type="dxa"/>
            </w:tcMar>
            <w:vAlign w:val="center"/>
          </w:tcPr>
          <w:p w14:paraId="3655D06D" w14:textId="58E5517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102,420.9</w:t>
            </w:r>
          </w:p>
        </w:tc>
        <w:tc>
          <w:tcPr>
            <w:tcW w:w="810" w:type="dxa"/>
            <w:tcBorders>
              <w:top w:val="nil"/>
              <w:left w:val="nil"/>
              <w:bottom w:val="nil"/>
              <w:right w:val="nil"/>
            </w:tcBorders>
            <w:shd w:val="clear" w:color="auto" w:fill="auto"/>
            <w:noWrap/>
            <w:tcMar>
              <w:left w:w="43" w:type="dxa"/>
              <w:right w:w="43" w:type="dxa"/>
            </w:tcMar>
            <w:vAlign w:val="center"/>
          </w:tcPr>
          <w:p w14:paraId="1529BF11" w14:textId="6A2DEA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3EF426A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423,148.2</w:t>
            </w:r>
          </w:p>
        </w:tc>
        <w:tc>
          <w:tcPr>
            <w:tcW w:w="900" w:type="dxa"/>
            <w:tcBorders>
              <w:top w:val="nil"/>
              <w:left w:val="nil"/>
              <w:bottom w:val="nil"/>
              <w:right w:val="nil"/>
            </w:tcBorders>
            <w:shd w:val="clear" w:color="auto" w:fill="auto"/>
            <w:tcMar>
              <w:left w:w="43" w:type="dxa"/>
              <w:right w:w="43" w:type="dxa"/>
            </w:tcMar>
            <w:vAlign w:val="center"/>
          </w:tcPr>
          <w:p w14:paraId="23217A5C" w14:textId="25FB312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423,148.2</w:t>
            </w:r>
          </w:p>
        </w:tc>
        <w:tc>
          <w:tcPr>
            <w:tcW w:w="755" w:type="dxa"/>
            <w:tcBorders>
              <w:top w:val="nil"/>
              <w:left w:val="nil"/>
              <w:bottom w:val="nil"/>
              <w:right w:val="nil"/>
            </w:tcBorders>
            <w:shd w:val="clear" w:color="auto" w:fill="auto"/>
            <w:tcMar>
              <w:left w:w="43" w:type="dxa"/>
              <w:right w:w="43" w:type="dxa"/>
            </w:tcMar>
            <w:vAlign w:val="center"/>
          </w:tcPr>
          <w:p w14:paraId="565FE7C6" w14:textId="1D79344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1CE12A32"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1B92129"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04. Stock Exchange &amp; Brokerage Houses</w:t>
            </w:r>
          </w:p>
        </w:tc>
        <w:tc>
          <w:tcPr>
            <w:tcW w:w="236" w:type="dxa"/>
            <w:tcBorders>
              <w:top w:val="nil"/>
              <w:left w:val="nil"/>
              <w:bottom w:val="nil"/>
              <w:right w:val="nil"/>
            </w:tcBorders>
            <w:shd w:val="clear" w:color="auto" w:fill="auto"/>
            <w:tcMar>
              <w:left w:w="43" w:type="dxa"/>
              <w:right w:w="43" w:type="dxa"/>
            </w:tcMar>
            <w:vAlign w:val="center"/>
          </w:tcPr>
          <w:p w14:paraId="7639F968" w14:textId="6380555D"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92210FB" w14:textId="69D5283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17,084.3</w:t>
            </w:r>
          </w:p>
        </w:tc>
        <w:tc>
          <w:tcPr>
            <w:tcW w:w="900" w:type="dxa"/>
            <w:tcBorders>
              <w:top w:val="nil"/>
              <w:left w:val="nil"/>
              <w:bottom w:val="nil"/>
              <w:right w:val="nil"/>
            </w:tcBorders>
            <w:shd w:val="clear" w:color="auto" w:fill="auto"/>
            <w:tcMar>
              <w:left w:w="43" w:type="dxa"/>
              <w:right w:w="43" w:type="dxa"/>
            </w:tcMar>
            <w:vAlign w:val="center"/>
          </w:tcPr>
          <w:p w14:paraId="1AF22CF3" w14:textId="73A2837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17,084.3</w:t>
            </w:r>
          </w:p>
        </w:tc>
        <w:tc>
          <w:tcPr>
            <w:tcW w:w="810" w:type="dxa"/>
            <w:tcBorders>
              <w:top w:val="nil"/>
              <w:left w:val="nil"/>
              <w:bottom w:val="nil"/>
              <w:right w:val="nil"/>
            </w:tcBorders>
            <w:shd w:val="clear" w:color="auto" w:fill="auto"/>
            <w:noWrap/>
            <w:tcMar>
              <w:left w:w="43" w:type="dxa"/>
              <w:right w:w="43" w:type="dxa"/>
            </w:tcMar>
            <w:vAlign w:val="center"/>
          </w:tcPr>
          <w:p w14:paraId="57B32FDB" w14:textId="0ED686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4B0FBC8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15,830.9</w:t>
            </w:r>
          </w:p>
        </w:tc>
        <w:tc>
          <w:tcPr>
            <w:tcW w:w="900" w:type="dxa"/>
            <w:tcBorders>
              <w:top w:val="nil"/>
              <w:left w:val="nil"/>
              <w:bottom w:val="nil"/>
              <w:right w:val="nil"/>
            </w:tcBorders>
            <w:shd w:val="clear" w:color="auto" w:fill="auto"/>
            <w:tcMar>
              <w:left w:w="43" w:type="dxa"/>
              <w:right w:w="43" w:type="dxa"/>
            </w:tcMar>
            <w:vAlign w:val="center"/>
          </w:tcPr>
          <w:p w14:paraId="7A9A4827" w14:textId="48DA553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15,830.9</w:t>
            </w:r>
          </w:p>
        </w:tc>
        <w:tc>
          <w:tcPr>
            <w:tcW w:w="755" w:type="dxa"/>
            <w:tcBorders>
              <w:top w:val="nil"/>
              <w:left w:val="nil"/>
              <w:bottom w:val="nil"/>
              <w:right w:val="nil"/>
            </w:tcBorders>
            <w:shd w:val="clear" w:color="auto" w:fill="auto"/>
            <w:tcMar>
              <w:left w:w="43" w:type="dxa"/>
              <w:right w:w="43" w:type="dxa"/>
            </w:tcMar>
            <w:vAlign w:val="center"/>
          </w:tcPr>
          <w:p w14:paraId="0BCEF030" w14:textId="473E3B0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63D551F3"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51C81F4"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236" w:type="dxa"/>
            <w:tcBorders>
              <w:top w:val="nil"/>
              <w:left w:val="nil"/>
              <w:bottom w:val="nil"/>
              <w:right w:val="nil"/>
            </w:tcBorders>
            <w:shd w:val="clear" w:color="auto" w:fill="auto"/>
            <w:tcMar>
              <w:left w:w="43" w:type="dxa"/>
              <w:right w:w="43" w:type="dxa"/>
            </w:tcMar>
            <w:vAlign w:val="center"/>
          </w:tcPr>
          <w:p w14:paraId="31B2338D" w14:textId="4D57CBF7"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C706DC2" w14:textId="140B8CA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4,850.2</w:t>
            </w:r>
          </w:p>
        </w:tc>
        <w:tc>
          <w:tcPr>
            <w:tcW w:w="900" w:type="dxa"/>
            <w:tcBorders>
              <w:top w:val="nil"/>
              <w:left w:val="nil"/>
              <w:bottom w:val="nil"/>
              <w:right w:val="nil"/>
            </w:tcBorders>
            <w:shd w:val="clear" w:color="auto" w:fill="auto"/>
            <w:tcMar>
              <w:left w:w="43" w:type="dxa"/>
              <w:right w:w="43" w:type="dxa"/>
            </w:tcMar>
            <w:vAlign w:val="center"/>
          </w:tcPr>
          <w:p w14:paraId="202F7489" w14:textId="6FB51B2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4,850.2</w:t>
            </w:r>
          </w:p>
        </w:tc>
        <w:tc>
          <w:tcPr>
            <w:tcW w:w="810" w:type="dxa"/>
            <w:tcBorders>
              <w:top w:val="nil"/>
              <w:left w:val="nil"/>
              <w:bottom w:val="nil"/>
              <w:right w:val="nil"/>
            </w:tcBorders>
            <w:shd w:val="clear" w:color="auto" w:fill="auto"/>
            <w:noWrap/>
            <w:tcMar>
              <w:left w:w="43" w:type="dxa"/>
              <w:right w:w="43" w:type="dxa"/>
            </w:tcMar>
            <w:vAlign w:val="center"/>
          </w:tcPr>
          <w:p w14:paraId="57966311" w14:textId="233450C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4702DF0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5,869.0</w:t>
            </w:r>
          </w:p>
        </w:tc>
        <w:tc>
          <w:tcPr>
            <w:tcW w:w="900" w:type="dxa"/>
            <w:tcBorders>
              <w:top w:val="nil"/>
              <w:left w:val="nil"/>
              <w:bottom w:val="nil"/>
              <w:right w:val="nil"/>
            </w:tcBorders>
            <w:shd w:val="clear" w:color="auto" w:fill="auto"/>
            <w:tcMar>
              <w:left w:w="43" w:type="dxa"/>
              <w:right w:w="43" w:type="dxa"/>
            </w:tcMar>
            <w:vAlign w:val="center"/>
          </w:tcPr>
          <w:p w14:paraId="623EF0C3" w14:textId="70199E7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5,869.0</w:t>
            </w:r>
          </w:p>
        </w:tc>
        <w:tc>
          <w:tcPr>
            <w:tcW w:w="755" w:type="dxa"/>
            <w:tcBorders>
              <w:top w:val="nil"/>
              <w:left w:val="nil"/>
              <w:bottom w:val="nil"/>
              <w:right w:val="nil"/>
            </w:tcBorders>
            <w:shd w:val="clear" w:color="auto" w:fill="auto"/>
            <w:tcMar>
              <w:left w:w="43" w:type="dxa"/>
              <w:right w:w="43" w:type="dxa"/>
            </w:tcMar>
            <w:vAlign w:val="center"/>
          </w:tcPr>
          <w:p w14:paraId="23A74A2C" w14:textId="2E432BB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7B7D2CC7"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9B5BA90"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06. Other NBFIs</w:t>
            </w:r>
          </w:p>
        </w:tc>
        <w:tc>
          <w:tcPr>
            <w:tcW w:w="236" w:type="dxa"/>
            <w:tcBorders>
              <w:top w:val="nil"/>
              <w:left w:val="nil"/>
              <w:bottom w:val="nil"/>
              <w:right w:val="nil"/>
            </w:tcBorders>
            <w:shd w:val="clear" w:color="auto" w:fill="auto"/>
            <w:tcMar>
              <w:left w:w="43" w:type="dxa"/>
              <w:right w:w="43" w:type="dxa"/>
            </w:tcMar>
            <w:vAlign w:val="center"/>
          </w:tcPr>
          <w:p w14:paraId="1BC2CD47" w14:textId="3C38B43F"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B49E1A8" w14:textId="76FB2E8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51,803.0</w:t>
            </w:r>
          </w:p>
        </w:tc>
        <w:tc>
          <w:tcPr>
            <w:tcW w:w="900" w:type="dxa"/>
            <w:tcBorders>
              <w:top w:val="nil"/>
              <w:left w:val="nil"/>
              <w:bottom w:val="nil"/>
              <w:right w:val="nil"/>
            </w:tcBorders>
            <w:shd w:val="clear" w:color="auto" w:fill="auto"/>
            <w:tcMar>
              <w:left w:w="43" w:type="dxa"/>
              <w:right w:w="43" w:type="dxa"/>
            </w:tcMar>
            <w:vAlign w:val="center"/>
          </w:tcPr>
          <w:p w14:paraId="7C629ABB" w14:textId="7969D75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51,596.9</w:t>
            </w:r>
          </w:p>
        </w:tc>
        <w:tc>
          <w:tcPr>
            <w:tcW w:w="810" w:type="dxa"/>
            <w:tcBorders>
              <w:top w:val="nil"/>
              <w:left w:val="nil"/>
              <w:bottom w:val="nil"/>
              <w:right w:val="nil"/>
            </w:tcBorders>
            <w:shd w:val="clear" w:color="auto" w:fill="auto"/>
            <w:noWrap/>
            <w:tcMar>
              <w:left w:w="43" w:type="dxa"/>
              <w:right w:w="43" w:type="dxa"/>
            </w:tcMar>
            <w:vAlign w:val="center"/>
          </w:tcPr>
          <w:p w14:paraId="6DD6FAAE" w14:textId="18DBAA4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206.1</w:t>
            </w:r>
          </w:p>
        </w:tc>
        <w:tc>
          <w:tcPr>
            <w:tcW w:w="900" w:type="dxa"/>
            <w:tcBorders>
              <w:top w:val="nil"/>
              <w:left w:val="nil"/>
              <w:bottom w:val="nil"/>
              <w:right w:val="nil"/>
            </w:tcBorders>
            <w:shd w:val="clear" w:color="auto" w:fill="auto"/>
            <w:noWrap/>
            <w:tcMar>
              <w:left w:w="43" w:type="dxa"/>
              <w:right w:w="43" w:type="dxa"/>
            </w:tcMar>
            <w:vAlign w:val="center"/>
          </w:tcPr>
          <w:p w14:paraId="6B5BE410" w14:textId="535B8CF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60,505.6</w:t>
            </w:r>
          </w:p>
        </w:tc>
        <w:tc>
          <w:tcPr>
            <w:tcW w:w="900" w:type="dxa"/>
            <w:tcBorders>
              <w:top w:val="nil"/>
              <w:left w:val="nil"/>
              <w:bottom w:val="nil"/>
              <w:right w:val="nil"/>
            </w:tcBorders>
            <w:shd w:val="clear" w:color="auto" w:fill="auto"/>
            <w:tcMar>
              <w:left w:w="43" w:type="dxa"/>
              <w:right w:w="43" w:type="dxa"/>
            </w:tcMar>
            <w:vAlign w:val="center"/>
          </w:tcPr>
          <w:p w14:paraId="3F492795" w14:textId="4BBE946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60,300.8</w:t>
            </w:r>
          </w:p>
        </w:tc>
        <w:tc>
          <w:tcPr>
            <w:tcW w:w="755" w:type="dxa"/>
            <w:tcBorders>
              <w:top w:val="nil"/>
              <w:left w:val="nil"/>
              <w:bottom w:val="nil"/>
              <w:right w:val="nil"/>
            </w:tcBorders>
            <w:shd w:val="clear" w:color="auto" w:fill="auto"/>
            <w:tcMar>
              <w:left w:w="43" w:type="dxa"/>
              <w:right w:w="43" w:type="dxa"/>
            </w:tcMar>
            <w:vAlign w:val="center"/>
          </w:tcPr>
          <w:p w14:paraId="74805D03" w14:textId="1A22986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204.8</w:t>
            </w:r>
          </w:p>
        </w:tc>
      </w:tr>
      <w:tr w:rsidR="006F19DC" w:rsidRPr="001423D2" w14:paraId="24DFA3D0"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C2BD5B1" w14:textId="77777777" w:rsidR="006F19DC" w:rsidRPr="00751400" w:rsidRDefault="006F19DC" w:rsidP="006F19DC">
            <w:pPr>
              <w:rPr>
                <w:rFonts w:asciiTheme="majorBidi" w:hAnsiTheme="majorBidi" w:cstheme="majorBidi"/>
                <w:b/>
                <w:bCs/>
                <w:color w:val="000000"/>
                <w:sz w:val="14"/>
                <w:szCs w:val="14"/>
              </w:rPr>
            </w:pPr>
            <w:r>
              <w:rPr>
                <w:b/>
                <w:bCs/>
                <w:color w:val="000000"/>
                <w:sz w:val="14"/>
                <w:szCs w:val="14"/>
              </w:rPr>
              <w:t xml:space="preserve">   IV.  PRIVATE SECTOR (BUSINESS)</w:t>
            </w:r>
          </w:p>
        </w:tc>
        <w:tc>
          <w:tcPr>
            <w:tcW w:w="236" w:type="dxa"/>
            <w:tcBorders>
              <w:top w:val="nil"/>
              <w:left w:val="nil"/>
              <w:bottom w:val="nil"/>
              <w:right w:val="nil"/>
            </w:tcBorders>
            <w:shd w:val="clear" w:color="auto" w:fill="auto"/>
            <w:tcMar>
              <w:left w:w="43" w:type="dxa"/>
              <w:right w:w="43" w:type="dxa"/>
            </w:tcMar>
            <w:vAlign w:val="center"/>
          </w:tcPr>
          <w:p w14:paraId="08B1A379" w14:textId="6667B5D8" w:rsidR="006F19DC" w:rsidRPr="00291E5F" w:rsidRDefault="006F19DC" w:rsidP="006F19DC">
            <w:pPr>
              <w:jc w:val="right"/>
              <w:rPr>
                <w:b/>
                <w:bCs/>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1D906F7" w14:textId="0B27B263"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6,751,970.6</w:t>
            </w:r>
          </w:p>
        </w:tc>
        <w:tc>
          <w:tcPr>
            <w:tcW w:w="900" w:type="dxa"/>
            <w:tcBorders>
              <w:top w:val="nil"/>
              <w:left w:val="nil"/>
              <w:bottom w:val="nil"/>
              <w:right w:val="nil"/>
            </w:tcBorders>
            <w:shd w:val="clear" w:color="auto" w:fill="auto"/>
            <w:tcMar>
              <w:left w:w="43" w:type="dxa"/>
              <w:right w:w="43" w:type="dxa"/>
            </w:tcMar>
            <w:vAlign w:val="center"/>
          </w:tcPr>
          <w:p w14:paraId="1DECF970" w14:textId="680C531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6,631,624.1</w:t>
            </w:r>
          </w:p>
        </w:tc>
        <w:tc>
          <w:tcPr>
            <w:tcW w:w="810" w:type="dxa"/>
            <w:tcBorders>
              <w:top w:val="nil"/>
              <w:left w:val="nil"/>
              <w:bottom w:val="nil"/>
              <w:right w:val="nil"/>
            </w:tcBorders>
            <w:shd w:val="clear" w:color="auto" w:fill="auto"/>
            <w:noWrap/>
            <w:tcMar>
              <w:left w:w="43" w:type="dxa"/>
              <w:right w:w="43" w:type="dxa"/>
            </w:tcMar>
            <w:vAlign w:val="center"/>
          </w:tcPr>
          <w:p w14:paraId="272A1102" w14:textId="2704F2F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120,346.5</w:t>
            </w:r>
          </w:p>
        </w:tc>
        <w:tc>
          <w:tcPr>
            <w:tcW w:w="900" w:type="dxa"/>
            <w:tcBorders>
              <w:top w:val="nil"/>
              <w:left w:val="nil"/>
              <w:bottom w:val="nil"/>
              <w:right w:val="nil"/>
            </w:tcBorders>
            <w:shd w:val="clear" w:color="auto" w:fill="auto"/>
            <w:noWrap/>
            <w:tcMar>
              <w:left w:w="43" w:type="dxa"/>
              <w:right w:w="43" w:type="dxa"/>
            </w:tcMar>
            <w:vAlign w:val="center"/>
          </w:tcPr>
          <w:p w14:paraId="13DB52F8" w14:textId="38F090D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7,324,258.6</w:t>
            </w:r>
          </w:p>
        </w:tc>
        <w:tc>
          <w:tcPr>
            <w:tcW w:w="900" w:type="dxa"/>
            <w:tcBorders>
              <w:top w:val="nil"/>
              <w:left w:val="nil"/>
              <w:bottom w:val="nil"/>
              <w:right w:val="nil"/>
            </w:tcBorders>
            <w:shd w:val="clear" w:color="auto" w:fill="auto"/>
            <w:tcMar>
              <w:left w:w="43" w:type="dxa"/>
              <w:right w:w="43" w:type="dxa"/>
            </w:tcMar>
            <w:vAlign w:val="center"/>
          </w:tcPr>
          <w:p w14:paraId="600AB461" w14:textId="7ADFD370"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7,202,899.3</w:t>
            </w:r>
          </w:p>
        </w:tc>
        <w:tc>
          <w:tcPr>
            <w:tcW w:w="755" w:type="dxa"/>
            <w:tcBorders>
              <w:top w:val="nil"/>
              <w:left w:val="nil"/>
              <w:bottom w:val="nil"/>
              <w:right w:val="nil"/>
            </w:tcBorders>
            <w:shd w:val="clear" w:color="auto" w:fill="auto"/>
            <w:tcMar>
              <w:left w:w="43" w:type="dxa"/>
              <w:right w:w="43" w:type="dxa"/>
            </w:tcMar>
            <w:vAlign w:val="center"/>
          </w:tcPr>
          <w:p w14:paraId="15B6E799" w14:textId="07764118"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121,359.3</w:t>
            </w:r>
          </w:p>
        </w:tc>
      </w:tr>
      <w:tr w:rsidR="006F19DC" w:rsidRPr="001423D2" w14:paraId="387FD2B5"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29C2420"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a. Agriculture, forestry and fishing</w:t>
            </w:r>
          </w:p>
        </w:tc>
        <w:tc>
          <w:tcPr>
            <w:tcW w:w="236" w:type="dxa"/>
            <w:tcBorders>
              <w:top w:val="nil"/>
              <w:left w:val="nil"/>
              <w:bottom w:val="nil"/>
              <w:right w:val="nil"/>
            </w:tcBorders>
            <w:shd w:val="clear" w:color="auto" w:fill="auto"/>
            <w:tcMar>
              <w:left w:w="43" w:type="dxa"/>
              <w:right w:w="43" w:type="dxa"/>
            </w:tcMar>
            <w:vAlign w:val="center"/>
          </w:tcPr>
          <w:p w14:paraId="2B22B6FE" w14:textId="33B7FAF5"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DD3002B" w14:textId="04ECEB8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326,113.4</w:t>
            </w:r>
          </w:p>
        </w:tc>
        <w:tc>
          <w:tcPr>
            <w:tcW w:w="900" w:type="dxa"/>
            <w:tcBorders>
              <w:top w:val="nil"/>
              <w:left w:val="nil"/>
              <w:bottom w:val="nil"/>
              <w:right w:val="nil"/>
            </w:tcBorders>
            <w:shd w:val="clear" w:color="auto" w:fill="auto"/>
            <w:tcMar>
              <w:left w:w="43" w:type="dxa"/>
              <w:right w:w="43" w:type="dxa"/>
            </w:tcMar>
            <w:vAlign w:val="center"/>
          </w:tcPr>
          <w:p w14:paraId="52BA5FEA" w14:textId="7764682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227,654.4</w:t>
            </w:r>
          </w:p>
        </w:tc>
        <w:tc>
          <w:tcPr>
            <w:tcW w:w="810" w:type="dxa"/>
            <w:tcBorders>
              <w:top w:val="nil"/>
              <w:left w:val="nil"/>
              <w:bottom w:val="nil"/>
              <w:right w:val="nil"/>
            </w:tcBorders>
            <w:shd w:val="clear" w:color="auto" w:fill="auto"/>
            <w:noWrap/>
            <w:tcMar>
              <w:left w:w="43" w:type="dxa"/>
              <w:right w:w="43" w:type="dxa"/>
            </w:tcMar>
            <w:vAlign w:val="center"/>
          </w:tcPr>
          <w:p w14:paraId="52FE7C3B" w14:textId="508261A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98,458.9</w:t>
            </w:r>
          </w:p>
        </w:tc>
        <w:tc>
          <w:tcPr>
            <w:tcW w:w="900" w:type="dxa"/>
            <w:tcBorders>
              <w:top w:val="nil"/>
              <w:left w:val="nil"/>
              <w:bottom w:val="nil"/>
              <w:right w:val="nil"/>
            </w:tcBorders>
            <w:shd w:val="clear" w:color="auto" w:fill="auto"/>
            <w:noWrap/>
            <w:tcMar>
              <w:left w:w="43" w:type="dxa"/>
              <w:right w:w="43" w:type="dxa"/>
            </w:tcMar>
            <w:vAlign w:val="center"/>
          </w:tcPr>
          <w:p w14:paraId="07F0D6AD" w14:textId="50AFC8D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349,555.0</w:t>
            </w:r>
          </w:p>
        </w:tc>
        <w:tc>
          <w:tcPr>
            <w:tcW w:w="900" w:type="dxa"/>
            <w:tcBorders>
              <w:top w:val="nil"/>
              <w:left w:val="nil"/>
              <w:bottom w:val="nil"/>
              <w:right w:val="nil"/>
            </w:tcBorders>
            <w:shd w:val="clear" w:color="auto" w:fill="auto"/>
            <w:tcMar>
              <w:left w:w="43" w:type="dxa"/>
              <w:right w:w="43" w:type="dxa"/>
            </w:tcMar>
            <w:vAlign w:val="center"/>
          </w:tcPr>
          <w:p w14:paraId="3D686C43" w14:textId="239D3B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249,618.8</w:t>
            </w:r>
          </w:p>
        </w:tc>
        <w:tc>
          <w:tcPr>
            <w:tcW w:w="755" w:type="dxa"/>
            <w:tcBorders>
              <w:top w:val="nil"/>
              <w:left w:val="nil"/>
              <w:bottom w:val="nil"/>
              <w:right w:val="nil"/>
            </w:tcBorders>
            <w:shd w:val="clear" w:color="auto" w:fill="auto"/>
            <w:tcMar>
              <w:left w:w="43" w:type="dxa"/>
              <w:right w:w="43" w:type="dxa"/>
            </w:tcMar>
            <w:vAlign w:val="center"/>
          </w:tcPr>
          <w:p w14:paraId="6A0E0FC4" w14:textId="5C38D39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99,936.2</w:t>
            </w:r>
          </w:p>
        </w:tc>
      </w:tr>
      <w:tr w:rsidR="006F19DC" w:rsidRPr="001423D2" w14:paraId="395D036F"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AC330F0"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236" w:type="dxa"/>
            <w:tcBorders>
              <w:top w:val="nil"/>
              <w:left w:val="nil"/>
              <w:bottom w:val="nil"/>
              <w:right w:val="nil"/>
            </w:tcBorders>
            <w:shd w:val="clear" w:color="auto" w:fill="auto"/>
            <w:tcMar>
              <w:left w:w="43" w:type="dxa"/>
              <w:right w:w="43" w:type="dxa"/>
            </w:tcMar>
            <w:vAlign w:val="center"/>
          </w:tcPr>
          <w:p w14:paraId="4D393018" w14:textId="34235A87"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5F6D872" w14:textId="731E440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324,571.0</w:t>
            </w:r>
          </w:p>
        </w:tc>
        <w:tc>
          <w:tcPr>
            <w:tcW w:w="900" w:type="dxa"/>
            <w:tcBorders>
              <w:top w:val="nil"/>
              <w:left w:val="nil"/>
              <w:bottom w:val="nil"/>
              <w:right w:val="nil"/>
            </w:tcBorders>
            <w:shd w:val="clear" w:color="auto" w:fill="auto"/>
            <w:tcMar>
              <w:left w:w="43" w:type="dxa"/>
              <w:right w:w="43" w:type="dxa"/>
            </w:tcMar>
            <w:vAlign w:val="center"/>
          </w:tcPr>
          <w:p w14:paraId="09DA4B15" w14:textId="1712B97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226,169.3</w:t>
            </w:r>
          </w:p>
        </w:tc>
        <w:tc>
          <w:tcPr>
            <w:tcW w:w="810" w:type="dxa"/>
            <w:tcBorders>
              <w:top w:val="nil"/>
              <w:left w:val="nil"/>
              <w:bottom w:val="nil"/>
              <w:right w:val="nil"/>
            </w:tcBorders>
            <w:shd w:val="clear" w:color="auto" w:fill="auto"/>
            <w:noWrap/>
            <w:tcMar>
              <w:left w:w="43" w:type="dxa"/>
              <w:right w:w="43" w:type="dxa"/>
            </w:tcMar>
            <w:vAlign w:val="center"/>
          </w:tcPr>
          <w:p w14:paraId="167F2AEA" w14:textId="709B89C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98,401.7</w:t>
            </w:r>
          </w:p>
        </w:tc>
        <w:tc>
          <w:tcPr>
            <w:tcW w:w="900" w:type="dxa"/>
            <w:tcBorders>
              <w:top w:val="nil"/>
              <w:left w:val="nil"/>
              <w:bottom w:val="nil"/>
              <w:right w:val="nil"/>
            </w:tcBorders>
            <w:shd w:val="clear" w:color="auto" w:fill="auto"/>
            <w:noWrap/>
            <w:tcMar>
              <w:left w:w="43" w:type="dxa"/>
              <w:right w:w="43" w:type="dxa"/>
            </w:tcMar>
            <w:vAlign w:val="center"/>
          </w:tcPr>
          <w:p w14:paraId="279E1505" w14:textId="295FAE0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347,495.0</w:t>
            </w:r>
          </w:p>
        </w:tc>
        <w:tc>
          <w:tcPr>
            <w:tcW w:w="900" w:type="dxa"/>
            <w:tcBorders>
              <w:top w:val="nil"/>
              <w:left w:val="nil"/>
              <w:bottom w:val="nil"/>
              <w:right w:val="nil"/>
            </w:tcBorders>
            <w:shd w:val="clear" w:color="auto" w:fill="auto"/>
            <w:tcMar>
              <w:left w:w="43" w:type="dxa"/>
              <w:right w:w="43" w:type="dxa"/>
            </w:tcMar>
            <w:vAlign w:val="center"/>
          </w:tcPr>
          <w:p w14:paraId="76993BA0" w14:textId="454243B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247,631.4</w:t>
            </w:r>
          </w:p>
        </w:tc>
        <w:tc>
          <w:tcPr>
            <w:tcW w:w="755" w:type="dxa"/>
            <w:tcBorders>
              <w:top w:val="nil"/>
              <w:left w:val="nil"/>
              <w:bottom w:val="nil"/>
              <w:right w:val="nil"/>
            </w:tcBorders>
            <w:shd w:val="clear" w:color="auto" w:fill="auto"/>
            <w:tcMar>
              <w:left w:w="43" w:type="dxa"/>
              <w:right w:w="43" w:type="dxa"/>
            </w:tcMar>
            <w:vAlign w:val="center"/>
          </w:tcPr>
          <w:p w14:paraId="6F916F05" w14:textId="2D3735C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99,863.6</w:t>
            </w:r>
          </w:p>
        </w:tc>
      </w:tr>
      <w:tr w:rsidR="006F19DC" w:rsidRPr="001423D2" w14:paraId="1B995908"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0599377"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236" w:type="dxa"/>
            <w:tcBorders>
              <w:top w:val="nil"/>
              <w:left w:val="nil"/>
              <w:bottom w:val="nil"/>
              <w:right w:val="nil"/>
            </w:tcBorders>
            <w:shd w:val="clear" w:color="auto" w:fill="auto"/>
            <w:tcMar>
              <w:left w:w="43" w:type="dxa"/>
              <w:right w:w="43" w:type="dxa"/>
            </w:tcMar>
            <w:vAlign w:val="center"/>
          </w:tcPr>
          <w:p w14:paraId="477B036A" w14:textId="4B54B87F"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53EC269" w14:textId="0CD8D83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156,343.8</w:t>
            </w:r>
          </w:p>
        </w:tc>
        <w:tc>
          <w:tcPr>
            <w:tcW w:w="900" w:type="dxa"/>
            <w:tcBorders>
              <w:top w:val="nil"/>
              <w:left w:val="nil"/>
              <w:bottom w:val="nil"/>
              <w:right w:val="nil"/>
            </w:tcBorders>
            <w:shd w:val="clear" w:color="auto" w:fill="auto"/>
            <w:tcMar>
              <w:left w:w="43" w:type="dxa"/>
              <w:right w:w="43" w:type="dxa"/>
            </w:tcMar>
            <w:vAlign w:val="center"/>
          </w:tcPr>
          <w:p w14:paraId="63B52C3B" w14:textId="6045813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126,108.2</w:t>
            </w:r>
          </w:p>
        </w:tc>
        <w:tc>
          <w:tcPr>
            <w:tcW w:w="810" w:type="dxa"/>
            <w:tcBorders>
              <w:top w:val="nil"/>
              <w:left w:val="nil"/>
              <w:bottom w:val="nil"/>
              <w:right w:val="nil"/>
            </w:tcBorders>
            <w:shd w:val="clear" w:color="auto" w:fill="auto"/>
            <w:noWrap/>
            <w:tcMar>
              <w:left w:w="43" w:type="dxa"/>
              <w:right w:w="43" w:type="dxa"/>
            </w:tcMar>
            <w:vAlign w:val="center"/>
          </w:tcPr>
          <w:p w14:paraId="386EB777" w14:textId="12352D6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30,235.5</w:t>
            </w:r>
          </w:p>
        </w:tc>
        <w:tc>
          <w:tcPr>
            <w:tcW w:w="900" w:type="dxa"/>
            <w:tcBorders>
              <w:top w:val="nil"/>
              <w:left w:val="nil"/>
              <w:bottom w:val="nil"/>
              <w:right w:val="nil"/>
            </w:tcBorders>
            <w:shd w:val="clear" w:color="auto" w:fill="auto"/>
            <w:noWrap/>
            <w:tcMar>
              <w:left w:w="43" w:type="dxa"/>
              <w:right w:w="43" w:type="dxa"/>
            </w:tcMar>
            <w:vAlign w:val="center"/>
          </w:tcPr>
          <w:p w14:paraId="0A811684" w14:textId="6E82162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169,459.7</w:t>
            </w:r>
          </w:p>
        </w:tc>
        <w:tc>
          <w:tcPr>
            <w:tcW w:w="900" w:type="dxa"/>
            <w:tcBorders>
              <w:top w:val="nil"/>
              <w:left w:val="nil"/>
              <w:bottom w:val="nil"/>
              <w:right w:val="nil"/>
            </w:tcBorders>
            <w:shd w:val="clear" w:color="auto" w:fill="auto"/>
            <w:tcMar>
              <w:left w:w="43" w:type="dxa"/>
              <w:right w:w="43" w:type="dxa"/>
            </w:tcMar>
            <w:vAlign w:val="center"/>
          </w:tcPr>
          <w:p w14:paraId="154987F8" w14:textId="4E968B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142,198.9</w:t>
            </w:r>
          </w:p>
        </w:tc>
        <w:tc>
          <w:tcPr>
            <w:tcW w:w="755" w:type="dxa"/>
            <w:tcBorders>
              <w:top w:val="nil"/>
              <w:left w:val="nil"/>
              <w:bottom w:val="nil"/>
              <w:right w:val="nil"/>
            </w:tcBorders>
            <w:shd w:val="clear" w:color="auto" w:fill="auto"/>
            <w:tcMar>
              <w:left w:w="43" w:type="dxa"/>
              <w:right w:w="43" w:type="dxa"/>
            </w:tcMar>
            <w:vAlign w:val="center"/>
          </w:tcPr>
          <w:p w14:paraId="40F1E98B" w14:textId="17FC509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27,260.7</w:t>
            </w:r>
          </w:p>
        </w:tc>
      </w:tr>
      <w:tr w:rsidR="006F19DC" w:rsidRPr="001423D2" w14:paraId="06C8D419" w14:textId="77777777" w:rsidTr="006F19DC">
        <w:trPr>
          <w:trHeight w:val="187"/>
          <w:jc w:val="center"/>
        </w:trPr>
        <w:tc>
          <w:tcPr>
            <w:tcW w:w="5126" w:type="dxa"/>
            <w:tcBorders>
              <w:top w:val="nil"/>
              <w:left w:val="nil"/>
              <w:bottom w:val="nil"/>
              <w:right w:val="nil"/>
            </w:tcBorders>
            <w:shd w:val="clear" w:color="auto" w:fill="auto"/>
            <w:noWrap/>
            <w:tcMar>
              <w:left w:w="29" w:type="dxa"/>
              <w:right w:w="0" w:type="dxa"/>
            </w:tcMar>
            <w:vAlign w:val="center"/>
            <w:hideMark/>
          </w:tcPr>
          <w:p w14:paraId="64F95215" w14:textId="77777777" w:rsidR="006F19DC" w:rsidRPr="00751400" w:rsidRDefault="006F19DC" w:rsidP="006F19DC">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236" w:type="dxa"/>
            <w:tcBorders>
              <w:top w:val="nil"/>
              <w:left w:val="nil"/>
              <w:bottom w:val="nil"/>
              <w:right w:val="nil"/>
            </w:tcBorders>
            <w:shd w:val="clear" w:color="auto" w:fill="auto"/>
            <w:tcMar>
              <w:left w:w="43" w:type="dxa"/>
              <w:right w:w="43" w:type="dxa"/>
            </w:tcMar>
            <w:vAlign w:val="center"/>
          </w:tcPr>
          <w:p w14:paraId="4BCEE916" w14:textId="0C36B69C"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BD0DBB0" w14:textId="00F3D8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14,087.6</w:t>
            </w:r>
          </w:p>
        </w:tc>
        <w:tc>
          <w:tcPr>
            <w:tcW w:w="900" w:type="dxa"/>
            <w:tcBorders>
              <w:top w:val="nil"/>
              <w:left w:val="nil"/>
              <w:bottom w:val="nil"/>
              <w:right w:val="nil"/>
            </w:tcBorders>
            <w:shd w:val="clear" w:color="auto" w:fill="auto"/>
            <w:tcMar>
              <w:left w:w="43" w:type="dxa"/>
              <w:right w:w="43" w:type="dxa"/>
            </w:tcMar>
            <w:vAlign w:val="center"/>
          </w:tcPr>
          <w:p w14:paraId="7688E1F3" w14:textId="72D5E69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3,954.5</w:t>
            </w:r>
          </w:p>
        </w:tc>
        <w:tc>
          <w:tcPr>
            <w:tcW w:w="810" w:type="dxa"/>
            <w:tcBorders>
              <w:top w:val="nil"/>
              <w:left w:val="nil"/>
              <w:bottom w:val="nil"/>
              <w:right w:val="nil"/>
            </w:tcBorders>
            <w:shd w:val="clear" w:color="auto" w:fill="auto"/>
            <w:noWrap/>
            <w:tcMar>
              <w:left w:w="43" w:type="dxa"/>
              <w:right w:w="43" w:type="dxa"/>
            </w:tcMar>
            <w:vAlign w:val="center"/>
          </w:tcPr>
          <w:p w14:paraId="7C512082" w14:textId="09F685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10,133.1</w:t>
            </w:r>
          </w:p>
        </w:tc>
        <w:tc>
          <w:tcPr>
            <w:tcW w:w="900" w:type="dxa"/>
            <w:tcBorders>
              <w:top w:val="nil"/>
              <w:left w:val="nil"/>
              <w:bottom w:val="nil"/>
              <w:right w:val="nil"/>
            </w:tcBorders>
            <w:shd w:val="clear" w:color="auto" w:fill="auto"/>
            <w:noWrap/>
            <w:tcMar>
              <w:left w:w="43" w:type="dxa"/>
              <w:right w:w="43" w:type="dxa"/>
            </w:tcMar>
            <w:vAlign w:val="center"/>
          </w:tcPr>
          <w:p w14:paraId="4F591788" w14:textId="4DBCB0E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12,859.2</w:t>
            </w:r>
          </w:p>
        </w:tc>
        <w:tc>
          <w:tcPr>
            <w:tcW w:w="900" w:type="dxa"/>
            <w:tcBorders>
              <w:top w:val="nil"/>
              <w:left w:val="nil"/>
              <w:bottom w:val="nil"/>
              <w:right w:val="nil"/>
            </w:tcBorders>
            <w:shd w:val="clear" w:color="auto" w:fill="auto"/>
            <w:tcMar>
              <w:left w:w="43" w:type="dxa"/>
              <w:right w:w="43" w:type="dxa"/>
            </w:tcMar>
            <w:vAlign w:val="center"/>
          </w:tcPr>
          <w:p w14:paraId="27E8A36F" w14:textId="3CA7483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3,545.5</w:t>
            </w:r>
          </w:p>
        </w:tc>
        <w:tc>
          <w:tcPr>
            <w:tcW w:w="755" w:type="dxa"/>
            <w:tcBorders>
              <w:top w:val="nil"/>
              <w:left w:val="nil"/>
              <w:bottom w:val="nil"/>
              <w:right w:val="nil"/>
            </w:tcBorders>
            <w:shd w:val="clear" w:color="auto" w:fill="auto"/>
            <w:tcMar>
              <w:left w:w="43" w:type="dxa"/>
              <w:right w:w="43" w:type="dxa"/>
            </w:tcMar>
            <w:vAlign w:val="center"/>
          </w:tcPr>
          <w:p w14:paraId="22D2A9CD" w14:textId="444448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9,313.7</w:t>
            </w:r>
          </w:p>
        </w:tc>
      </w:tr>
      <w:tr w:rsidR="006F19DC" w:rsidRPr="001423D2" w14:paraId="5FCDADBF"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17D8684"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236" w:type="dxa"/>
            <w:tcBorders>
              <w:top w:val="nil"/>
              <w:left w:val="nil"/>
              <w:bottom w:val="nil"/>
              <w:right w:val="nil"/>
            </w:tcBorders>
            <w:shd w:val="clear" w:color="auto" w:fill="auto"/>
            <w:tcMar>
              <w:left w:w="43" w:type="dxa"/>
              <w:right w:w="43" w:type="dxa"/>
            </w:tcMar>
            <w:vAlign w:val="center"/>
          </w:tcPr>
          <w:p w14:paraId="279E6214" w14:textId="2A082350"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22550DE" w14:textId="7E3FC3B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11,092.3</w:t>
            </w:r>
          </w:p>
        </w:tc>
        <w:tc>
          <w:tcPr>
            <w:tcW w:w="900" w:type="dxa"/>
            <w:tcBorders>
              <w:top w:val="nil"/>
              <w:left w:val="nil"/>
              <w:bottom w:val="nil"/>
              <w:right w:val="nil"/>
            </w:tcBorders>
            <w:shd w:val="clear" w:color="auto" w:fill="auto"/>
            <w:tcMar>
              <w:left w:w="43" w:type="dxa"/>
              <w:right w:w="43" w:type="dxa"/>
            </w:tcMar>
            <w:vAlign w:val="center"/>
          </w:tcPr>
          <w:p w14:paraId="6C9BFF94" w14:textId="014DEA5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10,111.8</w:t>
            </w:r>
          </w:p>
        </w:tc>
        <w:tc>
          <w:tcPr>
            <w:tcW w:w="810" w:type="dxa"/>
            <w:tcBorders>
              <w:top w:val="nil"/>
              <w:left w:val="nil"/>
              <w:bottom w:val="nil"/>
              <w:right w:val="nil"/>
            </w:tcBorders>
            <w:shd w:val="clear" w:color="auto" w:fill="auto"/>
            <w:noWrap/>
            <w:tcMar>
              <w:left w:w="43" w:type="dxa"/>
              <w:right w:w="43" w:type="dxa"/>
            </w:tcMar>
            <w:vAlign w:val="center"/>
          </w:tcPr>
          <w:p w14:paraId="37A8D40B" w14:textId="55D0E4D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980.5</w:t>
            </w:r>
          </w:p>
        </w:tc>
        <w:tc>
          <w:tcPr>
            <w:tcW w:w="900" w:type="dxa"/>
            <w:tcBorders>
              <w:top w:val="nil"/>
              <w:left w:val="nil"/>
              <w:bottom w:val="nil"/>
              <w:right w:val="nil"/>
            </w:tcBorders>
            <w:shd w:val="clear" w:color="auto" w:fill="auto"/>
            <w:noWrap/>
            <w:tcMar>
              <w:left w:w="43" w:type="dxa"/>
              <w:right w:w="43" w:type="dxa"/>
            </w:tcMar>
            <w:vAlign w:val="center"/>
          </w:tcPr>
          <w:p w14:paraId="62DB7D8A" w14:textId="4C5DFD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12,908.3</w:t>
            </w:r>
          </w:p>
        </w:tc>
        <w:tc>
          <w:tcPr>
            <w:tcW w:w="900" w:type="dxa"/>
            <w:tcBorders>
              <w:top w:val="nil"/>
              <w:left w:val="nil"/>
              <w:bottom w:val="nil"/>
              <w:right w:val="nil"/>
            </w:tcBorders>
            <w:shd w:val="clear" w:color="auto" w:fill="auto"/>
            <w:tcMar>
              <w:left w:w="43" w:type="dxa"/>
              <w:right w:w="43" w:type="dxa"/>
            </w:tcMar>
            <w:vAlign w:val="center"/>
          </w:tcPr>
          <w:p w14:paraId="196C0548" w14:textId="44E54C0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11,972.6</w:t>
            </w:r>
          </w:p>
        </w:tc>
        <w:tc>
          <w:tcPr>
            <w:tcW w:w="755" w:type="dxa"/>
            <w:tcBorders>
              <w:top w:val="nil"/>
              <w:left w:val="nil"/>
              <w:bottom w:val="nil"/>
              <w:right w:val="nil"/>
            </w:tcBorders>
            <w:shd w:val="clear" w:color="auto" w:fill="auto"/>
            <w:tcMar>
              <w:left w:w="43" w:type="dxa"/>
              <w:right w:w="43" w:type="dxa"/>
            </w:tcMar>
            <w:vAlign w:val="center"/>
          </w:tcPr>
          <w:p w14:paraId="60134F14" w14:textId="1814116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935.7</w:t>
            </w:r>
          </w:p>
        </w:tc>
      </w:tr>
      <w:tr w:rsidR="006F19DC" w:rsidRPr="001423D2" w14:paraId="77BFE7A0"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08F5F69"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236" w:type="dxa"/>
            <w:tcBorders>
              <w:top w:val="nil"/>
              <w:left w:val="nil"/>
              <w:bottom w:val="nil"/>
              <w:right w:val="nil"/>
            </w:tcBorders>
            <w:shd w:val="clear" w:color="auto" w:fill="auto"/>
            <w:tcMar>
              <w:left w:w="43" w:type="dxa"/>
              <w:right w:w="43" w:type="dxa"/>
            </w:tcMar>
            <w:vAlign w:val="center"/>
          </w:tcPr>
          <w:p w14:paraId="474C35FB" w14:textId="153F8716"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1BFBB52" w14:textId="6191D9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107,487.1</w:t>
            </w:r>
          </w:p>
        </w:tc>
        <w:tc>
          <w:tcPr>
            <w:tcW w:w="900" w:type="dxa"/>
            <w:tcBorders>
              <w:top w:val="nil"/>
              <w:left w:val="nil"/>
              <w:bottom w:val="nil"/>
              <w:right w:val="nil"/>
            </w:tcBorders>
            <w:shd w:val="clear" w:color="auto" w:fill="auto"/>
            <w:tcMar>
              <w:left w:w="43" w:type="dxa"/>
              <w:right w:w="43" w:type="dxa"/>
            </w:tcMar>
            <w:vAlign w:val="center"/>
          </w:tcPr>
          <w:p w14:paraId="43820A29" w14:textId="3C974F6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56,492.3</w:t>
            </w:r>
          </w:p>
        </w:tc>
        <w:tc>
          <w:tcPr>
            <w:tcW w:w="810" w:type="dxa"/>
            <w:tcBorders>
              <w:top w:val="nil"/>
              <w:left w:val="nil"/>
              <w:bottom w:val="nil"/>
              <w:right w:val="nil"/>
            </w:tcBorders>
            <w:shd w:val="clear" w:color="auto" w:fill="auto"/>
            <w:noWrap/>
            <w:tcMar>
              <w:left w:w="43" w:type="dxa"/>
              <w:right w:w="43" w:type="dxa"/>
            </w:tcMar>
            <w:vAlign w:val="center"/>
          </w:tcPr>
          <w:p w14:paraId="6ECCAAC5" w14:textId="7757F88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50,994.8</w:t>
            </w:r>
          </w:p>
        </w:tc>
        <w:tc>
          <w:tcPr>
            <w:tcW w:w="900" w:type="dxa"/>
            <w:tcBorders>
              <w:top w:val="nil"/>
              <w:left w:val="nil"/>
              <w:bottom w:val="nil"/>
              <w:right w:val="nil"/>
            </w:tcBorders>
            <w:shd w:val="clear" w:color="auto" w:fill="auto"/>
            <w:noWrap/>
            <w:tcMar>
              <w:left w:w="43" w:type="dxa"/>
              <w:right w:w="43" w:type="dxa"/>
            </w:tcMar>
            <w:vAlign w:val="center"/>
          </w:tcPr>
          <w:p w14:paraId="3CC04CA4" w14:textId="11C6F8A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115,211.6</w:t>
            </w:r>
          </w:p>
        </w:tc>
        <w:tc>
          <w:tcPr>
            <w:tcW w:w="900" w:type="dxa"/>
            <w:tcBorders>
              <w:top w:val="nil"/>
              <w:left w:val="nil"/>
              <w:bottom w:val="nil"/>
              <w:right w:val="nil"/>
            </w:tcBorders>
            <w:shd w:val="clear" w:color="auto" w:fill="auto"/>
            <w:tcMar>
              <w:left w:w="43" w:type="dxa"/>
              <w:right w:w="43" w:type="dxa"/>
            </w:tcMar>
            <w:vAlign w:val="center"/>
          </w:tcPr>
          <w:p w14:paraId="3848F9D5" w14:textId="6055263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58,337.4</w:t>
            </w:r>
          </w:p>
        </w:tc>
        <w:tc>
          <w:tcPr>
            <w:tcW w:w="755" w:type="dxa"/>
            <w:tcBorders>
              <w:top w:val="nil"/>
              <w:left w:val="nil"/>
              <w:bottom w:val="nil"/>
              <w:right w:val="nil"/>
            </w:tcBorders>
            <w:shd w:val="clear" w:color="auto" w:fill="auto"/>
            <w:tcMar>
              <w:left w:w="43" w:type="dxa"/>
              <w:right w:w="43" w:type="dxa"/>
            </w:tcMar>
            <w:vAlign w:val="center"/>
          </w:tcPr>
          <w:p w14:paraId="62A53A71" w14:textId="57D5D08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56,874.2</w:t>
            </w:r>
          </w:p>
        </w:tc>
      </w:tr>
      <w:tr w:rsidR="006F19DC" w:rsidRPr="001423D2" w14:paraId="4851E4A3"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1825D884"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v. Other agricultural support activities</w:t>
            </w:r>
          </w:p>
        </w:tc>
        <w:tc>
          <w:tcPr>
            <w:tcW w:w="236" w:type="dxa"/>
            <w:tcBorders>
              <w:top w:val="nil"/>
              <w:left w:val="nil"/>
              <w:bottom w:val="nil"/>
              <w:right w:val="nil"/>
            </w:tcBorders>
            <w:shd w:val="clear" w:color="auto" w:fill="auto"/>
            <w:tcMar>
              <w:left w:w="43" w:type="dxa"/>
              <w:right w:w="43" w:type="dxa"/>
            </w:tcMar>
            <w:vAlign w:val="center"/>
          </w:tcPr>
          <w:p w14:paraId="7EF00F4C" w14:textId="412E145C"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87E486" w14:textId="02FFD7A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35,556.8</w:t>
            </w:r>
          </w:p>
        </w:tc>
        <w:tc>
          <w:tcPr>
            <w:tcW w:w="900" w:type="dxa"/>
            <w:tcBorders>
              <w:top w:val="nil"/>
              <w:left w:val="nil"/>
              <w:bottom w:val="nil"/>
              <w:right w:val="nil"/>
            </w:tcBorders>
            <w:shd w:val="clear" w:color="auto" w:fill="auto"/>
            <w:tcMar>
              <w:left w:w="43" w:type="dxa"/>
              <w:right w:w="43" w:type="dxa"/>
            </w:tcMar>
            <w:vAlign w:val="center"/>
          </w:tcPr>
          <w:p w14:paraId="2A56C3B8" w14:textId="36BBA11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29,499.0</w:t>
            </w:r>
          </w:p>
        </w:tc>
        <w:tc>
          <w:tcPr>
            <w:tcW w:w="810" w:type="dxa"/>
            <w:tcBorders>
              <w:top w:val="nil"/>
              <w:left w:val="nil"/>
              <w:bottom w:val="nil"/>
              <w:right w:val="nil"/>
            </w:tcBorders>
            <w:shd w:val="clear" w:color="auto" w:fill="auto"/>
            <w:noWrap/>
            <w:tcMar>
              <w:left w:w="43" w:type="dxa"/>
              <w:right w:w="43" w:type="dxa"/>
            </w:tcMar>
            <w:vAlign w:val="center"/>
          </w:tcPr>
          <w:p w14:paraId="5D9F37EB" w14:textId="79CC90F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6,057.8</w:t>
            </w:r>
          </w:p>
        </w:tc>
        <w:tc>
          <w:tcPr>
            <w:tcW w:w="900" w:type="dxa"/>
            <w:tcBorders>
              <w:top w:val="nil"/>
              <w:left w:val="nil"/>
              <w:bottom w:val="nil"/>
              <w:right w:val="nil"/>
            </w:tcBorders>
            <w:shd w:val="clear" w:color="auto" w:fill="auto"/>
            <w:noWrap/>
            <w:tcMar>
              <w:left w:w="43" w:type="dxa"/>
              <w:right w:w="43" w:type="dxa"/>
            </w:tcMar>
            <w:vAlign w:val="center"/>
          </w:tcPr>
          <w:p w14:paraId="4031168D" w14:textId="6E229FB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37,048.0</w:t>
            </w:r>
          </w:p>
        </w:tc>
        <w:tc>
          <w:tcPr>
            <w:tcW w:w="900" w:type="dxa"/>
            <w:tcBorders>
              <w:top w:val="nil"/>
              <w:left w:val="nil"/>
              <w:bottom w:val="nil"/>
              <w:right w:val="nil"/>
            </w:tcBorders>
            <w:shd w:val="clear" w:color="auto" w:fill="auto"/>
            <w:tcMar>
              <w:left w:w="43" w:type="dxa"/>
              <w:right w:w="43" w:type="dxa"/>
            </w:tcMar>
            <w:vAlign w:val="center"/>
          </w:tcPr>
          <w:p w14:paraId="363AF371" w14:textId="39C8318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31,568.7</w:t>
            </w:r>
          </w:p>
        </w:tc>
        <w:tc>
          <w:tcPr>
            <w:tcW w:w="755" w:type="dxa"/>
            <w:tcBorders>
              <w:top w:val="nil"/>
              <w:left w:val="nil"/>
              <w:bottom w:val="nil"/>
              <w:right w:val="nil"/>
            </w:tcBorders>
            <w:shd w:val="clear" w:color="auto" w:fill="auto"/>
            <w:tcMar>
              <w:left w:w="43" w:type="dxa"/>
              <w:right w:w="43" w:type="dxa"/>
            </w:tcMar>
            <w:vAlign w:val="center"/>
          </w:tcPr>
          <w:p w14:paraId="0E9A1630" w14:textId="18A60B5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5,479.3</w:t>
            </w:r>
          </w:p>
        </w:tc>
      </w:tr>
      <w:tr w:rsidR="006F19DC" w:rsidRPr="001423D2" w14:paraId="626EC012"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8BD19B5"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236" w:type="dxa"/>
            <w:tcBorders>
              <w:top w:val="nil"/>
              <w:left w:val="nil"/>
              <w:bottom w:val="nil"/>
              <w:right w:val="nil"/>
            </w:tcBorders>
            <w:shd w:val="clear" w:color="auto" w:fill="auto"/>
            <w:tcMar>
              <w:left w:w="43" w:type="dxa"/>
              <w:right w:w="43" w:type="dxa"/>
            </w:tcMar>
            <w:vAlign w:val="center"/>
          </w:tcPr>
          <w:p w14:paraId="598FFC16" w14:textId="1FCFDE32"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3C6AED7" w14:textId="00D7A74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w:t>
            </w:r>
          </w:p>
        </w:tc>
        <w:tc>
          <w:tcPr>
            <w:tcW w:w="900" w:type="dxa"/>
            <w:tcBorders>
              <w:top w:val="nil"/>
              <w:left w:val="nil"/>
              <w:bottom w:val="nil"/>
              <w:right w:val="nil"/>
            </w:tcBorders>
            <w:shd w:val="clear" w:color="auto" w:fill="auto"/>
            <w:tcMar>
              <w:left w:w="43" w:type="dxa"/>
              <w:right w:w="43" w:type="dxa"/>
            </w:tcMar>
            <w:vAlign w:val="center"/>
          </w:tcPr>
          <w:p w14:paraId="782E0F38" w14:textId="37AFEB3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14:paraId="1A0AE27D" w14:textId="70C16D0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4E2CE88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8.3</w:t>
            </w:r>
          </w:p>
        </w:tc>
        <w:tc>
          <w:tcPr>
            <w:tcW w:w="900" w:type="dxa"/>
            <w:tcBorders>
              <w:top w:val="nil"/>
              <w:left w:val="nil"/>
              <w:bottom w:val="nil"/>
              <w:right w:val="nil"/>
            </w:tcBorders>
            <w:shd w:val="clear" w:color="auto" w:fill="auto"/>
            <w:tcMar>
              <w:left w:w="43" w:type="dxa"/>
              <w:right w:w="43" w:type="dxa"/>
            </w:tcMar>
            <w:vAlign w:val="center"/>
          </w:tcPr>
          <w:p w14:paraId="3B1969B4" w14:textId="5A53EA4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8.3</w:t>
            </w:r>
          </w:p>
        </w:tc>
        <w:tc>
          <w:tcPr>
            <w:tcW w:w="755" w:type="dxa"/>
            <w:tcBorders>
              <w:top w:val="nil"/>
              <w:left w:val="nil"/>
              <w:bottom w:val="nil"/>
              <w:right w:val="nil"/>
            </w:tcBorders>
            <w:shd w:val="clear" w:color="auto" w:fill="auto"/>
            <w:tcMar>
              <w:left w:w="43" w:type="dxa"/>
              <w:right w:w="43" w:type="dxa"/>
            </w:tcMar>
            <w:vAlign w:val="center"/>
          </w:tcPr>
          <w:p w14:paraId="58F8F8D4" w14:textId="050BA90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7803E415"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DCB5153"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02 - Forestry and logging</w:t>
            </w:r>
          </w:p>
        </w:tc>
        <w:tc>
          <w:tcPr>
            <w:tcW w:w="236" w:type="dxa"/>
            <w:tcBorders>
              <w:top w:val="nil"/>
              <w:left w:val="nil"/>
              <w:bottom w:val="nil"/>
              <w:right w:val="nil"/>
            </w:tcBorders>
            <w:shd w:val="clear" w:color="auto" w:fill="auto"/>
            <w:tcMar>
              <w:left w:w="43" w:type="dxa"/>
              <w:right w:w="43" w:type="dxa"/>
            </w:tcMar>
            <w:vAlign w:val="center"/>
          </w:tcPr>
          <w:p w14:paraId="0BFBAE61" w14:textId="048BF6AA"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15D6ED1" w14:textId="0704DEB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23.9</w:t>
            </w:r>
          </w:p>
        </w:tc>
        <w:tc>
          <w:tcPr>
            <w:tcW w:w="900" w:type="dxa"/>
            <w:tcBorders>
              <w:top w:val="nil"/>
              <w:left w:val="nil"/>
              <w:bottom w:val="nil"/>
              <w:right w:val="nil"/>
            </w:tcBorders>
            <w:shd w:val="clear" w:color="auto" w:fill="auto"/>
            <w:tcMar>
              <w:left w:w="43" w:type="dxa"/>
              <w:right w:w="43" w:type="dxa"/>
            </w:tcMar>
            <w:vAlign w:val="center"/>
          </w:tcPr>
          <w:p w14:paraId="08712EE2" w14:textId="0B3EDCF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9.3</w:t>
            </w:r>
          </w:p>
        </w:tc>
        <w:tc>
          <w:tcPr>
            <w:tcW w:w="810" w:type="dxa"/>
            <w:tcBorders>
              <w:top w:val="nil"/>
              <w:left w:val="nil"/>
              <w:bottom w:val="nil"/>
              <w:right w:val="nil"/>
            </w:tcBorders>
            <w:shd w:val="clear" w:color="auto" w:fill="auto"/>
            <w:noWrap/>
            <w:tcMar>
              <w:left w:w="43" w:type="dxa"/>
              <w:right w:w="43" w:type="dxa"/>
            </w:tcMar>
            <w:vAlign w:val="center"/>
          </w:tcPr>
          <w:p w14:paraId="7920373D" w14:textId="1646E46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tcPr>
          <w:p w14:paraId="63F426A1" w14:textId="7F0934D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517.0</w:t>
            </w:r>
          </w:p>
        </w:tc>
        <w:tc>
          <w:tcPr>
            <w:tcW w:w="900" w:type="dxa"/>
            <w:tcBorders>
              <w:top w:val="nil"/>
              <w:left w:val="nil"/>
              <w:bottom w:val="nil"/>
              <w:right w:val="nil"/>
            </w:tcBorders>
            <w:shd w:val="clear" w:color="auto" w:fill="auto"/>
            <w:tcMar>
              <w:left w:w="43" w:type="dxa"/>
              <w:right w:w="43" w:type="dxa"/>
            </w:tcMar>
            <w:vAlign w:val="center"/>
          </w:tcPr>
          <w:p w14:paraId="287AD7EA" w14:textId="6FC279E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501.0</w:t>
            </w:r>
          </w:p>
        </w:tc>
        <w:tc>
          <w:tcPr>
            <w:tcW w:w="755" w:type="dxa"/>
            <w:tcBorders>
              <w:top w:val="nil"/>
              <w:left w:val="nil"/>
              <w:bottom w:val="nil"/>
              <w:right w:val="nil"/>
            </w:tcBorders>
            <w:shd w:val="clear" w:color="auto" w:fill="auto"/>
            <w:tcMar>
              <w:left w:w="43" w:type="dxa"/>
              <w:right w:w="43" w:type="dxa"/>
            </w:tcMar>
            <w:vAlign w:val="center"/>
          </w:tcPr>
          <w:p w14:paraId="0BB9F54B" w14:textId="0CB12B4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15.9</w:t>
            </w:r>
          </w:p>
        </w:tc>
      </w:tr>
      <w:tr w:rsidR="006F19DC" w:rsidRPr="001423D2" w14:paraId="0000D57D"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851EF6A"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03 - Fishing and aquaculture</w:t>
            </w:r>
          </w:p>
        </w:tc>
        <w:tc>
          <w:tcPr>
            <w:tcW w:w="236" w:type="dxa"/>
            <w:tcBorders>
              <w:top w:val="nil"/>
              <w:left w:val="nil"/>
              <w:bottom w:val="nil"/>
              <w:right w:val="nil"/>
            </w:tcBorders>
            <w:shd w:val="clear" w:color="auto" w:fill="auto"/>
            <w:tcMar>
              <w:left w:w="43" w:type="dxa"/>
              <w:right w:w="43" w:type="dxa"/>
            </w:tcMar>
            <w:vAlign w:val="center"/>
          </w:tcPr>
          <w:p w14:paraId="0A5AA408" w14:textId="08828AB6"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253774F" w14:textId="50EB7EB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1,518.5</w:t>
            </w:r>
          </w:p>
        </w:tc>
        <w:tc>
          <w:tcPr>
            <w:tcW w:w="900" w:type="dxa"/>
            <w:tcBorders>
              <w:top w:val="nil"/>
              <w:left w:val="nil"/>
              <w:bottom w:val="nil"/>
              <w:right w:val="nil"/>
            </w:tcBorders>
            <w:shd w:val="clear" w:color="auto" w:fill="auto"/>
            <w:tcMar>
              <w:left w:w="43" w:type="dxa"/>
              <w:right w:w="43" w:type="dxa"/>
            </w:tcMar>
            <w:vAlign w:val="center"/>
          </w:tcPr>
          <w:p w14:paraId="6714F893" w14:textId="04DAEA5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1,475.8</w:t>
            </w:r>
          </w:p>
        </w:tc>
        <w:tc>
          <w:tcPr>
            <w:tcW w:w="810" w:type="dxa"/>
            <w:tcBorders>
              <w:top w:val="nil"/>
              <w:left w:val="nil"/>
              <w:bottom w:val="nil"/>
              <w:right w:val="nil"/>
            </w:tcBorders>
            <w:shd w:val="clear" w:color="auto" w:fill="auto"/>
            <w:noWrap/>
            <w:tcMar>
              <w:left w:w="43" w:type="dxa"/>
              <w:right w:w="43" w:type="dxa"/>
            </w:tcMar>
            <w:vAlign w:val="center"/>
          </w:tcPr>
          <w:p w14:paraId="2A91084E" w14:textId="5219FE3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42.7</w:t>
            </w:r>
          </w:p>
        </w:tc>
        <w:tc>
          <w:tcPr>
            <w:tcW w:w="900" w:type="dxa"/>
            <w:tcBorders>
              <w:top w:val="nil"/>
              <w:left w:val="nil"/>
              <w:bottom w:val="nil"/>
              <w:right w:val="nil"/>
            </w:tcBorders>
            <w:shd w:val="clear" w:color="auto" w:fill="auto"/>
            <w:noWrap/>
            <w:tcMar>
              <w:left w:w="43" w:type="dxa"/>
              <w:right w:w="43" w:type="dxa"/>
            </w:tcMar>
            <w:vAlign w:val="center"/>
          </w:tcPr>
          <w:p w14:paraId="18F85734" w14:textId="44D36F6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1,543.0</w:t>
            </w:r>
          </w:p>
        </w:tc>
        <w:tc>
          <w:tcPr>
            <w:tcW w:w="900" w:type="dxa"/>
            <w:tcBorders>
              <w:top w:val="nil"/>
              <w:left w:val="nil"/>
              <w:bottom w:val="nil"/>
              <w:right w:val="nil"/>
            </w:tcBorders>
            <w:shd w:val="clear" w:color="auto" w:fill="auto"/>
            <w:tcMar>
              <w:left w:w="43" w:type="dxa"/>
              <w:right w:w="43" w:type="dxa"/>
            </w:tcMar>
            <w:vAlign w:val="center"/>
          </w:tcPr>
          <w:p w14:paraId="0A362895" w14:textId="7A3C5CD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1,486.4</w:t>
            </w:r>
          </w:p>
        </w:tc>
        <w:tc>
          <w:tcPr>
            <w:tcW w:w="755" w:type="dxa"/>
            <w:tcBorders>
              <w:top w:val="nil"/>
              <w:left w:val="nil"/>
              <w:bottom w:val="nil"/>
              <w:right w:val="nil"/>
            </w:tcBorders>
            <w:shd w:val="clear" w:color="auto" w:fill="auto"/>
            <w:tcMar>
              <w:left w:w="43" w:type="dxa"/>
              <w:right w:w="43" w:type="dxa"/>
            </w:tcMar>
            <w:vAlign w:val="center"/>
          </w:tcPr>
          <w:p w14:paraId="5ABF8291" w14:textId="4CA2063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56.6</w:t>
            </w:r>
          </w:p>
        </w:tc>
      </w:tr>
      <w:tr w:rsidR="006F19DC" w:rsidRPr="001423D2" w14:paraId="4D90EFC3"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B0AC399"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b. Mining and quarrying</w:t>
            </w:r>
          </w:p>
        </w:tc>
        <w:tc>
          <w:tcPr>
            <w:tcW w:w="236" w:type="dxa"/>
            <w:tcBorders>
              <w:top w:val="nil"/>
              <w:left w:val="nil"/>
              <w:bottom w:val="nil"/>
              <w:right w:val="nil"/>
            </w:tcBorders>
            <w:shd w:val="clear" w:color="auto" w:fill="auto"/>
            <w:tcMar>
              <w:left w:w="43" w:type="dxa"/>
              <w:right w:w="43" w:type="dxa"/>
            </w:tcMar>
            <w:vAlign w:val="center"/>
          </w:tcPr>
          <w:p w14:paraId="26FE9E59" w14:textId="13102F61"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10D94D3" w14:textId="38B5B69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62,627.1</w:t>
            </w:r>
          </w:p>
        </w:tc>
        <w:tc>
          <w:tcPr>
            <w:tcW w:w="900" w:type="dxa"/>
            <w:tcBorders>
              <w:top w:val="nil"/>
              <w:left w:val="nil"/>
              <w:bottom w:val="nil"/>
              <w:right w:val="nil"/>
            </w:tcBorders>
            <w:shd w:val="clear" w:color="auto" w:fill="auto"/>
            <w:tcMar>
              <w:left w:w="43" w:type="dxa"/>
              <w:right w:w="43" w:type="dxa"/>
            </w:tcMar>
            <w:vAlign w:val="center"/>
          </w:tcPr>
          <w:p w14:paraId="511329FC" w14:textId="31B5476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62,618.0</w:t>
            </w:r>
          </w:p>
        </w:tc>
        <w:tc>
          <w:tcPr>
            <w:tcW w:w="810" w:type="dxa"/>
            <w:tcBorders>
              <w:top w:val="nil"/>
              <w:left w:val="nil"/>
              <w:bottom w:val="nil"/>
              <w:right w:val="nil"/>
            </w:tcBorders>
            <w:shd w:val="clear" w:color="auto" w:fill="auto"/>
            <w:noWrap/>
            <w:tcMar>
              <w:left w:w="43" w:type="dxa"/>
              <w:right w:w="43" w:type="dxa"/>
            </w:tcMar>
            <w:vAlign w:val="center"/>
          </w:tcPr>
          <w:p w14:paraId="673E7F63" w14:textId="03A9EC5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092F8A2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63,898.3</w:t>
            </w:r>
          </w:p>
        </w:tc>
        <w:tc>
          <w:tcPr>
            <w:tcW w:w="900" w:type="dxa"/>
            <w:tcBorders>
              <w:top w:val="nil"/>
              <w:left w:val="nil"/>
              <w:bottom w:val="nil"/>
              <w:right w:val="nil"/>
            </w:tcBorders>
            <w:shd w:val="clear" w:color="auto" w:fill="auto"/>
            <w:tcMar>
              <w:left w:w="43" w:type="dxa"/>
              <w:right w:w="43" w:type="dxa"/>
            </w:tcMar>
            <w:vAlign w:val="center"/>
          </w:tcPr>
          <w:p w14:paraId="080877FB" w14:textId="6F78782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63,889.2</w:t>
            </w:r>
          </w:p>
        </w:tc>
        <w:tc>
          <w:tcPr>
            <w:tcW w:w="755" w:type="dxa"/>
            <w:tcBorders>
              <w:top w:val="nil"/>
              <w:left w:val="nil"/>
              <w:bottom w:val="nil"/>
              <w:right w:val="nil"/>
            </w:tcBorders>
            <w:shd w:val="clear" w:color="auto" w:fill="auto"/>
            <w:tcMar>
              <w:left w:w="43" w:type="dxa"/>
              <w:right w:w="43" w:type="dxa"/>
            </w:tcMar>
            <w:vAlign w:val="center"/>
          </w:tcPr>
          <w:p w14:paraId="47EF976C" w14:textId="3D6524E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9.1</w:t>
            </w:r>
          </w:p>
        </w:tc>
      </w:tr>
      <w:tr w:rsidR="006F19DC" w:rsidRPr="001423D2" w14:paraId="0BEB6B7D"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C4AEA66"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01.  Mining of coal and lignite</w:t>
            </w:r>
          </w:p>
        </w:tc>
        <w:tc>
          <w:tcPr>
            <w:tcW w:w="236" w:type="dxa"/>
            <w:tcBorders>
              <w:top w:val="nil"/>
              <w:left w:val="nil"/>
              <w:bottom w:val="nil"/>
              <w:right w:val="nil"/>
            </w:tcBorders>
            <w:shd w:val="clear" w:color="auto" w:fill="auto"/>
            <w:tcMar>
              <w:left w:w="43" w:type="dxa"/>
              <w:right w:w="43" w:type="dxa"/>
            </w:tcMar>
            <w:vAlign w:val="center"/>
          </w:tcPr>
          <w:p w14:paraId="710F2DBC" w14:textId="6EF645BF"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E5A679A" w14:textId="4F3B56F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43,508.9</w:t>
            </w:r>
          </w:p>
        </w:tc>
        <w:tc>
          <w:tcPr>
            <w:tcW w:w="900" w:type="dxa"/>
            <w:tcBorders>
              <w:top w:val="nil"/>
              <w:left w:val="nil"/>
              <w:bottom w:val="nil"/>
              <w:right w:val="nil"/>
            </w:tcBorders>
            <w:shd w:val="clear" w:color="auto" w:fill="auto"/>
            <w:tcMar>
              <w:left w:w="43" w:type="dxa"/>
              <w:right w:w="43" w:type="dxa"/>
            </w:tcMar>
            <w:vAlign w:val="center"/>
          </w:tcPr>
          <w:p w14:paraId="1D4564C6" w14:textId="08C7E1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43,508.9</w:t>
            </w:r>
          </w:p>
        </w:tc>
        <w:tc>
          <w:tcPr>
            <w:tcW w:w="810" w:type="dxa"/>
            <w:tcBorders>
              <w:top w:val="nil"/>
              <w:left w:val="nil"/>
              <w:bottom w:val="nil"/>
              <w:right w:val="nil"/>
            </w:tcBorders>
            <w:shd w:val="clear" w:color="auto" w:fill="auto"/>
            <w:noWrap/>
            <w:tcMar>
              <w:left w:w="43" w:type="dxa"/>
              <w:right w:w="43" w:type="dxa"/>
            </w:tcMar>
            <w:vAlign w:val="center"/>
          </w:tcPr>
          <w:p w14:paraId="0A37D414" w14:textId="43B904FA" w:rsidR="006F19DC" w:rsidRPr="006F19DC" w:rsidRDefault="006F19DC" w:rsidP="006F19D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CFB612" w14:textId="0BF240C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45,617.1</w:t>
            </w:r>
          </w:p>
        </w:tc>
        <w:tc>
          <w:tcPr>
            <w:tcW w:w="900" w:type="dxa"/>
            <w:tcBorders>
              <w:top w:val="nil"/>
              <w:left w:val="nil"/>
              <w:bottom w:val="nil"/>
              <w:right w:val="nil"/>
            </w:tcBorders>
            <w:shd w:val="clear" w:color="auto" w:fill="auto"/>
            <w:tcMar>
              <w:left w:w="43" w:type="dxa"/>
              <w:right w:w="43" w:type="dxa"/>
            </w:tcMar>
            <w:vAlign w:val="center"/>
          </w:tcPr>
          <w:p w14:paraId="2D8889DC" w14:textId="48B9EF9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45,617.1</w:t>
            </w:r>
          </w:p>
        </w:tc>
        <w:tc>
          <w:tcPr>
            <w:tcW w:w="755" w:type="dxa"/>
            <w:tcBorders>
              <w:top w:val="nil"/>
              <w:left w:val="nil"/>
              <w:bottom w:val="nil"/>
              <w:right w:val="nil"/>
            </w:tcBorders>
            <w:shd w:val="clear" w:color="auto" w:fill="auto"/>
            <w:tcMar>
              <w:left w:w="43" w:type="dxa"/>
              <w:right w:w="43" w:type="dxa"/>
            </w:tcMar>
            <w:vAlign w:val="center"/>
          </w:tcPr>
          <w:p w14:paraId="6A1D9509" w14:textId="078B2A1C" w:rsidR="006F19DC" w:rsidRPr="006F19DC" w:rsidRDefault="006F19DC" w:rsidP="006F19D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6F19DC" w:rsidRPr="001423D2" w14:paraId="5C0C3AC0"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1875F7E"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236" w:type="dxa"/>
            <w:tcBorders>
              <w:top w:val="nil"/>
              <w:left w:val="nil"/>
              <w:bottom w:val="nil"/>
              <w:right w:val="nil"/>
            </w:tcBorders>
            <w:shd w:val="clear" w:color="auto" w:fill="auto"/>
            <w:tcMar>
              <w:left w:w="43" w:type="dxa"/>
              <w:right w:w="43" w:type="dxa"/>
            </w:tcMar>
            <w:vAlign w:val="center"/>
          </w:tcPr>
          <w:p w14:paraId="216750BF" w14:textId="78DEA259"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3917F6A" w14:textId="4C7B317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17,061.4</w:t>
            </w:r>
          </w:p>
        </w:tc>
        <w:tc>
          <w:tcPr>
            <w:tcW w:w="900" w:type="dxa"/>
            <w:tcBorders>
              <w:top w:val="nil"/>
              <w:left w:val="nil"/>
              <w:bottom w:val="nil"/>
              <w:right w:val="nil"/>
            </w:tcBorders>
            <w:shd w:val="clear" w:color="auto" w:fill="auto"/>
            <w:tcMar>
              <w:left w:w="43" w:type="dxa"/>
              <w:right w:w="43" w:type="dxa"/>
            </w:tcMar>
            <w:vAlign w:val="center"/>
          </w:tcPr>
          <w:p w14:paraId="4FD1B8AF" w14:textId="27A777C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17,061.4</w:t>
            </w:r>
          </w:p>
        </w:tc>
        <w:tc>
          <w:tcPr>
            <w:tcW w:w="810" w:type="dxa"/>
            <w:tcBorders>
              <w:top w:val="nil"/>
              <w:left w:val="nil"/>
              <w:bottom w:val="nil"/>
              <w:right w:val="nil"/>
            </w:tcBorders>
            <w:shd w:val="clear" w:color="auto" w:fill="auto"/>
            <w:noWrap/>
            <w:tcMar>
              <w:left w:w="43" w:type="dxa"/>
              <w:right w:w="43" w:type="dxa"/>
            </w:tcMar>
            <w:vAlign w:val="center"/>
          </w:tcPr>
          <w:p w14:paraId="3BA6EDBD" w14:textId="5B528D7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5DC518F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15,371.8</w:t>
            </w:r>
          </w:p>
        </w:tc>
        <w:tc>
          <w:tcPr>
            <w:tcW w:w="900" w:type="dxa"/>
            <w:tcBorders>
              <w:top w:val="nil"/>
              <w:left w:val="nil"/>
              <w:bottom w:val="nil"/>
              <w:right w:val="nil"/>
            </w:tcBorders>
            <w:shd w:val="clear" w:color="auto" w:fill="auto"/>
            <w:tcMar>
              <w:left w:w="43" w:type="dxa"/>
              <w:right w:w="43" w:type="dxa"/>
            </w:tcMar>
            <w:vAlign w:val="center"/>
          </w:tcPr>
          <w:p w14:paraId="784D77B5" w14:textId="4AED822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15,371.8</w:t>
            </w:r>
          </w:p>
        </w:tc>
        <w:tc>
          <w:tcPr>
            <w:tcW w:w="755" w:type="dxa"/>
            <w:tcBorders>
              <w:top w:val="nil"/>
              <w:left w:val="nil"/>
              <w:bottom w:val="nil"/>
              <w:right w:val="nil"/>
            </w:tcBorders>
            <w:shd w:val="clear" w:color="auto" w:fill="auto"/>
            <w:tcMar>
              <w:left w:w="43" w:type="dxa"/>
              <w:right w:w="43" w:type="dxa"/>
            </w:tcMar>
            <w:vAlign w:val="center"/>
          </w:tcPr>
          <w:p w14:paraId="4EF65AF5" w14:textId="73B8D69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66F19534"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C36B81B"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03. Mining of metal ores</w:t>
            </w:r>
          </w:p>
        </w:tc>
        <w:tc>
          <w:tcPr>
            <w:tcW w:w="236" w:type="dxa"/>
            <w:tcBorders>
              <w:top w:val="nil"/>
              <w:left w:val="nil"/>
              <w:bottom w:val="nil"/>
              <w:right w:val="nil"/>
            </w:tcBorders>
            <w:shd w:val="clear" w:color="auto" w:fill="auto"/>
            <w:tcMar>
              <w:left w:w="43" w:type="dxa"/>
              <w:right w:w="43" w:type="dxa"/>
            </w:tcMar>
            <w:vAlign w:val="center"/>
          </w:tcPr>
          <w:p w14:paraId="3A41D447" w14:textId="10073B2D"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0A7973EC" w14:textId="44C9BAB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626.7</w:t>
            </w:r>
          </w:p>
        </w:tc>
        <w:tc>
          <w:tcPr>
            <w:tcW w:w="900" w:type="dxa"/>
            <w:tcBorders>
              <w:top w:val="nil"/>
              <w:left w:val="nil"/>
              <w:bottom w:val="nil"/>
              <w:right w:val="nil"/>
            </w:tcBorders>
            <w:shd w:val="clear" w:color="auto" w:fill="auto"/>
            <w:tcMar>
              <w:left w:w="43" w:type="dxa"/>
              <w:right w:w="43" w:type="dxa"/>
            </w:tcMar>
            <w:vAlign w:val="center"/>
          </w:tcPr>
          <w:p w14:paraId="7060ED30" w14:textId="17A0051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626.7</w:t>
            </w:r>
          </w:p>
        </w:tc>
        <w:tc>
          <w:tcPr>
            <w:tcW w:w="810" w:type="dxa"/>
            <w:tcBorders>
              <w:top w:val="nil"/>
              <w:left w:val="nil"/>
              <w:bottom w:val="nil"/>
              <w:right w:val="nil"/>
            </w:tcBorders>
            <w:shd w:val="clear" w:color="auto" w:fill="auto"/>
            <w:noWrap/>
            <w:tcMar>
              <w:left w:w="43" w:type="dxa"/>
              <w:right w:w="43" w:type="dxa"/>
            </w:tcMar>
            <w:vAlign w:val="center"/>
          </w:tcPr>
          <w:p w14:paraId="51783D14" w14:textId="52CBAC8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0455A97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719.3</w:t>
            </w:r>
          </w:p>
        </w:tc>
        <w:tc>
          <w:tcPr>
            <w:tcW w:w="900" w:type="dxa"/>
            <w:tcBorders>
              <w:top w:val="nil"/>
              <w:left w:val="nil"/>
              <w:bottom w:val="nil"/>
              <w:right w:val="nil"/>
            </w:tcBorders>
            <w:shd w:val="clear" w:color="auto" w:fill="auto"/>
            <w:tcMar>
              <w:left w:w="43" w:type="dxa"/>
              <w:right w:w="43" w:type="dxa"/>
            </w:tcMar>
            <w:vAlign w:val="center"/>
          </w:tcPr>
          <w:p w14:paraId="08FB1D2D" w14:textId="27C995F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719.3</w:t>
            </w:r>
          </w:p>
        </w:tc>
        <w:tc>
          <w:tcPr>
            <w:tcW w:w="755" w:type="dxa"/>
            <w:tcBorders>
              <w:top w:val="nil"/>
              <w:left w:val="nil"/>
              <w:bottom w:val="nil"/>
              <w:right w:val="nil"/>
            </w:tcBorders>
            <w:shd w:val="clear" w:color="auto" w:fill="auto"/>
            <w:tcMar>
              <w:left w:w="43" w:type="dxa"/>
              <w:right w:w="43" w:type="dxa"/>
            </w:tcMar>
            <w:vAlign w:val="center"/>
          </w:tcPr>
          <w:p w14:paraId="249AEFE3" w14:textId="3B7B28F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3FD68544"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CF5DF81"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04. Other mining and quarrying</w:t>
            </w:r>
          </w:p>
        </w:tc>
        <w:tc>
          <w:tcPr>
            <w:tcW w:w="236" w:type="dxa"/>
            <w:tcBorders>
              <w:top w:val="nil"/>
              <w:left w:val="nil"/>
              <w:bottom w:val="nil"/>
              <w:right w:val="nil"/>
            </w:tcBorders>
            <w:shd w:val="clear" w:color="auto" w:fill="auto"/>
            <w:tcMar>
              <w:left w:w="43" w:type="dxa"/>
              <w:right w:w="43" w:type="dxa"/>
            </w:tcMar>
            <w:vAlign w:val="center"/>
          </w:tcPr>
          <w:p w14:paraId="5F8C3C1E" w14:textId="0075F728"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1EB2617" w14:textId="72FF529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1,401.0</w:t>
            </w:r>
          </w:p>
        </w:tc>
        <w:tc>
          <w:tcPr>
            <w:tcW w:w="900" w:type="dxa"/>
            <w:tcBorders>
              <w:top w:val="nil"/>
              <w:left w:val="nil"/>
              <w:bottom w:val="nil"/>
              <w:right w:val="nil"/>
            </w:tcBorders>
            <w:shd w:val="clear" w:color="auto" w:fill="auto"/>
            <w:tcMar>
              <w:left w:w="43" w:type="dxa"/>
              <w:right w:w="43" w:type="dxa"/>
            </w:tcMar>
            <w:vAlign w:val="center"/>
          </w:tcPr>
          <w:p w14:paraId="5520F601" w14:textId="1CD5B38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1,392.0</w:t>
            </w:r>
          </w:p>
        </w:tc>
        <w:tc>
          <w:tcPr>
            <w:tcW w:w="810" w:type="dxa"/>
            <w:tcBorders>
              <w:top w:val="nil"/>
              <w:left w:val="nil"/>
              <w:bottom w:val="nil"/>
              <w:right w:val="nil"/>
            </w:tcBorders>
            <w:shd w:val="clear" w:color="auto" w:fill="auto"/>
            <w:noWrap/>
            <w:tcMar>
              <w:left w:w="43" w:type="dxa"/>
              <w:right w:w="43" w:type="dxa"/>
            </w:tcMar>
            <w:vAlign w:val="center"/>
          </w:tcPr>
          <w:p w14:paraId="6C8A604C" w14:textId="3C8739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365B8B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2,163.9</w:t>
            </w:r>
          </w:p>
        </w:tc>
        <w:tc>
          <w:tcPr>
            <w:tcW w:w="900" w:type="dxa"/>
            <w:tcBorders>
              <w:top w:val="nil"/>
              <w:left w:val="nil"/>
              <w:bottom w:val="nil"/>
              <w:right w:val="nil"/>
            </w:tcBorders>
            <w:shd w:val="clear" w:color="auto" w:fill="auto"/>
            <w:tcMar>
              <w:left w:w="43" w:type="dxa"/>
              <w:right w:w="43" w:type="dxa"/>
            </w:tcMar>
            <w:vAlign w:val="center"/>
          </w:tcPr>
          <w:p w14:paraId="12847CCB" w14:textId="38D2A30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2,154.9</w:t>
            </w:r>
          </w:p>
        </w:tc>
        <w:tc>
          <w:tcPr>
            <w:tcW w:w="755" w:type="dxa"/>
            <w:tcBorders>
              <w:top w:val="nil"/>
              <w:left w:val="nil"/>
              <w:bottom w:val="nil"/>
              <w:right w:val="nil"/>
            </w:tcBorders>
            <w:shd w:val="clear" w:color="auto" w:fill="auto"/>
            <w:tcMar>
              <w:left w:w="43" w:type="dxa"/>
              <w:right w:w="43" w:type="dxa"/>
            </w:tcMar>
            <w:vAlign w:val="center"/>
          </w:tcPr>
          <w:p w14:paraId="7FB43808" w14:textId="437F742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9.0</w:t>
            </w:r>
          </w:p>
        </w:tc>
      </w:tr>
      <w:tr w:rsidR="006F19DC" w:rsidRPr="001423D2" w14:paraId="73117A36"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3C34D02"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05. Mining support service activities</w:t>
            </w:r>
          </w:p>
        </w:tc>
        <w:tc>
          <w:tcPr>
            <w:tcW w:w="236" w:type="dxa"/>
            <w:tcBorders>
              <w:top w:val="nil"/>
              <w:left w:val="nil"/>
              <w:bottom w:val="nil"/>
              <w:right w:val="nil"/>
            </w:tcBorders>
            <w:shd w:val="clear" w:color="auto" w:fill="auto"/>
            <w:tcMar>
              <w:left w:w="43" w:type="dxa"/>
              <w:right w:w="43" w:type="dxa"/>
            </w:tcMar>
            <w:vAlign w:val="center"/>
          </w:tcPr>
          <w:p w14:paraId="166E0E43" w14:textId="489769C9"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1725CD3A" w14:textId="4C4A058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29.0</w:t>
            </w:r>
          </w:p>
        </w:tc>
        <w:tc>
          <w:tcPr>
            <w:tcW w:w="900" w:type="dxa"/>
            <w:tcBorders>
              <w:top w:val="nil"/>
              <w:left w:val="nil"/>
              <w:bottom w:val="nil"/>
              <w:right w:val="nil"/>
            </w:tcBorders>
            <w:shd w:val="clear" w:color="auto" w:fill="auto"/>
            <w:tcMar>
              <w:left w:w="43" w:type="dxa"/>
              <w:right w:w="43" w:type="dxa"/>
            </w:tcMar>
            <w:vAlign w:val="center"/>
          </w:tcPr>
          <w:p w14:paraId="203ED5FB" w14:textId="5112306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29.0</w:t>
            </w:r>
          </w:p>
        </w:tc>
        <w:tc>
          <w:tcPr>
            <w:tcW w:w="810" w:type="dxa"/>
            <w:tcBorders>
              <w:top w:val="nil"/>
              <w:left w:val="nil"/>
              <w:bottom w:val="nil"/>
              <w:right w:val="nil"/>
            </w:tcBorders>
            <w:shd w:val="clear" w:color="auto" w:fill="auto"/>
            <w:noWrap/>
            <w:tcMar>
              <w:left w:w="43" w:type="dxa"/>
              <w:right w:w="43" w:type="dxa"/>
            </w:tcMar>
            <w:vAlign w:val="center"/>
          </w:tcPr>
          <w:p w14:paraId="25A3C298" w14:textId="26F4B33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7757D22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26.2</w:t>
            </w:r>
          </w:p>
        </w:tc>
        <w:tc>
          <w:tcPr>
            <w:tcW w:w="900" w:type="dxa"/>
            <w:tcBorders>
              <w:top w:val="nil"/>
              <w:left w:val="nil"/>
              <w:bottom w:val="nil"/>
              <w:right w:val="nil"/>
            </w:tcBorders>
            <w:shd w:val="clear" w:color="auto" w:fill="auto"/>
            <w:tcMar>
              <w:left w:w="43" w:type="dxa"/>
              <w:right w:w="43" w:type="dxa"/>
            </w:tcMar>
            <w:vAlign w:val="center"/>
          </w:tcPr>
          <w:p w14:paraId="71C54ADA" w14:textId="6CE045E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26.2</w:t>
            </w:r>
          </w:p>
        </w:tc>
        <w:tc>
          <w:tcPr>
            <w:tcW w:w="755" w:type="dxa"/>
            <w:tcBorders>
              <w:top w:val="nil"/>
              <w:left w:val="nil"/>
              <w:bottom w:val="nil"/>
              <w:right w:val="nil"/>
            </w:tcBorders>
            <w:shd w:val="clear" w:color="auto" w:fill="auto"/>
            <w:tcMar>
              <w:left w:w="43" w:type="dxa"/>
              <w:right w:w="43" w:type="dxa"/>
            </w:tcMar>
            <w:vAlign w:val="center"/>
          </w:tcPr>
          <w:p w14:paraId="38D589BA" w14:textId="7F89967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62230D51"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08A5B10"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c. Manufacturing</w:t>
            </w:r>
          </w:p>
        </w:tc>
        <w:tc>
          <w:tcPr>
            <w:tcW w:w="236" w:type="dxa"/>
            <w:tcBorders>
              <w:top w:val="nil"/>
              <w:left w:val="nil"/>
              <w:bottom w:val="nil"/>
              <w:right w:val="nil"/>
            </w:tcBorders>
            <w:shd w:val="clear" w:color="auto" w:fill="auto"/>
            <w:tcMar>
              <w:left w:w="43" w:type="dxa"/>
              <w:right w:w="43" w:type="dxa"/>
            </w:tcMar>
            <w:vAlign w:val="center"/>
          </w:tcPr>
          <w:p w14:paraId="56D42896" w14:textId="73C21CF5"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425F00A" w14:textId="477AC41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4,334,695.3</w:t>
            </w:r>
          </w:p>
        </w:tc>
        <w:tc>
          <w:tcPr>
            <w:tcW w:w="900" w:type="dxa"/>
            <w:tcBorders>
              <w:top w:val="nil"/>
              <w:left w:val="nil"/>
              <w:bottom w:val="nil"/>
              <w:right w:val="nil"/>
            </w:tcBorders>
            <w:shd w:val="clear" w:color="auto" w:fill="auto"/>
            <w:tcMar>
              <w:left w:w="43" w:type="dxa"/>
              <w:right w:w="43" w:type="dxa"/>
            </w:tcMar>
            <w:vAlign w:val="center"/>
          </w:tcPr>
          <w:p w14:paraId="5E768400" w14:textId="6685D86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4,320,683.9</w:t>
            </w:r>
          </w:p>
        </w:tc>
        <w:tc>
          <w:tcPr>
            <w:tcW w:w="810" w:type="dxa"/>
            <w:tcBorders>
              <w:top w:val="nil"/>
              <w:left w:val="nil"/>
              <w:bottom w:val="nil"/>
              <w:right w:val="nil"/>
            </w:tcBorders>
            <w:shd w:val="clear" w:color="auto" w:fill="auto"/>
            <w:noWrap/>
            <w:tcMar>
              <w:left w:w="43" w:type="dxa"/>
              <w:right w:w="43" w:type="dxa"/>
            </w:tcMar>
            <w:vAlign w:val="center"/>
          </w:tcPr>
          <w:p w14:paraId="03B2E213" w14:textId="1464AA0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14,011.4</w:t>
            </w:r>
          </w:p>
        </w:tc>
        <w:tc>
          <w:tcPr>
            <w:tcW w:w="900" w:type="dxa"/>
            <w:tcBorders>
              <w:top w:val="nil"/>
              <w:left w:val="nil"/>
              <w:bottom w:val="nil"/>
              <w:right w:val="nil"/>
            </w:tcBorders>
            <w:shd w:val="clear" w:color="auto" w:fill="auto"/>
            <w:noWrap/>
            <w:tcMar>
              <w:left w:w="43" w:type="dxa"/>
              <w:right w:w="43" w:type="dxa"/>
            </w:tcMar>
            <w:vAlign w:val="center"/>
          </w:tcPr>
          <w:p w14:paraId="00979FDD" w14:textId="196466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4,834,794.3</w:t>
            </w:r>
          </w:p>
        </w:tc>
        <w:tc>
          <w:tcPr>
            <w:tcW w:w="900" w:type="dxa"/>
            <w:tcBorders>
              <w:top w:val="nil"/>
              <w:left w:val="nil"/>
              <w:bottom w:val="nil"/>
              <w:right w:val="nil"/>
            </w:tcBorders>
            <w:shd w:val="clear" w:color="auto" w:fill="auto"/>
            <w:tcMar>
              <w:left w:w="43" w:type="dxa"/>
              <w:right w:w="43" w:type="dxa"/>
            </w:tcMar>
            <w:vAlign w:val="center"/>
          </w:tcPr>
          <w:p w14:paraId="53DC9429" w14:textId="3B15FC5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4,821,328.8</w:t>
            </w:r>
          </w:p>
        </w:tc>
        <w:tc>
          <w:tcPr>
            <w:tcW w:w="755" w:type="dxa"/>
            <w:tcBorders>
              <w:top w:val="nil"/>
              <w:left w:val="nil"/>
              <w:bottom w:val="nil"/>
              <w:right w:val="nil"/>
            </w:tcBorders>
            <w:shd w:val="clear" w:color="auto" w:fill="auto"/>
            <w:tcMar>
              <w:left w:w="43" w:type="dxa"/>
              <w:right w:w="43" w:type="dxa"/>
            </w:tcMar>
            <w:vAlign w:val="center"/>
          </w:tcPr>
          <w:p w14:paraId="502CCF8C" w14:textId="63123DF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13,465.5</w:t>
            </w:r>
          </w:p>
        </w:tc>
      </w:tr>
      <w:tr w:rsidR="006F19DC" w:rsidRPr="001423D2" w14:paraId="5D2146BC"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75C2C5FF"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01.  Manufacture of food products</w:t>
            </w:r>
          </w:p>
        </w:tc>
        <w:tc>
          <w:tcPr>
            <w:tcW w:w="236" w:type="dxa"/>
            <w:tcBorders>
              <w:top w:val="nil"/>
              <w:left w:val="nil"/>
              <w:bottom w:val="nil"/>
              <w:right w:val="nil"/>
            </w:tcBorders>
            <w:shd w:val="clear" w:color="auto" w:fill="auto"/>
            <w:tcMar>
              <w:left w:w="43" w:type="dxa"/>
              <w:right w:w="43" w:type="dxa"/>
            </w:tcMar>
            <w:vAlign w:val="center"/>
          </w:tcPr>
          <w:p w14:paraId="4C32C537" w14:textId="78DDDF9B"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2C4B94E" w14:textId="579CEA0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1,023,569.2</w:t>
            </w:r>
          </w:p>
        </w:tc>
        <w:tc>
          <w:tcPr>
            <w:tcW w:w="900" w:type="dxa"/>
            <w:tcBorders>
              <w:top w:val="nil"/>
              <w:left w:val="nil"/>
              <w:bottom w:val="nil"/>
              <w:right w:val="nil"/>
            </w:tcBorders>
            <w:shd w:val="clear" w:color="auto" w:fill="auto"/>
            <w:tcMar>
              <w:left w:w="43" w:type="dxa"/>
              <w:right w:w="43" w:type="dxa"/>
            </w:tcMar>
            <w:vAlign w:val="center"/>
          </w:tcPr>
          <w:p w14:paraId="6005B582" w14:textId="174A44F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1,010,848.5</w:t>
            </w:r>
          </w:p>
        </w:tc>
        <w:tc>
          <w:tcPr>
            <w:tcW w:w="810" w:type="dxa"/>
            <w:tcBorders>
              <w:top w:val="nil"/>
              <w:left w:val="nil"/>
              <w:bottom w:val="nil"/>
              <w:right w:val="nil"/>
            </w:tcBorders>
            <w:shd w:val="clear" w:color="auto" w:fill="auto"/>
            <w:noWrap/>
            <w:tcMar>
              <w:left w:w="43" w:type="dxa"/>
              <w:right w:w="43" w:type="dxa"/>
            </w:tcMar>
            <w:vAlign w:val="center"/>
          </w:tcPr>
          <w:p w14:paraId="561123B4" w14:textId="4A3E823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12,720.7</w:t>
            </w:r>
          </w:p>
        </w:tc>
        <w:tc>
          <w:tcPr>
            <w:tcW w:w="900" w:type="dxa"/>
            <w:tcBorders>
              <w:top w:val="nil"/>
              <w:left w:val="nil"/>
              <w:bottom w:val="nil"/>
              <w:right w:val="nil"/>
            </w:tcBorders>
            <w:shd w:val="clear" w:color="auto" w:fill="auto"/>
            <w:noWrap/>
            <w:tcMar>
              <w:left w:w="43" w:type="dxa"/>
              <w:right w:w="43" w:type="dxa"/>
            </w:tcMar>
            <w:vAlign w:val="center"/>
          </w:tcPr>
          <w:p w14:paraId="6A93844F" w14:textId="60A9BA6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1,029,267.7</w:t>
            </w:r>
          </w:p>
        </w:tc>
        <w:tc>
          <w:tcPr>
            <w:tcW w:w="900" w:type="dxa"/>
            <w:tcBorders>
              <w:top w:val="nil"/>
              <w:left w:val="nil"/>
              <w:bottom w:val="nil"/>
              <w:right w:val="nil"/>
            </w:tcBorders>
            <w:shd w:val="clear" w:color="auto" w:fill="auto"/>
            <w:tcMar>
              <w:left w:w="43" w:type="dxa"/>
              <w:right w:w="43" w:type="dxa"/>
            </w:tcMar>
            <w:vAlign w:val="center"/>
          </w:tcPr>
          <w:p w14:paraId="3847B553" w14:textId="3C84453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1,016,922.2</w:t>
            </w:r>
          </w:p>
        </w:tc>
        <w:tc>
          <w:tcPr>
            <w:tcW w:w="755" w:type="dxa"/>
            <w:tcBorders>
              <w:top w:val="nil"/>
              <w:left w:val="nil"/>
              <w:bottom w:val="nil"/>
              <w:right w:val="nil"/>
            </w:tcBorders>
            <w:shd w:val="clear" w:color="auto" w:fill="auto"/>
            <w:tcMar>
              <w:left w:w="43" w:type="dxa"/>
              <w:right w:w="43" w:type="dxa"/>
            </w:tcMar>
            <w:vAlign w:val="center"/>
          </w:tcPr>
          <w:p w14:paraId="3203F6D6" w14:textId="3710E8B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12,345.6</w:t>
            </w:r>
          </w:p>
        </w:tc>
      </w:tr>
      <w:tr w:rsidR="006F19DC" w:rsidRPr="001423D2" w14:paraId="2F62E62E"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0A36FB7"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02. Manufacture of beverages</w:t>
            </w:r>
          </w:p>
        </w:tc>
        <w:tc>
          <w:tcPr>
            <w:tcW w:w="236" w:type="dxa"/>
            <w:tcBorders>
              <w:top w:val="nil"/>
              <w:left w:val="nil"/>
              <w:bottom w:val="nil"/>
              <w:right w:val="nil"/>
            </w:tcBorders>
            <w:shd w:val="clear" w:color="auto" w:fill="auto"/>
            <w:tcMar>
              <w:left w:w="43" w:type="dxa"/>
              <w:right w:w="43" w:type="dxa"/>
            </w:tcMar>
            <w:vAlign w:val="center"/>
          </w:tcPr>
          <w:p w14:paraId="79019C04" w14:textId="72D84035"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DCB2BCE" w14:textId="4D90F40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35,309.6</w:t>
            </w:r>
          </w:p>
        </w:tc>
        <w:tc>
          <w:tcPr>
            <w:tcW w:w="900" w:type="dxa"/>
            <w:tcBorders>
              <w:top w:val="nil"/>
              <w:left w:val="nil"/>
              <w:bottom w:val="nil"/>
              <w:right w:val="nil"/>
            </w:tcBorders>
            <w:shd w:val="clear" w:color="auto" w:fill="auto"/>
            <w:tcMar>
              <w:left w:w="43" w:type="dxa"/>
              <w:right w:w="43" w:type="dxa"/>
            </w:tcMar>
            <w:vAlign w:val="center"/>
          </w:tcPr>
          <w:p w14:paraId="065C5C79" w14:textId="63C9F7E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35,284.7</w:t>
            </w:r>
          </w:p>
        </w:tc>
        <w:tc>
          <w:tcPr>
            <w:tcW w:w="810" w:type="dxa"/>
            <w:tcBorders>
              <w:top w:val="nil"/>
              <w:left w:val="nil"/>
              <w:bottom w:val="nil"/>
              <w:right w:val="nil"/>
            </w:tcBorders>
            <w:shd w:val="clear" w:color="auto" w:fill="auto"/>
            <w:noWrap/>
            <w:tcMar>
              <w:left w:w="43" w:type="dxa"/>
              <w:right w:w="43" w:type="dxa"/>
            </w:tcMar>
            <w:vAlign w:val="center"/>
          </w:tcPr>
          <w:p w14:paraId="2054513F" w14:textId="2BA5722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24.9</w:t>
            </w:r>
          </w:p>
        </w:tc>
        <w:tc>
          <w:tcPr>
            <w:tcW w:w="900" w:type="dxa"/>
            <w:tcBorders>
              <w:top w:val="nil"/>
              <w:left w:val="nil"/>
              <w:bottom w:val="nil"/>
              <w:right w:val="nil"/>
            </w:tcBorders>
            <w:shd w:val="clear" w:color="auto" w:fill="auto"/>
            <w:noWrap/>
            <w:tcMar>
              <w:left w:w="43" w:type="dxa"/>
              <w:right w:w="43" w:type="dxa"/>
            </w:tcMar>
            <w:vAlign w:val="center"/>
          </w:tcPr>
          <w:p w14:paraId="5DBD95B5" w14:textId="43B85F8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46,425.7</w:t>
            </w:r>
          </w:p>
        </w:tc>
        <w:tc>
          <w:tcPr>
            <w:tcW w:w="900" w:type="dxa"/>
            <w:tcBorders>
              <w:top w:val="nil"/>
              <w:left w:val="nil"/>
              <w:bottom w:val="nil"/>
              <w:right w:val="nil"/>
            </w:tcBorders>
            <w:shd w:val="clear" w:color="auto" w:fill="auto"/>
            <w:tcMar>
              <w:left w:w="43" w:type="dxa"/>
              <w:right w:w="43" w:type="dxa"/>
            </w:tcMar>
            <w:vAlign w:val="center"/>
          </w:tcPr>
          <w:p w14:paraId="4D2526F5" w14:textId="208B47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46,400.9</w:t>
            </w:r>
          </w:p>
        </w:tc>
        <w:tc>
          <w:tcPr>
            <w:tcW w:w="755" w:type="dxa"/>
            <w:tcBorders>
              <w:top w:val="nil"/>
              <w:left w:val="nil"/>
              <w:bottom w:val="nil"/>
              <w:right w:val="nil"/>
            </w:tcBorders>
            <w:shd w:val="clear" w:color="auto" w:fill="auto"/>
            <w:tcMar>
              <w:left w:w="43" w:type="dxa"/>
              <w:right w:w="43" w:type="dxa"/>
            </w:tcMar>
            <w:vAlign w:val="center"/>
          </w:tcPr>
          <w:p w14:paraId="2554558E" w14:textId="26F2F8F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24.8</w:t>
            </w:r>
          </w:p>
        </w:tc>
      </w:tr>
      <w:tr w:rsidR="006F19DC" w:rsidRPr="001423D2" w14:paraId="4A584AB4"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0253208"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03. Manufacture of tobacco products</w:t>
            </w:r>
          </w:p>
        </w:tc>
        <w:tc>
          <w:tcPr>
            <w:tcW w:w="236" w:type="dxa"/>
            <w:tcBorders>
              <w:top w:val="nil"/>
              <w:left w:val="nil"/>
              <w:bottom w:val="nil"/>
              <w:right w:val="nil"/>
            </w:tcBorders>
            <w:shd w:val="clear" w:color="auto" w:fill="auto"/>
            <w:tcMar>
              <w:left w:w="43" w:type="dxa"/>
              <w:right w:w="43" w:type="dxa"/>
            </w:tcMar>
            <w:vAlign w:val="center"/>
          </w:tcPr>
          <w:p w14:paraId="2DFCFCAD" w14:textId="6D2417AE"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D765349" w14:textId="4ED6C3E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3,575.8</w:t>
            </w:r>
          </w:p>
        </w:tc>
        <w:tc>
          <w:tcPr>
            <w:tcW w:w="900" w:type="dxa"/>
            <w:tcBorders>
              <w:top w:val="nil"/>
              <w:left w:val="nil"/>
              <w:bottom w:val="nil"/>
              <w:right w:val="nil"/>
            </w:tcBorders>
            <w:shd w:val="clear" w:color="auto" w:fill="auto"/>
            <w:tcMar>
              <w:left w:w="43" w:type="dxa"/>
              <w:right w:w="43" w:type="dxa"/>
            </w:tcMar>
            <w:vAlign w:val="center"/>
          </w:tcPr>
          <w:p w14:paraId="1F6608F7" w14:textId="1ACAB10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3,527.7</w:t>
            </w:r>
          </w:p>
        </w:tc>
        <w:tc>
          <w:tcPr>
            <w:tcW w:w="810" w:type="dxa"/>
            <w:tcBorders>
              <w:top w:val="nil"/>
              <w:left w:val="nil"/>
              <w:bottom w:val="nil"/>
              <w:right w:val="nil"/>
            </w:tcBorders>
            <w:shd w:val="clear" w:color="auto" w:fill="auto"/>
            <w:noWrap/>
            <w:tcMar>
              <w:left w:w="43" w:type="dxa"/>
              <w:right w:w="43" w:type="dxa"/>
            </w:tcMar>
            <w:vAlign w:val="center"/>
          </w:tcPr>
          <w:p w14:paraId="28729F5C" w14:textId="1092BDC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48.1</w:t>
            </w:r>
          </w:p>
        </w:tc>
        <w:tc>
          <w:tcPr>
            <w:tcW w:w="900" w:type="dxa"/>
            <w:tcBorders>
              <w:top w:val="nil"/>
              <w:left w:val="nil"/>
              <w:bottom w:val="nil"/>
              <w:right w:val="nil"/>
            </w:tcBorders>
            <w:shd w:val="clear" w:color="auto" w:fill="auto"/>
            <w:noWrap/>
            <w:tcMar>
              <w:left w:w="43" w:type="dxa"/>
              <w:right w:w="43" w:type="dxa"/>
            </w:tcMar>
            <w:vAlign w:val="center"/>
          </w:tcPr>
          <w:p w14:paraId="505845AB" w14:textId="4ADFDA3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3,641.1</w:t>
            </w:r>
          </w:p>
        </w:tc>
        <w:tc>
          <w:tcPr>
            <w:tcW w:w="900" w:type="dxa"/>
            <w:tcBorders>
              <w:top w:val="nil"/>
              <w:left w:val="nil"/>
              <w:bottom w:val="nil"/>
              <w:right w:val="nil"/>
            </w:tcBorders>
            <w:shd w:val="clear" w:color="auto" w:fill="auto"/>
            <w:tcMar>
              <w:left w:w="43" w:type="dxa"/>
              <w:right w:w="43" w:type="dxa"/>
            </w:tcMar>
            <w:vAlign w:val="center"/>
          </w:tcPr>
          <w:p w14:paraId="65758244" w14:textId="1C87F78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3,596.5</w:t>
            </w:r>
          </w:p>
        </w:tc>
        <w:tc>
          <w:tcPr>
            <w:tcW w:w="755" w:type="dxa"/>
            <w:tcBorders>
              <w:top w:val="nil"/>
              <w:left w:val="nil"/>
              <w:bottom w:val="nil"/>
              <w:right w:val="nil"/>
            </w:tcBorders>
            <w:shd w:val="clear" w:color="auto" w:fill="auto"/>
            <w:tcMar>
              <w:left w:w="43" w:type="dxa"/>
              <w:right w:w="43" w:type="dxa"/>
            </w:tcMar>
            <w:vAlign w:val="center"/>
          </w:tcPr>
          <w:p w14:paraId="6813600A" w14:textId="17881EA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44.6</w:t>
            </w:r>
          </w:p>
        </w:tc>
      </w:tr>
      <w:tr w:rsidR="006F19DC" w:rsidRPr="001423D2" w14:paraId="18C4B1D9"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3836CAE2"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04. Manufacture of textiles</w:t>
            </w:r>
          </w:p>
        </w:tc>
        <w:tc>
          <w:tcPr>
            <w:tcW w:w="236" w:type="dxa"/>
            <w:tcBorders>
              <w:top w:val="nil"/>
              <w:left w:val="nil"/>
              <w:bottom w:val="nil"/>
              <w:right w:val="nil"/>
            </w:tcBorders>
            <w:shd w:val="clear" w:color="auto" w:fill="auto"/>
            <w:tcMar>
              <w:left w:w="43" w:type="dxa"/>
              <w:right w:w="43" w:type="dxa"/>
            </w:tcMar>
            <w:vAlign w:val="center"/>
          </w:tcPr>
          <w:p w14:paraId="291224BB" w14:textId="1CAD53BE"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817F19A" w14:textId="6DF21FE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1,410,930.3</w:t>
            </w:r>
          </w:p>
        </w:tc>
        <w:tc>
          <w:tcPr>
            <w:tcW w:w="900" w:type="dxa"/>
            <w:tcBorders>
              <w:top w:val="nil"/>
              <w:left w:val="nil"/>
              <w:bottom w:val="nil"/>
              <w:right w:val="nil"/>
            </w:tcBorders>
            <w:shd w:val="clear" w:color="auto" w:fill="auto"/>
            <w:tcMar>
              <w:left w:w="43" w:type="dxa"/>
              <w:right w:w="43" w:type="dxa"/>
            </w:tcMar>
            <w:vAlign w:val="center"/>
          </w:tcPr>
          <w:p w14:paraId="099C685B" w14:textId="2367123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1,410,747.6</w:t>
            </w:r>
          </w:p>
        </w:tc>
        <w:tc>
          <w:tcPr>
            <w:tcW w:w="810" w:type="dxa"/>
            <w:tcBorders>
              <w:top w:val="nil"/>
              <w:left w:val="nil"/>
              <w:bottom w:val="nil"/>
              <w:right w:val="nil"/>
            </w:tcBorders>
            <w:shd w:val="clear" w:color="auto" w:fill="auto"/>
            <w:noWrap/>
            <w:tcMar>
              <w:left w:w="43" w:type="dxa"/>
              <w:right w:w="43" w:type="dxa"/>
            </w:tcMar>
            <w:vAlign w:val="center"/>
          </w:tcPr>
          <w:p w14:paraId="505C2281" w14:textId="715DBDD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182.7</w:t>
            </w:r>
          </w:p>
        </w:tc>
        <w:tc>
          <w:tcPr>
            <w:tcW w:w="900" w:type="dxa"/>
            <w:tcBorders>
              <w:top w:val="nil"/>
              <w:left w:val="nil"/>
              <w:bottom w:val="nil"/>
              <w:right w:val="nil"/>
            </w:tcBorders>
            <w:shd w:val="clear" w:color="auto" w:fill="auto"/>
            <w:noWrap/>
            <w:tcMar>
              <w:left w:w="43" w:type="dxa"/>
              <w:right w:w="43" w:type="dxa"/>
            </w:tcMar>
            <w:vAlign w:val="center"/>
          </w:tcPr>
          <w:p w14:paraId="79A49895" w14:textId="19A88BB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1,618,023.2</w:t>
            </w:r>
          </w:p>
        </w:tc>
        <w:tc>
          <w:tcPr>
            <w:tcW w:w="900" w:type="dxa"/>
            <w:tcBorders>
              <w:top w:val="nil"/>
              <w:left w:val="nil"/>
              <w:bottom w:val="nil"/>
              <w:right w:val="nil"/>
            </w:tcBorders>
            <w:shd w:val="clear" w:color="auto" w:fill="auto"/>
            <w:tcMar>
              <w:left w:w="43" w:type="dxa"/>
              <w:right w:w="43" w:type="dxa"/>
            </w:tcMar>
            <w:vAlign w:val="center"/>
          </w:tcPr>
          <w:p w14:paraId="3A7E97A5" w14:textId="33816F2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1,617,862.1</w:t>
            </w:r>
          </w:p>
        </w:tc>
        <w:tc>
          <w:tcPr>
            <w:tcW w:w="755" w:type="dxa"/>
            <w:tcBorders>
              <w:top w:val="nil"/>
              <w:left w:val="nil"/>
              <w:bottom w:val="nil"/>
              <w:right w:val="nil"/>
            </w:tcBorders>
            <w:shd w:val="clear" w:color="auto" w:fill="auto"/>
            <w:tcMar>
              <w:left w:w="43" w:type="dxa"/>
              <w:right w:w="43" w:type="dxa"/>
            </w:tcMar>
            <w:vAlign w:val="center"/>
          </w:tcPr>
          <w:p w14:paraId="258C772D" w14:textId="7092FB5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161.0</w:t>
            </w:r>
          </w:p>
        </w:tc>
      </w:tr>
      <w:tr w:rsidR="006F19DC" w:rsidRPr="001423D2" w14:paraId="340C8011"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4CE783A9"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236" w:type="dxa"/>
            <w:tcBorders>
              <w:top w:val="nil"/>
              <w:left w:val="nil"/>
              <w:bottom w:val="nil"/>
              <w:right w:val="nil"/>
            </w:tcBorders>
            <w:shd w:val="clear" w:color="auto" w:fill="auto"/>
            <w:tcMar>
              <w:left w:w="43" w:type="dxa"/>
              <w:right w:w="43" w:type="dxa"/>
            </w:tcMar>
            <w:vAlign w:val="center"/>
          </w:tcPr>
          <w:p w14:paraId="68B2BC37" w14:textId="4072584B"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BEB714F" w14:textId="16EDC09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449,452.3</w:t>
            </w:r>
          </w:p>
        </w:tc>
        <w:tc>
          <w:tcPr>
            <w:tcW w:w="900" w:type="dxa"/>
            <w:tcBorders>
              <w:top w:val="nil"/>
              <w:left w:val="nil"/>
              <w:bottom w:val="nil"/>
              <w:right w:val="nil"/>
            </w:tcBorders>
            <w:shd w:val="clear" w:color="auto" w:fill="auto"/>
            <w:tcMar>
              <w:left w:w="43" w:type="dxa"/>
              <w:right w:w="43" w:type="dxa"/>
            </w:tcMar>
            <w:vAlign w:val="center"/>
          </w:tcPr>
          <w:p w14:paraId="0266A9B0" w14:textId="772CF39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449,451.9</w:t>
            </w:r>
          </w:p>
        </w:tc>
        <w:tc>
          <w:tcPr>
            <w:tcW w:w="810" w:type="dxa"/>
            <w:tcBorders>
              <w:top w:val="nil"/>
              <w:left w:val="nil"/>
              <w:bottom w:val="nil"/>
              <w:right w:val="nil"/>
            </w:tcBorders>
            <w:shd w:val="clear" w:color="auto" w:fill="auto"/>
            <w:noWrap/>
            <w:tcMar>
              <w:left w:w="43" w:type="dxa"/>
              <w:right w:w="43" w:type="dxa"/>
            </w:tcMar>
            <w:vAlign w:val="center"/>
          </w:tcPr>
          <w:p w14:paraId="37886B14" w14:textId="5B37736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780A335" w14:textId="1A9C918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556,308.2</w:t>
            </w:r>
          </w:p>
        </w:tc>
        <w:tc>
          <w:tcPr>
            <w:tcW w:w="900" w:type="dxa"/>
            <w:tcBorders>
              <w:top w:val="nil"/>
              <w:left w:val="nil"/>
              <w:bottom w:val="nil"/>
              <w:right w:val="nil"/>
            </w:tcBorders>
            <w:shd w:val="clear" w:color="auto" w:fill="auto"/>
            <w:tcMar>
              <w:left w:w="43" w:type="dxa"/>
              <w:right w:w="43" w:type="dxa"/>
            </w:tcMar>
            <w:vAlign w:val="center"/>
          </w:tcPr>
          <w:p w14:paraId="6D01D090" w14:textId="1959DDA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556,307.8</w:t>
            </w:r>
          </w:p>
        </w:tc>
        <w:tc>
          <w:tcPr>
            <w:tcW w:w="755" w:type="dxa"/>
            <w:tcBorders>
              <w:top w:val="nil"/>
              <w:left w:val="nil"/>
              <w:bottom w:val="nil"/>
              <w:right w:val="nil"/>
            </w:tcBorders>
            <w:shd w:val="clear" w:color="auto" w:fill="auto"/>
            <w:tcMar>
              <w:left w:w="43" w:type="dxa"/>
              <w:right w:w="43" w:type="dxa"/>
            </w:tcMar>
            <w:vAlign w:val="center"/>
          </w:tcPr>
          <w:p w14:paraId="79AB19DF" w14:textId="4E32C78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0.4</w:t>
            </w:r>
          </w:p>
        </w:tc>
      </w:tr>
      <w:tr w:rsidR="006F19DC" w:rsidRPr="001423D2" w14:paraId="3F9BE461"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E99CFFC"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ii. Weaving of textiles</w:t>
            </w:r>
          </w:p>
        </w:tc>
        <w:tc>
          <w:tcPr>
            <w:tcW w:w="236" w:type="dxa"/>
            <w:tcBorders>
              <w:top w:val="nil"/>
              <w:left w:val="nil"/>
              <w:bottom w:val="nil"/>
              <w:right w:val="nil"/>
            </w:tcBorders>
            <w:shd w:val="clear" w:color="auto" w:fill="auto"/>
            <w:tcMar>
              <w:left w:w="43" w:type="dxa"/>
              <w:right w:w="43" w:type="dxa"/>
            </w:tcMar>
            <w:vAlign w:val="center"/>
          </w:tcPr>
          <w:p w14:paraId="4DCCDF25" w14:textId="7DB21EE4"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7997E29" w14:textId="6AE64A8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285,052.9</w:t>
            </w:r>
          </w:p>
        </w:tc>
        <w:tc>
          <w:tcPr>
            <w:tcW w:w="900" w:type="dxa"/>
            <w:tcBorders>
              <w:top w:val="nil"/>
              <w:left w:val="nil"/>
              <w:bottom w:val="nil"/>
              <w:right w:val="nil"/>
            </w:tcBorders>
            <w:shd w:val="clear" w:color="auto" w:fill="auto"/>
            <w:tcMar>
              <w:left w:w="43" w:type="dxa"/>
              <w:right w:w="43" w:type="dxa"/>
            </w:tcMar>
            <w:vAlign w:val="center"/>
          </w:tcPr>
          <w:p w14:paraId="6689BE10" w14:textId="2CD06CE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284,965.1</w:t>
            </w:r>
          </w:p>
        </w:tc>
        <w:tc>
          <w:tcPr>
            <w:tcW w:w="810" w:type="dxa"/>
            <w:tcBorders>
              <w:top w:val="nil"/>
              <w:left w:val="nil"/>
              <w:bottom w:val="nil"/>
              <w:right w:val="nil"/>
            </w:tcBorders>
            <w:shd w:val="clear" w:color="auto" w:fill="auto"/>
            <w:noWrap/>
            <w:tcMar>
              <w:left w:w="43" w:type="dxa"/>
              <w:right w:w="43" w:type="dxa"/>
            </w:tcMar>
            <w:vAlign w:val="center"/>
          </w:tcPr>
          <w:p w14:paraId="4D4D5D7A" w14:textId="298A15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87.8</w:t>
            </w:r>
          </w:p>
        </w:tc>
        <w:tc>
          <w:tcPr>
            <w:tcW w:w="900" w:type="dxa"/>
            <w:tcBorders>
              <w:top w:val="nil"/>
              <w:left w:val="nil"/>
              <w:bottom w:val="nil"/>
              <w:right w:val="nil"/>
            </w:tcBorders>
            <w:shd w:val="clear" w:color="auto" w:fill="auto"/>
            <w:noWrap/>
            <w:tcMar>
              <w:left w:w="43" w:type="dxa"/>
              <w:right w:w="43" w:type="dxa"/>
            </w:tcMar>
            <w:vAlign w:val="center"/>
          </w:tcPr>
          <w:p w14:paraId="2C080037" w14:textId="2706ED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328,700.9</w:t>
            </w:r>
          </w:p>
        </w:tc>
        <w:tc>
          <w:tcPr>
            <w:tcW w:w="900" w:type="dxa"/>
            <w:tcBorders>
              <w:top w:val="nil"/>
              <w:left w:val="nil"/>
              <w:bottom w:val="nil"/>
              <w:right w:val="nil"/>
            </w:tcBorders>
            <w:shd w:val="clear" w:color="auto" w:fill="auto"/>
            <w:tcMar>
              <w:left w:w="43" w:type="dxa"/>
              <w:right w:w="43" w:type="dxa"/>
            </w:tcMar>
            <w:vAlign w:val="center"/>
          </w:tcPr>
          <w:p w14:paraId="49FD113A" w14:textId="77DBAC2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328,627.0</w:t>
            </w:r>
          </w:p>
        </w:tc>
        <w:tc>
          <w:tcPr>
            <w:tcW w:w="755" w:type="dxa"/>
            <w:tcBorders>
              <w:top w:val="nil"/>
              <w:left w:val="nil"/>
              <w:bottom w:val="nil"/>
              <w:right w:val="nil"/>
            </w:tcBorders>
            <w:shd w:val="clear" w:color="auto" w:fill="auto"/>
            <w:tcMar>
              <w:left w:w="43" w:type="dxa"/>
              <w:right w:w="43" w:type="dxa"/>
            </w:tcMar>
            <w:vAlign w:val="center"/>
          </w:tcPr>
          <w:p w14:paraId="0C8AB058" w14:textId="0408138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73.9</w:t>
            </w:r>
          </w:p>
        </w:tc>
      </w:tr>
      <w:tr w:rsidR="006F19DC" w:rsidRPr="001423D2" w14:paraId="7830C6C8"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5A9530DB"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iii. Finishing of textiles</w:t>
            </w:r>
          </w:p>
        </w:tc>
        <w:tc>
          <w:tcPr>
            <w:tcW w:w="236" w:type="dxa"/>
            <w:tcBorders>
              <w:top w:val="nil"/>
              <w:left w:val="nil"/>
              <w:bottom w:val="nil"/>
              <w:right w:val="nil"/>
            </w:tcBorders>
            <w:shd w:val="clear" w:color="auto" w:fill="auto"/>
            <w:tcMar>
              <w:left w:w="43" w:type="dxa"/>
              <w:right w:w="43" w:type="dxa"/>
            </w:tcMar>
            <w:vAlign w:val="center"/>
          </w:tcPr>
          <w:p w14:paraId="288036AC" w14:textId="35581561"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9BE3AA7" w14:textId="4BB197E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272,237.9</w:t>
            </w:r>
          </w:p>
        </w:tc>
        <w:tc>
          <w:tcPr>
            <w:tcW w:w="900" w:type="dxa"/>
            <w:tcBorders>
              <w:top w:val="nil"/>
              <w:left w:val="nil"/>
              <w:bottom w:val="nil"/>
              <w:right w:val="nil"/>
            </w:tcBorders>
            <w:shd w:val="clear" w:color="auto" w:fill="auto"/>
            <w:tcMar>
              <w:left w:w="43" w:type="dxa"/>
              <w:right w:w="43" w:type="dxa"/>
            </w:tcMar>
            <w:vAlign w:val="center"/>
          </w:tcPr>
          <w:p w14:paraId="71DCEE29" w14:textId="2EDF19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272,228.1</w:t>
            </w:r>
          </w:p>
        </w:tc>
        <w:tc>
          <w:tcPr>
            <w:tcW w:w="810" w:type="dxa"/>
            <w:tcBorders>
              <w:top w:val="nil"/>
              <w:left w:val="nil"/>
              <w:bottom w:val="nil"/>
              <w:right w:val="nil"/>
            </w:tcBorders>
            <w:shd w:val="clear" w:color="auto" w:fill="auto"/>
            <w:noWrap/>
            <w:tcMar>
              <w:left w:w="43" w:type="dxa"/>
              <w:right w:w="43" w:type="dxa"/>
            </w:tcMar>
            <w:vAlign w:val="center"/>
          </w:tcPr>
          <w:p w14:paraId="43A97E66" w14:textId="79AA3E7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0A6C5AD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303,083.2</w:t>
            </w:r>
          </w:p>
        </w:tc>
        <w:tc>
          <w:tcPr>
            <w:tcW w:w="900" w:type="dxa"/>
            <w:tcBorders>
              <w:top w:val="nil"/>
              <w:left w:val="nil"/>
              <w:bottom w:val="nil"/>
              <w:right w:val="nil"/>
            </w:tcBorders>
            <w:shd w:val="clear" w:color="auto" w:fill="auto"/>
            <w:tcMar>
              <w:left w:w="43" w:type="dxa"/>
              <w:right w:w="43" w:type="dxa"/>
            </w:tcMar>
            <w:vAlign w:val="center"/>
          </w:tcPr>
          <w:p w14:paraId="66CF5C60" w14:textId="767CAA1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303,073.3</w:t>
            </w:r>
          </w:p>
        </w:tc>
        <w:tc>
          <w:tcPr>
            <w:tcW w:w="755" w:type="dxa"/>
            <w:tcBorders>
              <w:top w:val="nil"/>
              <w:left w:val="nil"/>
              <w:bottom w:val="nil"/>
              <w:right w:val="nil"/>
            </w:tcBorders>
            <w:shd w:val="clear" w:color="auto" w:fill="auto"/>
            <w:tcMar>
              <w:left w:w="43" w:type="dxa"/>
              <w:right w:w="43" w:type="dxa"/>
            </w:tcMar>
            <w:vAlign w:val="center"/>
          </w:tcPr>
          <w:p w14:paraId="3C17CD6E" w14:textId="40B17CA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9.8</w:t>
            </w:r>
          </w:p>
        </w:tc>
      </w:tr>
      <w:tr w:rsidR="006F19DC" w:rsidRPr="001423D2" w14:paraId="6A269361"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0246CDFD"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236" w:type="dxa"/>
            <w:tcBorders>
              <w:top w:val="nil"/>
              <w:left w:val="nil"/>
              <w:bottom w:val="nil"/>
              <w:right w:val="nil"/>
            </w:tcBorders>
            <w:shd w:val="clear" w:color="auto" w:fill="auto"/>
            <w:tcMar>
              <w:left w:w="43" w:type="dxa"/>
              <w:right w:w="43" w:type="dxa"/>
            </w:tcMar>
            <w:vAlign w:val="center"/>
          </w:tcPr>
          <w:p w14:paraId="7159029A" w14:textId="0F38EA28"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EC5C7C7" w14:textId="0C37D8C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53,785.0</w:t>
            </w:r>
          </w:p>
        </w:tc>
        <w:tc>
          <w:tcPr>
            <w:tcW w:w="900" w:type="dxa"/>
            <w:tcBorders>
              <w:top w:val="nil"/>
              <w:left w:val="nil"/>
              <w:bottom w:val="nil"/>
              <w:right w:val="nil"/>
            </w:tcBorders>
            <w:shd w:val="clear" w:color="auto" w:fill="auto"/>
            <w:tcMar>
              <w:left w:w="43" w:type="dxa"/>
              <w:right w:w="43" w:type="dxa"/>
            </w:tcMar>
            <w:vAlign w:val="center"/>
          </w:tcPr>
          <w:p w14:paraId="048E1B8D" w14:textId="4E05890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53,744.3</w:t>
            </w:r>
          </w:p>
        </w:tc>
        <w:tc>
          <w:tcPr>
            <w:tcW w:w="810" w:type="dxa"/>
            <w:tcBorders>
              <w:top w:val="nil"/>
              <w:left w:val="nil"/>
              <w:bottom w:val="nil"/>
              <w:right w:val="nil"/>
            </w:tcBorders>
            <w:shd w:val="clear" w:color="auto" w:fill="auto"/>
            <w:tcMar>
              <w:left w:w="43" w:type="dxa"/>
              <w:right w:w="43" w:type="dxa"/>
            </w:tcMar>
            <w:vAlign w:val="center"/>
          </w:tcPr>
          <w:p w14:paraId="5AC3A63F" w14:textId="663AF36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381D881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55,424.0</w:t>
            </w:r>
          </w:p>
        </w:tc>
        <w:tc>
          <w:tcPr>
            <w:tcW w:w="900" w:type="dxa"/>
            <w:tcBorders>
              <w:top w:val="nil"/>
              <w:left w:val="nil"/>
              <w:bottom w:val="nil"/>
              <w:right w:val="nil"/>
            </w:tcBorders>
            <w:shd w:val="clear" w:color="auto" w:fill="auto"/>
            <w:tcMar>
              <w:left w:w="43" w:type="dxa"/>
              <w:right w:w="43" w:type="dxa"/>
            </w:tcMar>
            <w:vAlign w:val="center"/>
          </w:tcPr>
          <w:p w14:paraId="50324BB3" w14:textId="5F0894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55,383.4</w:t>
            </w:r>
          </w:p>
        </w:tc>
        <w:tc>
          <w:tcPr>
            <w:tcW w:w="755" w:type="dxa"/>
            <w:tcBorders>
              <w:top w:val="nil"/>
              <w:left w:val="nil"/>
              <w:bottom w:val="nil"/>
              <w:right w:val="nil"/>
            </w:tcBorders>
            <w:shd w:val="clear" w:color="auto" w:fill="auto"/>
            <w:tcMar>
              <w:left w:w="43" w:type="dxa"/>
              <w:right w:w="43" w:type="dxa"/>
            </w:tcMar>
            <w:vAlign w:val="center"/>
          </w:tcPr>
          <w:p w14:paraId="348EECFE" w14:textId="0C13A43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40.7</w:t>
            </w:r>
          </w:p>
        </w:tc>
      </w:tr>
      <w:tr w:rsidR="006F19DC" w:rsidRPr="001423D2" w14:paraId="1EF7F9FC"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64F0D889"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236" w:type="dxa"/>
            <w:tcBorders>
              <w:top w:val="nil"/>
              <w:left w:val="nil"/>
              <w:bottom w:val="nil"/>
              <w:right w:val="nil"/>
            </w:tcBorders>
            <w:shd w:val="clear" w:color="auto" w:fill="auto"/>
            <w:tcMar>
              <w:left w:w="43" w:type="dxa"/>
              <w:right w:w="43" w:type="dxa"/>
            </w:tcMar>
            <w:vAlign w:val="center"/>
          </w:tcPr>
          <w:p w14:paraId="06AFF9FB" w14:textId="157BB1B0"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815CF7A" w14:textId="4E7F2E5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197,005.8</w:t>
            </w:r>
          </w:p>
        </w:tc>
        <w:tc>
          <w:tcPr>
            <w:tcW w:w="900" w:type="dxa"/>
            <w:tcBorders>
              <w:top w:val="nil"/>
              <w:left w:val="nil"/>
              <w:bottom w:val="nil"/>
              <w:right w:val="nil"/>
            </w:tcBorders>
            <w:shd w:val="clear" w:color="auto" w:fill="auto"/>
            <w:tcMar>
              <w:left w:w="43" w:type="dxa"/>
              <w:right w:w="43" w:type="dxa"/>
            </w:tcMar>
            <w:vAlign w:val="center"/>
          </w:tcPr>
          <w:p w14:paraId="67C5451F" w14:textId="2B49688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197,001.5</w:t>
            </w:r>
          </w:p>
        </w:tc>
        <w:tc>
          <w:tcPr>
            <w:tcW w:w="810" w:type="dxa"/>
            <w:tcBorders>
              <w:top w:val="nil"/>
              <w:left w:val="nil"/>
              <w:bottom w:val="nil"/>
              <w:right w:val="nil"/>
            </w:tcBorders>
            <w:shd w:val="clear" w:color="auto" w:fill="auto"/>
            <w:tcMar>
              <w:left w:w="43" w:type="dxa"/>
              <w:right w:w="43" w:type="dxa"/>
            </w:tcMar>
            <w:vAlign w:val="center"/>
          </w:tcPr>
          <w:p w14:paraId="15F9B33F" w14:textId="3A3EBC3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w:t>
            </w:r>
          </w:p>
        </w:tc>
        <w:tc>
          <w:tcPr>
            <w:tcW w:w="900" w:type="dxa"/>
            <w:tcBorders>
              <w:top w:val="nil"/>
              <w:left w:val="nil"/>
              <w:bottom w:val="nil"/>
              <w:right w:val="nil"/>
            </w:tcBorders>
            <w:shd w:val="clear" w:color="auto" w:fill="auto"/>
            <w:tcMar>
              <w:left w:w="43" w:type="dxa"/>
              <w:right w:w="43" w:type="dxa"/>
            </w:tcMar>
            <w:vAlign w:val="center"/>
          </w:tcPr>
          <w:p w14:paraId="275E2A77" w14:textId="4D7EFC1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204,826.6</w:t>
            </w:r>
          </w:p>
        </w:tc>
        <w:tc>
          <w:tcPr>
            <w:tcW w:w="900" w:type="dxa"/>
            <w:tcBorders>
              <w:top w:val="nil"/>
              <w:left w:val="nil"/>
              <w:bottom w:val="nil"/>
              <w:right w:val="nil"/>
            </w:tcBorders>
            <w:shd w:val="clear" w:color="auto" w:fill="auto"/>
            <w:tcMar>
              <w:left w:w="43" w:type="dxa"/>
              <w:right w:w="43" w:type="dxa"/>
            </w:tcMar>
            <w:vAlign w:val="center"/>
          </w:tcPr>
          <w:p w14:paraId="628FE202" w14:textId="183BD4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204,822.9</w:t>
            </w:r>
          </w:p>
        </w:tc>
        <w:tc>
          <w:tcPr>
            <w:tcW w:w="755" w:type="dxa"/>
            <w:tcBorders>
              <w:top w:val="nil"/>
              <w:left w:val="nil"/>
              <w:bottom w:val="nil"/>
              <w:right w:val="nil"/>
            </w:tcBorders>
            <w:shd w:val="clear" w:color="auto" w:fill="auto"/>
            <w:tcMar>
              <w:left w:w="43" w:type="dxa"/>
              <w:right w:w="43" w:type="dxa"/>
            </w:tcMar>
            <w:vAlign w:val="center"/>
          </w:tcPr>
          <w:p w14:paraId="44DE4B35" w14:textId="0D3E0A1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w:t>
            </w:r>
          </w:p>
        </w:tc>
      </w:tr>
      <w:tr w:rsidR="006F19DC" w:rsidRPr="001423D2" w14:paraId="4EA8C82E"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hideMark/>
          </w:tcPr>
          <w:p w14:paraId="2A3E0833"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vi. Manufacture of carpets and rugs</w:t>
            </w:r>
          </w:p>
        </w:tc>
        <w:tc>
          <w:tcPr>
            <w:tcW w:w="236" w:type="dxa"/>
            <w:tcBorders>
              <w:top w:val="nil"/>
              <w:left w:val="nil"/>
              <w:bottom w:val="nil"/>
              <w:right w:val="nil"/>
            </w:tcBorders>
            <w:shd w:val="clear" w:color="auto" w:fill="auto"/>
            <w:tcMar>
              <w:left w:w="43" w:type="dxa"/>
              <w:right w:w="43" w:type="dxa"/>
            </w:tcMar>
            <w:vAlign w:val="center"/>
          </w:tcPr>
          <w:p w14:paraId="28CD433A" w14:textId="455C6668"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598D279" w14:textId="232F62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1,745.8</w:t>
            </w:r>
          </w:p>
        </w:tc>
        <w:tc>
          <w:tcPr>
            <w:tcW w:w="900" w:type="dxa"/>
            <w:tcBorders>
              <w:top w:val="nil"/>
              <w:left w:val="nil"/>
              <w:bottom w:val="nil"/>
              <w:right w:val="nil"/>
            </w:tcBorders>
            <w:shd w:val="clear" w:color="auto" w:fill="auto"/>
            <w:tcMar>
              <w:left w:w="43" w:type="dxa"/>
              <w:right w:w="43" w:type="dxa"/>
            </w:tcMar>
            <w:vAlign w:val="center"/>
          </w:tcPr>
          <w:p w14:paraId="32CF53F5" w14:textId="1DE39E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1,735.2</w:t>
            </w:r>
          </w:p>
        </w:tc>
        <w:tc>
          <w:tcPr>
            <w:tcW w:w="810" w:type="dxa"/>
            <w:tcBorders>
              <w:top w:val="nil"/>
              <w:left w:val="nil"/>
              <w:bottom w:val="nil"/>
              <w:right w:val="nil"/>
            </w:tcBorders>
            <w:shd w:val="clear" w:color="auto" w:fill="auto"/>
            <w:tcMar>
              <w:left w:w="43" w:type="dxa"/>
              <w:right w:w="43" w:type="dxa"/>
            </w:tcMar>
            <w:vAlign w:val="center"/>
          </w:tcPr>
          <w:p w14:paraId="56D4BC56" w14:textId="4CAF589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10.6</w:t>
            </w:r>
          </w:p>
        </w:tc>
        <w:tc>
          <w:tcPr>
            <w:tcW w:w="900" w:type="dxa"/>
            <w:tcBorders>
              <w:top w:val="nil"/>
              <w:left w:val="nil"/>
              <w:bottom w:val="nil"/>
              <w:right w:val="nil"/>
            </w:tcBorders>
            <w:shd w:val="clear" w:color="auto" w:fill="auto"/>
            <w:tcMar>
              <w:left w:w="43" w:type="dxa"/>
              <w:right w:w="43" w:type="dxa"/>
            </w:tcMar>
            <w:vAlign w:val="center"/>
          </w:tcPr>
          <w:p w14:paraId="3A4A2362" w14:textId="6B43AA8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1,399.8</w:t>
            </w:r>
          </w:p>
        </w:tc>
        <w:tc>
          <w:tcPr>
            <w:tcW w:w="900" w:type="dxa"/>
            <w:tcBorders>
              <w:top w:val="nil"/>
              <w:left w:val="nil"/>
              <w:bottom w:val="nil"/>
              <w:right w:val="nil"/>
            </w:tcBorders>
            <w:shd w:val="clear" w:color="auto" w:fill="auto"/>
            <w:tcMar>
              <w:left w:w="43" w:type="dxa"/>
              <w:right w:w="43" w:type="dxa"/>
            </w:tcMar>
            <w:vAlign w:val="center"/>
          </w:tcPr>
          <w:p w14:paraId="493C2EE8" w14:textId="3DDF0B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1,393.6</w:t>
            </w:r>
          </w:p>
        </w:tc>
        <w:tc>
          <w:tcPr>
            <w:tcW w:w="755" w:type="dxa"/>
            <w:tcBorders>
              <w:top w:val="nil"/>
              <w:left w:val="nil"/>
              <w:bottom w:val="nil"/>
              <w:right w:val="nil"/>
            </w:tcBorders>
            <w:shd w:val="clear" w:color="auto" w:fill="auto"/>
            <w:tcMar>
              <w:left w:w="43" w:type="dxa"/>
              <w:right w:w="43" w:type="dxa"/>
            </w:tcMar>
            <w:vAlign w:val="center"/>
          </w:tcPr>
          <w:p w14:paraId="24E05EFD" w14:textId="4468DF0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w:t>
            </w:r>
          </w:p>
        </w:tc>
      </w:tr>
      <w:tr w:rsidR="006F19DC" w:rsidRPr="001423D2" w14:paraId="3BFCA271"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3C14765C"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236" w:type="dxa"/>
            <w:tcBorders>
              <w:top w:val="nil"/>
              <w:left w:val="nil"/>
              <w:bottom w:val="nil"/>
              <w:right w:val="nil"/>
            </w:tcBorders>
            <w:shd w:val="clear" w:color="auto" w:fill="auto"/>
            <w:tcMar>
              <w:left w:w="43" w:type="dxa"/>
              <w:right w:w="43" w:type="dxa"/>
            </w:tcMar>
            <w:vAlign w:val="center"/>
          </w:tcPr>
          <w:p w14:paraId="780D859B" w14:textId="04D189D6"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9CB7183" w14:textId="28065EF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151,650.6</w:t>
            </w:r>
          </w:p>
        </w:tc>
        <w:tc>
          <w:tcPr>
            <w:tcW w:w="900" w:type="dxa"/>
            <w:tcBorders>
              <w:top w:val="nil"/>
              <w:left w:val="nil"/>
              <w:bottom w:val="nil"/>
              <w:right w:val="nil"/>
            </w:tcBorders>
            <w:shd w:val="clear" w:color="auto" w:fill="auto"/>
            <w:tcMar>
              <w:left w:w="43" w:type="dxa"/>
              <w:right w:w="43" w:type="dxa"/>
            </w:tcMar>
            <w:vAlign w:val="center"/>
          </w:tcPr>
          <w:p w14:paraId="4CCE7F23" w14:textId="4A39C22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151,621.5</w:t>
            </w:r>
          </w:p>
        </w:tc>
        <w:tc>
          <w:tcPr>
            <w:tcW w:w="810" w:type="dxa"/>
            <w:tcBorders>
              <w:top w:val="nil"/>
              <w:left w:val="nil"/>
              <w:bottom w:val="nil"/>
              <w:right w:val="nil"/>
            </w:tcBorders>
            <w:shd w:val="clear" w:color="auto" w:fill="auto"/>
            <w:tcMar>
              <w:left w:w="43" w:type="dxa"/>
              <w:right w:w="43" w:type="dxa"/>
            </w:tcMar>
            <w:vAlign w:val="center"/>
          </w:tcPr>
          <w:p w14:paraId="28F045AC" w14:textId="78E1658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29.1</w:t>
            </w:r>
          </w:p>
        </w:tc>
        <w:tc>
          <w:tcPr>
            <w:tcW w:w="900" w:type="dxa"/>
            <w:tcBorders>
              <w:top w:val="nil"/>
              <w:left w:val="nil"/>
              <w:bottom w:val="nil"/>
              <w:right w:val="nil"/>
            </w:tcBorders>
            <w:shd w:val="clear" w:color="auto" w:fill="auto"/>
            <w:tcMar>
              <w:left w:w="43" w:type="dxa"/>
              <w:right w:w="43" w:type="dxa"/>
            </w:tcMar>
            <w:vAlign w:val="center"/>
          </w:tcPr>
          <w:p w14:paraId="24AD96CD" w14:textId="73B269E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168,280.5</w:t>
            </w:r>
          </w:p>
        </w:tc>
        <w:tc>
          <w:tcPr>
            <w:tcW w:w="900" w:type="dxa"/>
            <w:tcBorders>
              <w:top w:val="nil"/>
              <w:left w:val="nil"/>
              <w:bottom w:val="nil"/>
              <w:right w:val="nil"/>
            </w:tcBorders>
            <w:shd w:val="clear" w:color="auto" w:fill="auto"/>
            <w:tcMar>
              <w:left w:w="43" w:type="dxa"/>
              <w:right w:w="43" w:type="dxa"/>
            </w:tcMar>
            <w:vAlign w:val="center"/>
          </w:tcPr>
          <w:p w14:paraId="327EFC9B" w14:textId="7AD16D4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168,254.2</w:t>
            </w:r>
          </w:p>
        </w:tc>
        <w:tc>
          <w:tcPr>
            <w:tcW w:w="755" w:type="dxa"/>
            <w:tcBorders>
              <w:top w:val="nil"/>
              <w:left w:val="nil"/>
              <w:bottom w:val="nil"/>
              <w:right w:val="nil"/>
            </w:tcBorders>
            <w:shd w:val="clear" w:color="auto" w:fill="auto"/>
            <w:tcMar>
              <w:left w:w="43" w:type="dxa"/>
              <w:right w:w="43" w:type="dxa"/>
            </w:tcMar>
            <w:vAlign w:val="center"/>
          </w:tcPr>
          <w:p w14:paraId="4CADA0BF" w14:textId="475804E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26.3</w:t>
            </w:r>
          </w:p>
        </w:tc>
      </w:tr>
      <w:tr w:rsidR="006F19DC" w:rsidRPr="001423D2" w14:paraId="264A8336"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65F0A7D5"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05. Manufacture of wearing apparel</w:t>
            </w:r>
          </w:p>
        </w:tc>
        <w:tc>
          <w:tcPr>
            <w:tcW w:w="236" w:type="dxa"/>
            <w:tcBorders>
              <w:top w:val="nil"/>
              <w:left w:val="nil"/>
              <w:bottom w:val="nil"/>
              <w:right w:val="nil"/>
            </w:tcBorders>
            <w:shd w:val="clear" w:color="auto" w:fill="auto"/>
            <w:tcMar>
              <w:left w:w="43" w:type="dxa"/>
              <w:right w:w="43" w:type="dxa"/>
            </w:tcMar>
            <w:vAlign w:val="center"/>
          </w:tcPr>
          <w:p w14:paraId="5C638DF7" w14:textId="75A1995A"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724A12AC" w14:textId="155785E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202,521.0</w:t>
            </w:r>
          </w:p>
        </w:tc>
        <w:tc>
          <w:tcPr>
            <w:tcW w:w="900" w:type="dxa"/>
            <w:tcBorders>
              <w:top w:val="nil"/>
              <w:left w:val="nil"/>
              <w:bottom w:val="nil"/>
              <w:right w:val="nil"/>
            </w:tcBorders>
            <w:shd w:val="clear" w:color="auto" w:fill="auto"/>
            <w:tcMar>
              <w:left w:w="43" w:type="dxa"/>
              <w:right w:w="43" w:type="dxa"/>
            </w:tcMar>
            <w:vAlign w:val="center"/>
          </w:tcPr>
          <w:p w14:paraId="1EBB3770" w14:textId="7413715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202,297.9</w:t>
            </w:r>
          </w:p>
        </w:tc>
        <w:tc>
          <w:tcPr>
            <w:tcW w:w="810" w:type="dxa"/>
            <w:tcBorders>
              <w:top w:val="nil"/>
              <w:left w:val="nil"/>
              <w:bottom w:val="nil"/>
              <w:right w:val="nil"/>
            </w:tcBorders>
            <w:shd w:val="clear" w:color="auto" w:fill="auto"/>
            <w:tcMar>
              <w:left w:w="43" w:type="dxa"/>
              <w:right w:w="43" w:type="dxa"/>
            </w:tcMar>
            <w:vAlign w:val="center"/>
          </w:tcPr>
          <w:p w14:paraId="0F4A8D58" w14:textId="7E6DDCA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223.0</w:t>
            </w:r>
          </w:p>
        </w:tc>
        <w:tc>
          <w:tcPr>
            <w:tcW w:w="900" w:type="dxa"/>
            <w:tcBorders>
              <w:top w:val="nil"/>
              <w:left w:val="nil"/>
              <w:bottom w:val="nil"/>
              <w:right w:val="nil"/>
            </w:tcBorders>
            <w:shd w:val="clear" w:color="auto" w:fill="auto"/>
            <w:tcMar>
              <w:left w:w="43" w:type="dxa"/>
              <w:right w:w="43" w:type="dxa"/>
            </w:tcMar>
            <w:vAlign w:val="center"/>
          </w:tcPr>
          <w:p w14:paraId="3A1D31A6" w14:textId="3DD5F5A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232,450.7</w:t>
            </w:r>
          </w:p>
        </w:tc>
        <w:tc>
          <w:tcPr>
            <w:tcW w:w="900" w:type="dxa"/>
            <w:tcBorders>
              <w:top w:val="nil"/>
              <w:left w:val="nil"/>
              <w:bottom w:val="nil"/>
              <w:right w:val="nil"/>
            </w:tcBorders>
            <w:shd w:val="clear" w:color="auto" w:fill="auto"/>
            <w:tcMar>
              <w:left w:w="43" w:type="dxa"/>
              <w:right w:w="43" w:type="dxa"/>
            </w:tcMar>
            <w:vAlign w:val="center"/>
          </w:tcPr>
          <w:p w14:paraId="0D068E7D" w14:textId="0EFCC65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232,223.7</w:t>
            </w:r>
          </w:p>
        </w:tc>
        <w:tc>
          <w:tcPr>
            <w:tcW w:w="755" w:type="dxa"/>
            <w:tcBorders>
              <w:top w:val="nil"/>
              <w:left w:val="nil"/>
              <w:bottom w:val="nil"/>
              <w:right w:val="nil"/>
            </w:tcBorders>
            <w:shd w:val="clear" w:color="auto" w:fill="auto"/>
            <w:tcMar>
              <w:left w:w="43" w:type="dxa"/>
              <w:right w:w="43" w:type="dxa"/>
            </w:tcMar>
            <w:vAlign w:val="center"/>
          </w:tcPr>
          <w:p w14:paraId="4F951B70" w14:textId="754D994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227.1</w:t>
            </w:r>
          </w:p>
        </w:tc>
      </w:tr>
      <w:tr w:rsidR="006F19DC" w:rsidRPr="001423D2" w14:paraId="378D6BCB"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13987B32"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236" w:type="dxa"/>
            <w:tcBorders>
              <w:top w:val="nil"/>
              <w:left w:val="nil"/>
              <w:bottom w:val="nil"/>
              <w:right w:val="nil"/>
            </w:tcBorders>
            <w:shd w:val="clear" w:color="auto" w:fill="auto"/>
            <w:tcMar>
              <w:left w:w="43" w:type="dxa"/>
              <w:right w:w="43" w:type="dxa"/>
            </w:tcMar>
            <w:vAlign w:val="center"/>
          </w:tcPr>
          <w:p w14:paraId="5BBAF911" w14:textId="5384FDE4"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EF1DB17" w14:textId="023065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48,111.4</w:t>
            </w:r>
          </w:p>
        </w:tc>
        <w:tc>
          <w:tcPr>
            <w:tcW w:w="900" w:type="dxa"/>
            <w:tcBorders>
              <w:top w:val="nil"/>
              <w:left w:val="nil"/>
              <w:bottom w:val="nil"/>
              <w:right w:val="nil"/>
            </w:tcBorders>
            <w:shd w:val="clear" w:color="auto" w:fill="auto"/>
            <w:tcMar>
              <w:left w:w="43" w:type="dxa"/>
              <w:right w:w="43" w:type="dxa"/>
            </w:tcMar>
            <w:vAlign w:val="center"/>
          </w:tcPr>
          <w:p w14:paraId="0F6EDA00" w14:textId="191A3E5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48,039.5</w:t>
            </w:r>
          </w:p>
        </w:tc>
        <w:tc>
          <w:tcPr>
            <w:tcW w:w="810" w:type="dxa"/>
            <w:tcBorders>
              <w:top w:val="nil"/>
              <w:left w:val="nil"/>
              <w:bottom w:val="nil"/>
              <w:right w:val="nil"/>
            </w:tcBorders>
            <w:shd w:val="clear" w:color="auto" w:fill="auto"/>
            <w:tcMar>
              <w:left w:w="43" w:type="dxa"/>
              <w:right w:w="43" w:type="dxa"/>
            </w:tcMar>
            <w:vAlign w:val="center"/>
          </w:tcPr>
          <w:p w14:paraId="2AADE0E8" w14:textId="1E483DC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71.9</w:t>
            </w:r>
          </w:p>
        </w:tc>
        <w:tc>
          <w:tcPr>
            <w:tcW w:w="900" w:type="dxa"/>
            <w:tcBorders>
              <w:top w:val="nil"/>
              <w:left w:val="nil"/>
              <w:bottom w:val="nil"/>
              <w:right w:val="nil"/>
            </w:tcBorders>
            <w:shd w:val="clear" w:color="auto" w:fill="auto"/>
            <w:tcMar>
              <w:left w:w="43" w:type="dxa"/>
              <w:right w:w="43" w:type="dxa"/>
            </w:tcMar>
            <w:vAlign w:val="center"/>
          </w:tcPr>
          <w:p w14:paraId="6B99F2E1" w14:textId="413C0CF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49,591.7</w:t>
            </w:r>
          </w:p>
        </w:tc>
        <w:tc>
          <w:tcPr>
            <w:tcW w:w="900" w:type="dxa"/>
            <w:tcBorders>
              <w:top w:val="nil"/>
              <w:left w:val="nil"/>
              <w:bottom w:val="nil"/>
              <w:right w:val="nil"/>
            </w:tcBorders>
            <w:shd w:val="clear" w:color="auto" w:fill="auto"/>
            <w:tcMar>
              <w:left w:w="43" w:type="dxa"/>
              <w:right w:w="43" w:type="dxa"/>
            </w:tcMar>
            <w:vAlign w:val="center"/>
          </w:tcPr>
          <w:p w14:paraId="0C079056" w14:textId="6362EF7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49,523.5</w:t>
            </w:r>
          </w:p>
        </w:tc>
        <w:tc>
          <w:tcPr>
            <w:tcW w:w="755" w:type="dxa"/>
            <w:tcBorders>
              <w:top w:val="nil"/>
              <w:left w:val="nil"/>
              <w:bottom w:val="nil"/>
              <w:right w:val="nil"/>
            </w:tcBorders>
            <w:shd w:val="clear" w:color="auto" w:fill="auto"/>
            <w:tcMar>
              <w:left w:w="43" w:type="dxa"/>
              <w:right w:w="43" w:type="dxa"/>
            </w:tcMar>
            <w:vAlign w:val="center"/>
          </w:tcPr>
          <w:p w14:paraId="1938EA9E" w14:textId="6F8D9F4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68.2</w:t>
            </w:r>
          </w:p>
        </w:tc>
      </w:tr>
      <w:tr w:rsidR="006F19DC" w:rsidRPr="001423D2" w14:paraId="33A8A8A0"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476D0DA8"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236" w:type="dxa"/>
            <w:tcBorders>
              <w:top w:val="nil"/>
              <w:left w:val="nil"/>
              <w:bottom w:val="nil"/>
              <w:right w:val="nil"/>
            </w:tcBorders>
            <w:shd w:val="clear" w:color="auto" w:fill="auto"/>
            <w:tcMar>
              <w:left w:w="43" w:type="dxa"/>
              <w:right w:w="43" w:type="dxa"/>
            </w:tcMar>
            <w:vAlign w:val="center"/>
          </w:tcPr>
          <w:p w14:paraId="3DB1C7BD" w14:textId="300CF8C2"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6848721A" w14:textId="411ECAD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8,015.7</w:t>
            </w:r>
          </w:p>
        </w:tc>
        <w:tc>
          <w:tcPr>
            <w:tcW w:w="900" w:type="dxa"/>
            <w:tcBorders>
              <w:top w:val="nil"/>
              <w:left w:val="nil"/>
              <w:bottom w:val="nil"/>
              <w:right w:val="nil"/>
            </w:tcBorders>
            <w:shd w:val="clear" w:color="auto" w:fill="auto"/>
            <w:tcMar>
              <w:left w:w="43" w:type="dxa"/>
              <w:right w:w="43" w:type="dxa"/>
            </w:tcMar>
            <w:vAlign w:val="center"/>
          </w:tcPr>
          <w:p w14:paraId="3E4E447C" w14:textId="56E4D6E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7,989.6</w:t>
            </w:r>
          </w:p>
        </w:tc>
        <w:tc>
          <w:tcPr>
            <w:tcW w:w="810" w:type="dxa"/>
            <w:tcBorders>
              <w:top w:val="nil"/>
              <w:left w:val="nil"/>
              <w:bottom w:val="nil"/>
              <w:right w:val="nil"/>
            </w:tcBorders>
            <w:shd w:val="clear" w:color="auto" w:fill="auto"/>
            <w:tcMar>
              <w:left w:w="43" w:type="dxa"/>
              <w:right w:w="43" w:type="dxa"/>
            </w:tcMar>
            <w:vAlign w:val="center"/>
          </w:tcPr>
          <w:p w14:paraId="5BA6183F" w14:textId="45EE0BC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26.1</w:t>
            </w:r>
          </w:p>
        </w:tc>
        <w:tc>
          <w:tcPr>
            <w:tcW w:w="900" w:type="dxa"/>
            <w:tcBorders>
              <w:top w:val="nil"/>
              <w:left w:val="nil"/>
              <w:bottom w:val="nil"/>
              <w:right w:val="nil"/>
            </w:tcBorders>
            <w:shd w:val="clear" w:color="auto" w:fill="auto"/>
            <w:tcMar>
              <w:left w:w="43" w:type="dxa"/>
              <w:right w:w="43" w:type="dxa"/>
            </w:tcMar>
            <w:vAlign w:val="center"/>
          </w:tcPr>
          <w:p w14:paraId="0DFD0281" w14:textId="590C8C9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8,223.1</w:t>
            </w:r>
          </w:p>
        </w:tc>
        <w:tc>
          <w:tcPr>
            <w:tcW w:w="900" w:type="dxa"/>
            <w:tcBorders>
              <w:top w:val="nil"/>
              <w:left w:val="nil"/>
              <w:bottom w:val="nil"/>
              <w:right w:val="nil"/>
            </w:tcBorders>
            <w:shd w:val="clear" w:color="auto" w:fill="auto"/>
            <w:tcMar>
              <w:left w:w="43" w:type="dxa"/>
              <w:right w:w="43" w:type="dxa"/>
            </w:tcMar>
            <w:vAlign w:val="center"/>
          </w:tcPr>
          <w:p w14:paraId="3E55CBA1" w14:textId="410862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8,197.7</w:t>
            </w:r>
          </w:p>
        </w:tc>
        <w:tc>
          <w:tcPr>
            <w:tcW w:w="755" w:type="dxa"/>
            <w:tcBorders>
              <w:top w:val="nil"/>
              <w:left w:val="nil"/>
              <w:bottom w:val="nil"/>
              <w:right w:val="nil"/>
            </w:tcBorders>
            <w:shd w:val="clear" w:color="auto" w:fill="auto"/>
            <w:tcMar>
              <w:left w:w="43" w:type="dxa"/>
              <w:right w:w="43" w:type="dxa"/>
            </w:tcMar>
            <w:vAlign w:val="center"/>
          </w:tcPr>
          <w:p w14:paraId="7C71C53D" w14:textId="4CE78D7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25.4</w:t>
            </w:r>
          </w:p>
        </w:tc>
      </w:tr>
      <w:tr w:rsidR="006F19DC" w:rsidRPr="001423D2" w14:paraId="61543810" w14:textId="77777777" w:rsidTr="006F19DC">
        <w:trPr>
          <w:trHeight w:val="187"/>
          <w:jc w:val="center"/>
        </w:trPr>
        <w:tc>
          <w:tcPr>
            <w:tcW w:w="5126" w:type="dxa"/>
            <w:tcBorders>
              <w:top w:val="nil"/>
              <w:left w:val="nil"/>
              <w:bottom w:val="nil"/>
              <w:right w:val="nil"/>
            </w:tcBorders>
            <w:shd w:val="clear" w:color="auto" w:fill="auto"/>
            <w:noWrap/>
            <w:tcMar>
              <w:left w:w="29" w:type="dxa"/>
              <w:right w:w="0" w:type="dxa"/>
            </w:tcMar>
            <w:vAlign w:val="center"/>
          </w:tcPr>
          <w:p w14:paraId="6859D884" w14:textId="77777777" w:rsidR="006F19DC" w:rsidRPr="00751400" w:rsidRDefault="006F19DC" w:rsidP="006F19DC">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236" w:type="dxa"/>
            <w:tcBorders>
              <w:top w:val="nil"/>
              <w:left w:val="nil"/>
              <w:bottom w:val="nil"/>
              <w:right w:val="nil"/>
            </w:tcBorders>
            <w:shd w:val="clear" w:color="auto" w:fill="auto"/>
            <w:tcMar>
              <w:left w:w="43" w:type="dxa"/>
              <w:right w:w="43" w:type="dxa"/>
            </w:tcMar>
            <w:vAlign w:val="center"/>
          </w:tcPr>
          <w:p w14:paraId="59D42A5A" w14:textId="7CAFF7A6"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3B6995D6" w14:textId="3A726AB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2,324.2</w:t>
            </w:r>
          </w:p>
        </w:tc>
        <w:tc>
          <w:tcPr>
            <w:tcW w:w="900" w:type="dxa"/>
            <w:tcBorders>
              <w:top w:val="nil"/>
              <w:left w:val="nil"/>
              <w:bottom w:val="nil"/>
              <w:right w:val="nil"/>
            </w:tcBorders>
            <w:shd w:val="clear" w:color="auto" w:fill="auto"/>
            <w:tcMar>
              <w:left w:w="43" w:type="dxa"/>
              <w:right w:w="43" w:type="dxa"/>
            </w:tcMar>
            <w:vAlign w:val="center"/>
          </w:tcPr>
          <w:p w14:paraId="5CA61618" w14:textId="64894B3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2,324.2</w:t>
            </w:r>
          </w:p>
        </w:tc>
        <w:tc>
          <w:tcPr>
            <w:tcW w:w="810" w:type="dxa"/>
            <w:tcBorders>
              <w:top w:val="nil"/>
              <w:left w:val="nil"/>
              <w:bottom w:val="nil"/>
              <w:right w:val="nil"/>
            </w:tcBorders>
            <w:shd w:val="clear" w:color="auto" w:fill="auto"/>
            <w:tcMar>
              <w:left w:w="43" w:type="dxa"/>
              <w:right w:w="43" w:type="dxa"/>
            </w:tcMar>
            <w:vAlign w:val="center"/>
          </w:tcPr>
          <w:p w14:paraId="6AAA9160" w14:textId="5CA869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785A098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2,530.6</w:t>
            </w:r>
          </w:p>
        </w:tc>
        <w:tc>
          <w:tcPr>
            <w:tcW w:w="900" w:type="dxa"/>
            <w:tcBorders>
              <w:top w:val="nil"/>
              <w:left w:val="nil"/>
              <w:bottom w:val="nil"/>
              <w:right w:val="nil"/>
            </w:tcBorders>
            <w:shd w:val="clear" w:color="auto" w:fill="auto"/>
            <w:tcMar>
              <w:left w:w="43" w:type="dxa"/>
              <w:right w:w="43" w:type="dxa"/>
            </w:tcMar>
            <w:vAlign w:val="center"/>
          </w:tcPr>
          <w:p w14:paraId="5CEAAC43" w14:textId="191A5F2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2,530.6</w:t>
            </w:r>
          </w:p>
        </w:tc>
        <w:tc>
          <w:tcPr>
            <w:tcW w:w="755" w:type="dxa"/>
            <w:tcBorders>
              <w:top w:val="nil"/>
              <w:left w:val="nil"/>
              <w:bottom w:val="nil"/>
              <w:right w:val="nil"/>
            </w:tcBorders>
            <w:shd w:val="clear" w:color="auto" w:fill="auto"/>
            <w:tcMar>
              <w:left w:w="43" w:type="dxa"/>
              <w:right w:w="43" w:type="dxa"/>
            </w:tcMar>
            <w:vAlign w:val="center"/>
          </w:tcPr>
          <w:p w14:paraId="31DF5F35" w14:textId="6E792E7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57A2F2FB"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76F7A669"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iii. Manufacture of footwear</w:t>
            </w:r>
          </w:p>
        </w:tc>
        <w:tc>
          <w:tcPr>
            <w:tcW w:w="236" w:type="dxa"/>
            <w:tcBorders>
              <w:top w:val="nil"/>
              <w:left w:val="nil"/>
              <w:bottom w:val="nil"/>
              <w:right w:val="nil"/>
            </w:tcBorders>
            <w:shd w:val="clear" w:color="auto" w:fill="auto"/>
            <w:tcMar>
              <w:left w:w="43" w:type="dxa"/>
              <w:right w:w="43" w:type="dxa"/>
            </w:tcMar>
            <w:vAlign w:val="center"/>
          </w:tcPr>
          <w:p w14:paraId="15B7F9DE" w14:textId="05BC9EF5"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4DF96688" w14:textId="13AD1D9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37,771.6</w:t>
            </w:r>
          </w:p>
        </w:tc>
        <w:tc>
          <w:tcPr>
            <w:tcW w:w="900" w:type="dxa"/>
            <w:tcBorders>
              <w:top w:val="nil"/>
              <w:left w:val="nil"/>
              <w:bottom w:val="nil"/>
              <w:right w:val="nil"/>
            </w:tcBorders>
            <w:shd w:val="clear" w:color="auto" w:fill="auto"/>
            <w:tcMar>
              <w:left w:w="43" w:type="dxa"/>
              <w:right w:w="43" w:type="dxa"/>
            </w:tcMar>
            <w:vAlign w:val="center"/>
          </w:tcPr>
          <w:p w14:paraId="73DF41AD" w14:textId="1791108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37,725.7</w:t>
            </w:r>
          </w:p>
        </w:tc>
        <w:tc>
          <w:tcPr>
            <w:tcW w:w="810" w:type="dxa"/>
            <w:tcBorders>
              <w:top w:val="nil"/>
              <w:left w:val="nil"/>
              <w:bottom w:val="nil"/>
              <w:right w:val="nil"/>
            </w:tcBorders>
            <w:shd w:val="clear" w:color="auto" w:fill="auto"/>
            <w:tcMar>
              <w:left w:w="43" w:type="dxa"/>
              <w:right w:w="43" w:type="dxa"/>
            </w:tcMar>
            <w:vAlign w:val="center"/>
          </w:tcPr>
          <w:p w14:paraId="56E7749F" w14:textId="50495EF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45.8</w:t>
            </w:r>
          </w:p>
        </w:tc>
        <w:tc>
          <w:tcPr>
            <w:tcW w:w="900" w:type="dxa"/>
            <w:tcBorders>
              <w:top w:val="nil"/>
              <w:left w:val="nil"/>
              <w:bottom w:val="nil"/>
              <w:right w:val="nil"/>
            </w:tcBorders>
            <w:shd w:val="clear" w:color="auto" w:fill="auto"/>
            <w:tcMar>
              <w:left w:w="43" w:type="dxa"/>
              <w:right w:w="43" w:type="dxa"/>
            </w:tcMar>
            <w:vAlign w:val="center"/>
          </w:tcPr>
          <w:p w14:paraId="0871CB76" w14:textId="687127F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38,838.1</w:t>
            </w:r>
          </w:p>
        </w:tc>
        <w:tc>
          <w:tcPr>
            <w:tcW w:w="900" w:type="dxa"/>
            <w:tcBorders>
              <w:top w:val="nil"/>
              <w:left w:val="nil"/>
              <w:bottom w:val="nil"/>
              <w:right w:val="nil"/>
            </w:tcBorders>
            <w:shd w:val="clear" w:color="auto" w:fill="auto"/>
            <w:tcMar>
              <w:left w:w="43" w:type="dxa"/>
              <w:right w:w="43" w:type="dxa"/>
            </w:tcMar>
            <w:vAlign w:val="center"/>
          </w:tcPr>
          <w:p w14:paraId="10971D3A" w14:textId="7948751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38,795.2</w:t>
            </w:r>
          </w:p>
        </w:tc>
        <w:tc>
          <w:tcPr>
            <w:tcW w:w="755" w:type="dxa"/>
            <w:tcBorders>
              <w:top w:val="nil"/>
              <w:left w:val="nil"/>
              <w:bottom w:val="nil"/>
              <w:right w:val="nil"/>
            </w:tcBorders>
            <w:shd w:val="clear" w:color="auto" w:fill="auto"/>
            <w:tcMar>
              <w:left w:w="43" w:type="dxa"/>
              <w:right w:w="43" w:type="dxa"/>
            </w:tcMar>
            <w:vAlign w:val="center"/>
          </w:tcPr>
          <w:p w14:paraId="1048E5C2" w14:textId="13BA646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42.9</w:t>
            </w:r>
          </w:p>
        </w:tc>
      </w:tr>
      <w:tr w:rsidR="006F19DC" w:rsidRPr="001423D2" w14:paraId="764C749E"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2150672B"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a). Leather wear</w:t>
            </w:r>
          </w:p>
        </w:tc>
        <w:tc>
          <w:tcPr>
            <w:tcW w:w="236" w:type="dxa"/>
            <w:tcBorders>
              <w:top w:val="nil"/>
              <w:left w:val="nil"/>
              <w:bottom w:val="nil"/>
              <w:right w:val="nil"/>
            </w:tcBorders>
            <w:shd w:val="clear" w:color="auto" w:fill="auto"/>
            <w:tcMar>
              <w:left w:w="43" w:type="dxa"/>
              <w:right w:w="43" w:type="dxa"/>
            </w:tcMar>
            <w:vAlign w:val="center"/>
          </w:tcPr>
          <w:p w14:paraId="2492AA40" w14:textId="302AD607"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299A139F" w14:textId="7B8B57A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31,026.0</w:t>
            </w:r>
          </w:p>
        </w:tc>
        <w:tc>
          <w:tcPr>
            <w:tcW w:w="900" w:type="dxa"/>
            <w:tcBorders>
              <w:top w:val="nil"/>
              <w:left w:val="nil"/>
              <w:bottom w:val="nil"/>
              <w:right w:val="nil"/>
            </w:tcBorders>
            <w:shd w:val="clear" w:color="auto" w:fill="auto"/>
            <w:tcMar>
              <w:left w:w="43" w:type="dxa"/>
              <w:right w:w="43" w:type="dxa"/>
            </w:tcMar>
            <w:vAlign w:val="center"/>
          </w:tcPr>
          <w:p w14:paraId="16EF8159" w14:textId="4D4F509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30,980.1</w:t>
            </w:r>
          </w:p>
        </w:tc>
        <w:tc>
          <w:tcPr>
            <w:tcW w:w="810" w:type="dxa"/>
            <w:tcBorders>
              <w:top w:val="nil"/>
              <w:left w:val="nil"/>
              <w:bottom w:val="nil"/>
              <w:right w:val="nil"/>
            </w:tcBorders>
            <w:shd w:val="clear" w:color="auto" w:fill="auto"/>
            <w:tcMar>
              <w:left w:w="43" w:type="dxa"/>
              <w:right w:w="43" w:type="dxa"/>
            </w:tcMar>
            <w:vAlign w:val="center"/>
          </w:tcPr>
          <w:p w14:paraId="7D41EADA" w14:textId="256C91A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45.8</w:t>
            </w:r>
          </w:p>
        </w:tc>
        <w:tc>
          <w:tcPr>
            <w:tcW w:w="900" w:type="dxa"/>
            <w:tcBorders>
              <w:top w:val="nil"/>
              <w:left w:val="nil"/>
              <w:bottom w:val="nil"/>
              <w:right w:val="nil"/>
            </w:tcBorders>
            <w:shd w:val="clear" w:color="auto" w:fill="auto"/>
            <w:tcMar>
              <w:left w:w="43" w:type="dxa"/>
              <w:right w:w="43" w:type="dxa"/>
            </w:tcMar>
            <w:vAlign w:val="center"/>
          </w:tcPr>
          <w:p w14:paraId="64DB9DE3" w14:textId="7AE1D16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31,626.2</w:t>
            </w:r>
          </w:p>
        </w:tc>
        <w:tc>
          <w:tcPr>
            <w:tcW w:w="900" w:type="dxa"/>
            <w:tcBorders>
              <w:top w:val="nil"/>
              <w:left w:val="nil"/>
              <w:bottom w:val="nil"/>
              <w:right w:val="nil"/>
            </w:tcBorders>
            <w:shd w:val="clear" w:color="auto" w:fill="auto"/>
            <w:tcMar>
              <w:left w:w="43" w:type="dxa"/>
              <w:right w:w="43" w:type="dxa"/>
            </w:tcMar>
            <w:vAlign w:val="center"/>
          </w:tcPr>
          <w:p w14:paraId="5844EE7F" w14:textId="5013FFE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31,583.3</w:t>
            </w:r>
          </w:p>
        </w:tc>
        <w:tc>
          <w:tcPr>
            <w:tcW w:w="755" w:type="dxa"/>
            <w:tcBorders>
              <w:top w:val="nil"/>
              <w:left w:val="nil"/>
              <w:bottom w:val="nil"/>
              <w:right w:val="nil"/>
            </w:tcBorders>
            <w:shd w:val="clear" w:color="auto" w:fill="auto"/>
            <w:tcMar>
              <w:left w:w="43" w:type="dxa"/>
              <w:right w:w="43" w:type="dxa"/>
            </w:tcMar>
            <w:vAlign w:val="center"/>
          </w:tcPr>
          <w:p w14:paraId="677E6097" w14:textId="0540482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42.9</w:t>
            </w:r>
          </w:p>
        </w:tc>
      </w:tr>
      <w:tr w:rsidR="006F19DC" w:rsidRPr="001423D2" w14:paraId="468D6A63" w14:textId="77777777" w:rsidTr="006F19DC">
        <w:trPr>
          <w:trHeight w:val="187"/>
          <w:jc w:val="center"/>
        </w:trPr>
        <w:tc>
          <w:tcPr>
            <w:tcW w:w="5126" w:type="dxa"/>
            <w:tcBorders>
              <w:top w:val="nil"/>
              <w:left w:val="nil"/>
              <w:bottom w:val="nil"/>
              <w:right w:val="nil"/>
            </w:tcBorders>
            <w:shd w:val="clear" w:color="auto" w:fill="auto"/>
            <w:noWrap/>
            <w:tcMar>
              <w:left w:w="29" w:type="dxa"/>
              <w:right w:w="14" w:type="dxa"/>
            </w:tcMar>
            <w:vAlign w:val="center"/>
          </w:tcPr>
          <w:p w14:paraId="6E22C396" w14:textId="77777777" w:rsidR="006F19DC" w:rsidRPr="00751400" w:rsidRDefault="006F19DC" w:rsidP="006F19DC">
            <w:pPr>
              <w:rPr>
                <w:rFonts w:asciiTheme="majorBidi" w:hAnsiTheme="majorBidi" w:cstheme="majorBidi"/>
                <w:color w:val="000000"/>
                <w:sz w:val="14"/>
                <w:szCs w:val="14"/>
              </w:rPr>
            </w:pPr>
            <w:r>
              <w:rPr>
                <w:color w:val="000000"/>
                <w:sz w:val="14"/>
                <w:szCs w:val="14"/>
              </w:rPr>
              <w:t xml:space="preserve">               b). Rubber and Plastic wear</w:t>
            </w:r>
          </w:p>
        </w:tc>
        <w:tc>
          <w:tcPr>
            <w:tcW w:w="236" w:type="dxa"/>
            <w:tcBorders>
              <w:top w:val="nil"/>
              <w:left w:val="nil"/>
              <w:bottom w:val="nil"/>
              <w:right w:val="nil"/>
            </w:tcBorders>
            <w:shd w:val="clear" w:color="auto" w:fill="auto"/>
            <w:tcMar>
              <w:left w:w="43" w:type="dxa"/>
              <w:right w:w="43" w:type="dxa"/>
            </w:tcMar>
            <w:vAlign w:val="center"/>
          </w:tcPr>
          <w:p w14:paraId="46B64ACD" w14:textId="766186C8" w:rsidR="006F19DC" w:rsidRPr="002636FB" w:rsidRDefault="006F19DC" w:rsidP="006F19DC">
            <w:pPr>
              <w:jc w:val="right"/>
              <w:rPr>
                <w:color w:val="000000"/>
                <w:sz w:val="14"/>
                <w:szCs w:val="14"/>
              </w:rPr>
            </w:pPr>
          </w:p>
        </w:tc>
        <w:tc>
          <w:tcPr>
            <w:tcW w:w="848" w:type="dxa"/>
            <w:tcBorders>
              <w:top w:val="nil"/>
              <w:left w:val="nil"/>
              <w:bottom w:val="nil"/>
              <w:right w:val="nil"/>
            </w:tcBorders>
            <w:shd w:val="clear" w:color="auto" w:fill="auto"/>
            <w:tcMar>
              <w:left w:w="43" w:type="dxa"/>
              <w:right w:w="43" w:type="dxa"/>
            </w:tcMar>
            <w:vAlign w:val="center"/>
          </w:tcPr>
          <w:p w14:paraId="5A60774F" w14:textId="218BDAD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6,745.6</w:t>
            </w:r>
          </w:p>
        </w:tc>
        <w:tc>
          <w:tcPr>
            <w:tcW w:w="900" w:type="dxa"/>
            <w:tcBorders>
              <w:top w:val="nil"/>
              <w:left w:val="nil"/>
              <w:bottom w:val="nil"/>
              <w:right w:val="nil"/>
            </w:tcBorders>
            <w:shd w:val="clear" w:color="auto" w:fill="auto"/>
            <w:tcMar>
              <w:left w:w="43" w:type="dxa"/>
              <w:right w:w="43" w:type="dxa"/>
            </w:tcMar>
            <w:vAlign w:val="center"/>
          </w:tcPr>
          <w:p w14:paraId="41CDED90" w14:textId="74FC752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6,745.6</w:t>
            </w:r>
          </w:p>
        </w:tc>
        <w:tc>
          <w:tcPr>
            <w:tcW w:w="810" w:type="dxa"/>
            <w:tcBorders>
              <w:top w:val="nil"/>
              <w:left w:val="nil"/>
              <w:bottom w:val="nil"/>
              <w:right w:val="nil"/>
            </w:tcBorders>
            <w:shd w:val="clear" w:color="auto" w:fill="auto"/>
            <w:tcMar>
              <w:left w:w="43" w:type="dxa"/>
              <w:right w:w="43" w:type="dxa"/>
            </w:tcMar>
            <w:vAlign w:val="center"/>
          </w:tcPr>
          <w:p w14:paraId="141F7B51" w14:textId="347F7CC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16CA8947" w14:textId="194B9F7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7,211.9</w:t>
            </w:r>
          </w:p>
        </w:tc>
        <w:tc>
          <w:tcPr>
            <w:tcW w:w="900" w:type="dxa"/>
            <w:tcBorders>
              <w:top w:val="nil"/>
              <w:left w:val="nil"/>
              <w:bottom w:val="nil"/>
              <w:right w:val="nil"/>
            </w:tcBorders>
            <w:shd w:val="clear" w:color="auto" w:fill="auto"/>
            <w:tcMar>
              <w:left w:w="43" w:type="dxa"/>
              <w:right w:w="43" w:type="dxa"/>
            </w:tcMar>
            <w:vAlign w:val="center"/>
          </w:tcPr>
          <w:p w14:paraId="73011AC4" w14:textId="73C46B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7,211.9</w:t>
            </w:r>
          </w:p>
        </w:tc>
        <w:tc>
          <w:tcPr>
            <w:tcW w:w="755" w:type="dxa"/>
            <w:tcBorders>
              <w:top w:val="nil"/>
              <w:left w:val="nil"/>
              <w:bottom w:val="nil"/>
              <w:right w:val="nil"/>
            </w:tcBorders>
            <w:shd w:val="clear" w:color="auto" w:fill="auto"/>
            <w:tcMar>
              <w:left w:w="43" w:type="dxa"/>
              <w:right w:w="43" w:type="dxa"/>
            </w:tcMar>
            <w:vAlign w:val="center"/>
          </w:tcPr>
          <w:p w14:paraId="0C6CD754" w14:textId="4B6082B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BA73B0" w:rsidRPr="001423D2" w14:paraId="4E5AF6EE" w14:textId="77777777" w:rsidTr="006F19DC">
        <w:trPr>
          <w:trHeight w:val="187"/>
          <w:jc w:val="center"/>
        </w:trPr>
        <w:tc>
          <w:tcPr>
            <w:tcW w:w="5126" w:type="dxa"/>
            <w:tcBorders>
              <w:top w:val="nil"/>
              <w:left w:val="nil"/>
              <w:bottom w:val="single" w:sz="12" w:space="0" w:color="auto"/>
              <w:right w:val="nil"/>
            </w:tcBorders>
            <w:shd w:val="clear" w:color="auto" w:fill="auto"/>
            <w:noWrap/>
            <w:vAlign w:val="bottom"/>
            <w:hideMark/>
          </w:tcPr>
          <w:p w14:paraId="3A372CA2" w14:textId="77777777" w:rsidR="00BA73B0" w:rsidRPr="001423D2" w:rsidRDefault="00BA73B0" w:rsidP="00BA73B0">
            <w:pPr>
              <w:rPr>
                <w:color w:val="000000"/>
                <w:sz w:val="15"/>
                <w:szCs w:val="15"/>
              </w:rPr>
            </w:pPr>
          </w:p>
        </w:tc>
        <w:tc>
          <w:tcPr>
            <w:tcW w:w="236" w:type="dxa"/>
            <w:tcBorders>
              <w:top w:val="nil"/>
              <w:left w:val="nil"/>
              <w:bottom w:val="single" w:sz="12" w:space="0" w:color="auto"/>
              <w:right w:val="nil"/>
            </w:tcBorders>
            <w:shd w:val="clear" w:color="auto" w:fill="auto"/>
            <w:vAlign w:val="center"/>
            <w:hideMark/>
          </w:tcPr>
          <w:p w14:paraId="71B8266E" w14:textId="77777777" w:rsidR="00BA73B0" w:rsidRPr="001423D2" w:rsidRDefault="00BA73B0" w:rsidP="00BA73B0">
            <w:pPr>
              <w:jc w:val="right"/>
              <w:rPr>
                <w:color w:val="000000"/>
                <w:sz w:val="14"/>
                <w:szCs w:val="14"/>
              </w:rPr>
            </w:pPr>
          </w:p>
        </w:tc>
        <w:tc>
          <w:tcPr>
            <w:tcW w:w="848" w:type="dxa"/>
            <w:tcBorders>
              <w:top w:val="nil"/>
              <w:left w:val="nil"/>
              <w:bottom w:val="single" w:sz="12" w:space="0" w:color="auto"/>
              <w:right w:val="nil"/>
            </w:tcBorders>
            <w:shd w:val="clear" w:color="auto" w:fill="auto"/>
            <w:vAlign w:val="center"/>
            <w:hideMark/>
          </w:tcPr>
          <w:p w14:paraId="40A73329"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96286A1" w14:textId="77777777" w:rsidR="00BA73B0" w:rsidRPr="001423D2" w:rsidRDefault="00BA73B0" w:rsidP="00BA73B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03D3CD6C"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0F1C7AB5" w14:textId="77777777" w:rsidR="00BA73B0" w:rsidRPr="001423D2" w:rsidRDefault="00BA73B0" w:rsidP="00BA73B0">
            <w:pPr>
              <w:jc w:val="right"/>
              <w:rPr>
                <w:color w:val="000000"/>
                <w:sz w:val="14"/>
                <w:szCs w:val="14"/>
              </w:rPr>
            </w:pPr>
          </w:p>
        </w:tc>
        <w:tc>
          <w:tcPr>
            <w:tcW w:w="755" w:type="dxa"/>
            <w:tcBorders>
              <w:top w:val="nil"/>
              <w:left w:val="nil"/>
              <w:bottom w:val="single" w:sz="12" w:space="0" w:color="auto"/>
              <w:right w:val="nil"/>
            </w:tcBorders>
            <w:shd w:val="clear" w:color="auto" w:fill="auto"/>
            <w:vAlign w:val="center"/>
            <w:hideMark/>
          </w:tcPr>
          <w:p w14:paraId="529C399C" w14:textId="77777777" w:rsidR="00BA73B0" w:rsidRPr="001423D2" w:rsidRDefault="00BA73B0" w:rsidP="00BA73B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950"/>
        <w:gridCol w:w="222"/>
        <w:gridCol w:w="951"/>
        <w:gridCol w:w="955"/>
        <w:gridCol w:w="885"/>
        <w:gridCol w:w="951"/>
        <w:gridCol w:w="955"/>
        <w:gridCol w:w="885"/>
      </w:tblGrid>
      <w:tr w:rsidR="001423D2" w:rsidRPr="001423D2" w14:paraId="1ADF1F8B"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21642B55" w14:textId="7D79DE3C" w:rsidR="001423D2" w:rsidRPr="001423D2" w:rsidRDefault="00F53081" w:rsidP="00AC0069">
            <w:pPr>
              <w:jc w:val="center"/>
              <w:rPr>
                <w:b/>
                <w:bCs/>
                <w:color w:val="000000"/>
                <w:sz w:val="28"/>
                <w:szCs w:val="28"/>
              </w:rPr>
            </w:pPr>
            <w:r>
              <w:rPr>
                <w:b/>
                <w:bCs/>
                <w:color w:val="000000"/>
                <w:sz w:val="28"/>
                <w:szCs w:val="28"/>
              </w:rPr>
              <w:lastRenderedPageBreak/>
              <w:t>3.1</w:t>
            </w:r>
            <w:r w:rsidR="00AC0069">
              <w:rPr>
                <w:b/>
                <w:bCs/>
                <w:color w:val="000000"/>
                <w:sz w:val="28"/>
                <w:szCs w:val="28"/>
              </w:rPr>
              <w:t>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4EC4C40" w14:textId="77777777" w:rsidR="001423D2" w:rsidRPr="001423D2" w:rsidRDefault="001423D2" w:rsidP="001423D2">
            <w:pPr>
              <w:jc w:val="center"/>
              <w:rPr>
                <w:color w:val="000000"/>
              </w:rPr>
            </w:pPr>
            <w:r w:rsidRPr="001423D2">
              <w:rPr>
                <w:color w:val="000000"/>
              </w:rPr>
              <w:t>All Banks</w:t>
            </w:r>
          </w:p>
        </w:tc>
      </w:tr>
      <w:tr w:rsidR="001423D2" w:rsidRPr="001423D2" w14:paraId="632AE9B2"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1C8CDDEF" w14:textId="4ED6B634" w:rsidR="001423D2" w:rsidRPr="001423D2" w:rsidRDefault="00AC0069" w:rsidP="001423D2">
            <w:pPr>
              <w:jc w:val="right"/>
              <w:rPr>
                <w:color w:val="000000"/>
                <w:sz w:val="15"/>
                <w:szCs w:val="15"/>
              </w:rPr>
            </w:pPr>
            <w:r>
              <w:rPr>
                <w:color w:val="000000"/>
                <w:sz w:val="15"/>
                <w:szCs w:val="15"/>
              </w:rPr>
              <w:t xml:space="preserve">(End period: </w:t>
            </w:r>
            <w:r w:rsidR="001B633C">
              <w:rPr>
                <w:color w:val="000000"/>
                <w:sz w:val="15"/>
                <w:szCs w:val="15"/>
              </w:rPr>
              <w:t>Million Rupees</w:t>
            </w:r>
            <w:r>
              <w:rPr>
                <w:color w:val="000000"/>
                <w:sz w:val="15"/>
                <w:szCs w:val="15"/>
              </w:rPr>
              <w:t>)</w:t>
            </w:r>
          </w:p>
        </w:tc>
      </w:tr>
      <w:tr w:rsidR="00BA73B0" w:rsidRPr="001423D2" w14:paraId="271ECCCC" w14:textId="77777777" w:rsidTr="006F19DC">
        <w:trPr>
          <w:trHeight w:val="216"/>
          <w:jc w:val="center"/>
        </w:trPr>
        <w:tc>
          <w:tcPr>
            <w:tcW w:w="4950" w:type="dxa"/>
            <w:tcBorders>
              <w:top w:val="nil"/>
              <w:left w:val="nil"/>
              <w:bottom w:val="nil"/>
              <w:right w:val="single" w:sz="4" w:space="0" w:color="auto"/>
            </w:tcBorders>
            <w:shd w:val="clear" w:color="auto" w:fill="auto"/>
            <w:noWrap/>
            <w:vAlign w:val="bottom"/>
            <w:hideMark/>
          </w:tcPr>
          <w:p w14:paraId="005443A2" w14:textId="77777777" w:rsidR="00BA73B0" w:rsidRPr="001423D2" w:rsidRDefault="00BA73B0" w:rsidP="001423D2">
            <w:pPr>
              <w:jc w:val="center"/>
              <w:rPr>
                <w:color w:val="000000"/>
                <w:sz w:val="15"/>
                <w:szCs w:val="15"/>
              </w:rPr>
            </w:pPr>
            <w:r w:rsidRPr="001423D2">
              <w:rPr>
                <w:color w:val="000000"/>
                <w:sz w:val="15"/>
                <w:szCs w:val="15"/>
              </w:rPr>
              <w:t> </w:t>
            </w:r>
          </w:p>
        </w:tc>
        <w:tc>
          <w:tcPr>
            <w:tcW w:w="3004" w:type="dxa"/>
            <w:gridSpan w:val="4"/>
            <w:tcBorders>
              <w:top w:val="nil"/>
              <w:left w:val="single" w:sz="4" w:space="0" w:color="auto"/>
              <w:bottom w:val="single" w:sz="4" w:space="0" w:color="auto"/>
            </w:tcBorders>
            <w:shd w:val="clear" w:color="auto" w:fill="auto"/>
            <w:vAlign w:val="center"/>
          </w:tcPr>
          <w:p w14:paraId="53F28AC3" w14:textId="278648DF" w:rsidR="00BA73B0" w:rsidRPr="00674168" w:rsidRDefault="006F19DC" w:rsidP="003F0CC4">
            <w:pPr>
              <w:jc w:val="center"/>
              <w:rPr>
                <w:b/>
                <w:bCs/>
                <w:color w:val="000000"/>
                <w:sz w:val="16"/>
                <w:szCs w:val="16"/>
              </w:rPr>
            </w:pPr>
            <w:r>
              <w:rPr>
                <w:b/>
                <w:bCs/>
                <w:color w:val="000000"/>
                <w:sz w:val="16"/>
                <w:szCs w:val="16"/>
              </w:rPr>
              <w:t>2022</w:t>
            </w:r>
          </w:p>
        </w:tc>
        <w:tc>
          <w:tcPr>
            <w:tcW w:w="2792" w:type="dxa"/>
            <w:gridSpan w:val="3"/>
            <w:tcBorders>
              <w:top w:val="nil"/>
              <w:left w:val="single" w:sz="4" w:space="0" w:color="auto"/>
              <w:bottom w:val="single" w:sz="4" w:space="0" w:color="auto"/>
            </w:tcBorders>
            <w:shd w:val="clear" w:color="auto" w:fill="auto"/>
            <w:vAlign w:val="center"/>
          </w:tcPr>
          <w:p w14:paraId="6AD922F4" w14:textId="25349616" w:rsidR="00BA73B0" w:rsidRPr="00674168" w:rsidRDefault="00BA73B0" w:rsidP="003F0CC4">
            <w:pPr>
              <w:jc w:val="center"/>
              <w:rPr>
                <w:b/>
                <w:bCs/>
                <w:color w:val="000000"/>
                <w:sz w:val="16"/>
                <w:szCs w:val="16"/>
              </w:rPr>
            </w:pPr>
            <w:r>
              <w:rPr>
                <w:b/>
                <w:bCs/>
                <w:color w:val="000000"/>
                <w:sz w:val="16"/>
                <w:szCs w:val="16"/>
              </w:rPr>
              <w:t>2022</w:t>
            </w:r>
          </w:p>
        </w:tc>
      </w:tr>
      <w:tr w:rsidR="006F19DC" w:rsidRPr="001423D2" w14:paraId="6554E03A" w14:textId="77777777" w:rsidTr="006F19DC">
        <w:trPr>
          <w:trHeight w:val="173"/>
          <w:jc w:val="center"/>
        </w:trPr>
        <w:tc>
          <w:tcPr>
            <w:tcW w:w="4950" w:type="dxa"/>
            <w:vMerge w:val="restart"/>
            <w:tcBorders>
              <w:top w:val="nil"/>
              <w:left w:val="nil"/>
              <w:right w:val="single" w:sz="4" w:space="0" w:color="auto"/>
            </w:tcBorders>
            <w:shd w:val="clear" w:color="auto" w:fill="auto"/>
            <w:noWrap/>
            <w:vAlign w:val="center"/>
            <w:hideMark/>
          </w:tcPr>
          <w:p w14:paraId="63A38626" w14:textId="77777777" w:rsidR="006F19DC" w:rsidRPr="00674168" w:rsidRDefault="006F19DC" w:rsidP="00BA73B0">
            <w:pPr>
              <w:jc w:val="center"/>
              <w:rPr>
                <w:b/>
                <w:bCs/>
                <w:color w:val="000000"/>
                <w:sz w:val="16"/>
                <w:szCs w:val="16"/>
              </w:rPr>
            </w:pPr>
            <w:r w:rsidRPr="00674168">
              <w:rPr>
                <w:b/>
                <w:bCs/>
                <w:color w:val="000000"/>
                <w:sz w:val="16"/>
                <w:szCs w:val="16"/>
              </w:rPr>
              <w:t>BORROWERS</w:t>
            </w:r>
          </w:p>
        </w:tc>
        <w:tc>
          <w:tcPr>
            <w:tcW w:w="3004" w:type="dxa"/>
            <w:gridSpan w:val="4"/>
            <w:tcBorders>
              <w:left w:val="single" w:sz="4" w:space="0" w:color="auto"/>
              <w:bottom w:val="single" w:sz="4" w:space="0" w:color="auto"/>
              <w:right w:val="single" w:sz="4" w:space="0" w:color="auto"/>
            </w:tcBorders>
            <w:shd w:val="clear" w:color="auto" w:fill="auto"/>
            <w:vAlign w:val="center"/>
          </w:tcPr>
          <w:p w14:paraId="234BC44B" w14:textId="2F3B5403" w:rsidR="006F19DC" w:rsidRPr="00674168" w:rsidRDefault="006F19DC" w:rsidP="00BA73B0">
            <w:pPr>
              <w:jc w:val="center"/>
              <w:rPr>
                <w:b/>
                <w:bCs/>
                <w:color w:val="000000"/>
                <w:sz w:val="14"/>
                <w:szCs w:val="14"/>
              </w:rPr>
            </w:pPr>
            <w:r>
              <w:rPr>
                <w:b/>
                <w:bCs/>
                <w:color w:val="000000"/>
                <w:sz w:val="14"/>
                <w:szCs w:val="14"/>
              </w:rPr>
              <w:t>Jun</w:t>
            </w:r>
          </w:p>
        </w:tc>
        <w:tc>
          <w:tcPr>
            <w:tcW w:w="2792" w:type="dxa"/>
            <w:gridSpan w:val="3"/>
            <w:tcBorders>
              <w:top w:val="single" w:sz="4" w:space="0" w:color="auto"/>
              <w:left w:val="single" w:sz="4" w:space="0" w:color="auto"/>
              <w:bottom w:val="single" w:sz="4" w:space="0" w:color="auto"/>
            </w:tcBorders>
            <w:shd w:val="clear" w:color="auto" w:fill="auto"/>
            <w:vAlign w:val="center"/>
          </w:tcPr>
          <w:p w14:paraId="2CB6367B" w14:textId="32280CC5" w:rsidR="006F19DC" w:rsidRPr="00674168" w:rsidRDefault="006F19DC" w:rsidP="00BA73B0">
            <w:pPr>
              <w:jc w:val="center"/>
              <w:rPr>
                <w:b/>
                <w:bCs/>
                <w:color w:val="000000"/>
                <w:sz w:val="14"/>
                <w:szCs w:val="14"/>
              </w:rPr>
            </w:pPr>
            <w:proofErr w:type="spellStart"/>
            <w:r>
              <w:rPr>
                <w:b/>
                <w:bCs/>
                <w:color w:val="000000"/>
                <w:sz w:val="14"/>
                <w:szCs w:val="14"/>
              </w:rPr>
              <w:t>Dec</w:t>
            </w:r>
            <w:r w:rsidRPr="00BA73B0">
              <w:rPr>
                <w:b/>
                <w:bCs/>
                <w:color w:val="000000"/>
                <w:sz w:val="14"/>
                <w:szCs w:val="14"/>
                <w:vertAlign w:val="superscript"/>
              </w:rPr>
              <w:t>P</w:t>
            </w:r>
            <w:proofErr w:type="spellEnd"/>
          </w:p>
        </w:tc>
      </w:tr>
      <w:tr w:rsidR="006F19DC" w:rsidRPr="001423D2" w14:paraId="5748CDB8" w14:textId="77777777" w:rsidTr="006F19DC">
        <w:trPr>
          <w:trHeight w:val="172"/>
          <w:jc w:val="center"/>
        </w:trPr>
        <w:tc>
          <w:tcPr>
            <w:tcW w:w="4950" w:type="dxa"/>
            <w:vMerge/>
            <w:tcBorders>
              <w:left w:val="nil"/>
              <w:bottom w:val="single" w:sz="12" w:space="0" w:color="auto"/>
              <w:right w:val="single" w:sz="4" w:space="0" w:color="auto"/>
            </w:tcBorders>
            <w:shd w:val="clear" w:color="auto" w:fill="auto"/>
            <w:noWrap/>
            <w:vAlign w:val="center"/>
            <w:hideMark/>
          </w:tcPr>
          <w:p w14:paraId="042AFF38" w14:textId="77777777" w:rsidR="006F19DC" w:rsidRPr="001423D2" w:rsidRDefault="006F19DC" w:rsidP="00BA73B0">
            <w:pPr>
              <w:jc w:val="center"/>
              <w:rPr>
                <w:b/>
                <w:bCs/>
                <w:color w:val="000000"/>
                <w:sz w:val="15"/>
                <w:szCs w:val="15"/>
              </w:rPr>
            </w:pPr>
          </w:p>
        </w:tc>
        <w:tc>
          <w:tcPr>
            <w:tcW w:w="116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8561B2F" w14:textId="77777777" w:rsidR="006F19DC" w:rsidRPr="00674168" w:rsidRDefault="006F19DC"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tcPr>
          <w:p w14:paraId="7A5DC119" w14:textId="77777777" w:rsidR="006F19DC" w:rsidRPr="00674168" w:rsidRDefault="006F19DC"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right w:val="single" w:sz="4" w:space="0" w:color="auto"/>
            </w:tcBorders>
            <w:shd w:val="clear" w:color="auto" w:fill="auto"/>
            <w:vAlign w:val="center"/>
          </w:tcPr>
          <w:p w14:paraId="79C5DE61" w14:textId="77777777" w:rsidR="006F19DC" w:rsidRPr="00674168" w:rsidRDefault="006F19DC" w:rsidP="00BA73B0">
            <w:pPr>
              <w:jc w:val="right"/>
              <w:rPr>
                <w:b/>
                <w:bCs/>
                <w:color w:val="000000"/>
                <w:sz w:val="14"/>
                <w:szCs w:val="14"/>
              </w:rPr>
            </w:pPr>
            <w:r w:rsidRPr="00674168">
              <w:rPr>
                <w:b/>
                <w:bCs/>
                <w:color w:val="000000"/>
                <w:sz w:val="14"/>
                <w:szCs w:val="14"/>
              </w:rPr>
              <w:t>Specialized Banks</w:t>
            </w:r>
          </w:p>
        </w:tc>
        <w:tc>
          <w:tcPr>
            <w:tcW w:w="95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6F19DC" w:rsidRPr="00674168" w:rsidRDefault="006F19DC"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6F19DC" w:rsidRPr="00674168" w:rsidRDefault="006F19DC" w:rsidP="00BA73B0">
            <w:pPr>
              <w:jc w:val="right"/>
              <w:rPr>
                <w:b/>
                <w:bCs/>
                <w:color w:val="000000"/>
                <w:sz w:val="14"/>
                <w:szCs w:val="14"/>
              </w:rPr>
            </w:pPr>
            <w:r w:rsidRPr="00674168">
              <w:rPr>
                <w:b/>
                <w:bCs/>
                <w:color w:val="000000"/>
                <w:sz w:val="14"/>
                <w:szCs w:val="14"/>
              </w:rPr>
              <w:t>Commercial Banks</w:t>
            </w:r>
          </w:p>
        </w:tc>
        <w:tc>
          <w:tcPr>
            <w:tcW w:w="886" w:type="dxa"/>
            <w:tcBorders>
              <w:top w:val="single" w:sz="4" w:space="0" w:color="auto"/>
              <w:left w:val="single" w:sz="4" w:space="0" w:color="auto"/>
              <w:bottom w:val="single" w:sz="12" w:space="0" w:color="auto"/>
            </w:tcBorders>
            <w:shd w:val="clear" w:color="auto" w:fill="auto"/>
            <w:vAlign w:val="center"/>
            <w:hideMark/>
          </w:tcPr>
          <w:p w14:paraId="11F0A078" w14:textId="77777777" w:rsidR="006F19DC" w:rsidRPr="00674168" w:rsidRDefault="006F19DC" w:rsidP="00BA73B0">
            <w:pPr>
              <w:jc w:val="right"/>
              <w:rPr>
                <w:b/>
                <w:bCs/>
                <w:color w:val="000000"/>
                <w:sz w:val="14"/>
                <w:szCs w:val="14"/>
              </w:rPr>
            </w:pPr>
            <w:r w:rsidRPr="00674168">
              <w:rPr>
                <w:b/>
                <w:bCs/>
                <w:color w:val="000000"/>
                <w:sz w:val="14"/>
                <w:szCs w:val="14"/>
              </w:rPr>
              <w:t>Specialized Banks</w:t>
            </w:r>
          </w:p>
        </w:tc>
      </w:tr>
      <w:tr w:rsidR="00BA73B0" w:rsidRPr="001423D2" w14:paraId="376FBFE9" w14:textId="77777777" w:rsidTr="006F19DC">
        <w:trPr>
          <w:trHeight w:val="78"/>
          <w:jc w:val="center"/>
        </w:trPr>
        <w:tc>
          <w:tcPr>
            <w:tcW w:w="4950" w:type="dxa"/>
            <w:tcBorders>
              <w:top w:val="nil"/>
              <w:left w:val="nil"/>
              <w:bottom w:val="nil"/>
              <w:right w:val="nil"/>
            </w:tcBorders>
            <w:shd w:val="clear" w:color="auto" w:fill="auto"/>
            <w:noWrap/>
            <w:vAlign w:val="center"/>
            <w:hideMark/>
          </w:tcPr>
          <w:p w14:paraId="1F08F98B" w14:textId="77777777" w:rsidR="00BA73B0" w:rsidRPr="001423D2" w:rsidRDefault="00BA73B0" w:rsidP="00BA73B0">
            <w:pPr>
              <w:jc w:val="center"/>
              <w:rPr>
                <w:b/>
                <w:bCs/>
                <w:color w:val="000000"/>
                <w:sz w:val="15"/>
                <w:szCs w:val="15"/>
              </w:rPr>
            </w:pPr>
          </w:p>
        </w:tc>
        <w:tc>
          <w:tcPr>
            <w:tcW w:w="283" w:type="dxa"/>
            <w:tcBorders>
              <w:top w:val="single" w:sz="12" w:space="0" w:color="auto"/>
              <w:left w:val="nil"/>
              <w:bottom w:val="nil"/>
              <w:right w:val="nil"/>
            </w:tcBorders>
            <w:shd w:val="clear" w:color="auto" w:fill="auto"/>
            <w:vAlign w:val="center"/>
          </w:tcPr>
          <w:p w14:paraId="3659F9FA" w14:textId="77777777" w:rsidR="00BA73B0" w:rsidRPr="001423D2" w:rsidRDefault="00BA73B0" w:rsidP="00BA73B0">
            <w:pPr>
              <w:jc w:val="right"/>
              <w:rPr>
                <w:color w:val="000000"/>
                <w:sz w:val="15"/>
                <w:szCs w:val="15"/>
              </w:rPr>
            </w:pPr>
          </w:p>
        </w:tc>
        <w:tc>
          <w:tcPr>
            <w:tcW w:w="881" w:type="dxa"/>
            <w:tcBorders>
              <w:top w:val="single" w:sz="12" w:space="0" w:color="auto"/>
              <w:left w:val="nil"/>
              <w:bottom w:val="nil"/>
              <w:right w:val="nil"/>
            </w:tcBorders>
            <w:shd w:val="clear" w:color="auto" w:fill="auto"/>
            <w:vAlign w:val="center"/>
          </w:tcPr>
          <w:p w14:paraId="34D7B34E" w14:textId="77777777" w:rsidR="00BA73B0" w:rsidRPr="001423D2" w:rsidRDefault="00BA73B0" w:rsidP="00BA73B0">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BA73B0" w:rsidRPr="001423D2" w:rsidRDefault="00BA73B0" w:rsidP="00BA73B0">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BA73B0" w:rsidRPr="001423D2" w:rsidRDefault="00BA73B0" w:rsidP="00BA73B0">
            <w:pPr>
              <w:jc w:val="right"/>
              <w:rPr>
                <w:color w:val="000000"/>
                <w:sz w:val="15"/>
                <w:szCs w:val="15"/>
              </w:rPr>
            </w:pPr>
          </w:p>
        </w:tc>
        <w:tc>
          <w:tcPr>
            <w:tcW w:w="951" w:type="dxa"/>
            <w:tcBorders>
              <w:top w:val="nil"/>
              <w:left w:val="nil"/>
              <w:bottom w:val="nil"/>
              <w:right w:val="nil"/>
            </w:tcBorders>
            <w:shd w:val="clear" w:color="auto" w:fill="auto"/>
            <w:vAlign w:val="center"/>
            <w:hideMark/>
          </w:tcPr>
          <w:p w14:paraId="1F125E3A" w14:textId="77777777" w:rsidR="00BA73B0" w:rsidRPr="001423D2" w:rsidRDefault="00BA73B0" w:rsidP="00BA73B0">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BA73B0" w:rsidRPr="001423D2" w:rsidRDefault="00BA73B0" w:rsidP="00BA73B0">
            <w:pPr>
              <w:jc w:val="right"/>
              <w:rPr>
                <w:color w:val="000000"/>
                <w:sz w:val="15"/>
                <w:szCs w:val="15"/>
              </w:rPr>
            </w:pPr>
          </w:p>
        </w:tc>
        <w:tc>
          <w:tcPr>
            <w:tcW w:w="886" w:type="dxa"/>
            <w:tcBorders>
              <w:top w:val="nil"/>
              <w:left w:val="nil"/>
              <w:bottom w:val="nil"/>
              <w:right w:val="nil"/>
            </w:tcBorders>
            <w:shd w:val="clear" w:color="auto" w:fill="auto"/>
            <w:vAlign w:val="center"/>
            <w:hideMark/>
          </w:tcPr>
          <w:p w14:paraId="36460662" w14:textId="77777777" w:rsidR="00BA73B0" w:rsidRPr="001423D2" w:rsidRDefault="00BA73B0" w:rsidP="00BA73B0">
            <w:pPr>
              <w:jc w:val="right"/>
              <w:rPr>
                <w:color w:val="000000"/>
                <w:sz w:val="15"/>
                <w:szCs w:val="15"/>
              </w:rPr>
            </w:pPr>
          </w:p>
        </w:tc>
      </w:tr>
      <w:tr w:rsidR="006F19DC" w:rsidRPr="001423D2" w14:paraId="276EBEC1"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5220D1C" w14:textId="77777777" w:rsidR="006F19DC" w:rsidRDefault="006F19DC" w:rsidP="006F19DC">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283" w:type="dxa"/>
            <w:tcBorders>
              <w:top w:val="nil"/>
              <w:left w:val="nil"/>
              <w:bottom w:val="nil"/>
              <w:right w:val="nil"/>
            </w:tcBorders>
            <w:shd w:val="clear" w:color="auto" w:fill="auto"/>
            <w:vAlign w:val="center"/>
          </w:tcPr>
          <w:p w14:paraId="165DBF3F" w14:textId="5EE562C9"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57E7FB9" w14:textId="61AEE6E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7,095.1</w:t>
            </w:r>
          </w:p>
        </w:tc>
        <w:tc>
          <w:tcPr>
            <w:tcW w:w="955" w:type="dxa"/>
            <w:tcBorders>
              <w:top w:val="nil"/>
              <w:left w:val="nil"/>
              <w:bottom w:val="nil"/>
              <w:right w:val="nil"/>
            </w:tcBorders>
            <w:shd w:val="clear" w:color="auto" w:fill="auto"/>
            <w:vAlign w:val="center"/>
          </w:tcPr>
          <w:p w14:paraId="00F699A7" w14:textId="7480262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7,081.0</w:t>
            </w:r>
          </w:p>
        </w:tc>
        <w:tc>
          <w:tcPr>
            <w:tcW w:w="885" w:type="dxa"/>
            <w:tcBorders>
              <w:top w:val="nil"/>
              <w:left w:val="nil"/>
              <w:bottom w:val="nil"/>
              <w:right w:val="nil"/>
            </w:tcBorders>
            <w:shd w:val="clear" w:color="auto" w:fill="auto"/>
            <w:vAlign w:val="center"/>
          </w:tcPr>
          <w:p w14:paraId="0F714D0D" w14:textId="1D783FF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14.1</w:t>
            </w:r>
          </w:p>
        </w:tc>
        <w:tc>
          <w:tcPr>
            <w:tcW w:w="951" w:type="dxa"/>
            <w:tcBorders>
              <w:top w:val="nil"/>
              <w:left w:val="nil"/>
              <w:bottom w:val="nil"/>
              <w:right w:val="nil"/>
            </w:tcBorders>
            <w:shd w:val="clear" w:color="auto" w:fill="auto"/>
            <w:vAlign w:val="center"/>
          </w:tcPr>
          <w:p w14:paraId="08A593BD" w14:textId="6BB05C8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7,276.6</w:t>
            </w:r>
          </w:p>
        </w:tc>
        <w:tc>
          <w:tcPr>
            <w:tcW w:w="955" w:type="dxa"/>
            <w:tcBorders>
              <w:top w:val="nil"/>
              <w:left w:val="nil"/>
              <w:bottom w:val="nil"/>
              <w:right w:val="nil"/>
            </w:tcBorders>
            <w:shd w:val="clear" w:color="auto" w:fill="auto"/>
            <w:vAlign w:val="center"/>
          </w:tcPr>
          <w:p w14:paraId="5321787D" w14:textId="31E0070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7,264.5</w:t>
            </w:r>
          </w:p>
        </w:tc>
        <w:tc>
          <w:tcPr>
            <w:tcW w:w="886" w:type="dxa"/>
            <w:tcBorders>
              <w:top w:val="nil"/>
              <w:left w:val="nil"/>
              <w:bottom w:val="nil"/>
              <w:right w:val="nil"/>
            </w:tcBorders>
            <w:shd w:val="clear" w:color="auto" w:fill="auto"/>
            <w:vAlign w:val="center"/>
          </w:tcPr>
          <w:p w14:paraId="461825CB" w14:textId="62A5688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12.1</w:t>
            </w:r>
          </w:p>
        </w:tc>
      </w:tr>
      <w:tr w:rsidR="006F19DC" w:rsidRPr="001423D2" w14:paraId="1F1E9BBD"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E98BC11" w14:textId="77777777" w:rsidR="006F19DC" w:rsidRDefault="006F19DC" w:rsidP="006F19DC">
            <w:pPr>
              <w:rPr>
                <w:color w:val="000000"/>
                <w:sz w:val="14"/>
                <w:szCs w:val="14"/>
              </w:rPr>
            </w:pPr>
            <w:r>
              <w:rPr>
                <w:color w:val="000000"/>
                <w:sz w:val="14"/>
                <w:szCs w:val="14"/>
              </w:rPr>
              <w:t xml:space="preserve">         08.  Manufacture of paper and paper products</w:t>
            </w:r>
          </w:p>
        </w:tc>
        <w:tc>
          <w:tcPr>
            <w:tcW w:w="283" w:type="dxa"/>
            <w:tcBorders>
              <w:top w:val="nil"/>
              <w:left w:val="nil"/>
              <w:bottom w:val="nil"/>
              <w:right w:val="nil"/>
            </w:tcBorders>
            <w:shd w:val="clear" w:color="auto" w:fill="auto"/>
            <w:vAlign w:val="center"/>
          </w:tcPr>
          <w:p w14:paraId="2473BCBB" w14:textId="210B9914"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071C22A3" w14:textId="62D8112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91,333.5</w:t>
            </w:r>
          </w:p>
        </w:tc>
        <w:tc>
          <w:tcPr>
            <w:tcW w:w="955" w:type="dxa"/>
            <w:tcBorders>
              <w:top w:val="nil"/>
              <w:left w:val="nil"/>
              <w:bottom w:val="nil"/>
              <w:right w:val="nil"/>
            </w:tcBorders>
            <w:shd w:val="clear" w:color="auto" w:fill="auto"/>
            <w:vAlign w:val="center"/>
          </w:tcPr>
          <w:p w14:paraId="5D696C61" w14:textId="081F8E4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91,293.7</w:t>
            </w:r>
          </w:p>
        </w:tc>
        <w:tc>
          <w:tcPr>
            <w:tcW w:w="885" w:type="dxa"/>
            <w:tcBorders>
              <w:top w:val="nil"/>
              <w:left w:val="nil"/>
              <w:bottom w:val="nil"/>
              <w:right w:val="nil"/>
            </w:tcBorders>
            <w:shd w:val="clear" w:color="auto" w:fill="auto"/>
            <w:vAlign w:val="center"/>
          </w:tcPr>
          <w:p w14:paraId="306FA2AD" w14:textId="719D84A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39.7</w:t>
            </w:r>
          </w:p>
        </w:tc>
        <w:tc>
          <w:tcPr>
            <w:tcW w:w="951" w:type="dxa"/>
            <w:tcBorders>
              <w:top w:val="nil"/>
              <w:left w:val="nil"/>
              <w:bottom w:val="nil"/>
              <w:right w:val="nil"/>
            </w:tcBorders>
            <w:shd w:val="clear" w:color="auto" w:fill="auto"/>
            <w:vAlign w:val="center"/>
          </w:tcPr>
          <w:p w14:paraId="45C08DBB" w14:textId="0CC8901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112,525.2</w:t>
            </w:r>
          </w:p>
        </w:tc>
        <w:tc>
          <w:tcPr>
            <w:tcW w:w="955" w:type="dxa"/>
            <w:tcBorders>
              <w:top w:val="nil"/>
              <w:left w:val="nil"/>
              <w:bottom w:val="nil"/>
              <w:right w:val="nil"/>
            </w:tcBorders>
            <w:shd w:val="clear" w:color="auto" w:fill="auto"/>
            <w:vAlign w:val="center"/>
          </w:tcPr>
          <w:p w14:paraId="070A1255" w14:textId="5EF8791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112,487.3</w:t>
            </w:r>
          </w:p>
        </w:tc>
        <w:tc>
          <w:tcPr>
            <w:tcW w:w="886" w:type="dxa"/>
            <w:tcBorders>
              <w:top w:val="nil"/>
              <w:left w:val="nil"/>
              <w:bottom w:val="nil"/>
              <w:right w:val="nil"/>
            </w:tcBorders>
            <w:shd w:val="clear" w:color="auto" w:fill="auto"/>
            <w:vAlign w:val="center"/>
          </w:tcPr>
          <w:p w14:paraId="286E00BA" w14:textId="15FB766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37.9</w:t>
            </w:r>
          </w:p>
        </w:tc>
      </w:tr>
      <w:tr w:rsidR="006F19DC" w:rsidRPr="001423D2" w14:paraId="088CA8D7"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4497607" w14:textId="77777777" w:rsidR="006F19DC" w:rsidRDefault="006F19DC" w:rsidP="006F19DC">
            <w:pPr>
              <w:rPr>
                <w:color w:val="000000"/>
                <w:sz w:val="14"/>
                <w:szCs w:val="14"/>
              </w:rPr>
            </w:pPr>
            <w:r>
              <w:rPr>
                <w:color w:val="000000"/>
                <w:sz w:val="14"/>
                <w:szCs w:val="14"/>
              </w:rPr>
              <w:t xml:space="preserve">         09. Printing and reproduction of recorded media</w:t>
            </w:r>
          </w:p>
        </w:tc>
        <w:tc>
          <w:tcPr>
            <w:tcW w:w="283" w:type="dxa"/>
            <w:tcBorders>
              <w:top w:val="nil"/>
              <w:left w:val="nil"/>
              <w:bottom w:val="nil"/>
              <w:right w:val="nil"/>
            </w:tcBorders>
            <w:shd w:val="clear" w:color="auto" w:fill="auto"/>
            <w:vAlign w:val="center"/>
          </w:tcPr>
          <w:p w14:paraId="4141D89D" w14:textId="54FC68DC"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161FD26F" w14:textId="7BF9B7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14,186.0</w:t>
            </w:r>
          </w:p>
        </w:tc>
        <w:tc>
          <w:tcPr>
            <w:tcW w:w="955" w:type="dxa"/>
            <w:tcBorders>
              <w:top w:val="nil"/>
              <w:left w:val="nil"/>
              <w:bottom w:val="nil"/>
              <w:right w:val="nil"/>
            </w:tcBorders>
            <w:shd w:val="clear" w:color="auto" w:fill="auto"/>
            <w:vAlign w:val="center"/>
          </w:tcPr>
          <w:p w14:paraId="5DD8A62B" w14:textId="249875F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14,165.6</w:t>
            </w:r>
          </w:p>
        </w:tc>
        <w:tc>
          <w:tcPr>
            <w:tcW w:w="885" w:type="dxa"/>
            <w:tcBorders>
              <w:top w:val="nil"/>
              <w:left w:val="nil"/>
              <w:bottom w:val="nil"/>
              <w:right w:val="nil"/>
            </w:tcBorders>
            <w:shd w:val="clear" w:color="auto" w:fill="auto"/>
            <w:vAlign w:val="center"/>
          </w:tcPr>
          <w:p w14:paraId="5B6BA227" w14:textId="7E24B38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20.4</w:t>
            </w:r>
          </w:p>
        </w:tc>
        <w:tc>
          <w:tcPr>
            <w:tcW w:w="951" w:type="dxa"/>
            <w:tcBorders>
              <w:top w:val="nil"/>
              <w:left w:val="nil"/>
              <w:bottom w:val="nil"/>
              <w:right w:val="nil"/>
            </w:tcBorders>
            <w:shd w:val="clear" w:color="auto" w:fill="auto"/>
            <w:vAlign w:val="center"/>
          </w:tcPr>
          <w:p w14:paraId="4B388689" w14:textId="069CC0F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15,081.5</w:t>
            </w:r>
          </w:p>
        </w:tc>
        <w:tc>
          <w:tcPr>
            <w:tcW w:w="955" w:type="dxa"/>
            <w:tcBorders>
              <w:top w:val="nil"/>
              <w:left w:val="nil"/>
              <w:bottom w:val="nil"/>
              <w:right w:val="nil"/>
            </w:tcBorders>
            <w:shd w:val="clear" w:color="auto" w:fill="auto"/>
            <w:vAlign w:val="center"/>
          </w:tcPr>
          <w:p w14:paraId="528E23D7" w14:textId="5D228D1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15,066.7</w:t>
            </w:r>
          </w:p>
        </w:tc>
        <w:tc>
          <w:tcPr>
            <w:tcW w:w="886" w:type="dxa"/>
            <w:tcBorders>
              <w:top w:val="nil"/>
              <w:left w:val="nil"/>
              <w:bottom w:val="nil"/>
              <w:right w:val="nil"/>
            </w:tcBorders>
            <w:shd w:val="clear" w:color="auto" w:fill="auto"/>
            <w:vAlign w:val="center"/>
          </w:tcPr>
          <w:p w14:paraId="3201C26D" w14:textId="54C35F3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14.8</w:t>
            </w:r>
          </w:p>
        </w:tc>
      </w:tr>
      <w:tr w:rsidR="006F19DC" w:rsidRPr="001423D2" w14:paraId="7A9F9673"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7360066" w14:textId="77777777" w:rsidR="006F19DC" w:rsidRDefault="006F19DC" w:rsidP="006F19DC">
            <w:pPr>
              <w:rPr>
                <w:color w:val="000000"/>
                <w:sz w:val="14"/>
                <w:szCs w:val="14"/>
              </w:rPr>
            </w:pPr>
            <w:r>
              <w:rPr>
                <w:color w:val="000000"/>
                <w:sz w:val="14"/>
                <w:szCs w:val="14"/>
              </w:rPr>
              <w:t xml:space="preserve">         10. Manufacture of coke and refined petroleum products</w:t>
            </w:r>
          </w:p>
        </w:tc>
        <w:tc>
          <w:tcPr>
            <w:tcW w:w="283" w:type="dxa"/>
            <w:tcBorders>
              <w:top w:val="nil"/>
              <w:left w:val="nil"/>
              <w:bottom w:val="nil"/>
              <w:right w:val="nil"/>
            </w:tcBorders>
            <w:shd w:val="clear" w:color="auto" w:fill="auto"/>
            <w:vAlign w:val="center"/>
          </w:tcPr>
          <w:p w14:paraId="0DB9F6B0" w14:textId="724F9C88"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3239892B" w14:textId="67BB844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110,235.0</w:t>
            </w:r>
          </w:p>
        </w:tc>
        <w:tc>
          <w:tcPr>
            <w:tcW w:w="955" w:type="dxa"/>
            <w:tcBorders>
              <w:top w:val="nil"/>
              <w:left w:val="nil"/>
              <w:bottom w:val="nil"/>
              <w:right w:val="nil"/>
            </w:tcBorders>
            <w:shd w:val="clear" w:color="auto" w:fill="auto"/>
            <w:vAlign w:val="center"/>
          </w:tcPr>
          <w:p w14:paraId="644FF82E" w14:textId="7D2CE53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110,235.0</w:t>
            </w:r>
          </w:p>
        </w:tc>
        <w:tc>
          <w:tcPr>
            <w:tcW w:w="885" w:type="dxa"/>
            <w:tcBorders>
              <w:top w:val="nil"/>
              <w:left w:val="nil"/>
              <w:bottom w:val="nil"/>
              <w:right w:val="nil"/>
            </w:tcBorders>
            <w:shd w:val="clear" w:color="auto" w:fill="auto"/>
            <w:vAlign w:val="center"/>
          </w:tcPr>
          <w:p w14:paraId="6AF0FA70" w14:textId="3834A95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51" w:type="dxa"/>
            <w:tcBorders>
              <w:top w:val="nil"/>
              <w:left w:val="nil"/>
              <w:bottom w:val="nil"/>
              <w:right w:val="nil"/>
            </w:tcBorders>
            <w:shd w:val="clear" w:color="auto" w:fill="auto"/>
            <w:vAlign w:val="center"/>
          </w:tcPr>
          <w:p w14:paraId="39C492F3" w14:textId="7EE8FC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140,658.7</w:t>
            </w:r>
          </w:p>
        </w:tc>
        <w:tc>
          <w:tcPr>
            <w:tcW w:w="955" w:type="dxa"/>
            <w:tcBorders>
              <w:top w:val="nil"/>
              <w:left w:val="nil"/>
              <w:bottom w:val="nil"/>
              <w:right w:val="nil"/>
            </w:tcBorders>
            <w:shd w:val="clear" w:color="auto" w:fill="auto"/>
            <w:vAlign w:val="center"/>
          </w:tcPr>
          <w:p w14:paraId="45463C49" w14:textId="17EC45C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140,658.7</w:t>
            </w:r>
          </w:p>
        </w:tc>
        <w:tc>
          <w:tcPr>
            <w:tcW w:w="886" w:type="dxa"/>
            <w:tcBorders>
              <w:top w:val="nil"/>
              <w:left w:val="nil"/>
              <w:bottom w:val="nil"/>
              <w:right w:val="nil"/>
            </w:tcBorders>
            <w:shd w:val="clear" w:color="auto" w:fill="auto"/>
            <w:vAlign w:val="center"/>
          </w:tcPr>
          <w:p w14:paraId="3283855A" w14:textId="7DD05E1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71F1DE3D"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75BA1ED" w14:textId="77777777" w:rsidR="006F19DC" w:rsidRDefault="006F19DC" w:rsidP="006F19DC">
            <w:pPr>
              <w:rPr>
                <w:color w:val="000000"/>
                <w:sz w:val="14"/>
                <w:szCs w:val="14"/>
              </w:rPr>
            </w:pPr>
            <w:r>
              <w:rPr>
                <w:color w:val="000000"/>
                <w:sz w:val="14"/>
                <w:szCs w:val="14"/>
              </w:rPr>
              <w:t xml:space="preserve">         11. Manufacture of chemicals and chemical products</w:t>
            </w:r>
          </w:p>
        </w:tc>
        <w:tc>
          <w:tcPr>
            <w:tcW w:w="283" w:type="dxa"/>
            <w:tcBorders>
              <w:top w:val="nil"/>
              <w:left w:val="nil"/>
              <w:bottom w:val="nil"/>
              <w:right w:val="nil"/>
            </w:tcBorders>
            <w:shd w:val="clear" w:color="auto" w:fill="auto"/>
            <w:vAlign w:val="center"/>
          </w:tcPr>
          <w:p w14:paraId="715FED84" w14:textId="7334FAB9"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0827DACA" w14:textId="19E629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328,838.2</w:t>
            </w:r>
          </w:p>
        </w:tc>
        <w:tc>
          <w:tcPr>
            <w:tcW w:w="955" w:type="dxa"/>
            <w:tcBorders>
              <w:top w:val="nil"/>
              <w:left w:val="nil"/>
              <w:bottom w:val="nil"/>
              <w:right w:val="nil"/>
            </w:tcBorders>
            <w:shd w:val="clear" w:color="auto" w:fill="auto"/>
            <w:vAlign w:val="center"/>
          </w:tcPr>
          <w:p w14:paraId="7C013858" w14:textId="757FFDA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328,742.6</w:t>
            </w:r>
          </w:p>
        </w:tc>
        <w:tc>
          <w:tcPr>
            <w:tcW w:w="885" w:type="dxa"/>
            <w:tcBorders>
              <w:top w:val="nil"/>
              <w:left w:val="nil"/>
              <w:bottom w:val="nil"/>
              <w:right w:val="nil"/>
            </w:tcBorders>
            <w:shd w:val="clear" w:color="auto" w:fill="auto"/>
            <w:vAlign w:val="center"/>
          </w:tcPr>
          <w:p w14:paraId="55DB7450" w14:textId="01FA3FC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95.6</w:t>
            </w:r>
          </w:p>
        </w:tc>
        <w:tc>
          <w:tcPr>
            <w:tcW w:w="951" w:type="dxa"/>
            <w:tcBorders>
              <w:top w:val="nil"/>
              <w:left w:val="nil"/>
              <w:bottom w:val="nil"/>
              <w:right w:val="nil"/>
            </w:tcBorders>
            <w:shd w:val="clear" w:color="auto" w:fill="auto"/>
            <w:vAlign w:val="center"/>
          </w:tcPr>
          <w:p w14:paraId="5F0A1413" w14:textId="419CE3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410,028.6</w:t>
            </w:r>
          </w:p>
        </w:tc>
        <w:tc>
          <w:tcPr>
            <w:tcW w:w="955" w:type="dxa"/>
            <w:tcBorders>
              <w:top w:val="nil"/>
              <w:left w:val="nil"/>
              <w:bottom w:val="nil"/>
              <w:right w:val="nil"/>
            </w:tcBorders>
            <w:shd w:val="clear" w:color="auto" w:fill="auto"/>
            <w:vAlign w:val="center"/>
          </w:tcPr>
          <w:p w14:paraId="20B11623" w14:textId="1C7F00E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409,934.0</w:t>
            </w:r>
          </w:p>
        </w:tc>
        <w:tc>
          <w:tcPr>
            <w:tcW w:w="886" w:type="dxa"/>
            <w:tcBorders>
              <w:top w:val="nil"/>
              <w:left w:val="nil"/>
              <w:bottom w:val="nil"/>
              <w:right w:val="nil"/>
            </w:tcBorders>
            <w:shd w:val="clear" w:color="auto" w:fill="auto"/>
            <w:vAlign w:val="center"/>
          </w:tcPr>
          <w:p w14:paraId="44AB1282" w14:textId="370346C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94.6</w:t>
            </w:r>
          </w:p>
        </w:tc>
      </w:tr>
      <w:tr w:rsidR="006F19DC" w:rsidRPr="001423D2" w14:paraId="59C8FB69"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6E7C245" w14:textId="77777777" w:rsidR="006F19DC" w:rsidRDefault="006F19DC" w:rsidP="006F19DC">
            <w:pPr>
              <w:ind w:left="288"/>
              <w:rPr>
                <w:color w:val="000000"/>
                <w:sz w:val="14"/>
                <w:szCs w:val="14"/>
              </w:rPr>
            </w:pPr>
            <w:r>
              <w:rPr>
                <w:color w:val="000000"/>
                <w:sz w:val="14"/>
                <w:szCs w:val="14"/>
              </w:rPr>
              <w:t>12. Manufacture of basic pharmaceutical products and pharmaceutical preparations</w:t>
            </w:r>
          </w:p>
        </w:tc>
        <w:tc>
          <w:tcPr>
            <w:tcW w:w="283" w:type="dxa"/>
            <w:tcBorders>
              <w:top w:val="nil"/>
              <w:left w:val="nil"/>
              <w:bottom w:val="nil"/>
              <w:right w:val="nil"/>
            </w:tcBorders>
            <w:shd w:val="clear" w:color="auto" w:fill="auto"/>
            <w:vAlign w:val="center"/>
          </w:tcPr>
          <w:p w14:paraId="6414B17F" w14:textId="52838C02"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08EA4C93" w14:textId="4A68313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90,026.1</w:t>
            </w:r>
          </w:p>
        </w:tc>
        <w:tc>
          <w:tcPr>
            <w:tcW w:w="955" w:type="dxa"/>
            <w:tcBorders>
              <w:top w:val="nil"/>
              <w:left w:val="nil"/>
              <w:bottom w:val="nil"/>
              <w:right w:val="nil"/>
            </w:tcBorders>
            <w:shd w:val="clear" w:color="auto" w:fill="auto"/>
            <w:vAlign w:val="center"/>
          </w:tcPr>
          <w:p w14:paraId="1F886B69" w14:textId="2B132B6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90,020.8</w:t>
            </w:r>
          </w:p>
        </w:tc>
        <w:tc>
          <w:tcPr>
            <w:tcW w:w="885" w:type="dxa"/>
            <w:tcBorders>
              <w:top w:val="nil"/>
              <w:left w:val="nil"/>
              <w:bottom w:val="nil"/>
              <w:right w:val="nil"/>
            </w:tcBorders>
            <w:shd w:val="clear" w:color="auto" w:fill="auto"/>
            <w:vAlign w:val="center"/>
          </w:tcPr>
          <w:p w14:paraId="4F8D63F9" w14:textId="27CA95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w:t>
            </w:r>
          </w:p>
        </w:tc>
        <w:tc>
          <w:tcPr>
            <w:tcW w:w="951" w:type="dxa"/>
            <w:tcBorders>
              <w:top w:val="nil"/>
              <w:left w:val="nil"/>
              <w:bottom w:val="nil"/>
              <w:right w:val="nil"/>
            </w:tcBorders>
            <w:shd w:val="clear" w:color="auto" w:fill="auto"/>
            <w:vAlign w:val="center"/>
          </w:tcPr>
          <w:p w14:paraId="7E413692" w14:textId="0ABEE67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100,872.2</w:t>
            </w:r>
          </w:p>
        </w:tc>
        <w:tc>
          <w:tcPr>
            <w:tcW w:w="955" w:type="dxa"/>
            <w:tcBorders>
              <w:top w:val="nil"/>
              <w:left w:val="nil"/>
              <w:bottom w:val="nil"/>
              <w:right w:val="nil"/>
            </w:tcBorders>
            <w:shd w:val="clear" w:color="auto" w:fill="auto"/>
            <w:vAlign w:val="center"/>
          </w:tcPr>
          <w:p w14:paraId="26D78D8E" w14:textId="5240182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100,867.0</w:t>
            </w:r>
          </w:p>
        </w:tc>
        <w:tc>
          <w:tcPr>
            <w:tcW w:w="886" w:type="dxa"/>
            <w:tcBorders>
              <w:top w:val="nil"/>
              <w:left w:val="nil"/>
              <w:bottom w:val="nil"/>
              <w:right w:val="nil"/>
            </w:tcBorders>
            <w:shd w:val="clear" w:color="auto" w:fill="auto"/>
            <w:vAlign w:val="center"/>
          </w:tcPr>
          <w:p w14:paraId="365E46A5" w14:textId="67313B4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w:t>
            </w:r>
          </w:p>
        </w:tc>
      </w:tr>
      <w:tr w:rsidR="006F19DC" w:rsidRPr="001423D2" w14:paraId="6B3C5F1F"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E61D253" w14:textId="77777777" w:rsidR="006F19DC" w:rsidRDefault="006F19DC" w:rsidP="006F19DC">
            <w:pPr>
              <w:rPr>
                <w:color w:val="000000"/>
                <w:sz w:val="14"/>
                <w:szCs w:val="14"/>
              </w:rPr>
            </w:pPr>
            <w:r>
              <w:rPr>
                <w:color w:val="000000"/>
                <w:sz w:val="14"/>
                <w:szCs w:val="14"/>
              </w:rPr>
              <w:t xml:space="preserve">         13. Manufacture of rubber and plastics products</w:t>
            </w:r>
          </w:p>
        </w:tc>
        <w:tc>
          <w:tcPr>
            <w:tcW w:w="283" w:type="dxa"/>
            <w:tcBorders>
              <w:top w:val="nil"/>
              <w:left w:val="nil"/>
              <w:bottom w:val="nil"/>
              <w:right w:val="nil"/>
            </w:tcBorders>
            <w:shd w:val="clear" w:color="auto" w:fill="auto"/>
            <w:vAlign w:val="center"/>
          </w:tcPr>
          <w:p w14:paraId="59CE7233" w14:textId="1B9F0BDC"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5FFFE345" w14:textId="2ABD9DD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81,632.1</w:t>
            </w:r>
          </w:p>
        </w:tc>
        <w:tc>
          <w:tcPr>
            <w:tcW w:w="955" w:type="dxa"/>
            <w:tcBorders>
              <w:top w:val="nil"/>
              <w:left w:val="nil"/>
              <w:bottom w:val="nil"/>
              <w:right w:val="nil"/>
            </w:tcBorders>
            <w:shd w:val="clear" w:color="auto" w:fill="auto"/>
            <w:vAlign w:val="center"/>
          </w:tcPr>
          <w:p w14:paraId="76BEB89D" w14:textId="3C299DC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81,578.3</w:t>
            </w:r>
          </w:p>
        </w:tc>
        <w:tc>
          <w:tcPr>
            <w:tcW w:w="885" w:type="dxa"/>
            <w:tcBorders>
              <w:top w:val="nil"/>
              <w:left w:val="nil"/>
              <w:bottom w:val="nil"/>
              <w:right w:val="nil"/>
            </w:tcBorders>
            <w:shd w:val="clear" w:color="auto" w:fill="auto"/>
            <w:vAlign w:val="center"/>
          </w:tcPr>
          <w:p w14:paraId="0DBD441E" w14:textId="6EBCD9C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53.8</w:t>
            </w:r>
          </w:p>
        </w:tc>
        <w:tc>
          <w:tcPr>
            <w:tcW w:w="951" w:type="dxa"/>
            <w:tcBorders>
              <w:top w:val="nil"/>
              <w:left w:val="nil"/>
              <w:bottom w:val="nil"/>
              <w:right w:val="nil"/>
            </w:tcBorders>
            <w:shd w:val="clear" w:color="auto" w:fill="auto"/>
            <w:vAlign w:val="center"/>
          </w:tcPr>
          <w:p w14:paraId="30EAE7B9" w14:textId="3FDC14A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89,514.2</w:t>
            </w:r>
          </w:p>
        </w:tc>
        <w:tc>
          <w:tcPr>
            <w:tcW w:w="955" w:type="dxa"/>
            <w:tcBorders>
              <w:top w:val="nil"/>
              <w:left w:val="nil"/>
              <w:bottom w:val="nil"/>
              <w:right w:val="nil"/>
            </w:tcBorders>
            <w:shd w:val="clear" w:color="auto" w:fill="auto"/>
            <w:vAlign w:val="center"/>
          </w:tcPr>
          <w:p w14:paraId="3EC88038" w14:textId="452528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89,476.4</w:t>
            </w:r>
          </w:p>
        </w:tc>
        <w:tc>
          <w:tcPr>
            <w:tcW w:w="886" w:type="dxa"/>
            <w:tcBorders>
              <w:top w:val="nil"/>
              <w:left w:val="nil"/>
              <w:bottom w:val="nil"/>
              <w:right w:val="nil"/>
            </w:tcBorders>
            <w:shd w:val="clear" w:color="auto" w:fill="auto"/>
            <w:vAlign w:val="center"/>
          </w:tcPr>
          <w:p w14:paraId="2CEBC048" w14:textId="734A722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37.7</w:t>
            </w:r>
          </w:p>
        </w:tc>
      </w:tr>
      <w:tr w:rsidR="006F19DC" w:rsidRPr="001423D2" w14:paraId="28705236"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61A27B8" w14:textId="77777777" w:rsidR="006F19DC" w:rsidRDefault="006F19DC" w:rsidP="006F19DC">
            <w:pPr>
              <w:rPr>
                <w:color w:val="000000"/>
                <w:sz w:val="14"/>
                <w:szCs w:val="14"/>
              </w:rPr>
            </w:pPr>
            <w:r>
              <w:rPr>
                <w:color w:val="000000"/>
                <w:sz w:val="14"/>
                <w:szCs w:val="14"/>
              </w:rPr>
              <w:t xml:space="preserve">         14. Manufacture of other non-metallic mineral products</w:t>
            </w:r>
          </w:p>
        </w:tc>
        <w:tc>
          <w:tcPr>
            <w:tcW w:w="283" w:type="dxa"/>
            <w:tcBorders>
              <w:top w:val="nil"/>
              <w:left w:val="nil"/>
              <w:bottom w:val="nil"/>
              <w:right w:val="nil"/>
            </w:tcBorders>
            <w:shd w:val="clear" w:color="auto" w:fill="auto"/>
            <w:vAlign w:val="center"/>
          </w:tcPr>
          <w:p w14:paraId="34727046" w14:textId="3F96B650"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549EA46" w14:textId="33C9A14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266,929.2</w:t>
            </w:r>
          </w:p>
        </w:tc>
        <w:tc>
          <w:tcPr>
            <w:tcW w:w="955" w:type="dxa"/>
            <w:tcBorders>
              <w:top w:val="nil"/>
              <w:left w:val="nil"/>
              <w:bottom w:val="nil"/>
              <w:right w:val="nil"/>
            </w:tcBorders>
            <w:shd w:val="clear" w:color="auto" w:fill="auto"/>
            <w:vAlign w:val="center"/>
          </w:tcPr>
          <w:p w14:paraId="1FAD45CA" w14:textId="0498751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266,882.6</w:t>
            </w:r>
          </w:p>
        </w:tc>
        <w:tc>
          <w:tcPr>
            <w:tcW w:w="885" w:type="dxa"/>
            <w:tcBorders>
              <w:top w:val="nil"/>
              <w:left w:val="nil"/>
              <w:bottom w:val="nil"/>
              <w:right w:val="nil"/>
            </w:tcBorders>
            <w:shd w:val="clear" w:color="auto" w:fill="auto"/>
            <w:vAlign w:val="center"/>
          </w:tcPr>
          <w:p w14:paraId="555B1F5D" w14:textId="6581755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46.6</w:t>
            </w:r>
          </w:p>
        </w:tc>
        <w:tc>
          <w:tcPr>
            <w:tcW w:w="951" w:type="dxa"/>
            <w:tcBorders>
              <w:top w:val="nil"/>
              <w:left w:val="nil"/>
              <w:bottom w:val="nil"/>
              <w:right w:val="nil"/>
            </w:tcBorders>
            <w:shd w:val="clear" w:color="auto" w:fill="auto"/>
            <w:vAlign w:val="center"/>
          </w:tcPr>
          <w:p w14:paraId="23CF097B" w14:textId="38183B6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314,084.6</w:t>
            </w:r>
          </w:p>
        </w:tc>
        <w:tc>
          <w:tcPr>
            <w:tcW w:w="955" w:type="dxa"/>
            <w:tcBorders>
              <w:top w:val="nil"/>
              <w:left w:val="nil"/>
              <w:bottom w:val="nil"/>
              <w:right w:val="nil"/>
            </w:tcBorders>
            <w:shd w:val="clear" w:color="auto" w:fill="auto"/>
            <w:vAlign w:val="center"/>
          </w:tcPr>
          <w:p w14:paraId="58AB6D3A" w14:textId="0284C52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314,048.1</w:t>
            </w:r>
          </w:p>
        </w:tc>
        <w:tc>
          <w:tcPr>
            <w:tcW w:w="886" w:type="dxa"/>
            <w:tcBorders>
              <w:top w:val="nil"/>
              <w:left w:val="nil"/>
              <w:bottom w:val="nil"/>
              <w:right w:val="nil"/>
            </w:tcBorders>
            <w:shd w:val="clear" w:color="auto" w:fill="auto"/>
            <w:vAlign w:val="center"/>
          </w:tcPr>
          <w:p w14:paraId="438A3717" w14:textId="04B05EB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36.6</w:t>
            </w:r>
          </w:p>
        </w:tc>
      </w:tr>
      <w:tr w:rsidR="006F19DC" w:rsidRPr="001423D2" w14:paraId="451331FA"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80EA7D2" w14:textId="77777777" w:rsidR="006F19DC" w:rsidRDefault="006F19DC" w:rsidP="006F19DC">
            <w:pPr>
              <w:rPr>
                <w:color w:val="000000"/>
                <w:sz w:val="14"/>
                <w:szCs w:val="14"/>
              </w:rPr>
            </w:pPr>
            <w:r>
              <w:rPr>
                <w:color w:val="000000"/>
                <w:sz w:val="14"/>
                <w:szCs w:val="14"/>
              </w:rPr>
              <w:t xml:space="preserve">         15. Manufacture of basic metals</w:t>
            </w:r>
          </w:p>
        </w:tc>
        <w:tc>
          <w:tcPr>
            <w:tcW w:w="283" w:type="dxa"/>
            <w:tcBorders>
              <w:top w:val="nil"/>
              <w:left w:val="nil"/>
              <w:bottom w:val="nil"/>
              <w:right w:val="nil"/>
            </w:tcBorders>
            <w:shd w:val="clear" w:color="auto" w:fill="auto"/>
            <w:vAlign w:val="center"/>
          </w:tcPr>
          <w:p w14:paraId="65492B0F" w14:textId="13DCE82B"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4305BD62" w14:textId="76B9B19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240,495.3</w:t>
            </w:r>
          </w:p>
        </w:tc>
        <w:tc>
          <w:tcPr>
            <w:tcW w:w="955" w:type="dxa"/>
            <w:tcBorders>
              <w:top w:val="nil"/>
              <w:left w:val="nil"/>
              <w:bottom w:val="nil"/>
              <w:right w:val="nil"/>
            </w:tcBorders>
            <w:shd w:val="clear" w:color="auto" w:fill="auto"/>
            <w:vAlign w:val="center"/>
          </w:tcPr>
          <w:p w14:paraId="4E3F37C3" w14:textId="1214205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240,339.1</w:t>
            </w:r>
          </w:p>
        </w:tc>
        <w:tc>
          <w:tcPr>
            <w:tcW w:w="885" w:type="dxa"/>
            <w:tcBorders>
              <w:top w:val="nil"/>
              <w:left w:val="nil"/>
              <w:bottom w:val="nil"/>
              <w:right w:val="nil"/>
            </w:tcBorders>
            <w:shd w:val="clear" w:color="auto" w:fill="auto"/>
            <w:vAlign w:val="center"/>
          </w:tcPr>
          <w:p w14:paraId="6A4B018A" w14:textId="183413B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156.1</w:t>
            </w:r>
          </w:p>
        </w:tc>
        <w:tc>
          <w:tcPr>
            <w:tcW w:w="951" w:type="dxa"/>
            <w:tcBorders>
              <w:top w:val="nil"/>
              <w:left w:val="nil"/>
              <w:bottom w:val="nil"/>
              <w:right w:val="nil"/>
            </w:tcBorders>
            <w:shd w:val="clear" w:color="auto" w:fill="auto"/>
            <w:vAlign w:val="center"/>
          </w:tcPr>
          <w:p w14:paraId="5A86F2D5" w14:textId="096EC30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246,914.3</w:t>
            </w:r>
          </w:p>
        </w:tc>
        <w:tc>
          <w:tcPr>
            <w:tcW w:w="955" w:type="dxa"/>
            <w:tcBorders>
              <w:top w:val="nil"/>
              <w:left w:val="nil"/>
              <w:bottom w:val="nil"/>
              <w:right w:val="nil"/>
            </w:tcBorders>
            <w:shd w:val="clear" w:color="auto" w:fill="auto"/>
            <w:vAlign w:val="center"/>
          </w:tcPr>
          <w:p w14:paraId="061EBE35" w14:textId="34C550D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246,818.6</w:t>
            </w:r>
          </w:p>
        </w:tc>
        <w:tc>
          <w:tcPr>
            <w:tcW w:w="886" w:type="dxa"/>
            <w:tcBorders>
              <w:top w:val="nil"/>
              <w:left w:val="nil"/>
              <w:bottom w:val="nil"/>
              <w:right w:val="nil"/>
            </w:tcBorders>
            <w:shd w:val="clear" w:color="auto" w:fill="auto"/>
            <w:vAlign w:val="center"/>
          </w:tcPr>
          <w:p w14:paraId="6473AF26" w14:textId="71048CC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95.7</w:t>
            </w:r>
          </w:p>
        </w:tc>
      </w:tr>
      <w:tr w:rsidR="006F19DC" w:rsidRPr="001423D2" w14:paraId="76A22D44"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C711040" w14:textId="77777777" w:rsidR="006F19DC" w:rsidRDefault="006F19DC" w:rsidP="006F19DC">
            <w:pPr>
              <w:ind w:left="288"/>
              <w:rPr>
                <w:color w:val="000000"/>
                <w:sz w:val="14"/>
                <w:szCs w:val="14"/>
              </w:rPr>
            </w:pPr>
            <w:r>
              <w:rPr>
                <w:color w:val="000000"/>
                <w:sz w:val="14"/>
                <w:szCs w:val="14"/>
              </w:rPr>
              <w:t>16. Manufacture of fabricated metal products, except machinery and equipment</w:t>
            </w:r>
          </w:p>
        </w:tc>
        <w:tc>
          <w:tcPr>
            <w:tcW w:w="283" w:type="dxa"/>
            <w:tcBorders>
              <w:top w:val="nil"/>
              <w:left w:val="nil"/>
              <w:bottom w:val="nil"/>
              <w:right w:val="nil"/>
            </w:tcBorders>
            <w:shd w:val="clear" w:color="auto" w:fill="auto"/>
            <w:vAlign w:val="center"/>
          </w:tcPr>
          <w:p w14:paraId="68892537" w14:textId="1CC36994"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70659122" w14:textId="62AAFA2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37,286.4</w:t>
            </w:r>
          </w:p>
        </w:tc>
        <w:tc>
          <w:tcPr>
            <w:tcW w:w="955" w:type="dxa"/>
            <w:tcBorders>
              <w:top w:val="nil"/>
              <w:left w:val="nil"/>
              <w:bottom w:val="nil"/>
              <w:right w:val="nil"/>
            </w:tcBorders>
            <w:shd w:val="clear" w:color="auto" w:fill="auto"/>
            <w:vAlign w:val="center"/>
          </w:tcPr>
          <w:p w14:paraId="037DC39C" w14:textId="7688E80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37,269.5</w:t>
            </w:r>
          </w:p>
        </w:tc>
        <w:tc>
          <w:tcPr>
            <w:tcW w:w="885" w:type="dxa"/>
            <w:tcBorders>
              <w:top w:val="nil"/>
              <w:left w:val="nil"/>
              <w:bottom w:val="nil"/>
              <w:right w:val="nil"/>
            </w:tcBorders>
            <w:shd w:val="clear" w:color="auto" w:fill="auto"/>
            <w:vAlign w:val="center"/>
          </w:tcPr>
          <w:p w14:paraId="0AC5EDB3" w14:textId="48D6843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16.9</w:t>
            </w:r>
          </w:p>
        </w:tc>
        <w:tc>
          <w:tcPr>
            <w:tcW w:w="951" w:type="dxa"/>
            <w:tcBorders>
              <w:top w:val="nil"/>
              <w:left w:val="nil"/>
              <w:bottom w:val="nil"/>
              <w:right w:val="nil"/>
            </w:tcBorders>
            <w:shd w:val="clear" w:color="auto" w:fill="auto"/>
            <w:vAlign w:val="center"/>
          </w:tcPr>
          <w:p w14:paraId="663C9E14" w14:textId="3545C9E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34,457.4</w:t>
            </w:r>
          </w:p>
        </w:tc>
        <w:tc>
          <w:tcPr>
            <w:tcW w:w="955" w:type="dxa"/>
            <w:tcBorders>
              <w:top w:val="nil"/>
              <w:left w:val="nil"/>
              <w:bottom w:val="nil"/>
              <w:right w:val="nil"/>
            </w:tcBorders>
            <w:shd w:val="clear" w:color="auto" w:fill="auto"/>
            <w:vAlign w:val="center"/>
          </w:tcPr>
          <w:p w14:paraId="3E894BFE" w14:textId="0060569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34,447.5</w:t>
            </w:r>
          </w:p>
        </w:tc>
        <w:tc>
          <w:tcPr>
            <w:tcW w:w="886" w:type="dxa"/>
            <w:tcBorders>
              <w:top w:val="nil"/>
              <w:left w:val="nil"/>
              <w:bottom w:val="nil"/>
              <w:right w:val="nil"/>
            </w:tcBorders>
            <w:shd w:val="clear" w:color="auto" w:fill="auto"/>
            <w:vAlign w:val="center"/>
          </w:tcPr>
          <w:p w14:paraId="34352A3D" w14:textId="200B81E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9.9</w:t>
            </w:r>
          </w:p>
        </w:tc>
      </w:tr>
      <w:tr w:rsidR="006F19DC" w:rsidRPr="001423D2" w14:paraId="3352BD31"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6AF7201" w14:textId="77777777" w:rsidR="006F19DC" w:rsidRDefault="006F19DC" w:rsidP="006F19DC">
            <w:pPr>
              <w:rPr>
                <w:color w:val="000000"/>
                <w:sz w:val="14"/>
                <w:szCs w:val="14"/>
              </w:rPr>
            </w:pPr>
            <w:r>
              <w:rPr>
                <w:color w:val="000000"/>
                <w:sz w:val="14"/>
                <w:szCs w:val="14"/>
              </w:rPr>
              <w:t xml:space="preserve">         17. Manufacture of computer, electronic and optical products</w:t>
            </w:r>
          </w:p>
        </w:tc>
        <w:tc>
          <w:tcPr>
            <w:tcW w:w="283" w:type="dxa"/>
            <w:tcBorders>
              <w:top w:val="nil"/>
              <w:left w:val="nil"/>
              <w:bottom w:val="nil"/>
              <w:right w:val="nil"/>
            </w:tcBorders>
            <w:shd w:val="clear" w:color="auto" w:fill="auto"/>
            <w:vAlign w:val="center"/>
          </w:tcPr>
          <w:p w14:paraId="53B56435" w14:textId="0FB60FD6"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70D228E8" w14:textId="09358B3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6,415.3</w:t>
            </w:r>
          </w:p>
        </w:tc>
        <w:tc>
          <w:tcPr>
            <w:tcW w:w="955" w:type="dxa"/>
            <w:tcBorders>
              <w:top w:val="nil"/>
              <w:left w:val="nil"/>
              <w:bottom w:val="nil"/>
              <w:right w:val="nil"/>
            </w:tcBorders>
            <w:shd w:val="clear" w:color="auto" w:fill="auto"/>
            <w:vAlign w:val="center"/>
          </w:tcPr>
          <w:p w14:paraId="49783C73" w14:textId="62209DA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6,409.0</w:t>
            </w:r>
          </w:p>
        </w:tc>
        <w:tc>
          <w:tcPr>
            <w:tcW w:w="885" w:type="dxa"/>
            <w:tcBorders>
              <w:top w:val="nil"/>
              <w:left w:val="nil"/>
              <w:bottom w:val="nil"/>
              <w:right w:val="nil"/>
            </w:tcBorders>
            <w:shd w:val="clear" w:color="auto" w:fill="auto"/>
            <w:vAlign w:val="center"/>
          </w:tcPr>
          <w:p w14:paraId="24B3DE79" w14:textId="773A5D4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w:t>
            </w:r>
          </w:p>
        </w:tc>
        <w:tc>
          <w:tcPr>
            <w:tcW w:w="951" w:type="dxa"/>
            <w:tcBorders>
              <w:top w:val="nil"/>
              <w:left w:val="nil"/>
              <w:bottom w:val="nil"/>
              <w:right w:val="nil"/>
            </w:tcBorders>
            <w:shd w:val="clear" w:color="auto" w:fill="auto"/>
            <w:vAlign w:val="center"/>
          </w:tcPr>
          <w:p w14:paraId="236A8181" w14:textId="6372914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10,223.0</w:t>
            </w:r>
          </w:p>
        </w:tc>
        <w:tc>
          <w:tcPr>
            <w:tcW w:w="955" w:type="dxa"/>
            <w:tcBorders>
              <w:top w:val="nil"/>
              <w:left w:val="nil"/>
              <w:bottom w:val="nil"/>
              <w:right w:val="nil"/>
            </w:tcBorders>
            <w:shd w:val="clear" w:color="auto" w:fill="auto"/>
            <w:vAlign w:val="center"/>
          </w:tcPr>
          <w:p w14:paraId="47F6F885" w14:textId="6ADA6BC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10,217.1</w:t>
            </w:r>
          </w:p>
        </w:tc>
        <w:tc>
          <w:tcPr>
            <w:tcW w:w="886" w:type="dxa"/>
            <w:tcBorders>
              <w:top w:val="nil"/>
              <w:left w:val="nil"/>
              <w:bottom w:val="nil"/>
              <w:right w:val="nil"/>
            </w:tcBorders>
            <w:shd w:val="clear" w:color="auto" w:fill="auto"/>
            <w:vAlign w:val="center"/>
          </w:tcPr>
          <w:p w14:paraId="68A8EB2B" w14:textId="7D3881E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5.9</w:t>
            </w:r>
          </w:p>
        </w:tc>
      </w:tr>
      <w:tr w:rsidR="006F19DC" w:rsidRPr="001423D2" w14:paraId="48E94F26"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830E236" w14:textId="77777777" w:rsidR="006F19DC" w:rsidRDefault="006F19DC" w:rsidP="006F19DC">
            <w:pPr>
              <w:rPr>
                <w:color w:val="000000"/>
                <w:sz w:val="14"/>
                <w:szCs w:val="14"/>
              </w:rPr>
            </w:pPr>
            <w:r>
              <w:rPr>
                <w:color w:val="000000"/>
                <w:sz w:val="14"/>
                <w:szCs w:val="14"/>
              </w:rPr>
              <w:t xml:space="preserve">         18. Manufacture of electrical equipment</w:t>
            </w:r>
          </w:p>
        </w:tc>
        <w:tc>
          <w:tcPr>
            <w:tcW w:w="283" w:type="dxa"/>
            <w:tcBorders>
              <w:top w:val="nil"/>
              <w:left w:val="nil"/>
              <w:bottom w:val="nil"/>
              <w:right w:val="nil"/>
            </w:tcBorders>
            <w:shd w:val="clear" w:color="auto" w:fill="auto"/>
            <w:vAlign w:val="center"/>
          </w:tcPr>
          <w:p w14:paraId="5662EA30" w14:textId="568A39A4"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BBF1299" w14:textId="410225B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155,554.0</w:t>
            </w:r>
          </w:p>
        </w:tc>
        <w:tc>
          <w:tcPr>
            <w:tcW w:w="955" w:type="dxa"/>
            <w:tcBorders>
              <w:top w:val="nil"/>
              <w:left w:val="nil"/>
              <w:bottom w:val="nil"/>
              <w:right w:val="nil"/>
            </w:tcBorders>
            <w:shd w:val="clear" w:color="auto" w:fill="auto"/>
            <w:vAlign w:val="center"/>
          </w:tcPr>
          <w:p w14:paraId="5C394548" w14:textId="065EE04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155,514.9</w:t>
            </w:r>
          </w:p>
        </w:tc>
        <w:tc>
          <w:tcPr>
            <w:tcW w:w="885" w:type="dxa"/>
            <w:tcBorders>
              <w:top w:val="nil"/>
              <w:left w:val="nil"/>
              <w:bottom w:val="nil"/>
              <w:right w:val="nil"/>
            </w:tcBorders>
            <w:shd w:val="clear" w:color="auto" w:fill="auto"/>
            <w:vAlign w:val="center"/>
          </w:tcPr>
          <w:p w14:paraId="1C23C2DC" w14:textId="16DAD26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39.1</w:t>
            </w:r>
          </w:p>
        </w:tc>
        <w:tc>
          <w:tcPr>
            <w:tcW w:w="951" w:type="dxa"/>
            <w:tcBorders>
              <w:top w:val="nil"/>
              <w:left w:val="nil"/>
              <w:bottom w:val="nil"/>
              <w:right w:val="nil"/>
            </w:tcBorders>
            <w:shd w:val="clear" w:color="auto" w:fill="auto"/>
            <w:vAlign w:val="center"/>
          </w:tcPr>
          <w:p w14:paraId="22F73463" w14:textId="5D35BE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170,975.9</w:t>
            </w:r>
          </w:p>
        </w:tc>
        <w:tc>
          <w:tcPr>
            <w:tcW w:w="955" w:type="dxa"/>
            <w:tcBorders>
              <w:top w:val="nil"/>
              <w:left w:val="nil"/>
              <w:bottom w:val="nil"/>
              <w:right w:val="nil"/>
            </w:tcBorders>
            <w:shd w:val="clear" w:color="auto" w:fill="auto"/>
            <w:vAlign w:val="center"/>
          </w:tcPr>
          <w:p w14:paraId="00A171DE" w14:textId="05F65FA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170,959.2</w:t>
            </w:r>
          </w:p>
        </w:tc>
        <w:tc>
          <w:tcPr>
            <w:tcW w:w="886" w:type="dxa"/>
            <w:tcBorders>
              <w:top w:val="nil"/>
              <w:left w:val="nil"/>
              <w:bottom w:val="nil"/>
              <w:right w:val="nil"/>
            </w:tcBorders>
            <w:shd w:val="clear" w:color="auto" w:fill="auto"/>
            <w:vAlign w:val="center"/>
          </w:tcPr>
          <w:p w14:paraId="4C99F218" w14:textId="66F5DFA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16.7</w:t>
            </w:r>
          </w:p>
        </w:tc>
      </w:tr>
      <w:tr w:rsidR="006F19DC" w:rsidRPr="001423D2" w14:paraId="103FCC79"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98E2E3C" w14:textId="77777777" w:rsidR="006F19DC" w:rsidRDefault="006F19DC" w:rsidP="006F19DC">
            <w:pPr>
              <w:rPr>
                <w:color w:val="000000"/>
                <w:sz w:val="14"/>
                <w:szCs w:val="14"/>
              </w:rPr>
            </w:pPr>
            <w:r>
              <w:rPr>
                <w:color w:val="000000"/>
                <w:sz w:val="14"/>
                <w:szCs w:val="14"/>
              </w:rPr>
              <w:t xml:space="preserve">         19. Manufacture of machinery and equipment</w:t>
            </w:r>
          </w:p>
        </w:tc>
        <w:tc>
          <w:tcPr>
            <w:tcW w:w="283" w:type="dxa"/>
            <w:tcBorders>
              <w:top w:val="nil"/>
              <w:left w:val="nil"/>
              <w:bottom w:val="nil"/>
              <w:right w:val="nil"/>
            </w:tcBorders>
            <w:shd w:val="clear" w:color="auto" w:fill="auto"/>
            <w:vAlign w:val="center"/>
          </w:tcPr>
          <w:p w14:paraId="1E908DF0" w14:textId="0FD22B90"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AA1F75F" w14:textId="71AD378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14,905.7</w:t>
            </w:r>
          </w:p>
        </w:tc>
        <w:tc>
          <w:tcPr>
            <w:tcW w:w="955" w:type="dxa"/>
            <w:tcBorders>
              <w:top w:val="nil"/>
              <w:left w:val="nil"/>
              <w:bottom w:val="nil"/>
              <w:right w:val="nil"/>
            </w:tcBorders>
            <w:shd w:val="clear" w:color="auto" w:fill="auto"/>
            <w:vAlign w:val="center"/>
          </w:tcPr>
          <w:p w14:paraId="229BC06B" w14:textId="100771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14,884.2</w:t>
            </w:r>
          </w:p>
        </w:tc>
        <w:tc>
          <w:tcPr>
            <w:tcW w:w="885" w:type="dxa"/>
            <w:tcBorders>
              <w:top w:val="nil"/>
              <w:left w:val="nil"/>
              <w:bottom w:val="nil"/>
              <w:right w:val="nil"/>
            </w:tcBorders>
            <w:shd w:val="clear" w:color="auto" w:fill="auto"/>
            <w:vAlign w:val="center"/>
          </w:tcPr>
          <w:p w14:paraId="4C319898" w14:textId="3018D6F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21.5</w:t>
            </w:r>
          </w:p>
        </w:tc>
        <w:tc>
          <w:tcPr>
            <w:tcW w:w="951" w:type="dxa"/>
            <w:tcBorders>
              <w:top w:val="nil"/>
              <w:left w:val="nil"/>
              <w:bottom w:val="nil"/>
              <w:right w:val="nil"/>
            </w:tcBorders>
            <w:shd w:val="clear" w:color="auto" w:fill="auto"/>
            <w:vAlign w:val="center"/>
          </w:tcPr>
          <w:p w14:paraId="25B7E340" w14:textId="21DD57A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23,837.0</w:t>
            </w:r>
          </w:p>
        </w:tc>
        <w:tc>
          <w:tcPr>
            <w:tcW w:w="955" w:type="dxa"/>
            <w:tcBorders>
              <w:top w:val="nil"/>
              <w:left w:val="nil"/>
              <w:bottom w:val="nil"/>
              <w:right w:val="nil"/>
            </w:tcBorders>
            <w:shd w:val="clear" w:color="auto" w:fill="auto"/>
            <w:vAlign w:val="center"/>
          </w:tcPr>
          <w:p w14:paraId="1A95D489" w14:textId="6DA8B0E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23,817.0</w:t>
            </w:r>
          </w:p>
        </w:tc>
        <w:tc>
          <w:tcPr>
            <w:tcW w:w="886" w:type="dxa"/>
            <w:tcBorders>
              <w:top w:val="nil"/>
              <w:left w:val="nil"/>
              <w:bottom w:val="nil"/>
              <w:right w:val="nil"/>
            </w:tcBorders>
            <w:shd w:val="clear" w:color="auto" w:fill="auto"/>
            <w:vAlign w:val="center"/>
          </w:tcPr>
          <w:p w14:paraId="01074DC9" w14:textId="7433375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20.0</w:t>
            </w:r>
          </w:p>
        </w:tc>
      </w:tr>
      <w:tr w:rsidR="006F19DC" w:rsidRPr="001423D2" w14:paraId="50F6BF4B"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A93F720" w14:textId="77777777" w:rsidR="006F19DC" w:rsidRDefault="006F19DC" w:rsidP="006F19DC">
            <w:pPr>
              <w:rPr>
                <w:color w:val="000000"/>
                <w:sz w:val="14"/>
                <w:szCs w:val="14"/>
              </w:rPr>
            </w:pPr>
            <w:r>
              <w:rPr>
                <w:color w:val="000000"/>
                <w:sz w:val="14"/>
                <w:szCs w:val="14"/>
              </w:rPr>
              <w:t xml:space="preserve">         20. Manufacture of motor vehicles, trailers and semi-trailers</w:t>
            </w:r>
          </w:p>
        </w:tc>
        <w:tc>
          <w:tcPr>
            <w:tcW w:w="283" w:type="dxa"/>
            <w:tcBorders>
              <w:top w:val="nil"/>
              <w:left w:val="nil"/>
              <w:bottom w:val="nil"/>
              <w:right w:val="nil"/>
            </w:tcBorders>
            <w:shd w:val="clear" w:color="auto" w:fill="auto"/>
            <w:vAlign w:val="center"/>
          </w:tcPr>
          <w:p w14:paraId="197C82AC" w14:textId="0CDDE4C5"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58ADBBE7" w14:textId="559D052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87,119.8</w:t>
            </w:r>
          </w:p>
        </w:tc>
        <w:tc>
          <w:tcPr>
            <w:tcW w:w="955" w:type="dxa"/>
            <w:tcBorders>
              <w:top w:val="nil"/>
              <w:left w:val="nil"/>
              <w:bottom w:val="nil"/>
              <w:right w:val="nil"/>
            </w:tcBorders>
            <w:shd w:val="clear" w:color="auto" w:fill="auto"/>
            <w:vAlign w:val="center"/>
          </w:tcPr>
          <w:p w14:paraId="1C0E6855" w14:textId="38ED316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87,114.3</w:t>
            </w:r>
          </w:p>
        </w:tc>
        <w:tc>
          <w:tcPr>
            <w:tcW w:w="885" w:type="dxa"/>
            <w:tcBorders>
              <w:top w:val="nil"/>
              <w:left w:val="nil"/>
              <w:bottom w:val="nil"/>
              <w:right w:val="nil"/>
            </w:tcBorders>
            <w:shd w:val="clear" w:color="auto" w:fill="auto"/>
            <w:vAlign w:val="center"/>
          </w:tcPr>
          <w:p w14:paraId="6FC54F6E" w14:textId="20C23AF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5.5</w:t>
            </w:r>
          </w:p>
        </w:tc>
        <w:tc>
          <w:tcPr>
            <w:tcW w:w="951" w:type="dxa"/>
            <w:tcBorders>
              <w:top w:val="nil"/>
              <w:left w:val="nil"/>
              <w:bottom w:val="nil"/>
              <w:right w:val="nil"/>
            </w:tcBorders>
            <w:shd w:val="clear" w:color="auto" w:fill="auto"/>
            <w:vAlign w:val="center"/>
          </w:tcPr>
          <w:p w14:paraId="7F8524E5" w14:textId="1F85C52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100,687.6</w:t>
            </w:r>
          </w:p>
        </w:tc>
        <w:tc>
          <w:tcPr>
            <w:tcW w:w="955" w:type="dxa"/>
            <w:tcBorders>
              <w:top w:val="nil"/>
              <w:left w:val="nil"/>
              <w:bottom w:val="nil"/>
              <w:right w:val="nil"/>
            </w:tcBorders>
            <w:shd w:val="clear" w:color="auto" w:fill="auto"/>
            <w:vAlign w:val="center"/>
          </w:tcPr>
          <w:p w14:paraId="31E561CC" w14:textId="5B11FBE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100,684.6</w:t>
            </w:r>
          </w:p>
        </w:tc>
        <w:tc>
          <w:tcPr>
            <w:tcW w:w="886" w:type="dxa"/>
            <w:tcBorders>
              <w:top w:val="nil"/>
              <w:left w:val="nil"/>
              <w:bottom w:val="nil"/>
              <w:right w:val="nil"/>
            </w:tcBorders>
            <w:shd w:val="clear" w:color="auto" w:fill="auto"/>
            <w:vAlign w:val="center"/>
          </w:tcPr>
          <w:p w14:paraId="47E5ABA5" w14:textId="7270AEE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w:t>
            </w:r>
          </w:p>
        </w:tc>
      </w:tr>
      <w:tr w:rsidR="006F19DC" w:rsidRPr="001423D2" w14:paraId="61B4C3BA"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5157EBC" w14:textId="77777777" w:rsidR="006F19DC" w:rsidRDefault="006F19DC" w:rsidP="006F19DC">
            <w:pPr>
              <w:rPr>
                <w:color w:val="000000"/>
                <w:sz w:val="14"/>
                <w:szCs w:val="14"/>
              </w:rPr>
            </w:pPr>
            <w:r>
              <w:rPr>
                <w:color w:val="000000"/>
                <w:sz w:val="14"/>
                <w:szCs w:val="14"/>
              </w:rPr>
              <w:t xml:space="preserve">         21. Manufacture of other transport equipment</w:t>
            </w:r>
          </w:p>
        </w:tc>
        <w:tc>
          <w:tcPr>
            <w:tcW w:w="283" w:type="dxa"/>
            <w:tcBorders>
              <w:top w:val="nil"/>
              <w:left w:val="nil"/>
              <w:bottom w:val="nil"/>
              <w:right w:val="nil"/>
            </w:tcBorders>
            <w:shd w:val="clear" w:color="auto" w:fill="auto"/>
            <w:vAlign w:val="center"/>
          </w:tcPr>
          <w:p w14:paraId="44ABA7A5" w14:textId="379E088C"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084B4B5F" w14:textId="48A0B88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23,510.1</w:t>
            </w:r>
          </w:p>
        </w:tc>
        <w:tc>
          <w:tcPr>
            <w:tcW w:w="955" w:type="dxa"/>
            <w:tcBorders>
              <w:top w:val="nil"/>
              <w:left w:val="nil"/>
              <w:bottom w:val="nil"/>
              <w:right w:val="nil"/>
            </w:tcBorders>
            <w:shd w:val="clear" w:color="auto" w:fill="auto"/>
            <w:vAlign w:val="center"/>
          </w:tcPr>
          <w:p w14:paraId="4B973A9A" w14:textId="4A12CB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23,509.8</w:t>
            </w:r>
          </w:p>
        </w:tc>
        <w:tc>
          <w:tcPr>
            <w:tcW w:w="885" w:type="dxa"/>
            <w:tcBorders>
              <w:top w:val="nil"/>
              <w:left w:val="nil"/>
              <w:bottom w:val="nil"/>
              <w:right w:val="nil"/>
            </w:tcBorders>
            <w:shd w:val="clear" w:color="auto" w:fill="auto"/>
            <w:vAlign w:val="center"/>
          </w:tcPr>
          <w:p w14:paraId="03AFFD8A" w14:textId="353CF31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0.2</w:t>
            </w:r>
          </w:p>
        </w:tc>
        <w:tc>
          <w:tcPr>
            <w:tcW w:w="951" w:type="dxa"/>
            <w:tcBorders>
              <w:top w:val="nil"/>
              <w:left w:val="nil"/>
              <w:bottom w:val="nil"/>
              <w:right w:val="nil"/>
            </w:tcBorders>
            <w:shd w:val="clear" w:color="auto" w:fill="auto"/>
            <w:vAlign w:val="center"/>
          </w:tcPr>
          <w:p w14:paraId="119E5793" w14:textId="5B4339F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15,599.9</w:t>
            </w:r>
          </w:p>
        </w:tc>
        <w:tc>
          <w:tcPr>
            <w:tcW w:w="955" w:type="dxa"/>
            <w:tcBorders>
              <w:top w:val="nil"/>
              <w:left w:val="nil"/>
              <w:bottom w:val="nil"/>
              <w:right w:val="nil"/>
            </w:tcBorders>
            <w:shd w:val="clear" w:color="auto" w:fill="auto"/>
            <w:vAlign w:val="center"/>
          </w:tcPr>
          <w:p w14:paraId="02925DF9" w14:textId="1AC0D30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15,599.7</w:t>
            </w:r>
          </w:p>
        </w:tc>
        <w:tc>
          <w:tcPr>
            <w:tcW w:w="886" w:type="dxa"/>
            <w:tcBorders>
              <w:top w:val="nil"/>
              <w:left w:val="nil"/>
              <w:bottom w:val="nil"/>
              <w:right w:val="nil"/>
            </w:tcBorders>
            <w:shd w:val="clear" w:color="auto" w:fill="auto"/>
            <w:vAlign w:val="center"/>
          </w:tcPr>
          <w:p w14:paraId="442BDC71" w14:textId="3EE4F41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0.1</w:t>
            </w:r>
          </w:p>
        </w:tc>
      </w:tr>
      <w:tr w:rsidR="006F19DC" w:rsidRPr="001423D2" w14:paraId="5A60F11D"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EC59DE5" w14:textId="77777777" w:rsidR="006F19DC" w:rsidRDefault="006F19DC" w:rsidP="006F19DC">
            <w:pPr>
              <w:rPr>
                <w:color w:val="000000"/>
                <w:sz w:val="14"/>
                <w:szCs w:val="14"/>
              </w:rPr>
            </w:pPr>
            <w:r>
              <w:rPr>
                <w:color w:val="000000"/>
                <w:sz w:val="14"/>
                <w:szCs w:val="14"/>
              </w:rPr>
              <w:t xml:space="preserve">         22. Manufacture of furniture</w:t>
            </w:r>
          </w:p>
        </w:tc>
        <w:tc>
          <w:tcPr>
            <w:tcW w:w="283" w:type="dxa"/>
            <w:tcBorders>
              <w:top w:val="nil"/>
              <w:left w:val="nil"/>
              <w:bottom w:val="nil"/>
              <w:right w:val="nil"/>
            </w:tcBorders>
            <w:shd w:val="clear" w:color="auto" w:fill="auto"/>
            <w:vAlign w:val="center"/>
          </w:tcPr>
          <w:p w14:paraId="2E47468A" w14:textId="44BAB86D"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7F69E8C8" w14:textId="5DB76F8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4,213.7</w:t>
            </w:r>
          </w:p>
        </w:tc>
        <w:tc>
          <w:tcPr>
            <w:tcW w:w="955" w:type="dxa"/>
            <w:tcBorders>
              <w:top w:val="nil"/>
              <w:left w:val="nil"/>
              <w:bottom w:val="nil"/>
              <w:right w:val="nil"/>
            </w:tcBorders>
            <w:shd w:val="clear" w:color="auto" w:fill="auto"/>
            <w:vAlign w:val="center"/>
          </w:tcPr>
          <w:p w14:paraId="1D1439E5" w14:textId="16065E9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4,131.9</w:t>
            </w:r>
          </w:p>
        </w:tc>
        <w:tc>
          <w:tcPr>
            <w:tcW w:w="885" w:type="dxa"/>
            <w:tcBorders>
              <w:top w:val="nil"/>
              <w:left w:val="nil"/>
              <w:bottom w:val="nil"/>
              <w:right w:val="nil"/>
            </w:tcBorders>
            <w:shd w:val="clear" w:color="auto" w:fill="auto"/>
            <w:vAlign w:val="center"/>
          </w:tcPr>
          <w:p w14:paraId="2BFDB5C6" w14:textId="7263574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81.8</w:t>
            </w:r>
          </w:p>
        </w:tc>
        <w:tc>
          <w:tcPr>
            <w:tcW w:w="951" w:type="dxa"/>
            <w:tcBorders>
              <w:top w:val="nil"/>
              <w:left w:val="nil"/>
              <w:bottom w:val="nil"/>
              <w:right w:val="nil"/>
            </w:tcBorders>
            <w:shd w:val="clear" w:color="auto" w:fill="auto"/>
            <w:vAlign w:val="center"/>
          </w:tcPr>
          <w:p w14:paraId="3F332D85" w14:textId="0DC9AB9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6,929.1</w:t>
            </w:r>
          </w:p>
        </w:tc>
        <w:tc>
          <w:tcPr>
            <w:tcW w:w="955" w:type="dxa"/>
            <w:tcBorders>
              <w:top w:val="nil"/>
              <w:left w:val="nil"/>
              <w:bottom w:val="nil"/>
              <w:right w:val="nil"/>
            </w:tcBorders>
            <w:shd w:val="clear" w:color="auto" w:fill="auto"/>
            <w:vAlign w:val="center"/>
          </w:tcPr>
          <w:p w14:paraId="296610D3" w14:textId="7610736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6,852.4</w:t>
            </w:r>
          </w:p>
        </w:tc>
        <w:tc>
          <w:tcPr>
            <w:tcW w:w="886" w:type="dxa"/>
            <w:tcBorders>
              <w:top w:val="nil"/>
              <w:left w:val="nil"/>
              <w:bottom w:val="nil"/>
              <w:right w:val="nil"/>
            </w:tcBorders>
            <w:shd w:val="clear" w:color="auto" w:fill="auto"/>
            <w:vAlign w:val="center"/>
          </w:tcPr>
          <w:p w14:paraId="4BA02965" w14:textId="32340E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76.7</w:t>
            </w:r>
          </w:p>
        </w:tc>
      </w:tr>
      <w:tr w:rsidR="006F19DC" w:rsidRPr="001423D2" w14:paraId="1D5BF760"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40ED52D" w14:textId="77777777" w:rsidR="006F19DC" w:rsidRDefault="006F19DC" w:rsidP="006F19DC">
            <w:pPr>
              <w:rPr>
                <w:color w:val="000000"/>
                <w:sz w:val="14"/>
                <w:szCs w:val="14"/>
              </w:rPr>
            </w:pPr>
            <w:r>
              <w:rPr>
                <w:color w:val="000000"/>
                <w:sz w:val="14"/>
                <w:szCs w:val="14"/>
              </w:rPr>
              <w:t xml:space="preserve">         23 Other manufacturing</w:t>
            </w:r>
          </w:p>
        </w:tc>
        <w:tc>
          <w:tcPr>
            <w:tcW w:w="283" w:type="dxa"/>
            <w:tcBorders>
              <w:top w:val="nil"/>
              <w:left w:val="nil"/>
              <w:bottom w:val="nil"/>
              <w:right w:val="nil"/>
            </w:tcBorders>
            <w:shd w:val="clear" w:color="auto" w:fill="auto"/>
            <w:vAlign w:val="center"/>
          </w:tcPr>
          <w:p w14:paraId="581511E9" w14:textId="4A421812"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3B5D0D6F" w14:textId="33BDBA9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47,937.1</w:t>
            </w:r>
          </w:p>
        </w:tc>
        <w:tc>
          <w:tcPr>
            <w:tcW w:w="955" w:type="dxa"/>
            <w:tcBorders>
              <w:top w:val="nil"/>
              <w:left w:val="nil"/>
              <w:bottom w:val="nil"/>
              <w:right w:val="nil"/>
            </w:tcBorders>
            <w:shd w:val="clear" w:color="auto" w:fill="auto"/>
            <w:vAlign w:val="center"/>
          </w:tcPr>
          <w:p w14:paraId="7BD9237A" w14:textId="4230F06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47,800.1</w:t>
            </w:r>
          </w:p>
        </w:tc>
        <w:tc>
          <w:tcPr>
            <w:tcW w:w="885" w:type="dxa"/>
            <w:tcBorders>
              <w:top w:val="nil"/>
              <w:left w:val="nil"/>
              <w:bottom w:val="nil"/>
              <w:right w:val="nil"/>
            </w:tcBorders>
            <w:shd w:val="clear" w:color="auto" w:fill="auto"/>
            <w:vAlign w:val="center"/>
          </w:tcPr>
          <w:p w14:paraId="5432FC73" w14:textId="4FDE358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137.0</w:t>
            </w:r>
          </w:p>
        </w:tc>
        <w:tc>
          <w:tcPr>
            <w:tcW w:w="951" w:type="dxa"/>
            <w:tcBorders>
              <w:top w:val="nil"/>
              <w:left w:val="nil"/>
              <w:bottom w:val="nil"/>
              <w:right w:val="nil"/>
            </w:tcBorders>
            <w:shd w:val="clear" w:color="auto" w:fill="auto"/>
            <w:vAlign w:val="center"/>
          </w:tcPr>
          <w:p w14:paraId="430BAECE" w14:textId="15D5D8D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53,141.3</w:t>
            </w:r>
          </w:p>
        </w:tc>
        <w:tc>
          <w:tcPr>
            <w:tcW w:w="955" w:type="dxa"/>
            <w:tcBorders>
              <w:top w:val="nil"/>
              <w:left w:val="nil"/>
              <w:bottom w:val="nil"/>
              <w:right w:val="nil"/>
            </w:tcBorders>
            <w:shd w:val="clear" w:color="auto" w:fill="auto"/>
            <w:vAlign w:val="center"/>
          </w:tcPr>
          <w:p w14:paraId="323DE54F" w14:textId="716DBAF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53,014.2</w:t>
            </w:r>
          </w:p>
        </w:tc>
        <w:tc>
          <w:tcPr>
            <w:tcW w:w="886" w:type="dxa"/>
            <w:tcBorders>
              <w:top w:val="nil"/>
              <w:left w:val="nil"/>
              <w:bottom w:val="nil"/>
              <w:right w:val="nil"/>
            </w:tcBorders>
            <w:shd w:val="clear" w:color="auto" w:fill="auto"/>
            <w:vAlign w:val="center"/>
          </w:tcPr>
          <w:p w14:paraId="0B92E4B0" w14:textId="3AFFC05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127.1</w:t>
            </w:r>
          </w:p>
        </w:tc>
      </w:tr>
      <w:tr w:rsidR="006F19DC" w:rsidRPr="001423D2" w14:paraId="7C7DE500"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C2DE3A2" w14:textId="77777777" w:rsidR="006F19DC" w:rsidRDefault="006F19DC" w:rsidP="006F19DC">
            <w:pPr>
              <w:rPr>
                <w:color w:val="000000"/>
                <w:sz w:val="14"/>
                <w:szCs w:val="14"/>
              </w:rPr>
            </w:pPr>
            <w:r>
              <w:rPr>
                <w:color w:val="000000"/>
                <w:sz w:val="14"/>
                <w:szCs w:val="14"/>
              </w:rPr>
              <w:t xml:space="preserve">         24. Repair and installation of machinery and equipment</w:t>
            </w:r>
          </w:p>
        </w:tc>
        <w:tc>
          <w:tcPr>
            <w:tcW w:w="283" w:type="dxa"/>
            <w:tcBorders>
              <w:top w:val="nil"/>
              <w:left w:val="nil"/>
              <w:bottom w:val="nil"/>
              <w:right w:val="nil"/>
            </w:tcBorders>
            <w:shd w:val="clear" w:color="auto" w:fill="auto"/>
            <w:vAlign w:val="center"/>
          </w:tcPr>
          <w:p w14:paraId="37829BD0" w14:textId="64A248A6"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8A04C03" w14:textId="43CD0BD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2,965.5</w:t>
            </w:r>
          </w:p>
        </w:tc>
        <w:tc>
          <w:tcPr>
            <w:tcW w:w="955" w:type="dxa"/>
            <w:tcBorders>
              <w:top w:val="nil"/>
              <w:left w:val="nil"/>
              <w:bottom w:val="nil"/>
              <w:right w:val="nil"/>
            </w:tcBorders>
            <w:shd w:val="clear" w:color="auto" w:fill="auto"/>
            <w:vAlign w:val="center"/>
          </w:tcPr>
          <w:p w14:paraId="2890D393" w14:textId="18B8541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2,965.5</w:t>
            </w:r>
          </w:p>
        </w:tc>
        <w:tc>
          <w:tcPr>
            <w:tcW w:w="885" w:type="dxa"/>
            <w:tcBorders>
              <w:top w:val="nil"/>
              <w:left w:val="nil"/>
              <w:bottom w:val="nil"/>
              <w:right w:val="nil"/>
            </w:tcBorders>
            <w:shd w:val="clear" w:color="auto" w:fill="auto"/>
            <w:vAlign w:val="center"/>
          </w:tcPr>
          <w:p w14:paraId="571188FD" w14:textId="6C15CA9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51" w:type="dxa"/>
            <w:tcBorders>
              <w:top w:val="nil"/>
              <w:left w:val="nil"/>
              <w:bottom w:val="nil"/>
              <w:right w:val="nil"/>
            </w:tcBorders>
            <w:shd w:val="clear" w:color="auto" w:fill="auto"/>
            <w:vAlign w:val="center"/>
          </w:tcPr>
          <w:p w14:paraId="56C142E7" w14:textId="53E8A84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2,586.9</w:t>
            </w:r>
          </w:p>
        </w:tc>
        <w:tc>
          <w:tcPr>
            <w:tcW w:w="955" w:type="dxa"/>
            <w:tcBorders>
              <w:top w:val="nil"/>
              <w:left w:val="nil"/>
              <w:bottom w:val="nil"/>
              <w:right w:val="nil"/>
            </w:tcBorders>
            <w:shd w:val="clear" w:color="auto" w:fill="auto"/>
            <w:vAlign w:val="center"/>
          </w:tcPr>
          <w:p w14:paraId="4F306E76" w14:textId="552A1B4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2,586.9</w:t>
            </w:r>
          </w:p>
        </w:tc>
        <w:tc>
          <w:tcPr>
            <w:tcW w:w="886" w:type="dxa"/>
            <w:tcBorders>
              <w:top w:val="nil"/>
              <w:left w:val="nil"/>
              <w:bottom w:val="nil"/>
              <w:right w:val="nil"/>
            </w:tcBorders>
            <w:shd w:val="clear" w:color="auto" w:fill="auto"/>
            <w:vAlign w:val="center"/>
          </w:tcPr>
          <w:p w14:paraId="100A76D8" w14:textId="32C52A8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71A5502B"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4C73B79" w14:textId="77777777" w:rsidR="006F19DC" w:rsidRDefault="006F19DC" w:rsidP="006F19DC">
            <w:pPr>
              <w:ind w:left="144"/>
              <w:rPr>
                <w:color w:val="000000"/>
                <w:sz w:val="14"/>
                <w:szCs w:val="14"/>
              </w:rPr>
            </w:pPr>
            <w:r>
              <w:rPr>
                <w:color w:val="000000"/>
                <w:sz w:val="14"/>
                <w:szCs w:val="14"/>
              </w:rPr>
              <w:t>d. Electricity, gas, steam and air conditioning supply</w:t>
            </w:r>
          </w:p>
        </w:tc>
        <w:tc>
          <w:tcPr>
            <w:tcW w:w="283" w:type="dxa"/>
            <w:tcBorders>
              <w:top w:val="nil"/>
              <w:left w:val="nil"/>
              <w:bottom w:val="nil"/>
              <w:right w:val="nil"/>
            </w:tcBorders>
            <w:shd w:val="clear" w:color="auto" w:fill="auto"/>
            <w:vAlign w:val="center"/>
          </w:tcPr>
          <w:p w14:paraId="6A4137D8" w14:textId="40C9E78A"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63083DB9" w14:textId="050B5B0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616,241.8</w:t>
            </w:r>
          </w:p>
        </w:tc>
        <w:tc>
          <w:tcPr>
            <w:tcW w:w="955" w:type="dxa"/>
            <w:tcBorders>
              <w:top w:val="nil"/>
              <w:left w:val="nil"/>
              <w:bottom w:val="nil"/>
              <w:right w:val="nil"/>
            </w:tcBorders>
            <w:shd w:val="clear" w:color="auto" w:fill="auto"/>
            <w:vAlign w:val="center"/>
          </w:tcPr>
          <w:p w14:paraId="4E34BD65" w14:textId="5813237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616,223.9</w:t>
            </w:r>
          </w:p>
        </w:tc>
        <w:tc>
          <w:tcPr>
            <w:tcW w:w="885" w:type="dxa"/>
            <w:tcBorders>
              <w:top w:val="nil"/>
              <w:left w:val="nil"/>
              <w:bottom w:val="nil"/>
              <w:right w:val="nil"/>
            </w:tcBorders>
            <w:shd w:val="clear" w:color="auto" w:fill="auto"/>
            <w:vAlign w:val="center"/>
          </w:tcPr>
          <w:p w14:paraId="5852A7B4" w14:textId="05E7DA5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17.9</w:t>
            </w:r>
          </w:p>
        </w:tc>
        <w:tc>
          <w:tcPr>
            <w:tcW w:w="951" w:type="dxa"/>
            <w:tcBorders>
              <w:top w:val="nil"/>
              <w:left w:val="nil"/>
              <w:bottom w:val="nil"/>
              <w:right w:val="nil"/>
            </w:tcBorders>
            <w:shd w:val="clear" w:color="auto" w:fill="auto"/>
            <w:vAlign w:val="center"/>
          </w:tcPr>
          <w:p w14:paraId="75F88053" w14:textId="36BF34F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619,137.4</w:t>
            </w:r>
          </w:p>
        </w:tc>
        <w:tc>
          <w:tcPr>
            <w:tcW w:w="955" w:type="dxa"/>
            <w:tcBorders>
              <w:top w:val="nil"/>
              <w:left w:val="nil"/>
              <w:bottom w:val="nil"/>
              <w:right w:val="nil"/>
            </w:tcBorders>
            <w:shd w:val="clear" w:color="auto" w:fill="auto"/>
            <w:vAlign w:val="center"/>
          </w:tcPr>
          <w:p w14:paraId="595FEB7C" w14:textId="6854EC1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619,120.1</w:t>
            </w:r>
          </w:p>
        </w:tc>
        <w:tc>
          <w:tcPr>
            <w:tcW w:w="886" w:type="dxa"/>
            <w:tcBorders>
              <w:top w:val="nil"/>
              <w:left w:val="nil"/>
              <w:bottom w:val="nil"/>
              <w:right w:val="nil"/>
            </w:tcBorders>
            <w:shd w:val="clear" w:color="auto" w:fill="auto"/>
            <w:vAlign w:val="center"/>
          </w:tcPr>
          <w:p w14:paraId="4FD9CD49" w14:textId="1743785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17.3</w:t>
            </w:r>
          </w:p>
        </w:tc>
      </w:tr>
      <w:tr w:rsidR="006F19DC" w:rsidRPr="001423D2" w14:paraId="6F052B2C"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E017BFA" w14:textId="77777777" w:rsidR="006F19DC" w:rsidRDefault="006F19DC" w:rsidP="006F19DC">
            <w:pPr>
              <w:ind w:left="144"/>
              <w:rPr>
                <w:color w:val="000000"/>
                <w:sz w:val="14"/>
                <w:szCs w:val="14"/>
              </w:rPr>
            </w:pPr>
            <w:r>
              <w:rPr>
                <w:color w:val="000000"/>
                <w:sz w:val="14"/>
                <w:szCs w:val="14"/>
              </w:rPr>
              <w:t>e. Water supply; sewerage, waste management and remediation activities</w:t>
            </w:r>
          </w:p>
        </w:tc>
        <w:tc>
          <w:tcPr>
            <w:tcW w:w="283" w:type="dxa"/>
            <w:tcBorders>
              <w:top w:val="nil"/>
              <w:left w:val="nil"/>
              <w:bottom w:val="nil"/>
              <w:right w:val="nil"/>
            </w:tcBorders>
            <w:shd w:val="clear" w:color="auto" w:fill="auto"/>
            <w:vAlign w:val="center"/>
          </w:tcPr>
          <w:p w14:paraId="49FE177C" w14:textId="1CC46DCE"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33D7DF04" w14:textId="4A715C8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22,063.9</w:t>
            </w:r>
          </w:p>
        </w:tc>
        <w:tc>
          <w:tcPr>
            <w:tcW w:w="955" w:type="dxa"/>
            <w:tcBorders>
              <w:top w:val="nil"/>
              <w:left w:val="nil"/>
              <w:bottom w:val="nil"/>
              <w:right w:val="nil"/>
            </w:tcBorders>
            <w:shd w:val="clear" w:color="auto" w:fill="auto"/>
            <w:vAlign w:val="center"/>
          </w:tcPr>
          <w:p w14:paraId="7B9376AA" w14:textId="054BF50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22,062.7</w:t>
            </w:r>
          </w:p>
        </w:tc>
        <w:tc>
          <w:tcPr>
            <w:tcW w:w="885" w:type="dxa"/>
            <w:tcBorders>
              <w:top w:val="nil"/>
              <w:left w:val="nil"/>
              <w:bottom w:val="nil"/>
              <w:right w:val="nil"/>
            </w:tcBorders>
            <w:shd w:val="clear" w:color="auto" w:fill="auto"/>
            <w:vAlign w:val="center"/>
          </w:tcPr>
          <w:p w14:paraId="633C4C45" w14:textId="1FB24D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w:t>
            </w:r>
          </w:p>
        </w:tc>
        <w:tc>
          <w:tcPr>
            <w:tcW w:w="951" w:type="dxa"/>
            <w:tcBorders>
              <w:top w:val="nil"/>
              <w:left w:val="nil"/>
              <w:bottom w:val="nil"/>
              <w:right w:val="nil"/>
            </w:tcBorders>
            <w:shd w:val="clear" w:color="auto" w:fill="auto"/>
            <w:vAlign w:val="center"/>
          </w:tcPr>
          <w:p w14:paraId="1B46DE4B" w14:textId="436191D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16,358.0</w:t>
            </w:r>
          </w:p>
        </w:tc>
        <w:tc>
          <w:tcPr>
            <w:tcW w:w="955" w:type="dxa"/>
            <w:tcBorders>
              <w:top w:val="nil"/>
              <w:left w:val="nil"/>
              <w:bottom w:val="nil"/>
              <w:right w:val="nil"/>
            </w:tcBorders>
            <w:shd w:val="clear" w:color="auto" w:fill="auto"/>
            <w:vAlign w:val="center"/>
          </w:tcPr>
          <w:p w14:paraId="08CA93F4" w14:textId="50B44B6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16,356.9</w:t>
            </w:r>
          </w:p>
        </w:tc>
        <w:tc>
          <w:tcPr>
            <w:tcW w:w="886" w:type="dxa"/>
            <w:tcBorders>
              <w:top w:val="nil"/>
              <w:left w:val="nil"/>
              <w:bottom w:val="nil"/>
              <w:right w:val="nil"/>
            </w:tcBorders>
            <w:shd w:val="clear" w:color="auto" w:fill="auto"/>
            <w:vAlign w:val="center"/>
          </w:tcPr>
          <w:p w14:paraId="5E9AADAA" w14:textId="175A440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w:t>
            </w:r>
          </w:p>
        </w:tc>
      </w:tr>
      <w:tr w:rsidR="006F19DC" w:rsidRPr="001423D2" w14:paraId="6E47BC8B"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4561DB6" w14:textId="77777777" w:rsidR="006F19DC" w:rsidRDefault="006F19DC" w:rsidP="006F19DC">
            <w:pPr>
              <w:rPr>
                <w:color w:val="000000"/>
                <w:sz w:val="14"/>
                <w:szCs w:val="14"/>
              </w:rPr>
            </w:pPr>
            <w:r>
              <w:rPr>
                <w:color w:val="000000"/>
                <w:sz w:val="14"/>
                <w:szCs w:val="14"/>
              </w:rPr>
              <w:t xml:space="preserve">     f. Construction</w:t>
            </w:r>
          </w:p>
        </w:tc>
        <w:tc>
          <w:tcPr>
            <w:tcW w:w="283" w:type="dxa"/>
            <w:tcBorders>
              <w:top w:val="nil"/>
              <w:left w:val="nil"/>
              <w:bottom w:val="nil"/>
              <w:right w:val="nil"/>
            </w:tcBorders>
            <w:shd w:val="clear" w:color="auto" w:fill="auto"/>
            <w:vAlign w:val="center"/>
          </w:tcPr>
          <w:p w14:paraId="66BEAA27" w14:textId="36B5350E"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3B928E9B" w14:textId="4AC07D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187,459.9</w:t>
            </w:r>
          </w:p>
        </w:tc>
        <w:tc>
          <w:tcPr>
            <w:tcW w:w="955" w:type="dxa"/>
            <w:tcBorders>
              <w:top w:val="nil"/>
              <w:left w:val="nil"/>
              <w:bottom w:val="nil"/>
              <w:right w:val="nil"/>
            </w:tcBorders>
            <w:shd w:val="clear" w:color="auto" w:fill="auto"/>
            <w:vAlign w:val="center"/>
          </w:tcPr>
          <w:p w14:paraId="0075B47E" w14:textId="1DDD115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187,203.5</w:t>
            </w:r>
          </w:p>
        </w:tc>
        <w:tc>
          <w:tcPr>
            <w:tcW w:w="885" w:type="dxa"/>
            <w:tcBorders>
              <w:top w:val="nil"/>
              <w:left w:val="nil"/>
              <w:bottom w:val="nil"/>
              <w:right w:val="nil"/>
            </w:tcBorders>
            <w:shd w:val="clear" w:color="auto" w:fill="auto"/>
            <w:vAlign w:val="center"/>
          </w:tcPr>
          <w:p w14:paraId="3E99F3A1" w14:textId="0941180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256.4</w:t>
            </w:r>
          </w:p>
        </w:tc>
        <w:tc>
          <w:tcPr>
            <w:tcW w:w="951" w:type="dxa"/>
            <w:tcBorders>
              <w:top w:val="nil"/>
              <w:left w:val="nil"/>
              <w:bottom w:val="nil"/>
              <w:right w:val="nil"/>
            </w:tcBorders>
            <w:shd w:val="clear" w:color="auto" w:fill="auto"/>
            <w:vAlign w:val="center"/>
          </w:tcPr>
          <w:p w14:paraId="332447A0" w14:textId="11B3B8D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198,745.6</w:t>
            </w:r>
          </w:p>
        </w:tc>
        <w:tc>
          <w:tcPr>
            <w:tcW w:w="955" w:type="dxa"/>
            <w:tcBorders>
              <w:top w:val="nil"/>
              <w:left w:val="nil"/>
              <w:bottom w:val="nil"/>
              <w:right w:val="nil"/>
            </w:tcBorders>
            <w:shd w:val="clear" w:color="auto" w:fill="auto"/>
            <w:vAlign w:val="center"/>
          </w:tcPr>
          <w:p w14:paraId="11DC85CB" w14:textId="11DA098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198,496.3</w:t>
            </w:r>
          </w:p>
        </w:tc>
        <w:tc>
          <w:tcPr>
            <w:tcW w:w="886" w:type="dxa"/>
            <w:tcBorders>
              <w:top w:val="nil"/>
              <w:left w:val="nil"/>
              <w:bottom w:val="nil"/>
              <w:right w:val="nil"/>
            </w:tcBorders>
            <w:shd w:val="clear" w:color="auto" w:fill="auto"/>
            <w:vAlign w:val="center"/>
          </w:tcPr>
          <w:p w14:paraId="540566DB" w14:textId="3BD4AE8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249.4</w:t>
            </w:r>
          </w:p>
        </w:tc>
      </w:tr>
      <w:tr w:rsidR="006F19DC" w:rsidRPr="001423D2" w14:paraId="27707858"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1190A4B" w14:textId="77777777" w:rsidR="006F19DC" w:rsidRDefault="006F19DC" w:rsidP="006F19DC">
            <w:pPr>
              <w:rPr>
                <w:color w:val="000000"/>
                <w:sz w:val="14"/>
                <w:szCs w:val="14"/>
              </w:rPr>
            </w:pPr>
            <w:r>
              <w:rPr>
                <w:color w:val="000000"/>
                <w:sz w:val="14"/>
                <w:szCs w:val="14"/>
              </w:rPr>
              <w:t xml:space="preserve">         01.  Construction of buildings</w:t>
            </w:r>
          </w:p>
        </w:tc>
        <w:tc>
          <w:tcPr>
            <w:tcW w:w="283" w:type="dxa"/>
            <w:tcBorders>
              <w:top w:val="nil"/>
              <w:left w:val="nil"/>
              <w:bottom w:val="nil"/>
              <w:right w:val="nil"/>
            </w:tcBorders>
            <w:shd w:val="clear" w:color="auto" w:fill="auto"/>
            <w:vAlign w:val="center"/>
          </w:tcPr>
          <w:p w14:paraId="48ACCB5E" w14:textId="60C11CEC"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802B31C" w14:textId="48F26E0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142,461.8</w:t>
            </w:r>
          </w:p>
        </w:tc>
        <w:tc>
          <w:tcPr>
            <w:tcW w:w="955" w:type="dxa"/>
            <w:tcBorders>
              <w:top w:val="nil"/>
              <w:left w:val="nil"/>
              <w:bottom w:val="nil"/>
              <w:right w:val="nil"/>
            </w:tcBorders>
            <w:shd w:val="clear" w:color="auto" w:fill="auto"/>
            <w:vAlign w:val="center"/>
          </w:tcPr>
          <w:p w14:paraId="0A9E0A79" w14:textId="3F900B7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142,251.9</w:t>
            </w:r>
          </w:p>
        </w:tc>
        <w:tc>
          <w:tcPr>
            <w:tcW w:w="885" w:type="dxa"/>
            <w:tcBorders>
              <w:top w:val="nil"/>
              <w:left w:val="nil"/>
              <w:bottom w:val="nil"/>
              <w:right w:val="nil"/>
            </w:tcBorders>
            <w:shd w:val="clear" w:color="auto" w:fill="auto"/>
            <w:vAlign w:val="center"/>
          </w:tcPr>
          <w:p w14:paraId="6C047A81" w14:textId="6A40DD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209.9</w:t>
            </w:r>
          </w:p>
        </w:tc>
        <w:tc>
          <w:tcPr>
            <w:tcW w:w="951" w:type="dxa"/>
            <w:tcBorders>
              <w:top w:val="nil"/>
              <w:left w:val="nil"/>
              <w:bottom w:val="nil"/>
              <w:right w:val="nil"/>
            </w:tcBorders>
            <w:shd w:val="clear" w:color="auto" w:fill="auto"/>
            <w:vAlign w:val="center"/>
          </w:tcPr>
          <w:p w14:paraId="02DC89B3" w14:textId="77CDF27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150,516.0</w:t>
            </w:r>
          </w:p>
        </w:tc>
        <w:tc>
          <w:tcPr>
            <w:tcW w:w="955" w:type="dxa"/>
            <w:tcBorders>
              <w:top w:val="nil"/>
              <w:left w:val="nil"/>
              <w:bottom w:val="nil"/>
              <w:right w:val="nil"/>
            </w:tcBorders>
            <w:shd w:val="clear" w:color="auto" w:fill="auto"/>
            <w:vAlign w:val="center"/>
          </w:tcPr>
          <w:p w14:paraId="619B3B9E" w14:textId="2F4105A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150,313.4</w:t>
            </w:r>
          </w:p>
        </w:tc>
        <w:tc>
          <w:tcPr>
            <w:tcW w:w="886" w:type="dxa"/>
            <w:tcBorders>
              <w:top w:val="nil"/>
              <w:left w:val="nil"/>
              <w:bottom w:val="nil"/>
              <w:right w:val="nil"/>
            </w:tcBorders>
            <w:shd w:val="clear" w:color="auto" w:fill="auto"/>
            <w:vAlign w:val="center"/>
          </w:tcPr>
          <w:p w14:paraId="1B4B00F5" w14:textId="497951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202.7</w:t>
            </w:r>
          </w:p>
        </w:tc>
      </w:tr>
      <w:tr w:rsidR="006F19DC" w:rsidRPr="001423D2" w14:paraId="6EE76EF6"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0C58A6F" w14:textId="77777777" w:rsidR="006F19DC" w:rsidRDefault="006F19DC" w:rsidP="006F19DC">
            <w:pPr>
              <w:rPr>
                <w:color w:val="000000"/>
                <w:sz w:val="14"/>
                <w:szCs w:val="14"/>
              </w:rPr>
            </w:pPr>
            <w:r>
              <w:rPr>
                <w:color w:val="000000"/>
                <w:sz w:val="14"/>
                <w:szCs w:val="14"/>
              </w:rPr>
              <w:t xml:space="preserve">         02. Civil engineering</w:t>
            </w:r>
          </w:p>
        </w:tc>
        <w:tc>
          <w:tcPr>
            <w:tcW w:w="283" w:type="dxa"/>
            <w:tcBorders>
              <w:top w:val="nil"/>
              <w:left w:val="nil"/>
              <w:bottom w:val="nil"/>
              <w:right w:val="nil"/>
            </w:tcBorders>
            <w:shd w:val="clear" w:color="auto" w:fill="auto"/>
            <w:vAlign w:val="center"/>
          </w:tcPr>
          <w:p w14:paraId="555C7C38" w14:textId="6B7F6478"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58165D83" w14:textId="56A953B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41,570.0</w:t>
            </w:r>
          </w:p>
        </w:tc>
        <w:tc>
          <w:tcPr>
            <w:tcW w:w="955" w:type="dxa"/>
            <w:tcBorders>
              <w:top w:val="nil"/>
              <w:left w:val="nil"/>
              <w:bottom w:val="nil"/>
              <w:right w:val="nil"/>
            </w:tcBorders>
            <w:shd w:val="clear" w:color="auto" w:fill="auto"/>
            <w:vAlign w:val="center"/>
          </w:tcPr>
          <w:p w14:paraId="6D0E5D61" w14:textId="44E0068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41,523.5</w:t>
            </w:r>
          </w:p>
        </w:tc>
        <w:tc>
          <w:tcPr>
            <w:tcW w:w="885" w:type="dxa"/>
            <w:tcBorders>
              <w:top w:val="nil"/>
              <w:left w:val="nil"/>
              <w:bottom w:val="nil"/>
              <w:right w:val="nil"/>
            </w:tcBorders>
            <w:shd w:val="clear" w:color="auto" w:fill="auto"/>
            <w:vAlign w:val="center"/>
          </w:tcPr>
          <w:p w14:paraId="5B213691" w14:textId="74C5536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46.5</w:t>
            </w:r>
          </w:p>
        </w:tc>
        <w:tc>
          <w:tcPr>
            <w:tcW w:w="951" w:type="dxa"/>
            <w:tcBorders>
              <w:top w:val="nil"/>
              <w:left w:val="nil"/>
              <w:bottom w:val="nil"/>
              <w:right w:val="nil"/>
            </w:tcBorders>
            <w:shd w:val="clear" w:color="auto" w:fill="auto"/>
            <w:vAlign w:val="center"/>
          </w:tcPr>
          <w:p w14:paraId="24373AE9" w14:textId="1C58772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44,586.3</w:t>
            </w:r>
          </w:p>
        </w:tc>
        <w:tc>
          <w:tcPr>
            <w:tcW w:w="955" w:type="dxa"/>
            <w:tcBorders>
              <w:top w:val="nil"/>
              <w:left w:val="nil"/>
              <w:bottom w:val="nil"/>
              <w:right w:val="nil"/>
            </w:tcBorders>
            <w:shd w:val="clear" w:color="auto" w:fill="auto"/>
            <w:vAlign w:val="center"/>
          </w:tcPr>
          <w:p w14:paraId="75DBB523" w14:textId="3C0E6E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44,539.6</w:t>
            </w:r>
          </w:p>
        </w:tc>
        <w:tc>
          <w:tcPr>
            <w:tcW w:w="886" w:type="dxa"/>
            <w:tcBorders>
              <w:top w:val="nil"/>
              <w:left w:val="nil"/>
              <w:bottom w:val="nil"/>
              <w:right w:val="nil"/>
            </w:tcBorders>
            <w:shd w:val="clear" w:color="auto" w:fill="auto"/>
            <w:vAlign w:val="center"/>
          </w:tcPr>
          <w:p w14:paraId="08C0FE46" w14:textId="21119BB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46.7</w:t>
            </w:r>
          </w:p>
        </w:tc>
      </w:tr>
      <w:tr w:rsidR="006F19DC" w:rsidRPr="001423D2" w14:paraId="5CB27990"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F98C1A9" w14:textId="77777777" w:rsidR="006F19DC" w:rsidRDefault="006F19DC" w:rsidP="006F19DC">
            <w:pPr>
              <w:rPr>
                <w:color w:val="000000"/>
                <w:sz w:val="14"/>
                <w:szCs w:val="14"/>
              </w:rPr>
            </w:pPr>
            <w:r>
              <w:rPr>
                <w:color w:val="000000"/>
                <w:sz w:val="14"/>
                <w:szCs w:val="14"/>
              </w:rPr>
              <w:t xml:space="preserve">         03. Specialized construction activities</w:t>
            </w:r>
          </w:p>
        </w:tc>
        <w:tc>
          <w:tcPr>
            <w:tcW w:w="283" w:type="dxa"/>
            <w:tcBorders>
              <w:top w:val="nil"/>
              <w:left w:val="nil"/>
              <w:bottom w:val="nil"/>
              <w:right w:val="nil"/>
            </w:tcBorders>
            <w:shd w:val="clear" w:color="auto" w:fill="auto"/>
            <w:vAlign w:val="center"/>
          </w:tcPr>
          <w:p w14:paraId="624A589E" w14:textId="113E4E87"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593698A3" w14:textId="7F3A8AE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3,428.1</w:t>
            </w:r>
          </w:p>
        </w:tc>
        <w:tc>
          <w:tcPr>
            <w:tcW w:w="955" w:type="dxa"/>
            <w:tcBorders>
              <w:top w:val="nil"/>
              <w:left w:val="nil"/>
              <w:bottom w:val="nil"/>
              <w:right w:val="nil"/>
            </w:tcBorders>
            <w:shd w:val="clear" w:color="auto" w:fill="auto"/>
            <w:vAlign w:val="center"/>
          </w:tcPr>
          <w:p w14:paraId="1E8A8CFE" w14:textId="361694A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3,428.1</w:t>
            </w:r>
          </w:p>
        </w:tc>
        <w:tc>
          <w:tcPr>
            <w:tcW w:w="885" w:type="dxa"/>
            <w:tcBorders>
              <w:top w:val="nil"/>
              <w:left w:val="nil"/>
              <w:bottom w:val="nil"/>
              <w:right w:val="nil"/>
            </w:tcBorders>
            <w:shd w:val="clear" w:color="auto" w:fill="auto"/>
            <w:vAlign w:val="center"/>
          </w:tcPr>
          <w:p w14:paraId="444FB5B4" w14:textId="3FCED92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51" w:type="dxa"/>
            <w:tcBorders>
              <w:top w:val="nil"/>
              <w:left w:val="nil"/>
              <w:bottom w:val="nil"/>
              <w:right w:val="nil"/>
            </w:tcBorders>
            <w:shd w:val="clear" w:color="auto" w:fill="auto"/>
            <w:vAlign w:val="center"/>
          </w:tcPr>
          <w:p w14:paraId="40FA9488" w14:textId="4D3181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3,643.3</w:t>
            </w:r>
          </w:p>
        </w:tc>
        <w:tc>
          <w:tcPr>
            <w:tcW w:w="955" w:type="dxa"/>
            <w:tcBorders>
              <w:top w:val="nil"/>
              <w:left w:val="nil"/>
              <w:bottom w:val="nil"/>
              <w:right w:val="nil"/>
            </w:tcBorders>
            <w:shd w:val="clear" w:color="auto" w:fill="auto"/>
            <w:vAlign w:val="center"/>
          </w:tcPr>
          <w:p w14:paraId="6820EC96" w14:textId="38AF504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3,643.3</w:t>
            </w:r>
          </w:p>
        </w:tc>
        <w:tc>
          <w:tcPr>
            <w:tcW w:w="886" w:type="dxa"/>
            <w:tcBorders>
              <w:top w:val="nil"/>
              <w:left w:val="nil"/>
              <w:bottom w:val="nil"/>
              <w:right w:val="nil"/>
            </w:tcBorders>
            <w:shd w:val="clear" w:color="auto" w:fill="auto"/>
            <w:vAlign w:val="center"/>
          </w:tcPr>
          <w:p w14:paraId="522125C3" w14:textId="70C2AD2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2F8BFC54"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5EE6D57" w14:textId="77777777" w:rsidR="006F19DC" w:rsidRDefault="006F19DC" w:rsidP="006F19DC">
            <w:pPr>
              <w:ind w:left="144"/>
              <w:rPr>
                <w:color w:val="000000"/>
                <w:sz w:val="14"/>
                <w:szCs w:val="14"/>
              </w:rPr>
            </w:pPr>
            <w:r>
              <w:rPr>
                <w:color w:val="000000"/>
                <w:sz w:val="14"/>
                <w:szCs w:val="14"/>
              </w:rPr>
              <w:t>g. Wholesale and retail trade; repair of motor vehicles and motorcycles</w:t>
            </w:r>
          </w:p>
        </w:tc>
        <w:tc>
          <w:tcPr>
            <w:tcW w:w="283" w:type="dxa"/>
            <w:tcBorders>
              <w:top w:val="nil"/>
              <w:left w:val="nil"/>
              <w:bottom w:val="nil"/>
              <w:right w:val="nil"/>
            </w:tcBorders>
            <w:shd w:val="clear" w:color="auto" w:fill="auto"/>
            <w:vAlign w:val="center"/>
          </w:tcPr>
          <w:p w14:paraId="66E58F40" w14:textId="1E573922"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0FB572A1" w14:textId="0B556EC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507,316.9</w:t>
            </w:r>
          </w:p>
        </w:tc>
        <w:tc>
          <w:tcPr>
            <w:tcW w:w="955" w:type="dxa"/>
            <w:tcBorders>
              <w:top w:val="nil"/>
              <w:left w:val="nil"/>
              <w:bottom w:val="nil"/>
              <w:right w:val="nil"/>
            </w:tcBorders>
            <w:shd w:val="clear" w:color="auto" w:fill="auto"/>
            <w:vAlign w:val="center"/>
          </w:tcPr>
          <w:p w14:paraId="3EFB3EF0" w14:textId="7F23D13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503,338.5</w:t>
            </w:r>
          </w:p>
        </w:tc>
        <w:tc>
          <w:tcPr>
            <w:tcW w:w="885" w:type="dxa"/>
            <w:tcBorders>
              <w:top w:val="nil"/>
              <w:left w:val="nil"/>
              <w:bottom w:val="nil"/>
              <w:right w:val="nil"/>
            </w:tcBorders>
            <w:shd w:val="clear" w:color="auto" w:fill="auto"/>
            <w:vAlign w:val="center"/>
          </w:tcPr>
          <w:p w14:paraId="47AA5CB9" w14:textId="5CB9400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3,978.4</w:t>
            </w:r>
          </w:p>
        </w:tc>
        <w:tc>
          <w:tcPr>
            <w:tcW w:w="951" w:type="dxa"/>
            <w:tcBorders>
              <w:top w:val="nil"/>
              <w:left w:val="nil"/>
              <w:bottom w:val="nil"/>
              <w:right w:val="nil"/>
            </w:tcBorders>
            <w:shd w:val="clear" w:color="auto" w:fill="auto"/>
            <w:vAlign w:val="center"/>
          </w:tcPr>
          <w:p w14:paraId="6DB3EF62" w14:textId="635B1BD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500,477.1</w:t>
            </w:r>
          </w:p>
        </w:tc>
        <w:tc>
          <w:tcPr>
            <w:tcW w:w="955" w:type="dxa"/>
            <w:tcBorders>
              <w:top w:val="nil"/>
              <w:left w:val="nil"/>
              <w:bottom w:val="nil"/>
              <w:right w:val="nil"/>
            </w:tcBorders>
            <w:shd w:val="clear" w:color="auto" w:fill="auto"/>
            <w:vAlign w:val="center"/>
          </w:tcPr>
          <w:p w14:paraId="2AF37C10" w14:textId="0096C70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496,618.8</w:t>
            </w:r>
          </w:p>
        </w:tc>
        <w:tc>
          <w:tcPr>
            <w:tcW w:w="886" w:type="dxa"/>
            <w:tcBorders>
              <w:top w:val="nil"/>
              <w:left w:val="nil"/>
              <w:bottom w:val="nil"/>
              <w:right w:val="nil"/>
            </w:tcBorders>
            <w:shd w:val="clear" w:color="auto" w:fill="auto"/>
            <w:vAlign w:val="center"/>
          </w:tcPr>
          <w:p w14:paraId="59EB3639" w14:textId="4E3AC5C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3,858.3</w:t>
            </w:r>
          </w:p>
        </w:tc>
      </w:tr>
      <w:tr w:rsidR="006F19DC" w:rsidRPr="001423D2" w14:paraId="1B31DFE0"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85BF144" w14:textId="77777777" w:rsidR="006F19DC" w:rsidRDefault="006F19DC" w:rsidP="006F19DC">
            <w:pPr>
              <w:ind w:left="288"/>
              <w:rPr>
                <w:color w:val="000000"/>
                <w:sz w:val="14"/>
                <w:szCs w:val="14"/>
              </w:rPr>
            </w:pPr>
            <w:r>
              <w:rPr>
                <w:color w:val="000000"/>
                <w:sz w:val="14"/>
                <w:szCs w:val="14"/>
              </w:rPr>
              <w:t>01. Wholesale and retail trade and repair of motor vehicles and motorcycles</w:t>
            </w:r>
          </w:p>
        </w:tc>
        <w:tc>
          <w:tcPr>
            <w:tcW w:w="283" w:type="dxa"/>
            <w:tcBorders>
              <w:top w:val="nil"/>
              <w:left w:val="nil"/>
              <w:bottom w:val="nil"/>
              <w:right w:val="nil"/>
            </w:tcBorders>
            <w:shd w:val="clear" w:color="auto" w:fill="auto"/>
            <w:vAlign w:val="center"/>
          </w:tcPr>
          <w:p w14:paraId="6A4393DE" w14:textId="133787A6"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3D8CA781" w14:textId="048436D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38,544.0</w:t>
            </w:r>
          </w:p>
        </w:tc>
        <w:tc>
          <w:tcPr>
            <w:tcW w:w="955" w:type="dxa"/>
            <w:tcBorders>
              <w:top w:val="nil"/>
              <w:left w:val="nil"/>
              <w:bottom w:val="nil"/>
              <w:right w:val="nil"/>
            </w:tcBorders>
            <w:shd w:val="clear" w:color="auto" w:fill="auto"/>
            <w:vAlign w:val="center"/>
          </w:tcPr>
          <w:p w14:paraId="5802E35E" w14:textId="0E0D120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38,148.5</w:t>
            </w:r>
          </w:p>
        </w:tc>
        <w:tc>
          <w:tcPr>
            <w:tcW w:w="885" w:type="dxa"/>
            <w:tcBorders>
              <w:top w:val="nil"/>
              <w:left w:val="nil"/>
              <w:bottom w:val="nil"/>
              <w:right w:val="nil"/>
            </w:tcBorders>
            <w:shd w:val="clear" w:color="auto" w:fill="auto"/>
            <w:vAlign w:val="center"/>
          </w:tcPr>
          <w:p w14:paraId="01D96F62" w14:textId="77B151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395.6</w:t>
            </w:r>
          </w:p>
        </w:tc>
        <w:tc>
          <w:tcPr>
            <w:tcW w:w="951" w:type="dxa"/>
            <w:tcBorders>
              <w:top w:val="nil"/>
              <w:left w:val="nil"/>
              <w:bottom w:val="nil"/>
              <w:right w:val="nil"/>
            </w:tcBorders>
            <w:shd w:val="clear" w:color="auto" w:fill="auto"/>
            <w:vAlign w:val="center"/>
          </w:tcPr>
          <w:p w14:paraId="0D92BB1A" w14:textId="333E30A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39,458.9</w:t>
            </w:r>
          </w:p>
        </w:tc>
        <w:tc>
          <w:tcPr>
            <w:tcW w:w="955" w:type="dxa"/>
            <w:tcBorders>
              <w:top w:val="nil"/>
              <w:left w:val="nil"/>
              <w:bottom w:val="nil"/>
              <w:right w:val="nil"/>
            </w:tcBorders>
            <w:shd w:val="clear" w:color="auto" w:fill="auto"/>
            <w:vAlign w:val="center"/>
          </w:tcPr>
          <w:p w14:paraId="51208646" w14:textId="36F1D2E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39,074.0</w:t>
            </w:r>
          </w:p>
        </w:tc>
        <w:tc>
          <w:tcPr>
            <w:tcW w:w="886" w:type="dxa"/>
            <w:tcBorders>
              <w:top w:val="nil"/>
              <w:left w:val="nil"/>
              <w:bottom w:val="nil"/>
              <w:right w:val="nil"/>
            </w:tcBorders>
            <w:shd w:val="clear" w:color="auto" w:fill="auto"/>
            <w:vAlign w:val="center"/>
          </w:tcPr>
          <w:p w14:paraId="67CC1441" w14:textId="440D4E4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384.9</w:t>
            </w:r>
          </w:p>
        </w:tc>
      </w:tr>
      <w:tr w:rsidR="006F19DC" w:rsidRPr="001423D2" w14:paraId="1DFA3676"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3665B2E" w14:textId="77777777" w:rsidR="006F19DC" w:rsidRDefault="006F19DC" w:rsidP="006F19DC">
            <w:pPr>
              <w:rPr>
                <w:color w:val="000000"/>
                <w:sz w:val="14"/>
                <w:szCs w:val="14"/>
              </w:rPr>
            </w:pPr>
            <w:r>
              <w:rPr>
                <w:color w:val="000000"/>
                <w:sz w:val="14"/>
                <w:szCs w:val="14"/>
              </w:rPr>
              <w:t xml:space="preserve">         02.  Wholesale trade, except of motor vehicles and motorcycles</w:t>
            </w:r>
          </w:p>
        </w:tc>
        <w:tc>
          <w:tcPr>
            <w:tcW w:w="283" w:type="dxa"/>
            <w:tcBorders>
              <w:top w:val="nil"/>
              <w:left w:val="nil"/>
              <w:bottom w:val="nil"/>
              <w:right w:val="nil"/>
            </w:tcBorders>
            <w:shd w:val="clear" w:color="auto" w:fill="auto"/>
            <w:vAlign w:val="center"/>
          </w:tcPr>
          <w:p w14:paraId="68C4E680" w14:textId="545BAAEB"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64CBA0D4" w14:textId="779949C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286,914.8</w:t>
            </w:r>
          </w:p>
        </w:tc>
        <w:tc>
          <w:tcPr>
            <w:tcW w:w="955" w:type="dxa"/>
            <w:tcBorders>
              <w:top w:val="nil"/>
              <w:left w:val="nil"/>
              <w:bottom w:val="nil"/>
              <w:right w:val="nil"/>
            </w:tcBorders>
            <w:shd w:val="clear" w:color="auto" w:fill="auto"/>
            <w:vAlign w:val="center"/>
          </w:tcPr>
          <w:p w14:paraId="72E5C72B" w14:textId="7FF12F1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286,712.4</w:t>
            </w:r>
          </w:p>
        </w:tc>
        <w:tc>
          <w:tcPr>
            <w:tcW w:w="885" w:type="dxa"/>
            <w:tcBorders>
              <w:top w:val="nil"/>
              <w:left w:val="nil"/>
              <w:bottom w:val="nil"/>
              <w:right w:val="nil"/>
            </w:tcBorders>
            <w:shd w:val="clear" w:color="auto" w:fill="auto"/>
            <w:vAlign w:val="center"/>
          </w:tcPr>
          <w:p w14:paraId="7416BADF" w14:textId="7865D61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202.3</w:t>
            </w:r>
          </w:p>
        </w:tc>
        <w:tc>
          <w:tcPr>
            <w:tcW w:w="951" w:type="dxa"/>
            <w:tcBorders>
              <w:top w:val="nil"/>
              <w:left w:val="nil"/>
              <w:bottom w:val="nil"/>
              <w:right w:val="nil"/>
            </w:tcBorders>
            <w:shd w:val="clear" w:color="auto" w:fill="auto"/>
            <w:vAlign w:val="center"/>
          </w:tcPr>
          <w:p w14:paraId="270BFFC3" w14:textId="58C8C91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280,303.7</w:t>
            </w:r>
          </w:p>
        </w:tc>
        <w:tc>
          <w:tcPr>
            <w:tcW w:w="955" w:type="dxa"/>
            <w:tcBorders>
              <w:top w:val="nil"/>
              <w:left w:val="nil"/>
              <w:bottom w:val="nil"/>
              <w:right w:val="nil"/>
            </w:tcBorders>
            <w:shd w:val="clear" w:color="auto" w:fill="auto"/>
            <w:vAlign w:val="center"/>
          </w:tcPr>
          <w:p w14:paraId="125FB455" w14:textId="6219E5D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280,140.9</w:t>
            </w:r>
          </w:p>
        </w:tc>
        <w:tc>
          <w:tcPr>
            <w:tcW w:w="886" w:type="dxa"/>
            <w:tcBorders>
              <w:top w:val="nil"/>
              <w:left w:val="nil"/>
              <w:bottom w:val="nil"/>
              <w:right w:val="nil"/>
            </w:tcBorders>
            <w:shd w:val="clear" w:color="auto" w:fill="auto"/>
            <w:vAlign w:val="center"/>
          </w:tcPr>
          <w:p w14:paraId="7C95E835" w14:textId="4D95BB5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162.8</w:t>
            </w:r>
          </w:p>
        </w:tc>
      </w:tr>
      <w:tr w:rsidR="006F19DC" w:rsidRPr="001423D2" w14:paraId="7E35CD95"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308146D" w14:textId="77777777" w:rsidR="006F19DC" w:rsidRDefault="006F19DC" w:rsidP="006F19DC">
            <w:pPr>
              <w:rPr>
                <w:color w:val="000000"/>
                <w:sz w:val="14"/>
                <w:szCs w:val="14"/>
              </w:rPr>
            </w:pPr>
            <w:r>
              <w:rPr>
                <w:color w:val="000000"/>
                <w:sz w:val="14"/>
                <w:szCs w:val="14"/>
              </w:rPr>
              <w:t xml:space="preserve">         03. Retail trade, except of motor vehicles and motorcycles</w:t>
            </w:r>
          </w:p>
        </w:tc>
        <w:tc>
          <w:tcPr>
            <w:tcW w:w="283" w:type="dxa"/>
            <w:tcBorders>
              <w:top w:val="nil"/>
              <w:left w:val="nil"/>
              <w:bottom w:val="nil"/>
              <w:right w:val="nil"/>
            </w:tcBorders>
            <w:shd w:val="clear" w:color="auto" w:fill="auto"/>
            <w:vAlign w:val="center"/>
          </w:tcPr>
          <w:p w14:paraId="08045EFC" w14:textId="5BB8DB60"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ABCA4AB" w14:textId="1EABF42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181,858.1</w:t>
            </w:r>
          </w:p>
        </w:tc>
        <w:tc>
          <w:tcPr>
            <w:tcW w:w="955" w:type="dxa"/>
            <w:tcBorders>
              <w:top w:val="nil"/>
              <w:left w:val="nil"/>
              <w:bottom w:val="nil"/>
              <w:right w:val="nil"/>
            </w:tcBorders>
            <w:shd w:val="clear" w:color="auto" w:fill="auto"/>
            <w:vAlign w:val="center"/>
          </w:tcPr>
          <w:p w14:paraId="2205F3AA" w14:textId="6C0BA49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178,477.6</w:t>
            </w:r>
          </w:p>
        </w:tc>
        <w:tc>
          <w:tcPr>
            <w:tcW w:w="885" w:type="dxa"/>
            <w:tcBorders>
              <w:top w:val="nil"/>
              <w:left w:val="nil"/>
              <w:bottom w:val="nil"/>
              <w:right w:val="nil"/>
            </w:tcBorders>
            <w:shd w:val="clear" w:color="auto" w:fill="auto"/>
            <w:vAlign w:val="center"/>
          </w:tcPr>
          <w:p w14:paraId="5961756E" w14:textId="7216E6F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3,380.5</w:t>
            </w:r>
          </w:p>
        </w:tc>
        <w:tc>
          <w:tcPr>
            <w:tcW w:w="951" w:type="dxa"/>
            <w:tcBorders>
              <w:top w:val="nil"/>
              <w:left w:val="nil"/>
              <w:bottom w:val="nil"/>
              <w:right w:val="nil"/>
            </w:tcBorders>
            <w:shd w:val="clear" w:color="auto" w:fill="auto"/>
            <w:vAlign w:val="center"/>
          </w:tcPr>
          <w:p w14:paraId="0AE2F167" w14:textId="67E4F50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180,714.4</w:t>
            </w:r>
          </w:p>
        </w:tc>
        <w:tc>
          <w:tcPr>
            <w:tcW w:w="955" w:type="dxa"/>
            <w:tcBorders>
              <w:top w:val="nil"/>
              <w:left w:val="nil"/>
              <w:bottom w:val="nil"/>
              <w:right w:val="nil"/>
            </w:tcBorders>
            <w:shd w:val="clear" w:color="auto" w:fill="auto"/>
            <w:vAlign w:val="center"/>
          </w:tcPr>
          <w:p w14:paraId="3F53BA3C" w14:textId="518D572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177,403.8</w:t>
            </w:r>
          </w:p>
        </w:tc>
        <w:tc>
          <w:tcPr>
            <w:tcW w:w="886" w:type="dxa"/>
            <w:tcBorders>
              <w:top w:val="nil"/>
              <w:left w:val="nil"/>
              <w:bottom w:val="nil"/>
              <w:right w:val="nil"/>
            </w:tcBorders>
            <w:shd w:val="clear" w:color="auto" w:fill="auto"/>
            <w:vAlign w:val="center"/>
          </w:tcPr>
          <w:p w14:paraId="0A1C6405" w14:textId="5F5B604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3,310.6</w:t>
            </w:r>
          </w:p>
        </w:tc>
      </w:tr>
      <w:tr w:rsidR="006F19DC" w:rsidRPr="001423D2" w14:paraId="1C80418C"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11CCF0D" w14:textId="77777777" w:rsidR="006F19DC" w:rsidRDefault="006F19DC" w:rsidP="006F19DC">
            <w:pPr>
              <w:rPr>
                <w:color w:val="000000"/>
                <w:sz w:val="14"/>
                <w:szCs w:val="14"/>
              </w:rPr>
            </w:pPr>
            <w:r>
              <w:rPr>
                <w:color w:val="000000"/>
                <w:sz w:val="14"/>
                <w:szCs w:val="14"/>
              </w:rPr>
              <w:t xml:space="preserve">      h. Transportation and storage</w:t>
            </w:r>
          </w:p>
        </w:tc>
        <w:tc>
          <w:tcPr>
            <w:tcW w:w="283" w:type="dxa"/>
            <w:tcBorders>
              <w:top w:val="nil"/>
              <w:left w:val="nil"/>
              <w:bottom w:val="nil"/>
              <w:right w:val="nil"/>
            </w:tcBorders>
            <w:shd w:val="clear" w:color="auto" w:fill="auto"/>
            <w:vAlign w:val="center"/>
          </w:tcPr>
          <w:p w14:paraId="794024B9" w14:textId="5DC4E231"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CCDC8EA" w14:textId="770784A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125,407.0</w:t>
            </w:r>
          </w:p>
        </w:tc>
        <w:tc>
          <w:tcPr>
            <w:tcW w:w="955" w:type="dxa"/>
            <w:tcBorders>
              <w:top w:val="nil"/>
              <w:left w:val="nil"/>
              <w:bottom w:val="nil"/>
              <w:right w:val="nil"/>
            </w:tcBorders>
            <w:shd w:val="clear" w:color="auto" w:fill="auto"/>
            <w:vAlign w:val="center"/>
          </w:tcPr>
          <w:p w14:paraId="6DA18EA6" w14:textId="7AAFBA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122,385.8</w:t>
            </w:r>
          </w:p>
        </w:tc>
        <w:tc>
          <w:tcPr>
            <w:tcW w:w="885" w:type="dxa"/>
            <w:tcBorders>
              <w:top w:val="nil"/>
              <w:left w:val="nil"/>
              <w:bottom w:val="nil"/>
              <w:right w:val="nil"/>
            </w:tcBorders>
            <w:shd w:val="clear" w:color="auto" w:fill="auto"/>
            <w:vAlign w:val="center"/>
          </w:tcPr>
          <w:p w14:paraId="69EA67BE" w14:textId="1EF64A0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3,021.2</w:t>
            </w:r>
          </w:p>
        </w:tc>
        <w:tc>
          <w:tcPr>
            <w:tcW w:w="951" w:type="dxa"/>
            <w:tcBorders>
              <w:top w:val="nil"/>
              <w:left w:val="nil"/>
              <w:bottom w:val="nil"/>
              <w:right w:val="nil"/>
            </w:tcBorders>
            <w:shd w:val="clear" w:color="auto" w:fill="auto"/>
            <w:vAlign w:val="center"/>
          </w:tcPr>
          <w:p w14:paraId="609AE486" w14:textId="4BE323D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119,540.3</w:t>
            </w:r>
          </w:p>
        </w:tc>
        <w:tc>
          <w:tcPr>
            <w:tcW w:w="955" w:type="dxa"/>
            <w:tcBorders>
              <w:top w:val="nil"/>
              <w:left w:val="nil"/>
              <w:bottom w:val="nil"/>
              <w:right w:val="nil"/>
            </w:tcBorders>
            <w:shd w:val="clear" w:color="auto" w:fill="auto"/>
            <w:vAlign w:val="center"/>
          </w:tcPr>
          <w:p w14:paraId="313DD63A" w14:textId="6DD353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116,347.4</w:t>
            </w:r>
          </w:p>
        </w:tc>
        <w:tc>
          <w:tcPr>
            <w:tcW w:w="886" w:type="dxa"/>
            <w:tcBorders>
              <w:top w:val="nil"/>
              <w:left w:val="nil"/>
              <w:bottom w:val="nil"/>
              <w:right w:val="nil"/>
            </w:tcBorders>
            <w:shd w:val="clear" w:color="auto" w:fill="auto"/>
            <w:vAlign w:val="center"/>
          </w:tcPr>
          <w:p w14:paraId="2C5037FA" w14:textId="35D91E8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3,192.9</w:t>
            </w:r>
          </w:p>
        </w:tc>
      </w:tr>
      <w:tr w:rsidR="006F19DC" w:rsidRPr="001423D2" w14:paraId="72F34A52"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F5F5586" w14:textId="77777777" w:rsidR="006F19DC" w:rsidRDefault="006F19DC" w:rsidP="006F19DC">
            <w:pPr>
              <w:rPr>
                <w:color w:val="000000"/>
                <w:sz w:val="14"/>
                <w:szCs w:val="14"/>
              </w:rPr>
            </w:pPr>
            <w:r>
              <w:rPr>
                <w:color w:val="000000"/>
                <w:sz w:val="14"/>
                <w:szCs w:val="14"/>
              </w:rPr>
              <w:t xml:space="preserve">      i. Accommodation and food service activities</w:t>
            </w:r>
          </w:p>
        </w:tc>
        <w:tc>
          <w:tcPr>
            <w:tcW w:w="283" w:type="dxa"/>
            <w:tcBorders>
              <w:top w:val="nil"/>
              <w:left w:val="nil"/>
              <w:bottom w:val="nil"/>
              <w:right w:val="nil"/>
            </w:tcBorders>
            <w:shd w:val="clear" w:color="auto" w:fill="auto"/>
            <w:vAlign w:val="center"/>
          </w:tcPr>
          <w:p w14:paraId="0760E254" w14:textId="6526565A"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AD772AE" w14:textId="5E54A85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40,177.4</w:t>
            </w:r>
          </w:p>
        </w:tc>
        <w:tc>
          <w:tcPr>
            <w:tcW w:w="955" w:type="dxa"/>
            <w:tcBorders>
              <w:top w:val="nil"/>
              <w:left w:val="nil"/>
              <w:bottom w:val="nil"/>
              <w:right w:val="nil"/>
            </w:tcBorders>
            <w:shd w:val="clear" w:color="auto" w:fill="auto"/>
            <w:vAlign w:val="center"/>
          </w:tcPr>
          <w:p w14:paraId="26573F99" w14:textId="2EA6E06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40,030.9</w:t>
            </w:r>
          </w:p>
        </w:tc>
        <w:tc>
          <w:tcPr>
            <w:tcW w:w="885" w:type="dxa"/>
            <w:tcBorders>
              <w:top w:val="nil"/>
              <w:left w:val="nil"/>
              <w:bottom w:val="nil"/>
              <w:right w:val="nil"/>
            </w:tcBorders>
            <w:shd w:val="clear" w:color="auto" w:fill="auto"/>
            <w:vAlign w:val="center"/>
          </w:tcPr>
          <w:p w14:paraId="7C2FA7DF" w14:textId="299C794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146.6</w:t>
            </w:r>
          </w:p>
        </w:tc>
        <w:tc>
          <w:tcPr>
            <w:tcW w:w="951" w:type="dxa"/>
            <w:tcBorders>
              <w:top w:val="nil"/>
              <w:left w:val="nil"/>
              <w:bottom w:val="nil"/>
              <w:right w:val="nil"/>
            </w:tcBorders>
            <w:shd w:val="clear" w:color="auto" w:fill="auto"/>
            <w:vAlign w:val="center"/>
          </w:tcPr>
          <w:p w14:paraId="4B48074E" w14:textId="3EC016F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40,489.5</w:t>
            </w:r>
          </w:p>
        </w:tc>
        <w:tc>
          <w:tcPr>
            <w:tcW w:w="955" w:type="dxa"/>
            <w:tcBorders>
              <w:top w:val="nil"/>
              <w:left w:val="nil"/>
              <w:bottom w:val="nil"/>
              <w:right w:val="nil"/>
            </w:tcBorders>
            <w:shd w:val="clear" w:color="auto" w:fill="auto"/>
            <w:vAlign w:val="center"/>
          </w:tcPr>
          <w:p w14:paraId="254D0764" w14:textId="40064A5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40,345.5</w:t>
            </w:r>
          </w:p>
        </w:tc>
        <w:tc>
          <w:tcPr>
            <w:tcW w:w="886" w:type="dxa"/>
            <w:tcBorders>
              <w:top w:val="nil"/>
              <w:left w:val="nil"/>
              <w:bottom w:val="nil"/>
              <w:right w:val="nil"/>
            </w:tcBorders>
            <w:shd w:val="clear" w:color="auto" w:fill="auto"/>
            <w:vAlign w:val="center"/>
          </w:tcPr>
          <w:p w14:paraId="172148D1" w14:textId="713B6DD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144.0</w:t>
            </w:r>
          </w:p>
        </w:tc>
      </w:tr>
      <w:tr w:rsidR="006F19DC" w:rsidRPr="001423D2" w14:paraId="2DFCB7A2"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A77282B" w14:textId="77777777" w:rsidR="006F19DC" w:rsidRDefault="006F19DC" w:rsidP="006F19DC">
            <w:pPr>
              <w:rPr>
                <w:color w:val="000000"/>
                <w:sz w:val="14"/>
                <w:szCs w:val="14"/>
              </w:rPr>
            </w:pPr>
            <w:r>
              <w:rPr>
                <w:color w:val="000000"/>
                <w:sz w:val="14"/>
                <w:szCs w:val="14"/>
              </w:rPr>
              <w:t xml:space="preserve">      j. Information and communication</w:t>
            </w:r>
          </w:p>
        </w:tc>
        <w:tc>
          <w:tcPr>
            <w:tcW w:w="283" w:type="dxa"/>
            <w:tcBorders>
              <w:top w:val="nil"/>
              <w:left w:val="nil"/>
              <w:bottom w:val="nil"/>
              <w:right w:val="nil"/>
            </w:tcBorders>
            <w:shd w:val="clear" w:color="auto" w:fill="auto"/>
            <w:vAlign w:val="center"/>
          </w:tcPr>
          <w:p w14:paraId="484CE78A" w14:textId="0ACBB1C3"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495B84F4" w14:textId="5859FB4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266,953.7</w:t>
            </w:r>
          </w:p>
        </w:tc>
        <w:tc>
          <w:tcPr>
            <w:tcW w:w="955" w:type="dxa"/>
            <w:tcBorders>
              <w:top w:val="nil"/>
              <w:left w:val="nil"/>
              <w:bottom w:val="nil"/>
              <w:right w:val="nil"/>
            </w:tcBorders>
            <w:shd w:val="clear" w:color="auto" w:fill="auto"/>
            <w:vAlign w:val="center"/>
          </w:tcPr>
          <w:p w14:paraId="57086D17" w14:textId="1324E5B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266,916.5</w:t>
            </w:r>
          </w:p>
        </w:tc>
        <w:tc>
          <w:tcPr>
            <w:tcW w:w="885" w:type="dxa"/>
            <w:tcBorders>
              <w:top w:val="nil"/>
              <w:left w:val="nil"/>
              <w:bottom w:val="nil"/>
              <w:right w:val="nil"/>
            </w:tcBorders>
            <w:shd w:val="clear" w:color="auto" w:fill="auto"/>
            <w:vAlign w:val="center"/>
          </w:tcPr>
          <w:p w14:paraId="794DED22" w14:textId="2B6B1EF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37.2</w:t>
            </w:r>
          </w:p>
        </w:tc>
        <w:tc>
          <w:tcPr>
            <w:tcW w:w="951" w:type="dxa"/>
            <w:tcBorders>
              <w:top w:val="nil"/>
              <w:left w:val="nil"/>
              <w:bottom w:val="nil"/>
              <w:right w:val="nil"/>
            </w:tcBorders>
            <w:shd w:val="clear" w:color="auto" w:fill="auto"/>
            <w:vAlign w:val="center"/>
          </w:tcPr>
          <w:p w14:paraId="3D8F3321" w14:textId="12EFA66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301,524.6</w:t>
            </w:r>
          </w:p>
        </w:tc>
        <w:tc>
          <w:tcPr>
            <w:tcW w:w="955" w:type="dxa"/>
            <w:tcBorders>
              <w:top w:val="nil"/>
              <w:left w:val="nil"/>
              <w:bottom w:val="nil"/>
              <w:right w:val="nil"/>
            </w:tcBorders>
            <w:shd w:val="clear" w:color="auto" w:fill="auto"/>
            <w:vAlign w:val="center"/>
          </w:tcPr>
          <w:p w14:paraId="39A9438B" w14:textId="2BEA6C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301,489.3</w:t>
            </w:r>
          </w:p>
        </w:tc>
        <w:tc>
          <w:tcPr>
            <w:tcW w:w="886" w:type="dxa"/>
            <w:tcBorders>
              <w:top w:val="nil"/>
              <w:left w:val="nil"/>
              <w:bottom w:val="nil"/>
              <w:right w:val="nil"/>
            </w:tcBorders>
            <w:shd w:val="clear" w:color="auto" w:fill="auto"/>
            <w:vAlign w:val="center"/>
          </w:tcPr>
          <w:p w14:paraId="2D90FB12" w14:textId="34AFFBF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35.3</w:t>
            </w:r>
          </w:p>
        </w:tc>
      </w:tr>
      <w:tr w:rsidR="006F19DC" w:rsidRPr="001423D2" w14:paraId="5FC47B44"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31D9060" w14:textId="77777777" w:rsidR="006F19DC" w:rsidRDefault="006F19DC" w:rsidP="006F19DC">
            <w:pPr>
              <w:rPr>
                <w:color w:val="000000"/>
                <w:sz w:val="14"/>
                <w:szCs w:val="14"/>
              </w:rPr>
            </w:pPr>
            <w:r>
              <w:rPr>
                <w:color w:val="000000"/>
                <w:sz w:val="14"/>
                <w:szCs w:val="14"/>
              </w:rPr>
              <w:t xml:space="preserve">      k. Real estate activities</w:t>
            </w:r>
          </w:p>
        </w:tc>
        <w:tc>
          <w:tcPr>
            <w:tcW w:w="283" w:type="dxa"/>
            <w:tcBorders>
              <w:top w:val="nil"/>
              <w:left w:val="nil"/>
              <w:bottom w:val="nil"/>
              <w:right w:val="nil"/>
            </w:tcBorders>
            <w:shd w:val="clear" w:color="auto" w:fill="auto"/>
            <w:vAlign w:val="center"/>
          </w:tcPr>
          <w:p w14:paraId="30389A81" w14:textId="436F2B01"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068C025C" w14:textId="6979571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37,084.0</w:t>
            </w:r>
          </w:p>
        </w:tc>
        <w:tc>
          <w:tcPr>
            <w:tcW w:w="955" w:type="dxa"/>
            <w:tcBorders>
              <w:top w:val="nil"/>
              <w:left w:val="nil"/>
              <w:bottom w:val="nil"/>
              <w:right w:val="nil"/>
            </w:tcBorders>
            <w:shd w:val="clear" w:color="auto" w:fill="auto"/>
            <w:vAlign w:val="center"/>
          </w:tcPr>
          <w:p w14:paraId="44433F71" w14:textId="16AEB6D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37,083.2</w:t>
            </w:r>
          </w:p>
        </w:tc>
        <w:tc>
          <w:tcPr>
            <w:tcW w:w="885" w:type="dxa"/>
            <w:tcBorders>
              <w:top w:val="nil"/>
              <w:left w:val="nil"/>
              <w:bottom w:val="nil"/>
              <w:right w:val="nil"/>
            </w:tcBorders>
            <w:shd w:val="clear" w:color="auto" w:fill="auto"/>
            <w:vAlign w:val="center"/>
          </w:tcPr>
          <w:p w14:paraId="62E5987B" w14:textId="223EC68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0.8</w:t>
            </w:r>
          </w:p>
        </w:tc>
        <w:tc>
          <w:tcPr>
            <w:tcW w:w="951" w:type="dxa"/>
            <w:tcBorders>
              <w:top w:val="nil"/>
              <w:left w:val="nil"/>
              <w:bottom w:val="nil"/>
              <w:right w:val="nil"/>
            </w:tcBorders>
            <w:shd w:val="clear" w:color="auto" w:fill="auto"/>
            <w:vAlign w:val="center"/>
          </w:tcPr>
          <w:p w14:paraId="1D179CFF" w14:textId="69BE76A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37,660.6</w:t>
            </w:r>
          </w:p>
        </w:tc>
        <w:tc>
          <w:tcPr>
            <w:tcW w:w="955" w:type="dxa"/>
            <w:tcBorders>
              <w:top w:val="nil"/>
              <w:left w:val="nil"/>
              <w:bottom w:val="nil"/>
              <w:right w:val="nil"/>
            </w:tcBorders>
            <w:shd w:val="clear" w:color="auto" w:fill="auto"/>
            <w:vAlign w:val="center"/>
          </w:tcPr>
          <w:p w14:paraId="2DEEB536" w14:textId="33BFD73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37,659.8</w:t>
            </w:r>
          </w:p>
        </w:tc>
        <w:tc>
          <w:tcPr>
            <w:tcW w:w="886" w:type="dxa"/>
            <w:tcBorders>
              <w:top w:val="nil"/>
              <w:left w:val="nil"/>
              <w:bottom w:val="nil"/>
              <w:right w:val="nil"/>
            </w:tcBorders>
            <w:shd w:val="clear" w:color="auto" w:fill="auto"/>
            <w:vAlign w:val="center"/>
          </w:tcPr>
          <w:p w14:paraId="39AA928A" w14:textId="3FEAF05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0.8</w:t>
            </w:r>
          </w:p>
        </w:tc>
      </w:tr>
      <w:tr w:rsidR="006F19DC" w:rsidRPr="001423D2" w14:paraId="68116F35"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FB9D651" w14:textId="77777777" w:rsidR="006F19DC" w:rsidRDefault="006F19DC" w:rsidP="006F19DC">
            <w:pPr>
              <w:rPr>
                <w:color w:val="000000"/>
                <w:sz w:val="14"/>
                <w:szCs w:val="14"/>
              </w:rPr>
            </w:pPr>
            <w:r>
              <w:rPr>
                <w:color w:val="000000"/>
                <w:sz w:val="14"/>
                <w:szCs w:val="14"/>
              </w:rPr>
              <w:t xml:space="preserve">      l. Professional, scientific and technical activities</w:t>
            </w:r>
          </w:p>
        </w:tc>
        <w:tc>
          <w:tcPr>
            <w:tcW w:w="283" w:type="dxa"/>
            <w:tcBorders>
              <w:top w:val="nil"/>
              <w:left w:val="nil"/>
              <w:bottom w:val="nil"/>
              <w:right w:val="nil"/>
            </w:tcBorders>
            <w:shd w:val="clear" w:color="auto" w:fill="auto"/>
            <w:vAlign w:val="center"/>
          </w:tcPr>
          <w:p w14:paraId="675FA981" w14:textId="1AD1A2CD"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5BF6B006" w14:textId="7DC10F6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49,848.7</w:t>
            </w:r>
          </w:p>
        </w:tc>
        <w:tc>
          <w:tcPr>
            <w:tcW w:w="955" w:type="dxa"/>
            <w:tcBorders>
              <w:top w:val="nil"/>
              <w:left w:val="nil"/>
              <w:bottom w:val="nil"/>
              <w:right w:val="nil"/>
            </w:tcBorders>
            <w:shd w:val="clear" w:color="auto" w:fill="auto"/>
            <w:vAlign w:val="center"/>
          </w:tcPr>
          <w:p w14:paraId="21CBC12E" w14:textId="7AB88AD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49,840.4</w:t>
            </w:r>
          </w:p>
        </w:tc>
        <w:tc>
          <w:tcPr>
            <w:tcW w:w="885" w:type="dxa"/>
            <w:tcBorders>
              <w:top w:val="nil"/>
              <w:left w:val="nil"/>
              <w:bottom w:val="nil"/>
              <w:right w:val="nil"/>
            </w:tcBorders>
            <w:shd w:val="clear" w:color="auto" w:fill="auto"/>
            <w:vAlign w:val="center"/>
          </w:tcPr>
          <w:p w14:paraId="20BEC3E0" w14:textId="6C135A5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8.3</w:t>
            </w:r>
          </w:p>
        </w:tc>
        <w:tc>
          <w:tcPr>
            <w:tcW w:w="951" w:type="dxa"/>
            <w:tcBorders>
              <w:top w:val="nil"/>
              <w:left w:val="nil"/>
              <w:bottom w:val="nil"/>
              <w:right w:val="nil"/>
            </w:tcBorders>
            <w:shd w:val="clear" w:color="auto" w:fill="auto"/>
            <w:vAlign w:val="center"/>
          </w:tcPr>
          <w:p w14:paraId="516D2AC3" w14:textId="7217C42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62,548.7</w:t>
            </w:r>
          </w:p>
        </w:tc>
        <w:tc>
          <w:tcPr>
            <w:tcW w:w="955" w:type="dxa"/>
            <w:tcBorders>
              <w:top w:val="nil"/>
              <w:left w:val="nil"/>
              <w:bottom w:val="nil"/>
              <w:right w:val="nil"/>
            </w:tcBorders>
            <w:shd w:val="clear" w:color="auto" w:fill="auto"/>
            <w:vAlign w:val="center"/>
          </w:tcPr>
          <w:p w14:paraId="640E5221" w14:textId="7F7334F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62,540.7</w:t>
            </w:r>
          </w:p>
        </w:tc>
        <w:tc>
          <w:tcPr>
            <w:tcW w:w="886" w:type="dxa"/>
            <w:tcBorders>
              <w:top w:val="nil"/>
              <w:left w:val="nil"/>
              <w:bottom w:val="nil"/>
              <w:right w:val="nil"/>
            </w:tcBorders>
            <w:shd w:val="clear" w:color="auto" w:fill="auto"/>
            <w:vAlign w:val="center"/>
          </w:tcPr>
          <w:p w14:paraId="1471AD48" w14:textId="3363213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8.0</w:t>
            </w:r>
          </w:p>
        </w:tc>
      </w:tr>
      <w:tr w:rsidR="006F19DC" w:rsidRPr="001423D2" w14:paraId="4394D0C6"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7FE42C1A" w14:textId="77777777" w:rsidR="006F19DC" w:rsidRDefault="006F19DC" w:rsidP="006F19DC">
            <w:pPr>
              <w:rPr>
                <w:color w:val="000000"/>
                <w:sz w:val="14"/>
                <w:szCs w:val="14"/>
              </w:rPr>
            </w:pPr>
            <w:r>
              <w:rPr>
                <w:color w:val="000000"/>
                <w:sz w:val="14"/>
                <w:szCs w:val="14"/>
              </w:rPr>
              <w:t xml:space="preserve">      m. Administrative and support service activities</w:t>
            </w:r>
          </w:p>
        </w:tc>
        <w:tc>
          <w:tcPr>
            <w:tcW w:w="283" w:type="dxa"/>
            <w:tcBorders>
              <w:top w:val="nil"/>
              <w:left w:val="nil"/>
              <w:bottom w:val="nil"/>
              <w:right w:val="nil"/>
            </w:tcBorders>
            <w:shd w:val="clear" w:color="auto" w:fill="auto"/>
            <w:vAlign w:val="center"/>
          </w:tcPr>
          <w:p w14:paraId="6F7CD834" w14:textId="775F595A"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37F3F59" w14:textId="234D4F8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53,325.6</w:t>
            </w:r>
          </w:p>
        </w:tc>
        <w:tc>
          <w:tcPr>
            <w:tcW w:w="955" w:type="dxa"/>
            <w:tcBorders>
              <w:top w:val="nil"/>
              <w:left w:val="nil"/>
              <w:bottom w:val="nil"/>
              <w:right w:val="nil"/>
            </w:tcBorders>
            <w:shd w:val="clear" w:color="auto" w:fill="auto"/>
            <w:vAlign w:val="center"/>
          </w:tcPr>
          <w:p w14:paraId="63AE07EE" w14:textId="798CFE3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53,135.6</w:t>
            </w:r>
          </w:p>
        </w:tc>
        <w:tc>
          <w:tcPr>
            <w:tcW w:w="885" w:type="dxa"/>
            <w:tcBorders>
              <w:top w:val="nil"/>
              <w:left w:val="nil"/>
              <w:bottom w:val="nil"/>
              <w:right w:val="nil"/>
            </w:tcBorders>
            <w:shd w:val="clear" w:color="auto" w:fill="auto"/>
            <w:vAlign w:val="center"/>
          </w:tcPr>
          <w:p w14:paraId="2673240F" w14:textId="3835139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189.9</w:t>
            </w:r>
          </w:p>
        </w:tc>
        <w:tc>
          <w:tcPr>
            <w:tcW w:w="951" w:type="dxa"/>
            <w:tcBorders>
              <w:top w:val="nil"/>
              <w:left w:val="nil"/>
              <w:bottom w:val="nil"/>
              <w:right w:val="nil"/>
            </w:tcBorders>
            <w:shd w:val="clear" w:color="auto" w:fill="auto"/>
            <w:vAlign w:val="center"/>
          </w:tcPr>
          <w:p w14:paraId="2A3B0AD3" w14:textId="492A5F6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58,148.8</w:t>
            </w:r>
          </w:p>
        </w:tc>
        <w:tc>
          <w:tcPr>
            <w:tcW w:w="955" w:type="dxa"/>
            <w:tcBorders>
              <w:top w:val="nil"/>
              <w:left w:val="nil"/>
              <w:bottom w:val="nil"/>
              <w:right w:val="nil"/>
            </w:tcBorders>
            <w:shd w:val="clear" w:color="auto" w:fill="auto"/>
            <w:vAlign w:val="center"/>
          </w:tcPr>
          <w:p w14:paraId="361AFD0C" w14:textId="648C6AB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57,902.2</w:t>
            </w:r>
          </w:p>
        </w:tc>
        <w:tc>
          <w:tcPr>
            <w:tcW w:w="886" w:type="dxa"/>
            <w:tcBorders>
              <w:top w:val="nil"/>
              <w:left w:val="nil"/>
              <w:bottom w:val="nil"/>
              <w:right w:val="nil"/>
            </w:tcBorders>
            <w:shd w:val="clear" w:color="auto" w:fill="auto"/>
            <w:vAlign w:val="center"/>
          </w:tcPr>
          <w:p w14:paraId="446A7845" w14:textId="0A56BDB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246.6</w:t>
            </w:r>
          </w:p>
        </w:tc>
      </w:tr>
      <w:tr w:rsidR="006F19DC" w:rsidRPr="001423D2" w14:paraId="322D0BE0"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3F1A1060" w14:textId="77777777" w:rsidR="006F19DC" w:rsidRDefault="006F19DC" w:rsidP="006F19DC">
            <w:pPr>
              <w:rPr>
                <w:color w:val="000000"/>
                <w:sz w:val="14"/>
                <w:szCs w:val="14"/>
              </w:rPr>
            </w:pPr>
            <w:r>
              <w:rPr>
                <w:color w:val="000000"/>
                <w:sz w:val="14"/>
                <w:szCs w:val="14"/>
              </w:rPr>
              <w:t xml:space="preserve">      n. Education</w:t>
            </w:r>
          </w:p>
        </w:tc>
        <w:tc>
          <w:tcPr>
            <w:tcW w:w="283" w:type="dxa"/>
            <w:tcBorders>
              <w:top w:val="nil"/>
              <w:left w:val="nil"/>
              <w:bottom w:val="nil"/>
              <w:right w:val="nil"/>
            </w:tcBorders>
            <w:shd w:val="clear" w:color="auto" w:fill="auto"/>
            <w:vAlign w:val="center"/>
          </w:tcPr>
          <w:p w14:paraId="65F3018C" w14:textId="1FF3CB75"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368F4D6C" w14:textId="2963E87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36,166.6</w:t>
            </w:r>
          </w:p>
        </w:tc>
        <w:tc>
          <w:tcPr>
            <w:tcW w:w="955" w:type="dxa"/>
            <w:tcBorders>
              <w:top w:val="nil"/>
              <w:left w:val="nil"/>
              <w:bottom w:val="nil"/>
              <w:right w:val="nil"/>
            </w:tcBorders>
            <w:shd w:val="clear" w:color="auto" w:fill="auto"/>
            <w:vAlign w:val="center"/>
          </w:tcPr>
          <w:p w14:paraId="329A01DA" w14:textId="722C8A4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36,018.9</w:t>
            </w:r>
          </w:p>
        </w:tc>
        <w:tc>
          <w:tcPr>
            <w:tcW w:w="885" w:type="dxa"/>
            <w:tcBorders>
              <w:top w:val="nil"/>
              <w:left w:val="nil"/>
              <w:bottom w:val="nil"/>
              <w:right w:val="nil"/>
            </w:tcBorders>
            <w:shd w:val="clear" w:color="auto" w:fill="auto"/>
            <w:vAlign w:val="center"/>
          </w:tcPr>
          <w:p w14:paraId="5945C4F6" w14:textId="5DE47F1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147.7</w:t>
            </w:r>
          </w:p>
        </w:tc>
        <w:tc>
          <w:tcPr>
            <w:tcW w:w="951" w:type="dxa"/>
            <w:tcBorders>
              <w:top w:val="nil"/>
              <w:left w:val="nil"/>
              <w:bottom w:val="nil"/>
              <w:right w:val="nil"/>
            </w:tcBorders>
            <w:shd w:val="clear" w:color="auto" w:fill="auto"/>
            <w:vAlign w:val="center"/>
          </w:tcPr>
          <w:p w14:paraId="64A1F71E" w14:textId="63AC535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35,810.4</w:t>
            </w:r>
          </w:p>
        </w:tc>
        <w:tc>
          <w:tcPr>
            <w:tcW w:w="955" w:type="dxa"/>
            <w:tcBorders>
              <w:top w:val="nil"/>
              <w:left w:val="nil"/>
              <w:bottom w:val="nil"/>
              <w:right w:val="nil"/>
            </w:tcBorders>
            <w:shd w:val="clear" w:color="auto" w:fill="auto"/>
            <w:vAlign w:val="center"/>
          </w:tcPr>
          <w:p w14:paraId="34922D5D" w14:textId="4EAA339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35,689.2</w:t>
            </w:r>
          </w:p>
        </w:tc>
        <w:tc>
          <w:tcPr>
            <w:tcW w:w="886" w:type="dxa"/>
            <w:tcBorders>
              <w:top w:val="nil"/>
              <w:left w:val="nil"/>
              <w:bottom w:val="nil"/>
              <w:right w:val="nil"/>
            </w:tcBorders>
            <w:shd w:val="clear" w:color="auto" w:fill="auto"/>
            <w:vAlign w:val="center"/>
          </w:tcPr>
          <w:p w14:paraId="66E31F1A" w14:textId="4FC4350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121.3</w:t>
            </w:r>
          </w:p>
        </w:tc>
      </w:tr>
      <w:tr w:rsidR="006F19DC" w:rsidRPr="001423D2" w14:paraId="6CDDDE8A"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52D6BA4" w14:textId="77777777" w:rsidR="006F19DC" w:rsidRDefault="006F19DC" w:rsidP="006F19DC">
            <w:pPr>
              <w:rPr>
                <w:color w:val="000000"/>
                <w:sz w:val="14"/>
                <w:szCs w:val="14"/>
              </w:rPr>
            </w:pPr>
            <w:r>
              <w:rPr>
                <w:color w:val="000000"/>
                <w:sz w:val="14"/>
                <w:szCs w:val="14"/>
              </w:rPr>
              <w:t xml:space="preserve">      o. Human health and social work activities</w:t>
            </w:r>
          </w:p>
        </w:tc>
        <w:tc>
          <w:tcPr>
            <w:tcW w:w="283" w:type="dxa"/>
            <w:tcBorders>
              <w:top w:val="nil"/>
              <w:left w:val="nil"/>
              <w:bottom w:val="nil"/>
              <w:right w:val="nil"/>
            </w:tcBorders>
            <w:shd w:val="clear" w:color="auto" w:fill="auto"/>
            <w:vAlign w:val="center"/>
          </w:tcPr>
          <w:p w14:paraId="3A872F32" w14:textId="66D1016C"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6F2A68FA" w14:textId="2305A38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18,863.7</w:t>
            </w:r>
          </w:p>
        </w:tc>
        <w:tc>
          <w:tcPr>
            <w:tcW w:w="955" w:type="dxa"/>
            <w:tcBorders>
              <w:top w:val="nil"/>
              <w:left w:val="nil"/>
              <w:bottom w:val="nil"/>
              <w:right w:val="nil"/>
            </w:tcBorders>
            <w:shd w:val="clear" w:color="auto" w:fill="auto"/>
            <w:vAlign w:val="center"/>
          </w:tcPr>
          <w:p w14:paraId="490A3A87" w14:textId="247BF3F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18,826.4</w:t>
            </w:r>
          </w:p>
        </w:tc>
        <w:tc>
          <w:tcPr>
            <w:tcW w:w="885" w:type="dxa"/>
            <w:tcBorders>
              <w:top w:val="nil"/>
              <w:left w:val="nil"/>
              <w:bottom w:val="nil"/>
              <w:right w:val="nil"/>
            </w:tcBorders>
            <w:shd w:val="clear" w:color="auto" w:fill="auto"/>
            <w:vAlign w:val="center"/>
          </w:tcPr>
          <w:p w14:paraId="287422B0" w14:textId="3CABBEE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37.3</w:t>
            </w:r>
          </w:p>
        </w:tc>
        <w:tc>
          <w:tcPr>
            <w:tcW w:w="951" w:type="dxa"/>
            <w:tcBorders>
              <w:top w:val="nil"/>
              <w:left w:val="nil"/>
              <w:bottom w:val="nil"/>
              <w:right w:val="nil"/>
            </w:tcBorders>
            <w:shd w:val="clear" w:color="auto" w:fill="auto"/>
            <w:vAlign w:val="center"/>
          </w:tcPr>
          <w:p w14:paraId="0A638505" w14:textId="38F0B8F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18,534.7</w:t>
            </w:r>
          </w:p>
        </w:tc>
        <w:tc>
          <w:tcPr>
            <w:tcW w:w="955" w:type="dxa"/>
            <w:tcBorders>
              <w:top w:val="nil"/>
              <w:left w:val="nil"/>
              <w:bottom w:val="nil"/>
              <w:right w:val="nil"/>
            </w:tcBorders>
            <w:shd w:val="clear" w:color="auto" w:fill="auto"/>
            <w:vAlign w:val="center"/>
          </w:tcPr>
          <w:p w14:paraId="26F2C472" w14:textId="24B9200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18,483.8</w:t>
            </w:r>
          </w:p>
        </w:tc>
        <w:tc>
          <w:tcPr>
            <w:tcW w:w="886" w:type="dxa"/>
            <w:tcBorders>
              <w:top w:val="nil"/>
              <w:left w:val="nil"/>
              <w:bottom w:val="nil"/>
              <w:right w:val="nil"/>
            </w:tcBorders>
            <w:shd w:val="clear" w:color="auto" w:fill="auto"/>
            <w:vAlign w:val="center"/>
          </w:tcPr>
          <w:p w14:paraId="4A6702A9" w14:textId="57929F0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50.9</w:t>
            </w:r>
          </w:p>
        </w:tc>
      </w:tr>
      <w:tr w:rsidR="006F19DC" w:rsidRPr="001423D2" w14:paraId="26DE8FAC"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6AF4979" w14:textId="77777777" w:rsidR="006F19DC" w:rsidRDefault="006F19DC" w:rsidP="006F19DC">
            <w:pPr>
              <w:rPr>
                <w:color w:val="000000"/>
                <w:sz w:val="14"/>
                <w:szCs w:val="14"/>
              </w:rPr>
            </w:pPr>
            <w:r>
              <w:rPr>
                <w:color w:val="000000"/>
                <w:sz w:val="14"/>
                <w:szCs w:val="14"/>
              </w:rPr>
              <w:t xml:space="preserve">      p. Arts, entertainment and recreation</w:t>
            </w:r>
          </w:p>
        </w:tc>
        <w:tc>
          <w:tcPr>
            <w:tcW w:w="283" w:type="dxa"/>
            <w:tcBorders>
              <w:top w:val="nil"/>
              <w:left w:val="nil"/>
              <w:bottom w:val="nil"/>
              <w:right w:val="nil"/>
            </w:tcBorders>
            <w:shd w:val="clear" w:color="auto" w:fill="auto"/>
            <w:vAlign w:val="center"/>
          </w:tcPr>
          <w:p w14:paraId="5DA26BD1" w14:textId="7B3075BB"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3B0F07FE" w14:textId="09AF7C1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2,763.7</w:t>
            </w:r>
          </w:p>
        </w:tc>
        <w:tc>
          <w:tcPr>
            <w:tcW w:w="955" w:type="dxa"/>
            <w:tcBorders>
              <w:top w:val="nil"/>
              <w:left w:val="nil"/>
              <w:bottom w:val="nil"/>
              <w:right w:val="nil"/>
            </w:tcBorders>
            <w:shd w:val="clear" w:color="auto" w:fill="auto"/>
            <w:vAlign w:val="center"/>
          </w:tcPr>
          <w:p w14:paraId="4AB277A9" w14:textId="649126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2,757.0</w:t>
            </w:r>
          </w:p>
        </w:tc>
        <w:tc>
          <w:tcPr>
            <w:tcW w:w="885" w:type="dxa"/>
            <w:tcBorders>
              <w:top w:val="nil"/>
              <w:left w:val="nil"/>
              <w:bottom w:val="nil"/>
              <w:right w:val="nil"/>
            </w:tcBorders>
            <w:shd w:val="clear" w:color="auto" w:fill="auto"/>
            <w:vAlign w:val="center"/>
          </w:tcPr>
          <w:p w14:paraId="3BA566CF" w14:textId="667E59B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6.7</w:t>
            </w:r>
          </w:p>
        </w:tc>
        <w:tc>
          <w:tcPr>
            <w:tcW w:w="951" w:type="dxa"/>
            <w:tcBorders>
              <w:top w:val="nil"/>
              <w:left w:val="nil"/>
              <w:bottom w:val="nil"/>
              <w:right w:val="nil"/>
            </w:tcBorders>
            <w:shd w:val="clear" w:color="auto" w:fill="auto"/>
            <w:vAlign w:val="center"/>
          </w:tcPr>
          <w:p w14:paraId="5365F9ED" w14:textId="000361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1,790.0</w:t>
            </w:r>
          </w:p>
        </w:tc>
        <w:tc>
          <w:tcPr>
            <w:tcW w:w="955" w:type="dxa"/>
            <w:tcBorders>
              <w:top w:val="nil"/>
              <w:left w:val="nil"/>
              <w:bottom w:val="nil"/>
              <w:right w:val="nil"/>
            </w:tcBorders>
            <w:shd w:val="clear" w:color="auto" w:fill="auto"/>
            <w:vAlign w:val="center"/>
          </w:tcPr>
          <w:p w14:paraId="0A31D410" w14:textId="46388C5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1,783.9</w:t>
            </w:r>
          </w:p>
        </w:tc>
        <w:tc>
          <w:tcPr>
            <w:tcW w:w="886" w:type="dxa"/>
            <w:tcBorders>
              <w:top w:val="nil"/>
              <w:left w:val="nil"/>
              <w:bottom w:val="nil"/>
              <w:right w:val="nil"/>
            </w:tcBorders>
            <w:shd w:val="clear" w:color="auto" w:fill="auto"/>
            <w:vAlign w:val="center"/>
          </w:tcPr>
          <w:p w14:paraId="34A130EC" w14:textId="2BA57F2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w:t>
            </w:r>
          </w:p>
        </w:tc>
      </w:tr>
      <w:tr w:rsidR="006F19DC" w:rsidRPr="001423D2" w14:paraId="4A02A3CC"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33A8D54" w14:textId="77777777" w:rsidR="006F19DC" w:rsidRDefault="006F19DC" w:rsidP="006F19DC">
            <w:pPr>
              <w:rPr>
                <w:color w:val="000000"/>
                <w:sz w:val="14"/>
                <w:szCs w:val="14"/>
              </w:rPr>
            </w:pPr>
            <w:r>
              <w:rPr>
                <w:color w:val="000000"/>
                <w:sz w:val="14"/>
                <w:szCs w:val="14"/>
              </w:rPr>
              <w:t xml:space="preserve">      q. Other service activities</w:t>
            </w:r>
          </w:p>
        </w:tc>
        <w:tc>
          <w:tcPr>
            <w:tcW w:w="283" w:type="dxa"/>
            <w:tcBorders>
              <w:top w:val="nil"/>
              <w:left w:val="nil"/>
              <w:bottom w:val="nil"/>
              <w:right w:val="nil"/>
            </w:tcBorders>
            <w:shd w:val="clear" w:color="auto" w:fill="auto"/>
            <w:vAlign w:val="center"/>
          </w:tcPr>
          <w:p w14:paraId="384CB32C" w14:textId="0D217D8C"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718268C9" w14:textId="4288B39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64,861.8</w:t>
            </w:r>
          </w:p>
        </w:tc>
        <w:tc>
          <w:tcPr>
            <w:tcW w:w="955" w:type="dxa"/>
            <w:tcBorders>
              <w:top w:val="nil"/>
              <w:left w:val="nil"/>
              <w:bottom w:val="nil"/>
              <w:right w:val="nil"/>
            </w:tcBorders>
            <w:shd w:val="clear" w:color="auto" w:fill="auto"/>
            <w:vAlign w:val="center"/>
          </w:tcPr>
          <w:p w14:paraId="32FAE400" w14:textId="14ECE4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64,844.4</w:t>
            </w:r>
          </w:p>
        </w:tc>
        <w:tc>
          <w:tcPr>
            <w:tcW w:w="885" w:type="dxa"/>
            <w:tcBorders>
              <w:top w:val="nil"/>
              <w:left w:val="nil"/>
              <w:bottom w:val="nil"/>
              <w:right w:val="nil"/>
            </w:tcBorders>
            <w:shd w:val="clear" w:color="auto" w:fill="auto"/>
            <w:vAlign w:val="center"/>
          </w:tcPr>
          <w:p w14:paraId="5E09ACF0" w14:textId="3DFB815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17.4</w:t>
            </w:r>
          </w:p>
        </w:tc>
        <w:tc>
          <w:tcPr>
            <w:tcW w:w="951" w:type="dxa"/>
            <w:tcBorders>
              <w:top w:val="nil"/>
              <w:left w:val="nil"/>
              <w:bottom w:val="nil"/>
              <w:right w:val="nil"/>
            </w:tcBorders>
            <w:shd w:val="clear" w:color="auto" w:fill="auto"/>
            <w:vAlign w:val="center"/>
          </w:tcPr>
          <w:p w14:paraId="343C6455" w14:textId="11942D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65,245.4</w:t>
            </w:r>
          </w:p>
        </w:tc>
        <w:tc>
          <w:tcPr>
            <w:tcW w:w="955" w:type="dxa"/>
            <w:tcBorders>
              <w:top w:val="nil"/>
              <w:left w:val="nil"/>
              <w:bottom w:val="nil"/>
              <w:right w:val="nil"/>
            </w:tcBorders>
            <w:shd w:val="clear" w:color="auto" w:fill="auto"/>
            <w:vAlign w:val="center"/>
          </w:tcPr>
          <w:p w14:paraId="0BE1CEFF" w14:textId="592DA83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65,228.7</w:t>
            </w:r>
          </w:p>
        </w:tc>
        <w:tc>
          <w:tcPr>
            <w:tcW w:w="886" w:type="dxa"/>
            <w:tcBorders>
              <w:top w:val="nil"/>
              <w:left w:val="nil"/>
              <w:bottom w:val="nil"/>
              <w:right w:val="nil"/>
            </w:tcBorders>
            <w:shd w:val="clear" w:color="auto" w:fill="auto"/>
            <w:vAlign w:val="center"/>
          </w:tcPr>
          <w:p w14:paraId="70CED65D" w14:textId="0343130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16.7</w:t>
            </w:r>
          </w:p>
        </w:tc>
      </w:tr>
      <w:tr w:rsidR="006F19DC" w:rsidRPr="001423D2" w14:paraId="40F5A639"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6252A63E" w14:textId="77777777" w:rsidR="006F19DC" w:rsidRDefault="006F19DC" w:rsidP="006F19DC">
            <w:pPr>
              <w:rPr>
                <w:b/>
                <w:bCs/>
                <w:color w:val="000000"/>
                <w:sz w:val="14"/>
                <w:szCs w:val="14"/>
              </w:rPr>
            </w:pPr>
            <w:r>
              <w:rPr>
                <w:b/>
                <w:bCs/>
                <w:color w:val="000000"/>
                <w:sz w:val="14"/>
                <w:szCs w:val="14"/>
              </w:rPr>
              <w:t xml:space="preserve">   V. TRUST FUNDS AND NON-PROFIT ORGANIZATIONS</w:t>
            </w:r>
          </w:p>
        </w:tc>
        <w:tc>
          <w:tcPr>
            <w:tcW w:w="283" w:type="dxa"/>
            <w:tcBorders>
              <w:top w:val="nil"/>
              <w:left w:val="nil"/>
              <w:bottom w:val="nil"/>
              <w:right w:val="nil"/>
            </w:tcBorders>
            <w:shd w:val="clear" w:color="auto" w:fill="auto"/>
            <w:vAlign w:val="center"/>
          </w:tcPr>
          <w:p w14:paraId="17C09043" w14:textId="58DA2C04" w:rsidR="006F19DC" w:rsidRPr="00291E5F" w:rsidRDefault="006F19DC" w:rsidP="006F19DC">
            <w:pPr>
              <w:jc w:val="right"/>
              <w:rPr>
                <w:b/>
                <w:bCs/>
                <w:color w:val="000000"/>
                <w:sz w:val="14"/>
                <w:szCs w:val="14"/>
              </w:rPr>
            </w:pPr>
          </w:p>
        </w:tc>
        <w:tc>
          <w:tcPr>
            <w:tcW w:w="881" w:type="dxa"/>
            <w:tcBorders>
              <w:top w:val="nil"/>
              <w:left w:val="nil"/>
              <w:bottom w:val="nil"/>
              <w:right w:val="nil"/>
            </w:tcBorders>
            <w:shd w:val="clear" w:color="auto" w:fill="auto"/>
            <w:vAlign w:val="center"/>
          </w:tcPr>
          <w:p w14:paraId="516B17DB" w14:textId="2416072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15,530.8</w:t>
            </w:r>
          </w:p>
        </w:tc>
        <w:tc>
          <w:tcPr>
            <w:tcW w:w="955" w:type="dxa"/>
            <w:tcBorders>
              <w:top w:val="nil"/>
              <w:left w:val="nil"/>
              <w:bottom w:val="nil"/>
              <w:right w:val="nil"/>
            </w:tcBorders>
            <w:shd w:val="clear" w:color="auto" w:fill="auto"/>
            <w:vAlign w:val="center"/>
          </w:tcPr>
          <w:p w14:paraId="147F0B45" w14:textId="14C0DCE5"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15,530.8</w:t>
            </w:r>
          </w:p>
        </w:tc>
        <w:tc>
          <w:tcPr>
            <w:tcW w:w="885" w:type="dxa"/>
            <w:tcBorders>
              <w:top w:val="nil"/>
              <w:left w:val="nil"/>
              <w:bottom w:val="nil"/>
              <w:right w:val="nil"/>
            </w:tcBorders>
            <w:shd w:val="clear" w:color="auto" w:fill="auto"/>
            <w:vAlign w:val="center"/>
          </w:tcPr>
          <w:p w14:paraId="68E02051" w14:textId="475565A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c>
          <w:tcPr>
            <w:tcW w:w="951" w:type="dxa"/>
            <w:tcBorders>
              <w:top w:val="nil"/>
              <w:left w:val="nil"/>
              <w:bottom w:val="nil"/>
              <w:right w:val="nil"/>
            </w:tcBorders>
            <w:shd w:val="clear" w:color="auto" w:fill="auto"/>
            <w:vAlign w:val="center"/>
          </w:tcPr>
          <w:p w14:paraId="7944C3DA" w14:textId="1DB520D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16,336.8</w:t>
            </w:r>
          </w:p>
        </w:tc>
        <w:tc>
          <w:tcPr>
            <w:tcW w:w="955" w:type="dxa"/>
            <w:tcBorders>
              <w:top w:val="nil"/>
              <w:left w:val="nil"/>
              <w:bottom w:val="nil"/>
              <w:right w:val="nil"/>
            </w:tcBorders>
            <w:shd w:val="clear" w:color="auto" w:fill="auto"/>
            <w:vAlign w:val="center"/>
          </w:tcPr>
          <w:p w14:paraId="5E1A68C5" w14:textId="3024801F"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16,336.8</w:t>
            </w:r>
          </w:p>
        </w:tc>
        <w:tc>
          <w:tcPr>
            <w:tcW w:w="886" w:type="dxa"/>
            <w:tcBorders>
              <w:top w:val="nil"/>
              <w:left w:val="nil"/>
              <w:bottom w:val="nil"/>
              <w:right w:val="nil"/>
            </w:tcBorders>
            <w:shd w:val="clear" w:color="auto" w:fill="auto"/>
            <w:vAlign w:val="center"/>
          </w:tcPr>
          <w:p w14:paraId="36324108" w14:textId="46D06CBD"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r>
      <w:tr w:rsidR="006F19DC" w:rsidRPr="001423D2" w14:paraId="2B82E860"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AF6BC23" w14:textId="77777777" w:rsidR="006F19DC" w:rsidRDefault="006F19DC" w:rsidP="006F19DC">
            <w:pPr>
              <w:rPr>
                <w:b/>
                <w:bCs/>
                <w:color w:val="000000"/>
                <w:sz w:val="14"/>
                <w:szCs w:val="14"/>
              </w:rPr>
            </w:pPr>
            <w:r>
              <w:rPr>
                <w:b/>
                <w:bCs/>
                <w:color w:val="000000"/>
                <w:sz w:val="14"/>
                <w:szCs w:val="14"/>
              </w:rPr>
              <w:t xml:space="preserve">   VI. PERSONAL</w:t>
            </w:r>
          </w:p>
        </w:tc>
        <w:tc>
          <w:tcPr>
            <w:tcW w:w="283" w:type="dxa"/>
            <w:tcBorders>
              <w:top w:val="nil"/>
              <w:left w:val="nil"/>
              <w:bottom w:val="nil"/>
              <w:right w:val="nil"/>
            </w:tcBorders>
            <w:shd w:val="clear" w:color="auto" w:fill="auto"/>
            <w:vAlign w:val="center"/>
          </w:tcPr>
          <w:p w14:paraId="569C65FA" w14:textId="44D76C38" w:rsidR="006F19DC" w:rsidRPr="00291E5F" w:rsidRDefault="006F19DC" w:rsidP="006F19DC">
            <w:pPr>
              <w:jc w:val="right"/>
              <w:rPr>
                <w:b/>
                <w:bCs/>
                <w:color w:val="000000"/>
                <w:sz w:val="14"/>
                <w:szCs w:val="14"/>
              </w:rPr>
            </w:pPr>
          </w:p>
        </w:tc>
        <w:tc>
          <w:tcPr>
            <w:tcW w:w="881" w:type="dxa"/>
            <w:tcBorders>
              <w:top w:val="nil"/>
              <w:left w:val="nil"/>
              <w:bottom w:val="nil"/>
              <w:right w:val="nil"/>
            </w:tcBorders>
            <w:shd w:val="clear" w:color="auto" w:fill="auto"/>
            <w:vAlign w:val="center"/>
          </w:tcPr>
          <w:p w14:paraId="49010ACD" w14:textId="259E80E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1,123,399.7</w:t>
            </w:r>
          </w:p>
        </w:tc>
        <w:tc>
          <w:tcPr>
            <w:tcW w:w="955" w:type="dxa"/>
            <w:tcBorders>
              <w:top w:val="nil"/>
              <w:left w:val="nil"/>
              <w:bottom w:val="nil"/>
              <w:right w:val="nil"/>
            </w:tcBorders>
            <w:shd w:val="clear" w:color="auto" w:fill="auto"/>
            <w:vAlign w:val="center"/>
          </w:tcPr>
          <w:p w14:paraId="4808324A" w14:textId="240D91F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1,121,522.4</w:t>
            </w:r>
          </w:p>
        </w:tc>
        <w:tc>
          <w:tcPr>
            <w:tcW w:w="885" w:type="dxa"/>
            <w:tcBorders>
              <w:top w:val="nil"/>
              <w:left w:val="nil"/>
              <w:bottom w:val="nil"/>
              <w:right w:val="nil"/>
            </w:tcBorders>
            <w:shd w:val="clear" w:color="auto" w:fill="auto"/>
            <w:vAlign w:val="center"/>
          </w:tcPr>
          <w:p w14:paraId="7D7E1639" w14:textId="7C9E21E4"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1,877.3</w:t>
            </w:r>
          </w:p>
        </w:tc>
        <w:tc>
          <w:tcPr>
            <w:tcW w:w="951" w:type="dxa"/>
            <w:tcBorders>
              <w:top w:val="nil"/>
              <w:left w:val="nil"/>
              <w:bottom w:val="nil"/>
              <w:right w:val="nil"/>
            </w:tcBorders>
            <w:shd w:val="clear" w:color="auto" w:fill="auto"/>
            <w:vAlign w:val="center"/>
          </w:tcPr>
          <w:p w14:paraId="692784A3" w14:textId="2F76BF7B"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1,142,683.1</w:t>
            </w:r>
          </w:p>
        </w:tc>
        <w:tc>
          <w:tcPr>
            <w:tcW w:w="955" w:type="dxa"/>
            <w:tcBorders>
              <w:top w:val="nil"/>
              <w:left w:val="nil"/>
              <w:bottom w:val="nil"/>
              <w:right w:val="nil"/>
            </w:tcBorders>
            <w:shd w:val="clear" w:color="auto" w:fill="auto"/>
            <w:vAlign w:val="center"/>
          </w:tcPr>
          <w:p w14:paraId="2C184BD7" w14:textId="0A02AA24"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1,140,897.5</w:t>
            </w:r>
          </w:p>
        </w:tc>
        <w:tc>
          <w:tcPr>
            <w:tcW w:w="886" w:type="dxa"/>
            <w:tcBorders>
              <w:top w:val="nil"/>
              <w:left w:val="nil"/>
              <w:bottom w:val="nil"/>
              <w:right w:val="nil"/>
            </w:tcBorders>
            <w:shd w:val="clear" w:color="auto" w:fill="auto"/>
            <w:vAlign w:val="center"/>
          </w:tcPr>
          <w:p w14:paraId="3B223CCA" w14:textId="49AA8D96"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1,785.6</w:t>
            </w:r>
          </w:p>
        </w:tc>
      </w:tr>
      <w:tr w:rsidR="006F19DC" w:rsidRPr="001423D2" w14:paraId="0D47AD85"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5819804B" w14:textId="77777777" w:rsidR="006F19DC" w:rsidRDefault="006F19DC" w:rsidP="006F19DC">
            <w:pPr>
              <w:rPr>
                <w:color w:val="000000"/>
                <w:sz w:val="14"/>
                <w:szCs w:val="14"/>
              </w:rPr>
            </w:pPr>
            <w:r>
              <w:rPr>
                <w:color w:val="000000"/>
                <w:sz w:val="14"/>
                <w:szCs w:val="14"/>
              </w:rPr>
              <w:t xml:space="preserve">      a. Bank Employees</w:t>
            </w:r>
          </w:p>
        </w:tc>
        <w:tc>
          <w:tcPr>
            <w:tcW w:w="283" w:type="dxa"/>
            <w:tcBorders>
              <w:top w:val="nil"/>
              <w:left w:val="nil"/>
              <w:bottom w:val="nil"/>
              <w:right w:val="nil"/>
            </w:tcBorders>
            <w:shd w:val="clear" w:color="auto" w:fill="auto"/>
            <w:vAlign w:val="center"/>
          </w:tcPr>
          <w:p w14:paraId="655B99C8" w14:textId="175F8739"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06277403" w14:textId="28F5CCB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222,423.9</w:t>
            </w:r>
          </w:p>
        </w:tc>
        <w:tc>
          <w:tcPr>
            <w:tcW w:w="955" w:type="dxa"/>
            <w:tcBorders>
              <w:top w:val="nil"/>
              <w:left w:val="nil"/>
              <w:bottom w:val="nil"/>
              <w:right w:val="nil"/>
            </w:tcBorders>
            <w:shd w:val="clear" w:color="auto" w:fill="auto"/>
            <w:vAlign w:val="center"/>
          </w:tcPr>
          <w:p w14:paraId="329A4F36" w14:textId="54DADE2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220,573.6</w:t>
            </w:r>
          </w:p>
        </w:tc>
        <w:tc>
          <w:tcPr>
            <w:tcW w:w="885" w:type="dxa"/>
            <w:tcBorders>
              <w:top w:val="nil"/>
              <w:left w:val="nil"/>
              <w:bottom w:val="nil"/>
              <w:right w:val="nil"/>
            </w:tcBorders>
            <w:shd w:val="clear" w:color="auto" w:fill="auto"/>
            <w:vAlign w:val="center"/>
          </w:tcPr>
          <w:p w14:paraId="64DDA654" w14:textId="0B02C47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1,850.3</w:t>
            </w:r>
          </w:p>
        </w:tc>
        <w:tc>
          <w:tcPr>
            <w:tcW w:w="951" w:type="dxa"/>
            <w:tcBorders>
              <w:top w:val="nil"/>
              <w:left w:val="nil"/>
              <w:bottom w:val="nil"/>
              <w:right w:val="nil"/>
            </w:tcBorders>
            <w:shd w:val="clear" w:color="auto" w:fill="auto"/>
            <w:vAlign w:val="center"/>
          </w:tcPr>
          <w:p w14:paraId="2642CAF2" w14:textId="4829BB3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241,879.2</w:t>
            </w:r>
          </w:p>
        </w:tc>
        <w:tc>
          <w:tcPr>
            <w:tcW w:w="955" w:type="dxa"/>
            <w:tcBorders>
              <w:top w:val="nil"/>
              <w:left w:val="nil"/>
              <w:bottom w:val="nil"/>
              <w:right w:val="nil"/>
            </w:tcBorders>
            <w:shd w:val="clear" w:color="auto" w:fill="auto"/>
            <w:vAlign w:val="center"/>
          </w:tcPr>
          <w:p w14:paraId="6B706500" w14:textId="73E37C9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240,103.6</w:t>
            </w:r>
          </w:p>
        </w:tc>
        <w:tc>
          <w:tcPr>
            <w:tcW w:w="886" w:type="dxa"/>
            <w:tcBorders>
              <w:top w:val="nil"/>
              <w:left w:val="nil"/>
              <w:bottom w:val="nil"/>
              <w:right w:val="nil"/>
            </w:tcBorders>
            <w:shd w:val="clear" w:color="auto" w:fill="auto"/>
            <w:vAlign w:val="center"/>
          </w:tcPr>
          <w:p w14:paraId="51DFAEF4" w14:textId="105D10D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1,775.6</w:t>
            </w:r>
          </w:p>
        </w:tc>
      </w:tr>
      <w:tr w:rsidR="006F19DC" w:rsidRPr="001423D2" w14:paraId="354EB375"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1D889DB" w14:textId="77777777" w:rsidR="006F19DC" w:rsidRDefault="006F19DC" w:rsidP="006F19DC">
            <w:pPr>
              <w:rPr>
                <w:color w:val="000000"/>
                <w:sz w:val="14"/>
                <w:szCs w:val="14"/>
              </w:rPr>
            </w:pPr>
            <w:r>
              <w:rPr>
                <w:color w:val="000000"/>
                <w:sz w:val="14"/>
                <w:szCs w:val="14"/>
              </w:rPr>
              <w:t xml:space="preserve">      b. Consumer Financing</w:t>
            </w:r>
          </w:p>
        </w:tc>
        <w:tc>
          <w:tcPr>
            <w:tcW w:w="283" w:type="dxa"/>
            <w:tcBorders>
              <w:top w:val="nil"/>
              <w:left w:val="nil"/>
              <w:bottom w:val="nil"/>
              <w:right w:val="nil"/>
            </w:tcBorders>
            <w:shd w:val="clear" w:color="auto" w:fill="auto"/>
            <w:vAlign w:val="center"/>
          </w:tcPr>
          <w:p w14:paraId="3B2D556D" w14:textId="46D3583E"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5532F948" w14:textId="1EC5C80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900,094.9</w:t>
            </w:r>
          </w:p>
        </w:tc>
        <w:tc>
          <w:tcPr>
            <w:tcW w:w="955" w:type="dxa"/>
            <w:tcBorders>
              <w:top w:val="nil"/>
              <w:left w:val="nil"/>
              <w:bottom w:val="nil"/>
              <w:right w:val="nil"/>
            </w:tcBorders>
            <w:shd w:val="clear" w:color="auto" w:fill="auto"/>
            <w:vAlign w:val="center"/>
          </w:tcPr>
          <w:p w14:paraId="1F923253" w14:textId="51473D3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900,067.9</w:t>
            </w:r>
          </w:p>
        </w:tc>
        <w:tc>
          <w:tcPr>
            <w:tcW w:w="885" w:type="dxa"/>
            <w:tcBorders>
              <w:top w:val="nil"/>
              <w:left w:val="nil"/>
              <w:bottom w:val="nil"/>
              <w:right w:val="nil"/>
            </w:tcBorders>
            <w:shd w:val="clear" w:color="auto" w:fill="auto"/>
            <w:vAlign w:val="center"/>
          </w:tcPr>
          <w:p w14:paraId="46A15499" w14:textId="7F208AF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27.0</w:t>
            </w:r>
          </w:p>
        </w:tc>
        <w:tc>
          <w:tcPr>
            <w:tcW w:w="951" w:type="dxa"/>
            <w:tcBorders>
              <w:top w:val="nil"/>
              <w:left w:val="nil"/>
              <w:bottom w:val="nil"/>
              <w:right w:val="nil"/>
            </w:tcBorders>
            <w:shd w:val="clear" w:color="auto" w:fill="auto"/>
            <w:vAlign w:val="center"/>
          </w:tcPr>
          <w:p w14:paraId="36373F22" w14:textId="5C9A0E2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900,050.4</w:t>
            </w:r>
          </w:p>
        </w:tc>
        <w:tc>
          <w:tcPr>
            <w:tcW w:w="955" w:type="dxa"/>
            <w:tcBorders>
              <w:top w:val="nil"/>
              <w:left w:val="nil"/>
              <w:bottom w:val="nil"/>
              <w:right w:val="nil"/>
            </w:tcBorders>
            <w:shd w:val="clear" w:color="auto" w:fill="auto"/>
            <w:vAlign w:val="center"/>
          </w:tcPr>
          <w:p w14:paraId="007DD51F" w14:textId="1DB6820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900,040.4</w:t>
            </w:r>
          </w:p>
        </w:tc>
        <w:tc>
          <w:tcPr>
            <w:tcW w:w="886" w:type="dxa"/>
            <w:tcBorders>
              <w:top w:val="nil"/>
              <w:left w:val="nil"/>
              <w:bottom w:val="nil"/>
              <w:right w:val="nil"/>
            </w:tcBorders>
            <w:shd w:val="clear" w:color="auto" w:fill="auto"/>
            <w:vAlign w:val="center"/>
          </w:tcPr>
          <w:p w14:paraId="7665AA99" w14:textId="3C6DBC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10.0</w:t>
            </w:r>
          </w:p>
        </w:tc>
      </w:tr>
      <w:tr w:rsidR="006F19DC" w:rsidRPr="001423D2" w14:paraId="60A724E3"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74768E5" w14:textId="77777777" w:rsidR="006F19DC" w:rsidRDefault="006F19DC" w:rsidP="006F19DC">
            <w:pPr>
              <w:rPr>
                <w:color w:val="000000"/>
                <w:sz w:val="14"/>
                <w:szCs w:val="14"/>
              </w:rPr>
            </w:pPr>
            <w:r>
              <w:rPr>
                <w:color w:val="000000"/>
                <w:sz w:val="14"/>
                <w:szCs w:val="14"/>
              </w:rPr>
              <w:t xml:space="preserve">         01. For house building</w:t>
            </w:r>
          </w:p>
        </w:tc>
        <w:tc>
          <w:tcPr>
            <w:tcW w:w="283" w:type="dxa"/>
            <w:tcBorders>
              <w:top w:val="nil"/>
              <w:left w:val="nil"/>
              <w:bottom w:val="nil"/>
              <w:right w:val="nil"/>
            </w:tcBorders>
            <w:shd w:val="clear" w:color="auto" w:fill="auto"/>
            <w:vAlign w:val="center"/>
          </w:tcPr>
          <w:p w14:paraId="798FE76A" w14:textId="34ED27C1"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20ADBFA0" w14:textId="1C6DE77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200,764.9</w:t>
            </w:r>
          </w:p>
        </w:tc>
        <w:tc>
          <w:tcPr>
            <w:tcW w:w="955" w:type="dxa"/>
            <w:tcBorders>
              <w:top w:val="nil"/>
              <w:left w:val="nil"/>
              <w:bottom w:val="nil"/>
              <w:right w:val="nil"/>
            </w:tcBorders>
            <w:shd w:val="clear" w:color="auto" w:fill="auto"/>
            <w:vAlign w:val="center"/>
          </w:tcPr>
          <w:p w14:paraId="449D292D" w14:textId="289B532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200,764.9</w:t>
            </w:r>
          </w:p>
        </w:tc>
        <w:tc>
          <w:tcPr>
            <w:tcW w:w="885" w:type="dxa"/>
            <w:tcBorders>
              <w:top w:val="nil"/>
              <w:left w:val="nil"/>
              <w:bottom w:val="nil"/>
              <w:right w:val="nil"/>
            </w:tcBorders>
            <w:shd w:val="clear" w:color="auto" w:fill="auto"/>
            <w:vAlign w:val="center"/>
          </w:tcPr>
          <w:p w14:paraId="5C418B32" w14:textId="44A9E22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51" w:type="dxa"/>
            <w:tcBorders>
              <w:top w:val="nil"/>
              <w:left w:val="nil"/>
              <w:bottom w:val="nil"/>
              <w:right w:val="nil"/>
            </w:tcBorders>
            <w:shd w:val="clear" w:color="auto" w:fill="auto"/>
            <w:vAlign w:val="center"/>
          </w:tcPr>
          <w:p w14:paraId="5985F3ED" w14:textId="25C8F0B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214,956.3</w:t>
            </w:r>
          </w:p>
        </w:tc>
        <w:tc>
          <w:tcPr>
            <w:tcW w:w="955" w:type="dxa"/>
            <w:tcBorders>
              <w:top w:val="nil"/>
              <w:left w:val="nil"/>
              <w:bottom w:val="nil"/>
              <w:right w:val="nil"/>
            </w:tcBorders>
            <w:shd w:val="clear" w:color="auto" w:fill="auto"/>
            <w:vAlign w:val="center"/>
          </w:tcPr>
          <w:p w14:paraId="02EBA11F" w14:textId="07AE327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214,956.3</w:t>
            </w:r>
          </w:p>
        </w:tc>
        <w:tc>
          <w:tcPr>
            <w:tcW w:w="886" w:type="dxa"/>
            <w:tcBorders>
              <w:top w:val="nil"/>
              <w:left w:val="nil"/>
              <w:bottom w:val="nil"/>
              <w:right w:val="nil"/>
            </w:tcBorders>
            <w:shd w:val="clear" w:color="auto" w:fill="auto"/>
            <w:vAlign w:val="center"/>
          </w:tcPr>
          <w:p w14:paraId="2490C375" w14:textId="0631862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3B3FD208"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073F10F4" w14:textId="77777777" w:rsidR="006F19DC" w:rsidRDefault="006F19DC" w:rsidP="006F19DC">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283" w:type="dxa"/>
            <w:tcBorders>
              <w:top w:val="nil"/>
              <w:left w:val="nil"/>
              <w:bottom w:val="nil"/>
              <w:right w:val="nil"/>
            </w:tcBorders>
            <w:shd w:val="clear" w:color="auto" w:fill="auto"/>
            <w:vAlign w:val="center"/>
          </w:tcPr>
          <w:p w14:paraId="197A171E" w14:textId="091AD9CE"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7BD58F65" w14:textId="1C36D3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367,844.3</w:t>
            </w:r>
          </w:p>
        </w:tc>
        <w:tc>
          <w:tcPr>
            <w:tcW w:w="955" w:type="dxa"/>
            <w:tcBorders>
              <w:top w:val="nil"/>
              <w:left w:val="nil"/>
              <w:bottom w:val="nil"/>
              <w:right w:val="nil"/>
            </w:tcBorders>
            <w:shd w:val="clear" w:color="auto" w:fill="auto"/>
            <w:vAlign w:val="center"/>
          </w:tcPr>
          <w:p w14:paraId="4AEB0A0E" w14:textId="601EA9F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367,842.0</w:t>
            </w:r>
          </w:p>
        </w:tc>
        <w:tc>
          <w:tcPr>
            <w:tcW w:w="885" w:type="dxa"/>
            <w:tcBorders>
              <w:top w:val="nil"/>
              <w:left w:val="nil"/>
              <w:bottom w:val="nil"/>
              <w:right w:val="nil"/>
            </w:tcBorders>
            <w:shd w:val="clear" w:color="auto" w:fill="auto"/>
            <w:vAlign w:val="center"/>
          </w:tcPr>
          <w:p w14:paraId="35ED985F" w14:textId="2B2CAC2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w:t>
            </w:r>
          </w:p>
        </w:tc>
        <w:tc>
          <w:tcPr>
            <w:tcW w:w="951" w:type="dxa"/>
            <w:tcBorders>
              <w:top w:val="nil"/>
              <w:left w:val="nil"/>
              <w:bottom w:val="nil"/>
              <w:right w:val="nil"/>
            </w:tcBorders>
            <w:shd w:val="clear" w:color="auto" w:fill="auto"/>
            <w:vAlign w:val="center"/>
          </w:tcPr>
          <w:p w14:paraId="76FB53D1" w14:textId="490B2A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337,471.0</w:t>
            </w:r>
          </w:p>
        </w:tc>
        <w:tc>
          <w:tcPr>
            <w:tcW w:w="955" w:type="dxa"/>
            <w:tcBorders>
              <w:top w:val="nil"/>
              <w:left w:val="nil"/>
              <w:bottom w:val="nil"/>
              <w:right w:val="nil"/>
            </w:tcBorders>
            <w:shd w:val="clear" w:color="auto" w:fill="auto"/>
            <w:vAlign w:val="center"/>
          </w:tcPr>
          <w:p w14:paraId="22CB7AEE" w14:textId="064E548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337,468.9</w:t>
            </w:r>
          </w:p>
        </w:tc>
        <w:tc>
          <w:tcPr>
            <w:tcW w:w="886" w:type="dxa"/>
            <w:tcBorders>
              <w:top w:val="nil"/>
              <w:left w:val="nil"/>
              <w:bottom w:val="nil"/>
              <w:right w:val="nil"/>
            </w:tcBorders>
            <w:shd w:val="clear" w:color="auto" w:fill="auto"/>
            <w:vAlign w:val="center"/>
          </w:tcPr>
          <w:p w14:paraId="7337B5A1" w14:textId="6FC3D8D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w:t>
            </w:r>
          </w:p>
        </w:tc>
      </w:tr>
      <w:tr w:rsidR="006F19DC" w:rsidRPr="001423D2" w14:paraId="583FCC8A"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1A695027" w14:textId="77777777" w:rsidR="006F19DC" w:rsidRDefault="006F19DC" w:rsidP="006F19DC">
            <w:pPr>
              <w:rPr>
                <w:color w:val="000000"/>
                <w:sz w:val="14"/>
                <w:szCs w:val="14"/>
              </w:rPr>
            </w:pPr>
            <w:r>
              <w:rPr>
                <w:color w:val="000000"/>
                <w:sz w:val="14"/>
                <w:szCs w:val="14"/>
              </w:rPr>
              <w:t xml:space="preserve">         03. Credit cards</w:t>
            </w:r>
          </w:p>
        </w:tc>
        <w:tc>
          <w:tcPr>
            <w:tcW w:w="283" w:type="dxa"/>
            <w:tcBorders>
              <w:top w:val="nil"/>
              <w:left w:val="nil"/>
              <w:bottom w:val="nil"/>
              <w:right w:val="nil"/>
            </w:tcBorders>
            <w:shd w:val="clear" w:color="auto" w:fill="auto"/>
            <w:vAlign w:val="center"/>
          </w:tcPr>
          <w:p w14:paraId="5534BA70" w14:textId="66225A46"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62E14575" w14:textId="0C3B354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72,738.4</w:t>
            </w:r>
          </w:p>
        </w:tc>
        <w:tc>
          <w:tcPr>
            <w:tcW w:w="955" w:type="dxa"/>
            <w:tcBorders>
              <w:top w:val="nil"/>
              <w:left w:val="nil"/>
              <w:bottom w:val="nil"/>
              <w:right w:val="nil"/>
            </w:tcBorders>
            <w:shd w:val="clear" w:color="auto" w:fill="auto"/>
            <w:vAlign w:val="center"/>
          </w:tcPr>
          <w:p w14:paraId="7732937C" w14:textId="28B3C7C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72,738.4</w:t>
            </w:r>
          </w:p>
        </w:tc>
        <w:tc>
          <w:tcPr>
            <w:tcW w:w="885" w:type="dxa"/>
            <w:tcBorders>
              <w:top w:val="nil"/>
              <w:left w:val="nil"/>
              <w:bottom w:val="nil"/>
              <w:right w:val="nil"/>
            </w:tcBorders>
            <w:shd w:val="clear" w:color="auto" w:fill="auto"/>
            <w:vAlign w:val="center"/>
          </w:tcPr>
          <w:p w14:paraId="6A50F128" w14:textId="1D73CC2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51" w:type="dxa"/>
            <w:tcBorders>
              <w:top w:val="nil"/>
              <w:left w:val="nil"/>
              <w:bottom w:val="nil"/>
              <w:right w:val="nil"/>
            </w:tcBorders>
            <w:shd w:val="clear" w:color="auto" w:fill="auto"/>
            <w:vAlign w:val="center"/>
          </w:tcPr>
          <w:p w14:paraId="3E408823" w14:textId="0791A28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86,552.9</w:t>
            </w:r>
          </w:p>
        </w:tc>
        <w:tc>
          <w:tcPr>
            <w:tcW w:w="955" w:type="dxa"/>
            <w:tcBorders>
              <w:top w:val="nil"/>
              <w:left w:val="nil"/>
              <w:bottom w:val="nil"/>
              <w:right w:val="nil"/>
            </w:tcBorders>
            <w:shd w:val="clear" w:color="auto" w:fill="auto"/>
            <w:vAlign w:val="center"/>
          </w:tcPr>
          <w:p w14:paraId="4CB3832D" w14:textId="03648B6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86,552.9</w:t>
            </w:r>
          </w:p>
        </w:tc>
        <w:tc>
          <w:tcPr>
            <w:tcW w:w="886" w:type="dxa"/>
            <w:tcBorders>
              <w:top w:val="nil"/>
              <w:left w:val="nil"/>
              <w:bottom w:val="nil"/>
              <w:right w:val="nil"/>
            </w:tcBorders>
            <w:shd w:val="clear" w:color="auto" w:fill="auto"/>
            <w:vAlign w:val="center"/>
          </w:tcPr>
          <w:p w14:paraId="1DBC34BC" w14:textId="4990F84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58F4EFFA"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2296A579" w14:textId="77777777" w:rsidR="006F19DC" w:rsidRDefault="006F19DC" w:rsidP="006F19DC">
            <w:pPr>
              <w:rPr>
                <w:color w:val="000000"/>
                <w:sz w:val="14"/>
                <w:szCs w:val="14"/>
              </w:rPr>
            </w:pPr>
            <w:r>
              <w:rPr>
                <w:color w:val="000000"/>
                <w:sz w:val="14"/>
                <w:szCs w:val="14"/>
              </w:rPr>
              <w:t xml:space="preserve">         04. Consumers durable</w:t>
            </w:r>
          </w:p>
        </w:tc>
        <w:tc>
          <w:tcPr>
            <w:tcW w:w="283" w:type="dxa"/>
            <w:tcBorders>
              <w:top w:val="nil"/>
              <w:left w:val="nil"/>
              <w:bottom w:val="nil"/>
              <w:right w:val="nil"/>
            </w:tcBorders>
            <w:shd w:val="clear" w:color="auto" w:fill="auto"/>
            <w:vAlign w:val="center"/>
          </w:tcPr>
          <w:p w14:paraId="0856D68C" w14:textId="4EEE103D"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06716632" w14:textId="231453D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7,326.2</w:t>
            </w:r>
          </w:p>
        </w:tc>
        <w:tc>
          <w:tcPr>
            <w:tcW w:w="955" w:type="dxa"/>
            <w:tcBorders>
              <w:top w:val="nil"/>
              <w:left w:val="nil"/>
              <w:bottom w:val="nil"/>
              <w:right w:val="nil"/>
            </w:tcBorders>
            <w:shd w:val="clear" w:color="auto" w:fill="auto"/>
            <w:vAlign w:val="center"/>
          </w:tcPr>
          <w:p w14:paraId="476A3B85" w14:textId="3F22B8C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7,318.2</w:t>
            </w:r>
          </w:p>
        </w:tc>
        <w:tc>
          <w:tcPr>
            <w:tcW w:w="885" w:type="dxa"/>
            <w:tcBorders>
              <w:top w:val="nil"/>
              <w:left w:val="nil"/>
              <w:bottom w:val="nil"/>
              <w:right w:val="nil"/>
            </w:tcBorders>
            <w:shd w:val="clear" w:color="auto" w:fill="auto"/>
            <w:vAlign w:val="center"/>
          </w:tcPr>
          <w:p w14:paraId="517A2F5D" w14:textId="2B628C8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w:t>
            </w:r>
          </w:p>
        </w:tc>
        <w:tc>
          <w:tcPr>
            <w:tcW w:w="951" w:type="dxa"/>
            <w:tcBorders>
              <w:top w:val="nil"/>
              <w:left w:val="nil"/>
              <w:bottom w:val="nil"/>
              <w:right w:val="nil"/>
            </w:tcBorders>
            <w:shd w:val="clear" w:color="auto" w:fill="auto"/>
            <w:vAlign w:val="center"/>
          </w:tcPr>
          <w:p w14:paraId="5777D8A7" w14:textId="2D1381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6,869.3</w:t>
            </w:r>
          </w:p>
        </w:tc>
        <w:tc>
          <w:tcPr>
            <w:tcW w:w="955" w:type="dxa"/>
            <w:tcBorders>
              <w:top w:val="nil"/>
              <w:left w:val="nil"/>
              <w:bottom w:val="nil"/>
              <w:right w:val="nil"/>
            </w:tcBorders>
            <w:shd w:val="clear" w:color="auto" w:fill="auto"/>
            <w:vAlign w:val="center"/>
          </w:tcPr>
          <w:p w14:paraId="2BBF5EA7" w14:textId="773B535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6,862.8</w:t>
            </w:r>
          </w:p>
        </w:tc>
        <w:tc>
          <w:tcPr>
            <w:tcW w:w="886" w:type="dxa"/>
            <w:tcBorders>
              <w:top w:val="nil"/>
              <w:left w:val="nil"/>
              <w:bottom w:val="nil"/>
              <w:right w:val="nil"/>
            </w:tcBorders>
            <w:shd w:val="clear" w:color="auto" w:fill="auto"/>
            <w:vAlign w:val="center"/>
          </w:tcPr>
          <w:p w14:paraId="679EFA4B" w14:textId="4DB4D29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w:t>
            </w:r>
          </w:p>
        </w:tc>
      </w:tr>
      <w:tr w:rsidR="006F19DC" w:rsidRPr="001423D2" w14:paraId="2588B028" w14:textId="77777777" w:rsidTr="006F19DC">
        <w:trPr>
          <w:trHeight w:val="216"/>
          <w:jc w:val="center"/>
        </w:trPr>
        <w:tc>
          <w:tcPr>
            <w:tcW w:w="4950" w:type="dxa"/>
            <w:tcBorders>
              <w:top w:val="nil"/>
              <w:left w:val="nil"/>
              <w:bottom w:val="nil"/>
              <w:right w:val="nil"/>
            </w:tcBorders>
            <w:shd w:val="clear" w:color="auto" w:fill="auto"/>
            <w:noWrap/>
            <w:tcMar>
              <w:left w:w="29" w:type="dxa"/>
              <w:right w:w="29" w:type="dxa"/>
            </w:tcMar>
            <w:vAlign w:val="center"/>
            <w:hideMark/>
          </w:tcPr>
          <w:p w14:paraId="47A736C4" w14:textId="77777777" w:rsidR="006F19DC" w:rsidRDefault="006F19DC" w:rsidP="006F19DC">
            <w:pPr>
              <w:rPr>
                <w:color w:val="000000"/>
                <w:sz w:val="14"/>
                <w:szCs w:val="14"/>
              </w:rPr>
            </w:pPr>
            <w:r>
              <w:rPr>
                <w:color w:val="000000"/>
                <w:sz w:val="14"/>
                <w:szCs w:val="14"/>
              </w:rPr>
              <w:t xml:space="preserve">         05. Personal loans</w:t>
            </w:r>
          </w:p>
        </w:tc>
        <w:tc>
          <w:tcPr>
            <w:tcW w:w="283" w:type="dxa"/>
            <w:tcBorders>
              <w:top w:val="nil"/>
              <w:left w:val="nil"/>
              <w:bottom w:val="nil"/>
              <w:right w:val="nil"/>
            </w:tcBorders>
            <w:shd w:val="clear" w:color="auto" w:fill="auto"/>
            <w:vAlign w:val="center"/>
          </w:tcPr>
          <w:p w14:paraId="74ECDB16" w14:textId="1DF1C1B7" w:rsidR="006F19DC" w:rsidRDefault="006F19DC" w:rsidP="006F19DC">
            <w:pPr>
              <w:jc w:val="right"/>
              <w:rPr>
                <w:color w:val="000000"/>
                <w:sz w:val="14"/>
                <w:szCs w:val="14"/>
              </w:rPr>
            </w:pPr>
          </w:p>
        </w:tc>
        <w:tc>
          <w:tcPr>
            <w:tcW w:w="881" w:type="dxa"/>
            <w:tcBorders>
              <w:top w:val="nil"/>
              <w:left w:val="nil"/>
              <w:bottom w:val="nil"/>
              <w:right w:val="nil"/>
            </w:tcBorders>
            <w:shd w:val="clear" w:color="auto" w:fill="auto"/>
            <w:vAlign w:val="center"/>
          </w:tcPr>
          <w:p w14:paraId="3D9DCBAF" w14:textId="7AD95D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251,421.1</w:t>
            </w:r>
          </w:p>
        </w:tc>
        <w:tc>
          <w:tcPr>
            <w:tcW w:w="955" w:type="dxa"/>
            <w:tcBorders>
              <w:top w:val="nil"/>
              <w:left w:val="nil"/>
              <w:bottom w:val="nil"/>
              <w:right w:val="nil"/>
            </w:tcBorders>
            <w:shd w:val="clear" w:color="auto" w:fill="auto"/>
            <w:vAlign w:val="center"/>
          </w:tcPr>
          <w:p w14:paraId="699BD99B" w14:textId="7EFECE7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251,404.4</w:t>
            </w:r>
          </w:p>
        </w:tc>
        <w:tc>
          <w:tcPr>
            <w:tcW w:w="885" w:type="dxa"/>
            <w:tcBorders>
              <w:top w:val="nil"/>
              <w:left w:val="nil"/>
              <w:bottom w:val="nil"/>
              <w:right w:val="nil"/>
            </w:tcBorders>
            <w:shd w:val="clear" w:color="auto" w:fill="auto"/>
            <w:vAlign w:val="center"/>
          </w:tcPr>
          <w:p w14:paraId="1AF7F1C4" w14:textId="302E95D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16.7</w:t>
            </w:r>
          </w:p>
        </w:tc>
        <w:tc>
          <w:tcPr>
            <w:tcW w:w="951" w:type="dxa"/>
            <w:tcBorders>
              <w:top w:val="nil"/>
              <w:left w:val="nil"/>
              <w:bottom w:val="nil"/>
              <w:right w:val="nil"/>
            </w:tcBorders>
            <w:shd w:val="clear" w:color="auto" w:fill="auto"/>
            <w:vAlign w:val="center"/>
          </w:tcPr>
          <w:p w14:paraId="3502B99B" w14:textId="6EFD4C6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254,200.9</w:t>
            </w:r>
          </w:p>
        </w:tc>
        <w:tc>
          <w:tcPr>
            <w:tcW w:w="955" w:type="dxa"/>
            <w:tcBorders>
              <w:top w:val="nil"/>
              <w:left w:val="nil"/>
              <w:bottom w:val="nil"/>
              <w:right w:val="nil"/>
            </w:tcBorders>
            <w:shd w:val="clear" w:color="auto" w:fill="auto"/>
            <w:vAlign w:val="center"/>
          </w:tcPr>
          <w:p w14:paraId="44973B23" w14:textId="12947E5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254,199.5</w:t>
            </w:r>
          </w:p>
        </w:tc>
        <w:tc>
          <w:tcPr>
            <w:tcW w:w="886" w:type="dxa"/>
            <w:tcBorders>
              <w:top w:val="nil"/>
              <w:left w:val="nil"/>
              <w:bottom w:val="nil"/>
              <w:right w:val="nil"/>
            </w:tcBorders>
            <w:shd w:val="clear" w:color="auto" w:fill="auto"/>
            <w:vAlign w:val="center"/>
          </w:tcPr>
          <w:p w14:paraId="78C480A8" w14:textId="6B7C8FF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w:t>
            </w:r>
          </w:p>
        </w:tc>
      </w:tr>
      <w:tr w:rsidR="006F19DC" w:rsidRPr="001423D2" w14:paraId="52EC7FC2" w14:textId="77777777" w:rsidTr="006F19DC">
        <w:trPr>
          <w:trHeight w:val="216"/>
          <w:jc w:val="center"/>
        </w:trPr>
        <w:tc>
          <w:tcPr>
            <w:tcW w:w="4950" w:type="dxa"/>
            <w:tcBorders>
              <w:top w:val="nil"/>
              <w:left w:val="nil"/>
              <w:right w:val="nil"/>
            </w:tcBorders>
            <w:shd w:val="clear" w:color="auto" w:fill="auto"/>
            <w:noWrap/>
            <w:tcMar>
              <w:left w:w="29" w:type="dxa"/>
              <w:right w:w="29" w:type="dxa"/>
            </w:tcMar>
            <w:vAlign w:val="center"/>
            <w:hideMark/>
          </w:tcPr>
          <w:p w14:paraId="07DAC394" w14:textId="77777777" w:rsidR="006F19DC" w:rsidRDefault="006F19DC" w:rsidP="006F19DC">
            <w:pPr>
              <w:rPr>
                <w:color w:val="000000"/>
                <w:sz w:val="14"/>
                <w:szCs w:val="14"/>
              </w:rPr>
            </w:pPr>
            <w:r>
              <w:rPr>
                <w:color w:val="000000"/>
                <w:sz w:val="14"/>
                <w:szCs w:val="14"/>
              </w:rPr>
              <w:t xml:space="preserve">       c. Other</w:t>
            </w:r>
          </w:p>
        </w:tc>
        <w:tc>
          <w:tcPr>
            <w:tcW w:w="283" w:type="dxa"/>
            <w:tcBorders>
              <w:top w:val="nil"/>
              <w:left w:val="nil"/>
              <w:right w:val="nil"/>
            </w:tcBorders>
            <w:shd w:val="clear" w:color="auto" w:fill="auto"/>
            <w:vAlign w:val="center"/>
          </w:tcPr>
          <w:p w14:paraId="6E8DBE75" w14:textId="5EA13CE1" w:rsidR="006F19DC" w:rsidRDefault="006F19DC" w:rsidP="006F19DC">
            <w:pPr>
              <w:jc w:val="right"/>
              <w:rPr>
                <w:color w:val="000000"/>
                <w:sz w:val="14"/>
                <w:szCs w:val="14"/>
              </w:rPr>
            </w:pPr>
          </w:p>
        </w:tc>
        <w:tc>
          <w:tcPr>
            <w:tcW w:w="881" w:type="dxa"/>
            <w:tcBorders>
              <w:top w:val="nil"/>
              <w:left w:val="nil"/>
              <w:right w:val="nil"/>
            </w:tcBorders>
            <w:shd w:val="clear" w:color="auto" w:fill="auto"/>
            <w:vAlign w:val="center"/>
          </w:tcPr>
          <w:p w14:paraId="4ED08976" w14:textId="7C73812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880.9</w:t>
            </w:r>
          </w:p>
        </w:tc>
        <w:tc>
          <w:tcPr>
            <w:tcW w:w="955" w:type="dxa"/>
            <w:tcBorders>
              <w:top w:val="nil"/>
              <w:left w:val="nil"/>
              <w:right w:val="nil"/>
            </w:tcBorders>
            <w:shd w:val="clear" w:color="auto" w:fill="auto"/>
            <w:vAlign w:val="center"/>
          </w:tcPr>
          <w:p w14:paraId="3136508E" w14:textId="2023ABD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880.9</w:t>
            </w:r>
          </w:p>
        </w:tc>
        <w:tc>
          <w:tcPr>
            <w:tcW w:w="885" w:type="dxa"/>
            <w:tcBorders>
              <w:top w:val="nil"/>
              <w:left w:val="nil"/>
              <w:bottom w:val="nil"/>
              <w:right w:val="nil"/>
            </w:tcBorders>
            <w:shd w:val="clear" w:color="auto" w:fill="auto"/>
            <w:vAlign w:val="center"/>
          </w:tcPr>
          <w:p w14:paraId="0BBD2584" w14:textId="6A4F65F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51" w:type="dxa"/>
            <w:tcBorders>
              <w:top w:val="nil"/>
              <w:left w:val="nil"/>
              <w:bottom w:val="nil"/>
              <w:right w:val="nil"/>
            </w:tcBorders>
            <w:shd w:val="clear" w:color="auto" w:fill="auto"/>
            <w:vAlign w:val="center"/>
          </w:tcPr>
          <w:p w14:paraId="7254E8D4" w14:textId="546E034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753.4</w:t>
            </w:r>
          </w:p>
        </w:tc>
        <w:tc>
          <w:tcPr>
            <w:tcW w:w="955" w:type="dxa"/>
            <w:tcBorders>
              <w:top w:val="nil"/>
              <w:left w:val="nil"/>
              <w:bottom w:val="nil"/>
              <w:right w:val="nil"/>
            </w:tcBorders>
            <w:shd w:val="clear" w:color="auto" w:fill="auto"/>
            <w:vAlign w:val="center"/>
          </w:tcPr>
          <w:p w14:paraId="3E750FD7" w14:textId="319053F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753.4</w:t>
            </w:r>
          </w:p>
        </w:tc>
        <w:tc>
          <w:tcPr>
            <w:tcW w:w="886" w:type="dxa"/>
            <w:tcBorders>
              <w:top w:val="nil"/>
              <w:left w:val="nil"/>
              <w:bottom w:val="nil"/>
              <w:right w:val="nil"/>
            </w:tcBorders>
            <w:shd w:val="clear" w:color="auto" w:fill="auto"/>
            <w:vAlign w:val="center"/>
          </w:tcPr>
          <w:p w14:paraId="2BED8AA4" w14:textId="508220A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1423D2" w14:paraId="672EF48F" w14:textId="77777777" w:rsidTr="006F19DC">
        <w:trPr>
          <w:trHeight w:val="216"/>
          <w:jc w:val="center"/>
        </w:trPr>
        <w:tc>
          <w:tcPr>
            <w:tcW w:w="4950"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6F19DC" w:rsidRDefault="006F19DC" w:rsidP="006F19DC">
            <w:pPr>
              <w:rPr>
                <w:b/>
                <w:bCs/>
                <w:color w:val="000000"/>
                <w:sz w:val="14"/>
                <w:szCs w:val="14"/>
              </w:rPr>
            </w:pPr>
            <w:r>
              <w:rPr>
                <w:b/>
                <w:bCs/>
                <w:color w:val="000000"/>
                <w:sz w:val="14"/>
                <w:szCs w:val="14"/>
              </w:rPr>
              <w:t xml:space="preserve">   VII.  OTHER</w:t>
            </w:r>
          </w:p>
        </w:tc>
        <w:tc>
          <w:tcPr>
            <w:tcW w:w="283" w:type="dxa"/>
            <w:tcBorders>
              <w:top w:val="nil"/>
              <w:left w:val="nil"/>
              <w:bottom w:val="single" w:sz="12" w:space="0" w:color="auto"/>
              <w:right w:val="nil"/>
            </w:tcBorders>
            <w:shd w:val="clear" w:color="auto" w:fill="auto"/>
            <w:vAlign w:val="center"/>
          </w:tcPr>
          <w:p w14:paraId="27CBB3BD" w14:textId="6AA974CE" w:rsidR="006F19DC" w:rsidRPr="003F35CB" w:rsidRDefault="006F19DC" w:rsidP="006F19DC">
            <w:pPr>
              <w:jc w:val="right"/>
              <w:rPr>
                <w:b/>
                <w:bCs/>
                <w:color w:val="000000"/>
                <w:sz w:val="14"/>
                <w:szCs w:val="14"/>
              </w:rPr>
            </w:pPr>
          </w:p>
        </w:tc>
        <w:tc>
          <w:tcPr>
            <w:tcW w:w="881" w:type="dxa"/>
            <w:tcBorders>
              <w:top w:val="nil"/>
              <w:left w:val="nil"/>
              <w:bottom w:val="single" w:sz="12" w:space="0" w:color="auto"/>
              <w:right w:val="nil"/>
            </w:tcBorders>
            <w:shd w:val="clear" w:color="auto" w:fill="auto"/>
            <w:vAlign w:val="center"/>
          </w:tcPr>
          <w:p w14:paraId="4CBB2650" w14:textId="5D02926F"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2,855.9</w:t>
            </w:r>
          </w:p>
        </w:tc>
        <w:tc>
          <w:tcPr>
            <w:tcW w:w="955" w:type="dxa"/>
            <w:tcBorders>
              <w:top w:val="nil"/>
              <w:left w:val="nil"/>
              <w:bottom w:val="single" w:sz="12" w:space="0" w:color="auto"/>
              <w:right w:val="nil"/>
            </w:tcBorders>
            <w:shd w:val="clear" w:color="auto" w:fill="auto"/>
            <w:vAlign w:val="center"/>
          </w:tcPr>
          <w:p w14:paraId="42B99DEF" w14:textId="312D9D5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2,555.2</w:t>
            </w:r>
          </w:p>
        </w:tc>
        <w:tc>
          <w:tcPr>
            <w:tcW w:w="885" w:type="dxa"/>
            <w:tcBorders>
              <w:top w:val="nil"/>
              <w:left w:val="nil"/>
              <w:bottom w:val="single" w:sz="12" w:space="0" w:color="auto"/>
              <w:right w:val="nil"/>
            </w:tcBorders>
            <w:shd w:val="clear" w:color="auto" w:fill="auto"/>
            <w:vAlign w:val="center"/>
          </w:tcPr>
          <w:p w14:paraId="65ECAF9D" w14:textId="47838FB6"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300.7</w:t>
            </w:r>
          </w:p>
        </w:tc>
        <w:tc>
          <w:tcPr>
            <w:tcW w:w="951" w:type="dxa"/>
            <w:tcBorders>
              <w:top w:val="nil"/>
              <w:left w:val="nil"/>
              <w:bottom w:val="nil"/>
              <w:right w:val="nil"/>
            </w:tcBorders>
            <w:shd w:val="clear" w:color="auto" w:fill="auto"/>
            <w:vAlign w:val="center"/>
          </w:tcPr>
          <w:p w14:paraId="441A196A" w14:textId="65347310"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3,155.8</w:t>
            </w:r>
          </w:p>
        </w:tc>
        <w:tc>
          <w:tcPr>
            <w:tcW w:w="955" w:type="dxa"/>
            <w:tcBorders>
              <w:top w:val="nil"/>
              <w:left w:val="nil"/>
              <w:bottom w:val="nil"/>
              <w:right w:val="nil"/>
            </w:tcBorders>
            <w:shd w:val="clear" w:color="auto" w:fill="auto"/>
            <w:vAlign w:val="center"/>
          </w:tcPr>
          <w:p w14:paraId="384DC941" w14:textId="30E811C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2,731.6</w:t>
            </w:r>
          </w:p>
        </w:tc>
        <w:tc>
          <w:tcPr>
            <w:tcW w:w="886" w:type="dxa"/>
            <w:tcBorders>
              <w:top w:val="nil"/>
              <w:left w:val="nil"/>
              <w:bottom w:val="nil"/>
              <w:right w:val="nil"/>
            </w:tcBorders>
            <w:shd w:val="clear" w:color="auto" w:fill="auto"/>
            <w:vAlign w:val="center"/>
          </w:tcPr>
          <w:p w14:paraId="1B2EA2F9" w14:textId="3855A51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424.2</w:t>
            </w:r>
          </w:p>
        </w:tc>
      </w:tr>
      <w:tr w:rsidR="006F19DC" w:rsidRPr="001423D2" w14:paraId="6B37A951" w14:textId="77777777" w:rsidTr="006F19DC">
        <w:trPr>
          <w:trHeight w:val="216"/>
          <w:jc w:val="center"/>
        </w:trPr>
        <w:tc>
          <w:tcPr>
            <w:tcW w:w="4950" w:type="dxa"/>
            <w:tcBorders>
              <w:top w:val="single" w:sz="12" w:space="0" w:color="auto"/>
              <w:left w:val="nil"/>
              <w:bottom w:val="single" w:sz="12" w:space="0" w:color="auto"/>
              <w:right w:val="nil"/>
            </w:tcBorders>
            <w:shd w:val="clear" w:color="auto" w:fill="auto"/>
            <w:noWrap/>
            <w:vAlign w:val="center"/>
            <w:hideMark/>
          </w:tcPr>
          <w:p w14:paraId="0F690471" w14:textId="77777777" w:rsidR="006F19DC" w:rsidRPr="00674168" w:rsidRDefault="006F19DC" w:rsidP="006F19DC">
            <w:pPr>
              <w:jc w:val="center"/>
              <w:rPr>
                <w:b/>
                <w:bCs/>
                <w:sz w:val="14"/>
                <w:szCs w:val="14"/>
              </w:rPr>
            </w:pPr>
            <w:r w:rsidRPr="00674168">
              <w:rPr>
                <w:b/>
                <w:bCs/>
                <w:sz w:val="14"/>
                <w:szCs w:val="14"/>
              </w:rPr>
              <w:t>TOTAL</w:t>
            </w:r>
          </w:p>
        </w:tc>
        <w:tc>
          <w:tcPr>
            <w:tcW w:w="283" w:type="dxa"/>
            <w:tcBorders>
              <w:top w:val="single" w:sz="12" w:space="0" w:color="auto"/>
              <w:left w:val="nil"/>
              <w:bottom w:val="single" w:sz="12" w:space="0" w:color="auto"/>
              <w:right w:val="nil"/>
            </w:tcBorders>
            <w:shd w:val="clear" w:color="auto" w:fill="auto"/>
            <w:vAlign w:val="center"/>
          </w:tcPr>
          <w:p w14:paraId="4ADC2B82" w14:textId="01F2E05A" w:rsidR="006F19DC" w:rsidRDefault="006F19DC" w:rsidP="006F19DC">
            <w:pPr>
              <w:jc w:val="right"/>
              <w:rPr>
                <w:b/>
                <w:bCs/>
                <w:color w:val="000000"/>
                <w:sz w:val="14"/>
                <w:szCs w:val="14"/>
              </w:rPr>
            </w:pPr>
          </w:p>
        </w:tc>
        <w:tc>
          <w:tcPr>
            <w:tcW w:w="881" w:type="dxa"/>
            <w:tcBorders>
              <w:top w:val="single" w:sz="12" w:space="0" w:color="auto"/>
              <w:left w:val="nil"/>
              <w:bottom w:val="single" w:sz="12" w:space="0" w:color="auto"/>
              <w:right w:val="nil"/>
            </w:tcBorders>
            <w:shd w:val="clear" w:color="auto" w:fill="auto"/>
            <w:vAlign w:val="center"/>
          </w:tcPr>
          <w:p w14:paraId="7B7DE680" w14:textId="7DCD4FBB"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10,463,867.6</w:t>
            </w:r>
          </w:p>
        </w:tc>
        <w:tc>
          <w:tcPr>
            <w:tcW w:w="955" w:type="dxa"/>
            <w:tcBorders>
              <w:top w:val="single" w:sz="12" w:space="0" w:color="auto"/>
              <w:left w:val="nil"/>
              <w:bottom w:val="single" w:sz="12" w:space="0" w:color="auto"/>
              <w:right w:val="nil"/>
            </w:tcBorders>
            <w:shd w:val="clear" w:color="auto" w:fill="auto"/>
            <w:vAlign w:val="center"/>
          </w:tcPr>
          <w:p w14:paraId="2800B942" w14:textId="5A15A8E1"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10,340,386.9</w:t>
            </w:r>
          </w:p>
        </w:tc>
        <w:tc>
          <w:tcPr>
            <w:tcW w:w="885" w:type="dxa"/>
            <w:tcBorders>
              <w:top w:val="single" w:sz="12" w:space="0" w:color="auto"/>
              <w:left w:val="nil"/>
              <w:bottom w:val="single" w:sz="12" w:space="0" w:color="auto"/>
              <w:right w:val="nil"/>
            </w:tcBorders>
            <w:shd w:val="clear" w:color="auto" w:fill="auto"/>
            <w:vAlign w:val="center"/>
          </w:tcPr>
          <w:p w14:paraId="3ECFDD16" w14:textId="73F8BBC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123,480.7</w:t>
            </w:r>
          </w:p>
        </w:tc>
        <w:tc>
          <w:tcPr>
            <w:tcW w:w="951" w:type="dxa"/>
            <w:tcBorders>
              <w:top w:val="single" w:sz="12" w:space="0" w:color="auto"/>
              <w:left w:val="nil"/>
              <w:bottom w:val="single" w:sz="12" w:space="0" w:color="auto"/>
              <w:right w:val="nil"/>
            </w:tcBorders>
            <w:shd w:val="clear" w:color="auto" w:fill="auto"/>
            <w:vAlign w:val="center"/>
          </w:tcPr>
          <w:p w14:paraId="4761731A" w14:textId="3315FFEF"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11,564,031.3</w:t>
            </w:r>
          </w:p>
        </w:tc>
        <w:tc>
          <w:tcPr>
            <w:tcW w:w="955" w:type="dxa"/>
            <w:tcBorders>
              <w:top w:val="single" w:sz="12" w:space="0" w:color="auto"/>
              <w:left w:val="nil"/>
              <w:bottom w:val="single" w:sz="12" w:space="0" w:color="auto"/>
              <w:right w:val="nil"/>
            </w:tcBorders>
            <w:shd w:val="clear" w:color="auto" w:fill="auto"/>
            <w:vAlign w:val="center"/>
          </w:tcPr>
          <w:p w14:paraId="00898BAF" w14:textId="4ED1ED5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11,439,532.4</w:t>
            </w:r>
          </w:p>
        </w:tc>
        <w:tc>
          <w:tcPr>
            <w:tcW w:w="886" w:type="dxa"/>
            <w:tcBorders>
              <w:top w:val="single" w:sz="12" w:space="0" w:color="auto"/>
              <w:left w:val="nil"/>
              <w:bottom w:val="single" w:sz="12" w:space="0" w:color="auto"/>
              <w:right w:val="nil"/>
            </w:tcBorders>
            <w:shd w:val="clear" w:color="auto" w:fill="auto"/>
            <w:vAlign w:val="center"/>
          </w:tcPr>
          <w:p w14:paraId="37C066E1" w14:textId="1092D1C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124,498.9</w:t>
            </w:r>
          </w:p>
        </w:tc>
      </w:tr>
      <w:tr w:rsidR="00BA73B0" w:rsidRPr="001423D2" w14:paraId="0A36AE28"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51677D17" w14:textId="6E63D289" w:rsidR="00BA73B0" w:rsidRDefault="00BA73B0" w:rsidP="00BA73B0">
            <w:pPr>
              <w:jc w:val="right"/>
              <w:rPr>
                <w:b/>
                <w:bCs/>
                <w:color w:val="000000"/>
                <w:sz w:val="14"/>
                <w:szCs w:val="14"/>
              </w:rPr>
            </w:pPr>
            <w:r w:rsidRPr="00B863BF">
              <w:rPr>
                <w:sz w:val="14"/>
                <w:szCs w:val="14"/>
              </w:rPr>
              <w:t xml:space="preserve">Source: </w:t>
            </w:r>
            <w:r>
              <w:rPr>
                <w:sz w:val="14"/>
                <w:szCs w:val="14"/>
              </w:rPr>
              <w:t>Core Statistics Department</w:t>
            </w:r>
          </w:p>
        </w:tc>
      </w:tr>
    </w:tbl>
    <w:p w14:paraId="6EC3DCFD"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5FE1E772" w:rsidR="00674168"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7878F287" w14:textId="77777777" w:rsidR="003A15B2" w:rsidRPr="00FF55B1" w:rsidRDefault="003A15B2"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5" w:type="dxa"/>
        <w:jc w:val="center"/>
        <w:tblLook w:val="04A0" w:firstRow="1" w:lastRow="0" w:firstColumn="1" w:lastColumn="0" w:noHBand="0" w:noVBand="1"/>
      </w:tblPr>
      <w:tblGrid>
        <w:gridCol w:w="4770"/>
        <w:gridCol w:w="267"/>
        <w:gridCol w:w="808"/>
        <w:gridCol w:w="896"/>
        <w:gridCol w:w="755"/>
        <w:gridCol w:w="829"/>
        <w:gridCol w:w="857"/>
        <w:gridCol w:w="783"/>
      </w:tblGrid>
      <w:tr w:rsidR="00082120" w:rsidRPr="00082120" w14:paraId="492E75EE" w14:textId="77777777" w:rsidTr="00A90570">
        <w:trPr>
          <w:trHeight w:val="375"/>
          <w:jc w:val="center"/>
        </w:trPr>
        <w:tc>
          <w:tcPr>
            <w:tcW w:w="9965" w:type="dxa"/>
            <w:gridSpan w:val="8"/>
            <w:tcBorders>
              <w:top w:val="nil"/>
              <w:left w:val="nil"/>
              <w:bottom w:val="nil"/>
              <w:right w:val="nil"/>
            </w:tcBorders>
            <w:shd w:val="clear" w:color="auto" w:fill="auto"/>
            <w:noWrap/>
            <w:vAlign w:val="bottom"/>
            <w:hideMark/>
          </w:tcPr>
          <w:p w14:paraId="2788E10D" w14:textId="00CA96DB" w:rsidR="00082120" w:rsidRPr="00082120" w:rsidRDefault="00F53081" w:rsidP="00BD5DB3">
            <w:pPr>
              <w:jc w:val="center"/>
              <w:rPr>
                <w:b/>
                <w:bCs/>
                <w:color w:val="000000"/>
                <w:sz w:val="28"/>
                <w:szCs w:val="28"/>
              </w:rPr>
            </w:pPr>
            <w:r>
              <w:rPr>
                <w:b/>
                <w:bCs/>
                <w:color w:val="000000"/>
                <w:sz w:val="28"/>
                <w:szCs w:val="28"/>
              </w:rPr>
              <w:lastRenderedPageBreak/>
              <w:t>3.1</w:t>
            </w:r>
            <w:r w:rsidR="00AC0069">
              <w:rPr>
                <w:b/>
                <w:bCs/>
                <w:color w:val="000000"/>
                <w:sz w:val="28"/>
                <w:szCs w:val="28"/>
              </w:rPr>
              <w:t>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3D4D7F95" w14:textId="77777777" w:rsidTr="00A90570">
        <w:trPr>
          <w:trHeight w:val="252"/>
          <w:jc w:val="center"/>
        </w:trPr>
        <w:tc>
          <w:tcPr>
            <w:tcW w:w="9965" w:type="dxa"/>
            <w:gridSpan w:val="8"/>
            <w:tcBorders>
              <w:top w:val="nil"/>
              <w:left w:val="nil"/>
              <w:bottom w:val="nil"/>
              <w:right w:val="nil"/>
            </w:tcBorders>
            <w:shd w:val="clear" w:color="auto" w:fill="auto"/>
            <w:noWrap/>
            <w:vAlign w:val="bottom"/>
            <w:hideMark/>
          </w:tcPr>
          <w:p w14:paraId="166F0CD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A0F2295" w14:textId="77777777" w:rsidTr="00A90570">
        <w:trPr>
          <w:trHeight w:val="243"/>
          <w:jc w:val="center"/>
        </w:trPr>
        <w:tc>
          <w:tcPr>
            <w:tcW w:w="9965" w:type="dxa"/>
            <w:gridSpan w:val="8"/>
            <w:tcBorders>
              <w:top w:val="nil"/>
              <w:left w:val="nil"/>
              <w:bottom w:val="nil"/>
              <w:right w:val="nil"/>
            </w:tcBorders>
            <w:shd w:val="clear" w:color="auto" w:fill="auto"/>
            <w:noWrap/>
            <w:vAlign w:val="bottom"/>
            <w:hideMark/>
          </w:tcPr>
          <w:p w14:paraId="61245649" w14:textId="77777777" w:rsidR="00082120" w:rsidRPr="00082120" w:rsidRDefault="00082120" w:rsidP="00082120">
            <w:pPr>
              <w:jc w:val="center"/>
              <w:rPr>
                <w:color w:val="000000"/>
              </w:rPr>
            </w:pPr>
            <w:r w:rsidRPr="00082120">
              <w:rPr>
                <w:color w:val="000000"/>
              </w:rPr>
              <w:t>All Banks</w:t>
            </w:r>
          </w:p>
        </w:tc>
      </w:tr>
      <w:tr w:rsidR="00082120" w:rsidRPr="00082120" w14:paraId="61B6CED7" w14:textId="77777777" w:rsidTr="00A90570">
        <w:trPr>
          <w:trHeight w:val="180"/>
          <w:jc w:val="center"/>
        </w:trPr>
        <w:tc>
          <w:tcPr>
            <w:tcW w:w="9965" w:type="dxa"/>
            <w:gridSpan w:val="8"/>
            <w:tcBorders>
              <w:top w:val="nil"/>
              <w:left w:val="nil"/>
              <w:bottom w:val="single" w:sz="12" w:space="0" w:color="auto"/>
              <w:right w:val="nil"/>
            </w:tcBorders>
            <w:shd w:val="clear" w:color="auto" w:fill="auto"/>
            <w:noWrap/>
            <w:vAlign w:val="bottom"/>
            <w:hideMark/>
          </w:tcPr>
          <w:p w14:paraId="41AE95D4" w14:textId="5DAC6B91" w:rsidR="00082120" w:rsidRPr="00082120" w:rsidRDefault="00AC0069" w:rsidP="00082120">
            <w:pPr>
              <w:jc w:val="right"/>
              <w:rPr>
                <w:color w:val="000000"/>
                <w:sz w:val="15"/>
                <w:szCs w:val="15"/>
              </w:rPr>
            </w:pPr>
            <w:r>
              <w:rPr>
                <w:color w:val="000000"/>
                <w:sz w:val="15"/>
                <w:szCs w:val="15"/>
              </w:rPr>
              <w:t>(End period: Million Rupees)</w:t>
            </w:r>
          </w:p>
        </w:tc>
      </w:tr>
      <w:tr w:rsidR="00522127" w:rsidRPr="00082120" w14:paraId="0C404F4B" w14:textId="77777777" w:rsidTr="006F19DC">
        <w:trPr>
          <w:trHeight w:val="240"/>
          <w:jc w:val="center"/>
        </w:trPr>
        <w:tc>
          <w:tcPr>
            <w:tcW w:w="4770" w:type="dxa"/>
            <w:vMerge w:val="restart"/>
            <w:tcBorders>
              <w:top w:val="nil"/>
              <w:left w:val="nil"/>
              <w:bottom w:val="single" w:sz="12" w:space="0" w:color="000000"/>
              <w:right w:val="single" w:sz="4" w:space="0" w:color="auto"/>
            </w:tcBorders>
            <w:shd w:val="clear" w:color="auto" w:fill="auto"/>
            <w:noWrap/>
            <w:vAlign w:val="center"/>
            <w:hideMark/>
          </w:tcPr>
          <w:p w14:paraId="3D29EC5E"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2726" w:type="dxa"/>
            <w:gridSpan w:val="4"/>
            <w:tcBorders>
              <w:top w:val="single" w:sz="12" w:space="0" w:color="auto"/>
              <w:left w:val="single" w:sz="4" w:space="0" w:color="auto"/>
              <w:bottom w:val="single" w:sz="4" w:space="0" w:color="auto"/>
            </w:tcBorders>
            <w:shd w:val="clear" w:color="auto" w:fill="auto"/>
            <w:noWrap/>
            <w:vAlign w:val="center"/>
          </w:tcPr>
          <w:p w14:paraId="7768E724" w14:textId="4B90C7A2" w:rsidR="00522127" w:rsidRPr="00082120" w:rsidRDefault="006F19DC" w:rsidP="00082120">
            <w:pPr>
              <w:jc w:val="center"/>
              <w:rPr>
                <w:b/>
                <w:bCs/>
                <w:color w:val="000000"/>
                <w:sz w:val="16"/>
                <w:szCs w:val="16"/>
              </w:rPr>
            </w:pPr>
            <w:r>
              <w:rPr>
                <w:b/>
                <w:bCs/>
                <w:color w:val="000000"/>
                <w:sz w:val="16"/>
                <w:szCs w:val="16"/>
              </w:rPr>
              <w:t>2022</w:t>
            </w:r>
          </w:p>
        </w:tc>
        <w:tc>
          <w:tcPr>
            <w:tcW w:w="2469" w:type="dxa"/>
            <w:gridSpan w:val="3"/>
            <w:tcBorders>
              <w:top w:val="single" w:sz="12" w:space="0" w:color="auto"/>
              <w:left w:val="single" w:sz="4" w:space="0" w:color="auto"/>
              <w:bottom w:val="single" w:sz="4" w:space="0" w:color="auto"/>
            </w:tcBorders>
            <w:shd w:val="clear" w:color="auto" w:fill="auto"/>
            <w:vAlign w:val="center"/>
          </w:tcPr>
          <w:p w14:paraId="7DC1BB6D" w14:textId="3C86CF0F" w:rsidR="00522127" w:rsidRPr="00082120" w:rsidRDefault="00522127" w:rsidP="00082120">
            <w:pPr>
              <w:jc w:val="center"/>
              <w:rPr>
                <w:b/>
                <w:bCs/>
                <w:color w:val="000000"/>
                <w:sz w:val="16"/>
                <w:szCs w:val="16"/>
              </w:rPr>
            </w:pPr>
            <w:r>
              <w:rPr>
                <w:b/>
                <w:bCs/>
                <w:color w:val="000000"/>
                <w:sz w:val="16"/>
                <w:szCs w:val="16"/>
              </w:rPr>
              <w:t>2022</w:t>
            </w:r>
          </w:p>
        </w:tc>
      </w:tr>
      <w:tr w:rsidR="006F19DC" w:rsidRPr="00082120" w14:paraId="5645A10F" w14:textId="77777777" w:rsidTr="006F19DC">
        <w:trPr>
          <w:trHeight w:val="216"/>
          <w:jc w:val="center"/>
        </w:trPr>
        <w:tc>
          <w:tcPr>
            <w:tcW w:w="4770" w:type="dxa"/>
            <w:vMerge/>
            <w:tcBorders>
              <w:top w:val="nil"/>
              <w:left w:val="nil"/>
              <w:bottom w:val="single" w:sz="12" w:space="0" w:color="000000"/>
              <w:right w:val="single" w:sz="4" w:space="0" w:color="auto"/>
            </w:tcBorders>
            <w:vAlign w:val="center"/>
            <w:hideMark/>
          </w:tcPr>
          <w:p w14:paraId="1A2EAC1E" w14:textId="77777777" w:rsidR="006F19DC" w:rsidRPr="00082120" w:rsidRDefault="006F19DC" w:rsidP="006F19DC">
            <w:pPr>
              <w:rPr>
                <w:b/>
                <w:bCs/>
                <w:color w:val="000000"/>
                <w:sz w:val="15"/>
                <w:szCs w:val="15"/>
              </w:rPr>
            </w:pPr>
          </w:p>
        </w:tc>
        <w:tc>
          <w:tcPr>
            <w:tcW w:w="2726" w:type="dxa"/>
            <w:gridSpan w:val="4"/>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62801E2" w14:textId="328CD782" w:rsidR="006F19DC" w:rsidRPr="00F3433B" w:rsidRDefault="006F19DC" w:rsidP="006F19DC">
            <w:pPr>
              <w:jc w:val="center"/>
              <w:rPr>
                <w:b/>
                <w:bCs/>
                <w:color w:val="000000"/>
                <w:sz w:val="14"/>
                <w:szCs w:val="14"/>
              </w:rPr>
            </w:pPr>
            <w:r>
              <w:rPr>
                <w:b/>
                <w:bCs/>
                <w:color w:val="000000"/>
                <w:sz w:val="14"/>
                <w:szCs w:val="14"/>
              </w:rPr>
              <w:t>Jun</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7DD0CEC" w14:textId="57E140A8" w:rsidR="006F19DC" w:rsidRPr="00F3433B" w:rsidRDefault="006F19DC" w:rsidP="006F19DC">
            <w:pPr>
              <w:jc w:val="center"/>
              <w:rPr>
                <w:b/>
                <w:bCs/>
                <w:color w:val="000000"/>
                <w:sz w:val="14"/>
                <w:szCs w:val="14"/>
              </w:rPr>
            </w:pPr>
            <w:proofErr w:type="spellStart"/>
            <w:r>
              <w:rPr>
                <w:b/>
                <w:bCs/>
                <w:color w:val="000000"/>
                <w:sz w:val="14"/>
                <w:szCs w:val="14"/>
              </w:rPr>
              <w:t>Dec</w:t>
            </w:r>
            <w:r w:rsidRPr="00BA73B0">
              <w:rPr>
                <w:b/>
                <w:bCs/>
                <w:color w:val="000000"/>
                <w:sz w:val="14"/>
                <w:szCs w:val="14"/>
                <w:vertAlign w:val="superscript"/>
              </w:rPr>
              <w:t>P</w:t>
            </w:r>
            <w:proofErr w:type="spellEnd"/>
          </w:p>
        </w:tc>
      </w:tr>
      <w:tr w:rsidR="006F19DC" w:rsidRPr="00082120" w14:paraId="14D37108" w14:textId="77777777" w:rsidTr="006F19DC">
        <w:trPr>
          <w:trHeight w:val="216"/>
          <w:jc w:val="center"/>
        </w:trPr>
        <w:tc>
          <w:tcPr>
            <w:tcW w:w="4770" w:type="dxa"/>
            <w:vMerge/>
            <w:tcBorders>
              <w:top w:val="nil"/>
              <w:left w:val="nil"/>
              <w:bottom w:val="single" w:sz="12" w:space="0" w:color="000000"/>
              <w:right w:val="single" w:sz="4" w:space="0" w:color="auto"/>
            </w:tcBorders>
            <w:vAlign w:val="center"/>
            <w:hideMark/>
          </w:tcPr>
          <w:p w14:paraId="4840A8CC" w14:textId="77777777" w:rsidR="006F19DC" w:rsidRPr="00082120" w:rsidRDefault="006F19DC" w:rsidP="00522127">
            <w:pPr>
              <w:rPr>
                <w:b/>
                <w:bCs/>
                <w:color w:val="000000"/>
                <w:sz w:val="15"/>
                <w:szCs w:val="15"/>
              </w:rPr>
            </w:pPr>
          </w:p>
        </w:tc>
        <w:tc>
          <w:tcPr>
            <w:tcW w:w="1075" w:type="dxa"/>
            <w:gridSpan w:val="2"/>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8A559F8" w14:textId="77777777" w:rsidR="006F19DC" w:rsidRPr="00F3433B" w:rsidRDefault="006F19DC" w:rsidP="00522127">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A795D21" w14:textId="77777777" w:rsidR="006F19DC" w:rsidRPr="00F3433B" w:rsidRDefault="006F19DC" w:rsidP="00522127">
            <w:pPr>
              <w:jc w:val="right"/>
              <w:rPr>
                <w:b/>
                <w:bCs/>
                <w:color w:val="000000"/>
                <w:sz w:val="14"/>
                <w:szCs w:val="14"/>
              </w:rPr>
            </w:pPr>
            <w:r w:rsidRPr="00F3433B">
              <w:rPr>
                <w:b/>
                <w:bCs/>
                <w:color w:val="000000"/>
                <w:sz w:val="14"/>
                <w:szCs w:val="14"/>
              </w:rPr>
              <w:t>Commercial Banks</w:t>
            </w:r>
          </w:p>
        </w:tc>
        <w:tc>
          <w:tcPr>
            <w:tcW w:w="755"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5CF69341" w14:textId="77777777" w:rsidR="006F19DC" w:rsidRPr="00F3433B" w:rsidRDefault="006F19DC" w:rsidP="00522127">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A7BFD66" w14:textId="77777777" w:rsidR="006F19DC" w:rsidRPr="00F3433B" w:rsidRDefault="006F19DC" w:rsidP="00522127">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B53BA1" w14:textId="77777777" w:rsidR="006F19DC" w:rsidRPr="00F3433B" w:rsidRDefault="006F19DC" w:rsidP="00522127">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0BD2F7C" w14:textId="77777777" w:rsidR="006F19DC" w:rsidRPr="00F3433B" w:rsidRDefault="006F19DC" w:rsidP="00522127">
            <w:pPr>
              <w:jc w:val="right"/>
              <w:rPr>
                <w:b/>
                <w:bCs/>
                <w:color w:val="000000"/>
                <w:sz w:val="14"/>
                <w:szCs w:val="14"/>
              </w:rPr>
            </w:pPr>
            <w:r w:rsidRPr="00F3433B">
              <w:rPr>
                <w:b/>
                <w:bCs/>
                <w:color w:val="000000"/>
                <w:sz w:val="14"/>
                <w:szCs w:val="14"/>
              </w:rPr>
              <w:t>Specialized Banks</w:t>
            </w:r>
          </w:p>
        </w:tc>
      </w:tr>
      <w:tr w:rsidR="00522127" w:rsidRPr="00082120" w14:paraId="2BBD657C" w14:textId="77777777" w:rsidTr="006F19DC">
        <w:trPr>
          <w:trHeight w:val="87"/>
          <w:jc w:val="center"/>
        </w:trPr>
        <w:tc>
          <w:tcPr>
            <w:tcW w:w="4770" w:type="dxa"/>
            <w:tcBorders>
              <w:top w:val="nil"/>
              <w:left w:val="nil"/>
              <w:bottom w:val="nil"/>
              <w:right w:val="nil"/>
            </w:tcBorders>
            <w:shd w:val="clear" w:color="auto" w:fill="auto"/>
            <w:noWrap/>
            <w:hideMark/>
          </w:tcPr>
          <w:p w14:paraId="0EA4073E" w14:textId="77777777" w:rsidR="00522127" w:rsidRPr="00082120" w:rsidRDefault="00522127" w:rsidP="00522127">
            <w:pPr>
              <w:rPr>
                <w:b/>
                <w:bCs/>
                <w:color w:val="000000"/>
                <w:sz w:val="15"/>
                <w:szCs w:val="15"/>
              </w:rPr>
            </w:pPr>
          </w:p>
        </w:tc>
        <w:tc>
          <w:tcPr>
            <w:tcW w:w="267" w:type="dxa"/>
            <w:tcBorders>
              <w:top w:val="nil"/>
              <w:left w:val="nil"/>
              <w:bottom w:val="nil"/>
              <w:right w:val="nil"/>
            </w:tcBorders>
            <w:shd w:val="clear" w:color="auto" w:fill="auto"/>
            <w:noWrap/>
            <w:tcMar>
              <w:left w:w="43" w:type="dxa"/>
              <w:right w:w="43" w:type="dxa"/>
            </w:tcMar>
            <w:vAlign w:val="center"/>
          </w:tcPr>
          <w:p w14:paraId="45B68601" w14:textId="77777777" w:rsidR="00522127" w:rsidRPr="00082120" w:rsidRDefault="00522127" w:rsidP="00522127">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063F9BD9" w14:textId="77777777" w:rsidR="00522127" w:rsidRPr="00082120" w:rsidRDefault="00522127" w:rsidP="00522127">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514A923F" w14:textId="77777777" w:rsidR="00522127" w:rsidRPr="00082120" w:rsidRDefault="00522127" w:rsidP="00522127">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14:paraId="34D9607E" w14:textId="77777777" w:rsidR="00522127" w:rsidRPr="00082120" w:rsidRDefault="00522127" w:rsidP="00522127">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25780F1" w14:textId="77777777" w:rsidR="00522127" w:rsidRPr="00082120" w:rsidRDefault="00522127" w:rsidP="00522127">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41FA55BF" w14:textId="77777777" w:rsidR="00522127" w:rsidRPr="00082120" w:rsidRDefault="00522127" w:rsidP="00522127">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3BB86311" w14:textId="77777777" w:rsidR="00522127" w:rsidRPr="00082120" w:rsidRDefault="00522127" w:rsidP="00522127">
            <w:pPr>
              <w:jc w:val="right"/>
              <w:rPr>
                <w:rFonts w:ascii="Calibri" w:hAnsi="Calibri"/>
                <w:color w:val="000000"/>
                <w:sz w:val="22"/>
                <w:szCs w:val="22"/>
              </w:rPr>
            </w:pPr>
          </w:p>
        </w:tc>
      </w:tr>
      <w:tr w:rsidR="006F19DC" w:rsidRPr="00082120" w14:paraId="764CB18D"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1BEB0583" w14:textId="77777777" w:rsidR="006F19DC" w:rsidRPr="000929E3" w:rsidRDefault="006F19DC" w:rsidP="006F19DC">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267" w:type="dxa"/>
            <w:tcBorders>
              <w:top w:val="nil"/>
              <w:left w:val="nil"/>
              <w:bottom w:val="nil"/>
              <w:right w:val="nil"/>
            </w:tcBorders>
            <w:shd w:val="clear" w:color="auto" w:fill="auto"/>
            <w:noWrap/>
            <w:tcMar>
              <w:left w:w="43" w:type="dxa"/>
              <w:right w:w="43" w:type="dxa"/>
            </w:tcMar>
            <w:vAlign w:val="center"/>
          </w:tcPr>
          <w:p w14:paraId="223F46A9" w14:textId="5A2B4E35" w:rsidR="006F19DC" w:rsidRPr="00A90570" w:rsidRDefault="006F19DC" w:rsidP="006F19DC">
            <w:pPr>
              <w:jc w:val="right"/>
              <w:rPr>
                <w:b/>
                <w:bCs/>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0869397" w14:textId="374C299D"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91,797.0</w:t>
            </w:r>
          </w:p>
        </w:tc>
        <w:tc>
          <w:tcPr>
            <w:tcW w:w="896" w:type="dxa"/>
            <w:tcBorders>
              <w:top w:val="nil"/>
              <w:left w:val="nil"/>
              <w:bottom w:val="nil"/>
              <w:right w:val="nil"/>
            </w:tcBorders>
            <w:shd w:val="clear" w:color="auto" w:fill="auto"/>
            <w:noWrap/>
            <w:tcMar>
              <w:left w:w="43" w:type="dxa"/>
              <w:right w:w="43" w:type="dxa"/>
            </w:tcMar>
            <w:vAlign w:val="center"/>
          </w:tcPr>
          <w:p w14:paraId="75D8EBA8" w14:textId="16AB7719"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91,797.0</w:t>
            </w:r>
          </w:p>
        </w:tc>
        <w:tc>
          <w:tcPr>
            <w:tcW w:w="755" w:type="dxa"/>
            <w:tcBorders>
              <w:top w:val="nil"/>
              <w:left w:val="nil"/>
              <w:bottom w:val="nil"/>
              <w:right w:val="nil"/>
            </w:tcBorders>
            <w:shd w:val="clear" w:color="auto" w:fill="auto"/>
            <w:tcMar>
              <w:left w:w="43" w:type="dxa"/>
              <w:right w:w="43" w:type="dxa"/>
            </w:tcMar>
            <w:vAlign w:val="center"/>
          </w:tcPr>
          <w:p w14:paraId="1DD58A23" w14:textId="0E1891E6"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4212F2B" w14:textId="6139A1EF"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98,199.0</w:t>
            </w:r>
          </w:p>
        </w:tc>
        <w:tc>
          <w:tcPr>
            <w:tcW w:w="857" w:type="dxa"/>
            <w:tcBorders>
              <w:top w:val="nil"/>
              <w:left w:val="nil"/>
              <w:bottom w:val="nil"/>
              <w:right w:val="nil"/>
            </w:tcBorders>
            <w:shd w:val="clear" w:color="auto" w:fill="auto"/>
            <w:tcMar>
              <w:left w:w="43" w:type="dxa"/>
              <w:right w:w="43" w:type="dxa"/>
            </w:tcMar>
            <w:vAlign w:val="center"/>
          </w:tcPr>
          <w:p w14:paraId="281B3EEB" w14:textId="3B1D3D8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98,199.0</w:t>
            </w:r>
          </w:p>
        </w:tc>
        <w:tc>
          <w:tcPr>
            <w:tcW w:w="783" w:type="dxa"/>
            <w:tcBorders>
              <w:top w:val="nil"/>
              <w:left w:val="nil"/>
              <w:bottom w:val="nil"/>
              <w:right w:val="nil"/>
            </w:tcBorders>
            <w:shd w:val="clear" w:color="auto" w:fill="auto"/>
            <w:tcMar>
              <w:left w:w="43" w:type="dxa"/>
              <w:right w:w="43" w:type="dxa"/>
            </w:tcMar>
            <w:vAlign w:val="center"/>
          </w:tcPr>
          <w:p w14:paraId="38497CFC" w14:textId="60966AE1"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r>
      <w:tr w:rsidR="006F19DC" w:rsidRPr="00082120" w14:paraId="60A79F1D"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77445E8A" w14:textId="77777777" w:rsidR="006F19DC" w:rsidRPr="000929E3" w:rsidRDefault="006F19DC" w:rsidP="006F19DC">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267" w:type="dxa"/>
            <w:tcBorders>
              <w:top w:val="nil"/>
              <w:left w:val="nil"/>
              <w:bottom w:val="nil"/>
              <w:right w:val="nil"/>
            </w:tcBorders>
            <w:shd w:val="clear" w:color="auto" w:fill="auto"/>
            <w:noWrap/>
            <w:tcMar>
              <w:left w:w="43" w:type="dxa"/>
              <w:right w:w="43" w:type="dxa"/>
            </w:tcMar>
            <w:vAlign w:val="center"/>
          </w:tcPr>
          <w:p w14:paraId="14EBB8C4" w14:textId="4A643A58" w:rsidR="006F19DC" w:rsidRPr="00A90570" w:rsidRDefault="006F19DC" w:rsidP="006F19DC">
            <w:pPr>
              <w:jc w:val="right"/>
              <w:rPr>
                <w:b/>
                <w:bCs/>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21BE895" w14:textId="5D1CE45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133,830.8</w:t>
            </w:r>
          </w:p>
        </w:tc>
        <w:tc>
          <w:tcPr>
            <w:tcW w:w="896" w:type="dxa"/>
            <w:tcBorders>
              <w:top w:val="nil"/>
              <w:left w:val="nil"/>
              <w:bottom w:val="nil"/>
              <w:right w:val="nil"/>
            </w:tcBorders>
            <w:shd w:val="clear" w:color="auto" w:fill="auto"/>
            <w:noWrap/>
            <w:tcMar>
              <w:left w:w="43" w:type="dxa"/>
              <w:right w:w="43" w:type="dxa"/>
            </w:tcMar>
            <w:vAlign w:val="center"/>
          </w:tcPr>
          <w:p w14:paraId="73B66A80" w14:textId="010540BD"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133,826.5</w:t>
            </w:r>
          </w:p>
        </w:tc>
        <w:tc>
          <w:tcPr>
            <w:tcW w:w="755" w:type="dxa"/>
            <w:tcBorders>
              <w:top w:val="nil"/>
              <w:left w:val="nil"/>
              <w:bottom w:val="nil"/>
              <w:right w:val="nil"/>
            </w:tcBorders>
            <w:shd w:val="clear" w:color="auto" w:fill="auto"/>
            <w:tcMar>
              <w:left w:w="43" w:type="dxa"/>
              <w:right w:w="43" w:type="dxa"/>
            </w:tcMar>
            <w:vAlign w:val="center"/>
          </w:tcPr>
          <w:p w14:paraId="3820B08E" w14:textId="7E2DF385"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4.3</w:t>
            </w:r>
          </w:p>
        </w:tc>
        <w:tc>
          <w:tcPr>
            <w:tcW w:w="829" w:type="dxa"/>
            <w:tcBorders>
              <w:top w:val="nil"/>
              <w:left w:val="nil"/>
              <w:bottom w:val="nil"/>
              <w:right w:val="nil"/>
            </w:tcBorders>
            <w:shd w:val="clear" w:color="auto" w:fill="auto"/>
            <w:tcMar>
              <w:left w:w="43" w:type="dxa"/>
              <w:right w:w="43" w:type="dxa"/>
            </w:tcMar>
            <w:vAlign w:val="center"/>
          </w:tcPr>
          <w:p w14:paraId="5921FB65" w14:textId="266A0FA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148,520.1</w:t>
            </w:r>
          </w:p>
        </w:tc>
        <w:tc>
          <w:tcPr>
            <w:tcW w:w="857" w:type="dxa"/>
            <w:tcBorders>
              <w:top w:val="nil"/>
              <w:left w:val="nil"/>
              <w:bottom w:val="nil"/>
              <w:right w:val="nil"/>
            </w:tcBorders>
            <w:shd w:val="clear" w:color="auto" w:fill="auto"/>
            <w:tcMar>
              <w:left w:w="43" w:type="dxa"/>
              <w:right w:w="43" w:type="dxa"/>
            </w:tcMar>
            <w:vAlign w:val="center"/>
          </w:tcPr>
          <w:p w14:paraId="07B63A4C" w14:textId="65DC4E5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148,517.4</w:t>
            </w:r>
          </w:p>
        </w:tc>
        <w:tc>
          <w:tcPr>
            <w:tcW w:w="783" w:type="dxa"/>
            <w:tcBorders>
              <w:top w:val="nil"/>
              <w:left w:val="nil"/>
              <w:bottom w:val="nil"/>
              <w:right w:val="nil"/>
            </w:tcBorders>
            <w:shd w:val="clear" w:color="auto" w:fill="auto"/>
            <w:tcMar>
              <w:left w:w="43" w:type="dxa"/>
              <w:right w:w="43" w:type="dxa"/>
            </w:tcMar>
            <w:vAlign w:val="center"/>
          </w:tcPr>
          <w:p w14:paraId="74E71899" w14:textId="2F84243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2.6</w:t>
            </w:r>
          </w:p>
        </w:tc>
      </w:tr>
      <w:tr w:rsidR="006F19DC" w:rsidRPr="00082120" w14:paraId="5B1C551A"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19900D5B"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267" w:type="dxa"/>
            <w:tcBorders>
              <w:top w:val="nil"/>
              <w:left w:val="nil"/>
              <w:bottom w:val="nil"/>
              <w:right w:val="nil"/>
            </w:tcBorders>
            <w:shd w:val="clear" w:color="auto" w:fill="auto"/>
            <w:noWrap/>
            <w:tcMar>
              <w:left w:w="43" w:type="dxa"/>
              <w:right w:w="43" w:type="dxa"/>
            </w:tcMar>
            <w:vAlign w:val="center"/>
          </w:tcPr>
          <w:p w14:paraId="465D0C2A" w14:textId="021F1BD0"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AA87242" w14:textId="731A4D3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60,961.7</w:t>
            </w:r>
          </w:p>
        </w:tc>
        <w:tc>
          <w:tcPr>
            <w:tcW w:w="896" w:type="dxa"/>
            <w:tcBorders>
              <w:top w:val="nil"/>
              <w:left w:val="nil"/>
              <w:bottom w:val="nil"/>
              <w:right w:val="nil"/>
            </w:tcBorders>
            <w:shd w:val="clear" w:color="auto" w:fill="auto"/>
            <w:noWrap/>
            <w:tcMar>
              <w:left w:w="43" w:type="dxa"/>
              <w:right w:w="43" w:type="dxa"/>
            </w:tcMar>
            <w:vAlign w:val="center"/>
          </w:tcPr>
          <w:p w14:paraId="2B34475D" w14:textId="7B6FEE5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60,961.7</w:t>
            </w:r>
          </w:p>
        </w:tc>
        <w:tc>
          <w:tcPr>
            <w:tcW w:w="755" w:type="dxa"/>
            <w:tcBorders>
              <w:top w:val="nil"/>
              <w:left w:val="nil"/>
              <w:bottom w:val="nil"/>
              <w:right w:val="nil"/>
            </w:tcBorders>
            <w:shd w:val="clear" w:color="auto" w:fill="auto"/>
            <w:tcMar>
              <w:left w:w="43" w:type="dxa"/>
              <w:right w:w="43" w:type="dxa"/>
            </w:tcMar>
            <w:vAlign w:val="center"/>
          </w:tcPr>
          <w:p w14:paraId="0FA27828" w14:textId="69622C8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6E840F0" w14:textId="529D411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60,858.0</w:t>
            </w:r>
          </w:p>
        </w:tc>
        <w:tc>
          <w:tcPr>
            <w:tcW w:w="857" w:type="dxa"/>
            <w:tcBorders>
              <w:top w:val="nil"/>
              <w:left w:val="nil"/>
              <w:bottom w:val="nil"/>
              <w:right w:val="nil"/>
            </w:tcBorders>
            <w:shd w:val="clear" w:color="auto" w:fill="auto"/>
            <w:tcMar>
              <w:left w:w="43" w:type="dxa"/>
              <w:right w:w="43" w:type="dxa"/>
            </w:tcMar>
            <w:vAlign w:val="center"/>
          </w:tcPr>
          <w:p w14:paraId="7710300B" w14:textId="3B6D2A4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60,858.0</w:t>
            </w:r>
          </w:p>
        </w:tc>
        <w:tc>
          <w:tcPr>
            <w:tcW w:w="783" w:type="dxa"/>
            <w:tcBorders>
              <w:top w:val="nil"/>
              <w:left w:val="nil"/>
              <w:bottom w:val="nil"/>
              <w:right w:val="nil"/>
            </w:tcBorders>
            <w:shd w:val="clear" w:color="auto" w:fill="auto"/>
            <w:tcMar>
              <w:left w:w="43" w:type="dxa"/>
              <w:right w:w="43" w:type="dxa"/>
            </w:tcMar>
            <w:vAlign w:val="center"/>
          </w:tcPr>
          <w:p w14:paraId="431015AD" w14:textId="21FA38B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42F5FB6"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68F9BCAE"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01. To Stock Brokers And Dealers</w:t>
            </w:r>
          </w:p>
        </w:tc>
        <w:tc>
          <w:tcPr>
            <w:tcW w:w="267" w:type="dxa"/>
            <w:tcBorders>
              <w:top w:val="nil"/>
              <w:left w:val="nil"/>
              <w:bottom w:val="nil"/>
              <w:right w:val="nil"/>
            </w:tcBorders>
            <w:shd w:val="clear" w:color="auto" w:fill="auto"/>
            <w:noWrap/>
            <w:tcMar>
              <w:left w:w="43" w:type="dxa"/>
              <w:right w:w="43" w:type="dxa"/>
            </w:tcMar>
            <w:vAlign w:val="center"/>
          </w:tcPr>
          <w:p w14:paraId="4FC8512D" w14:textId="7E7AA5DE"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2DF0FC0" w14:textId="346283D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25,705.6</w:t>
            </w:r>
          </w:p>
        </w:tc>
        <w:tc>
          <w:tcPr>
            <w:tcW w:w="896" w:type="dxa"/>
            <w:tcBorders>
              <w:top w:val="nil"/>
              <w:left w:val="nil"/>
              <w:bottom w:val="nil"/>
              <w:right w:val="nil"/>
            </w:tcBorders>
            <w:shd w:val="clear" w:color="auto" w:fill="auto"/>
            <w:noWrap/>
            <w:tcMar>
              <w:left w:w="43" w:type="dxa"/>
              <w:right w:w="43" w:type="dxa"/>
            </w:tcMar>
            <w:vAlign w:val="center"/>
          </w:tcPr>
          <w:p w14:paraId="526C21E0" w14:textId="6F4FAC7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25,705.6</w:t>
            </w:r>
          </w:p>
        </w:tc>
        <w:tc>
          <w:tcPr>
            <w:tcW w:w="755" w:type="dxa"/>
            <w:tcBorders>
              <w:top w:val="nil"/>
              <w:left w:val="nil"/>
              <w:bottom w:val="nil"/>
              <w:right w:val="nil"/>
            </w:tcBorders>
            <w:shd w:val="clear" w:color="auto" w:fill="auto"/>
            <w:tcMar>
              <w:left w:w="43" w:type="dxa"/>
              <w:right w:w="43" w:type="dxa"/>
            </w:tcMar>
            <w:vAlign w:val="center"/>
          </w:tcPr>
          <w:p w14:paraId="195C6226" w14:textId="038FE3D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82E0222" w14:textId="0899234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40,821.3</w:t>
            </w:r>
          </w:p>
        </w:tc>
        <w:tc>
          <w:tcPr>
            <w:tcW w:w="857" w:type="dxa"/>
            <w:tcBorders>
              <w:top w:val="nil"/>
              <w:left w:val="nil"/>
              <w:bottom w:val="nil"/>
              <w:right w:val="nil"/>
            </w:tcBorders>
            <w:shd w:val="clear" w:color="auto" w:fill="auto"/>
            <w:tcMar>
              <w:left w:w="43" w:type="dxa"/>
              <w:right w:w="43" w:type="dxa"/>
            </w:tcMar>
            <w:vAlign w:val="center"/>
          </w:tcPr>
          <w:p w14:paraId="681479E9" w14:textId="71AA1B0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40,821.3</w:t>
            </w:r>
          </w:p>
        </w:tc>
        <w:tc>
          <w:tcPr>
            <w:tcW w:w="783" w:type="dxa"/>
            <w:tcBorders>
              <w:top w:val="nil"/>
              <w:left w:val="nil"/>
              <w:bottom w:val="nil"/>
              <w:right w:val="nil"/>
            </w:tcBorders>
            <w:shd w:val="clear" w:color="auto" w:fill="auto"/>
            <w:tcMar>
              <w:left w:w="43" w:type="dxa"/>
              <w:right w:w="43" w:type="dxa"/>
            </w:tcMar>
            <w:vAlign w:val="center"/>
          </w:tcPr>
          <w:p w14:paraId="7495DC3F" w14:textId="04F0766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0883124"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1877A8A7"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Government and Others Trustee Securities</w:t>
            </w:r>
          </w:p>
        </w:tc>
        <w:tc>
          <w:tcPr>
            <w:tcW w:w="267" w:type="dxa"/>
            <w:tcBorders>
              <w:top w:val="nil"/>
              <w:left w:val="nil"/>
              <w:bottom w:val="nil"/>
              <w:right w:val="nil"/>
            </w:tcBorders>
            <w:shd w:val="clear" w:color="auto" w:fill="auto"/>
            <w:noWrap/>
            <w:tcMar>
              <w:left w:w="43" w:type="dxa"/>
              <w:right w:w="43" w:type="dxa"/>
            </w:tcMar>
            <w:vAlign w:val="center"/>
          </w:tcPr>
          <w:p w14:paraId="418DD8D9" w14:textId="423A3567"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9C4CFED" w14:textId="2FC3BBC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795.1</w:t>
            </w:r>
          </w:p>
        </w:tc>
        <w:tc>
          <w:tcPr>
            <w:tcW w:w="896" w:type="dxa"/>
            <w:tcBorders>
              <w:top w:val="nil"/>
              <w:left w:val="nil"/>
              <w:bottom w:val="nil"/>
              <w:right w:val="nil"/>
            </w:tcBorders>
            <w:shd w:val="clear" w:color="auto" w:fill="auto"/>
            <w:noWrap/>
            <w:tcMar>
              <w:left w:w="43" w:type="dxa"/>
              <w:right w:w="43" w:type="dxa"/>
            </w:tcMar>
            <w:vAlign w:val="center"/>
          </w:tcPr>
          <w:p w14:paraId="0E69A1CD" w14:textId="746A78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795.1</w:t>
            </w:r>
          </w:p>
        </w:tc>
        <w:tc>
          <w:tcPr>
            <w:tcW w:w="755" w:type="dxa"/>
            <w:tcBorders>
              <w:top w:val="nil"/>
              <w:left w:val="nil"/>
              <w:bottom w:val="nil"/>
              <w:right w:val="nil"/>
            </w:tcBorders>
            <w:shd w:val="clear" w:color="auto" w:fill="auto"/>
            <w:tcMar>
              <w:left w:w="43" w:type="dxa"/>
              <w:right w:w="43" w:type="dxa"/>
            </w:tcMar>
            <w:vAlign w:val="center"/>
          </w:tcPr>
          <w:p w14:paraId="0570DBC4" w14:textId="6045027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AB9AB6" w14:textId="18E09C0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10,762.8</w:t>
            </w:r>
          </w:p>
        </w:tc>
        <w:tc>
          <w:tcPr>
            <w:tcW w:w="857" w:type="dxa"/>
            <w:tcBorders>
              <w:top w:val="nil"/>
              <w:left w:val="nil"/>
              <w:bottom w:val="nil"/>
              <w:right w:val="nil"/>
            </w:tcBorders>
            <w:shd w:val="clear" w:color="auto" w:fill="auto"/>
            <w:tcMar>
              <w:left w:w="43" w:type="dxa"/>
              <w:right w:w="43" w:type="dxa"/>
            </w:tcMar>
            <w:vAlign w:val="center"/>
          </w:tcPr>
          <w:p w14:paraId="335B0DE9" w14:textId="56AED87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10,762.8</w:t>
            </w:r>
          </w:p>
        </w:tc>
        <w:tc>
          <w:tcPr>
            <w:tcW w:w="783" w:type="dxa"/>
            <w:tcBorders>
              <w:top w:val="nil"/>
              <w:left w:val="nil"/>
              <w:bottom w:val="nil"/>
              <w:right w:val="nil"/>
            </w:tcBorders>
            <w:shd w:val="clear" w:color="auto" w:fill="auto"/>
            <w:tcMar>
              <w:left w:w="43" w:type="dxa"/>
              <w:right w:w="43" w:type="dxa"/>
            </w:tcMar>
            <w:vAlign w:val="center"/>
          </w:tcPr>
          <w:p w14:paraId="47317CA9" w14:textId="42D1464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7187B00"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13D2127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Shares and Debentures</w:t>
            </w:r>
          </w:p>
        </w:tc>
        <w:tc>
          <w:tcPr>
            <w:tcW w:w="267" w:type="dxa"/>
            <w:tcBorders>
              <w:top w:val="nil"/>
              <w:left w:val="nil"/>
              <w:bottom w:val="nil"/>
              <w:right w:val="nil"/>
            </w:tcBorders>
            <w:shd w:val="clear" w:color="auto" w:fill="auto"/>
            <w:noWrap/>
            <w:tcMar>
              <w:left w:w="43" w:type="dxa"/>
              <w:right w:w="43" w:type="dxa"/>
            </w:tcMar>
            <w:vAlign w:val="center"/>
          </w:tcPr>
          <w:p w14:paraId="7D1A1CCA" w14:textId="4E1F95A5"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6DCF63DF" w14:textId="0BDB222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24,809.0</w:t>
            </w:r>
          </w:p>
        </w:tc>
        <w:tc>
          <w:tcPr>
            <w:tcW w:w="896" w:type="dxa"/>
            <w:tcBorders>
              <w:top w:val="nil"/>
              <w:left w:val="nil"/>
              <w:bottom w:val="nil"/>
              <w:right w:val="nil"/>
            </w:tcBorders>
            <w:shd w:val="clear" w:color="auto" w:fill="auto"/>
            <w:noWrap/>
            <w:tcMar>
              <w:left w:w="43" w:type="dxa"/>
              <w:right w:w="43" w:type="dxa"/>
            </w:tcMar>
            <w:vAlign w:val="center"/>
          </w:tcPr>
          <w:p w14:paraId="483750D5" w14:textId="7D9315F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24,809.0</w:t>
            </w:r>
          </w:p>
        </w:tc>
        <w:tc>
          <w:tcPr>
            <w:tcW w:w="755" w:type="dxa"/>
            <w:tcBorders>
              <w:top w:val="nil"/>
              <w:left w:val="nil"/>
              <w:bottom w:val="nil"/>
              <w:right w:val="nil"/>
            </w:tcBorders>
            <w:shd w:val="clear" w:color="auto" w:fill="auto"/>
            <w:tcMar>
              <w:left w:w="43" w:type="dxa"/>
              <w:right w:w="43" w:type="dxa"/>
            </w:tcMar>
            <w:vAlign w:val="center"/>
          </w:tcPr>
          <w:p w14:paraId="0D24C7BC" w14:textId="2131B98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0F2E4B" w14:textId="181B377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26,964.8</w:t>
            </w:r>
          </w:p>
        </w:tc>
        <w:tc>
          <w:tcPr>
            <w:tcW w:w="857" w:type="dxa"/>
            <w:tcBorders>
              <w:top w:val="nil"/>
              <w:left w:val="nil"/>
              <w:bottom w:val="nil"/>
              <w:right w:val="nil"/>
            </w:tcBorders>
            <w:shd w:val="clear" w:color="auto" w:fill="auto"/>
            <w:tcMar>
              <w:left w:w="43" w:type="dxa"/>
              <w:right w:w="43" w:type="dxa"/>
            </w:tcMar>
            <w:vAlign w:val="center"/>
          </w:tcPr>
          <w:p w14:paraId="7C6FD985" w14:textId="29DF099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26,964.8</w:t>
            </w:r>
          </w:p>
        </w:tc>
        <w:tc>
          <w:tcPr>
            <w:tcW w:w="783" w:type="dxa"/>
            <w:tcBorders>
              <w:top w:val="nil"/>
              <w:left w:val="nil"/>
              <w:bottom w:val="nil"/>
              <w:right w:val="nil"/>
            </w:tcBorders>
            <w:shd w:val="clear" w:color="auto" w:fill="auto"/>
            <w:tcMar>
              <w:left w:w="43" w:type="dxa"/>
              <w:right w:w="43" w:type="dxa"/>
            </w:tcMar>
            <w:vAlign w:val="center"/>
          </w:tcPr>
          <w:p w14:paraId="69F8C132" w14:textId="56D92C3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002F432"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1336EB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c. Participation Term Certificates (PTC)</w:t>
            </w:r>
          </w:p>
        </w:tc>
        <w:tc>
          <w:tcPr>
            <w:tcW w:w="267" w:type="dxa"/>
            <w:tcBorders>
              <w:top w:val="nil"/>
              <w:left w:val="nil"/>
              <w:bottom w:val="nil"/>
              <w:right w:val="nil"/>
            </w:tcBorders>
            <w:shd w:val="clear" w:color="auto" w:fill="auto"/>
            <w:noWrap/>
            <w:tcMar>
              <w:left w:w="43" w:type="dxa"/>
              <w:right w:w="43" w:type="dxa"/>
            </w:tcMar>
            <w:vAlign w:val="center"/>
          </w:tcPr>
          <w:p w14:paraId="3D2A3EEA" w14:textId="2CBCC3FE"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18BC5CD8" w14:textId="1321BC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0D42890A" w14:textId="1212BAD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C8FEB72" w14:textId="6ED854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84851B3" w14:textId="1052AE4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19731F57" w14:textId="0016E80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708601E0" w14:textId="7AA58AB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8DBC660"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6C5F0BE3"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d. Others</w:t>
            </w:r>
          </w:p>
        </w:tc>
        <w:tc>
          <w:tcPr>
            <w:tcW w:w="267" w:type="dxa"/>
            <w:tcBorders>
              <w:top w:val="nil"/>
              <w:left w:val="nil"/>
              <w:bottom w:val="nil"/>
              <w:right w:val="nil"/>
            </w:tcBorders>
            <w:shd w:val="clear" w:color="auto" w:fill="auto"/>
            <w:noWrap/>
            <w:tcMar>
              <w:left w:w="43" w:type="dxa"/>
              <w:right w:w="43" w:type="dxa"/>
            </w:tcMar>
            <w:vAlign w:val="center"/>
          </w:tcPr>
          <w:p w14:paraId="1557E89F" w14:textId="60B7B413"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6883D7A1" w14:textId="0F59443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101.5</w:t>
            </w:r>
          </w:p>
        </w:tc>
        <w:tc>
          <w:tcPr>
            <w:tcW w:w="896" w:type="dxa"/>
            <w:tcBorders>
              <w:top w:val="nil"/>
              <w:left w:val="nil"/>
              <w:bottom w:val="nil"/>
              <w:right w:val="nil"/>
            </w:tcBorders>
            <w:shd w:val="clear" w:color="auto" w:fill="auto"/>
            <w:noWrap/>
            <w:tcMar>
              <w:left w:w="43" w:type="dxa"/>
              <w:right w:w="43" w:type="dxa"/>
            </w:tcMar>
            <w:vAlign w:val="center"/>
          </w:tcPr>
          <w:p w14:paraId="24F41A59" w14:textId="14F9814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101.5</w:t>
            </w:r>
          </w:p>
        </w:tc>
        <w:tc>
          <w:tcPr>
            <w:tcW w:w="755" w:type="dxa"/>
            <w:tcBorders>
              <w:top w:val="nil"/>
              <w:left w:val="nil"/>
              <w:bottom w:val="nil"/>
              <w:right w:val="nil"/>
            </w:tcBorders>
            <w:shd w:val="clear" w:color="auto" w:fill="auto"/>
            <w:tcMar>
              <w:left w:w="43" w:type="dxa"/>
              <w:right w:w="43" w:type="dxa"/>
            </w:tcMar>
            <w:vAlign w:val="center"/>
          </w:tcPr>
          <w:p w14:paraId="43A3A086" w14:textId="5750ED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7520680" w14:textId="7DD3599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3,093.7</w:t>
            </w:r>
          </w:p>
        </w:tc>
        <w:tc>
          <w:tcPr>
            <w:tcW w:w="857" w:type="dxa"/>
            <w:tcBorders>
              <w:top w:val="nil"/>
              <w:left w:val="nil"/>
              <w:bottom w:val="nil"/>
              <w:right w:val="nil"/>
            </w:tcBorders>
            <w:shd w:val="clear" w:color="auto" w:fill="auto"/>
            <w:tcMar>
              <w:left w:w="43" w:type="dxa"/>
              <w:right w:w="43" w:type="dxa"/>
            </w:tcMar>
            <w:vAlign w:val="center"/>
          </w:tcPr>
          <w:p w14:paraId="20D043D4" w14:textId="1600BE8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3,093.7</w:t>
            </w:r>
          </w:p>
        </w:tc>
        <w:tc>
          <w:tcPr>
            <w:tcW w:w="783" w:type="dxa"/>
            <w:tcBorders>
              <w:top w:val="nil"/>
              <w:left w:val="nil"/>
              <w:bottom w:val="nil"/>
              <w:right w:val="nil"/>
            </w:tcBorders>
            <w:shd w:val="clear" w:color="auto" w:fill="auto"/>
            <w:tcMar>
              <w:left w:w="43" w:type="dxa"/>
              <w:right w:w="43" w:type="dxa"/>
            </w:tcMar>
            <w:vAlign w:val="center"/>
          </w:tcPr>
          <w:p w14:paraId="70C6E212" w14:textId="5203498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6BE6F1E"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425611D7"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02. To Others</w:t>
            </w:r>
          </w:p>
        </w:tc>
        <w:tc>
          <w:tcPr>
            <w:tcW w:w="267" w:type="dxa"/>
            <w:tcBorders>
              <w:top w:val="nil"/>
              <w:left w:val="nil"/>
              <w:bottom w:val="nil"/>
              <w:right w:val="nil"/>
            </w:tcBorders>
            <w:shd w:val="clear" w:color="auto" w:fill="auto"/>
            <w:noWrap/>
            <w:tcMar>
              <w:left w:w="43" w:type="dxa"/>
              <w:right w:w="43" w:type="dxa"/>
            </w:tcMar>
            <w:vAlign w:val="center"/>
          </w:tcPr>
          <w:p w14:paraId="7AF72B16" w14:textId="02841DB7"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73CDDDB" w14:textId="01855BD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35,256.1</w:t>
            </w:r>
          </w:p>
        </w:tc>
        <w:tc>
          <w:tcPr>
            <w:tcW w:w="896" w:type="dxa"/>
            <w:tcBorders>
              <w:top w:val="nil"/>
              <w:left w:val="nil"/>
              <w:bottom w:val="nil"/>
              <w:right w:val="nil"/>
            </w:tcBorders>
            <w:shd w:val="clear" w:color="auto" w:fill="auto"/>
            <w:noWrap/>
            <w:tcMar>
              <w:left w:w="43" w:type="dxa"/>
              <w:right w:w="43" w:type="dxa"/>
            </w:tcMar>
            <w:vAlign w:val="center"/>
          </w:tcPr>
          <w:p w14:paraId="751805EE" w14:textId="2E6B2C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35,256.1</w:t>
            </w:r>
          </w:p>
        </w:tc>
        <w:tc>
          <w:tcPr>
            <w:tcW w:w="755" w:type="dxa"/>
            <w:tcBorders>
              <w:top w:val="nil"/>
              <w:left w:val="nil"/>
              <w:bottom w:val="nil"/>
              <w:right w:val="nil"/>
            </w:tcBorders>
            <w:shd w:val="clear" w:color="auto" w:fill="auto"/>
            <w:tcMar>
              <w:left w:w="43" w:type="dxa"/>
              <w:right w:w="43" w:type="dxa"/>
            </w:tcMar>
            <w:vAlign w:val="center"/>
          </w:tcPr>
          <w:p w14:paraId="35A8608A" w14:textId="5224A3D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78C6953" w14:textId="3513D87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20,036.7</w:t>
            </w:r>
          </w:p>
        </w:tc>
        <w:tc>
          <w:tcPr>
            <w:tcW w:w="857" w:type="dxa"/>
            <w:tcBorders>
              <w:top w:val="nil"/>
              <w:left w:val="nil"/>
              <w:bottom w:val="nil"/>
              <w:right w:val="nil"/>
            </w:tcBorders>
            <w:shd w:val="clear" w:color="auto" w:fill="auto"/>
            <w:tcMar>
              <w:left w:w="43" w:type="dxa"/>
              <w:right w:w="43" w:type="dxa"/>
            </w:tcMar>
            <w:vAlign w:val="center"/>
          </w:tcPr>
          <w:p w14:paraId="00B14ACE" w14:textId="5687788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20,036.7</w:t>
            </w:r>
          </w:p>
        </w:tc>
        <w:tc>
          <w:tcPr>
            <w:tcW w:w="783" w:type="dxa"/>
            <w:tcBorders>
              <w:top w:val="nil"/>
              <w:left w:val="nil"/>
              <w:bottom w:val="nil"/>
              <w:right w:val="nil"/>
            </w:tcBorders>
            <w:shd w:val="clear" w:color="auto" w:fill="auto"/>
            <w:tcMar>
              <w:left w:w="43" w:type="dxa"/>
              <w:right w:w="43" w:type="dxa"/>
            </w:tcMar>
            <w:vAlign w:val="center"/>
          </w:tcPr>
          <w:p w14:paraId="2C8F7669" w14:textId="3D6A41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B32E772"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22B99021"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Government and Other Trustee Securities</w:t>
            </w:r>
          </w:p>
        </w:tc>
        <w:tc>
          <w:tcPr>
            <w:tcW w:w="267" w:type="dxa"/>
            <w:tcBorders>
              <w:top w:val="nil"/>
              <w:left w:val="nil"/>
              <w:bottom w:val="nil"/>
              <w:right w:val="nil"/>
            </w:tcBorders>
            <w:shd w:val="clear" w:color="auto" w:fill="auto"/>
            <w:noWrap/>
            <w:tcMar>
              <w:left w:w="43" w:type="dxa"/>
              <w:right w:w="43" w:type="dxa"/>
            </w:tcMar>
            <w:vAlign w:val="center"/>
          </w:tcPr>
          <w:p w14:paraId="43DB02FD" w14:textId="21749CAC"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440E808F" w14:textId="1385337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1,527.6</w:t>
            </w:r>
          </w:p>
        </w:tc>
        <w:tc>
          <w:tcPr>
            <w:tcW w:w="896" w:type="dxa"/>
            <w:tcBorders>
              <w:top w:val="nil"/>
              <w:left w:val="nil"/>
              <w:bottom w:val="nil"/>
              <w:right w:val="nil"/>
            </w:tcBorders>
            <w:shd w:val="clear" w:color="auto" w:fill="auto"/>
            <w:noWrap/>
            <w:tcMar>
              <w:left w:w="43" w:type="dxa"/>
              <w:right w:w="43" w:type="dxa"/>
            </w:tcMar>
            <w:vAlign w:val="center"/>
          </w:tcPr>
          <w:p w14:paraId="7B66CB9B" w14:textId="65B16FC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1,527.6</w:t>
            </w:r>
          </w:p>
        </w:tc>
        <w:tc>
          <w:tcPr>
            <w:tcW w:w="755" w:type="dxa"/>
            <w:tcBorders>
              <w:top w:val="nil"/>
              <w:left w:val="nil"/>
              <w:bottom w:val="nil"/>
              <w:right w:val="nil"/>
            </w:tcBorders>
            <w:shd w:val="clear" w:color="auto" w:fill="auto"/>
            <w:tcMar>
              <w:left w:w="43" w:type="dxa"/>
              <w:right w:w="43" w:type="dxa"/>
            </w:tcMar>
            <w:vAlign w:val="center"/>
          </w:tcPr>
          <w:p w14:paraId="319DFB76" w14:textId="0885C76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C4A4FA" w14:textId="25867D1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1,109.0</w:t>
            </w:r>
          </w:p>
        </w:tc>
        <w:tc>
          <w:tcPr>
            <w:tcW w:w="857" w:type="dxa"/>
            <w:tcBorders>
              <w:top w:val="nil"/>
              <w:left w:val="nil"/>
              <w:bottom w:val="nil"/>
              <w:right w:val="nil"/>
            </w:tcBorders>
            <w:shd w:val="clear" w:color="auto" w:fill="auto"/>
            <w:tcMar>
              <w:left w:w="43" w:type="dxa"/>
              <w:right w:w="43" w:type="dxa"/>
            </w:tcMar>
            <w:vAlign w:val="center"/>
          </w:tcPr>
          <w:p w14:paraId="56F9CCC2" w14:textId="6145788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1,109.0</w:t>
            </w:r>
          </w:p>
        </w:tc>
        <w:tc>
          <w:tcPr>
            <w:tcW w:w="783" w:type="dxa"/>
            <w:tcBorders>
              <w:top w:val="nil"/>
              <w:left w:val="nil"/>
              <w:bottom w:val="nil"/>
              <w:right w:val="nil"/>
            </w:tcBorders>
            <w:shd w:val="clear" w:color="auto" w:fill="auto"/>
            <w:tcMar>
              <w:left w:w="43" w:type="dxa"/>
              <w:right w:w="43" w:type="dxa"/>
            </w:tcMar>
            <w:vAlign w:val="center"/>
          </w:tcPr>
          <w:p w14:paraId="48310252" w14:textId="095DBB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D7B5EB4"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0AE5CA39"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Shares and Debentures</w:t>
            </w:r>
          </w:p>
        </w:tc>
        <w:tc>
          <w:tcPr>
            <w:tcW w:w="267" w:type="dxa"/>
            <w:tcBorders>
              <w:top w:val="nil"/>
              <w:left w:val="nil"/>
              <w:bottom w:val="nil"/>
              <w:right w:val="nil"/>
            </w:tcBorders>
            <w:shd w:val="clear" w:color="auto" w:fill="auto"/>
            <w:noWrap/>
            <w:tcMar>
              <w:left w:w="43" w:type="dxa"/>
              <w:right w:w="43" w:type="dxa"/>
            </w:tcMar>
            <w:vAlign w:val="center"/>
          </w:tcPr>
          <w:p w14:paraId="2C8B9CF6" w14:textId="11AB25E4"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03116250" w14:textId="6B2E8EB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22,585.3</w:t>
            </w:r>
          </w:p>
        </w:tc>
        <w:tc>
          <w:tcPr>
            <w:tcW w:w="896" w:type="dxa"/>
            <w:tcBorders>
              <w:top w:val="nil"/>
              <w:left w:val="nil"/>
              <w:bottom w:val="nil"/>
              <w:right w:val="nil"/>
            </w:tcBorders>
            <w:shd w:val="clear" w:color="auto" w:fill="auto"/>
            <w:noWrap/>
            <w:tcMar>
              <w:left w:w="43" w:type="dxa"/>
              <w:right w:w="43" w:type="dxa"/>
            </w:tcMar>
            <w:vAlign w:val="center"/>
          </w:tcPr>
          <w:p w14:paraId="4CF53B7A" w14:textId="5C5F35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22,585.3</w:t>
            </w:r>
          </w:p>
        </w:tc>
        <w:tc>
          <w:tcPr>
            <w:tcW w:w="755" w:type="dxa"/>
            <w:tcBorders>
              <w:top w:val="nil"/>
              <w:left w:val="nil"/>
              <w:bottom w:val="nil"/>
              <w:right w:val="nil"/>
            </w:tcBorders>
            <w:shd w:val="clear" w:color="auto" w:fill="auto"/>
            <w:tcMar>
              <w:left w:w="43" w:type="dxa"/>
              <w:right w:w="43" w:type="dxa"/>
            </w:tcMar>
            <w:vAlign w:val="center"/>
          </w:tcPr>
          <w:p w14:paraId="76F79BCC" w14:textId="2F1391A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20E835" w14:textId="1365FE9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17,870.2</w:t>
            </w:r>
          </w:p>
        </w:tc>
        <w:tc>
          <w:tcPr>
            <w:tcW w:w="857" w:type="dxa"/>
            <w:tcBorders>
              <w:top w:val="nil"/>
              <w:left w:val="nil"/>
              <w:bottom w:val="nil"/>
              <w:right w:val="nil"/>
            </w:tcBorders>
            <w:shd w:val="clear" w:color="auto" w:fill="auto"/>
            <w:tcMar>
              <w:left w:w="43" w:type="dxa"/>
              <w:right w:w="43" w:type="dxa"/>
            </w:tcMar>
            <w:vAlign w:val="center"/>
          </w:tcPr>
          <w:p w14:paraId="4D78FFE9" w14:textId="5FF904D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17,870.2</w:t>
            </w:r>
          </w:p>
        </w:tc>
        <w:tc>
          <w:tcPr>
            <w:tcW w:w="783" w:type="dxa"/>
            <w:tcBorders>
              <w:top w:val="nil"/>
              <w:left w:val="nil"/>
              <w:bottom w:val="nil"/>
              <w:right w:val="nil"/>
            </w:tcBorders>
            <w:shd w:val="clear" w:color="auto" w:fill="auto"/>
            <w:tcMar>
              <w:left w:w="43" w:type="dxa"/>
              <w:right w:w="43" w:type="dxa"/>
            </w:tcMar>
            <w:vAlign w:val="center"/>
          </w:tcPr>
          <w:p w14:paraId="35FE7280" w14:textId="687D7A9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6C6DFAF"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00ED272A"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c. Participation Term Certificates (PTC)</w:t>
            </w:r>
          </w:p>
        </w:tc>
        <w:tc>
          <w:tcPr>
            <w:tcW w:w="267" w:type="dxa"/>
            <w:tcBorders>
              <w:top w:val="nil"/>
              <w:left w:val="nil"/>
              <w:bottom w:val="nil"/>
              <w:right w:val="nil"/>
            </w:tcBorders>
            <w:shd w:val="clear" w:color="auto" w:fill="auto"/>
            <w:noWrap/>
            <w:tcMar>
              <w:left w:w="43" w:type="dxa"/>
              <w:right w:w="43" w:type="dxa"/>
            </w:tcMar>
            <w:vAlign w:val="center"/>
          </w:tcPr>
          <w:p w14:paraId="25042ED5" w14:textId="6DD9572B"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2C855A2D" w14:textId="63EA970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7.8</w:t>
            </w:r>
          </w:p>
        </w:tc>
        <w:tc>
          <w:tcPr>
            <w:tcW w:w="896" w:type="dxa"/>
            <w:tcBorders>
              <w:top w:val="nil"/>
              <w:left w:val="nil"/>
              <w:bottom w:val="nil"/>
              <w:right w:val="nil"/>
            </w:tcBorders>
            <w:shd w:val="clear" w:color="auto" w:fill="auto"/>
            <w:noWrap/>
            <w:tcMar>
              <w:left w:w="43" w:type="dxa"/>
              <w:right w:w="43" w:type="dxa"/>
            </w:tcMar>
            <w:vAlign w:val="center"/>
          </w:tcPr>
          <w:p w14:paraId="12E1498E" w14:textId="2D98479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7.8</w:t>
            </w:r>
          </w:p>
        </w:tc>
        <w:tc>
          <w:tcPr>
            <w:tcW w:w="755" w:type="dxa"/>
            <w:tcBorders>
              <w:top w:val="nil"/>
              <w:left w:val="nil"/>
              <w:bottom w:val="nil"/>
              <w:right w:val="nil"/>
            </w:tcBorders>
            <w:shd w:val="clear" w:color="auto" w:fill="auto"/>
            <w:tcMar>
              <w:left w:w="43" w:type="dxa"/>
              <w:right w:w="43" w:type="dxa"/>
            </w:tcMar>
            <w:vAlign w:val="center"/>
          </w:tcPr>
          <w:p w14:paraId="67CF7635" w14:textId="0A983BF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CF6B87E" w14:textId="3A88BC2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8.9</w:t>
            </w:r>
          </w:p>
        </w:tc>
        <w:tc>
          <w:tcPr>
            <w:tcW w:w="857" w:type="dxa"/>
            <w:tcBorders>
              <w:top w:val="nil"/>
              <w:left w:val="nil"/>
              <w:bottom w:val="nil"/>
              <w:right w:val="nil"/>
            </w:tcBorders>
            <w:shd w:val="clear" w:color="auto" w:fill="auto"/>
            <w:tcMar>
              <w:left w:w="43" w:type="dxa"/>
              <w:right w:w="43" w:type="dxa"/>
            </w:tcMar>
            <w:vAlign w:val="center"/>
          </w:tcPr>
          <w:p w14:paraId="401084DA" w14:textId="4B07FD4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8.9</w:t>
            </w:r>
          </w:p>
        </w:tc>
        <w:tc>
          <w:tcPr>
            <w:tcW w:w="783" w:type="dxa"/>
            <w:tcBorders>
              <w:top w:val="nil"/>
              <w:left w:val="nil"/>
              <w:bottom w:val="nil"/>
              <w:right w:val="nil"/>
            </w:tcBorders>
            <w:shd w:val="clear" w:color="auto" w:fill="auto"/>
            <w:tcMar>
              <w:left w:w="43" w:type="dxa"/>
              <w:right w:w="43" w:type="dxa"/>
            </w:tcMar>
            <w:vAlign w:val="center"/>
          </w:tcPr>
          <w:p w14:paraId="54C5792F" w14:textId="1A0F493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6AA6F72"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06800DBA"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d. Others</w:t>
            </w:r>
          </w:p>
        </w:tc>
        <w:tc>
          <w:tcPr>
            <w:tcW w:w="267" w:type="dxa"/>
            <w:tcBorders>
              <w:top w:val="nil"/>
              <w:left w:val="nil"/>
              <w:bottom w:val="nil"/>
              <w:right w:val="nil"/>
            </w:tcBorders>
            <w:shd w:val="clear" w:color="auto" w:fill="auto"/>
            <w:noWrap/>
            <w:tcMar>
              <w:left w:w="43" w:type="dxa"/>
              <w:right w:w="43" w:type="dxa"/>
            </w:tcMar>
            <w:vAlign w:val="center"/>
          </w:tcPr>
          <w:p w14:paraId="799B412E" w14:textId="45F2076E"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4206CC8" w14:textId="603AEC1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11,135.3</w:t>
            </w:r>
          </w:p>
        </w:tc>
        <w:tc>
          <w:tcPr>
            <w:tcW w:w="896" w:type="dxa"/>
            <w:tcBorders>
              <w:top w:val="nil"/>
              <w:left w:val="nil"/>
              <w:bottom w:val="nil"/>
              <w:right w:val="nil"/>
            </w:tcBorders>
            <w:shd w:val="clear" w:color="auto" w:fill="auto"/>
            <w:noWrap/>
            <w:tcMar>
              <w:left w:w="43" w:type="dxa"/>
              <w:right w:w="43" w:type="dxa"/>
            </w:tcMar>
            <w:vAlign w:val="center"/>
          </w:tcPr>
          <w:p w14:paraId="7AFA2439" w14:textId="5C067C9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11,135.3</w:t>
            </w:r>
          </w:p>
        </w:tc>
        <w:tc>
          <w:tcPr>
            <w:tcW w:w="755" w:type="dxa"/>
            <w:tcBorders>
              <w:top w:val="nil"/>
              <w:left w:val="nil"/>
              <w:bottom w:val="nil"/>
              <w:right w:val="nil"/>
            </w:tcBorders>
            <w:shd w:val="clear" w:color="auto" w:fill="auto"/>
            <w:tcMar>
              <w:left w:w="43" w:type="dxa"/>
              <w:right w:w="43" w:type="dxa"/>
            </w:tcMar>
            <w:vAlign w:val="center"/>
          </w:tcPr>
          <w:p w14:paraId="694C8A4D" w14:textId="4934B31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862A5E2" w14:textId="2024624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1,048.6</w:t>
            </w:r>
          </w:p>
        </w:tc>
        <w:tc>
          <w:tcPr>
            <w:tcW w:w="857" w:type="dxa"/>
            <w:tcBorders>
              <w:top w:val="nil"/>
              <w:left w:val="nil"/>
              <w:bottom w:val="nil"/>
              <w:right w:val="nil"/>
            </w:tcBorders>
            <w:shd w:val="clear" w:color="auto" w:fill="auto"/>
            <w:tcMar>
              <w:left w:w="43" w:type="dxa"/>
              <w:right w:w="43" w:type="dxa"/>
            </w:tcMar>
            <w:vAlign w:val="center"/>
          </w:tcPr>
          <w:p w14:paraId="3B8296E2" w14:textId="2180691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1,048.6</w:t>
            </w:r>
          </w:p>
        </w:tc>
        <w:tc>
          <w:tcPr>
            <w:tcW w:w="783" w:type="dxa"/>
            <w:tcBorders>
              <w:top w:val="nil"/>
              <w:left w:val="nil"/>
              <w:bottom w:val="nil"/>
              <w:right w:val="nil"/>
            </w:tcBorders>
            <w:shd w:val="clear" w:color="auto" w:fill="auto"/>
            <w:tcMar>
              <w:left w:w="43" w:type="dxa"/>
              <w:right w:w="43" w:type="dxa"/>
            </w:tcMar>
            <w:vAlign w:val="center"/>
          </w:tcPr>
          <w:p w14:paraId="1BE33665" w14:textId="28078DD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BAA5AAF"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03824F72"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267" w:type="dxa"/>
            <w:tcBorders>
              <w:top w:val="nil"/>
              <w:left w:val="nil"/>
              <w:bottom w:val="nil"/>
              <w:right w:val="nil"/>
            </w:tcBorders>
            <w:shd w:val="clear" w:color="auto" w:fill="auto"/>
            <w:noWrap/>
            <w:tcMar>
              <w:left w:w="43" w:type="dxa"/>
              <w:right w:w="43" w:type="dxa"/>
            </w:tcMar>
            <w:vAlign w:val="center"/>
          </w:tcPr>
          <w:p w14:paraId="392E7299" w14:textId="7113D5B5"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45EF3B89" w14:textId="40479AB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72,869.1</w:t>
            </w:r>
          </w:p>
        </w:tc>
        <w:tc>
          <w:tcPr>
            <w:tcW w:w="896" w:type="dxa"/>
            <w:tcBorders>
              <w:top w:val="nil"/>
              <w:left w:val="nil"/>
              <w:bottom w:val="nil"/>
              <w:right w:val="nil"/>
            </w:tcBorders>
            <w:shd w:val="clear" w:color="auto" w:fill="auto"/>
            <w:noWrap/>
            <w:tcMar>
              <w:left w:w="43" w:type="dxa"/>
              <w:right w:w="43" w:type="dxa"/>
            </w:tcMar>
            <w:vAlign w:val="center"/>
          </w:tcPr>
          <w:p w14:paraId="05CBDC73" w14:textId="2DDA758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72,864.8</w:t>
            </w:r>
          </w:p>
        </w:tc>
        <w:tc>
          <w:tcPr>
            <w:tcW w:w="755" w:type="dxa"/>
            <w:tcBorders>
              <w:top w:val="nil"/>
              <w:left w:val="nil"/>
              <w:bottom w:val="nil"/>
              <w:right w:val="nil"/>
            </w:tcBorders>
            <w:shd w:val="clear" w:color="auto" w:fill="auto"/>
            <w:tcMar>
              <w:left w:w="43" w:type="dxa"/>
              <w:right w:w="43" w:type="dxa"/>
            </w:tcMar>
            <w:vAlign w:val="center"/>
          </w:tcPr>
          <w:p w14:paraId="78D4EDE8" w14:textId="772261F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w:t>
            </w:r>
          </w:p>
        </w:tc>
        <w:tc>
          <w:tcPr>
            <w:tcW w:w="829" w:type="dxa"/>
            <w:tcBorders>
              <w:top w:val="nil"/>
              <w:left w:val="nil"/>
              <w:bottom w:val="nil"/>
              <w:right w:val="nil"/>
            </w:tcBorders>
            <w:shd w:val="clear" w:color="auto" w:fill="auto"/>
            <w:tcMar>
              <w:left w:w="43" w:type="dxa"/>
              <w:right w:w="43" w:type="dxa"/>
            </w:tcMar>
            <w:vAlign w:val="center"/>
          </w:tcPr>
          <w:p w14:paraId="1BB7DE16" w14:textId="22BF227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87,662.1</w:t>
            </w:r>
          </w:p>
        </w:tc>
        <w:tc>
          <w:tcPr>
            <w:tcW w:w="857" w:type="dxa"/>
            <w:tcBorders>
              <w:top w:val="nil"/>
              <w:left w:val="nil"/>
              <w:bottom w:val="nil"/>
              <w:right w:val="nil"/>
            </w:tcBorders>
            <w:shd w:val="clear" w:color="auto" w:fill="auto"/>
            <w:tcMar>
              <w:left w:w="43" w:type="dxa"/>
              <w:right w:w="43" w:type="dxa"/>
            </w:tcMar>
            <w:vAlign w:val="center"/>
          </w:tcPr>
          <w:p w14:paraId="77CFAEC2" w14:textId="6B37951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87,659.4</w:t>
            </w:r>
          </w:p>
        </w:tc>
        <w:tc>
          <w:tcPr>
            <w:tcW w:w="783" w:type="dxa"/>
            <w:tcBorders>
              <w:top w:val="nil"/>
              <w:left w:val="nil"/>
              <w:bottom w:val="nil"/>
              <w:right w:val="nil"/>
            </w:tcBorders>
            <w:shd w:val="clear" w:color="auto" w:fill="auto"/>
            <w:tcMar>
              <w:left w:w="43" w:type="dxa"/>
              <w:right w:w="43" w:type="dxa"/>
            </w:tcMar>
            <w:vAlign w:val="center"/>
          </w:tcPr>
          <w:p w14:paraId="75702E3A" w14:textId="704BE4C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w:t>
            </w:r>
          </w:p>
        </w:tc>
      </w:tr>
      <w:tr w:rsidR="006F19DC" w:rsidRPr="00082120" w14:paraId="0872B166"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0165CFE8"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01. To Stock Brokers And Dealers</w:t>
            </w:r>
          </w:p>
        </w:tc>
        <w:tc>
          <w:tcPr>
            <w:tcW w:w="267" w:type="dxa"/>
            <w:tcBorders>
              <w:top w:val="nil"/>
              <w:left w:val="nil"/>
              <w:bottom w:val="nil"/>
              <w:right w:val="nil"/>
            </w:tcBorders>
            <w:shd w:val="clear" w:color="auto" w:fill="auto"/>
            <w:noWrap/>
            <w:tcMar>
              <w:left w:w="43" w:type="dxa"/>
              <w:right w:w="43" w:type="dxa"/>
            </w:tcMar>
            <w:vAlign w:val="center"/>
          </w:tcPr>
          <w:p w14:paraId="39E5B326" w14:textId="20FA7D49"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C1697AA" w14:textId="7D1B451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13,946.1</w:t>
            </w:r>
          </w:p>
        </w:tc>
        <w:tc>
          <w:tcPr>
            <w:tcW w:w="896" w:type="dxa"/>
            <w:tcBorders>
              <w:top w:val="nil"/>
              <w:left w:val="nil"/>
              <w:bottom w:val="nil"/>
              <w:right w:val="nil"/>
            </w:tcBorders>
            <w:shd w:val="clear" w:color="auto" w:fill="auto"/>
            <w:noWrap/>
            <w:tcMar>
              <w:left w:w="43" w:type="dxa"/>
              <w:right w:w="43" w:type="dxa"/>
            </w:tcMar>
            <w:vAlign w:val="center"/>
          </w:tcPr>
          <w:p w14:paraId="49C5386A" w14:textId="207A0A1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13,946.1</w:t>
            </w:r>
          </w:p>
        </w:tc>
        <w:tc>
          <w:tcPr>
            <w:tcW w:w="755" w:type="dxa"/>
            <w:tcBorders>
              <w:top w:val="nil"/>
              <w:left w:val="nil"/>
              <w:bottom w:val="nil"/>
              <w:right w:val="nil"/>
            </w:tcBorders>
            <w:shd w:val="clear" w:color="auto" w:fill="auto"/>
            <w:tcMar>
              <w:left w:w="43" w:type="dxa"/>
              <w:right w:w="43" w:type="dxa"/>
            </w:tcMar>
            <w:vAlign w:val="center"/>
          </w:tcPr>
          <w:p w14:paraId="2E120450" w14:textId="01C8597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43C47AF" w14:textId="5772075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12,941.7</w:t>
            </w:r>
          </w:p>
        </w:tc>
        <w:tc>
          <w:tcPr>
            <w:tcW w:w="857" w:type="dxa"/>
            <w:tcBorders>
              <w:top w:val="nil"/>
              <w:left w:val="nil"/>
              <w:bottom w:val="nil"/>
              <w:right w:val="nil"/>
            </w:tcBorders>
            <w:shd w:val="clear" w:color="auto" w:fill="auto"/>
            <w:tcMar>
              <w:left w:w="43" w:type="dxa"/>
              <w:right w:w="43" w:type="dxa"/>
            </w:tcMar>
            <w:vAlign w:val="center"/>
          </w:tcPr>
          <w:p w14:paraId="1796B727" w14:textId="3DC0F87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12,941.7</w:t>
            </w:r>
          </w:p>
        </w:tc>
        <w:tc>
          <w:tcPr>
            <w:tcW w:w="783" w:type="dxa"/>
            <w:tcBorders>
              <w:top w:val="nil"/>
              <w:left w:val="nil"/>
              <w:bottom w:val="nil"/>
              <w:right w:val="nil"/>
            </w:tcBorders>
            <w:shd w:val="clear" w:color="auto" w:fill="auto"/>
            <w:tcMar>
              <w:left w:w="43" w:type="dxa"/>
              <w:right w:w="43" w:type="dxa"/>
            </w:tcMar>
            <w:vAlign w:val="center"/>
          </w:tcPr>
          <w:p w14:paraId="0BFD1DF3" w14:textId="708CF33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9DF4A3D"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330C396C"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Government and Other Trustee Securities</w:t>
            </w:r>
          </w:p>
        </w:tc>
        <w:tc>
          <w:tcPr>
            <w:tcW w:w="267" w:type="dxa"/>
            <w:tcBorders>
              <w:top w:val="nil"/>
              <w:left w:val="nil"/>
              <w:bottom w:val="nil"/>
              <w:right w:val="nil"/>
            </w:tcBorders>
            <w:shd w:val="clear" w:color="auto" w:fill="auto"/>
            <w:noWrap/>
            <w:tcMar>
              <w:left w:w="43" w:type="dxa"/>
              <w:right w:w="43" w:type="dxa"/>
            </w:tcMar>
            <w:vAlign w:val="center"/>
          </w:tcPr>
          <w:p w14:paraId="7703B3E1" w14:textId="44A52F2A"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6418C229" w14:textId="32B7EDE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0.4</w:t>
            </w:r>
          </w:p>
        </w:tc>
        <w:tc>
          <w:tcPr>
            <w:tcW w:w="896" w:type="dxa"/>
            <w:tcBorders>
              <w:top w:val="nil"/>
              <w:left w:val="nil"/>
              <w:bottom w:val="nil"/>
              <w:right w:val="nil"/>
            </w:tcBorders>
            <w:shd w:val="clear" w:color="auto" w:fill="auto"/>
            <w:noWrap/>
            <w:tcMar>
              <w:left w:w="43" w:type="dxa"/>
              <w:right w:w="43" w:type="dxa"/>
            </w:tcMar>
            <w:vAlign w:val="center"/>
          </w:tcPr>
          <w:p w14:paraId="24DD8FD0" w14:textId="0EAC7D3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0.4</w:t>
            </w:r>
          </w:p>
        </w:tc>
        <w:tc>
          <w:tcPr>
            <w:tcW w:w="755" w:type="dxa"/>
            <w:tcBorders>
              <w:top w:val="nil"/>
              <w:left w:val="nil"/>
              <w:bottom w:val="nil"/>
              <w:right w:val="nil"/>
            </w:tcBorders>
            <w:shd w:val="clear" w:color="auto" w:fill="auto"/>
            <w:tcMar>
              <w:left w:w="43" w:type="dxa"/>
              <w:right w:w="43" w:type="dxa"/>
            </w:tcMar>
            <w:vAlign w:val="center"/>
          </w:tcPr>
          <w:p w14:paraId="62E2EE22" w14:textId="131364C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6D68ACF" w14:textId="17442DC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0.4</w:t>
            </w:r>
          </w:p>
        </w:tc>
        <w:tc>
          <w:tcPr>
            <w:tcW w:w="857" w:type="dxa"/>
            <w:tcBorders>
              <w:top w:val="nil"/>
              <w:left w:val="nil"/>
              <w:bottom w:val="nil"/>
              <w:right w:val="nil"/>
            </w:tcBorders>
            <w:shd w:val="clear" w:color="auto" w:fill="auto"/>
            <w:tcMar>
              <w:left w:w="43" w:type="dxa"/>
              <w:right w:w="43" w:type="dxa"/>
            </w:tcMar>
            <w:vAlign w:val="center"/>
          </w:tcPr>
          <w:p w14:paraId="5F97F5B9" w14:textId="1B81EE7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0.4</w:t>
            </w:r>
          </w:p>
        </w:tc>
        <w:tc>
          <w:tcPr>
            <w:tcW w:w="783" w:type="dxa"/>
            <w:tcBorders>
              <w:top w:val="nil"/>
              <w:left w:val="nil"/>
              <w:bottom w:val="nil"/>
              <w:right w:val="nil"/>
            </w:tcBorders>
            <w:shd w:val="clear" w:color="auto" w:fill="auto"/>
            <w:tcMar>
              <w:left w:w="43" w:type="dxa"/>
              <w:right w:w="43" w:type="dxa"/>
            </w:tcMar>
            <w:vAlign w:val="center"/>
          </w:tcPr>
          <w:p w14:paraId="63BAA1D5" w14:textId="0A9E10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3637D3A"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62FC22D"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Shares and Debentures</w:t>
            </w:r>
          </w:p>
        </w:tc>
        <w:tc>
          <w:tcPr>
            <w:tcW w:w="267" w:type="dxa"/>
            <w:tcBorders>
              <w:top w:val="nil"/>
              <w:left w:val="nil"/>
              <w:bottom w:val="nil"/>
              <w:right w:val="nil"/>
            </w:tcBorders>
            <w:shd w:val="clear" w:color="auto" w:fill="auto"/>
            <w:noWrap/>
            <w:tcMar>
              <w:left w:w="43" w:type="dxa"/>
              <w:right w:w="43" w:type="dxa"/>
            </w:tcMar>
            <w:vAlign w:val="center"/>
          </w:tcPr>
          <w:p w14:paraId="01392526" w14:textId="100F2957"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0852CC65" w14:textId="44AD6E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13,286.1</w:t>
            </w:r>
          </w:p>
        </w:tc>
        <w:tc>
          <w:tcPr>
            <w:tcW w:w="896" w:type="dxa"/>
            <w:tcBorders>
              <w:top w:val="nil"/>
              <w:left w:val="nil"/>
              <w:bottom w:val="nil"/>
              <w:right w:val="nil"/>
            </w:tcBorders>
            <w:shd w:val="clear" w:color="auto" w:fill="auto"/>
            <w:noWrap/>
            <w:tcMar>
              <w:left w:w="43" w:type="dxa"/>
              <w:right w:w="43" w:type="dxa"/>
            </w:tcMar>
            <w:vAlign w:val="center"/>
          </w:tcPr>
          <w:p w14:paraId="6B77EAE6" w14:textId="1D07254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13,286.1</w:t>
            </w:r>
          </w:p>
        </w:tc>
        <w:tc>
          <w:tcPr>
            <w:tcW w:w="755" w:type="dxa"/>
            <w:tcBorders>
              <w:top w:val="nil"/>
              <w:left w:val="nil"/>
              <w:bottom w:val="nil"/>
              <w:right w:val="nil"/>
            </w:tcBorders>
            <w:shd w:val="clear" w:color="auto" w:fill="auto"/>
            <w:tcMar>
              <w:left w:w="43" w:type="dxa"/>
              <w:right w:w="43" w:type="dxa"/>
            </w:tcMar>
            <w:vAlign w:val="center"/>
          </w:tcPr>
          <w:p w14:paraId="727B6556" w14:textId="3374F6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2EB8C82" w14:textId="701D6B8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12,556.0</w:t>
            </w:r>
          </w:p>
        </w:tc>
        <w:tc>
          <w:tcPr>
            <w:tcW w:w="857" w:type="dxa"/>
            <w:tcBorders>
              <w:top w:val="nil"/>
              <w:left w:val="nil"/>
              <w:bottom w:val="nil"/>
              <w:right w:val="nil"/>
            </w:tcBorders>
            <w:shd w:val="clear" w:color="auto" w:fill="auto"/>
            <w:tcMar>
              <w:left w:w="43" w:type="dxa"/>
              <w:right w:w="43" w:type="dxa"/>
            </w:tcMar>
            <w:vAlign w:val="center"/>
          </w:tcPr>
          <w:p w14:paraId="2179F8DF" w14:textId="15AA6A9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12,556.0</w:t>
            </w:r>
          </w:p>
        </w:tc>
        <w:tc>
          <w:tcPr>
            <w:tcW w:w="783" w:type="dxa"/>
            <w:tcBorders>
              <w:top w:val="nil"/>
              <w:left w:val="nil"/>
              <w:bottom w:val="nil"/>
              <w:right w:val="nil"/>
            </w:tcBorders>
            <w:shd w:val="clear" w:color="auto" w:fill="auto"/>
            <w:tcMar>
              <w:left w:w="43" w:type="dxa"/>
              <w:right w:w="43" w:type="dxa"/>
            </w:tcMar>
            <w:vAlign w:val="center"/>
          </w:tcPr>
          <w:p w14:paraId="5F4D4BD8" w14:textId="2A20E62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80277AE"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0AC7F928"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c. Participation Term Certificates (PTC)</w:t>
            </w:r>
          </w:p>
        </w:tc>
        <w:tc>
          <w:tcPr>
            <w:tcW w:w="267" w:type="dxa"/>
            <w:tcBorders>
              <w:top w:val="nil"/>
              <w:left w:val="nil"/>
              <w:bottom w:val="nil"/>
              <w:right w:val="nil"/>
            </w:tcBorders>
            <w:shd w:val="clear" w:color="auto" w:fill="auto"/>
            <w:noWrap/>
            <w:tcMar>
              <w:left w:w="43" w:type="dxa"/>
              <w:right w:w="43" w:type="dxa"/>
            </w:tcMar>
            <w:vAlign w:val="center"/>
          </w:tcPr>
          <w:p w14:paraId="34AE3A44" w14:textId="30B1A23B"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1AFE082A" w14:textId="594F55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1E8BF559" w14:textId="5293597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7A5012BF" w14:textId="2A97D07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CEC2B29" w14:textId="5371360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B40B4D0" w14:textId="3C86E57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C655F36" w14:textId="121D5BD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482BE21E"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31B6189E"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d. Others</w:t>
            </w:r>
          </w:p>
        </w:tc>
        <w:tc>
          <w:tcPr>
            <w:tcW w:w="267" w:type="dxa"/>
            <w:tcBorders>
              <w:top w:val="nil"/>
              <w:left w:val="nil"/>
              <w:bottom w:val="nil"/>
              <w:right w:val="nil"/>
            </w:tcBorders>
            <w:shd w:val="clear" w:color="auto" w:fill="auto"/>
            <w:noWrap/>
            <w:tcMar>
              <w:left w:w="43" w:type="dxa"/>
              <w:right w:w="43" w:type="dxa"/>
            </w:tcMar>
            <w:vAlign w:val="center"/>
          </w:tcPr>
          <w:p w14:paraId="31DB2709" w14:textId="29A9910B"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F75629B" w14:textId="1FF70A6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659.6</w:t>
            </w:r>
          </w:p>
        </w:tc>
        <w:tc>
          <w:tcPr>
            <w:tcW w:w="896" w:type="dxa"/>
            <w:tcBorders>
              <w:top w:val="nil"/>
              <w:left w:val="nil"/>
              <w:bottom w:val="nil"/>
              <w:right w:val="nil"/>
            </w:tcBorders>
            <w:shd w:val="clear" w:color="auto" w:fill="auto"/>
            <w:noWrap/>
            <w:tcMar>
              <w:left w:w="43" w:type="dxa"/>
              <w:right w:w="43" w:type="dxa"/>
            </w:tcMar>
            <w:vAlign w:val="center"/>
          </w:tcPr>
          <w:p w14:paraId="1554A216" w14:textId="1E4BD27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659.6</w:t>
            </w:r>
          </w:p>
        </w:tc>
        <w:tc>
          <w:tcPr>
            <w:tcW w:w="755" w:type="dxa"/>
            <w:tcBorders>
              <w:top w:val="nil"/>
              <w:left w:val="nil"/>
              <w:bottom w:val="nil"/>
              <w:right w:val="nil"/>
            </w:tcBorders>
            <w:shd w:val="clear" w:color="auto" w:fill="auto"/>
            <w:tcMar>
              <w:left w:w="43" w:type="dxa"/>
              <w:right w:w="43" w:type="dxa"/>
            </w:tcMar>
            <w:vAlign w:val="center"/>
          </w:tcPr>
          <w:p w14:paraId="6ADAEE4C" w14:textId="46B1CBB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BF4BE50" w14:textId="1EFA09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385.3</w:t>
            </w:r>
          </w:p>
        </w:tc>
        <w:tc>
          <w:tcPr>
            <w:tcW w:w="857" w:type="dxa"/>
            <w:tcBorders>
              <w:top w:val="nil"/>
              <w:left w:val="nil"/>
              <w:bottom w:val="nil"/>
              <w:right w:val="nil"/>
            </w:tcBorders>
            <w:shd w:val="clear" w:color="auto" w:fill="auto"/>
            <w:tcMar>
              <w:left w:w="43" w:type="dxa"/>
              <w:right w:w="43" w:type="dxa"/>
            </w:tcMar>
            <w:vAlign w:val="center"/>
          </w:tcPr>
          <w:p w14:paraId="2735E1B3" w14:textId="2504B07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385.3</w:t>
            </w:r>
          </w:p>
        </w:tc>
        <w:tc>
          <w:tcPr>
            <w:tcW w:w="783" w:type="dxa"/>
            <w:tcBorders>
              <w:top w:val="nil"/>
              <w:left w:val="nil"/>
              <w:bottom w:val="nil"/>
              <w:right w:val="nil"/>
            </w:tcBorders>
            <w:shd w:val="clear" w:color="auto" w:fill="auto"/>
            <w:tcMar>
              <w:left w:w="43" w:type="dxa"/>
              <w:right w:w="43" w:type="dxa"/>
            </w:tcMar>
            <w:vAlign w:val="center"/>
          </w:tcPr>
          <w:p w14:paraId="59205363" w14:textId="422D575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4D102333"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68E7AFB"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02. To Others</w:t>
            </w:r>
          </w:p>
        </w:tc>
        <w:tc>
          <w:tcPr>
            <w:tcW w:w="267" w:type="dxa"/>
            <w:tcBorders>
              <w:top w:val="nil"/>
              <w:left w:val="nil"/>
              <w:bottom w:val="nil"/>
              <w:right w:val="nil"/>
            </w:tcBorders>
            <w:shd w:val="clear" w:color="auto" w:fill="auto"/>
            <w:noWrap/>
            <w:tcMar>
              <w:left w:w="43" w:type="dxa"/>
              <w:right w:w="43" w:type="dxa"/>
            </w:tcMar>
            <w:vAlign w:val="center"/>
          </w:tcPr>
          <w:p w14:paraId="3310C01B" w14:textId="692E2424"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24A6AC3E" w14:textId="7AD33C5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58,923.0</w:t>
            </w:r>
          </w:p>
        </w:tc>
        <w:tc>
          <w:tcPr>
            <w:tcW w:w="896" w:type="dxa"/>
            <w:tcBorders>
              <w:top w:val="nil"/>
              <w:left w:val="nil"/>
              <w:bottom w:val="nil"/>
              <w:right w:val="nil"/>
            </w:tcBorders>
            <w:shd w:val="clear" w:color="auto" w:fill="auto"/>
            <w:noWrap/>
            <w:tcMar>
              <w:left w:w="43" w:type="dxa"/>
              <w:right w:w="43" w:type="dxa"/>
            </w:tcMar>
            <w:vAlign w:val="center"/>
          </w:tcPr>
          <w:p w14:paraId="292A9799" w14:textId="65908D9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58,918.7</w:t>
            </w:r>
          </w:p>
        </w:tc>
        <w:tc>
          <w:tcPr>
            <w:tcW w:w="755" w:type="dxa"/>
            <w:tcBorders>
              <w:top w:val="nil"/>
              <w:left w:val="nil"/>
              <w:bottom w:val="nil"/>
              <w:right w:val="nil"/>
            </w:tcBorders>
            <w:shd w:val="clear" w:color="auto" w:fill="auto"/>
            <w:tcMar>
              <w:left w:w="43" w:type="dxa"/>
              <w:right w:w="43" w:type="dxa"/>
            </w:tcMar>
            <w:vAlign w:val="center"/>
          </w:tcPr>
          <w:p w14:paraId="62069096" w14:textId="685EFB9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w:t>
            </w:r>
          </w:p>
        </w:tc>
        <w:tc>
          <w:tcPr>
            <w:tcW w:w="829" w:type="dxa"/>
            <w:tcBorders>
              <w:top w:val="nil"/>
              <w:left w:val="nil"/>
              <w:bottom w:val="nil"/>
              <w:right w:val="nil"/>
            </w:tcBorders>
            <w:shd w:val="clear" w:color="auto" w:fill="auto"/>
            <w:tcMar>
              <w:left w:w="43" w:type="dxa"/>
              <w:right w:w="43" w:type="dxa"/>
            </w:tcMar>
            <w:vAlign w:val="center"/>
          </w:tcPr>
          <w:p w14:paraId="30E5B9B0" w14:textId="6B79DF7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74,720.4</w:t>
            </w:r>
          </w:p>
        </w:tc>
        <w:tc>
          <w:tcPr>
            <w:tcW w:w="857" w:type="dxa"/>
            <w:tcBorders>
              <w:top w:val="nil"/>
              <w:left w:val="nil"/>
              <w:bottom w:val="nil"/>
              <w:right w:val="nil"/>
            </w:tcBorders>
            <w:shd w:val="clear" w:color="auto" w:fill="auto"/>
            <w:tcMar>
              <w:left w:w="43" w:type="dxa"/>
              <w:right w:w="43" w:type="dxa"/>
            </w:tcMar>
            <w:vAlign w:val="center"/>
          </w:tcPr>
          <w:p w14:paraId="78115DB1" w14:textId="1D4BC3D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74,717.8</w:t>
            </w:r>
          </w:p>
        </w:tc>
        <w:tc>
          <w:tcPr>
            <w:tcW w:w="783" w:type="dxa"/>
            <w:tcBorders>
              <w:top w:val="nil"/>
              <w:left w:val="nil"/>
              <w:bottom w:val="nil"/>
              <w:right w:val="nil"/>
            </w:tcBorders>
            <w:shd w:val="clear" w:color="auto" w:fill="auto"/>
            <w:tcMar>
              <w:left w:w="43" w:type="dxa"/>
              <w:right w:w="43" w:type="dxa"/>
            </w:tcMar>
            <w:vAlign w:val="center"/>
          </w:tcPr>
          <w:p w14:paraId="4D443773" w14:textId="290AB3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w:t>
            </w:r>
          </w:p>
        </w:tc>
      </w:tr>
      <w:tr w:rsidR="006F19DC" w:rsidRPr="00082120" w14:paraId="48ADEBD0"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7F232EFE"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Government and Other Trustee Securities</w:t>
            </w:r>
          </w:p>
        </w:tc>
        <w:tc>
          <w:tcPr>
            <w:tcW w:w="267" w:type="dxa"/>
            <w:tcBorders>
              <w:top w:val="nil"/>
              <w:left w:val="nil"/>
              <w:bottom w:val="nil"/>
              <w:right w:val="nil"/>
            </w:tcBorders>
            <w:shd w:val="clear" w:color="auto" w:fill="auto"/>
            <w:noWrap/>
            <w:tcMar>
              <w:left w:w="43" w:type="dxa"/>
              <w:right w:w="43" w:type="dxa"/>
            </w:tcMar>
            <w:vAlign w:val="center"/>
          </w:tcPr>
          <w:p w14:paraId="03CED3D1" w14:textId="2A2D6E6B"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0A0B10C" w14:textId="1298245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8,157.6</w:t>
            </w:r>
          </w:p>
        </w:tc>
        <w:tc>
          <w:tcPr>
            <w:tcW w:w="896" w:type="dxa"/>
            <w:tcBorders>
              <w:top w:val="nil"/>
              <w:left w:val="nil"/>
              <w:bottom w:val="nil"/>
              <w:right w:val="nil"/>
            </w:tcBorders>
            <w:shd w:val="clear" w:color="auto" w:fill="auto"/>
            <w:noWrap/>
            <w:tcMar>
              <w:left w:w="43" w:type="dxa"/>
              <w:right w:w="43" w:type="dxa"/>
            </w:tcMar>
            <w:vAlign w:val="center"/>
          </w:tcPr>
          <w:p w14:paraId="1FB4F513" w14:textId="67A3186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8,153.3</w:t>
            </w:r>
          </w:p>
        </w:tc>
        <w:tc>
          <w:tcPr>
            <w:tcW w:w="755" w:type="dxa"/>
            <w:tcBorders>
              <w:top w:val="nil"/>
              <w:left w:val="nil"/>
              <w:bottom w:val="nil"/>
              <w:right w:val="nil"/>
            </w:tcBorders>
            <w:shd w:val="clear" w:color="auto" w:fill="auto"/>
            <w:tcMar>
              <w:left w:w="43" w:type="dxa"/>
              <w:right w:w="43" w:type="dxa"/>
            </w:tcMar>
            <w:vAlign w:val="center"/>
          </w:tcPr>
          <w:p w14:paraId="7C2A99F6" w14:textId="413C0D0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w:t>
            </w:r>
          </w:p>
        </w:tc>
        <w:tc>
          <w:tcPr>
            <w:tcW w:w="829" w:type="dxa"/>
            <w:tcBorders>
              <w:top w:val="nil"/>
              <w:left w:val="nil"/>
              <w:bottom w:val="nil"/>
              <w:right w:val="nil"/>
            </w:tcBorders>
            <w:shd w:val="clear" w:color="auto" w:fill="auto"/>
            <w:tcMar>
              <w:left w:w="43" w:type="dxa"/>
              <w:right w:w="43" w:type="dxa"/>
            </w:tcMar>
            <w:vAlign w:val="center"/>
          </w:tcPr>
          <w:p w14:paraId="09617E30" w14:textId="3A12091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29,164.4</w:t>
            </w:r>
          </w:p>
        </w:tc>
        <w:tc>
          <w:tcPr>
            <w:tcW w:w="857" w:type="dxa"/>
            <w:tcBorders>
              <w:top w:val="nil"/>
              <w:left w:val="nil"/>
              <w:bottom w:val="nil"/>
              <w:right w:val="nil"/>
            </w:tcBorders>
            <w:shd w:val="clear" w:color="auto" w:fill="auto"/>
            <w:tcMar>
              <w:left w:w="43" w:type="dxa"/>
              <w:right w:w="43" w:type="dxa"/>
            </w:tcMar>
            <w:vAlign w:val="center"/>
          </w:tcPr>
          <w:p w14:paraId="7C32A8D0" w14:textId="64E03CA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29,161.7</w:t>
            </w:r>
          </w:p>
        </w:tc>
        <w:tc>
          <w:tcPr>
            <w:tcW w:w="783" w:type="dxa"/>
            <w:tcBorders>
              <w:top w:val="nil"/>
              <w:left w:val="nil"/>
              <w:bottom w:val="nil"/>
              <w:right w:val="nil"/>
            </w:tcBorders>
            <w:shd w:val="clear" w:color="auto" w:fill="auto"/>
            <w:tcMar>
              <w:left w:w="43" w:type="dxa"/>
              <w:right w:w="43" w:type="dxa"/>
            </w:tcMar>
            <w:vAlign w:val="center"/>
          </w:tcPr>
          <w:p w14:paraId="3E83284D" w14:textId="0CF0708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w:t>
            </w:r>
          </w:p>
        </w:tc>
      </w:tr>
      <w:tr w:rsidR="006F19DC" w:rsidRPr="00082120" w14:paraId="2B446321"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33C5C3C"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Shares and Debentures</w:t>
            </w:r>
          </w:p>
        </w:tc>
        <w:tc>
          <w:tcPr>
            <w:tcW w:w="267" w:type="dxa"/>
            <w:tcBorders>
              <w:top w:val="nil"/>
              <w:left w:val="nil"/>
              <w:bottom w:val="nil"/>
              <w:right w:val="nil"/>
            </w:tcBorders>
            <w:shd w:val="clear" w:color="auto" w:fill="auto"/>
            <w:noWrap/>
            <w:tcMar>
              <w:left w:w="43" w:type="dxa"/>
              <w:right w:w="43" w:type="dxa"/>
            </w:tcMar>
            <w:vAlign w:val="center"/>
          </w:tcPr>
          <w:p w14:paraId="4DAB4330" w14:textId="2BF1C395"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E3D56AA" w14:textId="7955235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6,712.1</w:t>
            </w:r>
          </w:p>
        </w:tc>
        <w:tc>
          <w:tcPr>
            <w:tcW w:w="896" w:type="dxa"/>
            <w:tcBorders>
              <w:top w:val="nil"/>
              <w:left w:val="nil"/>
              <w:bottom w:val="nil"/>
              <w:right w:val="nil"/>
            </w:tcBorders>
            <w:shd w:val="clear" w:color="auto" w:fill="auto"/>
            <w:noWrap/>
            <w:tcMar>
              <w:left w:w="43" w:type="dxa"/>
              <w:right w:w="43" w:type="dxa"/>
            </w:tcMar>
            <w:vAlign w:val="center"/>
          </w:tcPr>
          <w:p w14:paraId="52328382" w14:textId="1B9B6AB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6,712.1</w:t>
            </w:r>
          </w:p>
        </w:tc>
        <w:tc>
          <w:tcPr>
            <w:tcW w:w="755" w:type="dxa"/>
            <w:tcBorders>
              <w:top w:val="nil"/>
              <w:left w:val="nil"/>
              <w:bottom w:val="nil"/>
              <w:right w:val="nil"/>
            </w:tcBorders>
            <w:shd w:val="clear" w:color="auto" w:fill="auto"/>
            <w:tcMar>
              <w:left w:w="43" w:type="dxa"/>
              <w:right w:w="43" w:type="dxa"/>
            </w:tcMar>
            <w:vAlign w:val="center"/>
          </w:tcPr>
          <w:p w14:paraId="76EC0490" w14:textId="45E46F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780F8F" w14:textId="3CD26F6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3,533.5</w:t>
            </w:r>
          </w:p>
        </w:tc>
        <w:tc>
          <w:tcPr>
            <w:tcW w:w="857" w:type="dxa"/>
            <w:tcBorders>
              <w:top w:val="nil"/>
              <w:left w:val="nil"/>
              <w:bottom w:val="nil"/>
              <w:right w:val="nil"/>
            </w:tcBorders>
            <w:shd w:val="clear" w:color="auto" w:fill="auto"/>
            <w:tcMar>
              <w:left w:w="43" w:type="dxa"/>
              <w:right w:w="43" w:type="dxa"/>
            </w:tcMar>
            <w:vAlign w:val="center"/>
          </w:tcPr>
          <w:p w14:paraId="33F9B58B" w14:textId="02515D1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3,533.5</w:t>
            </w:r>
          </w:p>
        </w:tc>
        <w:tc>
          <w:tcPr>
            <w:tcW w:w="783" w:type="dxa"/>
            <w:tcBorders>
              <w:top w:val="nil"/>
              <w:left w:val="nil"/>
              <w:bottom w:val="nil"/>
              <w:right w:val="nil"/>
            </w:tcBorders>
            <w:shd w:val="clear" w:color="auto" w:fill="auto"/>
            <w:tcMar>
              <w:left w:w="43" w:type="dxa"/>
              <w:right w:w="43" w:type="dxa"/>
            </w:tcMar>
            <w:vAlign w:val="center"/>
          </w:tcPr>
          <w:p w14:paraId="0DB6721C" w14:textId="45F510A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12730ED"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799BC359"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c. Participation Term Certificates (PTC)</w:t>
            </w:r>
          </w:p>
        </w:tc>
        <w:tc>
          <w:tcPr>
            <w:tcW w:w="267" w:type="dxa"/>
            <w:tcBorders>
              <w:top w:val="nil"/>
              <w:left w:val="nil"/>
              <w:bottom w:val="nil"/>
              <w:right w:val="nil"/>
            </w:tcBorders>
            <w:shd w:val="clear" w:color="auto" w:fill="auto"/>
            <w:noWrap/>
            <w:tcMar>
              <w:left w:w="43" w:type="dxa"/>
              <w:right w:w="43" w:type="dxa"/>
            </w:tcMar>
            <w:vAlign w:val="center"/>
          </w:tcPr>
          <w:p w14:paraId="67A22FC8" w14:textId="74E8F442"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40FEEA3" w14:textId="77CDFE5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w:t>
            </w:r>
          </w:p>
        </w:tc>
        <w:tc>
          <w:tcPr>
            <w:tcW w:w="896" w:type="dxa"/>
            <w:tcBorders>
              <w:top w:val="nil"/>
              <w:left w:val="nil"/>
              <w:bottom w:val="nil"/>
              <w:right w:val="nil"/>
            </w:tcBorders>
            <w:shd w:val="clear" w:color="auto" w:fill="auto"/>
            <w:noWrap/>
            <w:tcMar>
              <w:left w:w="43" w:type="dxa"/>
              <w:right w:w="43" w:type="dxa"/>
            </w:tcMar>
            <w:vAlign w:val="center"/>
          </w:tcPr>
          <w:p w14:paraId="0242BB09" w14:textId="161A91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w:t>
            </w:r>
          </w:p>
        </w:tc>
        <w:tc>
          <w:tcPr>
            <w:tcW w:w="755" w:type="dxa"/>
            <w:tcBorders>
              <w:top w:val="nil"/>
              <w:left w:val="nil"/>
              <w:bottom w:val="nil"/>
              <w:right w:val="nil"/>
            </w:tcBorders>
            <w:shd w:val="clear" w:color="auto" w:fill="auto"/>
            <w:tcMar>
              <w:left w:w="43" w:type="dxa"/>
              <w:right w:w="43" w:type="dxa"/>
            </w:tcMar>
            <w:vAlign w:val="center"/>
          </w:tcPr>
          <w:p w14:paraId="550DF740" w14:textId="37922E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3D327D3" w14:textId="63D051A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0.8</w:t>
            </w:r>
          </w:p>
        </w:tc>
        <w:tc>
          <w:tcPr>
            <w:tcW w:w="857" w:type="dxa"/>
            <w:tcBorders>
              <w:top w:val="nil"/>
              <w:left w:val="nil"/>
              <w:bottom w:val="nil"/>
              <w:right w:val="nil"/>
            </w:tcBorders>
            <w:shd w:val="clear" w:color="auto" w:fill="auto"/>
            <w:tcMar>
              <w:left w:w="43" w:type="dxa"/>
              <w:right w:w="43" w:type="dxa"/>
            </w:tcMar>
            <w:vAlign w:val="center"/>
          </w:tcPr>
          <w:p w14:paraId="26AB7E67" w14:textId="5969EEA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0.8</w:t>
            </w:r>
          </w:p>
        </w:tc>
        <w:tc>
          <w:tcPr>
            <w:tcW w:w="783" w:type="dxa"/>
            <w:tcBorders>
              <w:top w:val="nil"/>
              <w:left w:val="nil"/>
              <w:bottom w:val="nil"/>
              <w:right w:val="nil"/>
            </w:tcBorders>
            <w:shd w:val="clear" w:color="auto" w:fill="auto"/>
            <w:tcMar>
              <w:left w:w="43" w:type="dxa"/>
              <w:right w:w="43" w:type="dxa"/>
            </w:tcMar>
            <w:vAlign w:val="center"/>
          </w:tcPr>
          <w:p w14:paraId="1C1D0A77" w14:textId="7864F20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2CA356C"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778CC8B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d. Others</w:t>
            </w:r>
          </w:p>
        </w:tc>
        <w:tc>
          <w:tcPr>
            <w:tcW w:w="267" w:type="dxa"/>
            <w:tcBorders>
              <w:top w:val="nil"/>
              <w:left w:val="nil"/>
              <w:bottom w:val="nil"/>
              <w:right w:val="nil"/>
            </w:tcBorders>
            <w:shd w:val="clear" w:color="auto" w:fill="auto"/>
            <w:noWrap/>
            <w:tcMar>
              <w:left w:w="43" w:type="dxa"/>
              <w:right w:w="43" w:type="dxa"/>
            </w:tcMar>
            <w:vAlign w:val="center"/>
          </w:tcPr>
          <w:p w14:paraId="6EFC0AE9" w14:textId="27EF6C9B"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63B79F7" w14:textId="10708D8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44,047.4</w:t>
            </w:r>
          </w:p>
        </w:tc>
        <w:tc>
          <w:tcPr>
            <w:tcW w:w="896" w:type="dxa"/>
            <w:tcBorders>
              <w:top w:val="nil"/>
              <w:left w:val="nil"/>
              <w:bottom w:val="nil"/>
              <w:right w:val="nil"/>
            </w:tcBorders>
            <w:shd w:val="clear" w:color="auto" w:fill="auto"/>
            <w:noWrap/>
            <w:tcMar>
              <w:left w:w="43" w:type="dxa"/>
              <w:right w:w="43" w:type="dxa"/>
            </w:tcMar>
            <w:vAlign w:val="center"/>
          </w:tcPr>
          <w:p w14:paraId="42C2D32B" w14:textId="6C1684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44,047.4</w:t>
            </w:r>
          </w:p>
        </w:tc>
        <w:tc>
          <w:tcPr>
            <w:tcW w:w="755" w:type="dxa"/>
            <w:tcBorders>
              <w:top w:val="nil"/>
              <w:left w:val="nil"/>
              <w:bottom w:val="nil"/>
              <w:right w:val="nil"/>
            </w:tcBorders>
            <w:shd w:val="clear" w:color="auto" w:fill="auto"/>
            <w:tcMar>
              <w:left w:w="43" w:type="dxa"/>
              <w:right w:w="43" w:type="dxa"/>
            </w:tcMar>
            <w:vAlign w:val="center"/>
          </w:tcPr>
          <w:p w14:paraId="472BFBAD" w14:textId="1EA7C8E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62FAA1" w14:textId="4524CD6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42,021.7</w:t>
            </w:r>
          </w:p>
        </w:tc>
        <w:tc>
          <w:tcPr>
            <w:tcW w:w="857" w:type="dxa"/>
            <w:tcBorders>
              <w:top w:val="nil"/>
              <w:left w:val="nil"/>
              <w:bottom w:val="nil"/>
              <w:right w:val="nil"/>
            </w:tcBorders>
            <w:shd w:val="clear" w:color="auto" w:fill="auto"/>
            <w:tcMar>
              <w:left w:w="43" w:type="dxa"/>
              <w:right w:w="43" w:type="dxa"/>
            </w:tcMar>
            <w:vAlign w:val="center"/>
          </w:tcPr>
          <w:p w14:paraId="5935EA13" w14:textId="29A361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42,021.7</w:t>
            </w:r>
          </w:p>
        </w:tc>
        <w:tc>
          <w:tcPr>
            <w:tcW w:w="783" w:type="dxa"/>
            <w:tcBorders>
              <w:top w:val="nil"/>
              <w:left w:val="nil"/>
              <w:bottom w:val="nil"/>
              <w:right w:val="nil"/>
            </w:tcBorders>
            <w:shd w:val="clear" w:color="auto" w:fill="auto"/>
            <w:tcMar>
              <w:left w:w="43" w:type="dxa"/>
              <w:right w:w="43" w:type="dxa"/>
            </w:tcMar>
            <w:vAlign w:val="center"/>
          </w:tcPr>
          <w:p w14:paraId="0461B0D9" w14:textId="60597FF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2AFCCB8"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127039BE" w14:textId="77777777" w:rsidR="006F19DC" w:rsidRPr="000929E3" w:rsidRDefault="006F19DC" w:rsidP="006F19DC">
            <w:pPr>
              <w:rPr>
                <w:rFonts w:asciiTheme="majorBidi" w:hAnsiTheme="majorBidi" w:cstheme="majorBidi"/>
                <w:b/>
                <w:bCs/>
                <w:color w:val="000000"/>
                <w:sz w:val="14"/>
                <w:szCs w:val="14"/>
              </w:rPr>
            </w:pPr>
            <w:r>
              <w:rPr>
                <w:b/>
                <w:bCs/>
                <w:color w:val="000000"/>
                <w:sz w:val="14"/>
                <w:szCs w:val="14"/>
              </w:rPr>
              <w:t>3. MERCHANDISE</w:t>
            </w:r>
          </w:p>
        </w:tc>
        <w:tc>
          <w:tcPr>
            <w:tcW w:w="267" w:type="dxa"/>
            <w:tcBorders>
              <w:top w:val="nil"/>
              <w:left w:val="nil"/>
              <w:bottom w:val="nil"/>
              <w:right w:val="nil"/>
            </w:tcBorders>
            <w:shd w:val="clear" w:color="auto" w:fill="auto"/>
            <w:noWrap/>
            <w:tcMar>
              <w:left w:w="43" w:type="dxa"/>
              <w:right w:w="43" w:type="dxa"/>
            </w:tcMar>
            <w:vAlign w:val="center"/>
          </w:tcPr>
          <w:p w14:paraId="7663E8C4" w14:textId="27264E0D" w:rsidR="006F19DC" w:rsidRPr="00A90570" w:rsidRDefault="006F19DC" w:rsidP="006F19DC">
            <w:pPr>
              <w:jc w:val="right"/>
              <w:rPr>
                <w:b/>
                <w:bCs/>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1E590A0" w14:textId="3D4EE0B4"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2,507,976.8</w:t>
            </w:r>
          </w:p>
        </w:tc>
        <w:tc>
          <w:tcPr>
            <w:tcW w:w="896" w:type="dxa"/>
            <w:tcBorders>
              <w:top w:val="nil"/>
              <w:left w:val="nil"/>
              <w:bottom w:val="nil"/>
              <w:right w:val="nil"/>
            </w:tcBorders>
            <w:shd w:val="clear" w:color="auto" w:fill="auto"/>
            <w:noWrap/>
            <w:tcMar>
              <w:left w:w="43" w:type="dxa"/>
              <w:right w:w="43" w:type="dxa"/>
            </w:tcMar>
            <w:vAlign w:val="center"/>
          </w:tcPr>
          <w:p w14:paraId="0EEA39D9" w14:textId="6021B09F"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2,507,226.7</w:t>
            </w:r>
          </w:p>
        </w:tc>
        <w:tc>
          <w:tcPr>
            <w:tcW w:w="755" w:type="dxa"/>
            <w:tcBorders>
              <w:top w:val="nil"/>
              <w:left w:val="nil"/>
              <w:bottom w:val="nil"/>
              <w:right w:val="nil"/>
            </w:tcBorders>
            <w:shd w:val="clear" w:color="auto" w:fill="auto"/>
            <w:tcMar>
              <w:left w:w="43" w:type="dxa"/>
              <w:right w:w="43" w:type="dxa"/>
            </w:tcMar>
            <w:vAlign w:val="center"/>
          </w:tcPr>
          <w:p w14:paraId="4AB9E6B7" w14:textId="14EF12F2"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750.1</w:t>
            </w:r>
          </w:p>
        </w:tc>
        <w:tc>
          <w:tcPr>
            <w:tcW w:w="829" w:type="dxa"/>
            <w:tcBorders>
              <w:top w:val="nil"/>
              <w:left w:val="nil"/>
              <w:bottom w:val="nil"/>
              <w:right w:val="nil"/>
            </w:tcBorders>
            <w:shd w:val="clear" w:color="auto" w:fill="auto"/>
            <w:tcMar>
              <w:left w:w="43" w:type="dxa"/>
              <w:right w:w="43" w:type="dxa"/>
            </w:tcMar>
            <w:vAlign w:val="center"/>
          </w:tcPr>
          <w:p w14:paraId="58D4CCC0" w14:textId="1E8EAB01"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2,900,848.1</w:t>
            </w:r>
          </w:p>
        </w:tc>
        <w:tc>
          <w:tcPr>
            <w:tcW w:w="857" w:type="dxa"/>
            <w:tcBorders>
              <w:top w:val="nil"/>
              <w:left w:val="nil"/>
              <w:bottom w:val="nil"/>
              <w:right w:val="nil"/>
            </w:tcBorders>
            <w:shd w:val="clear" w:color="auto" w:fill="auto"/>
            <w:tcMar>
              <w:left w:w="43" w:type="dxa"/>
              <w:right w:w="43" w:type="dxa"/>
            </w:tcMar>
            <w:vAlign w:val="center"/>
          </w:tcPr>
          <w:p w14:paraId="76BFCC85" w14:textId="3E3FE28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2,900,123.0</w:t>
            </w:r>
          </w:p>
        </w:tc>
        <w:tc>
          <w:tcPr>
            <w:tcW w:w="783" w:type="dxa"/>
            <w:tcBorders>
              <w:top w:val="nil"/>
              <w:left w:val="nil"/>
              <w:bottom w:val="nil"/>
              <w:right w:val="nil"/>
            </w:tcBorders>
            <w:shd w:val="clear" w:color="auto" w:fill="auto"/>
            <w:tcMar>
              <w:left w:w="43" w:type="dxa"/>
              <w:right w:w="43" w:type="dxa"/>
            </w:tcMar>
            <w:vAlign w:val="center"/>
          </w:tcPr>
          <w:p w14:paraId="3716044D" w14:textId="2D4F2E96"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725.1</w:t>
            </w:r>
          </w:p>
        </w:tc>
      </w:tr>
      <w:tr w:rsidR="006F19DC" w:rsidRPr="00082120" w14:paraId="054C6B80"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0D4DAB61"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267" w:type="dxa"/>
            <w:tcBorders>
              <w:top w:val="nil"/>
              <w:left w:val="nil"/>
              <w:bottom w:val="nil"/>
              <w:right w:val="nil"/>
            </w:tcBorders>
            <w:shd w:val="clear" w:color="auto" w:fill="auto"/>
            <w:noWrap/>
            <w:tcMar>
              <w:left w:w="43" w:type="dxa"/>
              <w:right w:w="43" w:type="dxa"/>
            </w:tcMar>
            <w:vAlign w:val="center"/>
          </w:tcPr>
          <w:p w14:paraId="77B4575D" w14:textId="038D171A"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C8894A7" w14:textId="0AD6A69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780,618.8</w:t>
            </w:r>
          </w:p>
        </w:tc>
        <w:tc>
          <w:tcPr>
            <w:tcW w:w="896" w:type="dxa"/>
            <w:tcBorders>
              <w:top w:val="nil"/>
              <w:left w:val="nil"/>
              <w:bottom w:val="nil"/>
              <w:right w:val="nil"/>
            </w:tcBorders>
            <w:shd w:val="clear" w:color="auto" w:fill="auto"/>
            <w:noWrap/>
            <w:tcMar>
              <w:left w:w="43" w:type="dxa"/>
              <w:right w:w="43" w:type="dxa"/>
            </w:tcMar>
            <w:vAlign w:val="center"/>
          </w:tcPr>
          <w:p w14:paraId="7EBBACE5" w14:textId="2C5AE28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779,868.7</w:t>
            </w:r>
          </w:p>
        </w:tc>
        <w:tc>
          <w:tcPr>
            <w:tcW w:w="755" w:type="dxa"/>
            <w:tcBorders>
              <w:top w:val="nil"/>
              <w:left w:val="nil"/>
              <w:bottom w:val="nil"/>
              <w:right w:val="nil"/>
            </w:tcBorders>
            <w:shd w:val="clear" w:color="auto" w:fill="auto"/>
            <w:tcMar>
              <w:left w:w="43" w:type="dxa"/>
              <w:right w:w="43" w:type="dxa"/>
            </w:tcMar>
            <w:vAlign w:val="center"/>
          </w:tcPr>
          <w:p w14:paraId="00E4D26B" w14:textId="46E7B2C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750.1</w:t>
            </w:r>
          </w:p>
        </w:tc>
        <w:tc>
          <w:tcPr>
            <w:tcW w:w="829" w:type="dxa"/>
            <w:tcBorders>
              <w:top w:val="nil"/>
              <w:left w:val="nil"/>
              <w:bottom w:val="nil"/>
              <w:right w:val="nil"/>
            </w:tcBorders>
            <w:shd w:val="clear" w:color="auto" w:fill="auto"/>
            <w:tcMar>
              <w:left w:w="43" w:type="dxa"/>
              <w:right w:w="43" w:type="dxa"/>
            </w:tcMar>
            <w:vAlign w:val="center"/>
          </w:tcPr>
          <w:p w14:paraId="656904D9" w14:textId="7E5FE78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840,853.0</w:t>
            </w:r>
          </w:p>
        </w:tc>
        <w:tc>
          <w:tcPr>
            <w:tcW w:w="857" w:type="dxa"/>
            <w:tcBorders>
              <w:top w:val="nil"/>
              <w:left w:val="nil"/>
              <w:bottom w:val="nil"/>
              <w:right w:val="nil"/>
            </w:tcBorders>
            <w:shd w:val="clear" w:color="auto" w:fill="auto"/>
            <w:tcMar>
              <w:left w:w="43" w:type="dxa"/>
              <w:right w:w="43" w:type="dxa"/>
            </w:tcMar>
            <w:vAlign w:val="center"/>
          </w:tcPr>
          <w:p w14:paraId="08EBD898" w14:textId="3617F98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840,127.9</w:t>
            </w:r>
          </w:p>
        </w:tc>
        <w:tc>
          <w:tcPr>
            <w:tcW w:w="783" w:type="dxa"/>
            <w:tcBorders>
              <w:top w:val="nil"/>
              <w:left w:val="nil"/>
              <w:bottom w:val="nil"/>
              <w:right w:val="nil"/>
            </w:tcBorders>
            <w:shd w:val="clear" w:color="auto" w:fill="auto"/>
            <w:tcMar>
              <w:left w:w="43" w:type="dxa"/>
              <w:right w:w="43" w:type="dxa"/>
            </w:tcMar>
            <w:vAlign w:val="center"/>
          </w:tcPr>
          <w:p w14:paraId="5AE10367" w14:textId="5A3B73E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725.1</w:t>
            </w:r>
          </w:p>
        </w:tc>
      </w:tr>
      <w:tr w:rsidR="006F19DC" w:rsidRPr="00082120" w14:paraId="2D540B88"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FC4C23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01. Wheat</w:t>
            </w:r>
          </w:p>
        </w:tc>
        <w:tc>
          <w:tcPr>
            <w:tcW w:w="267" w:type="dxa"/>
            <w:tcBorders>
              <w:top w:val="nil"/>
              <w:left w:val="nil"/>
              <w:bottom w:val="nil"/>
              <w:right w:val="nil"/>
            </w:tcBorders>
            <w:shd w:val="clear" w:color="auto" w:fill="auto"/>
            <w:noWrap/>
            <w:tcMar>
              <w:left w:w="43" w:type="dxa"/>
              <w:right w:w="43" w:type="dxa"/>
            </w:tcMar>
            <w:vAlign w:val="center"/>
          </w:tcPr>
          <w:p w14:paraId="1A5CE64C" w14:textId="56BBF3C5"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8FBAB4D" w14:textId="197124E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329,836.4</w:t>
            </w:r>
          </w:p>
        </w:tc>
        <w:tc>
          <w:tcPr>
            <w:tcW w:w="896" w:type="dxa"/>
            <w:tcBorders>
              <w:top w:val="nil"/>
              <w:left w:val="nil"/>
              <w:bottom w:val="nil"/>
              <w:right w:val="nil"/>
            </w:tcBorders>
            <w:shd w:val="clear" w:color="auto" w:fill="auto"/>
            <w:noWrap/>
            <w:tcMar>
              <w:left w:w="43" w:type="dxa"/>
              <w:right w:w="43" w:type="dxa"/>
            </w:tcMar>
            <w:vAlign w:val="center"/>
          </w:tcPr>
          <w:p w14:paraId="69E7A3EE" w14:textId="4CC7542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329,086.4</w:t>
            </w:r>
          </w:p>
        </w:tc>
        <w:tc>
          <w:tcPr>
            <w:tcW w:w="755" w:type="dxa"/>
            <w:tcBorders>
              <w:top w:val="nil"/>
              <w:left w:val="nil"/>
              <w:bottom w:val="nil"/>
              <w:right w:val="nil"/>
            </w:tcBorders>
            <w:shd w:val="clear" w:color="auto" w:fill="auto"/>
            <w:tcMar>
              <w:left w:w="43" w:type="dxa"/>
              <w:right w:w="43" w:type="dxa"/>
            </w:tcMar>
            <w:vAlign w:val="center"/>
          </w:tcPr>
          <w:p w14:paraId="7688BE25" w14:textId="59212A5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750.0</w:t>
            </w:r>
          </w:p>
        </w:tc>
        <w:tc>
          <w:tcPr>
            <w:tcW w:w="829" w:type="dxa"/>
            <w:tcBorders>
              <w:top w:val="nil"/>
              <w:left w:val="nil"/>
              <w:bottom w:val="nil"/>
              <w:right w:val="nil"/>
            </w:tcBorders>
            <w:shd w:val="clear" w:color="auto" w:fill="auto"/>
            <w:tcMar>
              <w:left w:w="43" w:type="dxa"/>
              <w:right w:w="43" w:type="dxa"/>
            </w:tcMar>
            <w:vAlign w:val="center"/>
          </w:tcPr>
          <w:p w14:paraId="76F385BA" w14:textId="2627181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322,417.8</w:t>
            </w:r>
          </w:p>
        </w:tc>
        <w:tc>
          <w:tcPr>
            <w:tcW w:w="857" w:type="dxa"/>
            <w:tcBorders>
              <w:top w:val="nil"/>
              <w:left w:val="nil"/>
              <w:bottom w:val="nil"/>
              <w:right w:val="nil"/>
            </w:tcBorders>
            <w:shd w:val="clear" w:color="auto" w:fill="auto"/>
            <w:tcMar>
              <w:left w:w="43" w:type="dxa"/>
              <w:right w:w="43" w:type="dxa"/>
            </w:tcMar>
            <w:vAlign w:val="center"/>
          </w:tcPr>
          <w:p w14:paraId="775E2D2C" w14:textId="320E91A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321,692.8</w:t>
            </w:r>
          </w:p>
        </w:tc>
        <w:tc>
          <w:tcPr>
            <w:tcW w:w="783" w:type="dxa"/>
            <w:tcBorders>
              <w:top w:val="nil"/>
              <w:left w:val="nil"/>
              <w:bottom w:val="nil"/>
              <w:right w:val="nil"/>
            </w:tcBorders>
            <w:shd w:val="clear" w:color="auto" w:fill="auto"/>
            <w:tcMar>
              <w:left w:w="43" w:type="dxa"/>
              <w:right w:w="43" w:type="dxa"/>
            </w:tcMar>
            <w:vAlign w:val="center"/>
          </w:tcPr>
          <w:p w14:paraId="72F7F3E2" w14:textId="4F55A2C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725.0</w:t>
            </w:r>
          </w:p>
        </w:tc>
      </w:tr>
      <w:tr w:rsidR="006F19DC" w:rsidRPr="00082120" w14:paraId="2236FE05"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0C4B1F93"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02. Rice and Paddy</w:t>
            </w:r>
          </w:p>
        </w:tc>
        <w:tc>
          <w:tcPr>
            <w:tcW w:w="267" w:type="dxa"/>
            <w:tcBorders>
              <w:top w:val="nil"/>
              <w:left w:val="nil"/>
              <w:bottom w:val="nil"/>
              <w:right w:val="nil"/>
            </w:tcBorders>
            <w:shd w:val="clear" w:color="auto" w:fill="auto"/>
            <w:noWrap/>
            <w:tcMar>
              <w:left w:w="43" w:type="dxa"/>
              <w:right w:w="43" w:type="dxa"/>
            </w:tcMar>
            <w:vAlign w:val="center"/>
          </w:tcPr>
          <w:p w14:paraId="39070299" w14:textId="0383B6AB"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CFB8A43" w14:textId="614CDF8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89,336.1</w:t>
            </w:r>
          </w:p>
        </w:tc>
        <w:tc>
          <w:tcPr>
            <w:tcW w:w="896" w:type="dxa"/>
            <w:tcBorders>
              <w:top w:val="nil"/>
              <w:left w:val="nil"/>
              <w:bottom w:val="nil"/>
              <w:right w:val="nil"/>
            </w:tcBorders>
            <w:shd w:val="clear" w:color="auto" w:fill="auto"/>
            <w:noWrap/>
            <w:tcMar>
              <w:left w:w="43" w:type="dxa"/>
              <w:right w:w="43" w:type="dxa"/>
            </w:tcMar>
            <w:vAlign w:val="center"/>
          </w:tcPr>
          <w:p w14:paraId="38F40EA6" w14:textId="480BA5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89,336.1</w:t>
            </w:r>
          </w:p>
        </w:tc>
        <w:tc>
          <w:tcPr>
            <w:tcW w:w="755" w:type="dxa"/>
            <w:tcBorders>
              <w:top w:val="nil"/>
              <w:left w:val="nil"/>
              <w:bottom w:val="nil"/>
              <w:right w:val="nil"/>
            </w:tcBorders>
            <w:shd w:val="clear" w:color="auto" w:fill="auto"/>
            <w:tcMar>
              <w:left w:w="43" w:type="dxa"/>
              <w:right w:w="43" w:type="dxa"/>
            </w:tcMar>
            <w:vAlign w:val="center"/>
          </w:tcPr>
          <w:p w14:paraId="05E2B5C6" w14:textId="3464033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5641AA2" w14:textId="2B472D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170,330.6</w:t>
            </w:r>
          </w:p>
        </w:tc>
        <w:tc>
          <w:tcPr>
            <w:tcW w:w="857" w:type="dxa"/>
            <w:tcBorders>
              <w:top w:val="nil"/>
              <w:left w:val="nil"/>
              <w:bottom w:val="nil"/>
              <w:right w:val="nil"/>
            </w:tcBorders>
            <w:shd w:val="clear" w:color="auto" w:fill="auto"/>
            <w:tcMar>
              <w:left w:w="43" w:type="dxa"/>
              <w:right w:w="43" w:type="dxa"/>
            </w:tcMar>
            <w:vAlign w:val="center"/>
          </w:tcPr>
          <w:p w14:paraId="4C5EB169" w14:textId="5CD3197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170,330.6</w:t>
            </w:r>
          </w:p>
        </w:tc>
        <w:tc>
          <w:tcPr>
            <w:tcW w:w="783" w:type="dxa"/>
            <w:tcBorders>
              <w:top w:val="nil"/>
              <w:left w:val="nil"/>
              <w:bottom w:val="nil"/>
              <w:right w:val="nil"/>
            </w:tcBorders>
            <w:shd w:val="clear" w:color="auto" w:fill="auto"/>
            <w:tcMar>
              <w:left w:w="43" w:type="dxa"/>
              <w:right w:w="43" w:type="dxa"/>
            </w:tcMar>
            <w:vAlign w:val="center"/>
          </w:tcPr>
          <w:p w14:paraId="67C8ECF2" w14:textId="0488917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4CAD603"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32BBD431"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03. Other Grains and Pulses</w:t>
            </w:r>
          </w:p>
        </w:tc>
        <w:tc>
          <w:tcPr>
            <w:tcW w:w="267" w:type="dxa"/>
            <w:tcBorders>
              <w:top w:val="nil"/>
              <w:left w:val="nil"/>
              <w:bottom w:val="nil"/>
              <w:right w:val="nil"/>
            </w:tcBorders>
            <w:shd w:val="clear" w:color="auto" w:fill="auto"/>
            <w:noWrap/>
            <w:tcMar>
              <w:left w:w="43" w:type="dxa"/>
              <w:right w:w="43" w:type="dxa"/>
            </w:tcMar>
            <w:vAlign w:val="center"/>
          </w:tcPr>
          <w:p w14:paraId="6AC8357D" w14:textId="6F037963"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1DB8E683" w14:textId="0EB6326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11,332.8</w:t>
            </w:r>
          </w:p>
        </w:tc>
        <w:tc>
          <w:tcPr>
            <w:tcW w:w="896" w:type="dxa"/>
            <w:tcBorders>
              <w:top w:val="nil"/>
              <w:left w:val="nil"/>
              <w:bottom w:val="nil"/>
              <w:right w:val="nil"/>
            </w:tcBorders>
            <w:shd w:val="clear" w:color="auto" w:fill="auto"/>
            <w:noWrap/>
            <w:tcMar>
              <w:left w:w="43" w:type="dxa"/>
              <w:right w:w="43" w:type="dxa"/>
            </w:tcMar>
            <w:vAlign w:val="center"/>
          </w:tcPr>
          <w:p w14:paraId="596FEADB" w14:textId="2797B02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11,332.7</w:t>
            </w:r>
          </w:p>
        </w:tc>
        <w:tc>
          <w:tcPr>
            <w:tcW w:w="755" w:type="dxa"/>
            <w:tcBorders>
              <w:top w:val="nil"/>
              <w:left w:val="nil"/>
              <w:bottom w:val="nil"/>
              <w:right w:val="nil"/>
            </w:tcBorders>
            <w:shd w:val="clear" w:color="auto" w:fill="auto"/>
            <w:tcMar>
              <w:left w:w="43" w:type="dxa"/>
              <w:right w:w="43" w:type="dxa"/>
            </w:tcMar>
            <w:vAlign w:val="center"/>
          </w:tcPr>
          <w:p w14:paraId="3591C766" w14:textId="0131999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349B66DA" w14:textId="545C7BC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9,650.9</w:t>
            </w:r>
          </w:p>
        </w:tc>
        <w:tc>
          <w:tcPr>
            <w:tcW w:w="857" w:type="dxa"/>
            <w:tcBorders>
              <w:top w:val="nil"/>
              <w:left w:val="nil"/>
              <w:bottom w:val="nil"/>
              <w:right w:val="nil"/>
            </w:tcBorders>
            <w:shd w:val="clear" w:color="auto" w:fill="auto"/>
            <w:tcMar>
              <w:left w:w="43" w:type="dxa"/>
              <w:right w:w="43" w:type="dxa"/>
            </w:tcMar>
            <w:vAlign w:val="center"/>
          </w:tcPr>
          <w:p w14:paraId="48C58805" w14:textId="73277BE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9,650.8</w:t>
            </w:r>
          </w:p>
        </w:tc>
        <w:tc>
          <w:tcPr>
            <w:tcW w:w="783" w:type="dxa"/>
            <w:tcBorders>
              <w:top w:val="nil"/>
              <w:left w:val="nil"/>
              <w:bottom w:val="nil"/>
              <w:right w:val="nil"/>
            </w:tcBorders>
            <w:shd w:val="clear" w:color="auto" w:fill="auto"/>
            <w:tcMar>
              <w:left w:w="43" w:type="dxa"/>
              <w:right w:w="43" w:type="dxa"/>
            </w:tcMar>
            <w:vAlign w:val="center"/>
          </w:tcPr>
          <w:p w14:paraId="5D0004F3" w14:textId="66F8B27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0.1</w:t>
            </w:r>
          </w:p>
        </w:tc>
      </w:tr>
      <w:tr w:rsidR="006F19DC" w:rsidRPr="00082120" w14:paraId="22D0D74A"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48114F8"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770E4CCD" w14:textId="7354BECD"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AA54516" w14:textId="2F147F9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9,965.4</w:t>
            </w:r>
          </w:p>
        </w:tc>
        <w:tc>
          <w:tcPr>
            <w:tcW w:w="896" w:type="dxa"/>
            <w:tcBorders>
              <w:top w:val="nil"/>
              <w:left w:val="nil"/>
              <w:bottom w:val="nil"/>
              <w:right w:val="nil"/>
            </w:tcBorders>
            <w:shd w:val="clear" w:color="auto" w:fill="auto"/>
            <w:noWrap/>
            <w:tcMar>
              <w:left w:w="43" w:type="dxa"/>
              <w:right w:w="43" w:type="dxa"/>
            </w:tcMar>
            <w:vAlign w:val="center"/>
          </w:tcPr>
          <w:p w14:paraId="31585D7F" w14:textId="37353D6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9,965.3</w:t>
            </w:r>
          </w:p>
        </w:tc>
        <w:tc>
          <w:tcPr>
            <w:tcW w:w="755" w:type="dxa"/>
            <w:tcBorders>
              <w:top w:val="nil"/>
              <w:left w:val="nil"/>
              <w:bottom w:val="nil"/>
              <w:right w:val="nil"/>
            </w:tcBorders>
            <w:shd w:val="clear" w:color="auto" w:fill="auto"/>
            <w:tcMar>
              <w:left w:w="43" w:type="dxa"/>
              <w:right w:w="43" w:type="dxa"/>
            </w:tcMar>
            <w:vAlign w:val="center"/>
          </w:tcPr>
          <w:p w14:paraId="26079865" w14:textId="5B46A9B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0C6E2A92" w14:textId="4E3BBFD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8,175.4</w:t>
            </w:r>
          </w:p>
        </w:tc>
        <w:tc>
          <w:tcPr>
            <w:tcW w:w="857" w:type="dxa"/>
            <w:tcBorders>
              <w:top w:val="nil"/>
              <w:left w:val="nil"/>
              <w:bottom w:val="nil"/>
              <w:right w:val="nil"/>
            </w:tcBorders>
            <w:shd w:val="clear" w:color="auto" w:fill="auto"/>
            <w:tcMar>
              <w:left w:w="43" w:type="dxa"/>
              <w:right w:w="43" w:type="dxa"/>
            </w:tcMar>
            <w:vAlign w:val="center"/>
          </w:tcPr>
          <w:p w14:paraId="7963C846" w14:textId="0C458EC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8,175.3</w:t>
            </w:r>
          </w:p>
        </w:tc>
        <w:tc>
          <w:tcPr>
            <w:tcW w:w="783" w:type="dxa"/>
            <w:tcBorders>
              <w:top w:val="nil"/>
              <w:left w:val="nil"/>
              <w:bottom w:val="nil"/>
              <w:right w:val="nil"/>
            </w:tcBorders>
            <w:shd w:val="clear" w:color="auto" w:fill="auto"/>
            <w:tcMar>
              <w:left w:w="43" w:type="dxa"/>
              <w:right w:w="43" w:type="dxa"/>
            </w:tcMar>
            <w:vAlign w:val="center"/>
          </w:tcPr>
          <w:p w14:paraId="04073033" w14:textId="41A8F4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0.1</w:t>
            </w:r>
          </w:p>
        </w:tc>
      </w:tr>
      <w:tr w:rsidR="006F19DC" w:rsidRPr="00082120" w14:paraId="1060E64C"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40E005A7"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6D45B45A" w14:textId="1528B7C9"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2624D4FC" w14:textId="2488C07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1,367.4</w:t>
            </w:r>
          </w:p>
        </w:tc>
        <w:tc>
          <w:tcPr>
            <w:tcW w:w="896" w:type="dxa"/>
            <w:tcBorders>
              <w:top w:val="nil"/>
              <w:left w:val="nil"/>
              <w:bottom w:val="nil"/>
              <w:right w:val="nil"/>
            </w:tcBorders>
            <w:shd w:val="clear" w:color="auto" w:fill="auto"/>
            <w:noWrap/>
            <w:tcMar>
              <w:left w:w="43" w:type="dxa"/>
              <w:right w:w="43" w:type="dxa"/>
            </w:tcMar>
            <w:vAlign w:val="center"/>
          </w:tcPr>
          <w:p w14:paraId="6E0B9DC9" w14:textId="79C0CE3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1,367.4</w:t>
            </w:r>
          </w:p>
        </w:tc>
        <w:tc>
          <w:tcPr>
            <w:tcW w:w="755" w:type="dxa"/>
            <w:tcBorders>
              <w:top w:val="nil"/>
              <w:left w:val="nil"/>
              <w:bottom w:val="nil"/>
              <w:right w:val="nil"/>
            </w:tcBorders>
            <w:shd w:val="clear" w:color="auto" w:fill="auto"/>
            <w:noWrap/>
            <w:tcMar>
              <w:left w:w="43" w:type="dxa"/>
              <w:right w:w="43" w:type="dxa"/>
            </w:tcMar>
            <w:vAlign w:val="center"/>
          </w:tcPr>
          <w:p w14:paraId="4EB12AD8" w14:textId="5886522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C58000" w14:textId="69F76F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1,475.4</w:t>
            </w:r>
          </w:p>
        </w:tc>
        <w:tc>
          <w:tcPr>
            <w:tcW w:w="857" w:type="dxa"/>
            <w:tcBorders>
              <w:top w:val="nil"/>
              <w:left w:val="nil"/>
              <w:bottom w:val="nil"/>
              <w:right w:val="nil"/>
            </w:tcBorders>
            <w:shd w:val="clear" w:color="auto" w:fill="auto"/>
            <w:tcMar>
              <w:left w:w="43" w:type="dxa"/>
              <w:right w:w="43" w:type="dxa"/>
            </w:tcMar>
            <w:vAlign w:val="center"/>
          </w:tcPr>
          <w:p w14:paraId="1CCC708B" w14:textId="4190B1F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1,475.4</w:t>
            </w:r>
          </w:p>
        </w:tc>
        <w:tc>
          <w:tcPr>
            <w:tcW w:w="783" w:type="dxa"/>
            <w:tcBorders>
              <w:top w:val="nil"/>
              <w:left w:val="nil"/>
              <w:bottom w:val="nil"/>
              <w:right w:val="nil"/>
            </w:tcBorders>
            <w:shd w:val="clear" w:color="auto" w:fill="auto"/>
            <w:tcMar>
              <w:left w:w="43" w:type="dxa"/>
              <w:right w:w="43" w:type="dxa"/>
            </w:tcMar>
            <w:vAlign w:val="center"/>
          </w:tcPr>
          <w:p w14:paraId="6A0657BD" w14:textId="33637E5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2038817"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706FB604"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04. Edible Oils</w:t>
            </w:r>
          </w:p>
        </w:tc>
        <w:tc>
          <w:tcPr>
            <w:tcW w:w="267" w:type="dxa"/>
            <w:tcBorders>
              <w:top w:val="nil"/>
              <w:left w:val="nil"/>
              <w:bottom w:val="nil"/>
              <w:right w:val="nil"/>
            </w:tcBorders>
            <w:shd w:val="clear" w:color="auto" w:fill="auto"/>
            <w:noWrap/>
            <w:tcMar>
              <w:left w:w="43" w:type="dxa"/>
              <w:right w:w="43" w:type="dxa"/>
            </w:tcMar>
            <w:vAlign w:val="center"/>
          </w:tcPr>
          <w:p w14:paraId="08A6B171" w14:textId="561F507E"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DF1E46F" w14:textId="73C0C8B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77,483.9</w:t>
            </w:r>
          </w:p>
        </w:tc>
        <w:tc>
          <w:tcPr>
            <w:tcW w:w="896" w:type="dxa"/>
            <w:tcBorders>
              <w:top w:val="nil"/>
              <w:left w:val="nil"/>
              <w:bottom w:val="nil"/>
              <w:right w:val="nil"/>
            </w:tcBorders>
            <w:shd w:val="clear" w:color="auto" w:fill="auto"/>
            <w:noWrap/>
            <w:tcMar>
              <w:left w:w="43" w:type="dxa"/>
              <w:right w:w="43" w:type="dxa"/>
            </w:tcMar>
            <w:vAlign w:val="center"/>
          </w:tcPr>
          <w:p w14:paraId="43D572DB" w14:textId="576481C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77,483.9</w:t>
            </w:r>
          </w:p>
        </w:tc>
        <w:tc>
          <w:tcPr>
            <w:tcW w:w="755" w:type="dxa"/>
            <w:tcBorders>
              <w:top w:val="nil"/>
              <w:left w:val="nil"/>
              <w:bottom w:val="nil"/>
              <w:right w:val="nil"/>
            </w:tcBorders>
            <w:shd w:val="clear" w:color="auto" w:fill="auto"/>
            <w:noWrap/>
            <w:tcMar>
              <w:left w:w="43" w:type="dxa"/>
              <w:right w:w="43" w:type="dxa"/>
            </w:tcMar>
            <w:vAlign w:val="center"/>
          </w:tcPr>
          <w:p w14:paraId="6EA41133" w14:textId="72DE6D1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34C2F8" w14:textId="173ECB8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89,349.3</w:t>
            </w:r>
          </w:p>
        </w:tc>
        <w:tc>
          <w:tcPr>
            <w:tcW w:w="857" w:type="dxa"/>
            <w:tcBorders>
              <w:top w:val="nil"/>
              <w:left w:val="nil"/>
              <w:bottom w:val="nil"/>
              <w:right w:val="nil"/>
            </w:tcBorders>
            <w:shd w:val="clear" w:color="auto" w:fill="auto"/>
            <w:tcMar>
              <w:left w:w="43" w:type="dxa"/>
              <w:right w:w="43" w:type="dxa"/>
            </w:tcMar>
            <w:vAlign w:val="center"/>
          </w:tcPr>
          <w:p w14:paraId="2E287E3C" w14:textId="43DD77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89,349.3</w:t>
            </w:r>
          </w:p>
        </w:tc>
        <w:tc>
          <w:tcPr>
            <w:tcW w:w="783" w:type="dxa"/>
            <w:tcBorders>
              <w:top w:val="nil"/>
              <w:left w:val="nil"/>
              <w:bottom w:val="nil"/>
              <w:right w:val="nil"/>
            </w:tcBorders>
            <w:shd w:val="clear" w:color="auto" w:fill="auto"/>
            <w:tcMar>
              <w:left w:w="43" w:type="dxa"/>
              <w:right w:w="43" w:type="dxa"/>
            </w:tcMar>
            <w:vAlign w:val="center"/>
          </w:tcPr>
          <w:p w14:paraId="627F8AFA" w14:textId="1A94FBD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D87D977"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6C88AA14"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51F1A54B" w14:textId="0A5FCDA4"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E5F1AF8" w14:textId="64BEDCD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74,946.1</w:t>
            </w:r>
          </w:p>
        </w:tc>
        <w:tc>
          <w:tcPr>
            <w:tcW w:w="896" w:type="dxa"/>
            <w:tcBorders>
              <w:top w:val="nil"/>
              <w:left w:val="nil"/>
              <w:bottom w:val="nil"/>
              <w:right w:val="nil"/>
            </w:tcBorders>
            <w:shd w:val="clear" w:color="auto" w:fill="auto"/>
            <w:noWrap/>
            <w:tcMar>
              <w:left w:w="43" w:type="dxa"/>
              <w:right w:w="43" w:type="dxa"/>
            </w:tcMar>
            <w:vAlign w:val="center"/>
          </w:tcPr>
          <w:p w14:paraId="619A6512" w14:textId="3353B88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74,946.1</w:t>
            </w:r>
          </w:p>
        </w:tc>
        <w:tc>
          <w:tcPr>
            <w:tcW w:w="755" w:type="dxa"/>
            <w:tcBorders>
              <w:top w:val="nil"/>
              <w:left w:val="nil"/>
              <w:bottom w:val="nil"/>
              <w:right w:val="nil"/>
            </w:tcBorders>
            <w:shd w:val="clear" w:color="auto" w:fill="auto"/>
            <w:noWrap/>
            <w:tcMar>
              <w:left w:w="43" w:type="dxa"/>
              <w:right w:w="43" w:type="dxa"/>
            </w:tcMar>
            <w:vAlign w:val="center"/>
          </w:tcPr>
          <w:p w14:paraId="7B246097" w14:textId="4A7532E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9A8721" w14:textId="7495A75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86,735.6</w:t>
            </w:r>
          </w:p>
        </w:tc>
        <w:tc>
          <w:tcPr>
            <w:tcW w:w="857" w:type="dxa"/>
            <w:tcBorders>
              <w:top w:val="nil"/>
              <w:left w:val="nil"/>
              <w:bottom w:val="nil"/>
              <w:right w:val="nil"/>
            </w:tcBorders>
            <w:shd w:val="clear" w:color="auto" w:fill="auto"/>
            <w:tcMar>
              <w:left w:w="43" w:type="dxa"/>
              <w:right w:w="43" w:type="dxa"/>
            </w:tcMar>
            <w:vAlign w:val="center"/>
          </w:tcPr>
          <w:p w14:paraId="6C3EC3A5" w14:textId="4508C71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86,735.6</w:t>
            </w:r>
          </w:p>
        </w:tc>
        <w:tc>
          <w:tcPr>
            <w:tcW w:w="783" w:type="dxa"/>
            <w:tcBorders>
              <w:top w:val="nil"/>
              <w:left w:val="nil"/>
              <w:bottom w:val="nil"/>
              <w:right w:val="nil"/>
            </w:tcBorders>
            <w:shd w:val="clear" w:color="auto" w:fill="auto"/>
            <w:tcMar>
              <w:left w:w="43" w:type="dxa"/>
              <w:right w:w="43" w:type="dxa"/>
            </w:tcMar>
            <w:vAlign w:val="center"/>
          </w:tcPr>
          <w:p w14:paraId="3EE475CC" w14:textId="1A9D3BE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0EBED7C"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3FAE9993"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28467319" w14:textId="1860B438"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1BA3FA1" w14:textId="7FFE783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2,537.8</w:t>
            </w:r>
          </w:p>
        </w:tc>
        <w:tc>
          <w:tcPr>
            <w:tcW w:w="896" w:type="dxa"/>
            <w:tcBorders>
              <w:top w:val="nil"/>
              <w:left w:val="nil"/>
              <w:bottom w:val="nil"/>
              <w:right w:val="nil"/>
            </w:tcBorders>
            <w:shd w:val="clear" w:color="auto" w:fill="auto"/>
            <w:noWrap/>
            <w:tcMar>
              <w:left w:w="43" w:type="dxa"/>
              <w:right w:w="43" w:type="dxa"/>
            </w:tcMar>
            <w:vAlign w:val="center"/>
          </w:tcPr>
          <w:p w14:paraId="5127CA25" w14:textId="22187F9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2,537.8</w:t>
            </w:r>
          </w:p>
        </w:tc>
        <w:tc>
          <w:tcPr>
            <w:tcW w:w="755" w:type="dxa"/>
            <w:tcBorders>
              <w:top w:val="nil"/>
              <w:left w:val="nil"/>
              <w:bottom w:val="nil"/>
              <w:right w:val="nil"/>
            </w:tcBorders>
            <w:shd w:val="clear" w:color="auto" w:fill="auto"/>
            <w:noWrap/>
            <w:tcMar>
              <w:left w:w="43" w:type="dxa"/>
              <w:right w:w="43" w:type="dxa"/>
            </w:tcMar>
            <w:vAlign w:val="center"/>
          </w:tcPr>
          <w:p w14:paraId="7E82D24B" w14:textId="322BD1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CA73D0" w14:textId="32E4B45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2,613.7</w:t>
            </w:r>
          </w:p>
        </w:tc>
        <w:tc>
          <w:tcPr>
            <w:tcW w:w="857" w:type="dxa"/>
            <w:tcBorders>
              <w:top w:val="nil"/>
              <w:left w:val="nil"/>
              <w:bottom w:val="nil"/>
              <w:right w:val="nil"/>
            </w:tcBorders>
            <w:shd w:val="clear" w:color="auto" w:fill="auto"/>
            <w:tcMar>
              <w:left w:w="43" w:type="dxa"/>
              <w:right w:w="43" w:type="dxa"/>
            </w:tcMar>
            <w:vAlign w:val="center"/>
          </w:tcPr>
          <w:p w14:paraId="20C9FA69" w14:textId="0D7507E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2,613.7</w:t>
            </w:r>
          </w:p>
        </w:tc>
        <w:tc>
          <w:tcPr>
            <w:tcW w:w="783" w:type="dxa"/>
            <w:tcBorders>
              <w:top w:val="nil"/>
              <w:left w:val="nil"/>
              <w:bottom w:val="nil"/>
              <w:right w:val="nil"/>
            </w:tcBorders>
            <w:shd w:val="clear" w:color="auto" w:fill="auto"/>
            <w:tcMar>
              <w:left w:w="43" w:type="dxa"/>
              <w:right w:w="43" w:type="dxa"/>
            </w:tcMar>
            <w:vAlign w:val="center"/>
          </w:tcPr>
          <w:p w14:paraId="7F984DC1" w14:textId="1CA2AF3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646750C"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4602780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05. Sugar</w:t>
            </w:r>
          </w:p>
        </w:tc>
        <w:tc>
          <w:tcPr>
            <w:tcW w:w="267" w:type="dxa"/>
            <w:tcBorders>
              <w:top w:val="nil"/>
              <w:left w:val="nil"/>
              <w:bottom w:val="nil"/>
              <w:right w:val="nil"/>
            </w:tcBorders>
            <w:shd w:val="clear" w:color="auto" w:fill="auto"/>
            <w:noWrap/>
            <w:tcMar>
              <w:left w:w="43" w:type="dxa"/>
              <w:right w:w="43" w:type="dxa"/>
            </w:tcMar>
            <w:vAlign w:val="center"/>
          </w:tcPr>
          <w:p w14:paraId="67C27C8D" w14:textId="50EE7F31"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2B312449" w14:textId="4EB4CB1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190,593.7</w:t>
            </w:r>
          </w:p>
        </w:tc>
        <w:tc>
          <w:tcPr>
            <w:tcW w:w="896" w:type="dxa"/>
            <w:tcBorders>
              <w:top w:val="nil"/>
              <w:left w:val="nil"/>
              <w:bottom w:val="nil"/>
              <w:right w:val="nil"/>
            </w:tcBorders>
            <w:shd w:val="clear" w:color="auto" w:fill="auto"/>
            <w:noWrap/>
            <w:tcMar>
              <w:left w:w="43" w:type="dxa"/>
              <w:right w:w="43" w:type="dxa"/>
            </w:tcMar>
            <w:vAlign w:val="center"/>
          </w:tcPr>
          <w:p w14:paraId="1749D00D" w14:textId="6EE7724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190,593.7</w:t>
            </w:r>
          </w:p>
        </w:tc>
        <w:tc>
          <w:tcPr>
            <w:tcW w:w="755" w:type="dxa"/>
            <w:tcBorders>
              <w:top w:val="nil"/>
              <w:left w:val="nil"/>
              <w:bottom w:val="nil"/>
              <w:right w:val="nil"/>
            </w:tcBorders>
            <w:shd w:val="clear" w:color="auto" w:fill="auto"/>
            <w:noWrap/>
            <w:tcMar>
              <w:left w:w="43" w:type="dxa"/>
              <w:right w:w="43" w:type="dxa"/>
            </w:tcMar>
            <w:vAlign w:val="center"/>
          </w:tcPr>
          <w:p w14:paraId="05BF39CD" w14:textId="23D8CFD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4190DFF" w14:textId="7D057BB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154,022.6</w:t>
            </w:r>
          </w:p>
        </w:tc>
        <w:tc>
          <w:tcPr>
            <w:tcW w:w="857" w:type="dxa"/>
            <w:tcBorders>
              <w:top w:val="nil"/>
              <w:left w:val="nil"/>
              <w:bottom w:val="nil"/>
              <w:right w:val="nil"/>
            </w:tcBorders>
            <w:shd w:val="clear" w:color="auto" w:fill="auto"/>
            <w:tcMar>
              <w:left w:w="43" w:type="dxa"/>
              <w:right w:w="43" w:type="dxa"/>
            </w:tcMar>
            <w:vAlign w:val="center"/>
          </w:tcPr>
          <w:p w14:paraId="203A9CAC" w14:textId="49441A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154,022.6</w:t>
            </w:r>
          </w:p>
        </w:tc>
        <w:tc>
          <w:tcPr>
            <w:tcW w:w="783" w:type="dxa"/>
            <w:tcBorders>
              <w:top w:val="nil"/>
              <w:left w:val="nil"/>
              <w:bottom w:val="nil"/>
              <w:right w:val="nil"/>
            </w:tcBorders>
            <w:shd w:val="clear" w:color="auto" w:fill="auto"/>
            <w:tcMar>
              <w:left w:w="43" w:type="dxa"/>
              <w:right w:w="43" w:type="dxa"/>
            </w:tcMar>
            <w:vAlign w:val="center"/>
          </w:tcPr>
          <w:p w14:paraId="03992C55" w14:textId="04A39C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2CD2B77"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780521BA"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77EBCAA3" w14:textId="68925324"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2BC9C8FA" w14:textId="6C072C9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188,496.1</w:t>
            </w:r>
          </w:p>
        </w:tc>
        <w:tc>
          <w:tcPr>
            <w:tcW w:w="896" w:type="dxa"/>
            <w:tcBorders>
              <w:top w:val="nil"/>
              <w:left w:val="nil"/>
              <w:bottom w:val="nil"/>
              <w:right w:val="nil"/>
            </w:tcBorders>
            <w:shd w:val="clear" w:color="auto" w:fill="auto"/>
            <w:noWrap/>
            <w:tcMar>
              <w:left w:w="43" w:type="dxa"/>
              <w:right w:w="43" w:type="dxa"/>
            </w:tcMar>
            <w:vAlign w:val="center"/>
          </w:tcPr>
          <w:p w14:paraId="772FD8BD" w14:textId="2B0B0A9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188,496.1</w:t>
            </w:r>
          </w:p>
        </w:tc>
        <w:tc>
          <w:tcPr>
            <w:tcW w:w="755" w:type="dxa"/>
            <w:tcBorders>
              <w:top w:val="nil"/>
              <w:left w:val="nil"/>
              <w:bottom w:val="nil"/>
              <w:right w:val="nil"/>
            </w:tcBorders>
            <w:shd w:val="clear" w:color="auto" w:fill="auto"/>
            <w:noWrap/>
            <w:tcMar>
              <w:left w:w="43" w:type="dxa"/>
              <w:right w:w="43" w:type="dxa"/>
            </w:tcMar>
            <w:vAlign w:val="center"/>
          </w:tcPr>
          <w:p w14:paraId="019AB42A" w14:textId="180D4AC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FE5925" w14:textId="1875C1B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151,412.1</w:t>
            </w:r>
          </w:p>
        </w:tc>
        <w:tc>
          <w:tcPr>
            <w:tcW w:w="857" w:type="dxa"/>
            <w:tcBorders>
              <w:top w:val="nil"/>
              <w:left w:val="nil"/>
              <w:bottom w:val="nil"/>
              <w:right w:val="nil"/>
            </w:tcBorders>
            <w:shd w:val="clear" w:color="auto" w:fill="auto"/>
            <w:tcMar>
              <w:left w:w="43" w:type="dxa"/>
              <w:right w:w="43" w:type="dxa"/>
            </w:tcMar>
            <w:vAlign w:val="center"/>
          </w:tcPr>
          <w:p w14:paraId="06AEA887" w14:textId="2BD5B7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151,412.1</w:t>
            </w:r>
          </w:p>
        </w:tc>
        <w:tc>
          <w:tcPr>
            <w:tcW w:w="783" w:type="dxa"/>
            <w:tcBorders>
              <w:top w:val="nil"/>
              <w:left w:val="nil"/>
              <w:bottom w:val="nil"/>
              <w:right w:val="nil"/>
            </w:tcBorders>
            <w:shd w:val="clear" w:color="auto" w:fill="auto"/>
            <w:tcMar>
              <w:left w:w="43" w:type="dxa"/>
              <w:right w:w="43" w:type="dxa"/>
            </w:tcMar>
            <w:vAlign w:val="center"/>
          </w:tcPr>
          <w:p w14:paraId="7583F7FA" w14:textId="164C953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A950FA5"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74095D34"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26498017" w14:textId="508C6BD6"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6CC3B0EB" w14:textId="6A2E33B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2,097.6</w:t>
            </w:r>
          </w:p>
        </w:tc>
        <w:tc>
          <w:tcPr>
            <w:tcW w:w="896" w:type="dxa"/>
            <w:tcBorders>
              <w:top w:val="nil"/>
              <w:left w:val="nil"/>
              <w:bottom w:val="nil"/>
              <w:right w:val="nil"/>
            </w:tcBorders>
            <w:shd w:val="clear" w:color="auto" w:fill="auto"/>
            <w:noWrap/>
            <w:tcMar>
              <w:left w:w="43" w:type="dxa"/>
              <w:right w:w="43" w:type="dxa"/>
            </w:tcMar>
            <w:vAlign w:val="center"/>
          </w:tcPr>
          <w:p w14:paraId="2A671AEA" w14:textId="72F8A5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2,097.6</w:t>
            </w:r>
          </w:p>
        </w:tc>
        <w:tc>
          <w:tcPr>
            <w:tcW w:w="755" w:type="dxa"/>
            <w:tcBorders>
              <w:top w:val="nil"/>
              <w:left w:val="nil"/>
              <w:bottom w:val="nil"/>
              <w:right w:val="nil"/>
            </w:tcBorders>
            <w:shd w:val="clear" w:color="auto" w:fill="auto"/>
            <w:noWrap/>
            <w:tcMar>
              <w:left w:w="43" w:type="dxa"/>
              <w:right w:w="43" w:type="dxa"/>
            </w:tcMar>
            <w:vAlign w:val="center"/>
          </w:tcPr>
          <w:p w14:paraId="50803A14" w14:textId="2AEBEE8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40FE82" w14:textId="5C9604C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2,610.4</w:t>
            </w:r>
          </w:p>
        </w:tc>
        <w:tc>
          <w:tcPr>
            <w:tcW w:w="857" w:type="dxa"/>
            <w:tcBorders>
              <w:top w:val="nil"/>
              <w:left w:val="nil"/>
              <w:bottom w:val="nil"/>
              <w:right w:val="nil"/>
            </w:tcBorders>
            <w:shd w:val="clear" w:color="auto" w:fill="auto"/>
            <w:tcMar>
              <w:left w:w="43" w:type="dxa"/>
              <w:right w:w="43" w:type="dxa"/>
            </w:tcMar>
            <w:vAlign w:val="center"/>
          </w:tcPr>
          <w:p w14:paraId="7270BAFB" w14:textId="18149CF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2,610.4</w:t>
            </w:r>
          </w:p>
        </w:tc>
        <w:tc>
          <w:tcPr>
            <w:tcW w:w="783" w:type="dxa"/>
            <w:tcBorders>
              <w:top w:val="nil"/>
              <w:left w:val="nil"/>
              <w:bottom w:val="nil"/>
              <w:right w:val="nil"/>
            </w:tcBorders>
            <w:shd w:val="clear" w:color="auto" w:fill="auto"/>
            <w:tcMar>
              <w:left w:w="43" w:type="dxa"/>
              <w:right w:w="43" w:type="dxa"/>
            </w:tcMar>
            <w:vAlign w:val="center"/>
          </w:tcPr>
          <w:p w14:paraId="69C235C1" w14:textId="4B16E95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C1840F6"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2386015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267" w:type="dxa"/>
            <w:tcBorders>
              <w:top w:val="nil"/>
              <w:left w:val="nil"/>
              <w:bottom w:val="nil"/>
              <w:right w:val="nil"/>
            </w:tcBorders>
            <w:shd w:val="clear" w:color="auto" w:fill="auto"/>
            <w:noWrap/>
            <w:tcMar>
              <w:left w:w="43" w:type="dxa"/>
              <w:right w:w="43" w:type="dxa"/>
            </w:tcMar>
            <w:vAlign w:val="center"/>
          </w:tcPr>
          <w:p w14:paraId="66ED21C4" w14:textId="3611CFD4"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23555E3" w14:textId="2458BA8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4,006.6</w:t>
            </w:r>
          </w:p>
        </w:tc>
        <w:tc>
          <w:tcPr>
            <w:tcW w:w="896" w:type="dxa"/>
            <w:tcBorders>
              <w:top w:val="nil"/>
              <w:left w:val="nil"/>
              <w:bottom w:val="nil"/>
              <w:right w:val="nil"/>
            </w:tcBorders>
            <w:shd w:val="clear" w:color="auto" w:fill="auto"/>
            <w:noWrap/>
            <w:tcMar>
              <w:left w:w="43" w:type="dxa"/>
              <w:right w:w="43" w:type="dxa"/>
            </w:tcMar>
            <w:vAlign w:val="center"/>
          </w:tcPr>
          <w:p w14:paraId="432CBEB4" w14:textId="583CF01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4,006.6</w:t>
            </w:r>
          </w:p>
        </w:tc>
        <w:tc>
          <w:tcPr>
            <w:tcW w:w="755" w:type="dxa"/>
            <w:tcBorders>
              <w:top w:val="nil"/>
              <w:left w:val="nil"/>
              <w:bottom w:val="nil"/>
              <w:right w:val="nil"/>
            </w:tcBorders>
            <w:shd w:val="clear" w:color="auto" w:fill="auto"/>
            <w:noWrap/>
            <w:tcMar>
              <w:left w:w="43" w:type="dxa"/>
              <w:right w:w="43" w:type="dxa"/>
            </w:tcMar>
            <w:vAlign w:val="center"/>
          </w:tcPr>
          <w:p w14:paraId="269CE60B" w14:textId="21E581E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C3207FD" w14:textId="41C9743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3,827.1</w:t>
            </w:r>
          </w:p>
        </w:tc>
        <w:tc>
          <w:tcPr>
            <w:tcW w:w="857" w:type="dxa"/>
            <w:tcBorders>
              <w:top w:val="nil"/>
              <w:left w:val="nil"/>
              <w:bottom w:val="nil"/>
              <w:right w:val="nil"/>
            </w:tcBorders>
            <w:shd w:val="clear" w:color="auto" w:fill="auto"/>
            <w:tcMar>
              <w:left w:w="43" w:type="dxa"/>
              <w:right w:w="43" w:type="dxa"/>
            </w:tcMar>
            <w:vAlign w:val="center"/>
          </w:tcPr>
          <w:p w14:paraId="56696680" w14:textId="0F6F136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3,827.1</w:t>
            </w:r>
          </w:p>
        </w:tc>
        <w:tc>
          <w:tcPr>
            <w:tcW w:w="783" w:type="dxa"/>
            <w:tcBorders>
              <w:top w:val="nil"/>
              <w:left w:val="nil"/>
              <w:bottom w:val="nil"/>
              <w:right w:val="nil"/>
            </w:tcBorders>
            <w:shd w:val="clear" w:color="auto" w:fill="auto"/>
            <w:tcMar>
              <w:left w:w="43" w:type="dxa"/>
              <w:right w:w="43" w:type="dxa"/>
            </w:tcMar>
            <w:vAlign w:val="center"/>
          </w:tcPr>
          <w:p w14:paraId="248E246D" w14:textId="12FD7A3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4A2A73BF"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498115A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07. Fish and Fish Preparations</w:t>
            </w:r>
          </w:p>
        </w:tc>
        <w:tc>
          <w:tcPr>
            <w:tcW w:w="267" w:type="dxa"/>
            <w:tcBorders>
              <w:top w:val="nil"/>
              <w:left w:val="nil"/>
              <w:bottom w:val="nil"/>
              <w:right w:val="nil"/>
            </w:tcBorders>
            <w:shd w:val="clear" w:color="auto" w:fill="auto"/>
            <w:noWrap/>
            <w:tcMar>
              <w:left w:w="43" w:type="dxa"/>
              <w:right w:w="43" w:type="dxa"/>
            </w:tcMar>
            <w:vAlign w:val="center"/>
          </w:tcPr>
          <w:p w14:paraId="7827897E" w14:textId="645EBEBF"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1FD295F8" w14:textId="4E5816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360.4</w:t>
            </w:r>
          </w:p>
        </w:tc>
        <w:tc>
          <w:tcPr>
            <w:tcW w:w="896" w:type="dxa"/>
            <w:tcBorders>
              <w:top w:val="nil"/>
              <w:left w:val="nil"/>
              <w:bottom w:val="nil"/>
              <w:right w:val="nil"/>
            </w:tcBorders>
            <w:shd w:val="clear" w:color="auto" w:fill="auto"/>
            <w:noWrap/>
            <w:tcMar>
              <w:left w:w="43" w:type="dxa"/>
              <w:right w:w="43" w:type="dxa"/>
            </w:tcMar>
            <w:vAlign w:val="center"/>
          </w:tcPr>
          <w:p w14:paraId="6CD013D9" w14:textId="1BF781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360.4</w:t>
            </w:r>
          </w:p>
        </w:tc>
        <w:tc>
          <w:tcPr>
            <w:tcW w:w="755" w:type="dxa"/>
            <w:tcBorders>
              <w:top w:val="nil"/>
              <w:left w:val="nil"/>
              <w:bottom w:val="nil"/>
              <w:right w:val="nil"/>
            </w:tcBorders>
            <w:shd w:val="clear" w:color="auto" w:fill="auto"/>
            <w:noWrap/>
            <w:tcMar>
              <w:left w:w="43" w:type="dxa"/>
              <w:right w:w="43" w:type="dxa"/>
            </w:tcMar>
            <w:vAlign w:val="center"/>
          </w:tcPr>
          <w:p w14:paraId="059653FC" w14:textId="72D09A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20B09A" w14:textId="25FD906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2,502.0</w:t>
            </w:r>
          </w:p>
        </w:tc>
        <w:tc>
          <w:tcPr>
            <w:tcW w:w="857" w:type="dxa"/>
            <w:tcBorders>
              <w:top w:val="nil"/>
              <w:left w:val="nil"/>
              <w:bottom w:val="nil"/>
              <w:right w:val="nil"/>
            </w:tcBorders>
            <w:shd w:val="clear" w:color="auto" w:fill="auto"/>
            <w:tcMar>
              <w:left w:w="43" w:type="dxa"/>
              <w:right w:w="43" w:type="dxa"/>
            </w:tcMar>
            <w:vAlign w:val="center"/>
          </w:tcPr>
          <w:p w14:paraId="4823FDC7" w14:textId="380DC57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2,502.0</w:t>
            </w:r>
          </w:p>
        </w:tc>
        <w:tc>
          <w:tcPr>
            <w:tcW w:w="783" w:type="dxa"/>
            <w:tcBorders>
              <w:top w:val="nil"/>
              <w:left w:val="nil"/>
              <w:bottom w:val="nil"/>
              <w:right w:val="nil"/>
            </w:tcBorders>
            <w:shd w:val="clear" w:color="auto" w:fill="auto"/>
            <w:tcMar>
              <w:left w:w="43" w:type="dxa"/>
              <w:right w:w="43" w:type="dxa"/>
            </w:tcMar>
            <w:vAlign w:val="center"/>
          </w:tcPr>
          <w:p w14:paraId="27CBA29F" w14:textId="2E19059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06393CC"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9A732E3"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08. Other Food Items</w:t>
            </w:r>
          </w:p>
        </w:tc>
        <w:tc>
          <w:tcPr>
            <w:tcW w:w="267" w:type="dxa"/>
            <w:tcBorders>
              <w:top w:val="nil"/>
              <w:left w:val="nil"/>
              <w:bottom w:val="nil"/>
              <w:right w:val="nil"/>
            </w:tcBorders>
            <w:shd w:val="clear" w:color="auto" w:fill="auto"/>
            <w:noWrap/>
            <w:tcMar>
              <w:left w:w="43" w:type="dxa"/>
              <w:right w:w="43" w:type="dxa"/>
            </w:tcMar>
            <w:vAlign w:val="center"/>
          </w:tcPr>
          <w:p w14:paraId="7E5819C2" w14:textId="21C89136"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14E12BE1" w14:textId="7589CC0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77,668.9</w:t>
            </w:r>
          </w:p>
        </w:tc>
        <w:tc>
          <w:tcPr>
            <w:tcW w:w="896" w:type="dxa"/>
            <w:tcBorders>
              <w:top w:val="nil"/>
              <w:left w:val="nil"/>
              <w:bottom w:val="nil"/>
              <w:right w:val="nil"/>
            </w:tcBorders>
            <w:shd w:val="clear" w:color="auto" w:fill="auto"/>
            <w:noWrap/>
            <w:tcMar>
              <w:left w:w="43" w:type="dxa"/>
              <w:right w:w="43" w:type="dxa"/>
            </w:tcMar>
            <w:vAlign w:val="center"/>
          </w:tcPr>
          <w:p w14:paraId="1D5D08B8" w14:textId="1AA56E7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77,668.9</w:t>
            </w:r>
          </w:p>
        </w:tc>
        <w:tc>
          <w:tcPr>
            <w:tcW w:w="755" w:type="dxa"/>
            <w:tcBorders>
              <w:top w:val="nil"/>
              <w:left w:val="nil"/>
              <w:bottom w:val="nil"/>
              <w:right w:val="nil"/>
            </w:tcBorders>
            <w:shd w:val="clear" w:color="auto" w:fill="auto"/>
            <w:noWrap/>
            <w:tcMar>
              <w:left w:w="43" w:type="dxa"/>
              <w:right w:w="43" w:type="dxa"/>
            </w:tcMar>
            <w:vAlign w:val="center"/>
          </w:tcPr>
          <w:p w14:paraId="1524343E" w14:textId="4FDF13A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8F4E73F" w14:textId="33739A2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88,752.6</w:t>
            </w:r>
          </w:p>
        </w:tc>
        <w:tc>
          <w:tcPr>
            <w:tcW w:w="857" w:type="dxa"/>
            <w:tcBorders>
              <w:top w:val="nil"/>
              <w:left w:val="nil"/>
              <w:bottom w:val="nil"/>
              <w:right w:val="nil"/>
            </w:tcBorders>
            <w:shd w:val="clear" w:color="auto" w:fill="auto"/>
            <w:tcMar>
              <w:left w:w="43" w:type="dxa"/>
              <w:right w:w="43" w:type="dxa"/>
            </w:tcMar>
            <w:vAlign w:val="center"/>
          </w:tcPr>
          <w:p w14:paraId="5658229E" w14:textId="4558D42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88,752.6</w:t>
            </w:r>
          </w:p>
        </w:tc>
        <w:tc>
          <w:tcPr>
            <w:tcW w:w="783" w:type="dxa"/>
            <w:tcBorders>
              <w:top w:val="nil"/>
              <w:left w:val="nil"/>
              <w:bottom w:val="nil"/>
              <w:right w:val="nil"/>
            </w:tcBorders>
            <w:shd w:val="clear" w:color="auto" w:fill="auto"/>
            <w:tcMar>
              <w:left w:w="43" w:type="dxa"/>
              <w:right w:w="43" w:type="dxa"/>
            </w:tcMar>
            <w:vAlign w:val="center"/>
          </w:tcPr>
          <w:p w14:paraId="0E34F339" w14:textId="5F7F7B6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97C0554"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2729B488"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05FF7A76" w14:textId="267786B5"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509A50F" w14:textId="7C57B28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76,179.9</w:t>
            </w:r>
          </w:p>
        </w:tc>
        <w:tc>
          <w:tcPr>
            <w:tcW w:w="896" w:type="dxa"/>
            <w:tcBorders>
              <w:top w:val="nil"/>
              <w:left w:val="nil"/>
              <w:bottom w:val="nil"/>
              <w:right w:val="nil"/>
            </w:tcBorders>
            <w:shd w:val="clear" w:color="auto" w:fill="auto"/>
            <w:noWrap/>
            <w:tcMar>
              <w:left w:w="43" w:type="dxa"/>
              <w:right w:w="43" w:type="dxa"/>
            </w:tcMar>
            <w:vAlign w:val="center"/>
          </w:tcPr>
          <w:p w14:paraId="4E0E0006" w14:textId="056846C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76,179.9</w:t>
            </w:r>
          </w:p>
        </w:tc>
        <w:tc>
          <w:tcPr>
            <w:tcW w:w="755" w:type="dxa"/>
            <w:tcBorders>
              <w:top w:val="nil"/>
              <w:left w:val="nil"/>
              <w:bottom w:val="nil"/>
              <w:right w:val="nil"/>
            </w:tcBorders>
            <w:shd w:val="clear" w:color="auto" w:fill="auto"/>
            <w:noWrap/>
            <w:tcMar>
              <w:left w:w="43" w:type="dxa"/>
              <w:right w:w="43" w:type="dxa"/>
            </w:tcMar>
            <w:vAlign w:val="center"/>
          </w:tcPr>
          <w:p w14:paraId="0A23BC47" w14:textId="6E49D0F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7FA97F5" w14:textId="35AFE05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87,751.1</w:t>
            </w:r>
          </w:p>
        </w:tc>
        <w:tc>
          <w:tcPr>
            <w:tcW w:w="857" w:type="dxa"/>
            <w:tcBorders>
              <w:top w:val="nil"/>
              <w:left w:val="nil"/>
              <w:bottom w:val="nil"/>
              <w:right w:val="nil"/>
            </w:tcBorders>
            <w:shd w:val="clear" w:color="auto" w:fill="auto"/>
            <w:tcMar>
              <w:left w:w="43" w:type="dxa"/>
              <w:right w:w="43" w:type="dxa"/>
            </w:tcMar>
            <w:vAlign w:val="center"/>
          </w:tcPr>
          <w:p w14:paraId="03A45345" w14:textId="4ABC4E0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87,751.1</w:t>
            </w:r>
          </w:p>
        </w:tc>
        <w:tc>
          <w:tcPr>
            <w:tcW w:w="783" w:type="dxa"/>
            <w:tcBorders>
              <w:top w:val="nil"/>
              <w:left w:val="nil"/>
              <w:bottom w:val="nil"/>
              <w:right w:val="nil"/>
            </w:tcBorders>
            <w:shd w:val="clear" w:color="auto" w:fill="auto"/>
            <w:tcMar>
              <w:left w:w="43" w:type="dxa"/>
              <w:right w:w="43" w:type="dxa"/>
            </w:tcMar>
            <w:vAlign w:val="center"/>
          </w:tcPr>
          <w:p w14:paraId="521B398F" w14:textId="56F44BF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3CFC182"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25E5545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69E05102" w14:textId="5277892C"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D90B2A9" w14:textId="6C8E90B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1,489.0</w:t>
            </w:r>
          </w:p>
        </w:tc>
        <w:tc>
          <w:tcPr>
            <w:tcW w:w="896" w:type="dxa"/>
            <w:tcBorders>
              <w:top w:val="nil"/>
              <w:left w:val="nil"/>
              <w:bottom w:val="nil"/>
              <w:right w:val="nil"/>
            </w:tcBorders>
            <w:shd w:val="clear" w:color="auto" w:fill="auto"/>
            <w:noWrap/>
            <w:tcMar>
              <w:left w:w="43" w:type="dxa"/>
              <w:right w:w="43" w:type="dxa"/>
            </w:tcMar>
            <w:vAlign w:val="center"/>
          </w:tcPr>
          <w:p w14:paraId="1322DDAE" w14:textId="66AA057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1,489.0</w:t>
            </w:r>
          </w:p>
        </w:tc>
        <w:tc>
          <w:tcPr>
            <w:tcW w:w="755" w:type="dxa"/>
            <w:tcBorders>
              <w:top w:val="nil"/>
              <w:left w:val="nil"/>
              <w:bottom w:val="nil"/>
              <w:right w:val="nil"/>
            </w:tcBorders>
            <w:shd w:val="clear" w:color="auto" w:fill="auto"/>
            <w:noWrap/>
            <w:tcMar>
              <w:left w:w="43" w:type="dxa"/>
              <w:right w:w="43" w:type="dxa"/>
            </w:tcMar>
            <w:vAlign w:val="center"/>
          </w:tcPr>
          <w:p w14:paraId="3B9F1F59" w14:textId="6CDA48E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826994" w14:textId="4C380F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1,001.6</w:t>
            </w:r>
          </w:p>
        </w:tc>
        <w:tc>
          <w:tcPr>
            <w:tcW w:w="857" w:type="dxa"/>
            <w:tcBorders>
              <w:top w:val="nil"/>
              <w:left w:val="nil"/>
              <w:bottom w:val="nil"/>
              <w:right w:val="nil"/>
            </w:tcBorders>
            <w:shd w:val="clear" w:color="auto" w:fill="auto"/>
            <w:tcMar>
              <w:left w:w="43" w:type="dxa"/>
              <w:right w:w="43" w:type="dxa"/>
            </w:tcMar>
            <w:vAlign w:val="center"/>
          </w:tcPr>
          <w:p w14:paraId="40194136" w14:textId="5988741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1,001.6</w:t>
            </w:r>
          </w:p>
        </w:tc>
        <w:tc>
          <w:tcPr>
            <w:tcW w:w="783" w:type="dxa"/>
            <w:tcBorders>
              <w:top w:val="nil"/>
              <w:left w:val="nil"/>
              <w:bottom w:val="nil"/>
              <w:right w:val="nil"/>
            </w:tcBorders>
            <w:shd w:val="clear" w:color="auto" w:fill="auto"/>
            <w:tcMar>
              <w:left w:w="43" w:type="dxa"/>
              <w:right w:w="43" w:type="dxa"/>
            </w:tcMar>
            <w:vAlign w:val="center"/>
          </w:tcPr>
          <w:p w14:paraId="23E7846B" w14:textId="6A6C2C4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67010E0"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43F5A63"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267" w:type="dxa"/>
            <w:tcBorders>
              <w:top w:val="nil"/>
              <w:left w:val="nil"/>
              <w:bottom w:val="nil"/>
              <w:right w:val="nil"/>
            </w:tcBorders>
            <w:shd w:val="clear" w:color="auto" w:fill="auto"/>
            <w:noWrap/>
            <w:tcMar>
              <w:left w:w="43" w:type="dxa"/>
              <w:right w:w="43" w:type="dxa"/>
            </w:tcMar>
            <w:vAlign w:val="center"/>
          </w:tcPr>
          <w:p w14:paraId="1D7B70B8" w14:textId="4ED63865"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239FF3C6" w14:textId="202154B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643,783.1</w:t>
            </w:r>
          </w:p>
        </w:tc>
        <w:tc>
          <w:tcPr>
            <w:tcW w:w="896" w:type="dxa"/>
            <w:tcBorders>
              <w:top w:val="nil"/>
              <w:left w:val="nil"/>
              <w:bottom w:val="nil"/>
              <w:right w:val="nil"/>
            </w:tcBorders>
            <w:shd w:val="clear" w:color="auto" w:fill="auto"/>
            <w:noWrap/>
            <w:tcMar>
              <w:left w:w="43" w:type="dxa"/>
              <w:right w:w="43" w:type="dxa"/>
            </w:tcMar>
            <w:vAlign w:val="center"/>
          </w:tcPr>
          <w:p w14:paraId="4A57BDDC" w14:textId="1BE2159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643,783.1</w:t>
            </w:r>
          </w:p>
        </w:tc>
        <w:tc>
          <w:tcPr>
            <w:tcW w:w="755" w:type="dxa"/>
            <w:tcBorders>
              <w:top w:val="nil"/>
              <w:left w:val="nil"/>
              <w:bottom w:val="nil"/>
              <w:right w:val="nil"/>
            </w:tcBorders>
            <w:shd w:val="clear" w:color="auto" w:fill="auto"/>
            <w:noWrap/>
            <w:tcMar>
              <w:left w:w="43" w:type="dxa"/>
              <w:right w:w="43" w:type="dxa"/>
            </w:tcMar>
            <w:vAlign w:val="center"/>
          </w:tcPr>
          <w:p w14:paraId="231B6CFA" w14:textId="304A99F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E30744E" w14:textId="769DC01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761,440.4</w:t>
            </w:r>
          </w:p>
        </w:tc>
        <w:tc>
          <w:tcPr>
            <w:tcW w:w="857" w:type="dxa"/>
            <w:tcBorders>
              <w:top w:val="nil"/>
              <w:left w:val="nil"/>
              <w:bottom w:val="nil"/>
              <w:right w:val="nil"/>
            </w:tcBorders>
            <w:shd w:val="clear" w:color="auto" w:fill="auto"/>
            <w:tcMar>
              <w:left w:w="43" w:type="dxa"/>
              <w:right w:w="43" w:type="dxa"/>
            </w:tcMar>
            <w:vAlign w:val="center"/>
          </w:tcPr>
          <w:p w14:paraId="53EACB19" w14:textId="639F263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761,440.4</w:t>
            </w:r>
          </w:p>
        </w:tc>
        <w:tc>
          <w:tcPr>
            <w:tcW w:w="783" w:type="dxa"/>
            <w:tcBorders>
              <w:top w:val="nil"/>
              <w:left w:val="nil"/>
              <w:bottom w:val="nil"/>
              <w:right w:val="nil"/>
            </w:tcBorders>
            <w:shd w:val="clear" w:color="auto" w:fill="auto"/>
            <w:tcMar>
              <w:left w:w="43" w:type="dxa"/>
              <w:right w:w="43" w:type="dxa"/>
            </w:tcMar>
            <w:vAlign w:val="center"/>
          </w:tcPr>
          <w:p w14:paraId="717E542C" w14:textId="2E0A2A5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702FC54"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644422A3"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01. Cotton Raw</w:t>
            </w:r>
          </w:p>
        </w:tc>
        <w:tc>
          <w:tcPr>
            <w:tcW w:w="267" w:type="dxa"/>
            <w:tcBorders>
              <w:top w:val="nil"/>
              <w:left w:val="nil"/>
              <w:bottom w:val="nil"/>
              <w:right w:val="nil"/>
            </w:tcBorders>
            <w:shd w:val="clear" w:color="auto" w:fill="auto"/>
            <w:noWrap/>
            <w:tcMar>
              <w:left w:w="43" w:type="dxa"/>
              <w:right w:w="43" w:type="dxa"/>
            </w:tcMar>
            <w:vAlign w:val="center"/>
          </w:tcPr>
          <w:p w14:paraId="24F1A913" w14:textId="0B3E6B9D"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65EFF9EB" w14:textId="2828892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160,138.6</w:t>
            </w:r>
          </w:p>
        </w:tc>
        <w:tc>
          <w:tcPr>
            <w:tcW w:w="896" w:type="dxa"/>
            <w:tcBorders>
              <w:top w:val="nil"/>
              <w:left w:val="nil"/>
              <w:bottom w:val="nil"/>
              <w:right w:val="nil"/>
            </w:tcBorders>
            <w:shd w:val="clear" w:color="auto" w:fill="auto"/>
            <w:noWrap/>
            <w:tcMar>
              <w:left w:w="43" w:type="dxa"/>
              <w:right w:w="43" w:type="dxa"/>
            </w:tcMar>
            <w:vAlign w:val="center"/>
          </w:tcPr>
          <w:p w14:paraId="4253992B" w14:textId="0EC1E42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160,138.6</w:t>
            </w:r>
          </w:p>
        </w:tc>
        <w:tc>
          <w:tcPr>
            <w:tcW w:w="755" w:type="dxa"/>
            <w:tcBorders>
              <w:top w:val="nil"/>
              <w:left w:val="nil"/>
              <w:bottom w:val="nil"/>
              <w:right w:val="nil"/>
            </w:tcBorders>
            <w:shd w:val="clear" w:color="auto" w:fill="auto"/>
            <w:noWrap/>
            <w:tcMar>
              <w:left w:w="43" w:type="dxa"/>
              <w:right w:w="43" w:type="dxa"/>
            </w:tcMar>
            <w:vAlign w:val="center"/>
          </w:tcPr>
          <w:p w14:paraId="1C27D692" w14:textId="6FE7708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F5F719C" w14:textId="5C529B4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194,266.5</w:t>
            </w:r>
          </w:p>
        </w:tc>
        <w:tc>
          <w:tcPr>
            <w:tcW w:w="857" w:type="dxa"/>
            <w:tcBorders>
              <w:top w:val="nil"/>
              <w:left w:val="nil"/>
              <w:bottom w:val="nil"/>
              <w:right w:val="nil"/>
            </w:tcBorders>
            <w:shd w:val="clear" w:color="auto" w:fill="auto"/>
            <w:tcMar>
              <w:left w:w="43" w:type="dxa"/>
              <w:right w:w="43" w:type="dxa"/>
            </w:tcMar>
            <w:vAlign w:val="center"/>
          </w:tcPr>
          <w:p w14:paraId="4B964DF4" w14:textId="281A226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194,266.5</w:t>
            </w:r>
          </w:p>
        </w:tc>
        <w:tc>
          <w:tcPr>
            <w:tcW w:w="783" w:type="dxa"/>
            <w:tcBorders>
              <w:top w:val="nil"/>
              <w:left w:val="nil"/>
              <w:bottom w:val="nil"/>
              <w:right w:val="nil"/>
            </w:tcBorders>
            <w:shd w:val="clear" w:color="auto" w:fill="auto"/>
            <w:tcMar>
              <w:left w:w="43" w:type="dxa"/>
              <w:right w:w="43" w:type="dxa"/>
            </w:tcMar>
            <w:vAlign w:val="center"/>
          </w:tcPr>
          <w:p w14:paraId="60397323" w14:textId="56B65AB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42AF3B07"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6896EA98"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00B2BF63" w14:textId="74B30F3E"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6464D73C" w14:textId="4AFFFE8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141,472.5</w:t>
            </w:r>
          </w:p>
        </w:tc>
        <w:tc>
          <w:tcPr>
            <w:tcW w:w="896" w:type="dxa"/>
            <w:tcBorders>
              <w:top w:val="nil"/>
              <w:left w:val="nil"/>
              <w:bottom w:val="nil"/>
              <w:right w:val="nil"/>
            </w:tcBorders>
            <w:shd w:val="clear" w:color="auto" w:fill="auto"/>
            <w:noWrap/>
            <w:tcMar>
              <w:left w:w="43" w:type="dxa"/>
              <w:right w:w="43" w:type="dxa"/>
            </w:tcMar>
            <w:vAlign w:val="center"/>
          </w:tcPr>
          <w:p w14:paraId="0BA20154" w14:textId="414DD1A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141,472.5</w:t>
            </w:r>
          </w:p>
        </w:tc>
        <w:tc>
          <w:tcPr>
            <w:tcW w:w="755" w:type="dxa"/>
            <w:tcBorders>
              <w:top w:val="nil"/>
              <w:left w:val="nil"/>
              <w:bottom w:val="nil"/>
              <w:right w:val="nil"/>
            </w:tcBorders>
            <w:shd w:val="clear" w:color="auto" w:fill="auto"/>
            <w:noWrap/>
            <w:tcMar>
              <w:left w:w="43" w:type="dxa"/>
              <w:right w:w="43" w:type="dxa"/>
            </w:tcMar>
            <w:vAlign w:val="center"/>
          </w:tcPr>
          <w:p w14:paraId="61199B00" w14:textId="68EF091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5C44A4" w14:textId="582BEA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177,839.6</w:t>
            </w:r>
          </w:p>
        </w:tc>
        <w:tc>
          <w:tcPr>
            <w:tcW w:w="857" w:type="dxa"/>
            <w:tcBorders>
              <w:top w:val="nil"/>
              <w:left w:val="nil"/>
              <w:bottom w:val="nil"/>
              <w:right w:val="nil"/>
            </w:tcBorders>
            <w:shd w:val="clear" w:color="auto" w:fill="auto"/>
            <w:tcMar>
              <w:left w:w="43" w:type="dxa"/>
              <w:right w:w="43" w:type="dxa"/>
            </w:tcMar>
            <w:vAlign w:val="center"/>
          </w:tcPr>
          <w:p w14:paraId="24C201CD" w14:textId="52DF4A6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177,839.6</w:t>
            </w:r>
          </w:p>
        </w:tc>
        <w:tc>
          <w:tcPr>
            <w:tcW w:w="783" w:type="dxa"/>
            <w:tcBorders>
              <w:top w:val="nil"/>
              <w:left w:val="nil"/>
              <w:bottom w:val="nil"/>
              <w:right w:val="nil"/>
            </w:tcBorders>
            <w:shd w:val="clear" w:color="auto" w:fill="auto"/>
            <w:tcMar>
              <w:left w:w="43" w:type="dxa"/>
              <w:right w:w="43" w:type="dxa"/>
            </w:tcMar>
            <w:vAlign w:val="center"/>
          </w:tcPr>
          <w:p w14:paraId="41CBCE1E" w14:textId="495FA68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5B7344C"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5778451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3C009E56" w14:textId="145CB9FB"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EC72E8B" w14:textId="16EBC9F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18,666.1</w:t>
            </w:r>
          </w:p>
        </w:tc>
        <w:tc>
          <w:tcPr>
            <w:tcW w:w="896" w:type="dxa"/>
            <w:tcBorders>
              <w:top w:val="nil"/>
              <w:left w:val="nil"/>
              <w:bottom w:val="nil"/>
              <w:right w:val="nil"/>
            </w:tcBorders>
            <w:shd w:val="clear" w:color="auto" w:fill="auto"/>
            <w:noWrap/>
            <w:tcMar>
              <w:left w:w="43" w:type="dxa"/>
              <w:right w:w="43" w:type="dxa"/>
            </w:tcMar>
            <w:vAlign w:val="center"/>
          </w:tcPr>
          <w:p w14:paraId="3A517A84" w14:textId="12AFD5C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18,666.1</w:t>
            </w:r>
          </w:p>
        </w:tc>
        <w:tc>
          <w:tcPr>
            <w:tcW w:w="755" w:type="dxa"/>
            <w:tcBorders>
              <w:top w:val="nil"/>
              <w:left w:val="nil"/>
              <w:bottom w:val="nil"/>
              <w:right w:val="nil"/>
            </w:tcBorders>
            <w:shd w:val="clear" w:color="auto" w:fill="auto"/>
            <w:noWrap/>
            <w:tcMar>
              <w:left w:w="43" w:type="dxa"/>
              <w:right w:w="43" w:type="dxa"/>
            </w:tcMar>
            <w:vAlign w:val="center"/>
          </w:tcPr>
          <w:p w14:paraId="62D5E2B5" w14:textId="38B408A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26721E8" w14:textId="6D98B65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16,426.8</w:t>
            </w:r>
          </w:p>
        </w:tc>
        <w:tc>
          <w:tcPr>
            <w:tcW w:w="857" w:type="dxa"/>
            <w:tcBorders>
              <w:top w:val="nil"/>
              <w:left w:val="nil"/>
              <w:bottom w:val="nil"/>
              <w:right w:val="nil"/>
            </w:tcBorders>
            <w:shd w:val="clear" w:color="auto" w:fill="auto"/>
            <w:tcMar>
              <w:left w:w="43" w:type="dxa"/>
              <w:right w:w="43" w:type="dxa"/>
            </w:tcMar>
            <w:vAlign w:val="center"/>
          </w:tcPr>
          <w:p w14:paraId="098C8731" w14:textId="0CB9C69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16,426.8</w:t>
            </w:r>
          </w:p>
        </w:tc>
        <w:tc>
          <w:tcPr>
            <w:tcW w:w="783" w:type="dxa"/>
            <w:tcBorders>
              <w:top w:val="nil"/>
              <w:left w:val="nil"/>
              <w:bottom w:val="nil"/>
              <w:right w:val="nil"/>
            </w:tcBorders>
            <w:shd w:val="clear" w:color="auto" w:fill="auto"/>
            <w:tcMar>
              <w:left w:w="43" w:type="dxa"/>
              <w:right w:w="43" w:type="dxa"/>
            </w:tcMar>
            <w:vAlign w:val="center"/>
          </w:tcPr>
          <w:p w14:paraId="6F2B2855" w14:textId="42051B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5579D83"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405E2558"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02. Synthetic Fibers</w:t>
            </w:r>
          </w:p>
        </w:tc>
        <w:tc>
          <w:tcPr>
            <w:tcW w:w="267" w:type="dxa"/>
            <w:tcBorders>
              <w:top w:val="nil"/>
              <w:left w:val="nil"/>
              <w:bottom w:val="nil"/>
              <w:right w:val="nil"/>
            </w:tcBorders>
            <w:shd w:val="clear" w:color="auto" w:fill="auto"/>
            <w:noWrap/>
            <w:tcMar>
              <w:left w:w="43" w:type="dxa"/>
              <w:right w:w="43" w:type="dxa"/>
            </w:tcMar>
            <w:vAlign w:val="center"/>
          </w:tcPr>
          <w:p w14:paraId="76CB83B9" w14:textId="4457A0C9"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889397A" w14:textId="231F964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17,005.2</w:t>
            </w:r>
          </w:p>
        </w:tc>
        <w:tc>
          <w:tcPr>
            <w:tcW w:w="896" w:type="dxa"/>
            <w:tcBorders>
              <w:top w:val="nil"/>
              <w:left w:val="nil"/>
              <w:bottom w:val="nil"/>
              <w:right w:val="nil"/>
            </w:tcBorders>
            <w:shd w:val="clear" w:color="auto" w:fill="auto"/>
            <w:noWrap/>
            <w:tcMar>
              <w:left w:w="43" w:type="dxa"/>
              <w:right w:w="43" w:type="dxa"/>
            </w:tcMar>
            <w:vAlign w:val="center"/>
          </w:tcPr>
          <w:p w14:paraId="436F0577" w14:textId="50309EF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17,005.2</w:t>
            </w:r>
          </w:p>
        </w:tc>
        <w:tc>
          <w:tcPr>
            <w:tcW w:w="755" w:type="dxa"/>
            <w:tcBorders>
              <w:top w:val="nil"/>
              <w:left w:val="nil"/>
              <w:bottom w:val="nil"/>
              <w:right w:val="nil"/>
            </w:tcBorders>
            <w:shd w:val="clear" w:color="auto" w:fill="auto"/>
            <w:noWrap/>
            <w:tcMar>
              <w:left w:w="43" w:type="dxa"/>
              <w:right w:w="43" w:type="dxa"/>
            </w:tcMar>
            <w:vAlign w:val="center"/>
          </w:tcPr>
          <w:p w14:paraId="153181B9" w14:textId="79CCA04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4A415E" w14:textId="62021DD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17,340.0</w:t>
            </w:r>
          </w:p>
        </w:tc>
        <w:tc>
          <w:tcPr>
            <w:tcW w:w="857" w:type="dxa"/>
            <w:tcBorders>
              <w:top w:val="nil"/>
              <w:left w:val="nil"/>
              <w:bottom w:val="nil"/>
              <w:right w:val="nil"/>
            </w:tcBorders>
            <w:shd w:val="clear" w:color="auto" w:fill="auto"/>
            <w:tcMar>
              <w:left w:w="43" w:type="dxa"/>
              <w:right w:w="43" w:type="dxa"/>
            </w:tcMar>
            <w:vAlign w:val="center"/>
          </w:tcPr>
          <w:p w14:paraId="66BA7E99" w14:textId="2E9B358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17,340.0</w:t>
            </w:r>
          </w:p>
        </w:tc>
        <w:tc>
          <w:tcPr>
            <w:tcW w:w="783" w:type="dxa"/>
            <w:tcBorders>
              <w:top w:val="nil"/>
              <w:left w:val="nil"/>
              <w:bottom w:val="nil"/>
              <w:right w:val="nil"/>
            </w:tcBorders>
            <w:shd w:val="clear" w:color="auto" w:fill="auto"/>
            <w:tcMar>
              <w:left w:w="43" w:type="dxa"/>
              <w:right w:w="43" w:type="dxa"/>
            </w:tcMar>
            <w:vAlign w:val="center"/>
          </w:tcPr>
          <w:p w14:paraId="1B97B06A" w14:textId="0FAE526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48A1B3D0"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2D427D9D"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6AD9AD66" w14:textId="70C0073F"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3BDE1931" w14:textId="6961EFE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16,216.4</w:t>
            </w:r>
          </w:p>
        </w:tc>
        <w:tc>
          <w:tcPr>
            <w:tcW w:w="896" w:type="dxa"/>
            <w:tcBorders>
              <w:top w:val="nil"/>
              <w:left w:val="nil"/>
              <w:bottom w:val="nil"/>
              <w:right w:val="nil"/>
            </w:tcBorders>
            <w:shd w:val="clear" w:color="auto" w:fill="auto"/>
            <w:noWrap/>
            <w:tcMar>
              <w:left w:w="43" w:type="dxa"/>
              <w:right w:w="43" w:type="dxa"/>
            </w:tcMar>
            <w:vAlign w:val="center"/>
          </w:tcPr>
          <w:p w14:paraId="52793F72" w14:textId="058F1CD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16,216.4</w:t>
            </w:r>
          </w:p>
        </w:tc>
        <w:tc>
          <w:tcPr>
            <w:tcW w:w="755" w:type="dxa"/>
            <w:tcBorders>
              <w:top w:val="nil"/>
              <w:left w:val="nil"/>
              <w:bottom w:val="nil"/>
              <w:right w:val="nil"/>
            </w:tcBorders>
            <w:shd w:val="clear" w:color="auto" w:fill="auto"/>
            <w:noWrap/>
            <w:tcMar>
              <w:left w:w="43" w:type="dxa"/>
              <w:right w:w="43" w:type="dxa"/>
            </w:tcMar>
            <w:vAlign w:val="center"/>
          </w:tcPr>
          <w:p w14:paraId="1083DFAB" w14:textId="3E34D9D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286223" w14:textId="1DE9B94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14,713.6</w:t>
            </w:r>
          </w:p>
        </w:tc>
        <w:tc>
          <w:tcPr>
            <w:tcW w:w="857" w:type="dxa"/>
            <w:tcBorders>
              <w:top w:val="nil"/>
              <w:left w:val="nil"/>
              <w:bottom w:val="nil"/>
              <w:right w:val="nil"/>
            </w:tcBorders>
            <w:shd w:val="clear" w:color="auto" w:fill="auto"/>
            <w:tcMar>
              <w:left w:w="43" w:type="dxa"/>
              <w:right w:w="43" w:type="dxa"/>
            </w:tcMar>
            <w:vAlign w:val="center"/>
          </w:tcPr>
          <w:p w14:paraId="5E49A956" w14:textId="1AA4936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14,713.6</w:t>
            </w:r>
          </w:p>
        </w:tc>
        <w:tc>
          <w:tcPr>
            <w:tcW w:w="783" w:type="dxa"/>
            <w:tcBorders>
              <w:top w:val="nil"/>
              <w:left w:val="nil"/>
              <w:bottom w:val="nil"/>
              <w:right w:val="nil"/>
            </w:tcBorders>
            <w:shd w:val="clear" w:color="auto" w:fill="auto"/>
            <w:tcMar>
              <w:left w:w="43" w:type="dxa"/>
              <w:right w:w="43" w:type="dxa"/>
            </w:tcMar>
            <w:vAlign w:val="center"/>
          </w:tcPr>
          <w:p w14:paraId="4AF2332A" w14:textId="244CA40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1E6BCD4"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7E7C1F6E"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7ACEBC3D" w14:textId="11E2FFFD"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681864F9" w14:textId="0FF1E9A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788.8</w:t>
            </w:r>
          </w:p>
        </w:tc>
        <w:tc>
          <w:tcPr>
            <w:tcW w:w="896" w:type="dxa"/>
            <w:tcBorders>
              <w:top w:val="nil"/>
              <w:left w:val="nil"/>
              <w:bottom w:val="nil"/>
              <w:right w:val="nil"/>
            </w:tcBorders>
            <w:shd w:val="clear" w:color="auto" w:fill="auto"/>
            <w:noWrap/>
            <w:tcMar>
              <w:left w:w="43" w:type="dxa"/>
              <w:right w:w="43" w:type="dxa"/>
            </w:tcMar>
            <w:vAlign w:val="center"/>
          </w:tcPr>
          <w:p w14:paraId="0AE68531" w14:textId="323F267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788.8</w:t>
            </w:r>
          </w:p>
        </w:tc>
        <w:tc>
          <w:tcPr>
            <w:tcW w:w="755" w:type="dxa"/>
            <w:tcBorders>
              <w:top w:val="nil"/>
              <w:left w:val="nil"/>
              <w:bottom w:val="nil"/>
              <w:right w:val="nil"/>
            </w:tcBorders>
            <w:shd w:val="clear" w:color="auto" w:fill="auto"/>
            <w:noWrap/>
            <w:tcMar>
              <w:left w:w="43" w:type="dxa"/>
              <w:right w:w="43" w:type="dxa"/>
            </w:tcMar>
            <w:vAlign w:val="center"/>
          </w:tcPr>
          <w:p w14:paraId="48906F62" w14:textId="58A4F82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80DE07C" w14:textId="10F41A7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2,626.4</w:t>
            </w:r>
          </w:p>
        </w:tc>
        <w:tc>
          <w:tcPr>
            <w:tcW w:w="857" w:type="dxa"/>
            <w:tcBorders>
              <w:top w:val="nil"/>
              <w:left w:val="nil"/>
              <w:bottom w:val="nil"/>
              <w:right w:val="nil"/>
            </w:tcBorders>
            <w:shd w:val="clear" w:color="auto" w:fill="auto"/>
            <w:tcMar>
              <w:left w:w="43" w:type="dxa"/>
              <w:right w:w="43" w:type="dxa"/>
            </w:tcMar>
            <w:vAlign w:val="center"/>
          </w:tcPr>
          <w:p w14:paraId="7769E5BC" w14:textId="4E2087C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2,626.4</w:t>
            </w:r>
          </w:p>
        </w:tc>
        <w:tc>
          <w:tcPr>
            <w:tcW w:w="783" w:type="dxa"/>
            <w:tcBorders>
              <w:top w:val="nil"/>
              <w:left w:val="nil"/>
              <w:bottom w:val="nil"/>
              <w:right w:val="nil"/>
            </w:tcBorders>
            <w:shd w:val="clear" w:color="auto" w:fill="auto"/>
            <w:tcMar>
              <w:left w:w="43" w:type="dxa"/>
              <w:right w:w="43" w:type="dxa"/>
            </w:tcMar>
            <w:vAlign w:val="center"/>
          </w:tcPr>
          <w:p w14:paraId="349F64B1" w14:textId="5FE58C5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DF3118F"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6BE70BB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03. Fertilizers</w:t>
            </w:r>
          </w:p>
        </w:tc>
        <w:tc>
          <w:tcPr>
            <w:tcW w:w="267" w:type="dxa"/>
            <w:tcBorders>
              <w:top w:val="nil"/>
              <w:left w:val="nil"/>
              <w:bottom w:val="nil"/>
              <w:right w:val="nil"/>
            </w:tcBorders>
            <w:shd w:val="clear" w:color="auto" w:fill="auto"/>
            <w:noWrap/>
            <w:tcMar>
              <w:left w:w="43" w:type="dxa"/>
              <w:right w:w="43" w:type="dxa"/>
            </w:tcMar>
            <w:vAlign w:val="center"/>
          </w:tcPr>
          <w:p w14:paraId="19BA8C76" w14:textId="4C834960"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24AB37E7" w14:textId="00C321A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56,983.3</w:t>
            </w:r>
          </w:p>
        </w:tc>
        <w:tc>
          <w:tcPr>
            <w:tcW w:w="896" w:type="dxa"/>
            <w:tcBorders>
              <w:top w:val="nil"/>
              <w:left w:val="nil"/>
              <w:bottom w:val="nil"/>
              <w:right w:val="nil"/>
            </w:tcBorders>
            <w:shd w:val="clear" w:color="auto" w:fill="auto"/>
            <w:noWrap/>
            <w:tcMar>
              <w:left w:w="43" w:type="dxa"/>
              <w:right w:w="43" w:type="dxa"/>
            </w:tcMar>
            <w:vAlign w:val="center"/>
          </w:tcPr>
          <w:p w14:paraId="578C52C3" w14:textId="33D003E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56,983.3</w:t>
            </w:r>
          </w:p>
        </w:tc>
        <w:tc>
          <w:tcPr>
            <w:tcW w:w="755" w:type="dxa"/>
            <w:tcBorders>
              <w:top w:val="nil"/>
              <w:left w:val="nil"/>
              <w:bottom w:val="nil"/>
              <w:right w:val="nil"/>
            </w:tcBorders>
            <w:shd w:val="clear" w:color="auto" w:fill="auto"/>
            <w:noWrap/>
            <w:tcMar>
              <w:left w:w="43" w:type="dxa"/>
              <w:right w:w="43" w:type="dxa"/>
            </w:tcMar>
            <w:vAlign w:val="center"/>
          </w:tcPr>
          <w:p w14:paraId="3D4FE55F" w14:textId="250624C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1F41E2" w14:textId="50340EC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80,297.2</w:t>
            </w:r>
          </w:p>
        </w:tc>
        <w:tc>
          <w:tcPr>
            <w:tcW w:w="857" w:type="dxa"/>
            <w:tcBorders>
              <w:top w:val="nil"/>
              <w:left w:val="nil"/>
              <w:bottom w:val="nil"/>
              <w:right w:val="nil"/>
            </w:tcBorders>
            <w:shd w:val="clear" w:color="auto" w:fill="auto"/>
            <w:tcMar>
              <w:left w:w="43" w:type="dxa"/>
              <w:right w:w="43" w:type="dxa"/>
            </w:tcMar>
            <w:vAlign w:val="center"/>
          </w:tcPr>
          <w:p w14:paraId="732F42CE" w14:textId="261BFD6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80,297.2</w:t>
            </w:r>
          </w:p>
        </w:tc>
        <w:tc>
          <w:tcPr>
            <w:tcW w:w="783" w:type="dxa"/>
            <w:tcBorders>
              <w:top w:val="nil"/>
              <w:left w:val="nil"/>
              <w:bottom w:val="nil"/>
              <w:right w:val="nil"/>
            </w:tcBorders>
            <w:shd w:val="clear" w:color="auto" w:fill="auto"/>
            <w:tcMar>
              <w:left w:w="43" w:type="dxa"/>
              <w:right w:w="43" w:type="dxa"/>
            </w:tcMar>
            <w:vAlign w:val="center"/>
          </w:tcPr>
          <w:p w14:paraId="7722D284" w14:textId="523CEE4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7CC7434"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40F55B5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1FBCE707" w14:textId="63A2D81E"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2CF7BEA7" w14:textId="7A250D3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49,076.5</w:t>
            </w:r>
          </w:p>
        </w:tc>
        <w:tc>
          <w:tcPr>
            <w:tcW w:w="896" w:type="dxa"/>
            <w:tcBorders>
              <w:top w:val="nil"/>
              <w:left w:val="nil"/>
              <w:bottom w:val="nil"/>
              <w:right w:val="nil"/>
            </w:tcBorders>
            <w:shd w:val="clear" w:color="auto" w:fill="auto"/>
            <w:noWrap/>
            <w:tcMar>
              <w:left w:w="43" w:type="dxa"/>
              <w:right w:w="43" w:type="dxa"/>
            </w:tcMar>
            <w:vAlign w:val="center"/>
          </w:tcPr>
          <w:p w14:paraId="3759CE9B" w14:textId="15E7B92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49,076.5</w:t>
            </w:r>
          </w:p>
        </w:tc>
        <w:tc>
          <w:tcPr>
            <w:tcW w:w="755" w:type="dxa"/>
            <w:tcBorders>
              <w:top w:val="nil"/>
              <w:left w:val="nil"/>
              <w:bottom w:val="nil"/>
              <w:right w:val="nil"/>
            </w:tcBorders>
            <w:shd w:val="clear" w:color="auto" w:fill="auto"/>
            <w:noWrap/>
            <w:tcMar>
              <w:left w:w="43" w:type="dxa"/>
              <w:right w:w="43" w:type="dxa"/>
            </w:tcMar>
            <w:vAlign w:val="center"/>
          </w:tcPr>
          <w:p w14:paraId="0B57E428" w14:textId="07E265B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5D88FD3" w14:textId="142B865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73,632.7</w:t>
            </w:r>
          </w:p>
        </w:tc>
        <w:tc>
          <w:tcPr>
            <w:tcW w:w="857" w:type="dxa"/>
            <w:tcBorders>
              <w:top w:val="nil"/>
              <w:left w:val="nil"/>
              <w:bottom w:val="nil"/>
              <w:right w:val="nil"/>
            </w:tcBorders>
            <w:shd w:val="clear" w:color="auto" w:fill="auto"/>
            <w:tcMar>
              <w:left w:w="43" w:type="dxa"/>
              <w:right w:w="43" w:type="dxa"/>
            </w:tcMar>
            <w:vAlign w:val="center"/>
          </w:tcPr>
          <w:p w14:paraId="20125B76" w14:textId="438A0C7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73,632.7</w:t>
            </w:r>
          </w:p>
        </w:tc>
        <w:tc>
          <w:tcPr>
            <w:tcW w:w="783" w:type="dxa"/>
            <w:tcBorders>
              <w:top w:val="nil"/>
              <w:left w:val="nil"/>
              <w:bottom w:val="nil"/>
              <w:right w:val="nil"/>
            </w:tcBorders>
            <w:shd w:val="clear" w:color="auto" w:fill="auto"/>
            <w:tcMar>
              <w:left w:w="43" w:type="dxa"/>
              <w:right w:w="43" w:type="dxa"/>
            </w:tcMar>
            <w:vAlign w:val="center"/>
          </w:tcPr>
          <w:p w14:paraId="7B4B6E1E" w14:textId="43EDB3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42284277"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hideMark/>
          </w:tcPr>
          <w:p w14:paraId="1992B9B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2CEC9979" w14:textId="7949D47B"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0BC87C92" w14:textId="21441DB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7,906.9</w:t>
            </w:r>
          </w:p>
        </w:tc>
        <w:tc>
          <w:tcPr>
            <w:tcW w:w="896" w:type="dxa"/>
            <w:tcBorders>
              <w:top w:val="nil"/>
              <w:left w:val="nil"/>
              <w:bottom w:val="nil"/>
              <w:right w:val="nil"/>
            </w:tcBorders>
            <w:shd w:val="clear" w:color="auto" w:fill="auto"/>
            <w:noWrap/>
            <w:tcMar>
              <w:left w:w="43" w:type="dxa"/>
              <w:right w:w="43" w:type="dxa"/>
            </w:tcMar>
            <w:vAlign w:val="center"/>
          </w:tcPr>
          <w:p w14:paraId="255F96B3" w14:textId="799B812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7,906.9</w:t>
            </w:r>
          </w:p>
        </w:tc>
        <w:tc>
          <w:tcPr>
            <w:tcW w:w="755" w:type="dxa"/>
            <w:tcBorders>
              <w:top w:val="nil"/>
              <w:left w:val="nil"/>
              <w:bottom w:val="nil"/>
              <w:right w:val="nil"/>
            </w:tcBorders>
            <w:shd w:val="clear" w:color="auto" w:fill="auto"/>
            <w:noWrap/>
            <w:tcMar>
              <w:left w:w="43" w:type="dxa"/>
              <w:right w:w="43" w:type="dxa"/>
            </w:tcMar>
            <w:vAlign w:val="center"/>
          </w:tcPr>
          <w:p w14:paraId="5F252A91" w14:textId="45E888C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FDED8D7" w14:textId="6CEC127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6,664.5</w:t>
            </w:r>
          </w:p>
        </w:tc>
        <w:tc>
          <w:tcPr>
            <w:tcW w:w="857" w:type="dxa"/>
            <w:tcBorders>
              <w:top w:val="nil"/>
              <w:left w:val="nil"/>
              <w:bottom w:val="nil"/>
              <w:right w:val="nil"/>
            </w:tcBorders>
            <w:shd w:val="clear" w:color="auto" w:fill="auto"/>
            <w:tcMar>
              <w:left w:w="43" w:type="dxa"/>
              <w:right w:w="43" w:type="dxa"/>
            </w:tcMar>
            <w:vAlign w:val="center"/>
          </w:tcPr>
          <w:p w14:paraId="1331739E" w14:textId="5CDF8AC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6,664.5</w:t>
            </w:r>
          </w:p>
        </w:tc>
        <w:tc>
          <w:tcPr>
            <w:tcW w:w="783" w:type="dxa"/>
            <w:tcBorders>
              <w:top w:val="nil"/>
              <w:left w:val="nil"/>
              <w:bottom w:val="nil"/>
              <w:right w:val="nil"/>
            </w:tcBorders>
            <w:shd w:val="clear" w:color="auto" w:fill="auto"/>
            <w:tcMar>
              <w:left w:w="43" w:type="dxa"/>
              <w:right w:w="43" w:type="dxa"/>
            </w:tcMar>
            <w:vAlign w:val="center"/>
          </w:tcPr>
          <w:p w14:paraId="6B2D411F" w14:textId="5316B94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EFA3687"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tcPr>
          <w:p w14:paraId="1D8AA0FB"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04. Petroleum Crude</w:t>
            </w:r>
          </w:p>
        </w:tc>
        <w:tc>
          <w:tcPr>
            <w:tcW w:w="267" w:type="dxa"/>
            <w:tcBorders>
              <w:top w:val="nil"/>
              <w:left w:val="nil"/>
              <w:bottom w:val="nil"/>
              <w:right w:val="nil"/>
            </w:tcBorders>
            <w:shd w:val="clear" w:color="auto" w:fill="auto"/>
            <w:noWrap/>
            <w:tcMar>
              <w:left w:w="43" w:type="dxa"/>
              <w:right w:w="43" w:type="dxa"/>
            </w:tcMar>
            <w:vAlign w:val="center"/>
          </w:tcPr>
          <w:p w14:paraId="6A4E772D" w14:textId="20696DDE"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F3EE9D0" w14:textId="0BE6D05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121,877.1</w:t>
            </w:r>
          </w:p>
        </w:tc>
        <w:tc>
          <w:tcPr>
            <w:tcW w:w="896" w:type="dxa"/>
            <w:tcBorders>
              <w:top w:val="nil"/>
              <w:left w:val="nil"/>
              <w:bottom w:val="nil"/>
              <w:right w:val="nil"/>
            </w:tcBorders>
            <w:shd w:val="clear" w:color="auto" w:fill="auto"/>
            <w:noWrap/>
            <w:tcMar>
              <w:left w:w="43" w:type="dxa"/>
              <w:right w:w="43" w:type="dxa"/>
            </w:tcMar>
            <w:vAlign w:val="center"/>
          </w:tcPr>
          <w:p w14:paraId="0B9CC30E" w14:textId="65B4624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121,877.1</w:t>
            </w:r>
          </w:p>
        </w:tc>
        <w:tc>
          <w:tcPr>
            <w:tcW w:w="755" w:type="dxa"/>
            <w:tcBorders>
              <w:top w:val="nil"/>
              <w:left w:val="nil"/>
              <w:bottom w:val="nil"/>
              <w:right w:val="nil"/>
            </w:tcBorders>
            <w:shd w:val="clear" w:color="auto" w:fill="auto"/>
            <w:noWrap/>
            <w:tcMar>
              <w:left w:w="43" w:type="dxa"/>
              <w:right w:w="43" w:type="dxa"/>
            </w:tcMar>
            <w:vAlign w:val="center"/>
          </w:tcPr>
          <w:p w14:paraId="17F3B88B" w14:textId="7A20FFF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FB78C5" w14:textId="4A857AE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162,393.4</w:t>
            </w:r>
          </w:p>
        </w:tc>
        <w:tc>
          <w:tcPr>
            <w:tcW w:w="857" w:type="dxa"/>
            <w:tcBorders>
              <w:top w:val="nil"/>
              <w:left w:val="nil"/>
              <w:bottom w:val="nil"/>
              <w:right w:val="nil"/>
            </w:tcBorders>
            <w:shd w:val="clear" w:color="auto" w:fill="auto"/>
            <w:tcMar>
              <w:left w:w="43" w:type="dxa"/>
              <w:right w:w="43" w:type="dxa"/>
            </w:tcMar>
            <w:vAlign w:val="center"/>
          </w:tcPr>
          <w:p w14:paraId="79551A52" w14:textId="0553821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162,393.4</w:t>
            </w:r>
          </w:p>
        </w:tc>
        <w:tc>
          <w:tcPr>
            <w:tcW w:w="783" w:type="dxa"/>
            <w:tcBorders>
              <w:top w:val="nil"/>
              <w:left w:val="nil"/>
              <w:bottom w:val="nil"/>
              <w:right w:val="nil"/>
            </w:tcBorders>
            <w:shd w:val="clear" w:color="auto" w:fill="auto"/>
            <w:tcMar>
              <w:left w:w="43" w:type="dxa"/>
              <w:right w:w="43" w:type="dxa"/>
            </w:tcMar>
            <w:vAlign w:val="center"/>
          </w:tcPr>
          <w:p w14:paraId="50DFA643" w14:textId="3ECA85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AFB5014"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tcPr>
          <w:p w14:paraId="500A98E2"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4197E6A6" w14:textId="07A8A8CE"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7B785241" w14:textId="429C6AE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96,836.8</w:t>
            </w:r>
          </w:p>
        </w:tc>
        <w:tc>
          <w:tcPr>
            <w:tcW w:w="896" w:type="dxa"/>
            <w:tcBorders>
              <w:top w:val="nil"/>
              <w:left w:val="nil"/>
              <w:bottom w:val="nil"/>
              <w:right w:val="nil"/>
            </w:tcBorders>
            <w:shd w:val="clear" w:color="auto" w:fill="auto"/>
            <w:noWrap/>
            <w:tcMar>
              <w:left w:w="43" w:type="dxa"/>
              <w:right w:w="43" w:type="dxa"/>
            </w:tcMar>
            <w:vAlign w:val="center"/>
          </w:tcPr>
          <w:p w14:paraId="51F893A7" w14:textId="70384DF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96,836.8</w:t>
            </w:r>
          </w:p>
        </w:tc>
        <w:tc>
          <w:tcPr>
            <w:tcW w:w="755" w:type="dxa"/>
            <w:tcBorders>
              <w:top w:val="nil"/>
              <w:left w:val="nil"/>
              <w:bottom w:val="nil"/>
              <w:right w:val="nil"/>
            </w:tcBorders>
            <w:shd w:val="clear" w:color="auto" w:fill="auto"/>
            <w:noWrap/>
            <w:tcMar>
              <w:left w:w="43" w:type="dxa"/>
              <w:right w:w="43" w:type="dxa"/>
            </w:tcMar>
            <w:vAlign w:val="center"/>
          </w:tcPr>
          <w:p w14:paraId="48455A3D" w14:textId="2DA9C6A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A3B792" w14:textId="719A46D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120,312.9</w:t>
            </w:r>
          </w:p>
        </w:tc>
        <w:tc>
          <w:tcPr>
            <w:tcW w:w="857" w:type="dxa"/>
            <w:tcBorders>
              <w:top w:val="nil"/>
              <w:left w:val="nil"/>
              <w:bottom w:val="nil"/>
              <w:right w:val="nil"/>
            </w:tcBorders>
            <w:shd w:val="clear" w:color="auto" w:fill="auto"/>
            <w:tcMar>
              <w:left w:w="43" w:type="dxa"/>
              <w:right w:w="43" w:type="dxa"/>
            </w:tcMar>
            <w:vAlign w:val="center"/>
          </w:tcPr>
          <w:p w14:paraId="4EC6149C" w14:textId="6A1C311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120,312.9</w:t>
            </w:r>
          </w:p>
        </w:tc>
        <w:tc>
          <w:tcPr>
            <w:tcW w:w="783" w:type="dxa"/>
            <w:tcBorders>
              <w:top w:val="nil"/>
              <w:left w:val="nil"/>
              <w:bottom w:val="nil"/>
              <w:right w:val="nil"/>
            </w:tcBorders>
            <w:shd w:val="clear" w:color="auto" w:fill="auto"/>
            <w:tcMar>
              <w:left w:w="43" w:type="dxa"/>
              <w:right w:w="43" w:type="dxa"/>
            </w:tcMar>
            <w:vAlign w:val="center"/>
          </w:tcPr>
          <w:p w14:paraId="201183D5" w14:textId="167B7BE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4673A12"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tcPr>
          <w:p w14:paraId="763BF6F7"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757E4A8D" w14:textId="6C60A16D"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08FF07ED" w14:textId="7BA6904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25,040.3</w:t>
            </w:r>
          </w:p>
        </w:tc>
        <w:tc>
          <w:tcPr>
            <w:tcW w:w="896" w:type="dxa"/>
            <w:tcBorders>
              <w:top w:val="nil"/>
              <w:left w:val="nil"/>
              <w:bottom w:val="nil"/>
              <w:right w:val="nil"/>
            </w:tcBorders>
            <w:shd w:val="clear" w:color="auto" w:fill="auto"/>
            <w:noWrap/>
            <w:tcMar>
              <w:left w:w="43" w:type="dxa"/>
              <w:right w:w="43" w:type="dxa"/>
            </w:tcMar>
            <w:vAlign w:val="center"/>
          </w:tcPr>
          <w:p w14:paraId="3ADFB696" w14:textId="17FAC65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25,040.3</w:t>
            </w:r>
          </w:p>
        </w:tc>
        <w:tc>
          <w:tcPr>
            <w:tcW w:w="755" w:type="dxa"/>
            <w:tcBorders>
              <w:top w:val="nil"/>
              <w:left w:val="nil"/>
              <w:bottom w:val="nil"/>
              <w:right w:val="nil"/>
            </w:tcBorders>
            <w:shd w:val="clear" w:color="auto" w:fill="auto"/>
            <w:noWrap/>
            <w:tcMar>
              <w:left w:w="43" w:type="dxa"/>
              <w:right w:w="43" w:type="dxa"/>
            </w:tcMar>
            <w:vAlign w:val="center"/>
          </w:tcPr>
          <w:p w14:paraId="336C67C4" w14:textId="2141D5D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0D5AAC9" w14:textId="638ADC4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42,080.5</w:t>
            </w:r>
          </w:p>
        </w:tc>
        <w:tc>
          <w:tcPr>
            <w:tcW w:w="857" w:type="dxa"/>
            <w:tcBorders>
              <w:top w:val="nil"/>
              <w:left w:val="nil"/>
              <w:bottom w:val="nil"/>
              <w:right w:val="nil"/>
            </w:tcBorders>
            <w:shd w:val="clear" w:color="auto" w:fill="auto"/>
            <w:tcMar>
              <w:left w:w="43" w:type="dxa"/>
              <w:right w:w="43" w:type="dxa"/>
            </w:tcMar>
            <w:vAlign w:val="center"/>
          </w:tcPr>
          <w:p w14:paraId="0005C008" w14:textId="4EAE90B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42,080.5</w:t>
            </w:r>
          </w:p>
        </w:tc>
        <w:tc>
          <w:tcPr>
            <w:tcW w:w="783" w:type="dxa"/>
            <w:tcBorders>
              <w:top w:val="nil"/>
              <w:left w:val="nil"/>
              <w:bottom w:val="nil"/>
              <w:right w:val="nil"/>
            </w:tcBorders>
            <w:shd w:val="clear" w:color="auto" w:fill="auto"/>
            <w:tcMar>
              <w:left w:w="43" w:type="dxa"/>
              <w:right w:w="43" w:type="dxa"/>
            </w:tcMar>
            <w:vAlign w:val="center"/>
          </w:tcPr>
          <w:p w14:paraId="77A4B2AB" w14:textId="35736AA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1AE8A6F"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tcPr>
          <w:p w14:paraId="072B6DD4"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05. Iron and Steel</w:t>
            </w:r>
          </w:p>
        </w:tc>
        <w:tc>
          <w:tcPr>
            <w:tcW w:w="267" w:type="dxa"/>
            <w:tcBorders>
              <w:top w:val="nil"/>
              <w:left w:val="nil"/>
              <w:bottom w:val="nil"/>
              <w:right w:val="nil"/>
            </w:tcBorders>
            <w:shd w:val="clear" w:color="auto" w:fill="auto"/>
            <w:noWrap/>
            <w:tcMar>
              <w:left w:w="43" w:type="dxa"/>
              <w:right w:w="43" w:type="dxa"/>
            </w:tcMar>
            <w:vAlign w:val="center"/>
          </w:tcPr>
          <w:p w14:paraId="282114B7" w14:textId="521DD473"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18247AE3" w14:textId="6576E2F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125,635.8</w:t>
            </w:r>
          </w:p>
        </w:tc>
        <w:tc>
          <w:tcPr>
            <w:tcW w:w="896" w:type="dxa"/>
            <w:tcBorders>
              <w:top w:val="nil"/>
              <w:left w:val="nil"/>
              <w:bottom w:val="nil"/>
              <w:right w:val="nil"/>
            </w:tcBorders>
            <w:shd w:val="clear" w:color="auto" w:fill="auto"/>
            <w:noWrap/>
            <w:tcMar>
              <w:left w:w="43" w:type="dxa"/>
              <w:right w:w="43" w:type="dxa"/>
            </w:tcMar>
            <w:vAlign w:val="center"/>
          </w:tcPr>
          <w:p w14:paraId="4A8B181A" w14:textId="0F6546F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125,635.8</w:t>
            </w:r>
          </w:p>
        </w:tc>
        <w:tc>
          <w:tcPr>
            <w:tcW w:w="755" w:type="dxa"/>
            <w:tcBorders>
              <w:top w:val="nil"/>
              <w:left w:val="nil"/>
              <w:bottom w:val="nil"/>
              <w:right w:val="nil"/>
            </w:tcBorders>
            <w:shd w:val="clear" w:color="auto" w:fill="auto"/>
            <w:noWrap/>
            <w:tcMar>
              <w:left w:w="43" w:type="dxa"/>
              <w:right w:w="43" w:type="dxa"/>
            </w:tcMar>
            <w:vAlign w:val="center"/>
          </w:tcPr>
          <w:p w14:paraId="55287BC7" w14:textId="728033E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1756F" w14:textId="42CE5DB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143,211.0</w:t>
            </w:r>
          </w:p>
        </w:tc>
        <w:tc>
          <w:tcPr>
            <w:tcW w:w="857" w:type="dxa"/>
            <w:tcBorders>
              <w:top w:val="nil"/>
              <w:left w:val="nil"/>
              <w:bottom w:val="nil"/>
              <w:right w:val="nil"/>
            </w:tcBorders>
            <w:shd w:val="clear" w:color="auto" w:fill="auto"/>
            <w:tcMar>
              <w:left w:w="43" w:type="dxa"/>
              <w:right w:w="43" w:type="dxa"/>
            </w:tcMar>
            <w:vAlign w:val="center"/>
          </w:tcPr>
          <w:p w14:paraId="57A2EBA1" w14:textId="1DFDBCF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143,211.0</w:t>
            </w:r>
          </w:p>
        </w:tc>
        <w:tc>
          <w:tcPr>
            <w:tcW w:w="783" w:type="dxa"/>
            <w:tcBorders>
              <w:top w:val="nil"/>
              <w:left w:val="nil"/>
              <w:bottom w:val="nil"/>
              <w:right w:val="nil"/>
            </w:tcBorders>
            <w:shd w:val="clear" w:color="auto" w:fill="auto"/>
            <w:tcMar>
              <w:left w:w="43" w:type="dxa"/>
              <w:right w:w="43" w:type="dxa"/>
            </w:tcMar>
            <w:vAlign w:val="center"/>
          </w:tcPr>
          <w:p w14:paraId="20366432" w14:textId="026F842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45946DDF"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tcPr>
          <w:p w14:paraId="0001ADFA"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67" w:type="dxa"/>
            <w:tcBorders>
              <w:top w:val="nil"/>
              <w:left w:val="nil"/>
              <w:bottom w:val="nil"/>
              <w:right w:val="nil"/>
            </w:tcBorders>
            <w:shd w:val="clear" w:color="auto" w:fill="auto"/>
            <w:noWrap/>
            <w:tcMar>
              <w:left w:w="43" w:type="dxa"/>
              <w:right w:w="43" w:type="dxa"/>
            </w:tcMar>
            <w:vAlign w:val="center"/>
          </w:tcPr>
          <w:p w14:paraId="5B7C07A4" w14:textId="5D6C115F"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403E04C8" w14:textId="49B4B42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82,539.1</w:t>
            </w:r>
          </w:p>
        </w:tc>
        <w:tc>
          <w:tcPr>
            <w:tcW w:w="896" w:type="dxa"/>
            <w:tcBorders>
              <w:top w:val="nil"/>
              <w:left w:val="nil"/>
              <w:bottom w:val="nil"/>
              <w:right w:val="nil"/>
            </w:tcBorders>
            <w:shd w:val="clear" w:color="auto" w:fill="auto"/>
            <w:noWrap/>
            <w:tcMar>
              <w:left w:w="43" w:type="dxa"/>
              <w:right w:w="43" w:type="dxa"/>
            </w:tcMar>
            <w:vAlign w:val="center"/>
          </w:tcPr>
          <w:p w14:paraId="264A4B11" w14:textId="405B1B6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82,539.1</w:t>
            </w:r>
          </w:p>
        </w:tc>
        <w:tc>
          <w:tcPr>
            <w:tcW w:w="755" w:type="dxa"/>
            <w:tcBorders>
              <w:top w:val="nil"/>
              <w:left w:val="nil"/>
              <w:bottom w:val="nil"/>
              <w:right w:val="nil"/>
            </w:tcBorders>
            <w:shd w:val="clear" w:color="auto" w:fill="auto"/>
            <w:noWrap/>
            <w:tcMar>
              <w:left w:w="43" w:type="dxa"/>
              <w:right w:w="43" w:type="dxa"/>
            </w:tcMar>
            <w:vAlign w:val="center"/>
          </w:tcPr>
          <w:p w14:paraId="0B2E9FEC" w14:textId="6EF3571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6B9E4EC" w14:textId="713A3EC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98,787.7</w:t>
            </w:r>
          </w:p>
        </w:tc>
        <w:tc>
          <w:tcPr>
            <w:tcW w:w="857" w:type="dxa"/>
            <w:tcBorders>
              <w:top w:val="nil"/>
              <w:left w:val="nil"/>
              <w:bottom w:val="nil"/>
              <w:right w:val="nil"/>
            </w:tcBorders>
            <w:shd w:val="clear" w:color="auto" w:fill="auto"/>
            <w:tcMar>
              <w:left w:w="43" w:type="dxa"/>
              <w:right w:w="43" w:type="dxa"/>
            </w:tcMar>
            <w:vAlign w:val="center"/>
          </w:tcPr>
          <w:p w14:paraId="748FF072" w14:textId="7EDEE07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98,787.7</w:t>
            </w:r>
          </w:p>
        </w:tc>
        <w:tc>
          <w:tcPr>
            <w:tcW w:w="783" w:type="dxa"/>
            <w:tcBorders>
              <w:top w:val="nil"/>
              <w:left w:val="nil"/>
              <w:bottom w:val="nil"/>
              <w:right w:val="nil"/>
            </w:tcBorders>
            <w:shd w:val="clear" w:color="auto" w:fill="auto"/>
            <w:tcMar>
              <w:left w:w="43" w:type="dxa"/>
              <w:right w:w="43" w:type="dxa"/>
            </w:tcMar>
            <w:vAlign w:val="center"/>
          </w:tcPr>
          <w:p w14:paraId="510846E4" w14:textId="7E6D4D6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555BBBF" w14:textId="77777777" w:rsidTr="006F19DC">
        <w:trPr>
          <w:trHeight w:val="202"/>
          <w:jc w:val="center"/>
        </w:trPr>
        <w:tc>
          <w:tcPr>
            <w:tcW w:w="4770" w:type="dxa"/>
            <w:tcBorders>
              <w:top w:val="nil"/>
              <w:left w:val="nil"/>
              <w:bottom w:val="nil"/>
              <w:right w:val="nil"/>
            </w:tcBorders>
            <w:shd w:val="clear" w:color="auto" w:fill="auto"/>
            <w:noWrap/>
            <w:tcMar>
              <w:left w:w="29" w:type="dxa"/>
              <w:right w:w="29" w:type="dxa"/>
            </w:tcMar>
            <w:vAlign w:val="center"/>
          </w:tcPr>
          <w:p w14:paraId="6A47E411"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67" w:type="dxa"/>
            <w:tcBorders>
              <w:top w:val="nil"/>
              <w:left w:val="nil"/>
              <w:bottom w:val="nil"/>
              <w:right w:val="nil"/>
            </w:tcBorders>
            <w:shd w:val="clear" w:color="auto" w:fill="auto"/>
            <w:noWrap/>
            <w:tcMar>
              <w:left w:w="43" w:type="dxa"/>
              <w:right w:w="43" w:type="dxa"/>
            </w:tcMar>
            <w:vAlign w:val="center"/>
          </w:tcPr>
          <w:p w14:paraId="63055B22" w14:textId="15E3624D" w:rsidR="006F19DC" w:rsidRDefault="006F19DC" w:rsidP="006F19DC">
            <w:pPr>
              <w:jc w:val="right"/>
              <w:rPr>
                <w:color w:val="000000"/>
                <w:sz w:val="14"/>
                <w:szCs w:val="14"/>
              </w:rPr>
            </w:pPr>
          </w:p>
        </w:tc>
        <w:tc>
          <w:tcPr>
            <w:tcW w:w="808" w:type="dxa"/>
            <w:tcBorders>
              <w:top w:val="nil"/>
              <w:left w:val="nil"/>
              <w:bottom w:val="nil"/>
              <w:right w:val="nil"/>
            </w:tcBorders>
            <w:shd w:val="clear" w:color="auto" w:fill="auto"/>
            <w:noWrap/>
            <w:tcMar>
              <w:left w:w="43" w:type="dxa"/>
              <w:right w:w="43" w:type="dxa"/>
            </w:tcMar>
            <w:vAlign w:val="center"/>
          </w:tcPr>
          <w:p w14:paraId="5F8603F6" w14:textId="76B3F19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43,096.7</w:t>
            </w:r>
          </w:p>
        </w:tc>
        <w:tc>
          <w:tcPr>
            <w:tcW w:w="896" w:type="dxa"/>
            <w:tcBorders>
              <w:top w:val="nil"/>
              <w:left w:val="nil"/>
              <w:bottom w:val="nil"/>
              <w:right w:val="nil"/>
            </w:tcBorders>
            <w:shd w:val="clear" w:color="auto" w:fill="auto"/>
            <w:noWrap/>
            <w:tcMar>
              <w:left w:w="43" w:type="dxa"/>
              <w:right w:w="43" w:type="dxa"/>
            </w:tcMar>
            <w:vAlign w:val="center"/>
          </w:tcPr>
          <w:p w14:paraId="3352E1B0" w14:textId="3F15D46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43,096.7</w:t>
            </w:r>
          </w:p>
        </w:tc>
        <w:tc>
          <w:tcPr>
            <w:tcW w:w="755" w:type="dxa"/>
            <w:tcBorders>
              <w:top w:val="nil"/>
              <w:left w:val="nil"/>
              <w:bottom w:val="nil"/>
              <w:right w:val="nil"/>
            </w:tcBorders>
            <w:shd w:val="clear" w:color="auto" w:fill="auto"/>
            <w:noWrap/>
            <w:tcMar>
              <w:left w:w="43" w:type="dxa"/>
              <w:right w:w="43" w:type="dxa"/>
            </w:tcMar>
            <w:vAlign w:val="center"/>
          </w:tcPr>
          <w:p w14:paraId="0DA8F74E" w14:textId="1412752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242110" w14:textId="7411B96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44,423.3</w:t>
            </w:r>
          </w:p>
        </w:tc>
        <w:tc>
          <w:tcPr>
            <w:tcW w:w="857" w:type="dxa"/>
            <w:tcBorders>
              <w:top w:val="nil"/>
              <w:left w:val="nil"/>
              <w:bottom w:val="nil"/>
              <w:right w:val="nil"/>
            </w:tcBorders>
            <w:shd w:val="clear" w:color="auto" w:fill="auto"/>
            <w:tcMar>
              <w:left w:w="43" w:type="dxa"/>
              <w:right w:w="43" w:type="dxa"/>
            </w:tcMar>
            <w:vAlign w:val="center"/>
          </w:tcPr>
          <w:p w14:paraId="53151F5B" w14:textId="5ADF786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44,423.3</w:t>
            </w:r>
          </w:p>
        </w:tc>
        <w:tc>
          <w:tcPr>
            <w:tcW w:w="783" w:type="dxa"/>
            <w:tcBorders>
              <w:top w:val="nil"/>
              <w:left w:val="nil"/>
              <w:bottom w:val="nil"/>
              <w:right w:val="nil"/>
            </w:tcBorders>
            <w:shd w:val="clear" w:color="auto" w:fill="auto"/>
            <w:tcMar>
              <w:left w:w="43" w:type="dxa"/>
              <w:right w:w="43" w:type="dxa"/>
            </w:tcMar>
            <w:vAlign w:val="center"/>
          </w:tcPr>
          <w:p w14:paraId="6C60B6E7" w14:textId="772BA94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522127" w:rsidRPr="00082120" w14:paraId="1A17A7F1" w14:textId="77777777" w:rsidTr="006F19DC">
        <w:trPr>
          <w:trHeight w:val="216"/>
          <w:jc w:val="center"/>
        </w:trPr>
        <w:tc>
          <w:tcPr>
            <w:tcW w:w="4770" w:type="dxa"/>
            <w:tcBorders>
              <w:top w:val="nil"/>
              <w:left w:val="nil"/>
              <w:bottom w:val="single" w:sz="12" w:space="0" w:color="auto"/>
              <w:right w:val="nil"/>
            </w:tcBorders>
            <w:shd w:val="clear" w:color="auto" w:fill="auto"/>
            <w:noWrap/>
            <w:vAlign w:val="bottom"/>
            <w:hideMark/>
          </w:tcPr>
          <w:p w14:paraId="551063BB" w14:textId="77777777" w:rsidR="00522127" w:rsidRPr="00082120" w:rsidRDefault="00522127" w:rsidP="00522127">
            <w:pPr>
              <w:rPr>
                <w:color w:val="000000"/>
                <w:sz w:val="14"/>
                <w:szCs w:val="14"/>
              </w:rPr>
            </w:pPr>
          </w:p>
        </w:tc>
        <w:tc>
          <w:tcPr>
            <w:tcW w:w="267" w:type="dxa"/>
            <w:tcBorders>
              <w:top w:val="nil"/>
              <w:left w:val="nil"/>
              <w:bottom w:val="single" w:sz="12" w:space="0" w:color="auto"/>
              <w:right w:val="nil"/>
            </w:tcBorders>
            <w:shd w:val="clear" w:color="auto" w:fill="auto"/>
            <w:noWrap/>
            <w:tcMar>
              <w:left w:w="43" w:type="dxa"/>
              <w:right w:w="43" w:type="dxa"/>
            </w:tcMar>
            <w:vAlign w:val="center"/>
            <w:hideMark/>
          </w:tcPr>
          <w:p w14:paraId="70CED280" w14:textId="77777777" w:rsidR="00522127" w:rsidRPr="00082120" w:rsidRDefault="00522127" w:rsidP="00522127">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496E62F9" w14:textId="77777777" w:rsidR="00522127" w:rsidRPr="00082120" w:rsidRDefault="00522127" w:rsidP="00522127">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2AD7C8A5" w14:textId="77777777" w:rsidR="00522127" w:rsidRPr="00082120" w:rsidRDefault="00522127" w:rsidP="00522127">
            <w:pPr>
              <w:jc w:val="right"/>
              <w:rPr>
                <w:color w:val="000000"/>
                <w:sz w:val="14"/>
                <w:szCs w:val="14"/>
              </w:rPr>
            </w:pPr>
          </w:p>
        </w:tc>
        <w:tc>
          <w:tcPr>
            <w:tcW w:w="755" w:type="dxa"/>
            <w:tcBorders>
              <w:top w:val="nil"/>
              <w:left w:val="nil"/>
              <w:bottom w:val="single" w:sz="12" w:space="0" w:color="auto"/>
              <w:right w:val="nil"/>
            </w:tcBorders>
            <w:shd w:val="clear" w:color="auto" w:fill="auto"/>
            <w:noWrap/>
            <w:tcMar>
              <w:left w:w="43" w:type="dxa"/>
              <w:right w:w="43" w:type="dxa"/>
            </w:tcMar>
            <w:vAlign w:val="center"/>
            <w:hideMark/>
          </w:tcPr>
          <w:p w14:paraId="333921C8" w14:textId="77777777" w:rsidR="00522127" w:rsidRPr="00082120" w:rsidRDefault="00522127" w:rsidP="00522127">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31D1C635" w14:textId="77777777" w:rsidR="00522127" w:rsidRPr="00082120" w:rsidRDefault="00522127" w:rsidP="00522127">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57AD9CD8" w14:textId="77777777" w:rsidR="00522127" w:rsidRPr="00082120" w:rsidRDefault="00522127" w:rsidP="00522127">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3A66F026" w14:textId="77777777" w:rsidR="00522127" w:rsidRPr="00082120" w:rsidRDefault="00522127" w:rsidP="00522127">
            <w:pPr>
              <w:jc w:val="right"/>
              <w:rPr>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747"/>
        <w:gridCol w:w="243"/>
        <w:gridCol w:w="821"/>
        <w:gridCol w:w="900"/>
        <w:gridCol w:w="799"/>
        <w:gridCol w:w="842"/>
        <w:gridCol w:w="979"/>
        <w:gridCol w:w="855"/>
      </w:tblGrid>
      <w:tr w:rsidR="00082120" w:rsidRPr="00082120" w14:paraId="070202BE" w14:textId="77777777" w:rsidTr="00552A63">
        <w:trPr>
          <w:trHeight w:val="375"/>
          <w:jc w:val="center"/>
        </w:trPr>
        <w:tc>
          <w:tcPr>
            <w:tcW w:w="10186" w:type="dxa"/>
            <w:gridSpan w:val="8"/>
            <w:shd w:val="clear" w:color="auto" w:fill="auto"/>
            <w:noWrap/>
            <w:vAlign w:val="bottom"/>
            <w:hideMark/>
          </w:tcPr>
          <w:p w14:paraId="01391C5E" w14:textId="0DF95919" w:rsidR="00082120" w:rsidRPr="00082120" w:rsidRDefault="00F53081" w:rsidP="00AC0069">
            <w:pPr>
              <w:jc w:val="center"/>
              <w:rPr>
                <w:b/>
                <w:bCs/>
                <w:color w:val="000000"/>
                <w:sz w:val="28"/>
                <w:szCs w:val="28"/>
              </w:rPr>
            </w:pPr>
            <w:r>
              <w:rPr>
                <w:b/>
                <w:bCs/>
                <w:color w:val="000000"/>
                <w:sz w:val="28"/>
                <w:szCs w:val="28"/>
              </w:rPr>
              <w:t>3.1</w:t>
            </w:r>
            <w:r w:rsidR="00AC0069">
              <w:rPr>
                <w:b/>
                <w:bCs/>
                <w:color w:val="000000"/>
                <w:sz w:val="28"/>
                <w:szCs w:val="28"/>
              </w:rPr>
              <w:t>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0D37F5DF" w14:textId="77777777" w:rsidTr="00552A63">
        <w:trPr>
          <w:trHeight w:val="315"/>
          <w:jc w:val="center"/>
        </w:trPr>
        <w:tc>
          <w:tcPr>
            <w:tcW w:w="10186" w:type="dxa"/>
            <w:gridSpan w:val="8"/>
            <w:shd w:val="clear" w:color="auto" w:fill="auto"/>
            <w:noWrap/>
            <w:vAlign w:val="bottom"/>
            <w:hideMark/>
          </w:tcPr>
          <w:p w14:paraId="732FD62A"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DEE5E0C" w14:textId="77777777" w:rsidTr="00552A63">
        <w:trPr>
          <w:trHeight w:val="300"/>
          <w:jc w:val="center"/>
        </w:trPr>
        <w:tc>
          <w:tcPr>
            <w:tcW w:w="10186" w:type="dxa"/>
            <w:gridSpan w:val="8"/>
            <w:shd w:val="clear" w:color="auto" w:fill="auto"/>
            <w:noWrap/>
            <w:vAlign w:val="bottom"/>
            <w:hideMark/>
          </w:tcPr>
          <w:p w14:paraId="36E01765" w14:textId="77777777" w:rsidR="00082120" w:rsidRPr="00082120" w:rsidRDefault="00082120" w:rsidP="00082120">
            <w:pPr>
              <w:jc w:val="center"/>
              <w:rPr>
                <w:color w:val="000000"/>
              </w:rPr>
            </w:pPr>
            <w:r w:rsidRPr="00082120">
              <w:rPr>
                <w:color w:val="000000"/>
              </w:rPr>
              <w:t>All Banks</w:t>
            </w:r>
          </w:p>
        </w:tc>
      </w:tr>
      <w:tr w:rsidR="00082120" w:rsidRPr="00082120" w14:paraId="6CFCAB24"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4C9AE2D4" w14:textId="236175C7" w:rsidR="00082120" w:rsidRPr="00082120" w:rsidRDefault="00AC0069" w:rsidP="00082120">
            <w:pPr>
              <w:jc w:val="right"/>
              <w:rPr>
                <w:color w:val="000000"/>
                <w:sz w:val="15"/>
                <w:szCs w:val="15"/>
              </w:rPr>
            </w:pPr>
            <w:r>
              <w:rPr>
                <w:color w:val="000000"/>
                <w:sz w:val="15"/>
                <w:szCs w:val="15"/>
              </w:rPr>
              <w:t>(End period: Million Rupees)</w:t>
            </w:r>
          </w:p>
        </w:tc>
      </w:tr>
      <w:tr w:rsidR="006F19DC" w:rsidRPr="00082120" w14:paraId="0B33CBDC" w14:textId="77777777" w:rsidTr="006F19DC">
        <w:trPr>
          <w:trHeight w:val="240"/>
          <w:jc w:val="center"/>
        </w:trPr>
        <w:tc>
          <w:tcPr>
            <w:tcW w:w="4747" w:type="dxa"/>
            <w:vMerge w:val="restart"/>
            <w:tcBorders>
              <w:top w:val="single" w:sz="12" w:space="0" w:color="auto"/>
              <w:bottom w:val="single" w:sz="12" w:space="0" w:color="auto"/>
              <w:right w:val="single" w:sz="4" w:space="0" w:color="auto"/>
            </w:tcBorders>
            <w:shd w:val="clear" w:color="auto" w:fill="auto"/>
            <w:noWrap/>
            <w:vAlign w:val="center"/>
            <w:hideMark/>
          </w:tcPr>
          <w:p w14:paraId="343E72E6" w14:textId="77777777" w:rsidR="006F19DC" w:rsidRPr="00F3433B" w:rsidRDefault="006F19DC" w:rsidP="006F19DC">
            <w:pPr>
              <w:jc w:val="center"/>
              <w:rPr>
                <w:b/>
                <w:bCs/>
                <w:color w:val="000000"/>
                <w:sz w:val="16"/>
                <w:szCs w:val="16"/>
              </w:rPr>
            </w:pPr>
            <w:r w:rsidRPr="00F3433B">
              <w:rPr>
                <w:b/>
                <w:bCs/>
                <w:color w:val="000000"/>
                <w:sz w:val="16"/>
                <w:szCs w:val="16"/>
              </w:rPr>
              <w:t>SECURITIES</w:t>
            </w:r>
          </w:p>
        </w:tc>
        <w:tc>
          <w:tcPr>
            <w:tcW w:w="2763" w:type="dxa"/>
            <w:gridSpan w:val="4"/>
            <w:tcBorders>
              <w:top w:val="single" w:sz="12" w:space="0" w:color="auto"/>
              <w:left w:val="single" w:sz="4" w:space="0" w:color="auto"/>
              <w:bottom w:val="single" w:sz="4" w:space="0" w:color="auto"/>
            </w:tcBorders>
            <w:shd w:val="clear" w:color="auto" w:fill="auto"/>
            <w:noWrap/>
            <w:vAlign w:val="center"/>
          </w:tcPr>
          <w:p w14:paraId="3428590E" w14:textId="00513348" w:rsidR="006F19DC" w:rsidRPr="00082120" w:rsidRDefault="006F19DC" w:rsidP="006F19DC">
            <w:pPr>
              <w:jc w:val="center"/>
              <w:rPr>
                <w:b/>
                <w:bCs/>
                <w:color w:val="000000"/>
                <w:sz w:val="16"/>
                <w:szCs w:val="16"/>
              </w:rPr>
            </w:pPr>
            <w:r>
              <w:rPr>
                <w:b/>
                <w:bCs/>
                <w:color w:val="000000"/>
                <w:sz w:val="16"/>
                <w:szCs w:val="16"/>
              </w:rPr>
              <w:t>2022</w:t>
            </w:r>
          </w:p>
        </w:tc>
        <w:tc>
          <w:tcPr>
            <w:tcW w:w="2676" w:type="dxa"/>
            <w:gridSpan w:val="3"/>
            <w:tcBorders>
              <w:top w:val="single" w:sz="12" w:space="0" w:color="auto"/>
              <w:left w:val="single" w:sz="4" w:space="0" w:color="auto"/>
              <w:bottom w:val="single" w:sz="4" w:space="0" w:color="auto"/>
            </w:tcBorders>
            <w:shd w:val="clear" w:color="auto" w:fill="auto"/>
            <w:vAlign w:val="center"/>
          </w:tcPr>
          <w:p w14:paraId="2C7E7AA5" w14:textId="302D5ACF" w:rsidR="006F19DC" w:rsidRPr="00082120" w:rsidRDefault="006F19DC" w:rsidP="006F19DC">
            <w:pPr>
              <w:jc w:val="center"/>
              <w:rPr>
                <w:b/>
                <w:bCs/>
                <w:color w:val="000000"/>
                <w:sz w:val="16"/>
                <w:szCs w:val="16"/>
              </w:rPr>
            </w:pPr>
            <w:r>
              <w:rPr>
                <w:b/>
                <w:bCs/>
                <w:color w:val="000000"/>
                <w:sz w:val="16"/>
                <w:szCs w:val="16"/>
              </w:rPr>
              <w:t>2022</w:t>
            </w:r>
          </w:p>
        </w:tc>
      </w:tr>
      <w:tr w:rsidR="006F19DC" w:rsidRPr="00082120" w14:paraId="74E02188" w14:textId="77777777" w:rsidTr="006F19DC">
        <w:trPr>
          <w:trHeight w:val="216"/>
          <w:jc w:val="center"/>
        </w:trPr>
        <w:tc>
          <w:tcPr>
            <w:tcW w:w="4747" w:type="dxa"/>
            <w:vMerge/>
            <w:tcBorders>
              <w:top w:val="single" w:sz="12" w:space="0" w:color="auto"/>
              <w:bottom w:val="single" w:sz="12" w:space="0" w:color="auto"/>
              <w:right w:val="single" w:sz="4" w:space="0" w:color="auto"/>
            </w:tcBorders>
            <w:vAlign w:val="center"/>
            <w:hideMark/>
          </w:tcPr>
          <w:p w14:paraId="5D206813" w14:textId="77777777" w:rsidR="006F19DC" w:rsidRPr="00082120" w:rsidRDefault="006F19DC" w:rsidP="006F19DC">
            <w:pPr>
              <w:rPr>
                <w:b/>
                <w:bCs/>
                <w:color w:val="000000"/>
                <w:sz w:val="15"/>
                <w:szCs w:val="15"/>
              </w:rPr>
            </w:pPr>
          </w:p>
        </w:tc>
        <w:tc>
          <w:tcPr>
            <w:tcW w:w="2763" w:type="dxa"/>
            <w:gridSpan w:val="4"/>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8689259" w14:textId="701DB5B6" w:rsidR="006F19DC" w:rsidRPr="00F3433B" w:rsidRDefault="006F19DC" w:rsidP="006F19DC">
            <w:pPr>
              <w:jc w:val="center"/>
              <w:rPr>
                <w:b/>
                <w:bCs/>
                <w:color w:val="000000"/>
                <w:sz w:val="14"/>
                <w:szCs w:val="14"/>
              </w:rPr>
            </w:pPr>
            <w:r>
              <w:rPr>
                <w:b/>
                <w:bCs/>
                <w:color w:val="000000"/>
                <w:sz w:val="14"/>
                <w:szCs w:val="14"/>
              </w:rPr>
              <w:t>Jun</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0EC3494F" w14:textId="70CE2C18" w:rsidR="006F19DC" w:rsidRPr="00F3433B" w:rsidRDefault="006F19DC" w:rsidP="006F19DC">
            <w:pPr>
              <w:jc w:val="center"/>
              <w:rPr>
                <w:b/>
                <w:bCs/>
                <w:color w:val="000000"/>
                <w:sz w:val="14"/>
                <w:szCs w:val="14"/>
              </w:rPr>
            </w:pPr>
            <w:proofErr w:type="spellStart"/>
            <w:r>
              <w:rPr>
                <w:b/>
                <w:bCs/>
                <w:color w:val="000000"/>
                <w:sz w:val="14"/>
                <w:szCs w:val="14"/>
              </w:rPr>
              <w:t>Dec</w:t>
            </w:r>
            <w:r w:rsidRPr="00BA73B0">
              <w:rPr>
                <w:b/>
                <w:bCs/>
                <w:color w:val="000000"/>
                <w:sz w:val="14"/>
                <w:szCs w:val="14"/>
                <w:vertAlign w:val="superscript"/>
              </w:rPr>
              <w:t>P</w:t>
            </w:r>
            <w:proofErr w:type="spellEnd"/>
          </w:p>
        </w:tc>
      </w:tr>
      <w:tr w:rsidR="006F19DC" w:rsidRPr="00082120" w14:paraId="7942AA90" w14:textId="77777777" w:rsidTr="006F19DC">
        <w:trPr>
          <w:trHeight w:val="216"/>
          <w:jc w:val="center"/>
        </w:trPr>
        <w:tc>
          <w:tcPr>
            <w:tcW w:w="4747" w:type="dxa"/>
            <w:vMerge/>
            <w:tcBorders>
              <w:top w:val="single" w:sz="12" w:space="0" w:color="auto"/>
              <w:bottom w:val="single" w:sz="12" w:space="0" w:color="auto"/>
              <w:right w:val="single" w:sz="4" w:space="0" w:color="auto"/>
            </w:tcBorders>
            <w:vAlign w:val="center"/>
            <w:hideMark/>
          </w:tcPr>
          <w:p w14:paraId="55734355" w14:textId="77777777" w:rsidR="006F19DC" w:rsidRPr="00082120" w:rsidRDefault="006F19DC" w:rsidP="00522127">
            <w:pPr>
              <w:rPr>
                <w:b/>
                <w:bCs/>
                <w:color w:val="000000"/>
                <w:sz w:val="15"/>
                <w:szCs w:val="15"/>
              </w:rPr>
            </w:pPr>
          </w:p>
        </w:tc>
        <w:tc>
          <w:tcPr>
            <w:tcW w:w="1053"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08B5106" w14:textId="77777777" w:rsidR="006F19DC" w:rsidRPr="00F3433B" w:rsidRDefault="006F19DC" w:rsidP="00522127">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B054BB" w14:textId="77777777" w:rsidR="006F19DC" w:rsidRPr="00F3433B" w:rsidRDefault="006F19DC" w:rsidP="00522127">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AF6606" w14:textId="77777777" w:rsidR="006F19DC" w:rsidRPr="00F3433B" w:rsidRDefault="006F19DC" w:rsidP="00522127">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E9B0B9" w14:textId="77777777" w:rsidR="006F19DC" w:rsidRPr="00F3433B" w:rsidRDefault="006F19DC" w:rsidP="00522127">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2D7A0D" w14:textId="77777777" w:rsidR="006F19DC" w:rsidRPr="00F3433B" w:rsidRDefault="006F19DC" w:rsidP="00522127">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4B0448E" w14:textId="77777777" w:rsidR="006F19DC" w:rsidRPr="00F3433B" w:rsidRDefault="006F19DC" w:rsidP="00522127">
            <w:pPr>
              <w:jc w:val="right"/>
              <w:rPr>
                <w:b/>
                <w:bCs/>
                <w:color w:val="000000"/>
                <w:sz w:val="14"/>
                <w:szCs w:val="14"/>
              </w:rPr>
            </w:pPr>
            <w:r w:rsidRPr="00F3433B">
              <w:rPr>
                <w:b/>
                <w:bCs/>
                <w:color w:val="000000"/>
                <w:sz w:val="14"/>
                <w:szCs w:val="14"/>
              </w:rPr>
              <w:t>Specialized Banks</w:t>
            </w:r>
          </w:p>
        </w:tc>
      </w:tr>
      <w:tr w:rsidR="00522127" w:rsidRPr="00082120" w14:paraId="0BEABCE3" w14:textId="77777777" w:rsidTr="006F19DC">
        <w:trPr>
          <w:trHeight w:val="202"/>
          <w:jc w:val="center"/>
        </w:trPr>
        <w:tc>
          <w:tcPr>
            <w:tcW w:w="4747" w:type="dxa"/>
            <w:tcBorders>
              <w:top w:val="single" w:sz="12" w:space="0" w:color="auto"/>
            </w:tcBorders>
            <w:shd w:val="clear" w:color="auto" w:fill="auto"/>
            <w:noWrap/>
            <w:hideMark/>
          </w:tcPr>
          <w:p w14:paraId="0D96523F" w14:textId="77777777" w:rsidR="00522127" w:rsidRPr="00082120" w:rsidRDefault="00522127" w:rsidP="00522127">
            <w:pPr>
              <w:rPr>
                <w:b/>
                <w:bCs/>
                <w:color w:val="000000"/>
                <w:sz w:val="15"/>
                <w:szCs w:val="15"/>
              </w:rPr>
            </w:pPr>
          </w:p>
        </w:tc>
        <w:tc>
          <w:tcPr>
            <w:tcW w:w="243" w:type="dxa"/>
            <w:tcBorders>
              <w:top w:val="single" w:sz="12" w:space="0" w:color="auto"/>
            </w:tcBorders>
            <w:shd w:val="clear" w:color="auto" w:fill="auto"/>
            <w:noWrap/>
            <w:tcMar>
              <w:left w:w="43" w:type="dxa"/>
              <w:right w:w="43" w:type="dxa"/>
            </w:tcMar>
            <w:vAlign w:val="center"/>
          </w:tcPr>
          <w:p w14:paraId="5ADDFF25" w14:textId="77777777" w:rsidR="00522127" w:rsidRPr="00082120" w:rsidRDefault="00522127" w:rsidP="00522127">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11921A7E" w14:textId="77777777" w:rsidR="00522127" w:rsidRPr="00082120" w:rsidRDefault="00522127" w:rsidP="00522127">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2D0F0467" w14:textId="77777777" w:rsidR="00522127" w:rsidRPr="00082120" w:rsidRDefault="00522127" w:rsidP="00522127">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3428B8D6" w14:textId="77777777" w:rsidR="00522127" w:rsidRPr="00082120" w:rsidRDefault="00522127" w:rsidP="00522127">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1947C648" w14:textId="77777777" w:rsidR="00522127" w:rsidRPr="00082120" w:rsidRDefault="00522127" w:rsidP="00522127">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718E7824" w14:textId="77777777" w:rsidR="00522127" w:rsidRPr="00082120" w:rsidRDefault="00522127" w:rsidP="00522127">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1A401EE" w14:textId="77777777" w:rsidR="00522127" w:rsidRPr="00082120" w:rsidRDefault="00522127" w:rsidP="00522127">
            <w:pPr>
              <w:jc w:val="right"/>
              <w:rPr>
                <w:rFonts w:ascii="Calibri" w:hAnsi="Calibri"/>
                <w:color w:val="000000"/>
                <w:sz w:val="22"/>
                <w:szCs w:val="22"/>
              </w:rPr>
            </w:pPr>
          </w:p>
        </w:tc>
      </w:tr>
      <w:tr w:rsidR="006F19DC" w:rsidRPr="00082120" w14:paraId="2ECD7000" w14:textId="77777777" w:rsidTr="006F19DC">
        <w:trPr>
          <w:trHeight w:val="202"/>
          <w:jc w:val="center"/>
        </w:trPr>
        <w:tc>
          <w:tcPr>
            <w:tcW w:w="4747" w:type="dxa"/>
            <w:shd w:val="clear" w:color="auto" w:fill="auto"/>
            <w:tcMar>
              <w:left w:w="43" w:type="dxa"/>
              <w:right w:w="43" w:type="dxa"/>
            </w:tcMar>
            <w:vAlign w:val="center"/>
            <w:hideMark/>
          </w:tcPr>
          <w:p w14:paraId="475D177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06. Wool and Goat Hair</w:t>
            </w:r>
          </w:p>
        </w:tc>
        <w:tc>
          <w:tcPr>
            <w:tcW w:w="243" w:type="dxa"/>
            <w:shd w:val="clear" w:color="auto" w:fill="auto"/>
            <w:tcMar>
              <w:left w:w="43" w:type="dxa"/>
              <w:right w:w="43" w:type="dxa"/>
            </w:tcMar>
            <w:vAlign w:val="center"/>
          </w:tcPr>
          <w:p w14:paraId="595B4FF8" w14:textId="22022656"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F17C3BF" w14:textId="473956D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14.9</w:t>
            </w:r>
          </w:p>
        </w:tc>
        <w:tc>
          <w:tcPr>
            <w:tcW w:w="900" w:type="dxa"/>
            <w:shd w:val="clear" w:color="auto" w:fill="auto"/>
            <w:tcMar>
              <w:left w:w="43" w:type="dxa"/>
              <w:right w:w="43" w:type="dxa"/>
            </w:tcMar>
            <w:vAlign w:val="center"/>
          </w:tcPr>
          <w:p w14:paraId="6DBD4A61" w14:textId="03C9D5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14.9</w:t>
            </w:r>
          </w:p>
        </w:tc>
        <w:tc>
          <w:tcPr>
            <w:tcW w:w="810" w:type="dxa"/>
            <w:shd w:val="clear" w:color="auto" w:fill="auto"/>
            <w:tcMar>
              <w:left w:w="43" w:type="dxa"/>
              <w:right w:w="43" w:type="dxa"/>
            </w:tcMar>
            <w:vAlign w:val="center"/>
          </w:tcPr>
          <w:p w14:paraId="11DB5CD5" w14:textId="3F29F9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78518F1" w14:textId="72B3EE2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1,035.1</w:t>
            </w:r>
          </w:p>
        </w:tc>
        <w:tc>
          <w:tcPr>
            <w:tcW w:w="979" w:type="dxa"/>
            <w:shd w:val="clear" w:color="auto" w:fill="auto"/>
            <w:tcMar>
              <w:left w:w="43" w:type="dxa"/>
              <w:right w:w="43" w:type="dxa"/>
            </w:tcMar>
            <w:vAlign w:val="center"/>
          </w:tcPr>
          <w:p w14:paraId="381AACEB" w14:textId="4946BAB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1,035.1</w:t>
            </w:r>
          </w:p>
        </w:tc>
        <w:tc>
          <w:tcPr>
            <w:tcW w:w="855" w:type="dxa"/>
            <w:shd w:val="clear" w:color="auto" w:fill="auto"/>
            <w:tcMar>
              <w:left w:w="43" w:type="dxa"/>
              <w:right w:w="43" w:type="dxa"/>
            </w:tcMar>
            <w:vAlign w:val="center"/>
          </w:tcPr>
          <w:p w14:paraId="72688544" w14:textId="5D31136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E5C9D56" w14:textId="77777777" w:rsidTr="006F19DC">
        <w:trPr>
          <w:trHeight w:val="202"/>
          <w:jc w:val="center"/>
        </w:trPr>
        <w:tc>
          <w:tcPr>
            <w:tcW w:w="4747" w:type="dxa"/>
            <w:shd w:val="clear" w:color="auto" w:fill="auto"/>
            <w:tcMar>
              <w:left w:w="43" w:type="dxa"/>
              <w:right w:w="43" w:type="dxa"/>
            </w:tcMar>
            <w:vAlign w:val="center"/>
            <w:hideMark/>
          </w:tcPr>
          <w:p w14:paraId="1A4E71DD"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07. Hides and Skins</w:t>
            </w:r>
          </w:p>
        </w:tc>
        <w:tc>
          <w:tcPr>
            <w:tcW w:w="243" w:type="dxa"/>
            <w:shd w:val="clear" w:color="auto" w:fill="auto"/>
            <w:tcMar>
              <w:left w:w="43" w:type="dxa"/>
              <w:right w:w="43" w:type="dxa"/>
            </w:tcMar>
            <w:vAlign w:val="center"/>
          </w:tcPr>
          <w:p w14:paraId="4E72F829" w14:textId="478570DB"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2BA724AC" w14:textId="4A916F8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2,790.5</w:t>
            </w:r>
          </w:p>
        </w:tc>
        <w:tc>
          <w:tcPr>
            <w:tcW w:w="900" w:type="dxa"/>
            <w:shd w:val="clear" w:color="auto" w:fill="auto"/>
            <w:tcMar>
              <w:left w:w="43" w:type="dxa"/>
              <w:right w:w="43" w:type="dxa"/>
            </w:tcMar>
            <w:vAlign w:val="center"/>
          </w:tcPr>
          <w:p w14:paraId="4636A3EA" w14:textId="47CADA6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2,790.5</w:t>
            </w:r>
          </w:p>
        </w:tc>
        <w:tc>
          <w:tcPr>
            <w:tcW w:w="810" w:type="dxa"/>
            <w:shd w:val="clear" w:color="auto" w:fill="auto"/>
            <w:tcMar>
              <w:left w:w="43" w:type="dxa"/>
              <w:right w:w="43" w:type="dxa"/>
            </w:tcMar>
            <w:vAlign w:val="center"/>
          </w:tcPr>
          <w:p w14:paraId="393B2226" w14:textId="53DF166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C99D2FD" w14:textId="75F9948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6,545.4</w:t>
            </w:r>
          </w:p>
        </w:tc>
        <w:tc>
          <w:tcPr>
            <w:tcW w:w="979" w:type="dxa"/>
            <w:shd w:val="clear" w:color="auto" w:fill="auto"/>
            <w:tcMar>
              <w:left w:w="43" w:type="dxa"/>
              <w:right w:w="43" w:type="dxa"/>
            </w:tcMar>
            <w:vAlign w:val="center"/>
          </w:tcPr>
          <w:p w14:paraId="243FFCD1" w14:textId="4ED1B25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6,545.4</w:t>
            </w:r>
          </w:p>
        </w:tc>
        <w:tc>
          <w:tcPr>
            <w:tcW w:w="855" w:type="dxa"/>
            <w:shd w:val="clear" w:color="auto" w:fill="auto"/>
            <w:tcMar>
              <w:left w:w="43" w:type="dxa"/>
              <w:right w:w="43" w:type="dxa"/>
            </w:tcMar>
            <w:vAlign w:val="center"/>
          </w:tcPr>
          <w:p w14:paraId="45D2ADA6" w14:textId="62E6527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36E02AC" w14:textId="77777777" w:rsidTr="006F19DC">
        <w:trPr>
          <w:trHeight w:val="202"/>
          <w:jc w:val="center"/>
        </w:trPr>
        <w:tc>
          <w:tcPr>
            <w:tcW w:w="4747" w:type="dxa"/>
            <w:shd w:val="clear" w:color="auto" w:fill="auto"/>
            <w:tcMar>
              <w:left w:w="43" w:type="dxa"/>
              <w:right w:w="43" w:type="dxa"/>
            </w:tcMar>
            <w:vAlign w:val="center"/>
            <w:hideMark/>
          </w:tcPr>
          <w:p w14:paraId="020CB287"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08. Oil Seeds</w:t>
            </w:r>
          </w:p>
        </w:tc>
        <w:tc>
          <w:tcPr>
            <w:tcW w:w="243" w:type="dxa"/>
            <w:shd w:val="clear" w:color="auto" w:fill="auto"/>
            <w:tcMar>
              <w:left w:w="43" w:type="dxa"/>
              <w:right w:w="43" w:type="dxa"/>
            </w:tcMar>
            <w:vAlign w:val="center"/>
          </w:tcPr>
          <w:p w14:paraId="3C29A70E" w14:textId="65476390"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24FA9EE7" w14:textId="124253D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11,759.5</w:t>
            </w:r>
          </w:p>
        </w:tc>
        <w:tc>
          <w:tcPr>
            <w:tcW w:w="900" w:type="dxa"/>
            <w:shd w:val="clear" w:color="auto" w:fill="auto"/>
            <w:tcMar>
              <w:left w:w="43" w:type="dxa"/>
              <w:right w:w="43" w:type="dxa"/>
            </w:tcMar>
            <w:vAlign w:val="center"/>
          </w:tcPr>
          <w:p w14:paraId="3DAED417" w14:textId="5DBC864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11,759.5</w:t>
            </w:r>
          </w:p>
        </w:tc>
        <w:tc>
          <w:tcPr>
            <w:tcW w:w="810" w:type="dxa"/>
            <w:shd w:val="clear" w:color="auto" w:fill="auto"/>
            <w:tcMar>
              <w:left w:w="43" w:type="dxa"/>
              <w:right w:w="43" w:type="dxa"/>
            </w:tcMar>
            <w:vAlign w:val="center"/>
          </w:tcPr>
          <w:p w14:paraId="770B5DD4" w14:textId="57957D3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0A1B884D" w14:textId="0CA21B3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10,802.0</w:t>
            </w:r>
          </w:p>
        </w:tc>
        <w:tc>
          <w:tcPr>
            <w:tcW w:w="979" w:type="dxa"/>
            <w:shd w:val="clear" w:color="auto" w:fill="auto"/>
            <w:tcMar>
              <w:left w:w="43" w:type="dxa"/>
              <w:right w:w="43" w:type="dxa"/>
            </w:tcMar>
            <w:vAlign w:val="center"/>
          </w:tcPr>
          <w:p w14:paraId="5D48B63B" w14:textId="60E9260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10,802.0</w:t>
            </w:r>
          </w:p>
        </w:tc>
        <w:tc>
          <w:tcPr>
            <w:tcW w:w="855" w:type="dxa"/>
            <w:shd w:val="clear" w:color="auto" w:fill="auto"/>
            <w:tcMar>
              <w:left w:w="43" w:type="dxa"/>
              <w:right w:w="43" w:type="dxa"/>
            </w:tcMar>
            <w:vAlign w:val="center"/>
          </w:tcPr>
          <w:p w14:paraId="4983E17B" w14:textId="75ACE4B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38CC2DB" w14:textId="77777777" w:rsidTr="006F19DC">
        <w:trPr>
          <w:trHeight w:val="202"/>
          <w:jc w:val="center"/>
        </w:trPr>
        <w:tc>
          <w:tcPr>
            <w:tcW w:w="4747" w:type="dxa"/>
            <w:shd w:val="clear" w:color="auto" w:fill="auto"/>
            <w:tcMar>
              <w:left w:w="43" w:type="dxa"/>
              <w:right w:w="43" w:type="dxa"/>
            </w:tcMar>
            <w:vAlign w:val="center"/>
            <w:hideMark/>
          </w:tcPr>
          <w:p w14:paraId="0E697C45"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09. Pesticides and Insecticides</w:t>
            </w:r>
          </w:p>
        </w:tc>
        <w:tc>
          <w:tcPr>
            <w:tcW w:w="243" w:type="dxa"/>
            <w:shd w:val="clear" w:color="auto" w:fill="auto"/>
            <w:tcMar>
              <w:left w:w="43" w:type="dxa"/>
              <w:right w:w="43" w:type="dxa"/>
            </w:tcMar>
            <w:vAlign w:val="center"/>
          </w:tcPr>
          <w:p w14:paraId="7FD1193C" w14:textId="7EC37BA0"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3C21F84" w14:textId="0E897CC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3,008.9</w:t>
            </w:r>
          </w:p>
        </w:tc>
        <w:tc>
          <w:tcPr>
            <w:tcW w:w="900" w:type="dxa"/>
            <w:shd w:val="clear" w:color="auto" w:fill="auto"/>
            <w:tcMar>
              <w:left w:w="43" w:type="dxa"/>
              <w:right w:w="43" w:type="dxa"/>
            </w:tcMar>
            <w:vAlign w:val="center"/>
          </w:tcPr>
          <w:p w14:paraId="193FC33A" w14:textId="1E47CAB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3,008.9</w:t>
            </w:r>
          </w:p>
        </w:tc>
        <w:tc>
          <w:tcPr>
            <w:tcW w:w="810" w:type="dxa"/>
            <w:shd w:val="clear" w:color="auto" w:fill="auto"/>
            <w:tcMar>
              <w:left w:w="43" w:type="dxa"/>
              <w:right w:w="43" w:type="dxa"/>
            </w:tcMar>
            <w:vAlign w:val="center"/>
          </w:tcPr>
          <w:p w14:paraId="3E314B5B" w14:textId="6D3F9E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0424C03F" w14:textId="45787A9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5,103.5</w:t>
            </w:r>
          </w:p>
        </w:tc>
        <w:tc>
          <w:tcPr>
            <w:tcW w:w="979" w:type="dxa"/>
            <w:shd w:val="clear" w:color="auto" w:fill="auto"/>
            <w:tcMar>
              <w:left w:w="43" w:type="dxa"/>
              <w:right w:w="43" w:type="dxa"/>
            </w:tcMar>
            <w:vAlign w:val="center"/>
          </w:tcPr>
          <w:p w14:paraId="10EFF0BB" w14:textId="1E6BAF7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5,103.5</w:t>
            </w:r>
          </w:p>
        </w:tc>
        <w:tc>
          <w:tcPr>
            <w:tcW w:w="855" w:type="dxa"/>
            <w:shd w:val="clear" w:color="auto" w:fill="auto"/>
            <w:tcMar>
              <w:left w:w="43" w:type="dxa"/>
              <w:right w:w="43" w:type="dxa"/>
            </w:tcMar>
            <w:vAlign w:val="center"/>
          </w:tcPr>
          <w:p w14:paraId="5FF2E01E" w14:textId="53DD721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34C9523" w14:textId="77777777" w:rsidTr="006F19DC">
        <w:trPr>
          <w:trHeight w:val="202"/>
          <w:jc w:val="center"/>
        </w:trPr>
        <w:tc>
          <w:tcPr>
            <w:tcW w:w="4747" w:type="dxa"/>
            <w:shd w:val="clear" w:color="auto" w:fill="auto"/>
            <w:tcMar>
              <w:left w:w="43" w:type="dxa"/>
              <w:right w:w="43" w:type="dxa"/>
            </w:tcMar>
            <w:vAlign w:val="center"/>
            <w:hideMark/>
          </w:tcPr>
          <w:p w14:paraId="4A1C0AD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43" w:type="dxa"/>
            <w:shd w:val="clear" w:color="auto" w:fill="auto"/>
            <w:tcMar>
              <w:left w:w="43" w:type="dxa"/>
              <w:right w:w="43" w:type="dxa"/>
            </w:tcMar>
            <w:vAlign w:val="center"/>
          </w:tcPr>
          <w:p w14:paraId="30D9F982" w14:textId="2C6AB40B"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545CAAA" w14:textId="47BF2CB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3,008.9</w:t>
            </w:r>
          </w:p>
        </w:tc>
        <w:tc>
          <w:tcPr>
            <w:tcW w:w="900" w:type="dxa"/>
            <w:shd w:val="clear" w:color="auto" w:fill="auto"/>
            <w:tcMar>
              <w:left w:w="43" w:type="dxa"/>
              <w:right w:w="43" w:type="dxa"/>
            </w:tcMar>
            <w:vAlign w:val="center"/>
          </w:tcPr>
          <w:p w14:paraId="517CBED0" w14:textId="3BC602B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3,008.9</w:t>
            </w:r>
          </w:p>
        </w:tc>
        <w:tc>
          <w:tcPr>
            <w:tcW w:w="810" w:type="dxa"/>
            <w:shd w:val="clear" w:color="auto" w:fill="auto"/>
            <w:tcMar>
              <w:left w:w="43" w:type="dxa"/>
              <w:right w:w="43" w:type="dxa"/>
            </w:tcMar>
            <w:vAlign w:val="center"/>
          </w:tcPr>
          <w:p w14:paraId="39B11059" w14:textId="1DEDF03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58CCF78E" w14:textId="68A119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4,896.1</w:t>
            </w:r>
          </w:p>
        </w:tc>
        <w:tc>
          <w:tcPr>
            <w:tcW w:w="979" w:type="dxa"/>
            <w:shd w:val="clear" w:color="auto" w:fill="auto"/>
            <w:tcMar>
              <w:left w:w="43" w:type="dxa"/>
              <w:right w:w="43" w:type="dxa"/>
            </w:tcMar>
            <w:vAlign w:val="center"/>
          </w:tcPr>
          <w:p w14:paraId="4A41D887" w14:textId="65DD810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4,896.1</w:t>
            </w:r>
          </w:p>
        </w:tc>
        <w:tc>
          <w:tcPr>
            <w:tcW w:w="855" w:type="dxa"/>
            <w:shd w:val="clear" w:color="auto" w:fill="auto"/>
            <w:tcMar>
              <w:left w:w="43" w:type="dxa"/>
              <w:right w:w="43" w:type="dxa"/>
            </w:tcMar>
            <w:vAlign w:val="center"/>
          </w:tcPr>
          <w:p w14:paraId="5B1C99FE" w14:textId="5D3AD85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55D719B" w14:textId="77777777" w:rsidTr="006F19DC">
        <w:trPr>
          <w:trHeight w:val="202"/>
          <w:jc w:val="center"/>
        </w:trPr>
        <w:tc>
          <w:tcPr>
            <w:tcW w:w="4747" w:type="dxa"/>
            <w:shd w:val="clear" w:color="auto" w:fill="auto"/>
            <w:tcMar>
              <w:left w:w="43" w:type="dxa"/>
              <w:right w:w="43" w:type="dxa"/>
            </w:tcMar>
            <w:vAlign w:val="center"/>
            <w:hideMark/>
          </w:tcPr>
          <w:p w14:paraId="5C02672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43" w:type="dxa"/>
            <w:shd w:val="clear" w:color="auto" w:fill="auto"/>
            <w:tcMar>
              <w:left w:w="43" w:type="dxa"/>
              <w:right w:w="43" w:type="dxa"/>
            </w:tcMar>
            <w:vAlign w:val="center"/>
          </w:tcPr>
          <w:p w14:paraId="633D5F7F" w14:textId="1489DAD9"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44857AC8" w14:textId="7C71B22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900" w:type="dxa"/>
            <w:shd w:val="clear" w:color="auto" w:fill="auto"/>
            <w:tcMar>
              <w:left w:w="43" w:type="dxa"/>
              <w:right w:w="43" w:type="dxa"/>
            </w:tcMar>
            <w:vAlign w:val="center"/>
          </w:tcPr>
          <w:p w14:paraId="4FC416DC" w14:textId="33BA655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10" w:type="dxa"/>
            <w:shd w:val="clear" w:color="auto" w:fill="auto"/>
            <w:tcMar>
              <w:left w:w="43" w:type="dxa"/>
              <w:right w:w="43" w:type="dxa"/>
            </w:tcMar>
            <w:vAlign w:val="center"/>
          </w:tcPr>
          <w:p w14:paraId="30ADC559" w14:textId="6116001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1578AF7E" w14:textId="587BD31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207.3</w:t>
            </w:r>
          </w:p>
        </w:tc>
        <w:tc>
          <w:tcPr>
            <w:tcW w:w="979" w:type="dxa"/>
            <w:shd w:val="clear" w:color="auto" w:fill="auto"/>
            <w:tcMar>
              <w:left w:w="43" w:type="dxa"/>
              <w:right w:w="43" w:type="dxa"/>
            </w:tcMar>
            <w:vAlign w:val="center"/>
          </w:tcPr>
          <w:p w14:paraId="51F1252D" w14:textId="030F519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207.3</w:t>
            </w:r>
          </w:p>
        </w:tc>
        <w:tc>
          <w:tcPr>
            <w:tcW w:w="855" w:type="dxa"/>
            <w:shd w:val="clear" w:color="auto" w:fill="auto"/>
            <w:tcMar>
              <w:left w:w="43" w:type="dxa"/>
              <w:right w:w="43" w:type="dxa"/>
            </w:tcMar>
            <w:vAlign w:val="center"/>
          </w:tcPr>
          <w:p w14:paraId="2B2C163A" w14:textId="61E5F33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DFB9EE7" w14:textId="77777777" w:rsidTr="006F19DC">
        <w:trPr>
          <w:trHeight w:val="202"/>
          <w:jc w:val="center"/>
        </w:trPr>
        <w:tc>
          <w:tcPr>
            <w:tcW w:w="4747" w:type="dxa"/>
            <w:shd w:val="clear" w:color="auto" w:fill="auto"/>
            <w:tcMar>
              <w:left w:w="43" w:type="dxa"/>
              <w:right w:w="43" w:type="dxa"/>
            </w:tcMar>
            <w:vAlign w:val="center"/>
            <w:hideMark/>
          </w:tcPr>
          <w:p w14:paraId="7CDC2C89"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10. Other Raw Materials</w:t>
            </w:r>
          </w:p>
        </w:tc>
        <w:tc>
          <w:tcPr>
            <w:tcW w:w="243" w:type="dxa"/>
            <w:shd w:val="clear" w:color="auto" w:fill="auto"/>
            <w:tcMar>
              <w:left w:w="43" w:type="dxa"/>
              <w:right w:w="43" w:type="dxa"/>
            </w:tcMar>
            <w:vAlign w:val="center"/>
          </w:tcPr>
          <w:p w14:paraId="25A56CD2" w14:textId="079D69F0"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564C813D" w14:textId="0EF3DD0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144,569.2</w:t>
            </w:r>
          </w:p>
        </w:tc>
        <w:tc>
          <w:tcPr>
            <w:tcW w:w="900" w:type="dxa"/>
            <w:shd w:val="clear" w:color="auto" w:fill="auto"/>
            <w:tcMar>
              <w:left w:w="43" w:type="dxa"/>
              <w:right w:w="43" w:type="dxa"/>
            </w:tcMar>
            <w:vAlign w:val="center"/>
          </w:tcPr>
          <w:p w14:paraId="5006EFE7" w14:textId="466D0C0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144,569.2</w:t>
            </w:r>
          </w:p>
        </w:tc>
        <w:tc>
          <w:tcPr>
            <w:tcW w:w="810" w:type="dxa"/>
            <w:shd w:val="clear" w:color="auto" w:fill="auto"/>
            <w:tcMar>
              <w:left w:w="43" w:type="dxa"/>
              <w:right w:w="43" w:type="dxa"/>
            </w:tcMar>
            <w:vAlign w:val="center"/>
          </w:tcPr>
          <w:p w14:paraId="352E5C97" w14:textId="59CADB2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4EA2E75E" w14:textId="473A1B4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140,446.5</w:t>
            </w:r>
          </w:p>
        </w:tc>
        <w:tc>
          <w:tcPr>
            <w:tcW w:w="979" w:type="dxa"/>
            <w:shd w:val="clear" w:color="auto" w:fill="auto"/>
            <w:tcMar>
              <w:left w:w="43" w:type="dxa"/>
              <w:right w:w="43" w:type="dxa"/>
            </w:tcMar>
            <w:vAlign w:val="center"/>
          </w:tcPr>
          <w:p w14:paraId="5A92EB2C" w14:textId="676AAD4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140,446.5</w:t>
            </w:r>
          </w:p>
        </w:tc>
        <w:tc>
          <w:tcPr>
            <w:tcW w:w="855" w:type="dxa"/>
            <w:shd w:val="clear" w:color="auto" w:fill="auto"/>
            <w:tcMar>
              <w:left w:w="43" w:type="dxa"/>
              <w:right w:w="43" w:type="dxa"/>
            </w:tcMar>
            <w:vAlign w:val="center"/>
          </w:tcPr>
          <w:p w14:paraId="5154D1A6" w14:textId="7C4DD61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736CD9A" w14:textId="77777777" w:rsidTr="006F19DC">
        <w:trPr>
          <w:trHeight w:val="202"/>
          <w:jc w:val="center"/>
        </w:trPr>
        <w:tc>
          <w:tcPr>
            <w:tcW w:w="4747" w:type="dxa"/>
            <w:shd w:val="clear" w:color="auto" w:fill="auto"/>
            <w:tcMar>
              <w:left w:w="43" w:type="dxa"/>
              <w:right w:w="43" w:type="dxa"/>
            </w:tcMar>
            <w:vAlign w:val="center"/>
            <w:hideMark/>
          </w:tcPr>
          <w:p w14:paraId="790BD656"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43" w:type="dxa"/>
            <w:shd w:val="clear" w:color="auto" w:fill="auto"/>
            <w:tcMar>
              <w:left w:w="43" w:type="dxa"/>
              <w:right w:w="43" w:type="dxa"/>
            </w:tcMar>
            <w:vAlign w:val="center"/>
          </w:tcPr>
          <w:p w14:paraId="562A99F3" w14:textId="3CF5CB05"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B60F118" w14:textId="407598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127,327.9</w:t>
            </w:r>
          </w:p>
        </w:tc>
        <w:tc>
          <w:tcPr>
            <w:tcW w:w="900" w:type="dxa"/>
            <w:shd w:val="clear" w:color="auto" w:fill="auto"/>
            <w:tcMar>
              <w:left w:w="43" w:type="dxa"/>
              <w:right w:w="43" w:type="dxa"/>
            </w:tcMar>
            <w:vAlign w:val="center"/>
          </w:tcPr>
          <w:p w14:paraId="110DFC30" w14:textId="74D444D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127,327.9</w:t>
            </w:r>
          </w:p>
        </w:tc>
        <w:tc>
          <w:tcPr>
            <w:tcW w:w="810" w:type="dxa"/>
            <w:shd w:val="clear" w:color="auto" w:fill="auto"/>
            <w:tcMar>
              <w:left w:w="43" w:type="dxa"/>
              <w:right w:w="43" w:type="dxa"/>
            </w:tcMar>
            <w:vAlign w:val="center"/>
          </w:tcPr>
          <w:p w14:paraId="60908870" w14:textId="3E14D0A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3CF2A13" w14:textId="3EA5C00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126,212.2</w:t>
            </w:r>
          </w:p>
        </w:tc>
        <w:tc>
          <w:tcPr>
            <w:tcW w:w="979" w:type="dxa"/>
            <w:shd w:val="clear" w:color="auto" w:fill="auto"/>
            <w:tcMar>
              <w:left w:w="43" w:type="dxa"/>
              <w:right w:w="43" w:type="dxa"/>
            </w:tcMar>
            <w:vAlign w:val="center"/>
          </w:tcPr>
          <w:p w14:paraId="5D8DD844" w14:textId="66009CF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126,212.2</w:t>
            </w:r>
          </w:p>
        </w:tc>
        <w:tc>
          <w:tcPr>
            <w:tcW w:w="855" w:type="dxa"/>
            <w:shd w:val="clear" w:color="auto" w:fill="auto"/>
            <w:tcMar>
              <w:left w:w="43" w:type="dxa"/>
              <w:right w:w="43" w:type="dxa"/>
            </w:tcMar>
            <w:vAlign w:val="center"/>
          </w:tcPr>
          <w:p w14:paraId="25AE9FD7" w14:textId="5D0E697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E2DE165" w14:textId="77777777" w:rsidTr="006F19DC">
        <w:trPr>
          <w:trHeight w:val="202"/>
          <w:jc w:val="center"/>
        </w:trPr>
        <w:tc>
          <w:tcPr>
            <w:tcW w:w="4747" w:type="dxa"/>
            <w:shd w:val="clear" w:color="auto" w:fill="auto"/>
            <w:tcMar>
              <w:left w:w="43" w:type="dxa"/>
              <w:right w:w="43" w:type="dxa"/>
            </w:tcMar>
            <w:vAlign w:val="center"/>
            <w:hideMark/>
          </w:tcPr>
          <w:p w14:paraId="4C7A6642"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43" w:type="dxa"/>
            <w:shd w:val="clear" w:color="auto" w:fill="auto"/>
            <w:tcMar>
              <w:left w:w="43" w:type="dxa"/>
              <w:right w:w="43" w:type="dxa"/>
            </w:tcMar>
            <w:vAlign w:val="center"/>
          </w:tcPr>
          <w:p w14:paraId="0EB1DF9A" w14:textId="3C7A4673"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58DBC074" w14:textId="7BC29A7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17,241.2</w:t>
            </w:r>
          </w:p>
        </w:tc>
        <w:tc>
          <w:tcPr>
            <w:tcW w:w="900" w:type="dxa"/>
            <w:shd w:val="clear" w:color="auto" w:fill="auto"/>
            <w:tcMar>
              <w:left w:w="43" w:type="dxa"/>
              <w:right w:w="43" w:type="dxa"/>
            </w:tcMar>
            <w:vAlign w:val="center"/>
          </w:tcPr>
          <w:p w14:paraId="0173141C" w14:textId="6CB0065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17,241.2</w:t>
            </w:r>
          </w:p>
        </w:tc>
        <w:tc>
          <w:tcPr>
            <w:tcW w:w="810" w:type="dxa"/>
            <w:shd w:val="clear" w:color="auto" w:fill="auto"/>
            <w:tcMar>
              <w:left w:w="43" w:type="dxa"/>
              <w:right w:w="43" w:type="dxa"/>
            </w:tcMar>
            <w:vAlign w:val="center"/>
          </w:tcPr>
          <w:p w14:paraId="36D73437" w14:textId="7F0DD5A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78FAE4BD" w14:textId="5CC65D8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14,234.3</w:t>
            </w:r>
          </w:p>
        </w:tc>
        <w:tc>
          <w:tcPr>
            <w:tcW w:w="979" w:type="dxa"/>
            <w:shd w:val="clear" w:color="auto" w:fill="auto"/>
            <w:tcMar>
              <w:left w:w="43" w:type="dxa"/>
              <w:right w:w="43" w:type="dxa"/>
            </w:tcMar>
            <w:vAlign w:val="center"/>
          </w:tcPr>
          <w:p w14:paraId="4C262C42" w14:textId="0E7E82A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14,234.3</w:t>
            </w:r>
          </w:p>
        </w:tc>
        <w:tc>
          <w:tcPr>
            <w:tcW w:w="855" w:type="dxa"/>
            <w:shd w:val="clear" w:color="auto" w:fill="auto"/>
            <w:tcMar>
              <w:left w:w="43" w:type="dxa"/>
              <w:right w:w="43" w:type="dxa"/>
            </w:tcMar>
            <w:vAlign w:val="center"/>
          </w:tcPr>
          <w:p w14:paraId="6F7CB4B8" w14:textId="65BFB3A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D5DEB9B" w14:textId="77777777" w:rsidTr="006F19DC">
        <w:trPr>
          <w:trHeight w:val="202"/>
          <w:jc w:val="center"/>
        </w:trPr>
        <w:tc>
          <w:tcPr>
            <w:tcW w:w="4747" w:type="dxa"/>
            <w:shd w:val="clear" w:color="auto" w:fill="auto"/>
            <w:tcMar>
              <w:left w:w="43" w:type="dxa"/>
              <w:right w:w="43" w:type="dxa"/>
            </w:tcMar>
            <w:vAlign w:val="center"/>
            <w:hideMark/>
          </w:tcPr>
          <w:p w14:paraId="612C9E8E" w14:textId="77777777" w:rsidR="006F19DC" w:rsidRPr="000929E3" w:rsidRDefault="006F19DC" w:rsidP="006F19DC">
            <w:pPr>
              <w:rPr>
                <w:rFonts w:asciiTheme="majorBidi" w:hAnsiTheme="majorBidi" w:cstheme="majorBidi"/>
                <w:color w:val="000000"/>
                <w:sz w:val="14"/>
                <w:szCs w:val="14"/>
              </w:rPr>
            </w:pPr>
            <w:r>
              <w:rPr>
                <w:b/>
                <w:bCs/>
                <w:color w:val="000000"/>
                <w:sz w:val="14"/>
                <w:szCs w:val="14"/>
              </w:rPr>
              <w:t xml:space="preserve">   III. Finished / Manufactured Goods</w:t>
            </w:r>
          </w:p>
        </w:tc>
        <w:tc>
          <w:tcPr>
            <w:tcW w:w="243" w:type="dxa"/>
            <w:shd w:val="clear" w:color="auto" w:fill="auto"/>
            <w:tcMar>
              <w:left w:w="43" w:type="dxa"/>
              <w:right w:w="43" w:type="dxa"/>
            </w:tcMar>
            <w:vAlign w:val="center"/>
          </w:tcPr>
          <w:p w14:paraId="07CB96A4" w14:textId="39ED7621" w:rsidR="006F19DC" w:rsidRPr="00223618" w:rsidRDefault="006F19DC" w:rsidP="006F19DC">
            <w:pPr>
              <w:jc w:val="right"/>
              <w:rPr>
                <w:b/>
                <w:bCs/>
                <w:color w:val="000000"/>
                <w:sz w:val="14"/>
                <w:szCs w:val="14"/>
              </w:rPr>
            </w:pPr>
          </w:p>
        </w:tc>
        <w:tc>
          <w:tcPr>
            <w:tcW w:w="810" w:type="dxa"/>
            <w:shd w:val="clear" w:color="auto" w:fill="auto"/>
            <w:tcMar>
              <w:left w:w="43" w:type="dxa"/>
              <w:right w:w="43" w:type="dxa"/>
            </w:tcMar>
            <w:vAlign w:val="center"/>
          </w:tcPr>
          <w:p w14:paraId="285EB805" w14:textId="422C083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1,083,575.0</w:t>
            </w:r>
          </w:p>
        </w:tc>
        <w:tc>
          <w:tcPr>
            <w:tcW w:w="900" w:type="dxa"/>
            <w:shd w:val="clear" w:color="auto" w:fill="auto"/>
            <w:tcMar>
              <w:left w:w="43" w:type="dxa"/>
              <w:right w:w="43" w:type="dxa"/>
            </w:tcMar>
            <w:vAlign w:val="center"/>
          </w:tcPr>
          <w:p w14:paraId="54C65242" w14:textId="1BC9A0C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1,083,575.0</w:t>
            </w:r>
          </w:p>
        </w:tc>
        <w:tc>
          <w:tcPr>
            <w:tcW w:w="810" w:type="dxa"/>
            <w:shd w:val="clear" w:color="auto" w:fill="auto"/>
            <w:tcMar>
              <w:left w:w="43" w:type="dxa"/>
              <w:right w:w="43" w:type="dxa"/>
            </w:tcMar>
            <w:vAlign w:val="center"/>
          </w:tcPr>
          <w:p w14:paraId="574EA1E4" w14:textId="76567152"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7EA58197" w14:textId="3C0E9C45"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1,298,554.7</w:t>
            </w:r>
          </w:p>
        </w:tc>
        <w:tc>
          <w:tcPr>
            <w:tcW w:w="979" w:type="dxa"/>
            <w:shd w:val="clear" w:color="auto" w:fill="auto"/>
            <w:tcMar>
              <w:left w:w="43" w:type="dxa"/>
              <w:right w:w="43" w:type="dxa"/>
            </w:tcMar>
            <w:vAlign w:val="center"/>
          </w:tcPr>
          <w:p w14:paraId="2E696EEC" w14:textId="3597A20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1,298,554.7</w:t>
            </w:r>
          </w:p>
        </w:tc>
        <w:tc>
          <w:tcPr>
            <w:tcW w:w="855" w:type="dxa"/>
            <w:shd w:val="clear" w:color="auto" w:fill="auto"/>
            <w:tcMar>
              <w:left w:w="43" w:type="dxa"/>
              <w:right w:w="43" w:type="dxa"/>
            </w:tcMar>
            <w:vAlign w:val="center"/>
          </w:tcPr>
          <w:p w14:paraId="1DD13152" w14:textId="61D219D8"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w:t>
            </w:r>
          </w:p>
        </w:tc>
      </w:tr>
      <w:tr w:rsidR="006F19DC" w:rsidRPr="00082120" w14:paraId="5475BA94" w14:textId="77777777" w:rsidTr="006F19DC">
        <w:trPr>
          <w:trHeight w:val="202"/>
          <w:jc w:val="center"/>
        </w:trPr>
        <w:tc>
          <w:tcPr>
            <w:tcW w:w="4747" w:type="dxa"/>
            <w:shd w:val="clear" w:color="auto" w:fill="auto"/>
            <w:tcMar>
              <w:left w:w="43" w:type="dxa"/>
              <w:right w:w="43" w:type="dxa"/>
            </w:tcMar>
            <w:vAlign w:val="center"/>
            <w:hideMark/>
          </w:tcPr>
          <w:p w14:paraId="17248AD4"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01. Cotton Textiles</w:t>
            </w:r>
          </w:p>
        </w:tc>
        <w:tc>
          <w:tcPr>
            <w:tcW w:w="243" w:type="dxa"/>
            <w:shd w:val="clear" w:color="auto" w:fill="auto"/>
            <w:tcMar>
              <w:left w:w="43" w:type="dxa"/>
              <w:right w:w="43" w:type="dxa"/>
            </w:tcMar>
            <w:vAlign w:val="center"/>
          </w:tcPr>
          <w:p w14:paraId="6FEEA1AF" w14:textId="65D9AD59"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0BD9908" w14:textId="448B06F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192,935.3</w:t>
            </w:r>
          </w:p>
        </w:tc>
        <w:tc>
          <w:tcPr>
            <w:tcW w:w="900" w:type="dxa"/>
            <w:shd w:val="clear" w:color="auto" w:fill="auto"/>
            <w:tcMar>
              <w:left w:w="43" w:type="dxa"/>
              <w:right w:w="43" w:type="dxa"/>
            </w:tcMar>
            <w:vAlign w:val="center"/>
          </w:tcPr>
          <w:p w14:paraId="74A49574" w14:textId="748F5F8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192,935.3</w:t>
            </w:r>
          </w:p>
        </w:tc>
        <w:tc>
          <w:tcPr>
            <w:tcW w:w="810" w:type="dxa"/>
            <w:shd w:val="clear" w:color="auto" w:fill="auto"/>
            <w:tcMar>
              <w:left w:w="43" w:type="dxa"/>
              <w:right w:w="43" w:type="dxa"/>
            </w:tcMar>
            <w:vAlign w:val="center"/>
          </w:tcPr>
          <w:p w14:paraId="69068344" w14:textId="0096DC2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39E6B8EC" w14:textId="11841C1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259,661.4</w:t>
            </w:r>
          </w:p>
        </w:tc>
        <w:tc>
          <w:tcPr>
            <w:tcW w:w="979" w:type="dxa"/>
            <w:shd w:val="clear" w:color="auto" w:fill="auto"/>
            <w:tcMar>
              <w:left w:w="43" w:type="dxa"/>
              <w:right w:w="43" w:type="dxa"/>
            </w:tcMar>
            <w:vAlign w:val="center"/>
          </w:tcPr>
          <w:p w14:paraId="6350FAD1" w14:textId="0AAD90D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259,661.4</w:t>
            </w:r>
          </w:p>
        </w:tc>
        <w:tc>
          <w:tcPr>
            <w:tcW w:w="855" w:type="dxa"/>
            <w:shd w:val="clear" w:color="auto" w:fill="auto"/>
            <w:tcMar>
              <w:left w:w="43" w:type="dxa"/>
              <w:right w:w="43" w:type="dxa"/>
            </w:tcMar>
            <w:vAlign w:val="center"/>
          </w:tcPr>
          <w:p w14:paraId="34B30FE6" w14:textId="7D6A68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7D88FB7" w14:textId="77777777" w:rsidTr="006F19DC">
        <w:trPr>
          <w:trHeight w:val="202"/>
          <w:jc w:val="center"/>
        </w:trPr>
        <w:tc>
          <w:tcPr>
            <w:tcW w:w="4747" w:type="dxa"/>
            <w:shd w:val="clear" w:color="auto" w:fill="auto"/>
            <w:tcMar>
              <w:left w:w="43" w:type="dxa"/>
              <w:right w:w="43" w:type="dxa"/>
            </w:tcMar>
            <w:vAlign w:val="center"/>
            <w:hideMark/>
          </w:tcPr>
          <w:p w14:paraId="4383994E"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243" w:type="dxa"/>
            <w:shd w:val="clear" w:color="auto" w:fill="auto"/>
            <w:tcMar>
              <w:left w:w="43" w:type="dxa"/>
              <w:right w:w="43" w:type="dxa"/>
            </w:tcMar>
            <w:vAlign w:val="center"/>
          </w:tcPr>
          <w:p w14:paraId="2A9D2180" w14:textId="6ADC159B"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691AEF02" w14:textId="4F2478B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181,518.8</w:t>
            </w:r>
          </w:p>
        </w:tc>
        <w:tc>
          <w:tcPr>
            <w:tcW w:w="900" w:type="dxa"/>
            <w:shd w:val="clear" w:color="auto" w:fill="auto"/>
            <w:tcMar>
              <w:left w:w="43" w:type="dxa"/>
              <w:right w:w="43" w:type="dxa"/>
            </w:tcMar>
            <w:vAlign w:val="center"/>
          </w:tcPr>
          <w:p w14:paraId="495012D1" w14:textId="0BAEFD9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181,518.8</w:t>
            </w:r>
          </w:p>
        </w:tc>
        <w:tc>
          <w:tcPr>
            <w:tcW w:w="810" w:type="dxa"/>
            <w:shd w:val="clear" w:color="auto" w:fill="auto"/>
            <w:tcMar>
              <w:left w:w="43" w:type="dxa"/>
              <w:right w:w="43" w:type="dxa"/>
            </w:tcMar>
            <w:vAlign w:val="center"/>
          </w:tcPr>
          <w:p w14:paraId="1FEEB5C4" w14:textId="4E7C094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3BFF1E1" w14:textId="6310D61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248,510.6</w:t>
            </w:r>
          </w:p>
        </w:tc>
        <w:tc>
          <w:tcPr>
            <w:tcW w:w="979" w:type="dxa"/>
            <w:shd w:val="clear" w:color="auto" w:fill="auto"/>
            <w:tcMar>
              <w:left w:w="43" w:type="dxa"/>
              <w:right w:w="43" w:type="dxa"/>
            </w:tcMar>
            <w:vAlign w:val="center"/>
          </w:tcPr>
          <w:p w14:paraId="15AEF7C4" w14:textId="5BF6FBD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248,510.6</w:t>
            </w:r>
          </w:p>
        </w:tc>
        <w:tc>
          <w:tcPr>
            <w:tcW w:w="855" w:type="dxa"/>
            <w:shd w:val="clear" w:color="auto" w:fill="auto"/>
            <w:tcMar>
              <w:left w:w="43" w:type="dxa"/>
              <w:right w:w="43" w:type="dxa"/>
            </w:tcMar>
            <w:vAlign w:val="center"/>
          </w:tcPr>
          <w:p w14:paraId="7463E86D" w14:textId="672E88F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A16D632" w14:textId="77777777" w:rsidTr="006F19DC">
        <w:trPr>
          <w:trHeight w:val="202"/>
          <w:jc w:val="center"/>
        </w:trPr>
        <w:tc>
          <w:tcPr>
            <w:tcW w:w="4747" w:type="dxa"/>
            <w:shd w:val="clear" w:color="auto" w:fill="auto"/>
            <w:tcMar>
              <w:left w:w="43" w:type="dxa"/>
              <w:right w:w="43" w:type="dxa"/>
            </w:tcMar>
            <w:vAlign w:val="center"/>
            <w:hideMark/>
          </w:tcPr>
          <w:p w14:paraId="0A0E2B89"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43" w:type="dxa"/>
            <w:shd w:val="clear" w:color="auto" w:fill="auto"/>
            <w:tcMar>
              <w:left w:w="43" w:type="dxa"/>
              <w:right w:w="43" w:type="dxa"/>
            </w:tcMar>
            <w:vAlign w:val="center"/>
          </w:tcPr>
          <w:p w14:paraId="5CA8E841" w14:textId="1835D931"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56E2FC60" w14:textId="4B23F2B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11,416.5</w:t>
            </w:r>
          </w:p>
        </w:tc>
        <w:tc>
          <w:tcPr>
            <w:tcW w:w="900" w:type="dxa"/>
            <w:shd w:val="clear" w:color="auto" w:fill="auto"/>
            <w:tcMar>
              <w:left w:w="43" w:type="dxa"/>
              <w:right w:w="43" w:type="dxa"/>
            </w:tcMar>
            <w:vAlign w:val="center"/>
          </w:tcPr>
          <w:p w14:paraId="5CF8C4E4" w14:textId="120BAED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11,416.5</w:t>
            </w:r>
          </w:p>
        </w:tc>
        <w:tc>
          <w:tcPr>
            <w:tcW w:w="810" w:type="dxa"/>
            <w:shd w:val="clear" w:color="auto" w:fill="auto"/>
            <w:tcMar>
              <w:left w:w="43" w:type="dxa"/>
              <w:right w:w="43" w:type="dxa"/>
            </w:tcMar>
            <w:vAlign w:val="center"/>
          </w:tcPr>
          <w:p w14:paraId="4EA64CBF" w14:textId="6AA38E6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5CDB2722" w14:textId="762B09E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11,150.8</w:t>
            </w:r>
          </w:p>
        </w:tc>
        <w:tc>
          <w:tcPr>
            <w:tcW w:w="979" w:type="dxa"/>
            <w:shd w:val="clear" w:color="auto" w:fill="auto"/>
            <w:tcMar>
              <w:left w:w="43" w:type="dxa"/>
              <w:right w:w="43" w:type="dxa"/>
            </w:tcMar>
            <w:vAlign w:val="center"/>
          </w:tcPr>
          <w:p w14:paraId="5E7924D5" w14:textId="7494172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11,150.8</w:t>
            </w:r>
          </w:p>
        </w:tc>
        <w:tc>
          <w:tcPr>
            <w:tcW w:w="855" w:type="dxa"/>
            <w:shd w:val="clear" w:color="auto" w:fill="auto"/>
            <w:tcMar>
              <w:left w:w="43" w:type="dxa"/>
              <w:right w:w="43" w:type="dxa"/>
            </w:tcMar>
            <w:vAlign w:val="center"/>
          </w:tcPr>
          <w:p w14:paraId="6886E547" w14:textId="390CCAF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82887DB" w14:textId="77777777" w:rsidTr="006F19DC">
        <w:trPr>
          <w:trHeight w:val="202"/>
          <w:jc w:val="center"/>
        </w:trPr>
        <w:tc>
          <w:tcPr>
            <w:tcW w:w="4747" w:type="dxa"/>
            <w:shd w:val="clear" w:color="auto" w:fill="auto"/>
            <w:tcMar>
              <w:left w:w="43" w:type="dxa"/>
              <w:right w:w="43" w:type="dxa"/>
            </w:tcMar>
            <w:vAlign w:val="center"/>
            <w:hideMark/>
          </w:tcPr>
          <w:p w14:paraId="79240A3C"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02. Cotton Yarn</w:t>
            </w:r>
          </w:p>
        </w:tc>
        <w:tc>
          <w:tcPr>
            <w:tcW w:w="243" w:type="dxa"/>
            <w:shd w:val="clear" w:color="auto" w:fill="auto"/>
            <w:tcMar>
              <w:left w:w="43" w:type="dxa"/>
              <w:right w:w="43" w:type="dxa"/>
            </w:tcMar>
            <w:vAlign w:val="center"/>
          </w:tcPr>
          <w:p w14:paraId="76A9AA56" w14:textId="64D9E645"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65F89FE6" w14:textId="380EA5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97,972.2</w:t>
            </w:r>
          </w:p>
        </w:tc>
        <w:tc>
          <w:tcPr>
            <w:tcW w:w="900" w:type="dxa"/>
            <w:shd w:val="clear" w:color="auto" w:fill="auto"/>
            <w:tcMar>
              <w:left w:w="43" w:type="dxa"/>
              <w:right w:w="43" w:type="dxa"/>
            </w:tcMar>
            <w:vAlign w:val="center"/>
          </w:tcPr>
          <w:p w14:paraId="0E1B21BC" w14:textId="4AD79AA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97,972.2</w:t>
            </w:r>
          </w:p>
        </w:tc>
        <w:tc>
          <w:tcPr>
            <w:tcW w:w="810" w:type="dxa"/>
            <w:shd w:val="clear" w:color="auto" w:fill="auto"/>
            <w:tcMar>
              <w:left w:w="43" w:type="dxa"/>
              <w:right w:w="43" w:type="dxa"/>
            </w:tcMar>
            <w:vAlign w:val="center"/>
          </w:tcPr>
          <w:p w14:paraId="41E9E158" w14:textId="7F0E083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4476C1B6" w14:textId="47CD8C3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94,882.1</w:t>
            </w:r>
          </w:p>
        </w:tc>
        <w:tc>
          <w:tcPr>
            <w:tcW w:w="979" w:type="dxa"/>
            <w:shd w:val="clear" w:color="auto" w:fill="auto"/>
            <w:tcMar>
              <w:left w:w="43" w:type="dxa"/>
              <w:right w:w="43" w:type="dxa"/>
            </w:tcMar>
            <w:vAlign w:val="center"/>
          </w:tcPr>
          <w:p w14:paraId="1AF24DAB" w14:textId="45725DB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94,882.1</w:t>
            </w:r>
          </w:p>
        </w:tc>
        <w:tc>
          <w:tcPr>
            <w:tcW w:w="855" w:type="dxa"/>
            <w:shd w:val="clear" w:color="auto" w:fill="auto"/>
            <w:tcMar>
              <w:left w:w="43" w:type="dxa"/>
              <w:right w:w="43" w:type="dxa"/>
            </w:tcMar>
            <w:vAlign w:val="center"/>
          </w:tcPr>
          <w:p w14:paraId="5C9A57D6" w14:textId="6F55D28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73CC44F" w14:textId="77777777" w:rsidTr="006F19DC">
        <w:trPr>
          <w:trHeight w:val="202"/>
          <w:jc w:val="center"/>
        </w:trPr>
        <w:tc>
          <w:tcPr>
            <w:tcW w:w="4747" w:type="dxa"/>
            <w:shd w:val="clear" w:color="auto" w:fill="auto"/>
            <w:tcMar>
              <w:left w:w="43" w:type="dxa"/>
              <w:right w:w="43" w:type="dxa"/>
            </w:tcMar>
            <w:vAlign w:val="center"/>
            <w:hideMark/>
          </w:tcPr>
          <w:p w14:paraId="35F0B19A"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43" w:type="dxa"/>
            <w:shd w:val="clear" w:color="auto" w:fill="auto"/>
            <w:tcMar>
              <w:left w:w="43" w:type="dxa"/>
              <w:right w:w="43" w:type="dxa"/>
            </w:tcMar>
            <w:vAlign w:val="center"/>
          </w:tcPr>
          <w:p w14:paraId="6DDA4100" w14:textId="1663CB1F"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68FC97F5" w14:textId="00B76E2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96,711.5</w:t>
            </w:r>
          </w:p>
        </w:tc>
        <w:tc>
          <w:tcPr>
            <w:tcW w:w="900" w:type="dxa"/>
            <w:shd w:val="clear" w:color="auto" w:fill="auto"/>
            <w:tcMar>
              <w:left w:w="43" w:type="dxa"/>
              <w:right w:w="43" w:type="dxa"/>
            </w:tcMar>
            <w:vAlign w:val="center"/>
          </w:tcPr>
          <w:p w14:paraId="3D5E6EB1" w14:textId="549398B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96,711.5</w:t>
            </w:r>
          </w:p>
        </w:tc>
        <w:tc>
          <w:tcPr>
            <w:tcW w:w="810" w:type="dxa"/>
            <w:shd w:val="clear" w:color="auto" w:fill="auto"/>
            <w:tcMar>
              <w:left w:w="43" w:type="dxa"/>
              <w:right w:w="43" w:type="dxa"/>
            </w:tcMar>
            <w:vAlign w:val="center"/>
          </w:tcPr>
          <w:p w14:paraId="6AC94A39" w14:textId="3A57101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47316950" w14:textId="3CA1D86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93,218.3</w:t>
            </w:r>
          </w:p>
        </w:tc>
        <w:tc>
          <w:tcPr>
            <w:tcW w:w="979" w:type="dxa"/>
            <w:shd w:val="clear" w:color="auto" w:fill="auto"/>
            <w:tcMar>
              <w:left w:w="43" w:type="dxa"/>
              <w:right w:w="43" w:type="dxa"/>
            </w:tcMar>
            <w:vAlign w:val="center"/>
          </w:tcPr>
          <w:p w14:paraId="4DA1FE99" w14:textId="4DD071C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93,218.3</w:t>
            </w:r>
          </w:p>
        </w:tc>
        <w:tc>
          <w:tcPr>
            <w:tcW w:w="855" w:type="dxa"/>
            <w:shd w:val="clear" w:color="auto" w:fill="auto"/>
            <w:tcMar>
              <w:left w:w="43" w:type="dxa"/>
              <w:right w:w="43" w:type="dxa"/>
            </w:tcMar>
            <w:vAlign w:val="center"/>
          </w:tcPr>
          <w:p w14:paraId="5AB119EF" w14:textId="749E0F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D9E603C" w14:textId="77777777" w:rsidTr="006F19DC">
        <w:trPr>
          <w:trHeight w:val="202"/>
          <w:jc w:val="center"/>
        </w:trPr>
        <w:tc>
          <w:tcPr>
            <w:tcW w:w="4747" w:type="dxa"/>
            <w:shd w:val="clear" w:color="auto" w:fill="auto"/>
            <w:tcMar>
              <w:left w:w="43" w:type="dxa"/>
              <w:right w:w="43" w:type="dxa"/>
            </w:tcMar>
            <w:vAlign w:val="center"/>
            <w:hideMark/>
          </w:tcPr>
          <w:p w14:paraId="5143E669"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43" w:type="dxa"/>
            <w:shd w:val="clear" w:color="auto" w:fill="auto"/>
            <w:tcMar>
              <w:left w:w="43" w:type="dxa"/>
              <w:right w:w="43" w:type="dxa"/>
            </w:tcMar>
            <w:vAlign w:val="center"/>
          </w:tcPr>
          <w:p w14:paraId="34EB3093" w14:textId="0D7426E0"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DB3367E" w14:textId="15B622E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1,260.7</w:t>
            </w:r>
          </w:p>
        </w:tc>
        <w:tc>
          <w:tcPr>
            <w:tcW w:w="900" w:type="dxa"/>
            <w:shd w:val="clear" w:color="auto" w:fill="auto"/>
            <w:tcMar>
              <w:left w:w="43" w:type="dxa"/>
              <w:right w:w="43" w:type="dxa"/>
            </w:tcMar>
            <w:vAlign w:val="center"/>
          </w:tcPr>
          <w:p w14:paraId="1F3E575E" w14:textId="4B401E4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1,260.7</w:t>
            </w:r>
          </w:p>
        </w:tc>
        <w:tc>
          <w:tcPr>
            <w:tcW w:w="810" w:type="dxa"/>
            <w:shd w:val="clear" w:color="auto" w:fill="auto"/>
            <w:tcMar>
              <w:left w:w="43" w:type="dxa"/>
              <w:right w:w="43" w:type="dxa"/>
            </w:tcMar>
            <w:vAlign w:val="center"/>
          </w:tcPr>
          <w:p w14:paraId="35AA7196" w14:textId="5208DA1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66D4696C" w14:textId="4B845E9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1,663.8</w:t>
            </w:r>
          </w:p>
        </w:tc>
        <w:tc>
          <w:tcPr>
            <w:tcW w:w="979" w:type="dxa"/>
            <w:shd w:val="clear" w:color="auto" w:fill="auto"/>
            <w:tcMar>
              <w:left w:w="43" w:type="dxa"/>
              <w:right w:w="43" w:type="dxa"/>
            </w:tcMar>
            <w:vAlign w:val="center"/>
          </w:tcPr>
          <w:p w14:paraId="7DDD3D95" w14:textId="0649366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1,663.8</w:t>
            </w:r>
          </w:p>
        </w:tc>
        <w:tc>
          <w:tcPr>
            <w:tcW w:w="855" w:type="dxa"/>
            <w:shd w:val="clear" w:color="auto" w:fill="auto"/>
            <w:tcMar>
              <w:left w:w="43" w:type="dxa"/>
              <w:right w:w="43" w:type="dxa"/>
            </w:tcMar>
            <w:vAlign w:val="center"/>
          </w:tcPr>
          <w:p w14:paraId="2B9065CE" w14:textId="727D67B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F480446" w14:textId="77777777" w:rsidTr="006F19DC">
        <w:trPr>
          <w:trHeight w:val="202"/>
          <w:jc w:val="center"/>
        </w:trPr>
        <w:tc>
          <w:tcPr>
            <w:tcW w:w="4747" w:type="dxa"/>
            <w:shd w:val="clear" w:color="auto" w:fill="auto"/>
            <w:tcMar>
              <w:left w:w="43" w:type="dxa"/>
              <w:right w:w="43" w:type="dxa"/>
            </w:tcMar>
            <w:vAlign w:val="center"/>
            <w:hideMark/>
          </w:tcPr>
          <w:p w14:paraId="1FDEB3D1"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03. Other Textiles</w:t>
            </w:r>
          </w:p>
        </w:tc>
        <w:tc>
          <w:tcPr>
            <w:tcW w:w="243" w:type="dxa"/>
            <w:shd w:val="clear" w:color="auto" w:fill="auto"/>
            <w:tcMar>
              <w:left w:w="43" w:type="dxa"/>
              <w:right w:w="43" w:type="dxa"/>
            </w:tcMar>
            <w:vAlign w:val="center"/>
          </w:tcPr>
          <w:p w14:paraId="3DA5207C" w14:textId="3C042535"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02DBFA6F" w14:textId="7205292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178,292.6</w:t>
            </w:r>
          </w:p>
        </w:tc>
        <w:tc>
          <w:tcPr>
            <w:tcW w:w="900" w:type="dxa"/>
            <w:shd w:val="clear" w:color="auto" w:fill="auto"/>
            <w:tcMar>
              <w:left w:w="43" w:type="dxa"/>
              <w:right w:w="43" w:type="dxa"/>
            </w:tcMar>
            <w:vAlign w:val="center"/>
          </w:tcPr>
          <w:p w14:paraId="4C232F71" w14:textId="4E43EDD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178,292.6</w:t>
            </w:r>
          </w:p>
        </w:tc>
        <w:tc>
          <w:tcPr>
            <w:tcW w:w="810" w:type="dxa"/>
            <w:shd w:val="clear" w:color="auto" w:fill="auto"/>
            <w:tcMar>
              <w:left w:w="43" w:type="dxa"/>
              <w:right w:w="43" w:type="dxa"/>
            </w:tcMar>
            <w:vAlign w:val="center"/>
          </w:tcPr>
          <w:p w14:paraId="7CDFE7F4" w14:textId="0A0A915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34D26DAF" w14:textId="3EE8A13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201,138.7</w:t>
            </w:r>
          </w:p>
        </w:tc>
        <w:tc>
          <w:tcPr>
            <w:tcW w:w="979" w:type="dxa"/>
            <w:shd w:val="clear" w:color="auto" w:fill="auto"/>
            <w:tcMar>
              <w:left w:w="43" w:type="dxa"/>
              <w:right w:w="43" w:type="dxa"/>
            </w:tcMar>
            <w:vAlign w:val="center"/>
          </w:tcPr>
          <w:p w14:paraId="07C697BD" w14:textId="76FCAF4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201,138.7</w:t>
            </w:r>
          </w:p>
        </w:tc>
        <w:tc>
          <w:tcPr>
            <w:tcW w:w="855" w:type="dxa"/>
            <w:shd w:val="clear" w:color="auto" w:fill="auto"/>
            <w:tcMar>
              <w:left w:w="43" w:type="dxa"/>
              <w:right w:w="43" w:type="dxa"/>
            </w:tcMar>
            <w:vAlign w:val="center"/>
          </w:tcPr>
          <w:p w14:paraId="68B7D3DF" w14:textId="06111BA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75B052A" w14:textId="77777777" w:rsidTr="006F19DC">
        <w:trPr>
          <w:trHeight w:val="202"/>
          <w:jc w:val="center"/>
        </w:trPr>
        <w:tc>
          <w:tcPr>
            <w:tcW w:w="4747" w:type="dxa"/>
            <w:shd w:val="clear" w:color="auto" w:fill="auto"/>
            <w:tcMar>
              <w:left w:w="43" w:type="dxa"/>
              <w:right w:w="43" w:type="dxa"/>
            </w:tcMar>
            <w:vAlign w:val="center"/>
            <w:hideMark/>
          </w:tcPr>
          <w:p w14:paraId="38D8F1B5"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43" w:type="dxa"/>
            <w:shd w:val="clear" w:color="auto" w:fill="auto"/>
            <w:tcMar>
              <w:left w:w="43" w:type="dxa"/>
              <w:right w:w="43" w:type="dxa"/>
            </w:tcMar>
            <w:vAlign w:val="center"/>
          </w:tcPr>
          <w:p w14:paraId="75BD8564" w14:textId="06144730"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02B348F7" w14:textId="043705A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176,639.4</w:t>
            </w:r>
          </w:p>
        </w:tc>
        <w:tc>
          <w:tcPr>
            <w:tcW w:w="900" w:type="dxa"/>
            <w:shd w:val="clear" w:color="auto" w:fill="auto"/>
            <w:tcMar>
              <w:left w:w="43" w:type="dxa"/>
              <w:right w:w="43" w:type="dxa"/>
            </w:tcMar>
            <w:vAlign w:val="center"/>
          </w:tcPr>
          <w:p w14:paraId="3302D41E" w14:textId="5A610A5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176,639.4</w:t>
            </w:r>
          </w:p>
        </w:tc>
        <w:tc>
          <w:tcPr>
            <w:tcW w:w="810" w:type="dxa"/>
            <w:shd w:val="clear" w:color="auto" w:fill="auto"/>
            <w:tcMar>
              <w:left w:w="43" w:type="dxa"/>
              <w:right w:w="43" w:type="dxa"/>
            </w:tcMar>
            <w:vAlign w:val="center"/>
          </w:tcPr>
          <w:p w14:paraId="0E905912" w14:textId="09078F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52B5CDAC" w14:textId="629F27C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199,430.2</w:t>
            </w:r>
          </w:p>
        </w:tc>
        <w:tc>
          <w:tcPr>
            <w:tcW w:w="979" w:type="dxa"/>
            <w:shd w:val="clear" w:color="auto" w:fill="auto"/>
            <w:tcMar>
              <w:left w:w="43" w:type="dxa"/>
              <w:right w:w="43" w:type="dxa"/>
            </w:tcMar>
            <w:vAlign w:val="center"/>
          </w:tcPr>
          <w:p w14:paraId="23A019ED" w14:textId="4FDC4C9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199,430.2</w:t>
            </w:r>
          </w:p>
        </w:tc>
        <w:tc>
          <w:tcPr>
            <w:tcW w:w="855" w:type="dxa"/>
            <w:shd w:val="clear" w:color="auto" w:fill="auto"/>
            <w:tcMar>
              <w:left w:w="43" w:type="dxa"/>
              <w:right w:w="43" w:type="dxa"/>
            </w:tcMar>
            <w:vAlign w:val="center"/>
          </w:tcPr>
          <w:p w14:paraId="500F55CA" w14:textId="50DCCD6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4ABBA2F" w14:textId="77777777" w:rsidTr="006F19DC">
        <w:trPr>
          <w:trHeight w:val="202"/>
          <w:jc w:val="center"/>
        </w:trPr>
        <w:tc>
          <w:tcPr>
            <w:tcW w:w="4747" w:type="dxa"/>
            <w:shd w:val="clear" w:color="auto" w:fill="auto"/>
            <w:tcMar>
              <w:left w:w="43" w:type="dxa"/>
              <w:right w:w="43" w:type="dxa"/>
            </w:tcMar>
            <w:vAlign w:val="center"/>
            <w:hideMark/>
          </w:tcPr>
          <w:p w14:paraId="79E213D7"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43" w:type="dxa"/>
            <w:shd w:val="clear" w:color="auto" w:fill="auto"/>
            <w:tcMar>
              <w:left w:w="43" w:type="dxa"/>
              <w:right w:w="43" w:type="dxa"/>
            </w:tcMar>
            <w:vAlign w:val="center"/>
          </w:tcPr>
          <w:p w14:paraId="71201B69" w14:textId="52FBA340"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77C8722B" w14:textId="71A28B0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1,653.3</w:t>
            </w:r>
          </w:p>
        </w:tc>
        <w:tc>
          <w:tcPr>
            <w:tcW w:w="900" w:type="dxa"/>
            <w:shd w:val="clear" w:color="auto" w:fill="auto"/>
            <w:tcMar>
              <w:left w:w="43" w:type="dxa"/>
              <w:right w:w="43" w:type="dxa"/>
            </w:tcMar>
            <w:vAlign w:val="center"/>
          </w:tcPr>
          <w:p w14:paraId="5FD0D288" w14:textId="0F4AED9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1,653.3</w:t>
            </w:r>
          </w:p>
        </w:tc>
        <w:tc>
          <w:tcPr>
            <w:tcW w:w="810" w:type="dxa"/>
            <w:shd w:val="clear" w:color="auto" w:fill="auto"/>
            <w:tcMar>
              <w:left w:w="43" w:type="dxa"/>
              <w:right w:w="43" w:type="dxa"/>
            </w:tcMar>
            <w:vAlign w:val="center"/>
          </w:tcPr>
          <w:p w14:paraId="69298F6F" w14:textId="6831F1E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7A7081F8" w14:textId="1F3C40D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1,708.5</w:t>
            </w:r>
          </w:p>
        </w:tc>
        <w:tc>
          <w:tcPr>
            <w:tcW w:w="979" w:type="dxa"/>
            <w:shd w:val="clear" w:color="auto" w:fill="auto"/>
            <w:tcMar>
              <w:left w:w="43" w:type="dxa"/>
              <w:right w:w="43" w:type="dxa"/>
            </w:tcMar>
            <w:vAlign w:val="center"/>
          </w:tcPr>
          <w:p w14:paraId="4936EF78" w14:textId="0BD2FB7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1,708.5</w:t>
            </w:r>
          </w:p>
        </w:tc>
        <w:tc>
          <w:tcPr>
            <w:tcW w:w="855" w:type="dxa"/>
            <w:shd w:val="clear" w:color="auto" w:fill="auto"/>
            <w:tcMar>
              <w:left w:w="43" w:type="dxa"/>
              <w:right w:w="43" w:type="dxa"/>
            </w:tcMar>
            <w:vAlign w:val="center"/>
          </w:tcPr>
          <w:p w14:paraId="5B8DA97B" w14:textId="3B4BE86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67652E8" w14:textId="77777777" w:rsidTr="006F19DC">
        <w:trPr>
          <w:trHeight w:val="202"/>
          <w:jc w:val="center"/>
        </w:trPr>
        <w:tc>
          <w:tcPr>
            <w:tcW w:w="4747" w:type="dxa"/>
            <w:shd w:val="clear" w:color="auto" w:fill="auto"/>
            <w:tcMar>
              <w:left w:w="43" w:type="dxa"/>
              <w:right w:w="43" w:type="dxa"/>
            </w:tcMar>
            <w:vAlign w:val="center"/>
            <w:hideMark/>
          </w:tcPr>
          <w:p w14:paraId="2B12897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04. Machinery</w:t>
            </w:r>
          </w:p>
        </w:tc>
        <w:tc>
          <w:tcPr>
            <w:tcW w:w="243" w:type="dxa"/>
            <w:shd w:val="clear" w:color="auto" w:fill="auto"/>
            <w:tcMar>
              <w:left w:w="43" w:type="dxa"/>
              <w:right w:w="43" w:type="dxa"/>
            </w:tcMar>
            <w:vAlign w:val="center"/>
          </w:tcPr>
          <w:p w14:paraId="0131A09C" w14:textId="1AB2AB8A"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67EB417C" w14:textId="61ED513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53,363.5</w:t>
            </w:r>
          </w:p>
        </w:tc>
        <w:tc>
          <w:tcPr>
            <w:tcW w:w="900" w:type="dxa"/>
            <w:shd w:val="clear" w:color="auto" w:fill="auto"/>
            <w:tcMar>
              <w:left w:w="43" w:type="dxa"/>
              <w:right w:w="43" w:type="dxa"/>
            </w:tcMar>
            <w:vAlign w:val="center"/>
          </w:tcPr>
          <w:p w14:paraId="473C1075" w14:textId="301B63B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53,363.5</w:t>
            </w:r>
          </w:p>
        </w:tc>
        <w:tc>
          <w:tcPr>
            <w:tcW w:w="810" w:type="dxa"/>
            <w:shd w:val="clear" w:color="auto" w:fill="auto"/>
            <w:tcMar>
              <w:left w:w="43" w:type="dxa"/>
              <w:right w:w="43" w:type="dxa"/>
            </w:tcMar>
            <w:vAlign w:val="center"/>
          </w:tcPr>
          <w:p w14:paraId="665038B6" w14:textId="4E711C0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E9C80A6" w14:textId="240DDB6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60,968.7</w:t>
            </w:r>
          </w:p>
        </w:tc>
        <w:tc>
          <w:tcPr>
            <w:tcW w:w="979" w:type="dxa"/>
            <w:shd w:val="clear" w:color="auto" w:fill="auto"/>
            <w:tcMar>
              <w:left w:w="43" w:type="dxa"/>
              <w:right w:w="43" w:type="dxa"/>
            </w:tcMar>
            <w:vAlign w:val="center"/>
          </w:tcPr>
          <w:p w14:paraId="450034AD" w14:textId="7718EED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60,968.7</w:t>
            </w:r>
          </w:p>
        </w:tc>
        <w:tc>
          <w:tcPr>
            <w:tcW w:w="855" w:type="dxa"/>
            <w:shd w:val="clear" w:color="auto" w:fill="auto"/>
            <w:tcMar>
              <w:left w:w="43" w:type="dxa"/>
              <w:right w:w="43" w:type="dxa"/>
            </w:tcMar>
            <w:vAlign w:val="center"/>
          </w:tcPr>
          <w:p w14:paraId="33F1988E" w14:textId="23AD6B4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2237C71" w14:textId="77777777" w:rsidTr="006F19DC">
        <w:trPr>
          <w:trHeight w:val="202"/>
          <w:jc w:val="center"/>
        </w:trPr>
        <w:tc>
          <w:tcPr>
            <w:tcW w:w="4747" w:type="dxa"/>
            <w:shd w:val="clear" w:color="auto" w:fill="auto"/>
            <w:tcMar>
              <w:left w:w="43" w:type="dxa"/>
              <w:right w:w="43" w:type="dxa"/>
            </w:tcMar>
            <w:vAlign w:val="center"/>
            <w:hideMark/>
          </w:tcPr>
          <w:p w14:paraId="14576786"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Locally Manufactured</w:t>
            </w:r>
          </w:p>
        </w:tc>
        <w:tc>
          <w:tcPr>
            <w:tcW w:w="243" w:type="dxa"/>
            <w:shd w:val="clear" w:color="auto" w:fill="auto"/>
            <w:tcMar>
              <w:left w:w="43" w:type="dxa"/>
              <w:right w:w="43" w:type="dxa"/>
            </w:tcMar>
            <w:vAlign w:val="center"/>
          </w:tcPr>
          <w:p w14:paraId="782B3FF7" w14:textId="536B8614"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2E41E117" w14:textId="591FB46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30,475.0</w:t>
            </w:r>
          </w:p>
        </w:tc>
        <w:tc>
          <w:tcPr>
            <w:tcW w:w="900" w:type="dxa"/>
            <w:shd w:val="clear" w:color="auto" w:fill="auto"/>
            <w:tcMar>
              <w:left w:w="43" w:type="dxa"/>
              <w:right w:w="43" w:type="dxa"/>
            </w:tcMar>
            <w:vAlign w:val="center"/>
          </w:tcPr>
          <w:p w14:paraId="3064FAA9" w14:textId="4E643A9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30,475.0</w:t>
            </w:r>
          </w:p>
        </w:tc>
        <w:tc>
          <w:tcPr>
            <w:tcW w:w="810" w:type="dxa"/>
            <w:shd w:val="clear" w:color="auto" w:fill="auto"/>
            <w:tcMar>
              <w:left w:w="43" w:type="dxa"/>
              <w:right w:w="43" w:type="dxa"/>
            </w:tcMar>
            <w:vAlign w:val="center"/>
          </w:tcPr>
          <w:p w14:paraId="2CF0EDED" w14:textId="64AE46D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31E47058" w14:textId="411448E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37,066.1</w:t>
            </w:r>
          </w:p>
        </w:tc>
        <w:tc>
          <w:tcPr>
            <w:tcW w:w="979" w:type="dxa"/>
            <w:shd w:val="clear" w:color="auto" w:fill="auto"/>
            <w:tcMar>
              <w:left w:w="43" w:type="dxa"/>
              <w:right w:w="43" w:type="dxa"/>
            </w:tcMar>
            <w:vAlign w:val="center"/>
          </w:tcPr>
          <w:p w14:paraId="23B6B23E" w14:textId="480890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37,066.1</w:t>
            </w:r>
          </w:p>
        </w:tc>
        <w:tc>
          <w:tcPr>
            <w:tcW w:w="855" w:type="dxa"/>
            <w:shd w:val="clear" w:color="auto" w:fill="auto"/>
            <w:tcMar>
              <w:left w:w="43" w:type="dxa"/>
              <w:right w:w="43" w:type="dxa"/>
            </w:tcMar>
            <w:vAlign w:val="center"/>
          </w:tcPr>
          <w:p w14:paraId="32E0B8EF" w14:textId="150885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0A47326" w14:textId="77777777" w:rsidTr="006F19DC">
        <w:trPr>
          <w:trHeight w:val="202"/>
          <w:jc w:val="center"/>
        </w:trPr>
        <w:tc>
          <w:tcPr>
            <w:tcW w:w="4747" w:type="dxa"/>
            <w:shd w:val="clear" w:color="auto" w:fill="auto"/>
            <w:tcMar>
              <w:left w:w="43" w:type="dxa"/>
              <w:right w:w="43" w:type="dxa"/>
            </w:tcMar>
            <w:vAlign w:val="center"/>
            <w:hideMark/>
          </w:tcPr>
          <w:p w14:paraId="5669F02A"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43" w:type="dxa"/>
            <w:shd w:val="clear" w:color="auto" w:fill="auto"/>
            <w:tcMar>
              <w:left w:w="43" w:type="dxa"/>
              <w:right w:w="43" w:type="dxa"/>
            </w:tcMar>
            <w:vAlign w:val="center"/>
          </w:tcPr>
          <w:p w14:paraId="392F5180" w14:textId="5F0388E7"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675677F6" w14:textId="253B1B9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22,888.4</w:t>
            </w:r>
          </w:p>
        </w:tc>
        <w:tc>
          <w:tcPr>
            <w:tcW w:w="900" w:type="dxa"/>
            <w:shd w:val="clear" w:color="auto" w:fill="auto"/>
            <w:tcMar>
              <w:left w:w="43" w:type="dxa"/>
              <w:right w:w="43" w:type="dxa"/>
            </w:tcMar>
            <w:vAlign w:val="center"/>
          </w:tcPr>
          <w:p w14:paraId="7B44F7BF" w14:textId="2A92BFC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22,888.4</w:t>
            </w:r>
          </w:p>
        </w:tc>
        <w:tc>
          <w:tcPr>
            <w:tcW w:w="810" w:type="dxa"/>
            <w:shd w:val="clear" w:color="auto" w:fill="auto"/>
            <w:tcMar>
              <w:left w:w="43" w:type="dxa"/>
              <w:right w:w="43" w:type="dxa"/>
            </w:tcMar>
            <w:vAlign w:val="center"/>
          </w:tcPr>
          <w:p w14:paraId="1FE1635C" w14:textId="7F2AF0C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4AD7566" w14:textId="103F890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23,902.6</w:t>
            </w:r>
          </w:p>
        </w:tc>
        <w:tc>
          <w:tcPr>
            <w:tcW w:w="979" w:type="dxa"/>
            <w:shd w:val="clear" w:color="auto" w:fill="auto"/>
            <w:tcMar>
              <w:left w:w="43" w:type="dxa"/>
              <w:right w:w="43" w:type="dxa"/>
            </w:tcMar>
            <w:vAlign w:val="center"/>
          </w:tcPr>
          <w:p w14:paraId="2D7D8DA4" w14:textId="00EC48D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23,902.6</w:t>
            </w:r>
          </w:p>
        </w:tc>
        <w:tc>
          <w:tcPr>
            <w:tcW w:w="855" w:type="dxa"/>
            <w:shd w:val="clear" w:color="auto" w:fill="auto"/>
            <w:tcMar>
              <w:left w:w="43" w:type="dxa"/>
              <w:right w:w="43" w:type="dxa"/>
            </w:tcMar>
            <w:vAlign w:val="center"/>
          </w:tcPr>
          <w:p w14:paraId="44AFA046" w14:textId="0E97810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1BE7B18" w14:textId="77777777" w:rsidTr="006F19DC">
        <w:trPr>
          <w:trHeight w:val="202"/>
          <w:jc w:val="center"/>
        </w:trPr>
        <w:tc>
          <w:tcPr>
            <w:tcW w:w="4747" w:type="dxa"/>
            <w:shd w:val="clear" w:color="auto" w:fill="auto"/>
            <w:tcMar>
              <w:left w:w="43" w:type="dxa"/>
              <w:right w:w="43" w:type="dxa"/>
            </w:tcMar>
            <w:vAlign w:val="center"/>
            <w:hideMark/>
          </w:tcPr>
          <w:p w14:paraId="5FE24AD9"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05. Handloom Products</w:t>
            </w:r>
          </w:p>
        </w:tc>
        <w:tc>
          <w:tcPr>
            <w:tcW w:w="243" w:type="dxa"/>
            <w:shd w:val="clear" w:color="auto" w:fill="auto"/>
            <w:tcMar>
              <w:left w:w="43" w:type="dxa"/>
              <w:right w:w="43" w:type="dxa"/>
            </w:tcMar>
            <w:vAlign w:val="center"/>
          </w:tcPr>
          <w:p w14:paraId="075E6311" w14:textId="25A7E561"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4B0B3CCC" w14:textId="7E30AA7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269.1</w:t>
            </w:r>
          </w:p>
        </w:tc>
        <w:tc>
          <w:tcPr>
            <w:tcW w:w="900" w:type="dxa"/>
            <w:shd w:val="clear" w:color="auto" w:fill="auto"/>
            <w:tcMar>
              <w:left w:w="43" w:type="dxa"/>
              <w:right w:w="43" w:type="dxa"/>
            </w:tcMar>
            <w:vAlign w:val="center"/>
          </w:tcPr>
          <w:p w14:paraId="09282BBD" w14:textId="03D419D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269.1</w:t>
            </w:r>
          </w:p>
        </w:tc>
        <w:tc>
          <w:tcPr>
            <w:tcW w:w="810" w:type="dxa"/>
            <w:shd w:val="clear" w:color="auto" w:fill="auto"/>
            <w:tcMar>
              <w:left w:w="43" w:type="dxa"/>
              <w:right w:w="43" w:type="dxa"/>
            </w:tcMar>
            <w:vAlign w:val="center"/>
          </w:tcPr>
          <w:p w14:paraId="6522AC07" w14:textId="4A1574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7E2E757C" w14:textId="187B5C8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w:t>
            </w:r>
          </w:p>
        </w:tc>
        <w:tc>
          <w:tcPr>
            <w:tcW w:w="979" w:type="dxa"/>
            <w:shd w:val="clear" w:color="auto" w:fill="auto"/>
            <w:tcMar>
              <w:left w:w="43" w:type="dxa"/>
              <w:right w:w="43" w:type="dxa"/>
            </w:tcMar>
            <w:vAlign w:val="center"/>
          </w:tcPr>
          <w:p w14:paraId="575E1A4B" w14:textId="3E0372C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w:t>
            </w:r>
          </w:p>
        </w:tc>
        <w:tc>
          <w:tcPr>
            <w:tcW w:w="855" w:type="dxa"/>
            <w:shd w:val="clear" w:color="auto" w:fill="auto"/>
            <w:tcMar>
              <w:left w:w="43" w:type="dxa"/>
              <w:right w:w="43" w:type="dxa"/>
            </w:tcMar>
            <w:vAlign w:val="center"/>
          </w:tcPr>
          <w:p w14:paraId="5023A003" w14:textId="359ADE3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78C4CB3" w14:textId="77777777" w:rsidTr="006F19DC">
        <w:trPr>
          <w:trHeight w:val="202"/>
          <w:jc w:val="center"/>
        </w:trPr>
        <w:tc>
          <w:tcPr>
            <w:tcW w:w="4747" w:type="dxa"/>
            <w:shd w:val="clear" w:color="auto" w:fill="auto"/>
            <w:tcMar>
              <w:left w:w="43" w:type="dxa"/>
              <w:right w:w="43" w:type="dxa"/>
            </w:tcMar>
            <w:vAlign w:val="center"/>
            <w:hideMark/>
          </w:tcPr>
          <w:p w14:paraId="0384FFB2"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06. Carpets and Rugs</w:t>
            </w:r>
          </w:p>
        </w:tc>
        <w:tc>
          <w:tcPr>
            <w:tcW w:w="243" w:type="dxa"/>
            <w:shd w:val="clear" w:color="auto" w:fill="auto"/>
            <w:tcMar>
              <w:left w:w="43" w:type="dxa"/>
              <w:right w:w="43" w:type="dxa"/>
            </w:tcMar>
            <w:vAlign w:val="center"/>
          </w:tcPr>
          <w:p w14:paraId="2051F715" w14:textId="35177D73"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03809992" w14:textId="4A581F5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1,685.4</w:t>
            </w:r>
          </w:p>
        </w:tc>
        <w:tc>
          <w:tcPr>
            <w:tcW w:w="900" w:type="dxa"/>
            <w:shd w:val="clear" w:color="auto" w:fill="auto"/>
            <w:tcMar>
              <w:left w:w="43" w:type="dxa"/>
              <w:right w:w="43" w:type="dxa"/>
            </w:tcMar>
            <w:vAlign w:val="center"/>
          </w:tcPr>
          <w:p w14:paraId="77901C10" w14:textId="3AF6DDE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1,685.4</w:t>
            </w:r>
          </w:p>
        </w:tc>
        <w:tc>
          <w:tcPr>
            <w:tcW w:w="810" w:type="dxa"/>
            <w:shd w:val="clear" w:color="auto" w:fill="auto"/>
            <w:tcMar>
              <w:left w:w="43" w:type="dxa"/>
              <w:right w:w="43" w:type="dxa"/>
            </w:tcMar>
            <w:vAlign w:val="center"/>
          </w:tcPr>
          <w:p w14:paraId="6E9185D6" w14:textId="7B0DF61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5FC85A40" w14:textId="6D2517A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1,116.0</w:t>
            </w:r>
          </w:p>
        </w:tc>
        <w:tc>
          <w:tcPr>
            <w:tcW w:w="979" w:type="dxa"/>
            <w:shd w:val="clear" w:color="auto" w:fill="auto"/>
            <w:tcMar>
              <w:left w:w="43" w:type="dxa"/>
              <w:right w:w="43" w:type="dxa"/>
            </w:tcMar>
            <w:vAlign w:val="center"/>
          </w:tcPr>
          <w:p w14:paraId="243B3EAA" w14:textId="4F43553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1,116.0</w:t>
            </w:r>
          </w:p>
        </w:tc>
        <w:tc>
          <w:tcPr>
            <w:tcW w:w="855" w:type="dxa"/>
            <w:shd w:val="clear" w:color="auto" w:fill="auto"/>
            <w:tcMar>
              <w:left w:w="43" w:type="dxa"/>
              <w:right w:w="43" w:type="dxa"/>
            </w:tcMar>
            <w:vAlign w:val="center"/>
          </w:tcPr>
          <w:p w14:paraId="0FDFCB70" w14:textId="4AF02B5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7703CF95" w14:textId="77777777" w:rsidTr="006F19DC">
        <w:trPr>
          <w:trHeight w:val="202"/>
          <w:jc w:val="center"/>
        </w:trPr>
        <w:tc>
          <w:tcPr>
            <w:tcW w:w="4747" w:type="dxa"/>
            <w:shd w:val="clear" w:color="auto" w:fill="auto"/>
            <w:tcMar>
              <w:left w:w="43" w:type="dxa"/>
              <w:right w:w="43" w:type="dxa"/>
            </w:tcMar>
            <w:vAlign w:val="center"/>
            <w:hideMark/>
          </w:tcPr>
          <w:p w14:paraId="7C672DAA"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07. Readymade Garments</w:t>
            </w:r>
          </w:p>
        </w:tc>
        <w:tc>
          <w:tcPr>
            <w:tcW w:w="243" w:type="dxa"/>
            <w:shd w:val="clear" w:color="auto" w:fill="auto"/>
            <w:tcMar>
              <w:left w:w="43" w:type="dxa"/>
              <w:right w:w="43" w:type="dxa"/>
            </w:tcMar>
            <w:vAlign w:val="center"/>
          </w:tcPr>
          <w:p w14:paraId="1D4FCD45" w14:textId="61347BFE"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98282F2" w14:textId="6001BCC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60,560.7</w:t>
            </w:r>
          </w:p>
        </w:tc>
        <w:tc>
          <w:tcPr>
            <w:tcW w:w="900" w:type="dxa"/>
            <w:shd w:val="clear" w:color="auto" w:fill="auto"/>
            <w:tcMar>
              <w:left w:w="43" w:type="dxa"/>
              <w:right w:w="43" w:type="dxa"/>
            </w:tcMar>
            <w:vAlign w:val="center"/>
          </w:tcPr>
          <w:p w14:paraId="3EE63E34" w14:textId="61F1D00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60,560.7</w:t>
            </w:r>
          </w:p>
        </w:tc>
        <w:tc>
          <w:tcPr>
            <w:tcW w:w="810" w:type="dxa"/>
            <w:shd w:val="clear" w:color="auto" w:fill="auto"/>
            <w:tcMar>
              <w:left w:w="43" w:type="dxa"/>
              <w:right w:w="43" w:type="dxa"/>
            </w:tcMar>
            <w:vAlign w:val="center"/>
          </w:tcPr>
          <w:p w14:paraId="21ED24E3" w14:textId="7CFD0C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1ACE3B2" w14:textId="0CE2BE9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102,679.3</w:t>
            </w:r>
          </w:p>
        </w:tc>
        <w:tc>
          <w:tcPr>
            <w:tcW w:w="979" w:type="dxa"/>
            <w:shd w:val="clear" w:color="auto" w:fill="auto"/>
            <w:tcMar>
              <w:left w:w="43" w:type="dxa"/>
              <w:right w:w="43" w:type="dxa"/>
            </w:tcMar>
            <w:vAlign w:val="center"/>
          </w:tcPr>
          <w:p w14:paraId="00A7E53B" w14:textId="660B5A0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102,679.3</w:t>
            </w:r>
          </w:p>
        </w:tc>
        <w:tc>
          <w:tcPr>
            <w:tcW w:w="855" w:type="dxa"/>
            <w:shd w:val="clear" w:color="auto" w:fill="auto"/>
            <w:tcMar>
              <w:left w:w="43" w:type="dxa"/>
              <w:right w:w="43" w:type="dxa"/>
            </w:tcMar>
            <w:vAlign w:val="center"/>
          </w:tcPr>
          <w:p w14:paraId="4411B970" w14:textId="1B58EFF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B961345" w14:textId="77777777" w:rsidTr="006F19DC">
        <w:trPr>
          <w:trHeight w:val="202"/>
          <w:jc w:val="center"/>
        </w:trPr>
        <w:tc>
          <w:tcPr>
            <w:tcW w:w="4747" w:type="dxa"/>
            <w:shd w:val="clear" w:color="auto" w:fill="auto"/>
            <w:tcMar>
              <w:left w:w="43" w:type="dxa"/>
              <w:right w:w="43" w:type="dxa"/>
            </w:tcMar>
            <w:vAlign w:val="center"/>
            <w:hideMark/>
          </w:tcPr>
          <w:p w14:paraId="683F80E3"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08. Cement and Cement Products</w:t>
            </w:r>
          </w:p>
        </w:tc>
        <w:tc>
          <w:tcPr>
            <w:tcW w:w="243" w:type="dxa"/>
            <w:shd w:val="clear" w:color="auto" w:fill="auto"/>
            <w:tcMar>
              <w:left w:w="43" w:type="dxa"/>
              <w:right w:w="43" w:type="dxa"/>
            </w:tcMar>
            <w:vAlign w:val="center"/>
          </w:tcPr>
          <w:p w14:paraId="674064BF" w14:textId="3585A999"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2C65DCE3" w14:textId="01082B6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126,659.4</w:t>
            </w:r>
          </w:p>
        </w:tc>
        <w:tc>
          <w:tcPr>
            <w:tcW w:w="900" w:type="dxa"/>
            <w:shd w:val="clear" w:color="auto" w:fill="auto"/>
            <w:tcMar>
              <w:left w:w="43" w:type="dxa"/>
              <w:right w:w="43" w:type="dxa"/>
            </w:tcMar>
            <w:vAlign w:val="center"/>
          </w:tcPr>
          <w:p w14:paraId="5AD7C0B6" w14:textId="6A8E139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126,659.4</w:t>
            </w:r>
          </w:p>
        </w:tc>
        <w:tc>
          <w:tcPr>
            <w:tcW w:w="810" w:type="dxa"/>
            <w:shd w:val="clear" w:color="auto" w:fill="auto"/>
            <w:tcMar>
              <w:left w:w="43" w:type="dxa"/>
              <w:right w:w="43" w:type="dxa"/>
            </w:tcMar>
            <w:vAlign w:val="center"/>
          </w:tcPr>
          <w:p w14:paraId="2208F490" w14:textId="21C3103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4C9B081C" w14:textId="12B3FC2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140,112.2</w:t>
            </w:r>
          </w:p>
        </w:tc>
        <w:tc>
          <w:tcPr>
            <w:tcW w:w="979" w:type="dxa"/>
            <w:shd w:val="clear" w:color="auto" w:fill="auto"/>
            <w:tcMar>
              <w:left w:w="43" w:type="dxa"/>
              <w:right w:w="43" w:type="dxa"/>
            </w:tcMar>
            <w:vAlign w:val="center"/>
          </w:tcPr>
          <w:p w14:paraId="7293052B" w14:textId="6665701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140,112.2</w:t>
            </w:r>
          </w:p>
        </w:tc>
        <w:tc>
          <w:tcPr>
            <w:tcW w:w="855" w:type="dxa"/>
            <w:shd w:val="clear" w:color="auto" w:fill="auto"/>
            <w:tcMar>
              <w:left w:w="43" w:type="dxa"/>
              <w:right w:w="43" w:type="dxa"/>
            </w:tcMar>
            <w:vAlign w:val="center"/>
          </w:tcPr>
          <w:p w14:paraId="0D3A2B26" w14:textId="2E41E50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5D2E4315" w14:textId="77777777" w:rsidTr="006F19DC">
        <w:trPr>
          <w:trHeight w:val="202"/>
          <w:jc w:val="center"/>
        </w:trPr>
        <w:tc>
          <w:tcPr>
            <w:tcW w:w="4747" w:type="dxa"/>
            <w:shd w:val="clear" w:color="auto" w:fill="auto"/>
            <w:tcMar>
              <w:left w:w="43" w:type="dxa"/>
              <w:right w:w="43" w:type="dxa"/>
            </w:tcMar>
            <w:vAlign w:val="center"/>
            <w:hideMark/>
          </w:tcPr>
          <w:p w14:paraId="176DF5F7"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43" w:type="dxa"/>
            <w:shd w:val="clear" w:color="auto" w:fill="auto"/>
            <w:tcMar>
              <w:left w:w="43" w:type="dxa"/>
              <w:right w:w="43" w:type="dxa"/>
            </w:tcMar>
            <w:vAlign w:val="center"/>
          </w:tcPr>
          <w:p w14:paraId="7081CB89" w14:textId="63C822C1"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E6A398F" w14:textId="5C62E5C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122,514.3</w:t>
            </w:r>
          </w:p>
        </w:tc>
        <w:tc>
          <w:tcPr>
            <w:tcW w:w="900" w:type="dxa"/>
            <w:shd w:val="clear" w:color="auto" w:fill="auto"/>
            <w:tcMar>
              <w:left w:w="43" w:type="dxa"/>
              <w:right w:w="43" w:type="dxa"/>
            </w:tcMar>
            <w:vAlign w:val="center"/>
          </w:tcPr>
          <w:p w14:paraId="0C2F0748" w14:textId="68333A3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122,514.3</w:t>
            </w:r>
          </w:p>
        </w:tc>
        <w:tc>
          <w:tcPr>
            <w:tcW w:w="810" w:type="dxa"/>
            <w:shd w:val="clear" w:color="auto" w:fill="auto"/>
            <w:tcMar>
              <w:left w:w="43" w:type="dxa"/>
              <w:right w:w="43" w:type="dxa"/>
            </w:tcMar>
            <w:vAlign w:val="center"/>
          </w:tcPr>
          <w:p w14:paraId="033710F4" w14:textId="2C6CF90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7292122A" w14:textId="20EC140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136,459.4</w:t>
            </w:r>
          </w:p>
        </w:tc>
        <w:tc>
          <w:tcPr>
            <w:tcW w:w="979" w:type="dxa"/>
            <w:shd w:val="clear" w:color="auto" w:fill="auto"/>
            <w:tcMar>
              <w:left w:w="43" w:type="dxa"/>
              <w:right w:w="43" w:type="dxa"/>
            </w:tcMar>
            <w:vAlign w:val="center"/>
          </w:tcPr>
          <w:p w14:paraId="68CFD7EF" w14:textId="7245930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136,459.4</w:t>
            </w:r>
          </w:p>
        </w:tc>
        <w:tc>
          <w:tcPr>
            <w:tcW w:w="855" w:type="dxa"/>
            <w:shd w:val="clear" w:color="auto" w:fill="auto"/>
            <w:tcMar>
              <w:left w:w="43" w:type="dxa"/>
              <w:right w:w="43" w:type="dxa"/>
            </w:tcMar>
            <w:vAlign w:val="center"/>
          </w:tcPr>
          <w:p w14:paraId="089BD45A" w14:textId="1F20513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767E0C5" w14:textId="77777777" w:rsidTr="006F19DC">
        <w:trPr>
          <w:trHeight w:val="202"/>
          <w:jc w:val="center"/>
        </w:trPr>
        <w:tc>
          <w:tcPr>
            <w:tcW w:w="4747" w:type="dxa"/>
            <w:shd w:val="clear" w:color="auto" w:fill="auto"/>
            <w:tcMar>
              <w:left w:w="43" w:type="dxa"/>
              <w:right w:w="43" w:type="dxa"/>
            </w:tcMar>
            <w:vAlign w:val="center"/>
            <w:hideMark/>
          </w:tcPr>
          <w:p w14:paraId="52D053EB"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43" w:type="dxa"/>
            <w:shd w:val="clear" w:color="auto" w:fill="auto"/>
            <w:tcMar>
              <w:left w:w="43" w:type="dxa"/>
              <w:right w:w="43" w:type="dxa"/>
            </w:tcMar>
            <w:vAlign w:val="center"/>
          </w:tcPr>
          <w:p w14:paraId="1D304FAA" w14:textId="0FEA2D98"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616CF8CF" w14:textId="439EFA5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4,145.1</w:t>
            </w:r>
          </w:p>
        </w:tc>
        <w:tc>
          <w:tcPr>
            <w:tcW w:w="900" w:type="dxa"/>
            <w:shd w:val="clear" w:color="auto" w:fill="auto"/>
            <w:tcMar>
              <w:left w:w="43" w:type="dxa"/>
              <w:right w:w="43" w:type="dxa"/>
            </w:tcMar>
            <w:vAlign w:val="center"/>
          </w:tcPr>
          <w:p w14:paraId="2C92050D" w14:textId="777C80A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4,145.1</w:t>
            </w:r>
          </w:p>
        </w:tc>
        <w:tc>
          <w:tcPr>
            <w:tcW w:w="810" w:type="dxa"/>
            <w:shd w:val="clear" w:color="auto" w:fill="auto"/>
            <w:tcMar>
              <w:left w:w="43" w:type="dxa"/>
              <w:right w:w="43" w:type="dxa"/>
            </w:tcMar>
            <w:vAlign w:val="center"/>
          </w:tcPr>
          <w:p w14:paraId="78D8941E" w14:textId="40CDB77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7B73F48" w14:textId="7E115A5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3,652.7</w:t>
            </w:r>
          </w:p>
        </w:tc>
        <w:tc>
          <w:tcPr>
            <w:tcW w:w="979" w:type="dxa"/>
            <w:shd w:val="clear" w:color="auto" w:fill="auto"/>
            <w:tcMar>
              <w:left w:w="43" w:type="dxa"/>
              <w:right w:w="43" w:type="dxa"/>
            </w:tcMar>
            <w:vAlign w:val="center"/>
          </w:tcPr>
          <w:p w14:paraId="3C0374B7" w14:textId="6630A58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3,652.7</w:t>
            </w:r>
          </w:p>
        </w:tc>
        <w:tc>
          <w:tcPr>
            <w:tcW w:w="855" w:type="dxa"/>
            <w:shd w:val="clear" w:color="auto" w:fill="auto"/>
            <w:tcMar>
              <w:left w:w="43" w:type="dxa"/>
              <w:right w:w="43" w:type="dxa"/>
            </w:tcMar>
            <w:vAlign w:val="center"/>
          </w:tcPr>
          <w:p w14:paraId="6BA155DD" w14:textId="1080B55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431C969E" w14:textId="77777777" w:rsidTr="006F19DC">
        <w:trPr>
          <w:trHeight w:val="202"/>
          <w:jc w:val="center"/>
        </w:trPr>
        <w:tc>
          <w:tcPr>
            <w:tcW w:w="4747" w:type="dxa"/>
            <w:shd w:val="clear" w:color="auto" w:fill="auto"/>
            <w:tcMar>
              <w:left w:w="43" w:type="dxa"/>
              <w:right w:w="43" w:type="dxa"/>
            </w:tcMar>
            <w:vAlign w:val="center"/>
            <w:hideMark/>
          </w:tcPr>
          <w:p w14:paraId="5726A52E"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09. Sports Goods</w:t>
            </w:r>
          </w:p>
        </w:tc>
        <w:tc>
          <w:tcPr>
            <w:tcW w:w="243" w:type="dxa"/>
            <w:shd w:val="clear" w:color="auto" w:fill="auto"/>
            <w:tcMar>
              <w:left w:w="43" w:type="dxa"/>
              <w:right w:w="43" w:type="dxa"/>
            </w:tcMar>
            <w:vAlign w:val="center"/>
          </w:tcPr>
          <w:p w14:paraId="009BB7B9" w14:textId="25E3CDC7"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70E3D7CC" w14:textId="28634DB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1,915.7</w:t>
            </w:r>
          </w:p>
        </w:tc>
        <w:tc>
          <w:tcPr>
            <w:tcW w:w="900" w:type="dxa"/>
            <w:shd w:val="clear" w:color="auto" w:fill="auto"/>
            <w:tcMar>
              <w:left w:w="43" w:type="dxa"/>
              <w:right w:w="43" w:type="dxa"/>
            </w:tcMar>
            <w:vAlign w:val="center"/>
          </w:tcPr>
          <w:p w14:paraId="6FDA91A9" w14:textId="4CB2263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1,915.7</w:t>
            </w:r>
          </w:p>
        </w:tc>
        <w:tc>
          <w:tcPr>
            <w:tcW w:w="810" w:type="dxa"/>
            <w:shd w:val="clear" w:color="auto" w:fill="auto"/>
            <w:tcMar>
              <w:left w:w="43" w:type="dxa"/>
              <w:right w:w="43" w:type="dxa"/>
            </w:tcMar>
            <w:vAlign w:val="center"/>
          </w:tcPr>
          <w:p w14:paraId="2F1302FF" w14:textId="5839F41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0766BB32" w14:textId="0CFCB63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2,313.2</w:t>
            </w:r>
          </w:p>
        </w:tc>
        <w:tc>
          <w:tcPr>
            <w:tcW w:w="979" w:type="dxa"/>
            <w:shd w:val="clear" w:color="auto" w:fill="auto"/>
            <w:tcMar>
              <w:left w:w="43" w:type="dxa"/>
              <w:right w:w="43" w:type="dxa"/>
            </w:tcMar>
            <w:vAlign w:val="center"/>
          </w:tcPr>
          <w:p w14:paraId="0B281661" w14:textId="0D037D1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2,313.2</w:t>
            </w:r>
          </w:p>
        </w:tc>
        <w:tc>
          <w:tcPr>
            <w:tcW w:w="855" w:type="dxa"/>
            <w:shd w:val="clear" w:color="auto" w:fill="auto"/>
            <w:tcMar>
              <w:left w:w="43" w:type="dxa"/>
              <w:right w:w="43" w:type="dxa"/>
            </w:tcMar>
            <w:vAlign w:val="center"/>
          </w:tcPr>
          <w:p w14:paraId="1BEF36F8" w14:textId="3BC8DD2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6C219275" w14:textId="77777777" w:rsidTr="006F19DC">
        <w:trPr>
          <w:trHeight w:val="202"/>
          <w:jc w:val="center"/>
        </w:trPr>
        <w:tc>
          <w:tcPr>
            <w:tcW w:w="4747" w:type="dxa"/>
            <w:shd w:val="clear" w:color="auto" w:fill="auto"/>
            <w:tcMar>
              <w:left w:w="43" w:type="dxa"/>
              <w:right w:w="43" w:type="dxa"/>
            </w:tcMar>
            <w:vAlign w:val="center"/>
            <w:hideMark/>
          </w:tcPr>
          <w:p w14:paraId="3ACB1306"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10. Surgical Instruments</w:t>
            </w:r>
          </w:p>
        </w:tc>
        <w:tc>
          <w:tcPr>
            <w:tcW w:w="243" w:type="dxa"/>
            <w:shd w:val="clear" w:color="auto" w:fill="auto"/>
            <w:tcMar>
              <w:left w:w="43" w:type="dxa"/>
              <w:right w:w="43" w:type="dxa"/>
            </w:tcMar>
            <w:vAlign w:val="center"/>
          </w:tcPr>
          <w:p w14:paraId="1BA5AF0A" w14:textId="2F5A0F8E"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E38CEA7" w14:textId="2AE1BF9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16,527.1</w:t>
            </w:r>
          </w:p>
        </w:tc>
        <w:tc>
          <w:tcPr>
            <w:tcW w:w="900" w:type="dxa"/>
            <w:shd w:val="clear" w:color="auto" w:fill="auto"/>
            <w:tcMar>
              <w:left w:w="43" w:type="dxa"/>
              <w:right w:w="43" w:type="dxa"/>
            </w:tcMar>
            <w:vAlign w:val="center"/>
          </w:tcPr>
          <w:p w14:paraId="245CA31A" w14:textId="67E2E59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16,527.1</w:t>
            </w:r>
          </w:p>
        </w:tc>
        <w:tc>
          <w:tcPr>
            <w:tcW w:w="810" w:type="dxa"/>
            <w:shd w:val="clear" w:color="auto" w:fill="auto"/>
            <w:tcMar>
              <w:left w:w="43" w:type="dxa"/>
              <w:right w:w="43" w:type="dxa"/>
            </w:tcMar>
            <w:vAlign w:val="center"/>
          </w:tcPr>
          <w:p w14:paraId="10E9EC66" w14:textId="2037124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791EB142" w14:textId="23546EC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10,782.7</w:t>
            </w:r>
          </w:p>
        </w:tc>
        <w:tc>
          <w:tcPr>
            <w:tcW w:w="979" w:type="dxa"/>
            <w:shd w:val="clear" w:color="auto" w:fill="auto"/>
            <w:tcMar>
              <w:left w:w="43" w:type="dxa"/>
              <w:right w:w="43" w:type="dxa"/>
            </w:tcMar>
            <w:vAlign w:val="center"/>
          </w:tcPr>
          <w:p w14:paraId="298337A0" w14:textId="71675D5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10,782.7</w:t>
            </w:r>
          </w:p>
        </w:tc>
        <w:tc>
          <w:tcPr>
            <w:tcW w:w="855" w:type="dxa"/>
            <w:shd w:val="clear" w:color="auto" w:fill="auto"/>
            <w:tcMar>
              <w:left w:w="43" w:type="dxa"/>
              <w:right w:w="43" w:type="dxa"/>
            </w:tcMar>
            <w:vAlign w:val="center"/>
          </w:tcPr>
          <w:p w14:paraId="29F9B856" w14:textId="364B4E5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3B25038" w14:textId="77777777" w:rsidTr="006F19DC">
        <w:trPr>
          <w:trHeight w:val="202"/>
          <w:jc w:val="center"/>
        </w:trPr>
        <w:tc>
          <w:tcPr>
            <w:tcW w:w="4747" w:type="dxa"/>
            <w:shd w:val="clear" w:color="auto" w:fill="auto"/>
            <w:tcMar>
              <w:left w:w="43" w:type="dxa"/>
              <w:right w:w="43" w:type="dxa"/>
            </w:tcMar>
            <w:vAlign w:val="center"/>
            <w:hideMark/>
          </w:tcPr>
          <w:p w14:paraId="5EFC7CD3"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11. Chemicals and Dyes</w:t>
            </w:r>
          </w:p>
        </w:tc>
        <w:tc>
          <w:tcPr>
            <w:tcW w:w="243" w:type="dxa"/>
            <w:shd w:val="clear" w:color="auto" w:fill="auto"/>
            <w:tcMar>
              <w:left w:w="43" w:type="dxa"/>
              <w:right w:w="43" w:type="dxa"/>
            </w:tcMar>
            <w:vAlign w:val="center"/>
          </w:tcPr>
          <w:p w14:paraId="174DA144" w14:textId="2D138045"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83075C9" w14:textId="3494D71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62,256.9</w:t>
            </w:r>
          </w:p>
        </w:tc>
        <w:tc>
          <w:tcPr>
            <w:tcW w:w="900" w:type="dxa"/>
            <w:shd w:val="clear" w:color="auto" w:fill="auto"/>
            <w:tcMar>
              <w:left w:w="43" w:type="dxa"/>
              <w:right w:w="43" w:type="dxa"/>
            </w:tcMar>
            <w:vAlign w:val="center"/>
          </w:tcPr>
          <w:p w14:paraId="16236FD2" w14:textId="14E5077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62,256.9</w:t>
            </w:r>
          </w:p>
        </w:tc>
        <w:tc>
          <w:tcPr>
            <w:tcW w:w="810" w:type="dxa"/>
            <w:shd w:val="clear" w:color="auto" w:fill="auto"/>
            <w:tcMar>
              <w:left w:w="43" w:type="dxa"/>
              <w:right w:w="43" w:type="dxa"/>
            </w:tcMar>
            <w:vAlign w:val="center"/>
          </w:tcPr>
          <w:p w14:paraId="68858FEC" w14:textId="2686388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66EF3942" w14:textId="03822B1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70,995.2</w:t>
            </w:r>
          </w:p>
        </w:tc>
        <w:tc>
          <w:tcPr>
            <w:tcW w:w="979" w:type="dxa"/>
            <w:shd w:val="clear" w:color="auto" w:fill="auto"/>
            <w:tcMar>
              <w:left w:w="43" w:type="dxa"/>
              <w:right w:w="43" w:type="dxa"/>
            </w:tcMar>
            <w:vAlign w:val="center"/>
          </w:tcPr>
          <w:p w14:paraId="027481BB" w14:textId="6991916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70,995.2</w:t>
            </w:r>
          </w:p>
        </w:tc>
        <w:tc>
          <w:tcPr>
            <w:tcW w:w="855" w:type="dxa"/>
            <w:shd w:val="clear" w:color="auto" w:fill="auto"/>
            <w:tcMar>
              <w:left w:w="43" w:type="dxa"/>
              <w:right w:w="43" w:type="dxa"/>
            </w:tcMar>
            <w:vAlign w:val="center"/>
          </w:tcPr>
          <w:p w14:paraId="4AA193DD" w14:textId="2A44677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0BE2016" w14:textId="77777777" w:rsidTr="006F19DC">
        <w:trPr>
          <w:trHeight w:val="202"/>
          <w:jc w:val="center"/>
        </w:trPr>
        <w:tc>
          <w:tcPr>
            <w:tcW w:w="4747" w:type="dxa"/>
            <w:shd w:val="clear" w:color="auto" w:fill="auto"/>
            <w:tcMar>
              <w:left w:w="43" w:type="dxa"/>
              <w:right w:w="43" w:type="dxa"/>
            </w:tcMar>
            <w:vAlign w:val="center"/>
            <w:hideMark/>
          </w:tcPr>
          <w:p w14:paraId="5ABC3109"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12. Other Finished Goods</w:t>
            </w:r>
          </w:p>
        </w:tc>
        <w:tc>
          <w:tcPr>
            <w:tcW w:w="243" w:type="dxa"/>
            <w:shd w:val="clear" w:color="auto" w:fill="auto"/>
            <w:tcMar>
              <w:left w:w="43" w:type="dxa"/>
              <w:right w:w="43" w:type="dxa"/>
            </w:tcMar>
            <w:vAlign w:val="center"/>
          </w:tcPr>
          <w:p w14:paraId="00B2050F" w14:textId="602CAE0E"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4878BB4F" w14:textId="785F977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291,137.1</w:t>
            </w:r>
          </w:p>
        </w:tc>
        <w:tc>
          <w:tcPr>
            <w:tcW w:w="900" w:type="dxa"/>
            <w:shd w:val="clear" w:color="auto" w:fill="auto"/>
            <w:tcMar>
              <w:left w:w="43" w:type="dxa"/>
              <w:right w:w="43" w:type="dxa"/>
            </w:tcMar>
            <w:vAlign w:val="center"/>
          </w:tcPr>
          <w:p w14:paraId="5AB69BA4" w14:textId="70620CC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291,137.1</w:t>
            </w:r>
          </w:p>
        </w:tc>
        <w:tc>
          <w:tcPr>
            <w:tcW w:w="810" w:type="dxa"/>
            <w:shd w:val="clear" w:color="auto" w:fill="auto"/>
            <w:tcMar>
              <w:left w:w="43" w:type="dxa"/>
              <w:right w:w="43" w:type="dxa"/>
            </w:tcMar>
            <w:vAlign w:val="center"/>
          </w:tcPr>
          <w:p w14:paraId="2A7DD4FF" w14:textId="0F5A72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3860FC20" w14:textId="2FEDB9D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353,889.1</w:t>
            </w:r>
          </w:p>
        </w:tc>
        <w:tc>
          <w:tcPr>
            <w:tcW w:w="979" w:type="dxa"/>
            <w:shd w:val="clear" w:color="auto" w:fill="auto"/>
            <w:tcMar>
              <w:left w:w="43" w:type="dxa"/>
              <w:right w:w="43" w:type="dxa"/>
            </w:tcMar>
            <w:vAlign w:val="center"/>
          </w:tcPr>
          <w:p w14:paraId="7BB52805" w14:textId="6F1F1A6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353,889.1</w:t>
            </w:r>
          </w:p>
        </w:tc>
        <w:tc>
          <w:tcPr>
            <w:tcW w:w="855" w:type="dxa"/>
            <w:shd w:val="clear" w:color="auto" w:fill="auto"/>
            <w:tcMar>
              <w:left w:w="43" w:type="dxa"/>
              <w:right w:w="43" w:type="dxa"/>
            </w:tcMar>
            <w:vAlign w:val="center"/>
          </w:tcPr>
          <w:p w14:paraId="6FCD4432" w14:textId="3814A05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5992594" w14:textId="77777777" w:rsidTr="006F19DC">
        <w:trPr>
          <w:trHeight w:val="202"/>
          <w:jc w:val="center"/>
        </w:trPr>
        <w:tc>
          <w:tcPr>
            <w:tcW w:w="4747" w:type="dxa"/>
            <w:shd w:val="clear" w:color="auto" w:fill="auto"/>
            <w:tcMar>
              <w:left w:w="43" w:type="dxa"/>
              <w:right w:w="43" w:type="dxa"/>
            </w:tcMar>
            <w:vAlign w:val="center"/>
            <w:hideMark/>
          </w:tcPr>
          <w:p w14:paraId="08E1B174"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Indigenous</w:t>
            </w:r>
          </w:p>
        </w:tc>
        <w:tc>
          <w:tcPr>
            <w:tcW w:w="243" w:type="dxa"/>
            <w:shd w:val="clear" w:color="auto" w:fill="auto"/>
            <w:tcMar>
              <w:left w:w="43" w:type="dxa"/>
              <w:right w:w="43" w:type="dxa"/>
            </w:tcMar>
            <w:vAlign w:val="center"/>
          </w:tcPr>
          <w:p w14:paraId="5561713A" w14:textId="2D1E4ADE"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6419FDB" w14:textId="09815BF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272,978.1</w:t>
            </w:r>
          </w:p>
        </w:tc>
        <w:tc>
          <w:tcPr>
            <w:tcW w:w="900" w:type="dxa"/>
            <w:shd w:val="clear" w:color="auto" w:fill="auto"/>
            <w:tcMar>
              <w:left w:w="43" w:type="dxa"/>
              <w:right w:w="43" w:type="dxa"/>
            </w:tcMar>
            <w:vAlign w:val="center"/>
          </w:tcPr>
          <w:p w14:paraId="6E9E499B" w14:textId="131CC5E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272,978.1</w:t>
            </w:r>
          </w:p>
        </w:tc>
        <w:tc>
          <w:tcPr>
            <w:tcW w:w="810" w:type="dxa"/>
            <w:shd w:val="clear" w:color="auto" w:fill="auto"/>
            <w:tcMar>
              <w:left w:w="43" w:type="dxa"/>
              <w:right w:w="43" w:type="dxa"/>
            </w:tcMar>
            <w:vAlign w:val="center"/>
          </w:tcPr>
          <w:p w14:paraId="497AB03A" w14:textId="57E7E57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02C770B9" w14:textId="38C043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319,826.4</w:t>
            </w:r>
          </w:p>
        </w:tc>
        <w:tc>
          <w:tcPr>
            <w:tcW w:w="979" w:type="dxa"/>
            <w:shd w:val="clear" w:color="auto" w:fill="auto"/>
            <w:tcMar>
              <w:left w:w="43" w:type="dxa"/>
              <w:right w:w="43" w:type="dxa"/>
            </w:tcMar>
            <w:vAlign w:val="center"/>
          </w:tcPr>
          <w:p w14:paraId="383C1FE8" w14:textId="064B377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319,826.4</w:t>
            </w:r>
          </w:p>
        </w:tc>
        <w:tc>
          <w:tcPr>
            <w:tcW w:w="855" w:type="dxa"/>
            <w:shd w:val="clear" w:color="auto" w:fill="auto"/>
            <w:tcMar>
              <w:left w:w="43" w:type="dxa"/>
              <w:right w:w="43" w:type="dxa"/>
            </w:tcMar>
            <w:vAlign w:val="center"/>
          </w:tcPr>
          <w:p w14:paraId="75A0D1AF" w14:textId="7AC2FA5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35A5DA3D" w14:textId="77777777" w:rsidTr="006F19DC">
        <w:trPr>
          <w:trHeight w:val="202"/>
          <w:jc w:val="center"/>
        </w:trPr>
        <w:tc>
          <w:tcPr>
            <w:tcW w:w="4747" w:type="dxa"/>
            <w:shd w:val="clear" w:color="auto" w:fill="auto"/>
            <w:tcMar>
              <w:left w:w="43" w:type="dxa"/>
              <w:right w:w="43" w:type="dxa"/>
            </w:tcMar>
            <w:vAlign w:val="center"/>
            <w:hideMark/>
          </w:tcPr>
          <w:p w14:paraId="4F43741C"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Imported</w:t>
            </w:r>
          </w:p>
        </w:tc>
        <w:tc>
          <w:tcPr>
            <w:tcW w:w="243" w:type="dxa"/>
            <w:shd w:val="clear" w:color="auto" w:fill="auto"/>
            <w:tcMar>
              <w:left w:w="43" w:type="dxa"/>
              <w:right w:w="43" w:type="dxa"/>
            </w:tcMar>
            <w:vAlign w:val="center"/>
          </w:tcPr>
          <w:p w14:paraId="69CA2BBD" w14:textId="7E2B032E"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0BFCDC23" w14:textId="2F3A47F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18,159.0</w:t>
            </w:r>
          </w:p>
        </w:tc>
        <w:tc>
          <w:tcPr>
            <w:tcW w:w="900" w:type="dxa"/>
            <w:shd w:val="clear" w:color="auto" w:fill="auto"/>
            <w:tcMar>
              <w:left w:w="43" w:type="dxa"/>
              <w:right w:w="43" w:type="dxa"/>
            </w:tcMar>
            <w:vAlign w:val="center"/>
          </w:tcPr>
          <w:p w14:paraId="7E95E275" w14:textId="5629579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18,159.0</w:t>
            </w:r>
          </w:p>
        </w:tc>
        <w:tc>
          <w:tcPr>
            <w:tcW w:w="810" w:type="dxa"/>
            <w:shd w:val="clear" w:color="auto" w:fill="auto"/>
            <w:tcMar>
              <w:left w:w="43" w:type="dxa"/>
              <w:right w:w="43" w:type="dxa"/>
            </w:tcMar>
            <w:vAlign w:val="center"/>
          </w:tcPr>
          <w:p w14:paraId="571DA81A" w14:textId="3AD4F14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27C6C231" w14:textId="4D728C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34,062.7</w:t>
            </w:r>
          </w:p>
        </w:tc>
        <w:tc>
          <w:tcPr>
            <w:tcW w:w="979" w:type="dxa"/>
            <w:shd w:val="clear" w:color="auto" w:fill="auto"/>
            <w:tcMar>
              <w:left w:w="43" w:type="dxa"/>
              <w:right w:w="43" w:type="dxa"/>
            </w:tcMar>
            <w:vAlign w:val="center"/>
          </w:tcPr>
          <w:p w14:paraId="0F1495FD" w14:textId="32A1C4D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34,062.7</w:t>
            </w:r>
          </w:p>
        </w:tc>
        <w:tc>
          <w:tcPr>
            <w:tcW w:w="855" w:type="dxa"/>
            <w:shd w:val="clear" w:color="auto" w:fill="auto"/>
            <w:tcMar>
              <w:left w:w="43" w:type="dxa"/>
              <w:right w:w="43" w:type="dxa"/>
            </w:tcMar>
            <w:vAlign w:val="center"/>
          </w:tcPr>
          <w:p w14:paraId="23CAC9A1" w14:textId="1A8D0FE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0DC7C459" w14:textId="77777777" w:rsidTr="006F19DC">
        <w:trPr>
          <w:trHeight w:val="202"/>
          <w:jc w:val="center"/>
        </w:trPr>
        <w:tc>
          <w:tcPr>
            <w:tcW w:w="4747" w:type="dxa"/>
            <w:shd w:val="clear" w:color="auto" w:fill="auto"/>
            <w:tcMar>
              <w:left w:w="43" w:type="dxa"/>
              <w:right w:w="43" w:type="dxa"/>
            </w:tcMar>
            <w:vAlign w:val="center"/>
            <w:hideMark/>
          </w:tcPr>
          <w:p w14:paraId="36B22B34" w14:textId="77777777" w:rsidR="006F19DC" w:rsidRPr="000929E3" w:rsidRDefault="006F19DC" w:rsidP="006F19DC">
            <w:pPr>
              <w:rPr>
                <w:rFonts w:asciiTheme="majorBidi" w:hAnsiTheme="majorBidi" w:cstheme="majorBidi"/>
                <w:b/>
                <w:bCs/>
                <w:color w:val="000000"/>
                <w:sz w:val="14"/>
                <w:szCs w:val="14"/>
              </w:rPr>
            </w:pPr>
            <w:r>
              <w:rPr>
                <w:b/>
                <w:bCs/>
                <w:color w:val="000000"/>
                <w:sz w:val="14"/>
                <w:szCs w:val="14"/>
              </w:rPr>
              <w:t>4. FIXED ASSETS</w:t>
            </w:r>
          </w:p>
        </w:tc>
        <w:tc>
          <w:tcPr>
            <w:tcW w:w="243" w:type="dxa"/>
            <w:shd w:val="clear" w:color="auto" w:fill="auto"/>
            <w:tcMar>
              <w:left w:w="43" w:type="dxa"/>
              <w:right w:w="43" w:type="dxa"/>
            </w:tcMar>
            <w:vAlign w:val="center"/>
          </w:tcPr>
          <w:p w14:paraId="6C3049F2" w14:textId="5326086D" w:rsidR="006F19DC" w:rsidRPr="00223618" w:rsidRDefault="006F19DC" w:rsidP="006F19DC">
            <w:pPr>
              <w:jc w:val="right"/>
              <w:rPr>
                <w:b/>
                <w:bCs/>
                <w:color w:val="000000"/>
                <w:sz w:val="14"/>
                <w:szCs w:val="14"/>
              </w:rPr>
            </w:pPr>
          </w:p>
        </w:tc>
        <w:tc>
          <w:tcPr>
            <w:tcW w:w="810" w:type="dxa"/>
            <w:shd w:val="clear" w:color="auto" w:fill="auto"/>
            <w:tcMar>
              <w:left w:w="43" w:type="dxa"/>
              <w:right w:w="43" w:type="dxa"/>
            </w:tcMar>
            <w:vAlign w:val="center"/>
          </w:tcPr>
          <w:p w14:paraId="1391C3E0" w14:textId="158F461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2,167,191.3</w:t>
            </w:r>
          </w:p>
        </w:tc>
        <w:tc>
          <w:tcPr>
            <w:tcW w:w="900" w:type="dxa"/>
            <w:shd w:val="clear" w:color="auto" w:fill="auto"/>
            <w:tcMar>
              <w:left w:w="43" w:type="dxa"/>
              <w:right w:w="43" w:type="dxa"/>
            </w:tcMar>
            <w:vAlign w:val="center"/>
          </w:tcPr>
          <w:p w14:paraId="5A141EB2" w14:textId="5834F7E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2,166,340.1</w:t>
            </w:r>
          </w:p>
        </w:tc>
        <w:tc>
          <w:tcPr>
            <w:tcW w:w="810" w:type="dxa"/>
            <w:shd w:val="clear" w:color="auto" w:fill="auto"/>
            <w:tcMar>
              <w:left w:w="43" w:type="dxa"/>
              <w:right w:w="43" w:type="dxa"/>
            </w:tcMar>
            <w:vAlign w:val="center"/>
          </w:tcPr>
          <w:p w14:paraId="50EA86F4" w14:textId="2B119903"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851.2</w:t>
            </w:r>
          </w:p>
        </w:tc>
        <w:tc>
          <w:tcPr>
            <w:tcW w:w="842" w:type="dxa"/>
            <w:shd w:val="clear" w:color="auto" w:fill="auto"/>
            <w:tcMar>
              <w:left w:w="43" w:type="dxa"/>
              <w:right w:w="43" w:type="dxa"/>
            </w:tcMar>
            <w:vAlign w:val="center"/>
          </w:tcPr>
          <w:p w14:paraId="504814E2" w14:textId="5E248F5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2,373,805.9</w:t>
            </w:r>
          </w:p>
        </w:tc>
        <w:tc>
          <w:tcPr>
            <w:tcW w:w="979" w:type="dxa"/>
            <w:shd w:val="clear" w:color="auto" w:fill="auto"/>
            <w:tcMar>
              <w:left w:w="43" w:type="dxa"/>
              <w:right w:w="43" w:type="dxa"/>
            </w:tcMar>
            <w:vAlign w:val="center"/>
          </w:tcPr>
          <w:p w14:paraId="7855FE8F" w14:textId="01DB72E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2,373,122.2</w:t>
            </w:r>
          </w:p>
        </w:tc>
        <w:tc>
          <w:tcPr>
            <w:tcW w:w="855" w:type="dxa"/>
            <w:shd w:val="clear" w:color="auto" w:fill="auto"/>
            <w:tcMar>
              <w:left w:w="43" w:type="dxa"/>
              <w:right w:w="43" w:type="dxa"/>
            </w:tcMar>
            <w:vAlign w:val="center"/>
          </w:tcPr>
          <w:p w14:paraId="1613B9B3" w14:textId="083EBE11"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683.7</w:t>
            </w:r>
          </w:p>
        </w:tc>
      </w:tr>
      <w:tr w:rsidR="006F19DC" w:rsidRPr="00082120" w14:paraId="6F94BAC3" w14:textId="77777777" w:rsidTr="006F19DC">
        <w:trPr>
          <w:trHeight w:val="202"/>
          <w:jc w:val="center"/>
        </w:trPr>
        <w:tc>
          <w:tcPr>
            <w:tcW w:w="4747" w:type="dxa"/>
            <w:shd w:val="clear" w:color="auto" w:fill="auto"/>
            <w:tcMar>
              <w:left w:w="43" w:type="dxa"/>
              <w:right w:w="43" w:type="dxa"/>
            </w:tcMar>
            <w:vAlign w:val="center"/>
            <w:hideMark/>
          </w:tcPr>
          <w:p w14:paraId="43C44646"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 Transport equipment’s</w:t>
            </w:r>
          </w:p>
        </w:tc>
        <w:tc>
          <w:tcPr>
            <w:tcW w:w="243" w:type="dxa"/>
            <w:shd w:val="clear" w:color="auto" w:fill="auto"/>
            <w:tcMar>
              <w:left w:w="43" w:type="dxa"/>
              <w:right w:w="43" w:type="dxa"/>
            </w:tcMar>
            <w:vAlign w:val="center"/>
          </w:tcPr>
          <w:p w14:paraId="5BC8D142" w14:textId="751E1C3B"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4210A50C" w14:textId="41A11D2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887,650.3</w:t>
            </w:r>
          </w:p>
        </w:tc>
        <w:tc>
          <w:tcPr>
            <w:tcW w:w="900" w:type="dxa"/>
            <w:shd w:val="clear" w:color="auto" w:fill="auto"/>
            <w:tcMar>
              <w:left w:w="43" w:type="dxa"/>
              <w:right w:w="43" w:type="dxa"/>
            </w:tcMar>
            <w:vAlign w:val="center"/>
          </w:tcPr>
          <w:p w14:paraId="13988F8F" w14:textId="018982E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887,073.1</w:t>
            </w:r>
          </w:p>
        </w:tc>
        <w:tc>
          <w:tcPr>
            <w:tcW w:w="810" w:type="dxa"/>
            <w:shd w:val="clear" w:color="auto" w:fill="auto"/>
            <w:tcMar>
              <w:left w:w="43" w:type="dxa"/>
              <w:right w:w="43" w:type="dxa"/>
            </w:tcMar>
            <w:vAlign w:val="center"/>
          </w:tcPr>
          <w:p w14:paraId="5EC81E64" w14:textId="5BC7A5D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577.2</w:t>
            </w:r>
          </w:p>
        </w:tc>
        <w:tc>
          <w:tcPr>
            <w:tcW w:w="842" w:type="dxa"/>
            <w:shd w:val="clear" w:color="auto" w:fill="auto"/>
            <w:tcMar>
              <w:left w:w="43" w:type="dxa"/>
              <w:right w:w="43" w:type="dxa"/>
            </w:tcMar>
            <w:vAlign w:val="center"/>
          </w:tcPr>
          <w:p w14:paraId="3E42BA12" w14:textId="1895281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856,627.0</w:t>
            </w:r>
          </w:p>
        </w:tc>
        <w:tc>
          <w:tcPr>
            <w:tcW w:w="979" w:type="dxa"/>
            <w:shd w:val="clear" w:color="auto" w:fill="auto"/>
            <w:tcMar>
              <w:left w:w="43" w:type="dxa"/>
              <w:right w:w="43" w:type="dxa"/>
            </w:tcMar>
            <w:vAlign w:val="center"/>
          </w:tcPr>
          <w:p w14:paraId="20E912EB" w14:textId="76F8DFF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856,088.8</w:t>
            </w:r>
          </w:p>
        </w:tc>
        <w:tc>
          <w:tcPr>
            <w:tcW w:w="855" w:type="dxa"/>
            <w:shd w:val="clear" w:color="auto" w:fill="auto"/>
            <w:tcMar>
              <w:left w:w="43" w:type="dxa"/>
              <w:right w:w="43" w:type="dxa"/>
            </w:tcMar>
            <w:vAlign w:val="center"/>
          </w:tcPr>
          <w:p w14:paraId="288774B3" w14:textId="7C76BF3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538.1</w:t>
            </w:r>
          </w:p>
        </w:tc>
      </w:tr>
      <w:tr w:rsidR="006F19DC" w:rsidRPr="00082120" w14:paraId="0C9D2DC1" w14:textId="77777777" w:rsidTr="006F19DC">
        <w:trPr>
          <w:trHeight w:val="202"/>
          <w:jc w:val="center"/>
        </w:trPr>
        <w:tc>
          <w:tcPr>
            <w:tcW w:w="4747" w:type="dxa"/>
            <w:shd w:val="clear" w:color="auto" w:fill="auto"/>
            <w:tcMar>
              <w:left w:w="43" w:type="dxa"/>
              <w:right w:w="43" w:type="dxa"/>
            </w:tcMar>
            <w:vAlign w:val="center"/>
            <w:hideMark/>
          </w:tcPr>
          <w:p w14:paraId="37CDAC79"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II. Furniture &amp; Fixtures</w:t>
            </w:r>
          </w:p>
        </w:tc>
        <w:tc>
          <w:tcPr>
            <w:tcW w:w="243" w:type="dxa"/>
            <w:shd w:val="clear" w:color="auto" w:fill="auto"/>
            <w:tcMar>
              <w:left w:w="43" w:type="dxa"/>
              <w:right w:w="43" w:type="dxa"/>
            </w:tcMar>
            <w:vAlign w:val="center"/>
          </w:tcPr>
          <w:p w14:paraId="685E6B81" w14:textId="1F2DED16"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094F33FF" w14:textId="6F74A43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16,578.4</w:t>
            </w:r>
          </w:p>
        </w:tc>
        <w:tc>
          <w:tcPr>
            <w:tcW w:w="900" w:type="dxa"/>
            <w:shd w:val="clear" w:color="auto" w:fill="auto"/>
            <w:tcMar>
              <w:left w:w="43" w:type="dxa"/>
              <w:right w:w="43" w:type="dxa"/>
            </w:tcMar>
            <w:vAlign w:val="center"/>
          </w:tcPr>
          <w:p w14:paraId="3E8A61FA" w14:textId="13AB323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16,578.4</w:t>
            </w:r>
          </w:p>
        </w:tc>
        <w:tc>
          <w:tcPr>
            <w:tcW w:w="810" w:type="dxa"/>
            <w:shd w:val="clear" w:color="auto" w:fill="auto"/>
            <w:tcMar>
              <w:left w:w="43" w:type="dxa"/>
              <w:right w:w="43" w:type="dxa"/>
            </w:tcMar>
            <w:vAlign w:val="center"/>
          </w:tcPr>
          <w:p w14:paraId="5DDD9154" w14:textId="2329E69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181D37BB" w14:textId="3BC0E61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16,294.7</w:t>
            </w:r>
          </w:p>
        </w:tc>
        <w:tc>
          <w:tcPr>
            <w:tcW w:w="979" w:type="dxa"/>
            <w:shd w:val="clear" w:color="auto" w:fill="auto"/>
            <w:tcMar>
              <w:left w:w="43" w:type="dxa"/>
              <w:right w:w="43" w:type="dxa"/>
            </w:tcMar>
            <w:vAlign w:val="center"/>
          </w:tcPr>
          <w:p w14:paraId="33EFD035" w14:textId="73CB3B2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16,294.7</w:t>
            </w:r>
          </w:p>
        </w:tc>
        <w:tc>
          <w:tcPr>
            <w:tcW w:w="855" w:type="dxa"/>
            <w:shd w:val="clear" w:color="auto" w:fill="auto"/>
            <w:tcMar>
              <w:left w:w="43" w:type="dxa"/>
              <w:right w:w="43" w:type="dxa"/>
            </w:tcMar>
            <w:vAlign w:val="center"/>
          </w:tcPr>
          <w:p w14:paraId="121361D7" w14:textId="5E03598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2C58BA3C" w14:textId="77777777" w:rsidTr="006F19DC">
        <w:trPr>
          <w:trHeight w:val="202"/>
          <w:jc w:val="center"/>
        </w:trPr>
        <w:tc>
          <w:tcPr>
            <w:tcW w:w="4747" w:type="dxa"/>
            <w:shd w:val="clear" w:color="auto" w:fill="auto"/>
            <w:tcMar>
              <w:left w:w="43" w:type="dxa"/>
              <w:right w:w="43" w:type="dxa"/>
            </w:tcMar>
            <w:vAlign w:val="center"/>
            <w:hideMark/>
          </w:tcPr>
          <w:p w14:paraId="04F104E2"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III. Office equipment’s</w:t>
            </w:r>
          </w:p>
        </w:tc>
        <w:tc>
          <w:tcPr>
            <w:tcW w:w="243" w:type="dxa"/>
            <w:shd w:val="clear" w:color="auto" w:fill="auto"/>
            <w:tcMar>
              <w:left w:w="43" w:type="dxa"/>
              <w:right w:w="43" w:type="dxa"/>
            </w:tcMar>
            <w:vAlign w:val="center"/>
          </w:tcPr>
          <w:p w14:paraId="2D54F552" w14:textId="3FED1CF7"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2F540C81" w14:textId="16D5E05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63,112.9</w:t>
            </w:r>
          </w:p>
        </w:tc>
        <w:tc>
          <w:tcPr>
            <w:tcW w:w="900" w:type="dxa"/>
            <w:shd w:val="clear" w:color="auto" w:fill="auto"/>
            <w:tcMar>
              <w:left w:w="43" w:type="dxa"/>
              <w:right w:w="43" w:type="dxa"/>
            </w:tcMar>
            <w:vAlign w:val="center"/>
          </w:tcPr>
          <w:p w14:paraId="46706FCE" w14:textId="279C716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63,112.9</w:t>
            </w:r>
          </w:p>
        </w:tc>
        <w:tc>
          <w:tcPr>
            <w:tcW w:w="810" w:type="dxa"/>
            <w:shd w:val="clear" w:color="auto" w:fill="auto"/>
            <w:tcMar>
              <w:left w:w="43" w:type="dxa"/>
              <w:right w:w="43" w:type="dxa"/>
            </w:tcMar>
            <w:vAlign w:val="center"/>
          </w:tcPr>
          <w:p w14:paraId="627DFB7D" w14:textId="2A6A9D2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c>
          <w:tcPr>
            <w:tcW w:w="842" w:type="dxa"/>
            <w:shd w:val="clear" w:color="auto" w:fill="auto"/>
            <w:tcMar>
              <w:left w:w="43" w:type="dxa"/>
              <w:right w:w="43" w:type="dxa"/>
            </w:tcMar>
            <w:vAlign w:val="center"/>
          </w:tcPr>
          <w:p w14:paraId="1625D975" w14:textId="4747B1B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59,658.6</w:t>
            </w:r>
          </w:p>
        </w:tc>
        <w:tc>
          <w:tcPr>
            <w:tcW w:w="979" w:type="dxa"/>
            <w:shd w:val="clear" w:color="auto" w:fill="auto"/>
            <w:tcMar>
              <w:left w:w="43" w:type="dxa"/>
              <w:right w:w="43" w:type="dxa"/>
            </w:tcMar>
            <w:vAlign w:val="center"/>
          </w:tcPr>
          <w:p w14:paraId="45141853" w14:textId="7F64CA7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59,658.6</w:t>
            </w:r>
          </w:p>
        </w:tc>
        <w:tc>
          <w:tcPr>
            <w:tcW w:w="855" w:type="dxa"/>
            <w:shd w:val="clear" w:color="auto" w:fill="auto"/>
            <w:tcMar>
              <w:left w:w="43" w:type="dxa"/>
              <w:right w:w="43" w:type="dxa"/>
            </w:tcMar>
            <w:vAlign w:val="center"/>
          </w:tcPr>
          <w:p w14:paraId="2EF5F22F" w14:textId="309D735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w:t>
            </w:r>
          </w:p>
        </w:tc>
      </w:tr>
      <w:tr w:rsidR="006F19DC" w:rsidRPr="00082120" w14:paraId="14EBD9B9" w14:textId="77777777" w:rsidTr="006F19DC">
        <w:trPr>
          <w:trHeight w:val="202"/>
          <w:jc w:val="center"/>
        </w:trPr>
        <w:tc>
          <w:tcPr>
            <w:tcW w:w="4747" w:type="dxa"/>
            <w:shd w:val="clear" w:color="auto" w:fill="auto"/>
            <w:tcMar>
              <w:left w:w="43" w:type="dxa"/>
              <w:right w:w="43" w:type="dxa"/>
            </w:tcMar>
            <w:vAlign w:val="center"/>
            <w:hideMark/>
          </w:tcPr>
          <w:p w14:paraId="62ED5C5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IV. Other machinery &amp; equipment’s</w:t>
            </w:r>
          </w:p>
        </w:tc>
        <w:tc>
          <w:tcPr>
            <w:tcW w:w="243" w:type="dxa"/>
            <w:shd w:val="clear" w:color="auto" w:fill="auto"/>
            <w:tcMar>
              <w:left w:w="43" w:type="dxa"/>
              <w:right w:w="43" w:type="dxa"/>
            </w:tcMar>
            <w:vAlign w:val="center"/>
          </w:tcPr>
          <w:p w14:paraId="46FD9AC7" w14:textId="067CFD83"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0A279E36" w14:textId="0336382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1,199,849.6</w:t>
            </w:r>
          </w:p>
        </w:tc>
        <w:tc>
          <w:tcPr>
            <w:tcW w:w="900" w:type="dxa"/>
            <w:shd w:val="clear" w:color="auto" w:fill="auto"/>
            <w:tcMar>
              <w:left w:w="43" w:type="dxa"/>
              <w:right w:w="43" w:type="dxa"/>
            </w:tcMar>
            <w:vAlign w:val="center"/>
          </w:tcPr>
          <w:p w14:paraId="2CED2FE5" w14:textId="0032AA6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1,199,575.7</w:t>
            </w:r>
          </w:p>
        </w:tc>
        <w:tc>
          <w:tcPr>
            <w:tcW w:w="810" w:type="dxa"/>
            <w:shd w:val="clear" w:color="auto" w:fill="auto"/>
            <w:tcMar>
              <w:left w:w="43" w:type="dxa"/>
              <w:right w:w="43" w:type="dxa"/>
            </w:tcMar>
            <w:vAlign w:val="center"/>
          </w:tcPr>
          <w:p w14:paraId="22533976" w14:textId="7C6E2D9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274.0</w:t>
            </w:r>
          </w:p>
        </w:tc>
        <w:tc>
          <w:tcPr>
            <w:tcW w:w="842" w:type="dxa"/>
            <w:shd w:val="clear" w:color="auto" w:fill="auto"/>
            <w:tcMar>
              <w:left w:w="43" w:type="dxa"/>
              <w:right w:w="43" w:type="dxa"/>
            </w:tcMar>
            <w:vAlign w:val="center"/>
          </w:tcPr>
          <w:p w14:paraId="6DD03277" w14:textId="51FEE92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1,441,225.6</w:t>
            </w:r>
          </w:p>
        </w:tc>
        <w:tc>
          <w:tcPr>
            <w:tcW w:w="979" w:type="dxa"/>
            <w:shd w:val="clear" w:color="auto" w:fill="auto"/>
            <w:tcMar>
              <w:left w:w="43" w:type="dxa"/>
              <w:right w:w="43" w:type="dxa"/>
            </w:tcMar>
            <w:vAlign w:val="center"/>
          </w:tcPr>
          <w:p w14:paraId="672CEDD3" w14:textId="468FADB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1,441,080.0</w:t>
            </w:r>
          </w:p>
        </w:tc>
        <w:tc>
          <w:tcPr>
            <w:tcW w:w="855" w:type="dxa"/>
            <w:shd w:val="clear" w:color="auto" w:fill="auto"/>
            <w:tcMar>
              <w:left w:w="43" w:type="dxa"/>
              <w:right w:w="43" w:type="dxa"/>
            </w:tcMar>
            <w:vAlign w:val="center"/>
          </w:tcPr>
          <w:p w14:paraId="41AC9563" w14:textId="03ED8D3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145.5</w:t>
            </w:r>
          </w:p>
        </w:tc>
      </w:tr>
      <w:tr w:rsidR="006F19DC" w:rsidRPr="00082120" w14:paraId="54C28926" w14:textId="77777777" w:rsidTr="006F19DC">
        <w:trPr>
          <w:trHeight w:val="202"/>
          <w:jc w:val="center"/>
        </w:trPr>
        <w:tc>
          <w:tcPr>
            <w:tcW w:w="4747" w:type="dxa"/>
            <w:shd w:val="clear" w:color="auto" w:fill="auto"/>
            <w:tcMar>
              <w:left w:w="43" w:type="dxa"/>
              <w:right w:w="43" w:type="dxa"/>
            </w:tcMar>
            <w:vAlign w:val="center"/>
            <w:hideMark/>
          </w:tcPr>
          <w:p w14:paraId="370C511E" w14:textId="77777777" w:rsidR="006F19DC" w:rsidRPr="000929E3" w:rsidRDefault="006F19DC" w:rsidP="006F19DC">
            <w:pPr>
              <w:rPr>
                <w:rFonts w:asciiTheme="majorBidi" w:hAnsiTheme="majorBidi" w:cstheme="majorBidi"/>
                <w:b/>
                <w:bCs/>
                <w:color w:val="000000"/>
                <w:sz w:val="14"/>
                <w:szCs w:val="14"/>
              </w:rPr>
            </w:pPr>
            <w:r>
              <w:rPr>
                <w:b/>
                <w:bCs/>
                <w:color w:val="000000"/>
                <w:sz w:val="14"/>
                <w:szCs w:val="14"/>
              </w:rPr>
              <w:t>5.  REAL ESTATE</w:t>
            </w:r>
          </w:p>
        </w:tc>
        <w:tc>
          <w:tcPr>
            <w:tcW w:w="243" w:type="dxa"/>
            <w:shd w:val="clear" w:color="auto" w:fill="auto"/>
            <w:tcMar>
              <w:left w:w="43" w:type="dxa"/>
              <w:right w:w="43" w:type="dxa"/>
            </w:tcMar>
            <w:vAlign w:val="center"/>
          </w:tcPr>
          <w:p w14:paraId="6E90CD9A" w14:textId="04162C89" w:rsidR="006F19DC" w:rsidRPr="00223618" w:rsidRDefault="006F19DC" w:rsidP="006F19DC">
            <w:pPr>
              <w:jc w:val="right"/>
              <w:rPr>
                <w:b/>
                <w:bCs/>
                <w:color w:val="000000"/>
                <w:sz w:val="14"/>
                <w:szCs w:val="14"/>
              </w:rPr>
            </w:pPr>
          </w:p>
        </w:tc>
        <w:tc>
          <w:tcPr>
            <w:tcW w:w="810" w:type="dxa"/>
            <w:shd w:val="clear" w:color="auto" w:fill="auto"/>
            <w:tcMar>
              <w:left w:w="43" w:type="dxa"/>
              <w:right w:w="43" w:type="dxa"/>
            </w:tcMar>
            <w:vAlign w:val="center"/>
          </w:tcPr>
          <w:p w14:paraId="442C87C1" w14:textId="14F74575"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1,675,497.8</w:t>
            </w:r>
          </w:p>
        </w:tc>
        <w:tc>
          <w:tcPr>
            <w:tcW w:w="900" w:type="dxa"/>
            <w:shd w:val="clear" w:color="auto" w:fill="auto"/>
            <w:tcMar>
              <w:left w:w="43" w:type="dxa"/>
              <w:right w:w="43" w:type="dxa"/>
            </w:tcMar>
            <w:vAlign w:val="center"/>
          </w:tcPr>
          <w:p w14:paraId="7B60C5DC" w14:textId="74CEBF45"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1,559,281.3</w:t>
            </w:r>
          </w:p>
        </w:tc>
        <w:tc>
          <w:tcPr>
            <w:tcW w:w="810" w:type="dxa"/>
            <w:shd w:val="clear" w:color="auto" w:fill="auto"/>
            <w:tcMar>
              <w:left w:w="43" w:type="dxa"/>
              <w:right w:w="43" w:type="dxa"/>
            </w:tcMar>
            <w:vAlign w:val="center"/>
          </w:tcPr>
          <w:p w14:paraId="4A938574" w14:textId="429C48C8"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116,216.5</w:t>
            </w:r>
          </w:p>
        </w:tc>
        <w:tc>
          <w:tcPr>
            <w:tcW w:w="842" w:type="dxa"/>
            <w:shd w:val="clear" w:color="auto" w:fill="auto"/>
            <w:tcMar>
              <w:left w:w="43" w:type="dxa"/>
              <w:right w:w="43" w:type="dxa"/>
            </w:tcMar>
            <w:vAlign w:val="center"/>
          </w:tcPr>
          <w:p w14:paraId="187388C9" w14:textId="39665AF1"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1,777,657.3</w:t>
            </w:r>
          </w:p>
        </w:tc>
        <w:tc>
          <w:tcPr>
            <w:tcW w:w="979" w:type="dxa"/>
            <w:shd w:val="clear" w:color="auto" w:fill="auto"/>
            <w:tcMar>
              <w:left w:w="43" w:type="dxa"/>
              <w:right w:w="43" w:type="dxa"/>
            </w:tcMar>
            <w:vAlign w:val="center"/>
          </w:tcPr>
          <w:p w14:paraId="2353521A" w14:textId="05D1BBD3"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1,662,311.8</w:t>
            </w:r>
          </w:p>
        </w:tc>
        <w:tc>
          <w:tcPr>
            <w:tcW w:w="855" w:type="dxa"/>
            <w:shd w:val="clear" w:color="auto" w:fill="auto"/>
            <w:tcMar>
              <w:left w:w="43" w:type="dxa"/>
              <w:right w:w="43" w:type="dxa"/>
            </w:tcMar>
            <w:vAlign w:val="center"/>
          </w:tcPr>
          <w:p w14:paraId="4E816312" w14:textId="7D03D5CB"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115,345.5</w:t>
            </w:r>
          </w:p>
        </w:tc>
      </w:tr>
      <w:tr w:rsidR="006F19DC" w:rsidRPr="00082120" w14:paraId="1F2193A6" w14:textId="77777777" w:rsidTr="006F19DC">
        <w:trPr>
          <w:trHeight w:val="202"/>
          <w:jc w:val="center"/>
        </w:trPr>
        <w:tc>
          <w:tcPr>
            <w:tcW w:w="4747" w:type="dxa"/>
            <w:shd w:val="clear" w:color="auto" w:fill="auto"/>
            <w:tcMar>
              <w:left w:w="43" w:type="dxa"/>
              <w:right w:w="43" w:type="dxa"/>
            </w:tcMar>
            <w:vAlign w:val="center"/>
            <w:hideMark/>
          </w:tcPr>
          <w:p w14:paraId="461447F4"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 Land</w:t>
            </w:r>
          </w:p>
        </w:tc>
        <w:tc>
          <w:tcPr>
            <w:tcW w:w="243" w:type="dxa"/>
            <w:shd w:val="clear" w:color="auto" w:fill="auto"/>
            <w:tcMar>
              <w:left w:w="43" w:type="dxa"/>
              <w:right w:w="43" w:type="dxa"/>
            </w:tcMar>
            <w:vAlign w:val="center"/>
          </w:tcPr>
          <w:p w14:paraId="13192A9E" w14:textId="61B7421C"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4784B41C" w14:textId="52E89A5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587,285.9</w:t>
            </w:r>
          </w:p>
        </w:tc>
        <w:tc>
          <w:tcPr>
            <w:tcW w:w="900" w:type="dxa"/>
            <w:shd w:val="clear" w:color="auto" w:fill="auto"/>
            <w:tcMar>
              <w:left w:w="43" w:type="dxa"/>
              <w:right w:w="43" w:type="dxa"/>
            </w:tcMar>
            <w:vAlign w:val="center"/>
          </w:tcPr>
          <w:p w14:paraId="48FE5F4D" w14:textId="1561DA9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472,898.9</w:t>
            </w:r>
          </w:p>
        </w:tc>
        <w:tc>
          <w:tcPr>
            <w:tcW w:w="810" w:type="dxa"/>
            <w:shd w:val="clear" w:color="auto" w:fill="auto"/>
            <w:tcMar>
              <w:left w:w="43" w:type="dxa"/>
              <w:right w:w="43" w:type="dxa"/>
            </w:tcMar>
            <w:vAlign w:val="center"/>
          </w:tcPr>
          <w:p w14:paraId="619AF19A" w14:textId="64DF490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114,387.1</w:t>
            </w:r>
          </w:p>
        </w:tc>
        <w:tc>
          <w:tcPr>
            <w:tcW w:w="842" w:type="dxa"/>
            <w:shd w:val="clear" w:color="auto" w:fill="auto"/>
            <w:tcMar>
              <w:left w:w="43" w:type="dxa"/>
              <w:right w:w="43" w:type="dxa"/>
            </w:tcMar>
            <w:vAlign w:val="center"/>
          </w:tcPr>
          <w:p w14:paraId="1033789D" w14:textId="7B6B91E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630,357.1</w:t>
            </w:r>
          </w:p>
        </w:tc>
        <w:tc>
          <w:tcPr>
            <w:tcW w:w="979" w:type="dxa"/>
            <w:shd w:val="clear" w:color="auto" w:fill="auto"/>
            <w:tcMar>
              <w:left w:w="43" w:type="dxa"/>
              <w:right w:w="43" w:type="dxa"/>
            </w:tcMar>
            <w:vAlign w:val="center"/>
          </w:tcPr>
          <w:p w14:paraId="21A6E672" w14:textId="63C534B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516,516.2</w:t>
            </w:r>
          </w:p>
        </w:tc>
        <w:tc>
          <w:tcPr>
            <w:tcW w:w="855" w:type="dxa"/>
            <w:shd w:val="clear" w:color="auto" w:fill="auto"/>
            <w:tcMar>
              <w:left w:w="43" w:type="dxa"/>
              <w:right w:w="43" w:type="dxa"/>
            </w:tcMar>
            <w:vAlign w:val="center"/>
          </w:tcPr>
          <w:p w14:paraId="1AE35ADD" w14:textId="31A2408D"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113,840.9</w:t>
            </w:r>
          </w:p>
        </w:tc>
      </w:tr>
      <w:tr w:rsidR="006F19DC" w:rsidRPr="00082120" w14:paraId="605DC7AD" w14:textId="77777777" w:rsidTr="006F19DC">
        <w:trPr>
          <w:trHeight w:val="202"/>
          <w:jc w:val="center"/>
        </w:trPr>
        <w:tc>
          <w:tcPr>
            <w:tcW w:w="4747" w:type="dxa"/>
            <w:shd w:val="clear" w:color="auto" w:fill="auto"/>
            <w:tcMar>
              <w:left w:w="43" w:type="dxa"/>
              <w:right w:w="43" w:type="dxa"/>
            </w:tcMar>
            <w:vAlign w:val="center"/>
            <w:hideMark/>
          </w:tcPr>
          <w:p w14:paraId="662A0618"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II. Buildings</w:t>
            </w:r>
          </w:p>
        </w:tc>
        <w:tc>
          <w:tcPr>
            <w:tcW w:w="243" w:type="dxa"/>
            <w:shd w:val="clear" w:color="auto" w:fill="auto"/>
            <w:tcMar>
              <w:left w:w="43" w:type="dxa"/>
              <w:right w:w="43" w:type="dxa"/>
            </w:tcMar>
            <w:vAlign w:val="center"/>
          </w:tcPr>
          <w:p w14:paraId="7538A8CC" w14:textId="4E700ACE"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9B09166" w14:textId="7FCFAE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1,088,211.9</w:t>
            </w:r>
          </w:p>
        </w:tc>
        <w:tc>
          <w:tcPr>
            <w:tcW w:w="900" w:type="dxa"/>
            <w:shd w:val="clear" w:color="auto" w:fill="auto"/>
            <w:tcMar>
              <w:left w:w="43" w:type="dxa"/>
              <w:right w:w="43" w:type="dxa"/>
            </w:tcMar>
            <w:vAlign w:val="center"/>
          </w:tcPr>
          <w:p w14:paraId="25C6B020" w14:textId="63AC740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1,086,382.5</w:t>
            </w:r>
          </w:p>
        </w:tc>
        <w:tc>
          <w:tcPr>
            <w:tcW w:w="810" w:type="dxa"/>
            <w:shd w:val="clear" w:color="auto" w:fill="auto"/>
            <w:tcMar>
              <w:left w:w="43" w:type="dxa"/>
              <w:right w:w="43" w:type="dxa"/>
            </w:tcMar>
            <w:vAlign w:val="center"/>
          </w:tcPr>
          <w:p w14:paraId="525F8CB2" w14:textId="7A3AEEB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1,829.4</w:t>
            </w:r>
          </w:p>
        </w:tc>
        <w:tc>
          <w:tcPr>
            <w:tcW w:w="842" w:type="dxa"/>
            <w:shd w:val="clear" w:color="auto" w:fill="auto"/>
            <w:tcMar>
              <w:left w:w="43" w:type="dxa"/>
              <w:right w:w="43" w:type="dxa"/>
            </w:tcMar>
            <w:vAlign w:val="center"/>
          </w:tcPr>
          <w:p w14:paraId="36A57709" w14:textId="6274915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1,147,300.2</w:t>
            </w:r>
          </w:p>
        </w:tc>
        <w:tc>
          <w:tcPr>
            <w:tcW w:w="979" w:type="dxa"/>
            <w:shd w:val="clear" w:color="auto" w:fill="auto"/>
            <w:tcMar>
              <w:left w:w="43" w:type="dxa"/>
              <w:right w:w="43" w:type="dxa"/>
            </w:tcMar>
            <w:vAlign w:val="center"/>
          </w:tcPr>
          <w:p w14:paraId="04D45D1B" w14:textId="04E7C3F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1,145,795.6</w:t>
            </w:r>
          </w:p>
        </w:tc>
        <w:tc>
          <w:tcPr>
            <w:tcW w:w="855" w:type="dxa"/>
            <w:shd w:val="clear" w:color="auto" w:fill="auto"/>
            <w:tcMar>
              <w:left w:w="43" w:type="dxa"/>
              <w:right w:w="43" w:type="dxa"/>
            </w:tcMar>
            <w:vAlign w:val="center"/>
          </w:tcPr>
          <w:p w14:paraId="62047733" w14:textId="3721CE9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1,504.6</w:t>
            </w:r>
          </w:p>
        </w:tc>
      </w:tr>
      <w:tr w:rsidR="006F19DC" w:rsidRPr="00082120" w14:paraId="0E793688" w14:textId="77777777" w:rsidTr="006F19DC">
        <w:trPr>
          <w:trHeight w:val="202"/>
          <w:jc w:val="center"/>
        </w:trPr>
        <w:tc>
          <w:tcPr>
            <w:tcW w:w="4747" w:type="dxa"/>
            <w:shd w:val="clear" w:color="auto" w:fill="auto"/>
            <w:tcMar>
              <w:left w:w="43" w:type="dxa"/>
              <w:right w:w="43" w:type="dxa"/>
            </w:tcMar>
            <w:vAlign w:val="center"/>
            <w:hideMark/>
          </w:tcPr>
          <w:p w14:paraId="08C2241F"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01. Residential</w:t>
            </w:r>
          </w:p>
        </w:tc>
        <w:tc>
          <w:tcPr>
            <w:tcW w:w="243" w:type="dxa"/>
            <w:shd w:val="clear" w:color="auto" w:fill="auto"/>
            <w:tcMar>
              <w:left w:w="43" w:type="dxa"/>
              <w:right w:w="43" w:type="dxa"/>
            </w:tcMar>
            <w:vAlign w:val="center"/>
          </w:tcPr>
          <w:p w14:paraId="1AF07ECC" w14:textId="3B5B6A7C"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73D212B" w14:textId="299CC74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620,534.0</w:t>
            </w:r>
          </w:p>
        </w:tc>
        <w:tc>
          <w:tcPr>
            <w:tcW w:w="900" w:type="dxa"/>
            <w:shd w:val="clear" w:color="auto" w:fill="auto"/>
            <w:tcMar>
              <w:left w:w="43" w:type="dxa"/>
              <w:right w:w="43" w:type="dxa"/>
            </w:tcMar>
            <w:vAlign w:val="center"/>
          </w:tcPr>
          <w:p w14:paraId="1F2E25EC" w14:textId="6E6267F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619,743.7</w:t>
            </w:r>
          </w:p>
        </w:tc>
        <w:tc>
          <w:tcPr>
            <w:tcW w:w="810" w:type="dxa"/>
            <w:shd w:val="clear" w:color="auto" w:fill="auto"/>
            <w:tcMar>
              <w:left w:w="43" w:type="dxa"/>
              <w:right w:w="43" w:type="dxa"/>
            </w:tcMar>
            <w:vAlign w:val="center"/>
          </w:tcPr>
          <w:p w14:paraId="48718428" w14:textId="6CE2D0C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790.2</w:t>
            </w:r>
          </w:p>
        </w:tc>
        <w:tc>
          <w:tcPr>
            <w:tcW w:w="842" w:type="dxa"/>
            <w:shd w:val="clear" w:color="auto" w:fill="auto"/>
            <w:tcMar>
              <w:left w:w="43" w:type="dxa"/>
              <w:right w:w="43" w:type="dxa"/>
            </w:tcMar>
            <w:vAlign w:val="center"/>
          </w:tcPr>
          <w:p w14:paraId="45E7DFED" w14:textId="0C8A161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651,039.8</w:t>
            </w:r>
          </w:p>
        </w:tc>
        <w:tc>
          <w:tcPr>
            <w:tcW w:w="979" w:type="dxa"/>
            <w:shd w:val="clear" w:color="auto" w:fill="auto"/>
            <w:tcMar>
              <w:left w:w="43" w:type="dxa"/>
              <w:right w:w="43" w:type="dxa"/>
            </w:tcMar>
            <w:vAlign w:val="center"/>
          </w:tcPr>
          <w:p w14:paraId="6B86686D" w14:textId="12B731E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650,359.6</w:t>
            </w:r>
          </w:p>
        </w:tc>
        <w:tc>
          <w:tcPr>
            <w:tcW w:w="855" w:type="dxa"/>
            <w:shd w:val="clear" w:color="auto" w:fill="auto"/>
            <w:tcMar>
              <w:left w:w="43" w:type="dxa"/>
              <w:right w:w="43" w:type="dxa"/>
            </w:tcMar>
            <w:vAlign w:val="center"/>
          </w:tcPr>
          <w:p w14:paraId="1E611BEE" w14:textId="787320A8"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680.2</w:t>
            </w:r>
          </w:p>
        </w:tc>
      </w:tr>
      <w:tr w:rsidR="006F19DC" w:rsidRPr="00082120" w14:paraId="20746C9C" w14:textId="77777777" w:rsidTr="006F19DC">
        <w:trPr>
          <w:trHeight w:val="202"/>
          <w:jc w:val="center"/>
        </w:trPr>
        <w:tc>
          <w:tcPr>
            <w:tcW w:w="4747" w:type="dxa"/>
            <w:shd w:val="clear" w:color="auto" w:fill="auto"/>
            <w:tcMar>
              <w:left w:w="43" w:type="dxa"/>
              <w:right w:w="43" w:type="dxa"/>
            </w:tcMar>
            <w:vAlign w:val="center"/>
            <w:hideMark/>
          </w:tcPr>
          <w:p w14:paraId="5B2DB44E"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02. Non-Residential</w:t>
            </w:r>
          </w:p>
        </w:tc>
        <w:tc>
          <w:tcPr>
            <w:tcW w:w="243" w:type="dxa"/>
            <w:shd w:val="clear" w:color="auto" w:fill="auto"/>
            <w:tcMar>
              <w:left w:w="43" w:type="dxa"/>
              <w:right w:w="43" w:type="dxa"/>
            </w:tcMar>
            <w:vAlign w:val="center"/>
          </w:tcPr>
          <w:p w14:paraId="036AF752" w14:textId="3D10F53B"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99EB63E" w14:textId="1369EB5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467,677.9</w:t>
            </w:r>
          </w:p>
        </w:tc>
        <w:tc>
          <w:tcPr>
            <w:tcW w:w="900" w:type="dxa"/>
            <w:shd w:val="clear" w:color="auto" w:fill="auto"/>
            <w:tcMar>
              <w:left w:w="43" w:type="dxa"/>
              <w:right w:w="43" w:type="dxa"/>
            </w:tcMar>
            <w:vAlign w:val="center"/>
          </w:tcPr>
          <w:p w14:paraId="18C23DDF" w14:textId="08E13D2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466,638.7</w:t>
            </w:r>
          </w:p>
        </w:tc>
        <w:tc>
          <w:tcPr>
            <w:tcW w:w="810" w:type="dxa"/>
            <w:shd w:val="clear" w:color="auto" w:fill="auto"/>
            <w:tcMar>
              <w:left w:w="43" w:type="dxa"/>
              <w:right w:w="43" w:type="dxa"/>
            </w:tcMar>
            <w:vAlign w:val="center"/>
          </w:tcPr>
          <w:p w14:paraId="6ECC4337" w14:textId="111C877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1,039.2</w:t>
            </w:r>
          </w:p>
        </w:tc>
        <w:tc>
          <w:tcPr>
            <w:tcW w:w="842" w:type="dxa"/>
            <w:shd w:val="clear" w:color="auto" w:fill="auto"/>
            <w:tcMar>
              <w:left w:w="43" w:type="dxa"/>
              <w:right w:w="43" w:type="dxa"/>
            </w:tcMar>
            <w:vAlign w:val="center"/>
          </w:tcPr>
          <w:p w14:paraId="2D3B7F74" w14:textId="2FB51B2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496,260.5</w:t>
            </w:r>
          </w:p>
        </w:tc>
        <w:tc>
          <w:tcPr>
            <w:tcW w:w="979" w:type="dxa"/>
            <w:shd w:val="clear" w:color="auto" w:fill="auto"/>
            <w:tcMar>
              <w:left w:w="43" w:type="dxa"/>
              <w:right w:w="43" w:type="dxa"/>
            </w:tcMar>
            <w:vAlign w:val="center"/>
          </w:tcPr>
          <w:p w14:paraId="5E956353" w14:textId="0E8BDD8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495,436.0</w:t>
            </w:r>
          </w:p>
        </w:tc>
        <w:tc>
          <w:tcPr>
            <w:tcW w:w="855" w:type="dxa"/>
            <w:shd w:val="clear" w:color="auto" w:fill="auto"/>
            <w:tcMar>
              <w:left w:w="43" w:type="dxa"/>
              <w:right w:w="43" w:type="dxa"/>
            </w:tcMar>
            <w:vAlign w:val="center"/>
          </w:tcPr>
          <w:p w14:paraId="24104D5B" w14:textId="5365C3D9"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824.5</w:t>
            </w:r>
          </w:p>
        </w:tc>
      </w:tr>
      <w:tr w:rsidR="006F19DC" w:rsidRPr="00082120" w14:paraId="01E76B09" w14:textId="77777777" w:rsidTr="006F19DC">
        <w:trPr>
          <w:trHeight w:val="202"/>
          <w:jc w:val="center"/>
        </w:trPr>
        <w:tc>
          <w:tcPr>
            <w:tcW w:w="4747" w:type="dxa"/>
            <w:shd w:val="clear" w:color="auto" w:fill="auto"/>
            <w:tcMar>
              <w:left w:w="43" w:type="dxa"/>
              <w:right w:w="43" w:type="dxa"/>
            </w:tcMar>
            <w:vAlign w:val="center"/>
            <w:hideMark/>
          </w:tcPr>
          <w:p w14:paraId="2D775A44"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a. Commercial</w:t>
            </w:r>
          </w:p>
        </w:tc>
        <w:tc>
          <w:tcPr>
            <w:tcW w:w="243" w:type="dxa"/>
            <w:shd w:val="clear" w:color="auto" w:fill="auto"/>
            <w:tcMar>
              <w:left w:w="43" w:type="dxa"/>
              <w:right w:w="43" w:type="dxa"/>
            </w:tcMar>
            <w:vAlign w:val="center"/>
          </w:tcPr>
          <w:p w14:paraId="56CEA204" w14:textId="4E9CBEA3"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502A5FF3" w14:textId="4F6199E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231,592.8</w:t>
            </w:r>
          </w:p>
        </w:tc>
        <w:tc>
          <w:tcPr>
            <w:tcW w:w="900" w:type="dxa"/>
            <w:shd w:val="clear" w:color="auto" w:fill="auto"/>
            <w:tcMar>
              <w:left w:w="43" w:type="dxa"/>
              <w:right w:w="43" w:type="dxa"/>
            </w:tcMar>
            <w:vAlign w:val="center"/>
          </w:tcPr>
          <w:p w14:paraId="04AFC7B8" w14:textId="3B89DDB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230,833.1</w:t>
            </w:r>
          </w:p>
        </w:tc>
        <w:tc>
          <w:tcPr>
            <w:tcW w:w="810" w:type="dxa"/>
            <w:shd w:val="clear" w:color="auto" w:fill="auto"/>
            <w:tcMar>
              <w:left w:w="43" w:type="dxa"/>
              <w:right w:w="43" w:type="dxa"/>
            </w:tcMar>
            <w:vAlign w:val="center"/>
          </w:tcPr>
          <w:p w14:paraId="668D9A89" w14:textId="0B39401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759.6</w:t>
            </w:r>
          </w:p>
        </w:tc>
        <w:tc>
          <w:tcPr>
            <w:tcW w:w="842" w:type="dxa"/>
            <w:shd w:val="clear" w:color="auto" w:fill="auto"/>
            <w:tcMar>
              <w:left w:w="43" w:type="dxa"/>
              <w:right w:w="43" w:type="dxa"/>
            </w:tcMar>
            <w:vAlign w:val="center"/>
          </w:tcPr>
          <w:p w14:paraId="616E588D" w14:textId="4538317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237,869.3</w:t>
            </w:r>
          </w:p>
        </w:tc>
        <w:tc>
          <w:tcPr>
            <w:tcW w:w="979" w:type="dxa"/>
            <w:shd w:val="clear" w:color="auto" w:fill="auto"/>
            <w:tcMar>
              <w:left w:w="43" w:type="dxa"/>
              <w:right w:w="43" w:type="dxa"/>
            </w:tcMar>
            <w:vAlign w:val="center"/>
          </w:tcPr>
          <w:p w14:paraId="614810CE" w14:textId="61D7912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237,257.6</w:t>
            </w:r>
          </w:p>
        </w:tc>
        <w:tc>
          <w:tcPr>
            <w:tcW w:w="855" w:type="dxa"/>
            <w:shd w:val="clear" w:color="auto" w:fill="auto"/>
            <w:tcMar>
              <w:left w:w="43" w:type="dxa"/>
              <w:right w:w="43" w:type="dxa"/>
            </w:tcMar>
            <w:vAlign w:val="center"/>
          </w:tcPr>
          <w:p w14:paraId="24B9AB25" w14:textId="4154722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611.8</w:t>
            </w:r>
          </w:p>
        </w:tc>
      </w:tr>
      <w:tr w:rsidR="006F19DC" w:rsidRPr="00082120" w14:paraId="655CAEC7" w14:textId="77777777" w:rsidTr="006F19DC">
        <w:trPr>
          <w:trHeight w:val="202"/>
          <w:jc w:val="center"/>
        </w:trPr>
        <w:tc>
          <w:tcPr>
            <w:tcW w:w="4747" w:type="dxa"/>
            <w:shd w:val="clear" w:color="auto" w:fill="auto"/>
            <w:tcMar>
              <w:left w:w="43" w:type="dxa"/>
              <w:right w:w="43" w:type="dxa"/>
            </w:tcMar>
            <w:vAlign w:val="center"/>
            <w:hideMark/>
          </w:tcPr>
          <w:p w14:paraId="2601DB6A"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b. Industrial</w:t>
            </w:r>
          </w:p>
        </w:tc>
        <w:tc>
          <w:tcPr>
            <w:tcW w:w="243" w:type="dxa"/>
            <w:shd w:val="clear" w:color="auto" w:fill="auto"/>
            <w:tcMar>
              <w:left w:w="43" w:type="dxa"/>
              <w:right w:w="43" w:type="dxa"/>
            </w:tcMar>
            <w:vAlign w:val="center"/>
          </w:tcPr>
          <w:p w14:paraId="304B2C41" w14:textId="6E4A43C3"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4EED93AD" w14:textId="7856D6A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170,157.9</w:t>
            </w:r>
          </w:p>
        </w:tc>
        <w:tc>
          <w:tcPr>
            <w:tcW w:w="900" w:type="dxa"/>
            <w:shd w:val="clear" w:color="auto" w:fill="auto"/>
            <w:tcMar>
              <w:left w:w="43" w:type="dxa"/>
              <w:right w:w="43" w:type="dxa"/>
            </w:tcMar>
            <w:vAlign w:val="center"/>
          </w:tcPr>
          <w:p w14:paraId="0B473A6E" w14:textId="406CD18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169,904.7</w:t>
            </w:r>
          </w:p>
        </w:tc>
        <w:tc>
          <w:tcPr>
            <w:tcW w:w="810" w:type="dxa"/>
            <w:shd w:val="clear" w:color="auto" w:fill="auto"/>
            <w:tcMar>
              <w:left w:w="43" w:type="dxa"/>
              <w:right w:w="43" w:type="dxa"/>
            </w:tcMar>
            <w:vAlign w:val="center"/>
          </w:tcPr>
          <w:p w14:paraId="469934A0" w14:textId="69250CB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253.2</w:t>
            </w:r>
          </w:p>
        </w:tc>
        <w:tc>
          <w:tcPr>
            <w:tcW w:w="842" w:type="dxa"/>
            <w:shd w:val="clear" w:color="auto" w:fill="auto"/>
            <w:tcMar>
              <w:left w:w="43" w:type="dxa"/>
              <w:right w:w="43" w:type="dxa"/>
            </w:tcMar>
            <w:vAlign w:val="center"/>
          </w:tcPr>
          <w:p w14:paraId="7E84AD78" w14:textId="3870DA0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177,956.7</w:t>
            </w:r>
          </w:p>
        </w:tc>
        <w:tc>
          <w:tcPr>
            <w:tcW w:w="979" w:type="dxa"/>
            <w:shd w:val="clear" w:color="auto" w:fill="auto"/>
            <w:tcMar>
              <w:left w:w="43" w:type="dxa"/>
              <w:right w:w="43" w:type="dxa"/>
            </w:tcMar>
            <w:vAlign w:val="center"/>
          </w:tcPr>
          <w:p w14:paraId="42FFE282" w14:textId="6BE42E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177,762.7</w:t>
            </w:r>
          </w:p>
        </w:tc>
        <w:tc>
          <w:tcPr>
            <w:tcW w:w="855" w:type="dxa"/>
            <w:shd w:val="clear" w:color="auto" w:fill="auto"/>
            <w:tcMar>
              <w:left w:w="43" w:type="dxa"/>
              <w:right w:w="43" w:type="dxa"/>
            </w:tcMar>
            <w:vAlign w:val="center"/>
          </w:tcPr>
          <w:p w14:paraId="6DA17043" w14:textId="707AD27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194.1</w:t>
            </w:r>
          </w:p>
        </w:tc>
      </w:tr>
      <w:tr w:rsidR="006F19DC" w:rsidRPr="00082120" w14:paraId="4D4E5781" w14:textId="77777777" w:rsidTr="006F19DC">
        <w:trPr>
          <w:trHeight w:val="202"/>
          <w:jc w:val="center"/>
        </w:trPr>
        <w:tc>
          <w:tcPr>
            <w:tcW w:w="4747" w:type="dxa"/>
            <w:shd w:val="clear" w:color="auto" w:fill="auto"/>
            <w:tcMar>
              <w:left w:w="43" w:type="dxa"/>
              <w:right w:w="43" w:type="dxa"/>
            </w:tcMar>
            <w:vAlign w:val="center"/>
            <w:hideMark/>
          </w:tcPr>
          <w:p w14:paraId="2FA9ECA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c. Other</w:t>
            </w:r>
          </w:p>
        </w:tc>
        <w:tc>
          <w:tcPr>
            <w:tcW w:w="243" w:type="dxa"/>
            <w:shd w:val="clear" w:color="auto" w:fill="auto"/>
            <w:tcMar>
              <w:left w:w="43" w:type="dxa"/>
              <w:right w:w="43" w:type="dxa"/>
            </w:tcMar>
            <w:vAlign w:val="center"/>
          </w:tcPr>
          <w:p w14:paraId="24E771EB" w14:textId="321673CC"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5E0A1C43" w14:textId="0AFBB43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65,927.3</w:t>
            </w:r>
          </w:p>
        </w:tc>
        <w:tc>
          <w:tcPr>
            <w:tcW w:w="900" w:type="dxa"/>
            <w:shd w:val="clear" w:color="auto" w:fill="auto"/>
            <w:tcMar>
              <w:left w:w="43" w:type="dxa"/>
              <w:right w:w="43" w:type="dxa"/>
            </w:tcMar>
            <w:vAlign w:val="center"/>
          </w:tcPr>
          <w:p w14:paraId="44EB12A7" w14:textId="67A3A88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65,900.9</w:t>
            </w:r>
          </w:p>
        </w:tc>
        <w:tc>
          <w:tcPr>
            <w:tcW w:w="810" w:type="dxa"/>
            <w:shd w:val="clear" w:color="auto" w:fill="auto"/>
            <w:tcMar>
              <w:left w:w="43" w:type="dxa"/>
              <w:right w:w="43" w:type="dxa"/>
            </w:tcMar>
            <w:vAlign w:val="center"/>
          </w:tcPr>
          <w:p w14:paraId="0937621E" w14:textId="025FFF8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26.4</w:t>
            </w:r>
          </w:p>
        </w:tc>
        <w:tc>
          <w:tcPr>
            <w:tcW w:w="842" w:type="dxa"/>
            <w:shd w:val="clear" w:color="auto" w:fill="auto"/>
            <w:tcMar>
              <w:left w:w="43" w:type="dxa"/>
              <w:right w:w="43" w:type="dxa"/>
            </w:tcMar>
            <w:vAlign w:val="center"/>
          </w:tcPr>
          <w:p w14:paraId="2CBBDD62" w14:textId="4AD5F9B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80,434.4</w:t>
            </w:r>
          </w:p>
        </w:tc>
        <w:tc>
          <w:tcPr>
            <w:tcW w:w="979" w:type="dxa"/>
            <w:shd w:val="clear" w:color="auto" w:fill="auto"/>
            <w:tcMar>
              <w:left w:w="43" w:type="dxa"/>
              <w:right w:w="43" w:type="dxa"/>
            </w:tcMar>
            <w:vAlign w:val="center"/>
          </w:tcPr>
          <w:p w14:paraId="3E28D331" w14:textId="5ADE96E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80,415.7</w:t>
            </w:r>
          </w:p>
        </w:tc>
        <w:tc>
          <w:tcPr>
            <w:tcW w:w="855" w:type="dxa"/>
            <w:shd w:val="clear" w:color="auto" w:fill="auto"/>
            <w:tcMar>
              <w:left w:w="43" w:type="dxa"/>
              <w:right w:w="43" w:type="dxa"/>
            </w:tcMar>
            <w:vAlign w:val="center"/>
          </w:tcPr>
          <w:p w14:paraId="3F3AC96E" w14:textId="04E02D2E"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18.7</w:t>
            </w:r>
          </w:p>
        </w:tc>
      </w:tr>
      <w:tr w:rsidR="006F19DC" w:rsidRPr="00082120" w14:paraId="75B31539" w14:textId="77777777" w:rsidTr="006F19DC">
        <w:trPr>
          <w:trHeight w:val="202"/>
          <w:jc w:val="center"/>
        </w:trPr>
        <w:tc>
          <w:tcPr>
            <w:tcW w:w="4747" w:type="dxa"/>
            <w:shd w:val="clear" w:color="auto" w:fill="auto"/>
            <w:tcMar>
              <w:left w:w="43" w:type="dxa"/>
              <w:right w:w="43" w:type="dxa"/>
            </w:tcMar>
            <w:vAlign w:val="center"/>
            <w:hideMark/>
          </w:tcPr>
          <w:p w14:paraId="517FC1D6" w14:textId="77777777" w:rsidR="006F19DC" w:rsidRPr="000929E3" w:rsidRDefault="006F19DC" w:rsidP="006F19DC">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243" w:type="dxa"/>
            <w:shd w:val="clear" w:color="auto" w:fill="auto"/>
            <w:tcMar>
              <w:left w:w="43" w:type="dxa"/>
              <w:right w:w="43" w:type="dxa"/>
            </w:tcMar>
            <w:vAlign w:val="center"/>
          </w:tcPr>
          <w:p w14:paraId="2D3BFDA5" w14:textId="22651893" w:rsidR="006F19DC" w:rsidRPr="00223618" w:rsidRDefault="006F19DC" w:rsidP="006F19DC">
            <w:pPr>
              <w:jc w:val="right"/>
              <w:rPr>
                <w:b/>
                <w:bCs/>
                <w:color w:val="000000"/>
                <w:sz w:val="14"/>
                <w:szCs w:val="14"/>
              </w:rPr>
            </w:pPr>
          </w:p>
        </w:tc>
        <w:tc>
          <w:tcPr>
            <w:tcW w:w="810" w:type="dxa"/>
            <w:shd w:val="clear" w:color="auto" w:fill="auto"/>
            <w:tcMar>
              <w:left w:w="43" w:type="dxa"/>
              <w:right w:w="43" w:type="dxa"/>
            </w:tcMar>
            <w:vAlign w:val="center"/>
          </w:tcPr>
          <w:p w14:paraId="717E60AE" w14:textId="41497842"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491,364.0</w:t>
            </w:r>
          </w:p>
        </w:tc>
        <w:tc>
          <w:tcPr>
            <w:tcW w:w="900" w:type="dxa"/>
            <w:shd w:val="clear" w:color="auto" w:fill="auto"/>
            <w:tcMar>
              <w:left w:w="43" w:type="dxa"/>
              <w:right w:w="43" w:type="dxa"/>
            </w:tcMar>
            <w:vAlign w:val="center"/>
          </w:tcPr>
          <w:p w14:paraId="184FE6D4" w14:textId="595CB4C3"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491,290.2</w:t>
            </w:r>
          </w:p>
        </w:tc>
        <w:tc>
          <w:tcPr>
            <w:tcW w:w="810" w:type="dxa"/>
            <w:shd w:val="clear" w:color="auto" w:fill="auto"/>
            <w:tcMar>
              <w:left w:w="43" w:type="dxa"/>
              <w:right w:w="43" w:type="dxa"/>
            </w:tcMar>
            <w:vAlign w:val="center"/>
          </w:tcPr>
          <w:p w14:paraId="4C5710FB" w14:textId="212D075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73.8</w:t>
            </w:r>
          </w:p>
        </w:tc>
        <w:tc>
          <w:tcPr>
            <w:tcW w:w="842" w:type="dxa"/>
            <w:shd w:val="clear" w:color="auto" w:fill="auto"/>
            <w:tcMar>
              <w:left w:w="43" w:type="dxa"/>
              <w:right w:w="43" w:type="dxa"/>
            </w:tcMar>
            <w:vAlign w:val="center"/>
          </w:tcPr>
          <w:p w14:paraId="43334F57" w14:textId="499B3830"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533,839.8</w:t>
            </w:r>
          </w:p>
        </w:tc>
        <w:tc>
          <w:tcPr>
            <w:tcW w:w="979" w:type="dxa"/>
            <w:shd w:val="clear" w:color="auto" w:fill="auto"/>
            <w:tcMar>
              <w:left w:w="43" w:type="dxa"/>
              <w:right w:w="43" w:type="dxa"/>
            </w:tcMar>
            <w:vAlign w:val="center"/>
          </w:tcPr>
          <w:p w14:paraId="22779480" w14:textId="16AE472A"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533,766.8</w:t>
            </w:r>
          </w:p>
        </w:tc>
        <w:tc>
          <w:tcPr>
            <w:tcW w:w="855" w:type="dxa"/>
            <w:shd w:val="clear" w:color="auto" w:fill="auto"/>
            <w:tcMar>
              <w:left w:w="43" w:type="dxa"/>
              <w:right w:w="43" w:type="dxa"/>
            </w:tcMar>
            <w:vAlign w:val="center"/>
          </w:tcPr>
          <w:p w14:paraId="6088A872" w14:textId="385F7C4D"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73.1</w:t>
            </w:r>
          </w:p>
        </w:tc>
      </w:tr>
      <w:tr w:rsidR="006F19DC" w:rsidRPr="00082120" w14:paraId="5A8559DA" w14:textId="77777777" w:rsidTr="006F19DC">
        <w:trPr>
          <w:trHeight w:val="202"/>
          <w:jc w:val="center"/>
        </w:trPr>
        <w:tc>
          <w:tcPr>
            <w:tcW w:w="4747" w:type="dxa"/>
            <w:shd w:val="clear" w:color="auto" w:fill="auto"/>
            <w:tcMar>
              <w:left w:w="43" w:type="dxa"/>
              <w:right w:w="43" w:type="dxa"/>
            </w:tcMar>
            <w:vAlign w:val="center"/>
            <w:hideMark/>
          </w:tcPr>
          <w:p w14:paraId="7242168D"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 Bank Deposits</w:t>
            </w:r>
          </w:p>
        </w:tc>
        <w:tc>
          <w:tcPr>
            <w:tcW w:w="243" w:type="dxa"/>
            <w:shd w:val="clear" w:color="auto" w:fill="auto"/>
            <w:tcMar>
              <w:left w:w="43" w:type="dxa"/>
              <w:right w:w="43" w:type="dxa"/>
            </w:tcMar>
            <w:vAlign w:val="center"/>
          </w:tcPr>
          <w:p w14:paraId="6C682052" w14:textId="1B6C9379"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71ACE8CA" w14:textId="567DB8E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487,625.9</w:t>
            </w:r>
          </w:p>
        </w:tc>
        <w:tc>
          <w:tcPr>
            <w:tcW w:w="900" w:type="dxa"/>
            <w:shd w:val="clear" w:color="auto" w:fill="auto"/>
            <w:tcMar>
              <w:left w:w="43" w:type="dxa"/>
              <w:right w:w="43" w:type="dxa"/>
            </w:tcMar>
            <w:vAlign w:val="center"/>
          </w:tcPr>
          <w:p w14:paraId="116B8918" w14:textId="03F0ED1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487,552.2</w:t>
            </w:r>
          </w:p>
        </w:tc>
        <w:tc>
          <w:tcPr>
            <w:tcW w:w="810" w:type="dxa"/>
            <w:shd w:val="clear" w:color="auto" w:fill="auto"/>
            <w:tcMar>
              <w:left w:w="43" w:type="dxa"/>
              <w:right w:w="43" w:type="dxa"/>
            </w:tcMar>
            <w:vAlign w:val="center"/>
          </w:tcPr>
          <w:p w14:paraId="65770CFF" w14:textId="12ECB5D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73.8</w:t>
            </w:r>
          </w:p>
        </w:tc>
        <w:tc>
          <w:tcPr>
            <w:tcW w:w="842" w:type="dxa"/>
            <w:shd w:val="clear" w:color="auto" w:fill="auto"/>
            <w:tcMar>
              <w:left w:w="43" w:type="dxa"/>
              <w:right w:w="43" w:type="dxa"/>
            </w:tcMar>
            <w:vAlign w:val="center"/>
          </w:tcPr>
          <w:p w14:paraId="233A8415" w14:textId="4D50479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530,882.8</w:t>
            </w:r>
          </w:p>
        </w:tc>
        <w:tc>
          <w:tcPr>
            <w:tcW w:w="979" w:type="dxa"/>
            <w:shd w:val="clear" w:color="auto" w:fill="auto"/>
            <w:tcMar>
              <w:left w:w="43" w:type="dxa"/>
              <w:right w:w="43" w:type="dxa"/>
            </w:tcMar>
            <w:vAlign w:val="center"/>
          </w:tcPr>
          <w:p w14:paraId="16E9CD42" w14:textId="5991E96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530,809.8</w:t>
            </w:r>
          </w:p>
        </w:tc>
        <w:tc>
          <w:tcPr>
            <w:tcW w:w="855" w:type="dxa"/>
            <w:shd w:val="clear" w:color="auto" w:fill="auto"/>
            <w:tcMar>
              <w:left w:w="43" w:type="dxa"/>
              <w:right w:w="43" w:type="dxa"/>
            </w:tcMar>
            <w:vAlign w:val="center"/>
          </w:tcPr>
          <w:p w14:paraId="22741639" w14:textId="726D642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73.0</w:t>
            </w:r>
          </w:p>
        </w:tc>
      </w:tr>
      <w:tr w:rsidR="006F19DC" w:rsidRPr="00082120" w14:paraId="252DEBE4" w14:textId="77777777" w:rsidTr="006F19DC">
        <w:trPr>
          <w:trHeight w:val="202"/>
          <w:jc w:val="center"/>
        </w:trPr>
        <w:tc>
          <w:tcPr>
            <w:tcW w:w="4747" w:type="dxa"/>
            <w:shd w:val="clear" w:color="auto" w:fill="auto"/>
            <w:tcMar>
              <w:left w:w="43" w:type="dxa"/>
              <w:right w:w="43" w:type="dxa"/>
            </w:tcMar>
            <w:vAlign w:val="center"/>
            <w:hideMark/>
          </w:tcPr>
          <w:p w14:paraId="48D4F588"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II. Insurance Policies</w:t>
            </w:r>
          </w:p>
        </w:tc>
        <w:tc>
          <w:tcPr>
            <w:tcW w:w="243" w:type="dxa"/>
            <w:shd w:val="clear" w:color="auto" w:fill="auto"/>
            <w:tcMar>
              <w:left w:w="43" w:type="dxa"/>
              <w:right w:w="43" w:type="dxa"/>
            </w:tcMar>
            <w:vAlign w:val="center"/>
          </w:tcPr>
          <w:p w14:paraId="2CDC4D7B" w14:textId="2F625B28"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A9530D1" w14:textId="73A6EB1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3,738.1</w:t>
            </w:r>
          </w:p>
        </w:tc>
        <w:tc>
          <w:tcPr>
            <w:tcW w:w="900" w:type="dxa"/>
            <w:shd w:val="clear" w:color="auto" w:fill="auto"/>
            <w:tcMar>
              <w:left w:w="43" w:type="dxa"/>
              <w:right w:w="43" w:type="dxa"/>
            </w:tcMar>
            <w:vAlign w:val="center"/>
          </w:tcPr>
          <w:p w14:paraId="687E8030" w14:textId="3857203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3,738.0</w:t>
            </w:r>
          </w:p>
        </w:tc>
        <w:tc>
          <w:tcPr>
            <w:tcW w:w="810" w:type="dxa"/>
            <w:shd w:val="clear" w:color="auto" w:fill="auto"/>
            <w:tcMar>
              <w:left w:w="43" w:type="dxa"/>
              <w:right w:w="43" w:type="dxa"/>
            </w:tcMar>
            <w:vAlign w:val="center"/>
          </w:tcPr>
          <w:p w14:paraId="5808AF77" w14:textId="57F5CC6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0.1</w:t>
            </w:r>
          </w:p>
        </w:tc>
        <w:tc>
          <w:tcPr>
            <w:tcW w:w="842" w:type="dxa"/>
            <w:shd w:val="clear" w:color="auto" w:fill="auto"/>
            <w:tcMar>
              <w:left w:w="43" w:type="dxa"/>
              <w:right w:w="43" w:type="dxa"/>
            </w:tcMar>
            <w:vAlign w:val="center"/>
          </w:tcPr>
          <w:p w14:paraId="60405600" w14:textId="50C121F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2,957.0</w:t>
            </w:r>
          </w:p>
        </w:tc>
        <w:tc>
          <w:tcPr>
            <w:tcW w:w="979" w:type="dxa"/>
            <w:shd w:val="clear" w:color="auto" w:fill="auto"/>
            <w:tcMar>
              <w:left w:w="43" w:type="dxa"/>
              <w:right w:w="43" w:type="dxa"/>
            </w:tcMar>
            <w:vAlign w:val="center"/>
          </w:tcPr>
          <w:p w14:paraId="1F301BD0" w14:textId="5925995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2,957.0</w:t>
            </w:r>
          </w:p>
        </w:tc>
        <w:tc>
          <w:tcPr>
            <w:tcW w:w="855" w:type="dxa"/>
            <w:shd w:val="clear" w:color="auto" w:fill="auto"/>
            <w:tcMar>
              <w:left w:w="43" w:type="dxa"/>
              <w:right w:w="43" w:type="dxa"/>
            </w:tcMar>
            <w:vAlign w:val="center"/>
          </w:tcPr>
          <w:p w14:paraId="13A7BDED" w14:textId="0E27E3E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0.1</w:t>
            </w:r>
          </w:p>
        </w:tc>
      </w:tr>
      <w:tr w:rsidR="006F19DC" w:rsidRPr="00082120" w14:paraId="0C5F3072" w14:textId="77777777" w:rsidTr="006F19DC">
        <w:trPr>
          <w:trHeight w:val="202"/>
          <w:jc w:val="center"/>
        </w:trPr>
        <w:tc>
          <w:tcPr>
            <w:tcW w:w="4747" w:type="dxa"/>
            <w:shd w:val="clear" w:color="auto" w:fill="auto"/>
            <w:tcMar>
              <w:left w:w="43" w:type="dxa"/>
              <w:right w:w="43" w:type="dxa"/>
            </w:tcMar>
            <w:vAlign w:val="center"/>
            <w:hideMark/>
          </w:tcPr>
          <w:p w14:paraId="6DBF458B" w14:textId="77777777" w:rsidR="006F19DC" w:rsidRPr="006071FE" w:rsidRDefault="006F19DC" w:rsidP="006F19DC">
            <w:pPr>
              <w:rPr>
                <w:rFonts w:asciiTheme="majorBidi" w:hAnsiTheme="majorBidi" w:cstheme="majorBidi"/>
                <w:b/>
                <w:bCs/>
                <w:color w:val="000000"/>
                <w:sz w:val="14"/>
                <w:szCs w:val="14"/>
              </w:rPr>
            </w:pPr>
            <w:r w:rsidRPr="006071FE">
              <w:rPr>
                <w:b/>
                <w:bCs/>
                <w:color w:val="000000"/>
                <w:sz w:val="14"/>
                <w:szCs w:val="14"/>
              </w:rPr>
              <w:t>7. OTHERS</w:t>
            </w:r>
          </w:p>
        </w:tc>
        <w:tc>
          <w:tcPr>
            <w:tcW w:w="243" w:type="dxa"/>
            <w:shd w:val="clear" w:color="auto" w:fill="auto"/>
            <w:tcMar>
              <w:left w:w="43" w:type="dxa"/>
              <w:right w:w="43" w:type="dxa"/>
            </w:tcMar>
            <w:vAlign w:val="center"/>
          </w:tcPr>
          <w:p w14:paraId="5DDBDCC8" w14:textId="6B4FCAF8" w:rsidR="006F19DC" w:rsidRPr="00223618" w:rsidRDefault="006F19DC" w:rsidP="006F19DC">
            <w:pPr>
              <w:jc w:val="right"/>
              <w:rPr>
                <w:b/>
                <w:bCs/>
                <w:color w:val="000000"/>
                <w:sz w:val="14"/>
                <w:szCs w:val="14"/>
              </w:rPr>
            </w:pPr>
          </w:p>
        </w:tc>
        <w:tc>
          <w:tcPr>
            <w:tcW w:w="810" w:type="dxa"/>
            <w:shd w:val="clear" w:color="auto" w:fill="auto"/>
            <w:tcMar>
              <w:left w:w="43" w:type="dxa"/>
              <w:right w:w="43" w:type="dxa"/>
            </w:tcMar>
            <w:vAlign w:val="center"/>
          </w:tcPr>
          <w:p w14:paraId="56B1C517" w14:textId="0293320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3,213,153.2</w:t>
            </w:r>
          </w:p>
        </w:tc>
        <w:tc>
          <w:tcPr>
            <w:tcW w:w="900" w:type="dxa"/>
            <w:shd w:val="clear" w:color="auto" w:fill="auto"/>
            <w:tcMar>
              <w:left w:w="43" w:type="dxa"/>
              <w:right w:w="43" w:type="dxa"/>
            </w:tcMar>
            <w:vAlign w:val="center"/>
          </w:tcPr>
          <w:p w14:paraId="7CE2D46D" w14:textId="7AFCBCF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3,208,472.9</w:t>
            </w:r>
          </w:p>
        </w:tc>
        <w:tc>
          <w:tcPr>
            <w:tcW w:w="810" w:type="dxa"/>
            <w:shd w:val="clear" w:color="auto" w:fill="auto"/>
            <w:tcMar>
              <w:left w:w="43" w:type="dxa"/>
              <w:right w:w="43" w:type="dxa"/>
            </w:tcMar>
            <w:vAlign w:val="center"/>
          </w:tcPr>
          <w:p w14:paraId="24FC47F8" w14:textId="702FB16C"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4,680.3</w:t>
            </w:r>
          </w:p>
        </w:tc>
        <w:tc>
          <w:tcPr>
            <w:tcW w:w="842" w:type="dxa"/>
            <w:shd w:val="clear" w:color="auto" w:fill="auto"/>
            <w:tcMar>
              <w:left w:w="43" w:type="dxa"/>
              <w:right w:w="43" w:type="dxa"/>
            </w:tcMar>
            <w:vAlign w:val="center"/>
          </w:tcPr>
          <w:p w14:paraId="7D61BDFF" w14:textId="2412C389"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3,532,437.2</w:t>
            </w:r>
          </w:p>
        </w:tc>
        <w:tc>
          <w:tcPr>
            <w:tcW w:w="979" w:type="dxa"/>
            <w:shd w:val="clear" w:color="auto" w:fill="auto"/>
            <w:tcMar>
              <w:left w:w="43" w:type="dxa"/>
              <w:right w:w="43" w:type="dxa"/>
            </w:tcMar>
            <w:vAlign w:val="center"/>
          </w:tcPr>
          <w:p w14:paraId="29C2D5BA" w14:textId="13B0121B"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3,527,823.0</w:t>
            </w:r>
          </w:p>
        </w:tc>
        <w:tc>
          <w:tcPr>
            <w:tcW w:w="855" w:type="dxa"/>
            <w:shd w:val="clear" w:color="auto" w:fill="auto"/>
            <w:tcMar>
              <w:left w:w="43" w:type="dxa"/>
              <w:right w:w="43" w:type="dxa"/>
            </w:tcMar>
            <w:vAlign w:val="center"/>
          </w:tcPr>
          <w:p w14:paraId="328DFE3D" w14:textId="4F932A39"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4,614.2</w:t>
            </w:r>
          </w:p>
        </w:tc>
      </w:tr>
      <w:tr w:rsidR="006F19DC" w:rsidRPr="00082120" w14:paraId="25EB1098" w14:textId="77777777" w:rsidTr="006F19DC">
        <w:trPr>
          <w:trHeight w:val="202"/>
          <w:jc w:val="center"/>
        </w:trPr>
        <w:tc>
          <w:tcPr>
            <w:tcW w:w="4747" w:type="dxa"/>
            <w:shd w:val="clear" w:color="auto" w:fill="auto"/>
            <w:tcMar>
              <w:left w:w="43" w:type="dxa"/>
              <w:right w:w="43" w:type="dxa"/>
            </w:tcMar>
            <w:vAlign w:val="center"/>
            <w:hideMark/>
          </w:tcPr>
          <w:p w14:paraId="3AD2476D"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 Other Secured Advances</w:t>
            </w:r>
          </w:p>
        </w:tc>
        <w:tc>
          <w:tcPr>
            <w:tcW w:w="243" w:type="dxa"/>
            <w:shd w:val="clear" w:color="auto" w:fill="auto"/>
            <w:tcMar>
              <w:left w:w="43" w:type="dxa"/>
              <w:right w:w="43" w:type="dxa"/>
            </w:tcMar>
            <w:vAlign w:val="center"/>
          </w:tcPr>
          <w:p w14:paraId="300AFB69" w14:textId="6F2A8A32"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05BCAAE" w14:textId="14DFDF7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1,145,807.4</w:t>
            </w:r>
          </w:p>
        </w:tc>
        <w:tc>
          <w:tcPr>
            <w:tcW w:w="900" w:type="dxa"/>
            <w:shd w:val="clear" w:color="auto" w:fill="auto"/>
            <w:tcMar>
              <w:left w:w="43" w:type="dxa"/>
              <w:right w:w="43" w:type="dxa"/>
            </w:tcMar>
            <w:vAlign w:val="center"/>
          </w:tcPr>
          <w:p w14:paraId="4C7B3F64" w14:textId="7340F4A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1,145,401.9</w:t>
            </w:r>
          </w:p>
        </w:tc>
        <w:tc>
          <w:tcPr>
            <w:tcW w:w="810" w:type="dxa"/>
            <w:shd w:val="clear" w:color="auto" w:fill="auto"/>
            <w:tcMar>
              <w:left w:w="43" w:type="dxa"/>
              <w:right w:w="43" w:type="dxa"/>
            </w:tcMar>
            <w:vAlign w:val="center"/>
          </w:tcPr>
          <w:p w14:paraId="2F3BB26D" w14:textId="737FC5FC"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405.5</w:t>
            </w:r>
          </w:p>
        </w:tc>
        <w:tc>
          <w:tcPr>
            <w:tcW w:w="842" w:type="dxa"/>
            <w:shd w:val="clear" w:color="auto" w:fill="auto"/>
            <w:tcMar>
              <w:left w:w="43" w:type="dxa"/>
              <w:right w:w="43" w:type="dxa"/>
            </w:tcMar>
            <w:vAlign w:val="center"/>
          </w:tcPr>
          <w:p w14:paraId="2038C3EF" w14:textId="00416A43"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1,302,221.4</w:t>
            </w:r>
          </w:p>
        </w:tc>
        <w:tc>
          <w:tcPr>
            <w:tcW w:w="979" w:type="dxa"/>
            <w:shd w:val="clear" w:color="auto" w:fill="auto"/>
            <w:tcMar>
              <w:left w:w="43" w:type="dxa"/>
              <w:right w:w="43" w:type="dxa"/>
            </w:tcMar>
            <w:vAlign w:val="center"/>
          </w:tcPr>
          <w:p w14:paraId="3CC1747A" w14:textId="67DB9DE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1,301,822.2</w:t>
            </w:r>
          </w:p>
        </w:tc>
        <w:tc>
          <w:tcPr>
            <w:tcW w:w="855" w:type="dxa"/>
            <w:shd w:val="clear" w:color="auto" w:fill="auto"/>
            <w:tcMar>
              <w:left w:w="43" w:type="dxa"/>
              <w:right w:w="43" w:type="dxa"/>
            </w:tcMar>
            <w:vAlign w:val="center"/>
          </w:tcPr>
          <w:p w14:paraId="649E3F30" w14:textId="075BA77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399.1</w:t>
            </w:r>
          </w:p>
        </w:tc>
      </w:tr>
      <w:tr w:rsidR="006F19DC" w:rsidRPr="00082120" w14:paraId="0FB02AC1" w14:textId="77777777" w:rsidTr="006F19DC">
        <w:trPr>
          <w:trHeight w:val="202"/>
          <w:jc w:val="center"/>
        </w:trPr>
        <w:tc>
          <w:tcPr>
            <w:tcW w:w="4747" w:type="dxa"/>
            <w:shd w:val="clear" w:color="auto" w:fill="auto"/>
            <w:tcMar>
              <w:left w:w="43" w:type="dxa"/>
              <w:right w:w="43" w:type="dxa"/>
            </w:tcMar>
            <w:vAlign w:val="center"/>
            <w:hideMark/>
          </w:tcPr>
          <w:p w14:paraId="45E8703C"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II. Advances Secured By Guarantee(s)</w:t>
            </w:r>
          </w:p>
        </w:tc>
        <w:tc>
          <w:tcPr>
            <w:tcW w:w="243" w:type="dxa"/>
            <w:shd w:val="clear" w:color="auto" w:fill="auto"/>
            <w:tcMar>
              <w:left w:w="43" w:type="dxa"/>
              <w:right w:w="43" w:type="dxa"/>
            </w:tcMar>
            <w:vAlign w:val="center"/>
          </w:tcPr>
          <w:p w14:paraId="01267F8C" w14:textId="4E0494FA"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3CF7D7DB" w14:textId="64630F06"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2,067,345.8</w:t>
            </w:r>
          </w:p>
        </w:tc>
        <w:tc>
          <w:tcPr>
            <w:tcW w:w="900" w:type="dxa"/>
            <w:shd w:val="clear" w:color="auto" w:fill="auto"/>
            <w:tcMar>
              <w:left w:w="43" w:type="dxa"/>
              <w:right w:w="43" w:type="dxa"/>
            </w:tcMar>
            <w:vAlign w:val="center"/>
          </w:tcPr>
          <w:p w14:paraId="0B20B6AB" w14:textId="228DA8A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2,063,071.0</w:t>
            </w:r>
          </w:p>
        </w:tc>
        <w:tc>
          <w:tcPr>
            <w:tcW w:w="810" w:type="dxa"/>
            <w:shd w:val="clear" w:color="auto" w:fill="auto"/>
            <w:tcMar>
              <w:left w:w="43" w:type="dxa"/>
              <w:right w:w="43" w:type="dxa"/>
            </w:tcMar>
            <w:vAlign w:val="center"/>
          </w:tcPr>
          <w:p w14:paraId="010C6F5A" w14:textId="0FC90DB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4,274.8</w:t>
            </w:r>
          </w:p>
        </w:tc>
        <w:tc>
          <w:tcPr>
            <w:tcW w:w="842" w:type="dxa"/>
            <w:shd w:val="clear" w:color="auto" w:fill="auto"/>
            <w:tcMar>
              <w:left w:w="43" w:type="dxa"/>
              <w:right w:w="43" w:type="dxa"/>
            </w:tcMar>
            <w:vAlign w:val="center"/>
          </w:tcPr>
          <w:p w14:paraId="55189022" w14:textId="03299005"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2,230,215.9</w:t>
            </w:r>
          </w:p>
        </w:tc>
        <w:tc>
          <w:tcPr>
            <w:tcW w:w="979" w:type="dxa"/>
            <w:shd w:val="clear" w:color="auto" w:fill="auto"/>
            <w:tcMar>
              <w:left w:w="43" w:type="dxa"/>
              <w:right w:w="43" w:type="dxa"/>
            </w:tcMar>
            <w:vAlign w:val="center"/>
          </w:tcPr>
          <w:p w14:paraId="2A5E4A49" w14:textId="0A6ED55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2,226,000.8</w:t>
            </w:r>
          </w:p>
        </w:tc>
        <w:tc>
          <w:tcPr>
            <w:tcW w:w="855" w:type="dxa"/>
            <w:shd w:val="clear" w:color="auto" w:fill="auto"/>
            <w:tcMar>
              <w:left w:w="43" w:type="dxa"/>
              <w:right w:w="43" w:type="dxa"/>
            </w:tcMar>
            <w:vAlign w:val="center"/>
          </w:tcPr>
          <w:p w14:paraId="7E54A0F7" w14:textId="61D0162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4,215.1</w:t>
            </w:r>
          </w:p>
        </w:tc>
      </w:tr>
      <w:tr w:rsidR="006F19DC" w:rsidRPr="00082120" w14:paraId="07FFC3B2" w14:textId="77777777" w:rsidTr="006F19DC">
        <w:trPr>
          <w:trHeight w:val="202"/>
          <w:jc w:val="center"/>
        </w:trPr>
        <w:tc>
          <w:tcPr>
            <w:tcW w:w="4747" w:type="dxa"/>
            <w:shd w:val="clear" w:color="auto" w:fill="auto"/>
            <w:tcMar>
              <w:left w:w="43" w:type="dxa"/>
              <w:right w:w="43" w:type="dxa"/>
            </w:tcMar>
            <w:vAlign w:val="center"/>
          </w:tcPr>
          <w:p w14:paraId="7464EDE0"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01. Institutional Guarantee(s)</w:t>
            </w:r>
          </w:p>
        </w:tc>
        <w:tc>
          <w:tcPr>
            <w:tcW w:w="243" w:type="dxa"/>
            <w:shd w:val="clear" w:color="auto" w:fill="auto"/>
            <w:tcMar>
              <w:left w:w="43" w:type="dxa"/>
              <w:right w:w="43" w:type="dxa"/>
            </w:tcMar>
            <w:vAlign w:val="center"/>
          </w:tcPr>
          <w:p w14:paraId="5F069A51" w14:textId="20D41B8E"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1B5AFDA7" w14:textId="4075C7EA"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1,853,706.0</w:t>
            </w:r>
          </w:p>
        </w:tc>
        <w:tc>
          <w:tcPr>
            <w:tcW w:w="900" w:type="dxa"/>
            <w:shd w:val="clear" w:color="auto" w:fill="auto"/>
            <w:tcMar>
              <w:left w:w="43" w:type="dxa"/>
              <w:right w:w="43" w:type="dxa"/>
            </w:tcMar>
            <w:vAlign w:val="center"/>
          </w:tcPr>
          <w:p w14:paraId="0CC1BC8C" w14:textId="22A14CE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1,853,581.6</w:t>
            </w:r>
          </w:p>
        </w:tc>
        <w:tc>
          <w:tcPr>
            <w:tcW w:w="810" w:type="dxa"/>
            <w:shd w:val="clear" w:color="auto" w:fill="auto"/>
            <w:tcMar>
              <w:left w:w="43" w:type="dxa"/>
              <w:right w:w="43" w:type="dxa"/>
            </w:tcMar>
            <w:vAlign w:val="center"/>
          </w:tcPr>
          <w:p w14:paraId="7F6B0845" w14:textId="7C1B8CF7"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124.4</w:t>
            </w:r>
          </w:p>
        </w:tc>
        <w:tc>
          <w:tcPr>
            <w:tcW w:w="842" w:type="dxa"/>
            <w:shd w:val="clear" w:color="auto" w:fill="auto"/>
            <w:tcMar>
              <w:left w:w="43" w:type="dxa"/>
              <w:right w:w="43" w:type="dxa"/>
            </w:tcMar>
            <w:vAlign w:val="center"/>
          </w:tcPr>
          <w:p w14:paraId="48292EDC" w14:textId="21D8178F"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2,015,429.5</w:t>
            </w:r>
          </w:p>
        </w:tc>
        <w:tc>
          <w:tcPr>
            <w:tcW w:w="979" w:type="dxa"/>
            <w:shd w:val="clear" w:color="auto" w:fill="auto"/>
            <w:tcMar>
              <w:left w:w="43" w:type="dxa"/>
              <w:right w:w="43" w:type="dxa"/>
            </w:tcMar>
            <w:vAlign w:val="center"/>
          </w:tcPr>
          <w:p w14:paraId="6EF7880F" w14:textId="4EB1B4E1"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2,015,315.9</w:t>
            </w:r>
          </w:p>
        </w:tc>
        <w:tc>
          <w:tcPr>
            <w:tcW w:w="855" w:type="dxa"/>
            <w:shd w:val="clear" w:color="auto" w:fill="auto"/>
            <w:tcMar>
              <w:left w:w="43" w:type="dxa"/>
              <w:right w:w="43" w:type="dxa"/>
            </w:tcMar>
            <w:vAlign w:val="center"/>
          </w:tcPr>
          <w:p w14:paraId="292B94FF" w14:textId="2A88514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113.6</w:t>
            </w:r>
          </w:p>
        </w:tc>
      </w:tr>
      <w:tr w:rsidR="006F19DC" w:rsidRPr="00082120" w14:paraId="3DB159E9" w14:textId="77777777" w:rsidTr="006F19DC">
        <w:trPr>
          <w:trHeight w:val="202"/>
          <w:jc w:val="center"/>
        </w:trPr>
        <w:tc>
          <w:tcPr>
            <w:tcW w:w="4747" w:type="dxa"/>
            <w:shd w:val="clear" w:color="auto" w:fill="auto"/>
            <w:tcMar>
              <w:left w:w="43" w:type="dxa"/>
              <w:right w:w="43" w:type="dxa"/>
            </w:tcMar>
            <w:vAlign w:val="center"/>
          </w:tcPr>
          <w:p w14:paraId="7A033AF5" w14:textId="77777777" w:rsidR="006F19DC" w:rsidRPr="000929E3" w:rsidRDefault="006F19DC" w:rsidP="006F19DC">
            <w:pPr>
              <w:rPr>
                <w:rFonts w:asciiTheme="majorBidi" w:hAnsiTheme="majorBidi" w:cstheme="majorBidi"/>
                <w:color w:val="000000"/>
                <w:sz w:val="14"/>
                <w:szCs w:val="14"/>
              </w:rPr>
            </w:pPr>
            <w:r>
              <w:rPr>
                <w:color w:val="000000"/>
                <w:sz w:val="14"/>
                <w:szCs w:val="14"/>
              </w:rPr>
              <w:t xml:space="preserve">      02. Individual Guarantee(s)</w:t>
            </w:r>
          </w:p>
        </w:tc>
        <w:tc>
          <w:tcPr>
            <w:tcW w:w="243" w:type="dxa"/>
            <w:shd w:val="clear" w:color="auto" w:fill="auto"/>
            <w:tcMar>
              <w:left w:w="43" w:type="dxa"/>
              <w:right w:w="43" w:type="dxa"/>
            </w:tcMar>
            <w:vAlign w:val="center"/>
          </w:tcPr>
          <w:p w14:paraId="68F9CB27" w14:textId="0431DD2C" w:rsidR="006F19DC" w:rsidRDefault="006F19DC" w:rsidP="006F19DC">
            <w:pPr>
              <w:jc w:val="right"/>
              <w:rPr>
                <w:color w:val="000000"/>
                <w:sz w:val="14"/>
                <w:szCs w:val="14"/>
              </w:rPr>
            </w:pPr>
          </w:p>
        </w:tc>
        <w:tc>
          <w:tcPr>
            <w:tcW w:w="810" w:type="dxa"/>
            <w:shd w:val="clear" w:color="auto" w:fill="auto"/>
            <w:tcMar>
              <w:left w:w="43" w:type="dxa"/>
              <w:right w:w="43" w:type="dxa"/>
            </w:tcMar>
            <w:vAlign w:val="center"/>
          </w:tcPr>
          <w:p w14:paraId="51F384A3" w14:textId="3E8CED22"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213,639.8</w:t>
            </w:r>
          </w:p>
        </w:tc>
        <w:tc>
          <w:tcPr>
            <w:tcW w:w="900" w:type="dxa"/>
            <w:shd w:val="clear" w:color="auto" w:fill="auto"/>
            <w:tcMar>
              <w:left w:w="43" w:type="dxa"/>
              <w:right w:w="43" w:type="dxa"/>
            </w:tcMar>
            <w:vAlign w:val="center"/>
          </w:tcPr>
          <w:p w14:paraId="06344985" w14:textId="12A6053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209,489.4</w:t>
            </w:r>
          </w:p>
        </w:tc>
        <w:tc>
          <w:tcPr>
            <w:tcW w:w="810" w:type="dxa"/>
            <w:shd w:val="clear" w:color="auto" w:fill="auto"/>
            <w:tcMar>
              <w:left w:w="43" w:type="dxa"/>
              <w:right w:w="43" w:type="dxa"/>
            </w:tcMar>
            <w:vAlign w:val="center"/>
          </w:tcPr>
          <w:p w14:paraId="1EF520CD" w14:textId="555B2E8B"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4,150.4</w:t>
            </w:r>
          </w:p>
        </w:tc>
        <w:tc>
          <w:tcPr>
            <w:tcW w:w="842" w:type="dxa"/>
            <w:shd w:val="clear" w:color="auto" w:fill="auto"/>
            <w:tcMar>
              <w:left w:w="43" w:type="dxa"/>
              <w:right w:w="43" w:type="dxa"/>
            </w:tcMar>
            <w:vAlign w:val="center"/>
          </w:tcPr>
          <w:p w14:paraId="3CF815C4" w14:textId="1DC84824"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214,786.3</w:t>
            </w:r>
          </w:p>
        </w:tc>
        <w:tc>
          <w:tcPr>
            <w:tcW w:w="979" w:type="dxa"/>
            <w:shd w:val="clear" w:color="auto" w:fill="auto"/>
            <w:tcMar>
              <w:left w:w="43" w:type="dxa"/>
              <w:right w:w="43" w:type="dxa"/>
            </w:tcMar>
            <w:vAlign w:val="center"/>
          </w:tcPr>
          <w:p w14:paraId="1467CA03" w14:textId="19A7428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210,684.9</w:t>
            </w:r>
          </w:p>
        </w:tc>
        <w:tc>
          <w:tcPr>
            <w:tcW w:w="855" w:type="dxa"/>
            <w:shd w:val="clear" w:color="auto" w:fill="auto"/>
            <w:tcMar>
              <w:left w:w="43" w:type="dxa"/>
              <w:right w:w="43" w:type="dxa"/>
            </w:tcMar>
            <w:vAlign w:val="center"/>
          </w:tcPr>
          <w:p w14:paraId="6CBD8557" w14:textId="0FB29210" w:rsidR="006F19DC" w:rsidRPr="006F19DC" w:rsidRDefault="006F19DC" w:rsidP="006F19DC">
            <w:pPr>
              <w:jc w:val="right"/>
              <w:rPr>
                <w:rFonts w:asciiTheme="majorBidi" w:hAnsiTheme="majorBidi" w:cstheme="majorBidi"/>
                <w:color w:val="000000"/>
                <w:sz w:val="14"/>
                <w:szCs w:val="14"/>
              </w:rPr>
            </w:pPr>
            <w:r w:rsidRPr="006F19DC">
              <w:rPr>
                <w:rFonts w:asciiTheme="majorBidi" w:hAnsiTheme="majorBidi" w:cstheme="majorBidi"/>
                <w:color w:val="000000"/>
                <w:sz w:val="14"/>
                <w:szCs w:val="14"/>
              </w:rPr>
              <w:t>4,101.4</w:t>
            </w:r>
          </w:p>
        </w:tc>
      </w:tr>
      <w:tr w:rsidR="006F19DC" w:rsidRPr="00082120" w14:paraId="1ED9C3B7" w14:textId="77777777" w:rsidTr="006F19DC">
        <w:trPr>
          <w:trHeight w:val="202"/>
          <w:jc w:val="center"/>
        </w:trPr>
        <w:tc>
          <w:tcPr>
            <w:tcW w:w="4747" w:type="dxa"/>
            <w:tcBorders>
              <w:bottom w:val="single" w:sz="12" w:space="0" w:color="auto"/>
            </w:tcBorders>
            <w:shd w:val="clear" w:color="auto" w:fill="auto"/>
            <w:tcMar>
              <w:left w:w="43" w:type="dxa"/>
              <w:right w:w="43" w:type="dxa"/>
            </w:tcMar>
            <w:vAlign w:val="center"/>
          </w:tcPr>
          <w:p w14:paraId="57D30A7F" w14:textId="77777777" w:rsidR="006F19DC" w:rsidRPr="000929E3" w:rsidRDefault="006F19DC" w:rsidP="006F19DC">
            <w:pPr>
              <w:rPr>
                <w:rFonts w:asciiTheme="majorBidi" w:hAnsiTheme="majorBidi" w:cstheme="majorBidi"/>
                <w:b/>
                <w:bCs/>
                <w:color w:val="000000"/>
                <w:sz w:val="14"/>
                <w:szCs w:val="14"/>
              </w:rPr>
            </w:pPr>
            <w:r>
              <w:rPr>
                <w:b/>
                <w:bCs/>
                <w:color w:val="000000"/>
                <w:sz w:val="14"/>
                <w:szCs w:val="14"/>
              </w:rPr>
              <w:t>8. Unsecured Advances</w:t>
            </w:r>
          </w:p>
        </w:tc>
        <w:tc>
          <w:tcPr>
            <w:tcW w:w="243" w:type="dxa"/>
            <w:tcBorders>
              <w:bottom w:val="single" w:sz="12" w:space="0" w:color="auto"/>
            </w:tcBorders>
            <w:shd w:val="clear" w:color="auto" w:fill="auto"/>
            <w:tcMar>
              <w:left w:w="43" w:type="dxa"/>
              <w:right w:w="43" w:type="dxa"/>
            </w:tcMar>
            <w:vAlign w:val="center"/>
          </w:tcPr>
          <w:p w14:paraId="56469595" w14:textId="07FE9883" w:rsidR="006F19DC" w:rsidRPr="00223618" w:rsidRDefault="006F19DC" w:rsidP="006F19DC">
            <w:pPr>
              <w:jc w:val="right"/>
              <w:rPr>
                <w:b/>
                <w:bCs/>
                <w:color w:val="000000"/>
                <w:sz w:val="14"/>
                <w:szCs w:val="14"/>
              </w:rPr>
            </w:pPr>
          </w:p>
        </w:tc>
        <w:tc>
          <w:tcPr>
            <w:tcW w:w="810" w:type="dxa"/>
            <w:tcBorders>
              <w:bottom w:val="single" w:sz="12" w:space="0" w:color="auto"/>
            </w:tcBorders>
            <w:shd w:val="clear" w:color="auto" w:fill="auto"/>
            <w:tcMar>
              <w:left w:w="43" w:type="dxa"/>
              <w:right w:w="43" w:type="dxa"/>
            </w:tcMar>
            <w:vAlign w:val="center"/>
          </w:tcPr>
          <w:p w14:paraId="6CE56119" w14:textId="47060000"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183,056.6</w:t>
            </w:r>
          </w:p>
        </w:tc>
        <w:tc>
          <w:tcPr>
            <w:tcW w:w="900" w:type="dxa"/>
            <w:tcBorders>
              <w:bottom w:val="single" w:sz="12" w:space="0" w:color="auto"/>
            </w:tcBorders>
            <w:shd w:val="clear" w:color="auto" w:fill="auto"/>
            <w:tcMar>
              <w:left w:w="43" w:type="dxa"/>
              <w:right w:w="43" w:type="dxa"/>
            </w:tcMar>
            <w:vAlign w:val="center"/>
          </w:tcPr>
          <w:p w14:paraId="36CAF278" w14:textId="077C2D86"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182,152.1</w:t>
            </w:r>
          </w:p>
        </w:tc>
        <w:tc>
          <w:tcPr>
            <w:tcW w:w="810" w:type="dxa"/>
            <w:tcBorders>
              <w:bottom w:val="single" w:sz="12" w:space="0" w:color="auto"/>
            </w:tcBorders>
            <w:shd w:val="clear" w:color="auto" w:fill="auto"/>
            <w:tcMar>
              <w:left w:w="43" w:type="dxa"/>
              <w:right w:w="43" w:type="dxa"/>
            </w:tcMar>
            <w:vAlign w:val="center"/>
          </w:tcPr>
          <w:p w14:paraId="22C4BF23" w14:textId="75BCBDA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904.5</w:t>
            </w:r>
          </w:p>
        </w:tc>
        <w:tc>
          <w:tcPr>
            <w:tcW w:w="842" w:type="dxa"/>
            <w:tcBorders>
              <w:bottom w:val="single" w:sz="12" w:space="0" w:color="auto"/>
            </w:tcBorders>
            <w:shd w:val="clear" w:color="auto" w:fill="auto"/>
            <w:tcMar>
              <w:left w:w="43" w:type="dxa"/>
              <w:right w:w="43" w:type="dxa"/>
            </w:tcMar>
            <w:vAlign w:val="center"/>
          </w:tcPr>
          <w:p w14:paraId="70E55783" w14:textId="1169B9CB"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198,723.8</w:t>
            </w:r>
          </w:p>
        </w:tc>
        <w:tc>
          <w:tcPr>
            <w:tcW w:w="979" w:type="dxa"/>
            <w:tcBorders>
              <w:bottom w:val="single" w:sz="12" w:space="0" w:color="auto"/>
            </w:tcBorders>
            <w:shd w:val="clear" w:color="auto" w:fill="auto"/>
            <w:tcMar>
              <w:left w:w="43" w:type="dxa"/>
              <w:right w:w="43" w:type="dxa"/>
            </w:tcMar>
            <w:vAlign w:val="center"/>
          </w:tcPr>
          <w:p w14:paraId="295B2677" w14:textId="1FC8CDB4"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195,669.1</w:t>
            </w:r>
          </w:p>
        </w:tc>
        <w:tc>
          <w:tcPr>
            <w:tcW w:w="855" w:type="dxa"/>
            <w:tcBorders>
              <w:bottom w:val="single" w:sz="12" w:space="0" w:color="auto"/>
            </w:tcBorders>
            <w:shd w:val="clear" w:color="auto" w:fill="auto"/>
            <w:tcMar>
              <w:left w:w="43" w:type="dxa"/>
              <w:right w:w="43" w:type="dxa"/>
            </w:tcMar>
            <w:vAlign w:val="center"/>
          </w:tcPr>
          <w:p w14:paraId="28DF7009" w14:textId="036F23D5"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color w:val="000000"/>
                <w:sz w:val="14"/>
                <w:szCs w:val="14"/>
              </w:rPr>
              <w:t>3,054.7</w:t>
            </w:r>
          </w:p>
        </w:tc>
      </w:tr>
      <w:tr w:rsidR="006F19DC" w:rsidRPr="00082120" w14:paraId="08357C86" w14:textId="77777777" w:rsidTr="006F19DC">
        <w:trPr>
          <w:trHeight w:val="202"/>
          <w:jc w:val="center"/>
        </w:trPr>
        <w:tc>
          <w:tcPr>
            <w:tcW w:w="4747" w:type="dxa"/>
            <w:tcBorders>
              <w:top w:val="single" w:sz="12" w:space="0" w:color="auto"/>
              <w:bottom w:val="single" w:sz="12" w:space="0" w:color="auto"/>
            </w:tcBorders>
            <w:shd w:val="clear" w:color="auto" w:fill="auto"/>
            <w:vAlign w:val="bottom"/>
            <w:hideMark/>
          </w:tcPr>
          <w:p w14:paraId="23361109" w14:textId="77777777" w:rsidR="006F19DC" w:rsidRPr="00082120" w:rsidRDefault="006F19DC" w:rsidP="006F19DC">
            <w:pPr>
              <w:jc w:val="center"/>
              <w:rPr>
                <w:b/>
                <w:bCs/>
                <w:color w:val="000000"/>
                <w:sz w:val="15"/>
                <w:szCs w:val="15"/>
              </w:rPr>
            </w:pPr>
            <w:r w:rsidRPr="00082120">
              <w:rPr>
                <w:b/>
                <w:bCs/>
                <w:color w:val="000000"/>
                <w:sz w:val="15"/>
                <w:szCs w:val="15"/>
              </w:rPr>
              <w:t>TOTAL</w:t>
            </w:r>
          </w:p>
        </w:tc>
        <w:tc>
          <w:tcPr>
            <w:tcW w:w="243" w:type="dxa"/>
            <w:tcBorders>
              <w:top w:val="single" w:sz="12" w:space="0" w:color="auto"/>
              <w:bottom w:val="single" w:sz="12" w:space="0" w:color="auto"/>
            </w:tcBorders>
            <w:shd w:val="clear" w:color="auto" w:fill="auto"/>
            <w:tcMar>
              <w:left w:w="43" w:type="dxa"/>
              <w:right w:w="43" w:type="dxa"/>
            </w:tcMar>
            <w:vAlign w:val="center"/>
          </w:tcPr>
          <w:p w14:paraId="6C3839AB" w14:textId="4D2D7D8E" w:rsidR="006F19DC" w:rsidRDefault="006F19DC" w:rsidP="006F19DC">
            <w:pPr>
              <w:jc w:val="right"/>
              <w:rPr>
                <w:b/>
                <w:bCs/>
                <w:color w:val="000000"/>
                <w:sz w:val="14"/>
                <w:szCs w:val="14"/>
              </w:rPr>
            </w:pPr>
          </w:p>
        </w:tc>
        <w:tc>
          <w:tcPr>
            <w:tcW w:w="810" w:type="dxa"/>
            <w:tcBorders>
              <w:top w:val="single" w:sz="12" w:space="0" w:color="auto"/>
              <w:bottom w:val="single" w:sz="12" w:space="0" w:color="auto"/>
            </w:tcBorders>
            <w:shd w:val="clear" w:color="auto" w:fill="auto"/>
            <w:tcMar>
              <w:left w:w="43" w:type="dxa"/>
              <w:right w:w="43" w:type="dxa"/>
            </w:tcMar>
            <w:vAlign w:val="center"/>
          </w:tcPr>
          <w:p w14:paraId="44094630" w14:textId="7674BE4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10,463,867.6</w:t>
            </w:r>
          </w:p>
        </w:tc>
        <w:tc>
          <w:tcPr>
            <w:tcW w:w="900" w:type="dxa"/>
            <w:tcBorders>
              <w:top w:val="single" w:sz="12" w:space="0" w:color="auto"/>
              <w:bottom w:val="single" w:sz="12" w:space="0" w:color="auto"/>
            </w:tcBorders>
            <w:shd w:val="clear" w:color="auto" w:fill="auto"/>
            <w:tcMar>
              <w:left w:w="43" w:type="dxa"/>
              <w:right w:w="43" w:type="dxa"/>
            </w:tcMar>
            <w:vAlign w:val="center"/>
          </w:tcPr>
          <w:p w14:paraId="32D67D06" w14:textId="692F6A4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10,340,386.9</w:t>
            </w:r>
          </w:p>
        </w:tc>
        <w:tc>
          <w:tcPr>
            <w:tcW w:w="810" w:type="dxa"/>
            <w:tcBorders>
              <w:top w:val="single" w:sz="12" w:space="0" w:color="auto"/>
              <w:bottom w:val="single" w:sz="12" w:space="0" w:color="auto"/>
            </w:tcBorders>
            <w:shd w:val="clear" w:color="auto" w:fill="auto"/>
            <w:tcMar>
              <w:left w:w="43" w:type="dxa"/>
              <w:right w:w="43" w:type="dxa"/>
            </w:tcMar>
            <w:vAlign w:val="center"/>
          </w:tcPr>
          <w:p w14:paraId="698723FF" w14:textId="20219436"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123,480.7</w:t>
            </w:r>
          </w:p>
        </w:tc>
        <w:tc>
          <w:tcPr>
            <w:tcW w:w="842" w:type="dxa"/>
            <w:tcBorders>
              <w:top w:val="single" w:sz="12" w:space="0" w:color="auto"/>
              <w:bottom w:val="single" w:sz="12" w:space="0" w:color="auto"/>
            </w:tcBorders>
            <w:shd w:val="clear" w:color="auto" w:fill="auto"/>
            <w:tcMar>
              <w:left w:w="43" w:type="dxa"/>
              <w:right w:w="43" w:type="dxa"/>
            </w:tcMar>
            <w:vAlign w:val="center"/>
          </w:tcPr>
          <w:p w14:paraId="007CDF28" w14:textId="7A4A0767"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11,564,031.3</w:t>
            </w:r>
          </w:p>
        </w:tc>
        <w:tc>
          <w:tcPr>
            <w:tcW w:w="979" w:type="dxa"/>
            <w:tcBorders>
              <w:top w:val="single" w:sz="12" w:space="0" w:color="auto"/>
              <w:bottom w:val="single" w:sz="12" w:space="0" w:color="auto"/>
            </w:tcBorders>
            <w:shd w:val="clear" w:color="auto" w:fill="auto"/>
            <w:tcMar>
              <w:left w:w="43" w:type="dxa"/>
              <w:right w:w="43" w:type="dxa"/>
            </w:tcMar>
            <w:vAlign w:val="center"/>
          </w:tcPr>
          <w:p w14:paraId="5189BC20" w14:textId="0FAB099E"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11,439,532.4</w:t>
            </w:r>
          </w:p>
        </w:tc>
        <w:tc>
          <w:tcPr>
            <w:tcW w:w="855" w:type="dxa"/>
            <w:tcBorders>
              <w:top w:val="single" w:sz="12" w:space="0" w:color="auto"/>
              <w:bottom w:val="single" w:sz="12" w:space="0" w:color="auto"/>
            </w:tcBorders>
            <w:shd w:val="clear" w:color="auto" w:fill="auto"/>
            <w:tcMar>
              <w:left w:w="43" w:type="dxa"/>
              <w:right w:w="43" w:type="dxa"/>
            </w:tcMar>
            <w:vAlign w:val="center"/>
          </w:tcPr>
          <w:p w14:paraId="2C02F31D" w14:textId="28C7E636" w:rsidR="006F19DC" w:rsidRPr="006F19DC" w:rsidRDefault="006F19DC" w:rsidP="006F19DC">
            <w:pPr>
              <w:jc w:val="right"/>
              <w:rPr>
                <w:rFonts w:asciiTheme="majorBidi" w:hAnsiTheme="majorBidi" w:cstheme="majorBidi"/>
                <w:b/>
                <w:bCs/>
                <w:color w:val="000000"/>
                <w:sz w:val="14"/>
                <w:szCs w:val="14"/>
              </w:rPr>
            </w:pPr>
            <w:r w:rsidRPr="006F19DC">
              <w:rPr>
                <w:rFonts w:asciiTheme="majorBidi" w:hAnsiTheme="majorBidi" w:cstheme="majorBidi"/>
                <w:b/>
                <w:bCs/>
                <w:color w:val="000000"/>
                <w:sz w:val="14"/>
                <w:szCs w:val="14"/>
              </w:rPr>
              <w:t>124,498.9</w:t>
            </w:r>
          </w:p>
        </w:tc>
      </w:tr>
      <w:tr w:rsidR="00522127" w:rsidRPr="00082120" w14:paraId="489A18A8" w14:textId="77777777" w:rsidTr="00552A63">
        <w:trPr>
          <w:trHeight w:val="216"/>
          <w:jc w:val="center"/>
        </w:trPr>
        <w:tc>
          <w:tcPr>
            <w:tcW w:w="10186" w:type="dxa"/>
            <w:gridSpan w:val="8"/>
            <w:tcBorders>
              <w:top w:val="single" w:sz="12" w:space="0" w:color="auto"/>
            </w:tcBorders>
            <w:shd w:val="clear" w:color="auto" w:fill="auto"/>
            <w:vAlign w:val="center"/>
            <w:hideMark/>
          </w:tcPr>
          <w:p w14:paraId="06F6E41E" w14:textId="7B5E6003" w:rsidR="00522127" w:rsidRDefault="00522127" w:rsidP="00522127">
            <w:pPr>
              <w:jc w:val="right"/>
              <w:rPr>
                <w:b/>
                <w:bCs/>
                <w:color w:val="000000"/>
                <w:sz w:val="14"/>
                <w:szCs w:val="14"/>
              </w:rPr>
            </w:pPr>
            <w:r w:rsidRPr="00B863BF">
              <w:rPr>
                <w:sz w:val="14"/>
                <w:szCs w:val="14"/>
              </w:rPr>
              <w:t xml:space="preserve">Source: </w:t>
            </w:r>
            <w:r>
              <w:rPr>
                <w:sz w:val="14"/>
                <w:szCs w:val="14"/>
              </w:rPr>
              <w:t>Core Statistics Department</w:t>
            </w:r>
          </w:p>
        </w:tc>
      </w:tr>
    </w:tbl>
    <w:p w14:paraId="5AB0C2FD"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77777777" w:rsidR="00F3433B" w:rsidRDefault="00F3433B"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691"/>
        <w:gridCol w:w="810"/>
        <w:gridCol w:w="777"/>
        <w:gridCol w:w="753"/>
        <w:gridCol w:w="867"/>
        <w:gridCol w:w="753"/>
        <w:gridCol w:w="777"/>
        <w:gridCol w:w="753"/>
        <w:gridCol w:w="867"/>
        <w:gridCol w:w="795"/>
        <w:gridCol w:w="821"/>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15B23996" w:rsidR="00340624" w:rsidRPr="004D1DA1" w:rsidRDefault="00FF533E" w:rsidP="00AC7EB7">
            <w:pPr>
              <w:jc w:val="center"/>
              <w:rPr>
                <w:b/>
                <w:bCs/>
                <w:color w:val="000000"/>
                <w:sz w:val="28"/>
                <w:szCs w:val="28"/>
              </w:rPr>
            </w:pPr>
            <w:r w:rsidRPr="004D1DA1">
              <w:rPr>
                <w:b/>
                <w:bCs/>
                <w:color w:val="000000"/>
                <w:sz w:val="28"/>
                <w:szCs w:val="28"/>
              </w:rPr>
              <w:t>3.1</w:t>
            </w:r>
            <w:r w:rsidR="00AC7EB7">
              <w:rPr>
                <w:b/>
                <w:bCs/>
                <w:color w:val="000000"/>
                <w:sz w:val="28"/>
                <w:szCs w:val="28"/>
              </w:rPr>
              <w:t>2</w:t>
            </w:r>
            <w:r w:rsidRPr="004D1DA1">
              <w:rPr>
                <w:b/>
                <w:bCs/>
                <w:color w:val="000000"/>
                <w:sz w:val="28"/>
                <w:szCs w:val="28"/>
              </w:rPr>
              <w:t xml:space="preserve">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0B89CE6C" w:rsidR="00340624" w:rsidRPr="004D1DA1" w:rsidRDefault="00AC7EB7" w:rsidP="00A659CF">
            <w:pPr>
              <w:jc w:val="right"/>
              <w:rPr>
                <w:color w:val="000000"/>
                <w:sz w:val="14"/>
                <w:szCs w:val="14"/>
              </w:rPr>
            </w:pPr>
            <w:r>
              <w:rPr>
                <w:color w:val="000000"/>
                <w:sz w:val="15"/>
                <w:szCs w:val="15"/>
              </w:rPr>
              <w:t>(End period: Million Rupees)</w:t>
            </w:r>
          </w:p>
        </w:tc>
      </w:tr>
      <w:tr w:rsidR="00BF628D" w:rsidRPr="004D1DA1" w14:paraId="4AF7046A" w14:textId="77777777" w:rsidTr="00BF628D">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BF628D" w:rsidRPr="00F3433B" w:rsidRDefault="00BF628D" w:rsidP="00D61321">
            <w:pPr>
              <w:jc w:val="center"/>
              <w:rPr>
                <w:b/>
                <w:bCs/>
                <w:color w:val="000000"/>
                <w:sz w:val="14"/>
                <w:szCs w:val="14"/>
              </w:rPr>
            </w:pPr>
            <w:r w:rsidRPr="00F3433B">
              <w:rPr>
                <w:b/>
                <w:bCs/>
                <w:color w:val="000000"/>
                <w:sz w:val="14"/>
                <w:szCs w:val="14"/>
              </w:rPr>
              <w:t xml:space="preserve">RATES OF MARGIN </w:t>
            </w:r>
          </w:p>
          <w:p w14:paraId="7CFAEBF3" w14:textId="77777777" w:rsidR="00BF628D" w:rsidRPr="004D1DA1" w:rsidRDefault="00BF628D" w:rsidP="00D61321">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tcBorders>
            <w:shd w:val="clear" w:color="auto" w:fill="auto"/>
            <w:noWrap/>
            <w:vAlign w:val="center"/>
          </w:tcPr>
          <w:p w14:paraId="61535DB7" w14:textId="77777777" w:rsidR="00BF628D" w:rsidRPr="004D1DA1" w:rsidRDefault="00BF628D" w:rsidP="00D61321">
            <w:pPr>
              <w:jc w:val="center"/>
              <w:rPr>
                <w:b/>
                <w:bCs/>
                <w:color w:val="000000"/>
                <w:sz w:val="16"/>
                <w:szCs w:val="16"/>
              </w:rPr>
            </w:pPr>
            <w:r>
              <w:rPr>
                <w:b/>
                <w:bCs/>
                <w:color w:val="000000"/>
                <w:sz w:val="16"/>
                <w:szCs w:val="16"/>
              </w:rPr>
              <w:t>2020</w:t>
            </w:r>
          </w:p>
        </w:tc>
        <w:tc>
          <w:tcPr>
            <w:tcW w:w="3150" w:type="dxa"/>
            <w:gridSpan w:val="4"/>
            <w:tcBorders>
              <w:top w:val="nil"/>
              <w:left w:val="single" w:sz="4" w:space="0" w:color="auto"/>
              <w:bottom w:val="single" w:sz="4" w:space="0" w:color="auto"/>
            </w:tcBorders>
            <w:shd w:val="clear" w:color="auto" w:fill="auto"/>
            <w:vAlign w:val="center"/>
          </w:tcPr>
          <w:p w14:paraId="55669B02" w14:textId="77777777" w:rsidR="00BF628D" w:rsidRPr="004D1DA1" w:rsidRDefault="00BF628D" w:rsidP="00D61321">
            <w:pPr>
              <w:jc w:val="center"/>
              <w:rPr>
                <w:b/>
                <w:bCs/>
                <w:color w:val="000000"/>
                <w:sz w:val="16"/>
                <w:szCs w:val="16"/>
              </w:rPr>
            </w:pPr>
            <w:r>
              <w:rPr>
                <w:b/>
                <w:bCs/>
                <w:color w:val="000000"/>
                <w:sz w:val="16"/>
                <w:szCs w:val="16"/>
              </w:rPr>
              <w:t>2021</w:t>
            </w:r>
          </w:p>
        </w:tc>
        <w:tc>
          <w:tcPr>
            <w:tcW w:w="3225" w:type="dxa"/>
            <w:gridSpan w:val="4"/>
            <w:tcBorders>
              <w:top w:val="nil"/>
              <w:left w:val="single" w:sz="4" w:space="0" w:color="auto"/>
              <w:bottom w:val="single" w:sz="4" w:space="0" w:color="auto"/>
            </w:tcBorders>
            <w:shd w:val="clear" w:color="auto" w:fill="auto"/>
            <w:vAlign w:val="center"/>
          </w:tcPr>
          <w:p w14:paraId="256C68A3" w14:textId="5FBB57CE" w:rsidR="00BF628D" w:rsidRPr="004D1DA1" w:rsidRDefault="00BF628D" w:rsidP="00D61321">
            <w:pPr>
              <w:jc w:val="center"/>
              <w:rPr>
                <w:b/>
                <w:bCs/>
                <w:color w:val="000000"/>
                <w:sz w:val="16"/>
                <w:szCs w:val="16"/>
              </w:rPr>
            </w:pPr>
            <w:r>
              <w:rPr>
                <w:b/>
                <w:bCs/>
                <w:color w:val="000000"/>
                <w:sz w:val="16"/>
                <w:szCs w:val="16"/>
              </w:rPr>
              <w:t>2022</w:t>
            </w:r>
          </w:p>
        </w:tc>
      </w:tr>
      <w:tr w:rsidR="006F19DC" w:rsidRPr="004D1DA1" w14:paraId="5C100FB3" w14:textId="77777777" w:rsidTr="00BF628D">
        <w:trPr>
          <w:trHeight w:val="267"/>
          <w:jc w:val="center"/>
        </w:trPr>
        <w:tc>
          <w:tcPr>
            <w:tcW w:w="1702" w:type="dxa"/>
            <w:vMerge/>
            <w:tcBorders>
              <w:top w:val="nil"/>
              <w:left w:val="nil"/>
              <w:bottom w:val="single" w:sz="12" w:space="0" w:color="000000"/>
              <w:right w:val="single" w:sz="4" w:space="0" w:color="auto"/>
            </w:tcBorders>
            <w:vAlign w:val="center"/>
            <w:hideMark/>
          </w:tcPr>
          <w:p w14:paraId="01713020" w14:textId="77777777" w:rsidR="006F19DC" w:rsidRPr="004D1DA1" w:rsidRDefault="006F19DC" w:rsidP="006F19DC">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FF864" w14:textId="434E2AEB" w:rsidR="006F19DC" w:rsidRPr="00F3433B" w:rsidRDefault="00BF628D" w:rsidP="006F19DC">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756BFAD6" w:rsidR="006F19DC" w:rsidRPr="00F3433B" w:rsidRDefault="006F19DC" w:rsidP="006F19DC">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55236F43" w:rsidR="006F19DC" w:rsidRPr="00F3433B" w:rsidRDefault="006F19DC" w:rsidP="006F19DC">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222C449A" w:rsidR="006F19DC" w:rsidRPr="00F3433B" w:rsidRDefault="006F19DC" w:rsidP="006F19DC">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385B7A5E" w:rsidR="006F19DC" w:rsidRPr="00F3433B" w:rsidRDefault="006F19DC" w:rsidP="006F19DC">
            <w:pPr>
              <w:jc w:val="center"/>
              <w:rPr>
                <w:b/>
                <w:bCs/>
                <w:color w:val="000000"/>
                <w:sz w:val="14"/>
                <w:szCs w:val="14"/>
              </w:rPr>
            </w:pPr>
            <w:proofErr w:type="spellStart"/>
            <w:r>
              <w:rPr>
                <w:b/>
                <w:bCs/>
                <w:color w:val="000000"/>
                <w:sz w:val="14"/>
                <w:szCs w:val="14"/>
              </w:rPr>
              <w:t>Dec</w:t>
            </w:r>
            <w:r w:rsidRPr="00F84408">
              <w:rPr>
                <w:b/>
                <w:bCs/>
                <w:color w:val="000000"/>
                <w:sz w:val="14"/>
                <w:szCs w:val="14"/>
                <w:vertAlign w:val="superscript"/>
              </w:rPr>
              <w:t>P</w:t>
            </w:r>
            <w:proofErr w:type="spellEnd"/>
          </w:p>
        </w:tc>
      </w:tr>
      <w:tr w:rsidR="00D61321" w:rsidRPr="004D1DA1" w14:paraId="78E725E2" w14:textId="77777777" w:rsidTr="00BF628D">
        <w:trPr>
          <w:trHeight w:val="510"/>
          <w:jc w:val="center"/>
        </w:trPr>
        <w:tc>
          <w:tcPr>
            <w:tcW w:w="1702" w:type="dxa"/>
            <w:vMerge/>
            <w:tcBorders>
              <w:top w:val="nil"/>
              <w:left w:val="nil"/>
              <w:bottom w:val="single" w:sz="12" w:space="0" w:color="000000"/>
              <w:right w:val="single" w:sz="4" w:space="0" w:color="auto"/>
            </w:tcBorders>
            <w:vAlign w:val="center"/>
            <w:hideMark/>
          </w:tcPr>
          <w:p w14:paraId="6F3723C3" w14:textId="77777777" w:rsidR="00D61321" w:rsidRPr="004D1DA1" w:rsidRDefault="00D61321" w:rsidP="00D61321">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D61321" w:rsidRPr="00F3433B" w:rsidRDefault="00D61321" w:rsidP="00D61321">
            <w:pPr>
              <w:jc w:val="right"/>
              <w:rPr>
                <w:b/>
                <w:bCs/>
                <w:color w:val="000000"/>
                <w:sz w:val="14"/>
                <w:szCs w:val="14"/>
              </w:rPr>
            </w:pPr>
            <w:r w:rsidRPr="00F3433B">
              <w:rPr>
                <w:b/>
                <w:bCs/>
                <w:color w:val="000000"/>
                <w:sz w:val="14"/>
                <w:szCs w:val="14"/>
              </w:rPr>
              <w:t>Amount</w:t>
            </w:r>
          </w:p>
        </w:tc>
      </w:tr>
      <w:tr w:rsidR="00BF628D" w:rsidRPr="004D1DA1" w14:paraId="355856DB" w14:textId="77777777" w:rsidTr="00BF628D">
        <w:trPr>
          <w:trHeight w:val="432"/>
          <w:jc w:val="center"/>
        </w:trPr>
        <w:tc>
          <w:tcPr>
            <w:tcW w:w="1702" w:type="dxa"/>
            <w:tcBorders>
              <w:top w:val="nil"/>
              <w:left w:val="nil"/>
              <w:bottom w:val="nil"/>
              <w:right w:val="nil"/>
            </w:tcBorders>
            <w:shd w:val="clear" w:color="auto" w:fill="auto"/>
            <w:vAlign w:val="center"/>
            <w:hideMark/>
          </w:tcPr>
          <w:p w14:paraId="56A54244"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18C5356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1,727,813</w:t>
            </w:r>
          </w:p>
        </w:tc>
        <w:tc>
          <w:tcPr>
            <w:tcW w:w="777" w:type="dxa"/>
            <w:tcBorders>
              <w:top w:val="nil"/>
              <w:left w:val="nil"/>
              <w:bottom w:val="nil"/>
              <w:right w:val="nil"/>
            </w:tcBorders>
            <w:shd w:val="clear" w:color="auto" w:fill="auto"/>
            <w:tcMar>
              <w:left w:w="43" w:type="dxa"/>
              <w:right w:w="43" w:type="dxa"/>
            </w:tcMar>
            <w:vAlign w:val="center"/>
          </w:tcPr>
          <w:p w14:paraId="26854E03" w14:textId="49E684F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2,739,364.4</w:t>
            </w:r>
          </w:p>
        </w:tc>
        <w:tc>
          <w:tcPr>
            <w:tcW w:w="753" w:type="dxa"/>
            <w:tcBorders>
              <w:top w:val="nil"/>
              <w:left w:val="nil"/>
              <w:bottom w:val="nil"/>
              <w:right w:val="nil"/>
            </w:tcBorders>
            <w:shd w:val="clear" w:color="auto" w:fill="auto"/>
            <w:tcMar>
              <w:left w:w="43" w:type="dxa"/>
              <w:right w:w="43" w:type="dxa"/>
            </w:tcMar>
            <w:vAlign w:val="center"/>
          </w:tcPr>
          <w:p w14:paraId="630E9EBB" w14:textId="3DBAC4D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1,457,540</w:t>
            </w:r>
          </w:p>
        </w:tc>
        <w:tc>
          <w:tcPr>
            <w:tcW w:w="867" w:type="dxa"/>
            <w:tcBorders>
              <w:top w:val="nil"/>
              <w:left w:val="nil"/>
              <w:bottom w:val="nil"/>
              <w:right w:val="nil"/>
            </w:tcBorders>
            <w:shd w:val="clear" w:color="auto" w:fill="auto"/>
            <w:tcMar>
              <w:left w:w="43" w:type="dxa"/>
              <w:right w:w="43" w:type="dxa"/>
            </w:tcMar>
            <w:vAlign w:val="center"/>
          </w:tcPr>
          <w:p w14:paraId="42EC5D60" w14:textId="2D82CC0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2,498,147.5</w:t>
            </w:r>
          </w:p>
        </w:tc>
        <w:tc>
          <w:tcPr>
            <w:tcW w:w="753" w:type="dxa"/>
            <w:tcBorders>
              <w:top w:val="nil"/>
              <w:left w:val="nil"/>
              <w:bottom w:val="nil"/>
              <w:right w:val="nil"/>
            </w:tcBorders>
            <w:shd w:val="clear" w:color="auto" w:fill="auto"/>
            <w:tcMar>
              <w:left w:w="43" w:type="dxa"/>
              <w:right w:w="43" w:type="dxa"/>
            </w:tcMar>
            <w:vAlign w:val="center"/>
          </w:tcPr>
          <w:p w14:paraId="00C705DE" w14:textId="660BE19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1,726,997.0</w:t>
            </w:r>
          </w:p>
        </w:tc>
        <w:tc>
          <w:tcPr>
            <w:tcW w:w="777" w:type="dxa"/>
            <w:tcBorders>
              <w:top w:val="nil"/>
              <w:left w:val="nil"/>
              <w:bottom w:val="nil"/>
              <w:right w:val="nil"/>
            </w:tcBorders>
            <w:shd w:val="clear" w:color="auto" w:fill="auto"/>
            <w:tcMar>
              <w:left w:w="43" w:type="dxa"/>
              <w:right w:w="43" w:type="dxa"/>
            </w:tcMar>
            <w:vAlign w:val="center"/>
          </w:tcPr>
          <w:p w14:paraId="6E38CEE4" w14:textId="2998CA0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2,944,784.4</w:t>
            </w:r>
          </w:p>
        </w:tc>
        <w:tc>
          <w:tcPr>
            <w:tcW w:w="753" w:type="dxa"/>
            <w:tcBorders>
              <w:top w:val="nil"/>
              <w:left w:val="nil"/>
              <w:bottom w:val="nil"/>
              <w:right w:val="nil"/>
            </w:tcBorders>
            <w:shd w:val="clear" w:color="auto" w:fill="auto"/>
            <w:tcMar>
              <w:left w:w="43" w:type="dxa"/>
              <w:right w:w="43" w:type="dxa"/>
            </w:tcMar>
            <w:vAlign w:val="center"/>
          </w:tcPr>
          <w:p w14:paraId="1465F858" w14:textId="1D614AA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1,838,669</w:t>
            </w:r>
          </w:p>
        </w:tc>
        <w:tc>
          <w:tcPr>
            <w:tcW w:w="867" w:type="dxa"/>
            <w:tcBorders>
              <w:top w:val="nil"/>
              <w:left w:val="nil"/>
              <w:bottom w:val="nil"/>
              <w:right w:val="nil"/>
            </w:tcBorders>
            <w:shd w:val="clear" w:color="auto" w:fill="auto"/>
            <w:tcMar>
              <w:left w:w="43" w:type="dxa"/>
              <w:right w:w="43" w:type="dxa"/>
            </w:tcMar>
            <w:vAlign w:val="center"/>
          </w:tcPr>
          <w:p w14:paraId="26F4FC32" w14:textId="4F313876"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3,112,000.3</w:t>
            </w:r>
          </w:p>
        </w:tc>
        <w:tc>
          <w:tcPr>
            <w:tcW w:w="795" w:type="dxa"/>
            <w:tcBorders>
              <w:top w:val="nil"/>
              <w:left w:val="nil"/>
              <w:bottom w:val="nil"/>
              <w:right w:val="nil"/>
            </w:tcBorders>
            <w:shd w:val="clear" w:color="auto" w:fill="auto"/>
            <w:tcMar>
              <w:left w:w="43" w:type="dxa"/>
              <w:right w:w="43" w:type="dxa"/>
            </w:tcMar>
            <w:vAlign w:val="center"/>
          </w:tcPr>
          <w:p w14:paraId="1F7BD4CC" w14:textId="4A8BC47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1,788,506</w:t>
            </w:r>
          </w:p>
        </w:tc>
        <w:tc>
          <w:tcPr>
            <w:tcW w:w="810" w:type="dxa"/>
            <w:tcBorders>
              <w:top w:val="nil"/>
              <w:left w:val="nil"/>
              <w:bottom w:val="nil"/>
              <w:right w:val="nil"/>
            </w:tcBorders>
            <w:shd w:val="clear" w:color="auto" w:fill="auto"/>
            <w:tcMar>
              <w:left w:w="43" w:type="dxa"/>
              <w:right w:w="43" w:type="dxa"/>
            </w:tcMar>
            <w:vAlign w:val="center"/>
          </w:tcPr>
          <w:p w14:paraId="6C9F4649" w14:textId="20485B6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3,459,023.8</w:t>
            </w:r>
          </w:p>
        </w:tc>
      </w:tr>
      <w:tr w:rsidR="00BF628D" w:rsidRPr="004D1DA1" w14:paraId="57144D2B" w14:textId="77777777" w:rsidTr="00BF628D">
        <w:trPr>
          <w:trHeight w:val="432"/>
          <w:jc w:val="center"/>
        </w:trPr>
        <w:tc>
          <w:tcPr>
            <w:tcW w:w="1702" w:type="dxa"/>
            <w:tcBorders>
              <w:top w:val="nil"/>
              <w:left w:val="nil"/>
              <w:bottom w:val="nil"/>
              <w:right w:val="nil"/>
            </w:tcBorders>
            <w:shd w:val="clear" w:color="auto" w:fill="auto"/>
            <w:vAlign w:val="center"/>
            <w:hideMark/>
          </w:tcPr>
          <w:p w14:paraId="1908DE9C"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5E4C0B3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49,438</w:t>
            </w:r>
          </w:p>
        </w:tc>
        <w:tc>
          <w:tcPr>
            <w:tcW w:w="777" w:type="dxa"/>
            <w:tcBorders>
              <w:top w:val="nil"/>
              <w:left w:val="nil"/>
              <w:bottom w:val="nil"/>
              <w:right w:val="nil"/>
            </w:tcBorders>
            <w:shd w:val="clear" w:color="auto" w:fill="auto"/>
            <w:tcMar>
              <w:left w:w="43" w:type="dxa"/>
              <w:right w:w="43" w:type="dxa"/>
            </w:tcMar>
            <w:vAlign w:val="center"/>
          </w:tcPr>
          <w:p w14:paraId="2BA28BB5" w14:textId="7675039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161,613.7</w:t>
            </w:r>
          </w:p>
        </w:tc>
        <w:tc>
          <w:tcPr>
            <w:tcW w:w="753" w:type="dxa"/>
            <w:tcBorders>
              <w:top w:val="nil"/>
              <w:left w:val="nil"/>
              <w:bottom w:val="nil"/>
              <w:right w:val="nil"/>
            </w:tcBorders>
            <w:shd w:val="clear" w:color="auto" w:fill="auto"/>
            <w:tcMar>
              <w:left w:w="43" w:type="dxa"/>
              <w:right w:w="43" w:type="dxa"/>
            </w:tcMar>
            <w:vAlign w:val="center"/>
          </w:tcPr>
          <w:p w14:paraId="15D65D66" w14:textId="36ED64A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51,317</w:t>
            </w:r>
          </w:p>
        </w:tc>
        <w:tc>
          <w:tcPr>
            <w:tcW w:w="867" w:type="dxa"/>
            <w:tcBorders>
              <w:top w:val="nil"/>
              <w:left w:val="nil"/>
              <w:bottom w:val="nil"/>
              <w:right w:val="nil"/>
            </w:tcBorders>
            <w:shd w:val="clear" w:color="auto" w:fill="auto"/>
            <w:tcMar>
              <w:left w:w="43" w:type="dxa"/>
              <w:right w:w="43" w:type="dxa"/>
            </w:tcMar>
            <w:vAlign w:val="center"/>
          </w:tcPr>
          <w:p w14:paraId="5BC9BFD6" w14:textId="3155B122"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168,503.7</w:t>
            </w:r>
          </w:p>
        </w:tc>
        <w:tc>
          <w:tcPr>
            <w:tcW w:w="753" w:type="dxa"/>
            <w:tcBorders>
              <w:top w:val="nil"/>
              <w:left w:val="nil"/>
              <w:bottom w:val="nil"/>
              <w:right w:val="nil"/>
            </w:tcBorders>
            <w:shd w:val="clear" w:color="auto" w:fill="auto"/>
            <w:tcMar>
              <w:left w:w="43" w:type="dxa"/>
              <w:right w:w="43" w:type="dxa"/>
            </w:tcMar>
            <w:vAlign w:val="center"/>
          </w:tcPr>
          <w:p w14:paraId="65D14DE8" w14:textId="2746A5D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54,259.0</w:t>
            </w:r>
          </w:p>
        </w:tc>
        <w:tc>
          <w:tcPr>
            <w:tcW w:w="777" w:type="dxa"/>
            <w:tcBorders>
              <w:top w:val="nil"/>
              <w:left w:val="nil"/>
              <w:bottom w:val="nil"/>
              <w:right w:val="nil"/>
            </w:tcBorders>
            <w:shd w:val="clear" w:color="auto" w:fill="auto"/>
            <w:tcMar>
              <w:left w:w="43" w:type="dxa"/>
              <w:right w:w="43" w:type="dxa"/>
            </w:tcMar>
            <w:vAlign w:val="center"/>
          </w:tcPr>
          <w:p w14:paraId="29A69CF7" w14:textId="27DF57D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212,582.7</w:t>
            </w:r>
          </w:p>
        </w:tc>
        <w:tc>
          <w:tcPr>
            <w:tcW w:w="753" w:type="dxa"/>
            <w:tcBorders>
              <w:top w:val="nil"/>
              <w:left w:val="nil"/>
              <w:bottom w:val="nil"/>
              <w:right w:val="nil"/>
            </w:tcBorders>
            <w:shd w:val="clear" w:color="auto" w:fill="auto"/>
            <w:tcMar>
              <w:left w:w="43" w:type="dxa"/>
              <w:right w:w="43" w:type="dxa"/>
            </w:tcMar>
            <w:vAlign w:val="center"/>
          </w:tcPr>
          <w:p w14:paraId="77E087D8" w14:textId="210637B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55,753</w:t>
            </w:r>
          </w:p>
        </w:tc>
        <w:tc>
          <w:tcPr>
            <w:tcW w:w="867" w:type="dxa"/>
            <w:tcBorders>
              <w:top w:val="nil"/>
              <w:left w:val="nil"/>
              <w:bottom w:val="nil"/>
              <w:right w:val="nil"/>
            </w:tcBorders>
            <w:shd w:val="clear" w:color="auto" w:fill="auto"/>
            <w:tcMar>
              <w:left w:w="43" w:type="dxa"/>
              <w:right w:w="43" w:type="dxa"/>
            </w:tcMar>
            <w:vAlign w:val="center"/>
          </w:tcPr>
          <w:p w14:paraId="7BC85AAF" w14:textId="72E2167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208,837.6</w:t>
            </w:r>
          </w:p>
        </w:tc>
        <w:tc>
          <w:tcPr>
            <w:tcW w:w="795" w:type="dxa"/>
            <w:tcBorders>
              <w:top w:val="nil"/>
              <w:left w:val="nil"/>
              <w:bottom w:val="nil"/>
              <w:right w:val="nil"/>
            </w:tcBorders>
            <w:shd w:val="clear" w:color="auto" w:fill="auto"/>
            <w:tcMar>
              <w:left w:w="43" w:type="dxa"/>
              <w:right w:w="43" w:type="dxa"/>
            </w:tcMar>
            <w:vAlign w:val="center"/>
          </w:tcPr>
          <w:p w14:paraId="504BD718" w14:textId="3A69BA7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58,261</w:t>
            </w:r>
          </w:p>
        </w:tc>
        <w:tc>
          <w:tcPr>
            <w:tcW w:w="810" w:type="dxa"/>
            <w:tcBorders>
              <w:top w:val="nil"/>
              <w:left w:val="nil"/>
              <w:bottom w:val="nil"/>
              <w:right w:val="nil"/>
            </w:tcBorders>
            <w:shd w:val="clear" w:color="auto" w:fill="auto"/>
            <w:tcMar>
              <w:left w:w="43" w:type="dxa"/>
              <w:right w:w="43" w:type="dxa"/>
            </w:tcMar>
            <w:vAlign w:val="center"/>
          </w:tcPr>
          <w:p w14:paraId="0887A6BD" w14:textId="6273B02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207,075.8</w:t>
            </w:r>
          </w:p>
        </w:tc>
      </w:tr>
      <w:tr w:rsidR="00BF628D" w:rsidRPr="004D1DA1" w14:paraId="796CDD29" w14:textId="77777777" w:rsidTr="00BF628D">
        <w:trPr>
          <w:trHeight w:val="432"/>
          <w:jc w:val="center"/>
        </w:trPr>
        <w:tc>
          <w:tcPr>
            <w:tcW w:w="1702" w:type="dxa"/>
            <w:tcBorders>
              <w:top w:val="nil"/>
              <w:left w:val="nil"/>
              <w:bottom w:val="nil"/>
              <w:right w:val="nil"/>
            </w:tcBorders>
            <w:shd w:val="clear" w:color="auto" w:fill="auto"/>
            <w:vAlign w:val="center"/>
            <w:hideMark/>
          </w:tcPr>
          <w:p w14:paraId="40E1406A"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290F3E7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369,807</w:t>
            </w:r>
          </w:p>
        </w:tc>
        <w:tc>
          <w:tcPr>
            <w:tcW w:w="777" w:type="dxa"/>
            <w:tcBorders>
              <w:top w:val="nil"/>
              <w:left w:val="nil"/>
              <w:bottom w:val="nil"/>
              <w:right w:val="nil"/>
            </w:tcBorders>
            <w:shd w:val="clear" w:color="auto" w:fill="auto"/>
            <w:tcMar>
              <w:left w:w="43" w:type="dxa"/>
              <w:right w:w="43" w:type="dxa"/>
            </w:tcMar>
            <w:vAlign w:val="center"/>
          </w:tcPr>
          <w:p w14:paraId="356E156D" w14:textId="49339CE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77,761.6</w:t>
            </w:r>
          </w:p>
        </w:tc>
        <w:tc>
          <w:tcPr>
            <w:tcW w:w="753" w:type="dxa"/>
            <w:tcBorders>
              <w:top w:val="nil"/>
              <w:left w:val="nil"/>
              <w:bottom w:val="nil"/>
              <w:right w:val="nil"/>
            </w:tcBorders>
            <w:shd w:val="clear" w:color="auto" w:fill="auto"/>
            <w:tcMar>
              <w:left w:w="43" w:type="dxa"/>
              <w:right w:w="43" w:type="dxa"/>
            </w:tcMar>
            <w:vAlign w:val="center"/>
          </w:tcPr>
          <w:p w14:paraId="5B38D6F4" w14:textId="1569764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226,473</w:t>
            </w:r>
          </w:p>
        </w:tc>
        <w:tc>
          <w:tcPr>
            <w:tcW w:w="867" w:type="dxa"/>
            <w:tcBorders>
              <w:top w:val="nil"/>
              <w:left w:val="nil"/>
              <w:bottom w:val="nil"/>
              <w:right w:val="nil"/>
            </w:tcBorders>
            <w:shd w:val="clear" w:color="auto" w:fill="auto"/>
            <w:tcMar>
              <w:left w:w="43" w:type="dxa"/>
              <w:right w:w="43" w:type="dxa"/>
            </w:tcMar>
            <w:vAlign w:val="center"/>
          </w:tcPr>
          <w:p w14:paraId="2E9B3F1C" w14:textId="43BA675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830,332.6</w:t>
            </w:r>
          </w:p>
        </w:tc>
        <w:tc>
          <w:tcPr>
            <w:tcW w:w="753" w:type="dxa"/>
            <w:tcBorders>
              <w:top w:val="nil"/>
              <w:left w:val="nil"/>
              <w:bottom w:val="nil"/>
              <w:right w:val="nil"/>
            </w:tcBorders>
            <w:shd w:val="clear" w:color="auto" w:fill="auto"/>
            <w:tcMar>
              <w:left w:w="43" w:type="dxa"/>
              <w:right w:w="43" w:type="dxa"/>
            </w:tcMar>
            <w:vAlign w:val="center"/>
          </w:tcPr>
          <w:p w14:paraId="14D0E14D" w14:textId="1A9BADE6"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332,931.0</w:t>
            </w:r>
          </w:p>
        </w:tc>
        <w:tc>
          <w:tcPr>
            <w:tcW w:w="777" w:type="dxa"/>
            <w:tcBorders>
              <w:top w:val="nil"/>
              <w:left w:val="nil"/>
              <w:bottom w:val="nil"/>
              <w:right w:val="nil"/>
            </w:tcBorders>
            <w:shd w:val="clear" w:color="auto" w:fill="auto"/>
            <w:tcMar>
              <w:left w:w="43" w:type="dxa"/>
              <w:right w:w="43" w:type="dxa"/>
            </w:tcMar>
            <w:vAlign w:val="center"/>
          </w:tcPr>
          <w:p w14:paraId="2C600F6E" w14:textId="65606C3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899,489.8</w:t>
            </w:r>
          </w:p>
        </w:tc>
        <w:tc>
          <w:tcPr>
            <w:tcW w:w="753" w:type="dxa"/>
            <w:tcBorders>
              <w:top w:val="nil"/>
              <w:left w:val="nil"/>
              <w:bottom w:val="nil"/>
              <w:right w:val="nil"/>
            </w:tcBorders>
            <w:shd w:val="clear" w:color="auto" w:fill="auto"/>
            <w:tcMar>
              <w:left w:w="43" w:type="dxa"/>
              <w:right w:w="43" w:type="dxa"/>
            </w:tcMar>
            <w:vAlign w:val="center"/>
          </w:tcPr>
          <w:p w14:paraId="7C3CBB3C" w14:textId="7642054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808,356</w:t>
            </w:r>
          </w:p>
        </w:tc>
        <w:tc>
          <w:tcPr>
            <w:tcW w:w="867" w:type="dxa"/>
            <w:tcBorders>
              <w:top w:val="nil"/>
              <w:left w:val="nil"/>
              <w:bottom w:val="nil"/>
              <w:right w:val="nil"/>
            </w:tcBorders>
            <w:shd w:val="clear" w:color="auto" w:fill="auto"/>
            <w:tcMar>
              <w:left w:w="43" w:type="dxa"/>
              <w:right w:w="43" w:type="dxa"/>
            </w:tcMar>
            <w:vAlign w:val="center"/>
          </w:tcPr>
          <w:p w14:paraId="40E7E98E" w14:textId="6AD8357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840,303.7</w:t>
            </w:r>
          </w:p>
        </w:tc>
        <w:tc>
          <w:tcPr>
            <w:tcW w:w="795" w:type="dxa"/>
            <w:tcBorders>
              <w:top w:val="nil"/>
              <w:left w:val="nil"/>
              <w:bottom w:val="nil"/>
              <w:right w:val="nil"/>
            </w:tcBorders>
            <w:shd w:val="clear" w:color="auto" w:fill="auto"/>
            <w:tcMar>
              <w:left w:w="43" w:type="dxa"/>
              <w:right w:w="43" w:type="dxa"/>
            </w:tcMar>
            <w:vAlign w:val="center"/>
          </w:tcPr>
          <w:p w14:paraId="1BF7B0B3" w14:textId="18837E9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360,070</w:t>
            </w:r>
          </w:p>
        </w:tc>
        <w:tc>
          <w:tcPr>
            <w:tcW w:w="810" w:type="dxa"/>
            <w:tcBorders>
              <w:top w:val="nil"/>
              <w:left w:val="nil"/>
              <w:bottom w:val="nil"/>
              <w:right w:val="nil"/>
            </w:tcBorders>
            <w:shd w:val="clear" w:color="auto" w:fill="auto"/>
            <w:tcMar>
              <w:left w:w="43" w:type="dxa"/>
              <w:right w:w="43" w:type="dxa"/>
            </w:tcMar>
            <w:vAlign w:val="center"/>
          </w:tcPr>
          <w:p w14:paraId="08427AC7" w14:textId="3969862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807,590.6</w:t>
            </w:r>
          </w:p>
        </w:tc>
      </w:tr>
      <w:tr w:rsidR="00BF628D" w:rsidRPr="004D1DA1" w14:paraId="40178B85" w14:textId="77777777" w:rsidTr="00BF628D">
        <w:trPr>
          <w:trHeight w:val="432"/>
          <w:jc w:val="center"/>
        </w:trPr>
        <w:tc>
          <w:tcPr>
            <w:tcW w:w="1702" w:type="dxa"/>
            <w:tcBorders>
              <w:top w:val="nil"/>
              <w:left w:val="nil"/>
              <w:bottom w:val="nil"/>
              <w:right w:val="nil"/>
            </w:tcBorders>
            <w:shd w:val="clear" w:color="auto" w:fill="auto"/>
            <w:vAlign w:val="center"/>
            <w:hideMark/>
          </w:tcPr>
          <w:p w14:paraId="606D68ED"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42D7636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27,779</w:t>
            </w:r>
          </w:p>
        </w:tc>
        <w:tc>
          <w:tcPr>
            <w:tcW w:w="777" w:type="dxa"/>
            <w:tcBorders>
              <w:top w:val="nil"/>
              <w:left w:val="nil"/>
              <w:bottom w:val="nil"/>
              <w:right w:val="nil"/>
            </w:tcBorders>
            <w:shd w:val="clear" w:color="auto" w:fill="auto"/>
            <w:tcMar>
              <w:left w:w="43" w:type="dxa"/>
              <w:right w:w="43" w:type="dxa"/>
            </w:tcMar>
            <w:vAlign w:val="center"/>
          </w:tcPr>
          <w:p w14:paraId="3EBAA8CA" w14:textId="338798EC" w:rsidR="00BF628D" w:rsidRPr="00BF628D" w:rsidRDefault="00BF628D" w:rsidP="00BF628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19EA1FE2" w14:textId="5DEEC53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45,334</w:t>
            </w:r>
          </w:p>
        </w:tc>
        <w:tc>
          <w:tcPr>
            <w:tcW w:w="867" w:type="dxa"/>
            <w:tcBorders>
              <w:top w:val="nil"/>
              <w:left w:val="nil"/>
              <w:bottom w:val="nil"/>
              <w:right w:val="nil"/>
            </w:tcBorders>
            <w:shd w:val="clear" w:color="auto" w:fill="auto"/>
            <w:tcMar>
              <w:left w:w="43" w:type="dxa"/>
              <w:right w:w="43" w:type="dxa"/>
            </w:tcMar>
            <w:vAlign w:val="center"/>
          </w:tcPr>
          <w:p w14:paraId="45D5D40E" w14:textId="0D47984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578,464.1</w:t>
            </w:r>
          </w:p>
        </w:tc>
        <w:tc>
          <w:tcPr>
            <w:tcW w:w="753" w:type="dxa"/>
            <w:tcBorders>
              <w:top w:val="nil"/>
              <w:left w:val="nil"/>
              <w:bottom w:val="nil"/>
              <w:right w:val="nil"/>
            </w:tcBorders>
            <w:shd w:val="clear" w:color="auto" w:fill="auto"/>
            <w:tcMar>
              <w:left w:w="43" w:type="dxa"/>
              <w:right w:w="43" w:type="dxa"/>
            </w:tcMar>
            <w:vAlign w:val="center"/>
          </w:tcPr>
          <w:p w14:paraId="3734E458" w14:textId="02AEC75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23,770.0</w:t>
            </w:r>
          </w:p>
        </w:tc>
        <w:tc>
          <w:tcPr>
            <w:tcW w:w="777" w:type="dxa"/>
            <w:tcBorders>
              <w:top w:val="nil"/>
              <w:left w:val="nil"/>
              <w:bottom w:val="nil"/>
              <w:right w:val="nil"/>
            </w:tcBorders>
            <w:shd w:val="clear" w:color="auto" w:fill="auto"/>
            <w:tcMar>
              <w:left w:w="43" w:type="dxa"/>
              <w:right w:w="43" w:type="dxa"/>
            </w:tcMar>
            <w:vAlign w:val="center"/>
          </w:tcPr>
          <w:p w14:paraId="0328D3D9" w14:textId="4185BC6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583,295.8</w:t>
            </w:r>
          </w:p>
        </w:tc>
        <w:tc>
          <w:tcPr>
            <w:tcW w:w="753" w:type="dxa"/>
            <w:tcBorders>
              <w:top w:val="nil"/>
              <w:left w:val="nil"/>
              <w:bottom w:val="nil"/>
              <w:right w:val="nil"/>
            </w:tcBorders>
            <w:shd w:val="clear" w:color="auto" w:fill="auto"/>
            <w:tcMar>
              <w:left w:w="43" w:type="dxa"/>
              <w:right w:w="43" w:type="dxa"/>
            </w:tcMar>
            <w:vAlign w:val="center"/>
          </w:tcPr>
          <w:p w14:paraId="5053D112" w14:textId="3C69A2B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41,379</w:t>
            </w:r>
          </w:p>
        </w:tc>
        <w:tc>
          <w:tcPr>
            <w:tcW w:w="867" w:type="dxa"/>
            <w:tcBorders>
              <w:top w:val="nil"/>
              <w:left w:val="nil"/>
              <w:bottom w:val="nil"/>
              <w:right w:val="nil"/>
            </w:tcBorders>
            <w:shd w:val="clear" w:color="auto" w:fill="auto"/>
            <w:tcMar>
              <w:left w:w="43" w:type="dxa"/>
              <w:right w:w="43" w:type="dxa"/>
            </w:tcMar>
            <w:vAlign w:val="center"/>
          </w:tcPr>
          <w:p w14:paraId="3A8883F2" w14:textId="659EE3A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965,357.9</w:t>
            </w:r>
          </w:p>
        </w:tc>
        <w:tc>
          <w:tcPr>
            <w:tcW w:w="795" w:type="dxa"/>
            <w:tcBorders>
              <w:top w:val="nil"/>
              <w:left w:val="nil"/>
              <w:bottom w:val="nil"/>
              <w:right w:val="nil"/>
            </w:tcBorders>
            <w:shd w:val="clear" w:color="auto" w:fill="auto"/>
            <w:tcMar>
              <w:left w:w="43" w:type="dxa"/>
              <w:right w:w="43" w:type="dxa"/>
            </w:tcMar>
            <w:vAlign w:val="center"/>
          </w:tcPr>
          <w:p w14:paraId="223AB4AE" w14:textId="345ED0E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676,090</w:t>
            </w:r>
          </w:p>
        </w:tc>
        <w:tc>
          <w:tcPr>
            <w:tcW w:w="810" w:type="dxa"/>
            <w:tcBorders>
              <w:top w:val="nil"/>
              <w:left w:val="nil"/>
              <w:bottom w:val="nil"/>
              <w:right w:val="nil"/>
            </w:tcBorders>
            <w:shd w:val="clear" w:color="auto" w:fill="auto"/>
            <w:tcMar>
              <w:left w:w="43" w:type="dxa"/>
              <w:right w:w="43" w:type="dxa"/>
            </w:tcMar>
            <w:vAlign w:val="center"/>
          </w:tcPr>
          <w:p w14:paraId="413241EA" w14:textId="482F839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1,386,089.2</w:t>
            </w:r>
          </w:p>
        </w:tc>
      </w:tr>
      <w:tr w:rsidR="00BF628D" w:rsidRPr="004D1DA1" w14:paraId="00548187" w14:textId="77777777" w:rsidTr="00BF628D">
        <w:trPr>
          <w:trHeight w:val="432"/>
          <w:jc w:val="center"/>
        </w:trPr>
        <w:tc>
          <w:tcPr>
            <w:tcW w:w="1702" w:type="dxa"/>
            <w:tcBorders>
              <w:top w:val="nil"/>
              <w:left w:val="nil"/>
              <w:bottom w:val="nil"/>
              <w:right w:val="nil"/>
            </w:tcBorders>
            <w:shd w:val="clear" w:color="auto" w:fill="auto"/>
            <w:vAlign w:val="center"/>
            <w:hideMark/>
          </w:tcPr>
          <w:p w14:paraId="62503B2A"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5D70499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1,302,782</w:t>
            </w:r>
          </w:p>
        </w:tc>
        <w:tc>
          <w:tcPr>
            <w:tcW w:w="777" w:type="dxa"/>
            <w:tcBorders>
              <w:top w:val="nil"/>
              <w:left w:val="nil"/>
              <w:bottom w:val="nil"/>
              <w:right w:val="nil"/>
            </w:tcBorders>
            <w:shd w:val="clear" w:color="auto" w:fill="auto"/>
            <w:tcMar>
              <w:left w:w="43" w:type="dxa"/>
              <w:right w:w="43" w:type="dxa"/>
            </w:tcMar>
            <w:vAlign w:val="center"/>
          </w:tcPr>
          <w:p w14:paraId="3E3AC4C6" w14:textId="17CA930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27,644.4</w:t>
            </w:r>
          </w:p>
        </w:tc>
        <w:tc>
          <w:tcPr>
            <w:tcW w:w="753" w:type="dxa"/>
            <w:tcBorders>
              <w:top w:val="nil"/>
              <w:left w:val="nil"/>
              <w:bottom w:val="nil"/>
              <w:right w:val="nil"/>
            </w:tcBorders>
            <w:shd w:val="clear" w:color="auto" w:fill="auto"/>
            <w:tcMar>
              <w:left w:w="43" w:type="dxa"/>
              <w:right w:w="43" w:type="dxa"/>
            </w:tcMar>
            <w:vAlign w:val="center"/>
          </w:tcPr>
          <w:p w14:paraId="6F9BBEF0" w14:textId="529F3A9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1,206,414</w:t>
            </w:r>
          </w:p>
        </w:tc>
        <w:tc>
          <w:tcPr>
            <w:tcW w:w="867" w:type="dxa"/>
            <w:tcBorders>
              <w:top w:val="nil"/>
              <w:left w:val="nil"/>
              <w:bottom w:val="nil"/>
              <w:right w:val="nil"/>
            </w:tcBorders>
            <w:shd w:val="clear" w:color="auto" w:fill="auto"/>
            <w:tcMar>
              <w:left w:w="43" w:type="dxa"/>
              <w:right w:w="43" w:type="dxa"/>
            </w:tcMar>
            <w:vAlign w:val="center"/>
          </w:tcPr>
          <w:p w14:paraId="44F8E351" w14:textId="78E75CA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913,273.1</w:t>
            </w:r>
          </w:p>
        </w:tc>
        <w:tc>
          <w:tcPr>
            <w:tcW w:w="753" w:type="dxa"/>
            <w:tcBorders>
              <w:top w:val="nil"/>
              <w:left w:val="nil"/>
              <w:bottom w:val="nil"/>
              <w:right w:val="nil"/>
            </w:tcBorders>
            <w:shd w:val="clear" w:color="auto" w:fill="auto"/>
            <w:tcMar>
              <w:left w:w="43" w:type="dxa"/>
              <w:right w:w="43" w:type="dxa"/>
            </w:tcMar>
            <w:vAlign w:val="center"/>
          </w:tcPr>
          <w:p w14:paraId="1B356415" w14:textId="5884903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1,168,136.0</w:t>
            </w:r>
          </w:p>
        </w:tc>
        <w:tc>
          <w:tcPr>
            <w:tcW w:w="777" w:type="dxa"/>
            <w:tcBorders>
              <w:top w:val="nil"/>
              <w:left w:val="nil"/>
              <w:bottom w:val="nil"/>
              <w:right w:val="nil"/>
            </w:tcBorders>
            <w:shd w:val="clear" w:color="auto" w:fill="auto"/>
            <w:tcMar>
              <w:left w:w="43" w:type="dxa"/>
              <w:right w:w="43" w:type="dxa"/>
            </w:tcMar>
            <w:vAlign w:val="center"/>
          </w:tcPr>
          <w:p w14:paraId="6A4D424F" w14:textId="078460C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1,227,867.0</w:t>
            </w:r>
          </w:p>
        </w:tc>
        <w:tc>
          <w:tcPr>
            <w:tcW w:w="753" w:type="dxa"/>
            <w:tcBorders>
              <w:top w:val="nil"/>
              <w:left w:val="nil"/>
              <w:bottom w:val="nil"/>
              <w:right w:val="nil"/>
            </w:tcBorders>
            <w:shd w:val="clear" w:color="auto" w:fill="auto"/>
            <w:tcMar>
              <w:left w:w="43" w:type="dxa"/>
              <w:right w:w="43" w:type="dxa"/>
            </w:tcMar>
            <w:vAlign w:val="center"/>
          </w:tcPr>
          <w:p w14:paraId="30F5B1E2" w14:textId="60F1EE8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638,322</w:t>
            </w:r>
          </w:p>
        </w:tc>
        <w:tc>
          <w:tcPr>
            <w:tcW w:w="867" w:type="dxa"/>
            <w:tcBorders>
              <w:top w:val="nil"/>
              <w:left w:val="nil"/>
              <w:bottom w:val="nil"/>
              <w:right w:val="nil"/>
            </w:tcBorders>
            <w:shd w:val="clear" w:color="auto" w:fill="auto"/>
            <w:tcMar>
              <w:left w:w="43" w:type="dxa"/>
              <w:right w:w="43" w:type="dxa"/>
            </w:tcMar>
            <w:vAlign w:val="center"/>
          </w:tcPr>
          <w:p w14:paraId="5CB5F521" w14:textId="08C0E5C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1,364,702.1</w:t>
            </w:r>
          </w:p>
        </w:tc>
        <w:tc>
          <w:tcPr>
            <w:tcW w:w="795" w:type="dxa"/>
            <w:tcBorders>
              <w:top w:val="nil"/>
              <w:left w:val="nil"/>
              <w:bottom w:val="nil"/>
              <w:right w:val="nil"/>
            </w:tcBorders>
            <w:shd w:val="clear" w:color="auto" w:fill="auto"/>
            <w:tcMar>
              <w:left w:w="43" w:type="dxa"/>
              <w:right w:w="43" w:type="dxa"/>
            </w:tcMar>
            <w:vAlign w:val="center"/>
          </w:tcPr>
          <w:p w14:paraId="4B89DE83" w14:textId="016BC89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534,700</w:t>
            </w:r>
          </w:p>
        </w:tc>
        <w:tc>
          <w:tcPr>
            <w:tcW w:w="810" w:type="dxa"/>
            <w:tcBorders>
              <w:top w:val="nil"/>
              <w:left w:val="nil"/>
              <w:bottom w:val="nil"/>
              <w:right w:val="nil"/>
            </w:tcBorders>
            <w:shd w:val="clear" w:color="auto" w:fill="auto"/>
            <w:tcMar>
              <w:left w:w="43" w:type="dxa"/>
              <w:right w:w="43" w:type="dxa"/>
            </w:tcMar>
            <w:vAlign w:val="center"/>
          </w:tcPr>
          <w:p w14:paraId="032A142C" w14:textId="0906088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1,353,876.2</w:t>
            </w:r>
          </w:p>
        </w:tc>
      </w:tr>
      <w:tr w:rsidR="00BF628D" w:rsidRPr="004D1DA1" w14:paraId="27F9D434" w14:textId="77777777" w:rsidTr="00BF628D">
        <w:trPr>
          <w:trHeight w:val="432"/>
          <w:jc w:val="center"/>
        </w:trPr>
        <w:tc>
          <w:tcPr>
            <w:tcW w:w="1702" w:type="dxa"/>
            <w:tcBorders>
              <w:top w:val="nil"/>
              <w:left w:val="nil"/>
              <w:bottom w:val="nil"/>
              <w:right w:val="nil"/>
            </w:tcBorders>
            <w:shd w:val="clear" w:color="auto" w:fill="auto"/>
            <w:vAlign w:val="center"/>
            <w:hideMark/>
          </w:tcPr>
          <w:p w14:paraId="44F9CB99"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497E585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193,327</w:t>
            </w:r>
          </w:p>
        </w:tc>
        <w:tc>
          <w:tcPr>
            <w:tcW w:w="777" w:type="dxa"/>
            <w:tcBorders>
              <w:top w:val="nil"/>
              <w:left w:val="nil"/>
              <w:bottom w:val="nil"/>
              <w:right w:val="nil"/>
            </w:tcBorders>
            <w:shd w:val="clear" w:color="auto" w:fill="auto"/>
            <w:tcMar>
              <w:left w:w="43" w:type="dxa"/>
              <w:right w:w="43" w:type="dxa"/>
            </w:tcMar>
            <w:vAlign w:val="center"/>
          </w:tcPr>
          <w:p w14:paraId="4C2A34DD" w14:textId="566CD60C" w:rsidR="00BF628D" w:rsidRPr="00BF628D" w:rsidRDefault="00BF628D" w:rsidP="00BF628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0A3AE81E" w14:textId="4F0BBF0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807,316</w:t>
            </w:r>
          </w:p>
        </w:tc>
        <w:tc>
          <w:tcPr>
            <w:tcW w:w="867" w:type="dxa"/>
            <w:tcBorders>
              <w:top w:val="nil"/>
              <w:left w:val="nil"/>
              <w:bottom w:val="nil"/>
              <w:right w:val="nil"/>
            </w:tcBorders>
            <w:shd w:val="clear" w:color="auto" w:fill="auto"/>
            <w:tcMar>
              <w:left w:w="43" w:type="dxa"/>
              <w:right w:w="43" w:type="dxa"/>
            </w:tcMar>
            <w:vAlign w:val="center"/>
          </w:tcPr>
          <w:p w14:paraId="10E7749C" w14:textId="46E52EE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2,616,994.3</w:t>
            </w:r>
          </w:p>
        </w:tc>
        <w:tc>
          <w:tcPr>
            <w:tcW w:w="753" w:type="dxa"/>
            <w:tcBorders>
              <w:top w:val="nil"/>
              <w:left w:val="nil"/>
              <w:bottom w:val="nil"/>
              <w:right w:val="nil"/>
            </w:tcBorders>
            <w:shd w:val="clear" w:color="auto" w:fill="auto"/>
            <w:tcMar>
              <w:left w:w="43" w:type="dxa"/>
              <w:right w:w="43" w:type="dxa"/>
            </w:tcMar>
            <w:vAlign w:val="center"/>
          </w:tcPr>
          <w:p w14:paraId="1A713082" w14:textId="3ACA65A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348,720.0</w:t>
            </w:r>
          </w:p>
        </w:tc>
        <w:tc>
          <w:tcPr>
            <w:tcW w:w="777" w:type="dxa"/>
            <w:tcBorders>
              <w:top w:val="nil"/>
              <w:left w:val="nil"/>
              <w:bottom w:val="nil"/>
              <w:right w:val="nil"/>
            </w:tcBorders>
            <w:shd w:val="clear" w:color="auto" w:fill="auto"/>
            <w:tcMar>
              <w:left w:w="43" w:type="dxa"/>
              <w:right w:w="43" w:type="dxa"/>
            </w:tcMar>
            <w:vAlign w:val="center"/>
          </w:tcPr>
          <w:p w14:paraId="035EA8AC" w14:textId="1E0F176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2,621,924.1</w:t>
            </w:r>
          </w:p>
        </w:tc>
        <w:tc>
          <w:tcPr>
            <w:tcW w:w="753" w:type="dxa"/>
            <w:tcBorders>
              <w:top w:val="nil"/>
              <w:left w:val="nil"/>
              <w:bottom w:val="nil"/>
              <w:right w:val="nil"/>
            </w:tcBorders>
            <w:shd w:val="clear" w:color="auto" w:fill="auto"/>
            <w:tcMar>
              <w:left w:w="43" w:type="dxa"/>
              <w:right w:w="43" w:type="dxa"/>
            </w:tcMar>
            <w:vAlign w:val="center"/>
          </w:tcPr>
          <w:p w14:paraId="61797FDC" w14:textId="673BFF7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340,808</w:t>
            </w:r>
          </w:p>
        </w:tc>
        <w:tc>
          <w:tcPr>
            <w:tcW w:w="867" w:type="dxa"/>
            <w:tcBorders>
              <w:top w:val="nil"/>
              <w:left w:val="nil"/>
              <w:bottom w:val="nil"/>
              <w:right w:val="nil"/>
            </w:tcBorders>
            <w:shd w:val="clear" w:color="auto" w:fill="auto"/>
            <w:tcMar>
              <w:left w:w="43" w:type="dxa"/>
              <w:right w:w="43" w:type="dxa"/>
            </w:tcMar>
            <w:vAlign w:val="center"/>
          </w:tcPr>
          <w:p w14:paraId="0D2B0FAA" w14:textId="287190C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2,562,583.1</w:t>
            </w:r>
          </w:p>
        </w:tc>
        <w:tc>
          <w:tcPr>
            <w:tcW w:w="795" w:type="dxa"/>
            <w:tcBorders>
              <w:top w:val="nil"/>
              <w:left w:val="nil"/>
              <w:bottom w:val="nil"/>
              <w:right w:val="nil"/>
            </w:tcBorders>
            <w:shd w:val="clear" w:color="auto" w:fill="auto"/>
            <w:tcMar>
              <w:left w:w="43" w:type="dxa"/>
              <w:right w:w="43" w:type="dxa"/>
            </w:tcMar>
            <w:vAlign w:val="center"/>
          </w:tcPr>
          <w:p w14:paraId="4804A015" w14:textId="451ECAA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99,676</w:t>
            </w:r>
          </w:p>
        </w:tc>
        <w:tc>
          <w:tcPr>
            <w:tcW w:w="810" w:type="dxa"/>
            <w:tcBorders>
              <w:top w:val="nil"/>
              <w:left w:val="nil"/>
              <w:bottom w:val="nil"/>
              <w:right w:val="nil"/>
            </w:tcBorders>
            <w:shd w:val="clear" w:color="auto" w:fill="auto"/>
            <w:tcMar>
              <w:left w:w="43" w:type="dxa"/>
              <w:right w:w="43" w:type="dxa"/>
            </w:tcMar>
            <w:vAlign w:val="center"/>
          </w:tcPr>
          <w:p w14:paraId="747E2FB9" w14:textId="3416AAE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2,402,734.6</w:t>
            </w:r>
          </w:p>
        </w:tc>
      </w:tr>
      <w:tr w:rsidR="00BF628D" w:rsidRPr="004D1DA1" w14:paraId="42565581" w14:textId="77777777" w:rsidTr="00BF628D">
        <w:trPr>
          <w:trHeight w:val="432"/>
          <w:jc w:val="center"/>
        </w:trPr>
        <w:tc>
          <w:tcPr>
            <w:tcW w:w="1702" w:type="dxa"/>
            <w:tcBorders>
              <w:top w:val="nil"/>
              <w:left w:val="nil"/>
              <w:bottom w:val="nil"/>
              <w:right w:val="nil"/>
            </w:tcBorders>
            <w:shd w:val="clear" w:color="auto" w:fill="auto"/>
            <w:vAlign w:val="center"/>
            <w:hideMark/>
          </w:tcPr>
          <w:p w14:paraId="364E9C71"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12C3AE4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55,005</w:t>
            </w:r>
          </w:p>
        </w:tc>
        <w:tc>
          <w:tcPr>
            <w:tcW w:w="777" w:type="dxa"/>
            <w:tcBorders>
              <w:top w:val="nil"/>
              <w:left w:val="nil"/>
              <w:bottom w:val="nil"/>
              <w:right w:val="nil"/>
            </w:tcBorders>
            <w:shd w:val="clear" w:color="auto" w:fill="auto"/>
            <w:tcMar>
              <w:left w:w="43" w:type="dxa"/>
              <w:right w:w="43" w:type="dxa"/>
            </w:tcMar>
            <w:vAlign w:val="center"/>
          </w:tcPr>
          <w:p w14:paraId="719240A0" w14:textId="0ACFDC9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4,495.6</w:t>
            </w:r>
          </w:p>
        </w:tc>
        <w:tc>
          <w:tcPr>
            <w:tcW w:w="753" w:type="dxa"/>
            <w:tcBorders>
              <w:top w:val="nil"/>
              <w:left w:val="nil"/>
              <w:bottom w:val="nil"/>
              <w:right w:val="nil"/>
            </w:tcBorders>
            <w:shd w:val="clear" w:color="auto" w:fill="auto"/>
            <w:tcMar>
              <w:left w:w="43" w:type="dxa"/>
              <w:right w:w="43" w:type="dxa"/>
            </w:tcMar>
            <w:vAlign w:val="center"/>
          </w:tcPr>
          <w:p w14:paraId="12C63E01" w14:textId="73DD83B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39,966</w:t>
            </w:r>
          </w:p>
        </w:tc>
        <w:tc>
          <w:tcPr>
            <w:tcW w:w="867" w:type="dxa"/>
            <w:tcBorders>
              <w:top w:val="nil"/>
              <w:left w:val="nil"/>
              <w:bottom w:val="nil"/>
              <w:right w:val="nil"/>
            </w:tcBorders>
            <w:shd w:val="clear" w:color="auto" w:fill="auto"/>
            <w:tcMar>
              <w:left w:w="43" w:type="dxa"/>
              <w:right w:w="43" w:type="dxa"/>
            </w:tcMar>
            <w:vAlign w:val="center"/>
          </w:tcPr>
          <w:p w14:paraId="5A455F63" w14:textId="20AD74C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389,001.0</w:t>
            </w:r>
          </w:p>
        </w:tc>
        <w:tc>
          <w:tcPr>
            <w:tcW w:w="753" w:type="dxa"/>
            <w:tcBorders>
              <w:top w:val="nil"/>
              <w:left w:val="nil"/>
              <w:bottom w:val="nil"/>
              <w:right w:val="nil"/>
            </w:tcBorders>
            <w:shd w:val="clear" w:color="auto" w:fill="auto"/>
            <w:tcMar>
              <w:left w:w="43" w:type="dxa"/>
              <w:right w:w="43" w:type="dxa"/>
            </w:tcMar>
            <w:vAlign w:val="center"/>
          </w:tcPr>
          <w:p w14:paraId="32694D8E" w14:textId="6A5FA1A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88,253.0</w:t>
            </w:r>
          </w:p>
        </w:tc>
        <w:tc>
          <w:tcPr>
            <w:tcW w:w="777" w:type="dxa"/>
            <w:tcBorders>
              <w:top w:val="nil"/>
              <w:left w:val="nil"/>
              <w:bottom w:val="nil"/>
              <w:right w:val="nil"/>
            </w:tcBorders>
            <w:shd w:val="clear" w:color="auto" w:fill="auto"/>
            <w:tcMar>
              <w:left w:w="43" w:type="dxa"/>
              <w:right w:w="43" w:type="dxa"/>
            </w:tcMar>
            <w:vAlign w:val="center"/>
          </w:tcPr>
          <w:p w14:paraId="0CD10C58" w14:textId="409721E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300,864.5</w:t>
            </w:r>
          </w:p>
        </w:tc>
        <w:tc>
          <w:tcPr>
            <w:tcW w:w="753" w:type="dxa"/>
            <w:tcBorders>
              <w:top w:val="nil"/>
              <w:left w:val="nil"/>
              <w:bottom w:val="nil"/>
              <w:right w:val="nil"/>
            </w:tcBorders>
            <w:shd w:val="clear" w:color="auto" w:fill="auto"/>
            <w:tcMar>
              <w:left w:w="43" w:type="dxa"/>
              <w:right w:w="43" w:type="dxa"/>
            </w:tcMar>
            <w:vAlign w:val="center"/>
          </w:tcPr>
          <w:p w14:paraId="4AD33195" w14:textId="074ABCF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85,285</w:t>
            </w:r>
          </w:p>
        </w:tc>
        <w:tc>
          <w:tcPr>
            <w:tcW w:w="867" w:type="dxa"/>
            <w:tcBorders>
              <w:top w:val="nil"/>
              <w:left w:val="nil"/>
              <w:bottom w:val="nil"/>
              <w:right w:val="nil"/>
            </w:tcBorders>
            <w:shd w:val="clear" w:color="auto" w:fill="auto"/>
            <w:tcMar>
              <w:left w:w="43" w:type="dxa"/>
              <w:right w:w="43" w:type="dxa"/>
            </w:tcMar>
            <w:vAlign w:val="center"/>
          </w:tcPr>
          <w:p w14:paraId="23220203" w14:textId="081861C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334,614.2</w:t>
            </w:r>
          </w:p>
        </w:tc>
        <w:tc>
          <w:tcPr>
            <w:tcW w:w="795" w:type="dxa"/>
            <w:tcBorders>
              <w:top w:val="nil"/>
              <w:left w:val="nil"/>
              <w:bottom w:val="nil"/>
              <w:right w:val="nil"/>
            </w:tcBorders>
            <w:shd w:val="clear" w:color="auto" w:fill="auto"/>
            <w:tcMar>
              <w:left w:w="43" w:type="dxa"/>
              <w:right w:w="43" w:type="dxa"/>
            </w:tcMar>
            <w:vAlign w:val="center"/>
          </w:tcPr>
          <w:p w14:paraId="6AB4019B" w14:textId="332D879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74,533</w:t>
            </w:r>
          </w:p>
        </w:tc>
        <w:tc>
          <w:tcPr>
            <w:tcW w:w="810" w:type="dxa"/>
            <w:tcBorders>
              <w:top w:val="nil"/>
              <w:left w:val="nil"/>
              <w:bottom w:val="nil"/>
              <w:right w:val="nil"/>
            </w:tcBorders>
            <w:shd w:val="clear" w:color="auto" w:fill="auto"/>
            <w:tcMar>
              <w:left w:w="43" w:type="dxa"/>
              <w:right w:w="43" w:type="dxa"/>
            </w:tcMar>
            <w:vAlign w:val="center"/>
          </w:tcPr>
          <w:p w14:paraId="16AE9351" w14:textId="45FA257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402,214.6</w:t>
            </w:r>
          </w:p>
        </w:tc>
      </w:tr>
      <w:tr w:rsidR="00BF628D" w:rsidRPr="004D1DA1" w14:paraId="41630004" w14:textId="77777777" w:rsidTr="00BF628D">
        <w:trPr>
          <w:trHeight w:val="432"/>
          <w:jc w:val="center"/>
        </w:trPr>
        <w:tc>
          <w:tcPr>
            <w:tcW w:w="1702" w:type="dxa"/>
            <w:tcBorders>
              <w:top w:val="nil"/>
              <w:left w:val="nil"/>
              <w:bottom w:val="nil"/>
              <w:right w:val="nil"/>
            </w:tcBorders>
            <w:shd w:val="clear" w:color="auto" w:fill="auto"/>
            <w:vAlign w:val="center"/>
            <w:hideMark/>
          </w:tcPr>
          <w:p w14:paraId="051B0FDB"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6325ABB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828</w:t>
            </w:r>
          </w:p>
        </w:tc>
        <w:tc>
          <w:tcPr>
            <w:tcW w:w="777" w:type="dxa"/>
            <w:tcBorders>
              <w:top w:val="nil"/>
              <w:left w:val="nil"/>
              <w:bottom w:val="nil"/>
              <w:right w:val="nil"/>
            </w:tcBorders>
            <w:shd w:val="clear" w:color="auto" w:fill="auto"/>
            <w:tcMar>
              <w:left w:w="43" w:type="dxa"/>
              <w:right w:w="43" w:type="dxa"/>
            </w:tcMar>
            <w:vAlign w:val="center"/>
          </w:tcPr>
          <w:p w14:paraId="6A8498FB" w14:textId="41D0FE9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2,934.4</w:t>
            </w:r>
          </w:p>
        </w:tc>
        <w:tc>
          <w:tcPr>
            <w:tcW w:w="753" w:type="dxa"/>
            <w:tcBorders>
              <w:top w:val="nil"/>
              <w:left w:val="nil"/>
              <w:bottom w:val="nil"/>
              <w:right w:val="nil"/>
            </w:tcBorders>
            <w:shd w:val="clear" w:color="auto" w:fill="auto"/>
            <w:tcMar>
              <w:left w:w="43" w:type="dxa"/>
              <w:right w:w="43" w:type="dxa"/>
            </w:tcMar>
            <w:vAlign w:val="center"/>
          </w:tcPr>
          <w:p w14:paraId="7BEDCA98" w14:textId="1E9D0902"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158</w:t>
            </w:r>
          </w:p>
        </w:tc>
        <w:tc>
          <w:tcPr>
            <w:tcW w:w="867" w:type="dxa"/>
            <w:tcBorders>
              <w:top w:val="nil"/>
              <w:left w:val="nil"/>
              <w:bottom w:val="nil"/>
              <w:right w:val="nil"/>
            </w:tcBorders>
            <w:shd w:val="clear" w:color="auto" w:fill="auto"/>
            <w:tcMar>
              <w:left w:w="43" w:type="dxa"/>
              <w:right w:w="43" w:type="dxa"/>
            </w:tcMar>
            <w:vAlign w:val="center"/>
          </w:tcPr>
          <w:p w14:paraId="6C821B42" w14:textId="0F930CF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12,091.7</w:t>
            </w:r>
          </w:p>
        </w:tc>
        <w:tc>
          <w:tcPr>
            <w:tcW w:w="753" w:type="dxa"/>
            <w:tcBorders>
              <w:top w:val="nil"/>
              <w:left w:val="nil"/>
              <w:bottom w:val="nil"/>
              <w:right w:val="nil"/>
            </w:tcBorders>
            <w:shd w:val="clear" w:color="auto" w:fill="auto"/>
            <w:tcMar>
              <w:left w:w="43" w:type="dxa"/>
              <w:right w:w="43" w:type="dxa"/>
            </w:tcMar>
            <w:vAlign w:val="center"/>
          </w:tcPr>
          <w:p w14:paraId="565C9E7F" w14:textId="2C6528B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10,822.0</w:t>
            </w:r>
          </w:p>
        </w:tc>
        <w:tc>
          <w:tcPr>
            <w:tcW w:w="777" w:type="dxa"/>
            <w:tcBorders>
              <w:top w:val="nil"/>
              <w:left w:val="nil"/>
              <w:bottom w:val="nil"/>
              <w:right w:val="nil"/>
            </w:tcBorders>
            <w:shd w:val="clear" w:color="auto" w:fill="auto"/>
            <w:tcMar>
              <w:left w:w="43" w:type="dxa"/>
              <w:right w:w="43" w:type="dxa"/>
            </w:tcMar>
            <w:vAlign w:val="center"/>
          </w:tcPr>
          <w:p w14:paraId="3A396127" w14:textId="5233129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22,567.5</w:t>
            </w:r>
          </w:p>
        </w:tc>
        <w:tc>
          <w:tcPr>
            <w:tcW w:w="753" w:type="dxa"/>
            <w:tcBorders>
              <w:top w:val="nil"/>
              <w:left w:val="nil"/>
              <w:bottom w:val="nil"/>
              <w:right w:val="nil"/>
            </w:tcBorders>
            <w:shd w:val="clear" w:color="auto" w:fill="auto"/>
            <w:tcMar>
              <w:left w:w="43" w:type="dxa"/>
              <w:right w:w="43" w:type="dxa"/>
            </w:tcMar>
            <w:vAlign w:val="center"/>
          </w:tcPr>
          <w:p w14:paraId="4650E80A" w14:textId="47DA1F4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10,319</w:t>
            </w:r>
          </w:p>
        </w:tc>
        <w:tc>
          <w:tcPr>
            <w:tcW w:w="867" w:type="dxa"/>
            <w:tcBorders>
              <w:top w:val="nil"/>
              <w:left w:val="nil"/>
              <w:bottom w:val="nil"/>
              <w:right w:val="nil"/>
            </w:tcBorders>
            <w:shd w:val="clear" w:color="auto" w:fill="auto"/>
            <w:tcMar>
              <w:left w:w="43" w:type="dxa"/>
              <w:right w:w="43" w:type="dxa"/>
            </w:tcMar>
            <w:vAlign w:val="center"/>
          </w:tcPr>
          <w:p w14:paraId="28E29D6D" w14:textId="1B2346D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17,352.0</w:t>
            </w:r>
          </w:p>
        </w:tc>
        <w:tc>
          <w:tcPr>
            <w:tcW w:w="795" w:type="dxa"/>
            <w:tcBorders>
              <w:top w:val="nil"/>
              <w:left w:val="nil"/>
              <w:bottom w:val="nil"/>
              <w:right w:val="nil"/>
            </w:tcBorders>
            <w:shd w:val="clear" w:color="auto" w:fill="auto"/>
            <w:tcMar>
              <w:left w:w="43" w:type="dxa"/>
              <w:right w:w="43" w:type="dxa"/>
            </w:tcMar>
            <w:vAlign w:val="center"/>
          </w:tcPr>
          <w:p w14:paraId="18BE379D" w14:textId="6AA27BD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1,218</w:t>
            </w:r>
          </w:p>
        </w:tc>
        <w:tc>
          <w:tcPr>
            <w:tcW w:w="810" w:type="dxa"/>
            <w:tcBorders>
              <w:top w:val="nil"/>
              <w:left w:val="nil"/>
              <w:bottom w:val="nil"/>
              <w:right w:val="nil"/>
            </w:tcBorders>
            <w:shd w:val="clear" w:color="auto" w:fill="auto"/>
            <w:tcMar>
              <w:left w:w="43" w:type="dxa"/>
              <w:right w:w="43" w:type="dxa"/>
            </w:tcMar>
            <w:vAlign w:val="center"/>
          </w:tcPr>
          <w:p w14:paraId="546853C8" w14:textId="7E384902"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9,747.8</w:t>
            </w:r>
          </w:p>
        </w:tc>
      </w:tr>
      <w:tr w:rsidR="00BF628D" w:rsidRPr="004D1DA1" w14:paraId="5FD53000" w14:textId="77777777" w:rsidTr="00BF628D">
        <w:trPr>
          <w:trHeight w:val="432"/>
          <w:jc w:val="center"/>
        </w:trPr>
        <w:tc>
          <w:tcPr>
            <w:tcW w:w="1702" w:type="dxa"/>
            <w:tcBorders>
              <w:top w:val="nil"/>
              <w:left w:val="nil"/>
              <w:bottom w:val="nil"/>
              <w:right w:val="nil"/>
            </w:tcBorders>
            <w:shd w:val="clear" w:color="auto" w:fill="auto"/>
            <w:vAlign w:val="center"/>
            <w:hideMark/>
          </w:tcPr>
          <w:p w14:paraId="0E046390"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048F09C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11,003</w:t>
            </w:r>
          </w:p>
        </w:tc>
        <w:tc>
          <w:tcPr>
            <w:tcW w:w="777" w:type="dxa"/>
            <w:tcBorders>
              <w:top w:val="nil"/>
              <w:left w:val="nil"/>
              <w:bottom w:val="nil"/>
              <w:right w:val="nil"/>
            </w:tcBorders>
            <w:shd w:val="clear" w:color="auto" w:fill="auto"/>
            <w:tcMar>
              <w:left w:w="43" w:type="dxa"/>
              <w:right w:w="43" w:type="dxa"/>
            </w:tcMar>
            <w:vAlign w:val="center"/>
          </w:tcPr>
          <w:p w14:paraId="26A394B9" w14:textId="522DBC0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6C8D497B" w14:textId="22B7F12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21,402</w:t>
            </w:r>
          </w:p>
        </w:tc>
        <w:tc>
          <w:tcPr>
            <w:tcW w:w="867" w:type="dxa"/>
            <w:tcBorders>
              <w:top w:val="nil"/>
              <w:left w:val="nil"/>
              <w:bottom w:val="nil"/>
              <w:right w:val="nil"/>
            </w:tcBorders>
            <w:shd w:val="clear" w:color="auto" w:fill="auto"/>
            <w:tcMar>
              <w:left w:w="43" w:type="dxa"/>
              <w:right w:w="43" w:type="dxa"/>
            </w:tcMar>
            <w:vAlign w:val="center"/>
          </w:tcPr>
          <w:p w14:paraId="0348F071" w14:textId="1CB5AFA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141,543.2</w:t>
            </w:r>
          </w:p>
        </w:tc>
        <w:tc>
          <w:tcPr>
            <w:tcW w:w="753" w:type="dxa"/>
            <w:tcBorders>
              <w:top w:val="nil"/>
              <w:left w:val="nil"/>
              <w:bottom w:val="nil"/>
              <w:right w:val="nil"/>
            </w:tcBorders>
            <w:shd w:val="clear" w:color="auto" w:fill="auto"/>
            <w:tcMar>
              <w:left w:w="43" w:type="dxa"/>
              <w:right w:w="43" w:type="dxa"/>
            </w:tcMar>
            <w:vAlign w:val="center"/>
          </w:tcPr>
          <w:p w14:paraId="203CE32A" w14:textId="66CB06C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23,564.0</w:t>
            </w:r>
          </w:p>
        </w:tc>
        <w:tc>
          <w:tcPr>
            <w:tcW w:w="777" w:type="dxa"/>
            <w:tcBorders>
              <w:top w:val="nil"/>
              <w:left w:val="nil"/>
              <w:bottom w:val="nil"/>
              <w:right w:val="nil"/>
            </w:tcBorders>
            <w:shd w:val="clear" w:color="auto" w:fill="auto"/>
            <w:tcMar>
              <w:left w:w="43" w:type="dxa"/>
              <w:right w:w="43" w:type="dxa"/>
            </w:tcMar>
            <w:vAlign w:val="center"/>
          </w:tcPr>
          <w:p w14:paraId="5AE37A01" w14:textId="70FBFA3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188,111.0</w:t>
            </w:r>
          </w:p>
        </w:tc>
        <w:tc>
          <w:tcPr>
            <w:tcW w:w="753" w:type="dxa"/>
            <w:tcBorders>
              <w:top w:val="nil"/>
              <w:left w:val="nil"/>
              <w:bottom w:val="nil"/>
              <w:right w:val="nil"/>
            </w:tcBorders>
            <w:shd w:val="clear" w:color="auto" w:fill="auto"/>
            <w:tcMar>
              <w:left w:w="43" w:type="dxa"/>
              <w:right w:w="43" w:type="dxa"/>
            </w:tcMar>
            <w:vAlign w:val="center"/>
          </w:tcPr>
          <w:p w14:paraId="63CC6E99" w14:textId="3336276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25,324</w:t>
            </w:r>
          </w:p>
        </w:tc>
        <w:tc>
          <w:tcPr>
            <w:tcW w:w="867" w:type="dxa"/>
            <w:tcBorders>
              <w:top w:val="nil"/>
              <w:left w:val="nil"/>
              <w:bottom w:val="nil"/>
              <w:right w:val="nil"/>
            </w:tcBorders>
            <w:shd w:val="clear" w:color="auto" w:fill="auto"/>
            <w:tcMar>
              <w:left w:w="43" w:type="dxa"/>
              <w:right w:w="43" w:type="dxa"/>
            </w:tcMar>
            <w:vAlign w:val="center"/>
          </w:tcPr>
          <w:p w14:paraId="34BBD58D" w14:textId="6209A05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232,728.3</w:t>
            </w:r>
          </w:p>
        </w:tc>
        <w:tc>
          <w:tcPr>
            <w:tcW w:w="795" w:type="dxa"/>
            <w:tcBorders>
              <w:top w:val="nil"/>
              <w:left w:val="nil"/>
              <w:bottom w:val="nil"/>
              <w:right w:val="nil"/>
            </w:tcBorders>
            <w:shd w:val="clear" w:color="auto" w:fill="auto"/>
            <w:tcMar>
              <w:left w:w="43" w:type="dxa"/>
              <w:right w:w="43" w:type="dxa"/>
            </w:tcMar>
            <w:vAlign w:val="center"/>
          </w:tcPr>
          <w:p w14:paraId="24FC4044" w14:textId="4E033B86"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27,649</w:t>
            </w:r>
          </w:p>
        </w:tc>
        <w:tc>
          <w:tcPr>
            <w:tcW w:w="810" w:type="dxa"/>
            <w:tcBorders>
              <w:top w:val="nil"/>
              <w:left w:val="nil"/>
              <w:bottom w:val="nil"/>
              <w:right w:val="nil"/>
            </w:tcBorders>
            <w:shd w:val="clear" w:color="auto" w:fill="auto"/>
            <w:tcMar>
              <w:left w:w="43" w:type="dxa"/>
              <w:right w:w="43" w:type="dxa"/>
            </w:tcMar>
            <w:vAlign w:val="center"/>
          </w:tcPr>
          <w:p w14:paraId="7C3A3376" w14:textId="01472BB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207,263.0</w:t>
            </w:r>
          </w:p>
        </w:tc>
      </w:tr>
      <w:tr w:rsidR="00BF628D" w:rsidRPr="004D1DA1" w14:paraId="625D2888" w14:textId="77777777" w:rsidTr="00BF628D">
        <w:trPr>
          <w:trHeight w:val="432"/>
          <w:jc w:val="center"/>
        </w:trPr>
        <w:tc>
          <w:tcPr>
            <w:tcW w:w="1702" w:type="dxa"/>
            <w:tcBorders>
              <w:top w:val="nil"/>
              <w:left w:val="nil"/>
              <w:bottom w:val="nil"/>
              <w:right w:val="nil"/>
            </w:tcBorders>
            <w:shd w:val="clear" w:color="auto" w:fill="auto"/>
            <w:vAlign w:val="center"/>
            <w:hideMark/>
          </w:tcPr>
          <w:p w14:paraId="109F4CD7"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03E942D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33,954</w:t>
            </w:r>
          </w:p>
        </w:tc>
        <w:tc>
          <w:tcPr>
            <w:tcW w:w="777" w:type="dxa"/>
            <w:tcBorders>
              <w:top w:val="nil"/>
              <w:left w:val="nil"/>
              <w:bottom w:val="nil"/>
              <w:right w:val="nil"/>
            </w:tcBorders>
            <w:shd w:val="clear" w:color="auto" w:fill="auto"/>
            <w:tcMar>
              <w:left w:w="43" w:type="dxa"/>
              <w:right w:w="43" w:type="dxa"/>
            </w:tcMar>
            <w:vAlign w:val="center"/>
          </w:tcPr>
          <w:p w14:paraId="01D2CD50" w14:textId="074B447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2,934.4</w:t>
            </w:r>
          </w:p>
        </w:tc>
        <w:tc>
          <w:tcPr>
            <w:tcW w:w="753" w:type="dxa"/>
            <w:tcBorders>
              <w:top w:val="nil"/>
              <w:left w:val="nil"/>
              <w:bottom w:val="nil"/>
              <w:right w:val="nil"/>
            </w:tcBorders>
            <w:shd w:val="clear" w:color="auto" w:fill="auto"/>
            <w:tcMar>
              <w:left w:w="43" w:type="dxa"/>
              <w:right w:w="43" w:type="dxa"/>
            </w:tcMar>
            <w:vAlign w:val="center"/>
          </w:tcPr>
          <w:p w14:paraId="0F1B2CEA" w14:textId="73EE0EF6"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11,204</w:t>
            </w:r>
          </w:p>
        </w:tc>
        <w:tc>
          <w:tcPr>
            <w:tcW w:w="867" w:type="dxa"/>
            <w:tcBorders>
              <w:top w:val="nil"/>
              <w:left w:val="nil"/>
              <w:bottom w:val="nil"/>
              <w:right w:val="nil"/>
            </w:tcBorders>
            <w:shd w:val="clear" w:color="auto" w:fill="auto"/>
            <w:tcMar>
              <w:left w:w="43" w:type="dxa"/>
              <w:right w:w="43" w:type="dxa"/>
            </w:tcMar>
            <w:vAlign w:val="center"/>
          </w:tcPr>
          <w:p w14:paraId="2096BEFD" w14:textId="16F76BB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153,035.0</w:t>
            </w:r>
          </w:p>
        </w:tc>
        <w:tc>
          <w:tcPr>
            <w:tcW w:w="753" w:type="dxa"/>
            <w:tcBorders>
              <w:top w:val="nil"/>
              <w:left w:val="nil"/>
              <w:bottom w:val="nil"/>
              <w:right w:val="nil"/>
            </w:tcBorders>
            <w:shd w:val="clear" w:color="auto" w:fill="auto"/>
            <w:tcMar>
              <w:left w:w="43" w:type="dxa"/>
              <w:right w:w="43" w:type="dxa"/>
            </w:tcMar>
            <w:vAlign w:val="center"/>
          </w:tcPr>
          <w:p w14:paraId="5229C04F" w14:textId="6CC78912"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40,567.0</w:t>
            </w:r>
          </w:p>
        </w:tc>
        <w:tc>
          <w:tcPr>
            <w:tcW w:w="777" w:type="dxa"/>
            <w:tcBorders>
              <w:top w:val="nil"/>
              <w:left w:val="nil"/>
              <w:bottom w:val="nil"/>
              <w:right w:val="nil"/>
            </w:tcBorders>
            <w:shd w:val="clear" w:color="auto" w:fill="auto"/>
            <w:tcMar>
              <w:left w:w="43" w:type="dxa"/>
              <w:right w:w="43" w:type="dxa"/>
            </w:tcMar>
            <w:vAlign w:val="center"/>
          </w:tcPr>
          <w:p w14:paraId="26C36CB8" w14:textId="3488A0C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267,019.5</w:t>
            </w:r>
          </w:p>
        </w:tc>
        <w:tc>
          <w:tcPr>
            <w:tcW w:w="753" w:type="dxa"/>
            <w:tcBorders>
              <w:top w:val="nil"/>
              <w:left w:val="nil"/>
              <w:bottom w:val="nil"/>
              <w:right w:val="nil"/>
            </w:tcBorders>
            <w:shd w:val="clear" w:color="auto" w:fill="auto"/>
            <w:tcMar>
              <w:left w:w="43" w:type="dxa"/>
              <w:right w:w="43" w:type="dxa"/>
            </w:tcMar>
            <w:vAlign w:val="center"/>
          </w:tcPr>
          <w:p w14:paraId="322E9667" w14:textId="6FED0DF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38,920</w:t>
            </w:r>
          </w:p>
        </w:tc>
        <w:tc>
          <w:tcPr>
            <w:tcW w:w="867" w:type="dxa"/>
            <w:tcBorders>
              <w:top w:val="nil"/>
              <w:left w:val="nil"/>
              <w:bottom w:val="nil"/>
              <w:right w:val="nil"/>
            </w:tcBorders>
            <w:shd w:val="clear" w:color="auto" w:fill="auto"/>
            <w:tcMar>
              <w:left w:w="43" w:type="dxa"/>
              <w:right w:w="43" w:type="dxa"/>
            </w:tcMar>
            <w:vAlign w:val="center"/>
          </w:tcPr>
          <w:p w14:paraId="404CB2CD" w14:textId="2DF117F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239,012.0</w:t>
            </w:r>
          </w:p>
        </w:tc>
        <w:tc>
          <w:tcPr>
            <w:tcW w:w="795" w:type="dxa"/>
            <w:tcBorders>
              <w:top w:val="nil"/>
              <w:left w:val="nil"/>
              <w:bottom w:val="nil"/>
              <w:right w:val="nil"/>
            </w:tcBorders>
            <w:shd w:val="clear" w:color="auto" w:fill="auto"/>
            <w:tcMar>
              <w:left w:w="43" w:type="dxa"/>
              <w:right w:w="43" w:type="dxa"/>
            </w:tcMar>
            <w:vAlign w:val="center"/>
          </w:tcPr>
          <w:p w14:paraId="597443F4" w14:textId="749A144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43,671</w:t>
            </w:r>
          </w:p>
        </w:tc>
        <w:tc>
          <w:tcPr>
            <w:tcW w:w="810" w:type="dxa"/>
            <w:tcBorders>
              <w:top w:val="nil"/>
              <w:left w:val="nil"/>
              <w:bottom w:val="nil"/>
              <w:right w:val="nil"/>
            </w:tcBorders>
            <w:shd w:val="clear" w:color="auto" w:fill="auto"/>
            <w:tcMar>
              <w:left w:w="43" w:type="dxa"/>
              <w:right w:w="43" w:type="dxa"/>
            </w:tcMar>
            <w:vAlign w:val="center"/>
          </w:tcPr>
          <w:p w14:paraId="5C5FCD8B" w14:textId="17FEF92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211,536.6</w:t>
            </w:r>
          </w:p>
        </w:tc>
      </w:tr>
      <w:tr w:rsidR="00BF628D" w:rsidRPr="004D1DA1" w14:paraId="4F070F60" w14:textId="77777777" w:rsidTr="00BF628D">
        <w:trPr>
          <w:trHeight w:val="432"/>
          <w:jc w:val="center"/>
        </w:trPr>
        <w:tc>
          <w:tcPr>
            <w:tcW w:w="1702" w:type="dxa"/>
            <w:tcBorders>
              <w:top w:val="nil"/>
              <w:left w:val="nil"/>
              <w:bottom w:val="nil"/>
              <w:right w:val="nil"/>
            </w:tcBorders>
            <w:shd w:val="clear" w:color="auto" w:fill="auto"/>
            <w:vAlign w:val="center"/>
            <w:hideMark/>
          </w:tcPr>
          <w:p w14:paraId="2AE8DDD9"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7FB24B12"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3,603</w:t>
            </w:r>
          </w:p>
        </w:tc>
        <w:tc>
          <w:tcPr>
            <w:tcW w:w="777" w:type="dxa"/>
            <w:tcBorders>
              <w:top w:val="nil"/>
              <w:left w:val="nil"/>
              <w:bottom w:val="nil"/>
              <w:right w:val="nil"/>
            </w:tcBorders>
            <w:shd w:val="clear" w:color="auto" w:fill="auto"/>
            <w:tcMar>
              <w:left w:w="43" w:type="dxa"/>
              <w:right w:w="43" w:type="dxa"/>
            </w:tcMar>
            <w:vAlign w:val="center"/>
          </w:tcPr>
          <w:p w14:paraId="31613386" w14:textId="1A6BDCD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79027BCF" w14:textId="05EB59F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6,440</w:t>
            </w:r>
          </w:p>
        </w:tc>
        <w:tc>
          <w:tcPr>
            <w:tcW w:w="867" w:type="dxa"/>
            <w:tcBorders>
              <w:top w:val="nil"/>
              <w:left w:val="nil"/>
              <w:bottom w:val="nil"/>
              <w:right w:val="nil"/>
            </w:tcBorders>
            <w:shd w:val="clear" w:color="auto" w:fill="auto"/>
            <w:tcMar>
              <w:left w:w="43" w:type="dxa"/>
              <w:right w:w="43" w:type="dxa"/>
            </w:tcMar>
            <w:vAlign w:val="center"/>
          </w:tcPr>
          <w:p w14:paraId="6F54B61F" w14:textId="524C97F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62,896.0</w:t>
            </w:r>
          </w:p>
        </w:tc>
        <w:tc>
          <w:tcPr>
            <w:tcW w:w="753" w:type="dxa"/>
            <w:tcBorders>
              <w:top w:val="nil"/>
              <w:left w:val="nil"/>
              <w:bottom w:val="nil"/>
              <w:right w:val="nil"/>
            </w:tcBorders>
            <w:shd w:val="clear" w:color="auto" w:fill="auto"/>
            <w:tcMar>
              <w:left w:w="43" w:type="dxa"/>
              <w:right w:w="43" w:type="dxa"/>
            </w:tcMar>
            <w:vAlign w:val="center"/>
          </w:tcPr>
          <w:p w14:paraId="1FDBC244" w14:textId="2A9F09F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7,873.0</w:t>
            </w:r>
          </w:p>
        </w:tc>
        <w:tc>
          <w:tcPr>
            <w:tcW w:w="777" w:type="dxa"/>
            <w:tcBorders>
              <w:top w:val="nil"/>
              <w:left w:val="nil"/>
              <w:bottom w:val="nil"/>
              <w:right w:val="nil"/>
            </w:tcBorders>
            <w:shd w:val="clear" w:color="auto" w:fill="auto"/>
            <w:tcMar>
              <w:left w:w="43" w:type="dxa"/>
              <w:right w:w="43" w:type="dxa"/>
            </w:tcMar>
            <w:vAlign w:val="center"/>
          </w:tcPr>
          <w:p w14:paraId="4CB8800C" w14:textId="7E8A9EE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72,408.0</w:t>
            </w:r>
          </w:p>
        </w:tc>
        <w:tc>
          <w:tcPr>
            <w:tcW w:w="753" w:type="dxa"/>
            <w:tcBorders>
              <w:top w:val="nil"/>
              <w:left w:val="nil"/>
              <w:bottom w:val="nil"/>
              <w:right w:val="nil"/>
            </w:tcBorders>
            <w:shd w:val="clear" w:color="auto" w:fill="auto"/>
            <w:tcMar>
              <w:left w:w="43" w:type="dxa"/>
              <w:right w:w="43" w:type="dxa"/>
            </w:tcMar>
            <w:vAlign w:val="center"/>
          </w:tcPr>
          <w:p w14:paraId="5D1521ED" w14:textId="4292E04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8,400</w:t>
            </w:r>
          </w:p>
        </w:tc>
        <w:tc>
          <w:tcPr>
            <w:tcW w:w="867" w:type="dxa"/>
            <w:tcBorders>
              <w:top w:val="nil"/>
              <w:left w:val="nil"/>
              <w:bottom w:val="nil"/>
              <w:right w:val="nil"/>
            </w:tcBorders>
            <w:shd w:val="clear" w:color="auto" w:fill="auto"/>
            <w:tcMar>
              <w:left w:w="43" w:type="dxa"/>
              <w:right w:w="43" w:type="dxa"/>
            </w:tcMar>
            <w:vAlign w:val="center"/>
          </w:tcPr>
          <w:p w14:paraId="0EC36B93" w14:textId="6E001CF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117,831.2</w:t>
            </w:r>
          </w:p>
        </w:tc>
        <w:tc>
          <w:tcPr>
            <w:tcW w:w="795" w:type="dxa"/>
            <w:tcBorders>
              <w:top w:val="nil"/>
              <w:left w:val="nil"/>
              <w:bottom w:val="nil"/>
              <w:right w:val="nil"/>
            </w:tcBorders>
            <w:shd w:val="clear" w:color="auto" w:fill="auto"/>
            <w:tcMar>
              <w:left w:w="43" w:type="dxa"/>
              <w:right w:w="43" w:type="dxa"/>
            </w:tcMar>
            <w:vAlign w:val="center"/>
          </w:tcPr>
          <w:p w14:paraId="7A029E25" w14:textId="1452078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11,335</w:t>
            </w:r>
          </w:p>
        </w:tc>
        <w:tc>
          <w:tcPr>
            <w:tcW w:w="810" w:type="dxa"/>
            <w:tcBorders>
              <w:top w:val="nil"/>
              <w:left w:val="nil"/>
              <w:bottom w:val="nil"/>
              <w:right w:val="nil"/>
            </w:tcBorders>
            <w:shd w:val="clear" w:color="auto" w:fill="auto"/>
            <w:tcMar>
              <w:left w:w="43" w:type="dxa"/>
              <w:right w:w="43" w:type="dxa"/>
            </w:tcMar>
            <w:vAlign w:val="center"/>
          </w:tcPr>
          <w:p w14:paraId="5179F70A" w14:textId="1F97666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120,494.4</w:t>
            </w:r>
          </w:p>
        </w:tc>
      </w:tr>
      <w:tr w:rsidR="00BF628D" w:rsidRPr="004D1DA1" w14:paraId="1D1AD5BC" w14:textId="77777777" w:rsidTr="00BF628D">
        <w:trPr>
          <w:trHeight w:val="432"/>
          <w:jc w:val="center"/>
        </w:trPr>
        <w:tc>
          <w:tcPr>
            <w:tcW w:w="1702" w:type="dxa"/>
            <w:tcBorders>
              <w:top w:val="nil"/>
              <w:left w:val="nil"/>
              <w:bottom w:val="nil"/>
              <w:right w:val="nil"/>
            </w:tcBorders>
            <w:shd w:val="clear" w:color="auto" w:fill="auto"/>
            <w:vAlign w:val="center"/>
            <w:hideMark/>
          </w:tcPr>
          <w:p w14:paraId="5CE5C06C"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6771609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51,527</w:t>
            </w:r>
          </w:p>
        </w:tc>
        <w:tc>
          <w:tcPr>
            <w:tcW w:w="777" w:type="dxa"/>
            <w:tcBorders>
              <w:top w:val="nil"/>
              <w:left w:val="nil"/>
              <w:bottom w:val="nil"/>
              <w:right w:val="nil"/>
            </w:tcBorders>
            <w:shd w:val="clear" w:color="auto" w:fill="auto"/>
            <w:tcMar>
              <w:left w:w="43" w:type="dxa"/>
              <w:right w:w="43" w:type="dxa"/>
            </w:tcMar>
            <w:vAlign w:val="center"/>
          </w:tcPr>
          <w:p w14:paraId="14C4DC2E" w14:textId="1FA4962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5F3F7F64" w14:textId="6A97B99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17,236</w:t>
            </w:r>
          </w:p>
        </w:tc>
        <w:tc>
          <w:tcPr>
            <w:tcW w:w="867" w:type="dxa"/>
            <w:tcBorders>
              <w:top w:val="nil"/>
              <w:left w:val="nil"/>
              <w:bottom w:val="nil"/>
              <w:right w:val="nil"/>
            </w:tcBorders>
            <w:shd w:val="clear" w:color="auto" w:fill="auto"/>
            <w:tcMar>
              <w:left w:w="43" w:type="dxa"/>
              <w:right w:w="43" w:type="dxa"/>
            </w:tcMar>
            <w:vAlign w:val="center"/>
          </w:tcPr>
          <w:p w14:paraId="2206FF63" w14:textId="58AA8D1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136,354.9</w:t>
            </w:r>
          </w:p>
        </w:tc>
        <w:tc>
          <w:tcPr>
            <w:tcW w:w="753" w:type="dxa"/>
            <w:tcBorders>
              <w:top w:val="nil"/>
              <w:left w:val="nil"/>
              <w:bottom w:val="nil"/>
              <w:right w:val="nil"/>
            </w:tcBorders>
            <w:shd w:val="clear" w:color="auto" w:fill="auto"/>
            <w:tcMar>
              <w:left w:w="43" w:type="dxa"/>
              <w:right w:w="43" w:type="dxa"/>
            </w:tcMar>
            <w:vAlign w:val="center"/>
          </w:tcPr>
          <w:p w14:paraId="01804D90" w14:textId="1B2648D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34,097.0</w:t>
            </w:r>
          </w:p>
        </w:tc>
        <w:tc>
          <w:tcPr>
            <w:tcW w:w="777" w:type="dxa"/>
            <w:tcBorders>
              <w:top w:val="nil"/>
              <w:left w:val="nil"/>
              <w:bottom w:val="nil"/>
              <w:right w:val="nil"/>
            </w:tcBorders>
            <w:shd w:val="clear" w:color="auto" w:fill="auto"/>
            <w:tcMar>
              <w:left w:w="43" w:type="dxa"/>
              <w:right w:w="43" w:type="dxa"/>
            </w:tcMar>
            <w:vAlign w:val="center"/>
          </w:tcPr>
          <w:p w14:paraId="322C4390" w14:textId="74478D5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188,270.5</w:t>
            </w:r>
          </w:p>
        </w:tc>
        <w:tc>
          <w:tcPr>
            <w:tcW w:w="753" w:type="dxa"/>
            <w:tcBorders>
              <w:top w:val="nil"/>
              <w:left w:val="nil"/>
              <w:bottom w:val="nil"/>
              <w:right w:val="nil"/>
            </w:tcBorders>
            <w:shd w:val="clear" w:color="auto" w:fill="auto"/>
            <w:tcMar>
              <w:left w:w="43" w:type="dxa"/>
              <w:right w:w="43" w:type="dxa"/>
            </w:tcMar>
            <w:vAlign w:val="center"/>
          </w:tcPr>
          <w:p w14:paraId="6728B245" w14:textId="509226C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37,962</w:t>
            </w:r>
          </w:p>
        </w:tc>
        <w:tc>
          <w:tcPr>
            <w:tcW w:w="867" w:type="dxa"/>
            <w:tcBorders>
              <w:top w:val="nil"/>
              <w:left w:val="nil"/>
              <w:bottom w:val="nil"/>
              <w:right w:val="nil"/>
            </w:tcBorders>
            <w:shd w:val="clear" w:color="auto" w:fill="auto"/>
            <w:tcMar>
              <w:left w:w="43" w:type="dxa"/>
              <w:right w:w="43" w:type="dxa"/>
            </w:tcMar>
            <w:vAlign w:val="center"/>
          </w:tcPr>
          <w:p w14:paraId="1F4BE6EF" w14:textId="598AE41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216,497.2</w:t>
            </w:r>
          </w:p>
        </w:tc>
        <w:tc>
          <w:tcPr>
            <w:tcW w:w="795" w:type="dxa"/>
            <w:tcBorders>
              <w:top w:val="nil"/>
              <w:left w:val="nil"/>
              <w:bottom w:val="nil"/>
              <w:right w:val="nil"/>
            </w:tcBorders>
            <w:shd w:val="clear" w:color="auto" w:fill="auto"/>
            <w:tcMar>
              <w:left w:w="43" w:type="dxa"/>
              <w:right w:w="43" w:type="dxa"/>
            </w:tcMar>
            <w:vAlign w:val="center"/>
          </w:tcPr>
          <w:p w14:paraId="3DE72329" w14:textId="43D3382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161,346</w:t>
            </w:r>
          </w:p>
        </w:tc>
        <w:tc>
          <w:tcPr>
            <w:tcW w:w="810" w:type="dxa"/>
            <w:tcBorders>
              <w:top w:val="nil"/>
              <w:left w:val="nil"/>
              <w:bottom w:val="nil"/>
              <w:right w:val="nil"/>
            </w:tcBorders>
            <w:shd w:val="clear" w:color="auto" w:fill="auto"/>
            <w:tcMar>
              <w:left w:w="43" w:type="dxa"/>
              <w:right w:w="43" w:type="dxa"/>
            </w:tcMar>
            <w:vAlign w:val="center"/>
          </w:tcPr>
          <w:p w14:paraId="673CA88B" w14:textId="2629B6D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420,234.5</w:t>
            </w:r>
          </w:p>
        </w:tc>
      </w:tr>
      <w:tr w:rsidR="00BF628D" w:rsidRPr="004D1DA1" w14:paraId="72F59605" w14:textId="77777777" w:rsidTr="00BF628D">
        <w:trPr>
          <w:trHeight w:val="432"/>
          <w:jc w:val="center"/>
        </w:trPr>
        <w:tc>
          <w:tcPr>
            <w:tcW w:w="1702" w:type="dxa"/>
            <w:tcBorders>
              <w:top w:val="nil"/>
              <w:left w:val="nil"/>
              <w:bottom w:val="nil"/>
              <w:right w:val="nil"/>
            </w:tcBorders>
            <w:shd w:val="clear" w:color="auto" w:fill="auto"/>
            <w:vAlign w:val="center"/>
            <w:hideMark/>
          </w:tcPr>
          <w:p w14:paraId="29863CBA"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562C03E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1,566</w:t>
            </w:r>
          </w:p>
        </w:tc>
        <w:tc>
          <w:tcPr>
            <w:tcW w:w="777" w:type="dxa"/>
            <w:tcBorders>
              <w:top w:val="nil"/>
              <w:left w:val="nil"/>
              <w:bottom w:val="nil"/>
              <w:right w:val="nil"/>
            </w:tcBorders>
            <w:shd w:val="clear" w:color="auto" w:fill="auto"/>
            <w:tcMar>
              <w:left w:w="43" w:type="dxa"/>
              <w:right w:w="43" w:type="dxa"/>
            </w:tcMar>
            <w:vAlign w:val="center"/>
          </w:tcPr>
          <w:p w14:paraId="7CEF403C" w14:textId="6EF94A8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1,561.2</w:t>
            </w:r>
          </w:p>
        </w:tc>
        <w:tc>
          <w:tcPr>
            <w:tcW w:w="753" w:type="dxa"/>
            <w:tcBorders>
              <w:top w:val="nil"/>
              <w:left w:val="nil"/>
              <w:bottom w:val="nil"/>
              <w:right w:val="nil"/>
            </w:tcBorders>
            <w:shd w:val="clear" w:color="auto" w:fill="auto"/>
            <w:tcMar>
              <w:left w:w="43" w:type="dxa"/>
              <w:right w:w="43" w:type="dxa"/>
            </w:tcMar>
            <w:vAlign w:val="center"/>
          </w:tcPr>
          <w:p w14:paraId="01804486" w14:textId="6D6C9FD2"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2,061</w:t>
            </w:r>
          </w:p>
        </w:tc>
        <w:tc>
          <w:tcPr>
            <w:tcW w:w="867" w:type="dxa"/>
            <w:tcBorders>
              <w:top w:val="nil"/>
              <w:left w:val="nil"/>
              <w:bottom w:val="nil"/>
              <w:right w:val="nil"/>
            </w:tcBorders>
            <w:shd w:val="clear" w:color="auto" w:fill="auto"/>
            <w:tcMar>
              <w:left w:w="43" w:type="dxa"/>
              <w:right w:w="43" w:type="dxa"/>
            </w:tcMar>
            <w:vAlign w:val="center"/>
          </w:tcPr>
          <w:p w14:paraId="30D16C92" w14:textId="4FBAAE6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50,216.3</w:t>
            </w:r>
          </w:p>
        </w:tc>
        <w:tc>
          <w:tcPr>
            <w:tcW w:w="753" w:type="dxa"/>
            <w:tcBorders>
              <w:top w:val="nil"/>
              <w:left w:val="nil"/>
              <w:bottom w:val="nil"/>
              <w:right w:val="nil"/>
            </w:tcBorders>
            <w:shd w:val="clear" w:color="auto" w:fill="auto"/>
            <w:tcMar>
              <w:left w:w="43" w:type="dxa"/>
              <w:right w:w="43" w:type="dxa"/>
            </w:tcMar>
            <w:vAlign w:val="center"/>
          </w:tcPr>
          <w:p w14:paraId="6D3EF71A" w14:textId="7C8B4C2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4,347.0</w:t>
            </w:r>
          </w:p>
        </w:tc>
        <w:tc>
          <w:tcPr>
            <w:tcW w:w="777" w:type="dxa"/>
            <w:tcBorders>
              <w:top w:val="nil"/>
              <w:left w:val="nil"/>
              <w:bottom w:val="nil"/>
              <w:right w:val="nil"/>
            </w:tcBorders>
            <w:shd w:val="clear" w:color="auto" w:fill="auto"/>
            <w:tcMar>
              <w:left w:w="43" w:type="dxa"/>
              <w:right w:w="43" w:type="dxa"/>
            </w:tcMar>
            <w:vAlign w:val="center"/>
          </w:tcPr>
          <w:p w14:paraId="239A9287" w14:textId="22A0ACE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58,675.8</w:t>
            </w:r>
          </w:p>
        </w:tc>
        <w:tc>
          <w:tcPr>
            <w:tcW w:w="753" w:type="dxa"/>
            <w:tcBorders>
              <w:top w:val="nil"/>
              <w:left w:val="nil"/>
              <w:bottom w:val="nil"/>
              <w:right w:val="nil"/>
            </w:tcBorders>
            <w:shd w:val="clear" w:color="auto" w:fill="auto"/>
            <w:tcMar>
              <w:left w:w="43" w:type="dxa"/>
              <w:right w:w="43" w:type="dxa"/>
            </w:tcMar>
            <w:vAlign w:val="center"/>
          </w:tcPr>
          <w:p w14:paraId="7BF3FA77" w14:textId="315C38C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3,871</w:t>
            </w:r>
          </w:p>
        </w:tc>
        <w:tc>
          <w:tcPr>
            <w:tcW w:w="867" w:type="dxa"/>
            <w:tcBorders>
              <w:top w:val="nil"/>
              <w:left w:val="nil"/>
              <w:bottom w:val="nil"/>
              <w:right w:val="nil"/>
            </w:tcBorders>
            <w:shd w:val="clear" w:color="auto" w:fill="auto"/>
            <w:tcMar>
              <w:left w:w="43" w:type="dxa"/>
              <w:right w:w="43" w:type="dxa"/>
            </w:tcMar>
            <w:vAlign w:val="center"/>
          </w:tcPr>
          <w:p w14:paraId="59DC94A0" w14:textId="5FD41F8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51,824.0</w:t>
            </w:r>
          </w:p>
        </w:tc>
        <w:tc>
          <w:tcPr>
            <w:tcW w:w="795" w:type="dxa"/>
            <w:tcBorders>
              <w:top w:val="nil"/>
              <w:left w:val="nil"/>
              <w:bottom w:val="nil"/>
              <w:right w:val="nil"/>
            </w:tcBorders>
            <w:shd w:val="clear" w:color="auto" w:fill="auto"/>
            <w:tcMar>
              <w:left w:w="43" w:type="dxa"/>
              <w:right w:w="43" w:type="dxa"/>
            </w:tcMar>
            <w:vAlign w:val="center"/>
          </w:tcPr>
          <w:p w14:paraId="7E3E9F74" w14:textId="7C01930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6,864</w:t>
            </w:r>
          </w:p>
        </w:tc>
        <w:tc>
          <w:tcPr>
            <w:tcW w:w="810" w:type="dxa"/>
            <w:tcBorders>
              <w:top w:val="nil"/>
              <w:left w:val="nil"/>
              <w:bottom w:val="nil"/>
              <w:right w:val="nil"/>
            </w:tcBorders>
            <w:shd w:val="clear" w:color="auto" w:fill="auto"/>
            <w:tcMar>
              <w:left w:w="43" w:type="dxa"/>
              <w:right w:w="43" w:type="dxa"/>
            </w:tcMar>
            <w:vAlign w:val="center"/>
          </w:tcPr>
          <w:p w14:paraId="43782378" w14:textId="17F7527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54,077.4</w:t>
            </w:r>
          </w:p>
        </w:tc>
      </w:tr>
      <w:tr w:rsidR="00BF628D" w:rsidRPr="004D1DA1" w14:paraId="527D629D" w14:textId="77777777" w:rsidTr="00BF628D">
        <w:trPr>
          <w:trHeight w:val="432"/>
          <w:jc w:val="center"/>
        </w:trPr>
        <w:tc>
          <w:tcPr>
            <w:tcW w:w="1702" w:type="dxa"/>
            <w:tcBorders>
              <w:top w:val="nil"/>
              <w:left w:val="nil"/>
              <w:bottom w:val="nil"/>
              <w:right w:val="nil"/>
            </w:tcBorders>
            <w:shd w:val="clear" w:color="auto" w:fill="auto"/>
            <w:vAlign w:val="center"/>
            <w:hideMark/>
          </w:tcPr>
          <w:p w14:paraId="52893F71"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39E0290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1,727</w:t>
            </w:r>
          </w:p>
        </w:tc>
        <w:tc>
          <w:tcPr>
            <w:tcW w:w="777" w:type="dxa"/>
            <w:tcBorders>
              <w:top w:val="nil"/>
              <w:left w:val="nil"/>
              <w:bottom w:val="nil"/>
              <w:right w:val="nil"/>
            </w:tcBorders>
            <w:shd w:val="clear" w:color="auto" w:fill="auto"/>
            <w:tcMar>
              <w:left w:w="43" w:type="dxa"/>
              <w:right w:w="43" w:type="dxa"/>
            </w:tcMar>
            <w:vAlign w:val="center"/>
          </w:tcPr>
          <w:p w14:paraId="045A8B78" w14:textId="7AFA9A3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922.4</w:t>
            </w:r>
          </w:p>
        </w:tc>
        <w:tc>
          <w:tcPr>
            <w:tcW w:w="753" w:type="dxa"/>
            <w:tcBorders>
              <w:top w:val="nil"/>
              <w:left w:val="nil"/>
              <w:bottom w:val="nil"/>
              <w:right w:val="nil"/>
            </w:tcBorders>
            <w:shd w:val="clear" w:color="auto" w:fill="auto"/>
            <w:tcMar>
              <w:left w:w="43" w:type="dxa"/>
              <w:right w:w="43" w:type="dxa"/>
            </w:tcMar>
            <w:vAlign w:val="center"/>
          </w:tcPr>
          <w:p w14:paraId="20A5217C" w14:textId="1E9A557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1,710</w:t>
            </w:r>
          </w:p>
        </w:tc>
        <w:tc>
          <w:tcPr>
            <w:tcW w:w="867" w:type="dxa"/>
            <w:tcBorders>
              <w:top w:val="nil"/>
              <w:left w:val="nil"/>
              <w:bottom w:val="nil"/>
              <w:right w:val="nil"/>
            </w:tcBorders>
            <w:shd w:val="clear" w:color="auto" w:fill="auto"/>
            <w:tcMar>
              <w:left w:w="43" w:type="dxa"/>
              <w:right w:w="43" w:type="dxa"/>
            </w:tcMar>
            <w:vAlign w:val="center"/>
          </w:tcPr>
          <w:p w14:paraId="7A024FEF" w14:textId="5819759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32,757.9</w:t>
            </w:r>
          </w:p>
        </w:tc>
        <w:tc>
          <w:tcPr>
            <w:tcW w:w="753" w:type="dxa"/>
            <w:tcBorders>
              <w:top w:val="nil"/>
              <w:left w:val="nil"/>
              <w:bottom w:val="nil"/>
              <w:right w:val="nil"/>
            </w:tcBorders>
            <w:shd w:val="clear" w:color="auto" w:fill="auto"/>
            <w:tcMar>
              <w:left w:w="43" w:type="dxa"/>
              <w:right w:w="43" w:type="dxa"/>
            </w:tcMar>
            <w:vAlign w:val="center"/>
          </w:tcPr>
          <w:p w14:paraId="45C18560" w14:textId="1A8E1EE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4,192.0</w:t>
            </w:r>
          </w:p>
        </w:tc>
        <w:tc>
          <w:tcPr>
            <w:tcW w:w="777" w:type="dxa"/>
            <w:tcBorders>
              <w:top w:val="nil"/>
              <w:left w:val="nil"/>
              <w:bottom w:val="nil"/>
              <w:right w:val="nil"/>
            </w:tcBorders>
            <w:shd w:val="clear" w:color="auto" w:fill="auto"/>
            <w:tcMar>
              <w:left w:w="43" w:type="dxa"/>
              <w:right w:w="43" w:type="dxa"/>
            </w:tcMar>
            <w:vAlign w:val="center"/>
          </w:tcPr>
          <w:p w14:paraId="2C268FF7" w14:textId="2A2D626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44,204.8</w:t>
            </w:r>
          </w:p>
        </w:tc>
        <w:tc>
          <w:tcPr>
            <w:tcW w:w="753" w:type="dxa"/>
            <w:tcBorders>
              <w:top w:val="nil"/>
              <w:left w:val="nil"/>
              <w:bottom w:val="nil"/>
              <w:right w:val="nil"/>
            </w:tcBorders>
            <w:shd w:val="clear" w:color="auto" w:fill="auto"/>
            <w:tcMar>
              <w:left w:w="43" w:type="dxa"/>
              <w:right w:w="43" w:type="dxa"/>
            </w:tcMar>
            <w:vAlign w:val="center"/>
          </w:tcPr>
          <w:p w14:paraId="5E6DB345" w14:textId="0DD78CD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3,925</w:t>
            </w:r>
          </w:p>
        </w:tc>
        <w:tc>
          <w:tcPr>
            <w:tcW w:w="867" w:type="dxa"/>
            <w:tcBorders>
              <w:top w:val="nil"/>
              <w:left w:val="nil"/>
              <w:bottom w:val="nil"/>
              <w:right w:val="nil"/>
            </w:tcBorders>
            <w:shd w:val="clear" w:color="auto" w:fill="auto"/>
            <w:tcMar>
              <w:left w:w="43" w:type="dxa"/>
              <w:right w:w="43" w:type="dxa"/>
            </w:tcMar>
            <w:vAlign w:val="center"/>
          </w:tcPr>
          <w:p w14:paraId="31835547" w14:textId="2DC98C2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50,227.6</w:t>
            </w:r>
          </w:p>
        </w:tc>
        <w:tc>
          <w:tcPr>
            <w:tcW w:w="795" w:type="dxa"/>
            <w:tcBorders>
              <w:top w:val="nil"/>
              <w:left w:val="nil"/>
              <w:bottom w:val="nil"/>
              <w:right w:val="nil"/>
            </w:tcBorders>
            <w:shd w:val="clear" w:color="auto" w:fill="auto"/>
            <w:tcMar>
              <w:left w:w="43" w:type="dxa"/>
              <w:right w:w="43" w:type="dxa"/>
            </w:tcMar>
            <w:vAlign w:val="center"/>
          </w:tcPr>
          <w:p w14:paraId="166B5E43" w14:textId="6B40700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5,526</w:t>
            </w:r>
          </w:p>
        </w:tc>
        <w:tc>
          <w:tcPr>
            <w:tcW w:w="810" w:type="dxa"/>
            <w:tcBorders>
              <w:top w:val="nil"/>
              <w:left w:val="nil"/>
              <w:bottom w:val="nil"/>
              <w:right w:val="nil"/>
            </w:tcBorders>
            <w:shd w:val="clear" w:color="auto" w:fill="auto"/>
            <w:tcMar>
              <w:left w:w="43" w:type="dxa"/>
              <w:right w:w="43" w:type="dxa"/>
            </w:tcMar>
            <w:vAlign w:val="center"/>
          </w:tcPr>
          <w:p w14:paraId="300BDF2C" w14:textId="3144389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60,832.0</w:t>
            </w:r>
          </w:p>
        </w:tc>
      </w:tr>
      <w:tr w:rsidR="00BF628D" w:rsidRPr="004D1DA1" w14:paraId="1FC64E22" w14:textId="77777777" w:rsidTr="00BF628D">
        <w:trPr>
          <w:trHeight w:val="432"/>
          <w:jc w:val="center"/>
        </w:trPr>
        <w:tc>
          <w:tcPr>
            <w:tcW w:w="1702" w:type="dxa"/>
            <w:tcBorders>
              <w:top w:val="nil"/>
              <w:left w:val="nil"/>
              <w:bottom w:val="nil"/>
              <w:right w:val="nil"/>
            </w:tcBorders>
            <w:shd w:val="clear" w:color="auto" w:fill="auto"/>
            <w:vAlign w:val="center"/>
            <w:hideMark/>
          </w:tcPr>
          <w:p w14:paraId="2F3D13C0"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2A0A319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1,514</w:t>
            </w:r>
          </w:p>
        </w:tc>
        <w:tc>
          <w:tcPr>
            <w:tcW w:w="777" w:type="dxa"/>
            <w:tcBorders>
              <w:top w:val="nil"/>
              <w:left w:val="nil"/>
              <w:bottom w:val="nil"/>
              <w:right w:val="nil"/>
            </w:tcBorders>
            <w:shd w:val="clear" w:color="auto" w:fill="auto"/>
            <w:tcMar>
              <w:left w:w="43" w:type="dxa"/>
              <w:right w:w="43" w:type="dxa"/>
            </w:tcMar>
            <w:vAlign w:val="center"/>
          </w:tcPr>
          <w:p w14:paraId="025E3A74" w14:textId="2EFE405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630.8</w:t>
            </w:r>
          </w:p>
        </w:tc>
        <w:tc>
          <w:tcPr>
            <w:tcW w:w="753" w:type="dxa"/>
            <w:tcBorders>
              <w:top w:val="nil"/>
              <w:left w:val="nil"/>
              <w:bottom w:val="nil"/>
              <w:right w:val="nil"/>
            </w:tcBorders>
            <w:shd w:val="clear" w:color="auto" w:fill="auto"/>
            <w:tcMar>
              <w:left w:w="43" w:type="dxa"/>
              <w:right w:w="43" w:type="dxa"/>
            </w:tcMar>
            <w:vAlign w:val="center"/>
          </w:tcPr>
          <w:p w14:paraId="73F5254A" w14:textId="0F5AC3F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1,445</w:t>
            </w:r>
          </w:p>
        </w:tc>
        <w:tc>
          <w:tcPr>
            <w:tcW w:w="867" w:type="dxa"/>
            <w:tcBorders>
              <w:top w:val="nil"/>
              <w:left w:val="nil"/>
              <w:bottom w:val="nil"/>
              <w:right w:val="nil"/>
            </w:tcBorders>
            <w:shd w:val="clear" w:color="auto" w:fill="auto"/>
            <w:tcMar>
              <w:left w:w="43" w:type="dxa"/>
              <w:right w:w="43" w:type="dxa"/>
            </w:tcMar>
            <w:vAlign w:val="center"/>
          </w:tcPr>
          <w:p w14:paraId="1EA48E16" w14:textId="7904721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32,392.8</w:t>
            </w:r>
          </w:p>
        </w:tc>
        <w:tc>
          <w:tcPr>
            <w:tcW w:w="753" w:type="dxa"/>
            <w:tcBorders>
              <w:top w:val="nil"/>
              <w:left w:val="nil"/>
              <w:bottom w:val="nil"/>
              <w:right w:val="nil"/>
            </w:tcBorders>
            <w:shd w:val="clear" w:color="auto" w:fill="auto"/>
            <w:tcMar>
              <w:left w:w="43" w:type="dxa"/>
              <w:right w:w="43" w:type="dxa"/>
            </w:tcMar>
            <w:vAlign w:val="center"/>
          </w:tcPr>
          <w:p w14:paraId="29EB9253" w14:textId="3E10904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3,924.0</w:t>
            </w:r>
          </w:p>
        </w:tc>
        <w:tc>
          <w:tcPr>
            <w:tcW w:w="777" w:type="dxa"/>
            <w:tcBorders>
              <w:top w:val="nil"/>
              <w:left w:val="nil"/>
              <w:bottom w:val="nil"/>
              <w:right w:val="nil"/>
            </w:tcBorders>
            <w:shd w:val="clear" w:color="auto" w:fill="auto"/>
            <w:tcMar>
              <w:left w:w="43" w:type="dxa"/>
              <w:right w:w="43" w:type="dxa"/>
            </w:tcMar>
            <w:vAlign w:val="center"/>
          </w:tcPr>
          <w:p w14:paraId="4D5933B2" w14:textId="56D4174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57,258.6</w:t>
            </w:r>
          </w:p>
        </w:tc>
        <w:tc>
          <w:tcPr>
            <w:tcW w:w="753" w:type="dxa"/>
            <w:tcBorders>
              <w:top w:val="nil"/>
              <w:left w:val="nil"/>
              <w:bottom w:val="nil"/>
              <w:right w:val="nil"/>
            </w:tcBorders>
            <w:shd w:val="clear" w:color="auto" w:fill="auto"/>
            <w:tcMar>
              <w:left w:w="43" w:type="dxa"/>
              <w:right w:w="43" w:type="dxa"/>
            </w:tcMar>
            <w:vAlign w:val="center"/>
          </w:tcPr>
          <w:p w14:paraId="722120AF" w14:textId="4F4868E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3,088</w:t>
            </w:r>
          </w:p>
        </w:tc>
        <w:tc>
          <w:tcPr>
            <w:tcW w:w="867" w:type="dxa"/>
            <w:tcBorders>
              <w:top w:val="nil"/>
              <w:left w:val="nil"/>
              <w:bottom w:val="nil"/>
              <w:right w:val="nil"/>
            </w:tcBorders>
            <w:shd w:val="clear" w:color="auto" w:fill="auto"/>
            <w:tcMar>
              <w:left w:w="43" w:type="dxa"/>
              <w:right w:w="43" w:type="dxa"/>
            </w:tcMar>
            <w:vAlign w:val="center"/>
          </w:tcPr>
          <w:p w14:paraId="7BEFBE6D" w14:textId="762F59F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42,692.6</w:t>
            </w:r>
          </w:p>
        </w:tc>
        <w:tc>
          <w:tcPr>
            <w:tcW w:w="795" w:type="dxa"/>
            <w:tcBorders>
              <w:top w:val="nil"/>
              <w:left w:val="nil"/>
              <w:bottom w:val="nil"/>
              <w:right w:val="nil"/>
            </w:tcBorders>
            <w:shd w:val="clear" w:color="auto" w:fill="auto"/>
            <w:tcMar>
              <w:left w:w="43" w:type="dxa"/>
              <w:right w:w="43" w:type="dxa"/>
            </w:tcMar>
            <w:vAlign w:val="center"/>
          </w:tcPr>
          <w:p w14:paraId="37694852" w14:textId="2CFB2916"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4,556</w:t>
            </w:r>
          </w:p>
        </w:tc>
        <w:tc>
          <w:tcPr>
            <w:tcW w:w="810" w:type="dxa"/>
            <w:tcBorders>
              <w:top w:val="nil"/>
              <w:left w:val="nil"/>
              <w:bottom w:val="nil"/>
              <w:right w:val="nil"/>
            </w:tcBorders>
            <w:shd w:val="clear" w:color="auto" w:fill="auto"/>
            <w:tcMar>
              <w:left w:w="43" w:type="dxa"/>
              <w:right w:w="43" w:type="dxa"/>
            </w:tcMar>
            <w:vAlign w:val="center"/>
          </w:tcPr>
          <w:p w14:paraId="5D083AD8" w14:textId="296B114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77,227.7</w:t>
            </w:r>
          </w:p>
        </w:tc>
      </w:tr>
      <w:tr w:rsidR="00BF628D" w:rsidRPr="004D1DA1" w14:paraId="3D107E98" w14:textId="77777777" w:rsidTr="00BF628D">
        <w:trPr>
          <w:trHeight w:val="432"/>
          <w:jc w:val="center"/>
        </w:trPr>
        <w:tc>
          <w:tcPr>
            <w:tcW w:w="1702" w:type="dxa"/>
            <w:tcBorders>
              <w:top w:val="nil"/>
              <w:left w:val="nil"/>
              <w:bottom w:val="nil"/>
              <w:right w:val="nil"/>
            </w:tcBorders>
            <w:shd w:val="clear" w:color="auto" w:fill="auto"/>
            <w:vAlign w:val="center"/>
            <w:hideMark/>
          </w:tcPr>
          <w:p w14:paraId="15B023C7"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3B1EAD2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1,162</w:t>
            </w:r>
          </w:p>
        </w:tc>
        <w:tc>
          <w:tcPr>
            <w:tcW w:w="777" w:type="dxa"/>
            <w:tcBorders>
              <w:top w:val="nil"/>
              <w:left w:val="nil"/>
              <w:bottom w:val="nil"/>
              <w:right w:val="nil"/>
            </w:tcBorders>
            <w:shd w:val="clear" w:color="auto" w:fill="auto"/>
            <w:tcMar>
              <w:left w:w="43" w:type="dxa"/>
              <w:right w:w="43" w:type="dxa"/>
            </w:tcMar>
            <w:vAlign w:val="center"/>
          </w:tcPr>
          <w:p w14:paraId="7A6B617B" w14:textId="75618E6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8.0</w:t>
            </w:r>
          </w:p>
        </w:tc>
        <w:tc>
          <w:tcPr>
            <w:tcW w:w="753" w:type="dxa"/>
            <w:tcBorders>
              <w:top w:val="nil"/>
              <w:left w:val="nil"/>
              <w:bottom w:val="nil"/>
              <w:right w:val="nil"/>
            </w:tcBorders>
            <w:shd w:val="clear" w:color="auto" w:fill="auto"/>
            <w:tcMar>
              <w:left w:w="43" w:type="dxa"/>
              <w:right w:w="43" w:type="dxa"/>
            </w:tcMar>
            <w:vAlign w:val="center"/>
          </w:tcPr>
          <w:p w14:paraId="0487AA04" w14:textId="335A8DB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990</w:t>
            </w:r>
          </w:p>
        </w:tc>
        <w:tc>
          <w:tcPr>
            <w:tcW w:w="867" w:type="dxa"/>
            <w:tcBorders>
              <w:top w:val="nil"/>
              <w:left w:val="nil"/>
              <w:bottom w:val="nil"/>
              <w:right w:val="nil"/>
            </w:tcBorders>
            <w:shd w:val="clear" w:color="auto" w:fill="auto"/>
            <w:tcMar>
              <w:left w:w="43" w:type="dxa"/>
              <w:right w:w="43" w:type="dxa"/>
            </w:tcMar>
            <w:vAlign w:val="center"/>
          </w:tcPr>
          <w:p w14:paraId="63921885" w14:textId="5B3D77A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10,488.8</w:t>
            </w:r>
          </w:p>
        </w:tc>
        <w:tc>
          <w:tcPr>
            <w:tcW w:w="753" w:type="dxa"/>
            <w:tcBorders>
              <w:top w:val="nil"/>
              <w:left w:val="nil"/>
              <w:bottom w:val="nil"/>
              <w:right w:val="nil"/>
            </w:tcBorders>
            <w:shd w:val="clear" w:color="auto" w:fill="auto"/>
            <w:tcMar>
              <w:left w:w="43" w:type="dxa"/>
              <w:right w:w="43" w:type="dxa"/>
            </w:tcMar>
            <w:vAlign w:val="center"/>
          </w:tcPr>
          <w:p w14:paraId="76C38193" w14:textId="5C21D966"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3,468.0</w:t>
            </w:r>
          </w:p>
        </w:tc>
        <w:tc>
          <w:tcPr>
            <w:tcW w:w="777" w:type="dxa"/>
            <w:tcBorders>
              <w:top w:val="nil"/>
              <w:left w:val="nil"/>
              <w:bottom w:val="nil"/>
              <w:right w:val="nil"/>
            </w:tcBorders>
            <w:shd w:val="clear" w:color="auto" w:fill="auto"/>
            <w:tcMar>
              <w:left w:w="43" w:type="dxa"/>
              <w:right w:w="43" w:type="dxa"/>
            </w:tcMar>
            <w:vAlign w:val="center"/>
          </w:tcPr>
          <w:p w14:paraId="454EEDBF" w14:textId="5FFED28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25,353.2</w:t>
            </w:r>
          </w:p>
        </w:tc>
        <w:tc>
          <w:tcPr>
            <w:tcW w:w="753" w:type="dxa"/>
            <w:tcBorders>
              <w:top w:val="nil"/>
              <w:left w:val="nil"/>
              <w:bottom w:val="nil"/>
              <w:right w:val="nil"/>
            </w:tcBorders>
            <w:shd w:val="clear" w:color="auto" w:fill="auto"/>
            <w:tcMar>
              <w:left w:w="43" w:type="dxa"/>
              <w:right w:w="43" w:type="dxa"/>
            </w:tcMar>
            <w:vAlign w:val="center"/>
          </w:tcPr>
          <w:p w14:paraId="00039048" w14:textId="1E89EF0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2,619</w:t>
            </w:r>
          </w:p>
        </w:tc>
        <w:tc>
          <w:tcPr>
            <w:tcW w:w="867" w:type="dxa"/>
            <w:tcBorders>
              <w:top w:val="nil"/>
              <w:left w:val="nil"/>
              <w:bottom w:val="nil"/>
              <w:right w:val="nil"/>
            </w:tcBorders>
            <w:shd w:val="clear" w:color="auto" w:fill="auto"/>
            <w:tcMar>
              <w:left w:w="43" w:type="dxa"/>
              <w:right w:w="43" w:type="dxa"/>
            </w:tcMar>
            <w:vAlign w:val="center"/>
          </w:tcPr>
          <w:p w14:paraId="23C2D01B" w14:textId="771E2DA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20,140.1</w:t>
            </w:r>
          </w:p>
        </w:tc>
        <w:tc>
          <w:tcPr>
            <w:tcW w:w="795" w:type="dxa"/>
            <w:tcBorders>
              <w:top w:val="nil"/>
              <w:left w:val="nil"/>
              <w:bottom w:val="nil"/>
              <w:right w:val="nil"/>
            </w:tcBorders>
            <w:shd w:val="clear" w:color="auto" w:fill="auto"/>
            <w:tcMar>
              <w:left w:w="43" w:type="dxa"/>
              <w:right w:w="43" w:type="dxa"/>
            </w:tcMar>
            <w:vAlign w:val="center"/>
          </w:tcPr>
          <w:p w14:paraId="03B66D43" w14:textId="0C68776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4,129</w:t>
            </w:r>
          </w:p>
        </w:tc>
        <w:tc>
          <w:tcPr>
            <w:tcW w:w="810" w:type="dxa"/>
            <w:tcBorders>
              <w:top w:val="nil"/>
              <w:left w:val="nil"/>
              <w:bottom w:val="nil"/>
              <w:right w:val="nil"/>
            </w:tcBorders>
            <w:shd w:val="clear" w:color="auto" w:fill="auto"/>
            <w:tcMar>
              <w:left w:w="43" w:type="dxa"/>
              <w:right w:w="43" w:type="dxa"/>
            </w:tcMar>
            <w:vAlign w:val="center"/>
          </w:tcPr>
          <w:p w14:paraId="088A4F4A" w14:textId="77A7EAC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26,975.0</w:t>
            </w:r>
          </w:p>
        </w:tc>
      </w:tr>
      <w:tr w:rsidR="00BF628D" w:rsidRPr="004D1DA1" w14:paraId="71673360" w14:textId="77777777" w:rsidTr="00BF628D">
        <w:trPr>
          <w:trHeight w:val="432"/>
          <w:jc w:val="center"/>
        </w:trPr>
        <w:tc>
          <w:tcPr>
            <w:tcW w:w="1702" w:type="dxa"/>
            <w:tcBorders>
              <w:top w:val="nil"/>
              <w:left w:val="nil"/>
              <w:bottom w:val="nil"/>
              <w:right w:val="nil"/>
            </w:tcBorders>
            <w:shd w:val="clear" w:color="auto" w:fill="auto"/>
            <w:vAlign w:val="center"/>
            <w:hideMark/>
          </w:tcPr>
          <w:p w14:paraId="3CD571F6"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2E627FB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890</w:t>
            </w:r>
          </w:p>
        </w:tc>
        <w:tc>
          <w:tcPr>
            <w:tcW w:w="777" w:type="dxa"/>
            <w:tcBorders>
              <w:top w:val="nil"/>
              <w:left w:val="nil"/>
              <w:bottom w:val="nil"/>
              <w:right w:val="nil"/>
            </w:tcBorders>
            <w:shd w:val="clear" w:color="auto" w:fill="auto"/>
            <w:tcMar>
              <w:left w:w="43" w:type="dxa"/>
              <w:right w:w="43" w:type="dxa"/>
            </w:tcMar>
            <w:vAlign w:val="center"/>
          </w:tcPr>
          <w:p w14:paraId="02B029AF" w14:textId="724C8886"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3B3BC157" w14:textId="1503035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907</w:t>
            </w:r>
          </w:p>
        </w:tc>
        <w:tc>
          <w:tcPr>
            <w:tcW w:w="867" w:type="dxa"/>
            <w:tcBorders>
              <w:top w:val="nil"/>
              <w:left w:val="nil"/>
              <w:bottom w:val="nil"/>
              <w:right w:val="nil"/>
            </w:tcBorders>
            <w:shd w:val="clear" w:color="auto" w:fill="auto"/>
            <w:tcMar>
              <w:left w:w="43" w:type="dxa"/>
              <w:right w:w="43" w:type="dxa"/>
            </w:tcMar>
            <w:vAlign w:val="center"/>
          </w:tcPr>
          <w:p w14:paraId="7E750B3C" w14:textId="4E9B5A0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18,233.6</w:t>
            </w:r>
          </w:p>
        </w:tc>
        <w:tc>
          <w:tcPr>
            <w:tcW w:w="753" w:type="dxa"/>
            <w:tcBorders>
              <w:top w:val="nil"/>
              <w:left w:val="nil"/>
              <w:bottom w:val="nil"/>
              <w:right w:val="nil"/>
            </w:tcBorders>
            <w:shd w:val="clear" w:color="auto" w:fill="auto"/>
            <w:tcMar>
              <w:left w:w="43" w:type="dxa"/>
              <w:right w:w="43" w:type="dxa"/>
            </w:tcMar>
            <w:vAlign w:val="center"/>
          </w:tcPr>
          <w:p w14:paraId="6B3CEB77" w14:textId="7CA9893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3,230.0</w:t>
            </w:r>
          </w:p>
        </w:tc>
        <w:tc>
          <w:tcPr>
            <w:tcW w:w="777" w:type="dxa"/>
            <w:tcBorders>
              <w:top w:val="nil"/>
              <w:left w:val="nil"/>
              <w:bottom w:val="nil"/>
              <w:right w:val="nil"/>
            </w:tcBorders>
            <w:shd w:val="clear" w:color="auto" w:fill="auto"/>
            <w:tcMar>
              <w:left w:w="43" w:type="dxa"/>
              <w:right w:w="43" w:type="dxa"/>
            </w:tcMar>
            <w:vAlign w:val="center"/>
          </w:tcPr>
          <w:p w14:paraId="1B221903" w14:textId="6AE7FF8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26,350.6</w:t>
            </w:r>
          </w:p>
        </w:tc>
        <w:tc>
          <w:tcPr>
            <w:tcW w:w="753" w:type="dxa"/>
            <w:tcBorders>
              <w:top w:val="nil"/>
              <w:left w:val="nil"/>
              <w:bottom w:val="nil"/>
              <w:right w:val="nil"/>
            </w:tcBorders>
            <w:shd w:val="clear" w:color="auto" w:fill="auto"/>
            <w:tcMar>
              <w:left w:w="43" w:type="dxa"/>
              <w:right w:w="43" w:type="dxa"/>
            </w:tcMar>
            <w:vAlign w:val="center"/>
          </w:tcPr>
          <w:p w14:paraId="06264768" w14:textId="6B44281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3,506</w:t>
            </w:r>
          </w:p>
        </w:tc>
        <w:tc>
          <w:tcPr>
            <w:tcW w:w="867" w:type="dxa"/>
            <w:tcBorders>
              <w:top w:val="nil"/>
              <w:left w:val="nil"/>
              <w:bottom w:val="nil"/>
              <w:right w:val="nil"/>
            </w:tcBorders>
            <w:shd w:val="clear" w:color="auto" w:fill="auto"/>
            <w:tcMar>
              <w:left w:w="43" w:type="dxa"/>
              <w:right w:w="43" w:type="dxa"/>
            </w:tcMar>
            <w:vAlign w:val="center"/>
          </w:tcPr>
          <w:p w14:paraId="058E26EB" w14:textId="18FA969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22,657.9</w:t>
            </w:r>
          </w:p>
        </w:tc>
        <w:tc>
          <w:tcPr>
            <w:tcW w:w="795" w:type="dxa"/>
            <w:tcBorders>
              <w:top w:val="nil"/>
              <w:left w:val="nil"/>
              <w:bottom w:val="nil"/>
              <w:right w:val="nil"/>
            </w:tcBorders>
            <w:shd w:val="clear" w:color="auto" w:fill="auto"/>
            <w:tcMar>
              <w:left w:w="43" w:type="dxa"/>
              <w:right w:w="43" w:type="dxa"/>
            </w:tcMar>
            <w:vAlign w:val="center"/>
          </w:tcPr>
          <w:p w14:paraId="3977B972" w14:textId="6593240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3,410</w:t>
            </w:r>
          </w:p>
        </w:tc>
        <w:tc>
          <w:tcPr>
            <w:tcW w:w="810" w:type="dxa"/>
            <w:tcBorders>
              <w:top w:val="nil"/>
              <w:left w:val="nil"/>
              <w:bottom w:val="nil"/>
              <w:right w:val="nil"/>
            </w:tcBorders>
            <w:shd w:val="clear" w:color="auto" w:fill="auto"/>
            <w:tcMar>
              <w:left w:w="43" w:type="dxa"/>
              <w:right w:w="43" w:type="dxa"/>
            </w:tcMar>
            <w:vAlign w:val="center"/>
          </w:tcPr>
          <w:p w14:paraId="41122D78" w14:textId="19C0CDE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26,599.0</w:t>
            </w:r>
          </w:p>
        </w:tc>
      </w:tr>
      <w:tr w:rsidR="00BF628D" w:rsidRPr="004D1DA1" w14:paraId="4EDC49AE" w14:textId="77777777" w:rsidTr="00BF628D">
        <w:trPr>
          <w:trHeight w:val="432"/>
          <w:jc w:val="center"/>
        </w:trPr>
        <w:tc>
          <w:tcPr>
            <w:tcW w:w="1702" w:type="dxa"/>
            <w:tcBorders>
              <w:top w:val="nil"/>
              <w:left w:val="nil"/>
              <w:bottom w:val="nil"/>
              <w:right w:val="nil"/>
            </w:tcBorders>
            <w:shd w:val="clear" w:color="auto" w:fill="auto"/>
            <w:vAlign w:val="center"/>
            <w:hideMark/>
          </w:tcPr>
          <w:p w14:paraId="1F2AE176"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6D5AFBB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839</w:t>
            </w:r>
          </w:p>
        </w:tc>
        <w:tc>
          <w:tcPr>
            <w:tcW w:w="777" w:type="dxa"/>
            <w:tcBorders>
              <w:top w:val="nil"/>
              <w:left w:val="nil"/>
              <w:bottom w:val="nil"/>
              <w:right w:val="nil"/>
            </w:tcBorders>
            <w:shd w:val="clear" w:color="auto" w:fill="auto"/>
            <w:tcMar>
              <w:left w:w="43" w:type="dxa"/>
              <w:right w:w="43" w:type="dxa"/>
            </w:tcMar>
            <w:vAlign w:val="center"/>
          </w:tcPr>
          <w:p w14:paraId="7CA18926" w14:textId="575CEDC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23,148.8</w:t>
            </w:r>
          </w:p>
        </w:tc>
        <w:tc>
          <w:tcPr>
            <w:tcW w:w="753" w:type="dxa"/>
            <w:tcBorders>
              <w:top w:val="nil"/>
              <w:left w:val="nil"/>
              <w:bottom w:val="nil"/>
              <w:right w:val="nil"/>
            </w:tcBorders>
            <w:shd w:val="clear" w:color="auto" w:fill="auto"/>
            <w:tcMar>
              <w:left w:w="43" w:type="dxa"/>
              <w:right w:w="43" w:type="dxa"/>
            </w:tcMar>
            <w:vAlign w:val="center"/>
          </w:tcPr>
          <w:p w14:paraId="5C1766AC" w14:textId="5BAC4E9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744</w:t>
            </w:r>
          </w:p>
        </w:tc>
        <w:tc>
          <w:tcPr>
            <w:tcW w:w="867" w:type="dxa"/>
            <w:tcBorders>
              <w:top w:val="nil"/>
              <w:left w:val="nil"/>
              <w:bottom w:val="nil"/>
              <w:right w:val="nil"/>
            </w:tcBorders>
            <w:shd w:val="clear" w:color="auto" w:fill="auto"/>
            <w:tcMar>
              <w:left w:w="43" w:type="dxa"/>
              <w:right w:w="43" w:type="dxa"/>
            </w:tcMar>
            <w:vAlign w:val="center"/>
          </w:tcPr>
          <w:p w14:paraId="08CAB5AC" w14:textId="1FE8CD1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8,103.3</w:t>
            </w:r>
          </w:p>
        </w:tc>
        <w:tc>
          <w:tcPr>
            <w:tcW w:w="753" w:type="dxa"/>
            <w:tcBorders>
              <w:top w:val="nil"/>
              <w:left w:val="nil"/>
              <w:bottom w:val="nil"/>
              <w:right w:val="nil"/>
            </w:tcBorders>
            <w:shd w:val="clear" w:color="auto" w:fill="auto"/>
            <w:tcMar>
              <w:left w:w="43" w:type="dxa"/>
              <w:right w:w="43" w:type="dxa"/>
            </w:tcMar>
            <w:vAlign w:val="center"/>
          </w:tcPr>
          <w:p w14:paraId="63A82B26" w14:textId="491CC30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2,968.0</w:t>
            </w:r>
          </w:p>
        </w:tc>
        <w:tc>
          <w:tcPr>
            <w:tcW w:w="777" w:type="dxa"/>
            <w:tcBorders>
              <w:top w:val="nil"/>
              <w:left w:val="nil"/>
              <w:bottom w:val="nil"/>
              <w:right w:val="nil"/>
            </w:tcBorders>
            <w:shd w:val="clear" w:color="auto" w:fill="auto"/>
            <w:tcMar>
              <w:left w:w="43" w:type="dxa"/>
              <w:right w:w="43" w:type="dxa"/>
            </w:tcMar>
            <w:vAlign w:val="center"/>
          </w:tcPr>
          <w:p w14:paraId="458C3C54" w14:textId="4D745CF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19,767.0</w:t>
            </w:r>
          </w:p>
        </w:tc>
        <w:tc>
          <w:tcPr>
            <w:tcW w:w="753" w:type="dxa"/>
            <w:tcBorders>
              <w:top w:val="nil"/>
              <w:left w:val="nil"/>
              <w:bottom w:val="nil"/>
              <w:right w:val="nil"/>
            </w:tcBorders>
            <w:shd w:val="clear" w:color="auto" w:fill="auto"/>
            <w:tcMar>
              <w:left w:w="43" w:type="dxa"/>
              <w:right w:w="43" w:type="dxa"/>
            </w:tcMar>
            <w:vAlign w:val="center"/>
          </w:tcPr>
          <w:p w14:paraId="2FF32F18" w14:textId="2C06162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2,103</w:t>
            </w:r>
          </w:p>
        </w:tc>
        <w:tc>
          <w:tcPr>
            <w:tcW w:w="867" w:type="dxa"/>
            <w:tcBorders>
              <w:top w:val="nil"/>
              <w:left w:val="nil"/>
              <w:bottom w:val="nil"/>
              <w:right w:val="nil"/>
            </w:tcBorders>
            <w:shd w:val="clear" w:color="auto" w:fill="auto"/>
            <w:tcMar>
              <w:left w:w="43" w:type="dxa"/>
              <w:right w:w="43" w:type="dxa"/>
            </w:tcMar>
            <w:vAlign w:val="center"/>
          </w:tcPr>
          <w:p w14:paraId="1F6277A0" w14:textId="2EDEDEB2"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16,314.2</w:t>
            </w:r>
          </w:p>
        </w:tc>
        <w:tc>
          <w:tcPr>
            <w:tcW w:w="795" w:type="dxa"/>
            <w:tcBorders>
              <w:top w:val="nil"/>
              <w:left w:val="nil"/>
              <w:bottom w:val="nil"/>
              <w:right w:val="nil"/>
            </w:tcBorders>
            <w:shd w:val="clear" w:color="auto" w:fill="auto"/>
            <w:tcMar>
              <w:left w:w="43" w:type="dxa"/>
              <w:right w:w="43" w:type="dxa"/>
            </w:tcMar>
            <w:vAlign w:val="center"/>
          </w:tcPr>
          <w:p w14:paraId="1F93E8AE" w14:textId="4C84CD9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5,861</w:t>
            </w:r>
          </w:p>
        </w:tc>
        <w:tc>
          <w:tcPr>
            <w:tcW w:w="810" w:type="dxa"/>
            <w:tcBorders>
              <w:top w:val="nil"/>
              <w:left w:val="nil"/>
              <w:bottom w:val="nil"/>
              <w:right w:val="nil"/>
            </w:tcBorders>
            <w:shd w:val="clear" w:color="auto" w:fill="auto"/>
            <w:tcMar>
              <w:left w:w="43" w:type="dxa"/>
              <w:right w:w="43" w:type="dxa"/>
            </w:tcMar>
            <w:vAlign w:val="center"/>
          </w:tcPr>
          <w:p w14:paraId="08520D7E" w14:textId="511A7EE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88,756.4</w:t>
            </w:r>
          </w:p>
        </w:tc>
      </w:tr>
      <w:tr w:rsidR="00BF628D" w:rsidRPr="004D1DA1" w14:paraId="3728E493" w14:textId="77777777" w:rsidTr="00BF628D">
        <w:trPr>
          <w:trHeight w:val="432"/>
          <w:jc w:val="center"/>
        </w:trPr>
        <w:tc>
          <w:tcPr>
            <w:tcW w:w="1702" w:type="dxa"/>
            <w:tcBorders>
              <w:top w:val="nil"/>
              <w:left w:val="nil"/>
              <w:bottom w:val="nil"/>
              <w:right w:val="nil"/>
            </w:tcBorders>
            <w:shd w:val="clear" w:color="auto" w:fill="auto"/>
            <w:vAlign w:val="center"/>
            <w:hideMark/>
          </w:tcPr>
          <w:p w14:paraId="740366CF"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68DF1A4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715</w:t>
            </w:r>
          </w:p>
        </w:tc>
        <w:tc>
          <w:tcPr>
            <w:tcW w:w="777" w:type="dxa"/>
            <w:tcBorders>
              <w:top w:val="nil"/>
              <w:left w:val="nil"/>
              <w:bottom w:val="nil"/>
              <w:right w:val="nil"/>
            </w:tcBorders>
            <w:shd w:val="clear" w:color="auto" w:fill="auto"/>
            <w:tcMar>
              <w:left w:w="43" w:type="dxa"/>
              <w:right w:w="43" w:type="dxa"/>
            </w:tcMar>
            <w:vAlign w:val="center"/>
          </w:tcPr>
          <w:p w14:paraId="332DA67C" w14:textId="0176F37A"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843.0</w:t>
            </w:r>
          </w:p>
        </w:tc>
        <w:tc>
          <w:tcPr>
            <w:tcW w:w="753" w:type="dxa"/>
            <w:tcBorders>
              <w:top w:val="nil"/>
              <w:left w:val="nil"/>
              <w:bottom w:val="nil"/>
              <w:right w:val="nil"/>
            </w:tcBorders>
            <w:shd w:val="clear" w:color="auto" w:fill="auto"/>
            <w:tcMar>
              <w:left w:w="43" w:type="dxa"/>
              <w:right w:w="43" w:type="dxa"/>
            </w:tcMar>
            <w:vAlign w:val="center"/>
          </w:tcPr>
          <w:p w14:paraId="79589F70" w14:textId="5078007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616</w:t>
            </w:r>
          </w:p>
        </w:tc>
        <w:tc>
          <w:tcPr>
            <w:tcW w:w="867" w:type="dxa"/>
            <w:tcBorders>
              <w:top w:val="nil"/>
              <w:left w:val="nil"/>
              <w:bottom w:val="nil"/>
              <w:right w:val="nil"/>
            </w:tcBorders>
            <w:shd w:val="clear" w:color="auto" w:fill="auto"/>
            <w:tcMar>
              <w:left w:w="43" w:type="dxa"/>
              <w:right w:w="43" w:type="dxa"/>
            </w:tcMar>
            <w:vAlign w:val="center"/>
          </w:tcPr>
          <w:p w14:paraId="57E974F6" w14:textId="2758BF7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11,883.4</w:t>
            </w:r>
          </w:p>
        </w:tc>
        <w:tc>
          <w:tcPr>
            <w:tcW w:w="753" w:type="dxa"/>
            <w:tcBorders>
              <w:top w:val="nil"/>
              <w:left w:val="nil"/>
              <w:bottom w:val="nil"/>
              <w:right w:val="nil"/>
            </w:tcBorders>
            <w:shd w:val="clear" w:color="auto" w:fill="auto"/>
            <w:tcMar>
              <w:left w:w="43" w:type="dxa"/>
              <w:right w:w="43" w:type="dxa"/>
            </w:tcMar>
            <w:vAlign w:val="center"/>
          </w:tcPr>
          <w:p w14:paraId="3238E326" w14:textId="61387FF6"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2,582.0</w:t>
            </w:r>
          </w:p>
        </w:tc>
        <w:tc>
          <w:tcPr>
            <w:tcW w:w="777" w:type="dxa"/>
            <w:tcBorders>
              <w:top w:val="nil"/>
              <w:left w:val="nil"/>
              <w:bottom w:val="nil"/>
              <w:right w:val="nil"/>
            </w:tcBorders>
            <w:shd w:val="clear" w:color="auto" w:fill="auto"/>
            <w:tcMar>
              <w:left w:w="43" w:type="dxa"/>
              <w:right w:w="43" w:type="dxa"/>
            </w:tcMar>
            <w:vAlign w:val="center"/>
          </w:tcPr>
          <w:p w14:paraId="4B6F0438" w14:textId="29BA917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17,760.6</w:t>
            </w:r>
          </w:p>
        </w:tc>
        <w:tc>
          <w:tcPr>
            <w:tcW w:w="753" w:type="dxa"/>
            <w:tcBorders>
              <w:top w:val="nil"/>
              <w:left w:val="nil"/>
              <w:bottom w:val="nil"/>
              <w:right w:val="nil"/>
            </w:tcBorders>
            <w:shd w:val="clear" w:color="auto" w:fill="auto"/>
            <w:tcMar>
              <w:left w:w="43" w:type="dxa"/>
              <w:right w:w="43" w:type="dxa"/>
            </w:tcMar>
            <w:vAlign w:val="center"/>
          </w:tcPr>
          <w:p w14:paraId="7D01A2E5" w14:textId="053B5C1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1,896</w:t>
            </w:r>
          </w:p>
        </w:tc>
        <w:tc>
          <w:tcPr>
            <w:tcW w:w="867" w:type="dxa"/>
            <w:tcBorders>
              <w:top w:val="nil"/>
              <w:left w:val="nil"/>
              <w:bottom w:val="nil"/>
              <w:right w:val="nil"/>
            </w:tcBorders>
            <w:shd w:val="clear" w:color="auto" w:fill="auto"/>
            <w:tcMar>
              <w:left w:w="43" w:type="dxa"/>
              <w:right w:w="43" w:type="dxa"/>
            </w:tcMar>
            <w:vAlign w:val="center"/>
          </w:tcPr>
          <w:p w14:paraId="42D32121" w14:textId="0B73D26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15,177.8</w:t>
            </w:r>
          </w:p>
        </w:tc>
        <w:tc>
          <w:tcPr>
            <w:tcW w:w="795" w:type="dxa"/>
            <w:tcBorders>
              <w:top w:val="nil"/>
              <w:left w:val="nil"/>
              <w:bottom w:val="nil"/>
              <w:right w:val="nil"/>
            </w:tcBorders>
            <w:shd w:val="clear" w:color="auto" w:fill="auto"/>
            <w:tcMar>
              <w:left w:w="43" w:type="dxa"/>
              <w:right w:w="43" w:type="dxa"/>
            </w:tcMar>
            <w:vAlign w:val="center"/>
          </w:tcPr>
          <w:p w14:paraId="38AAC53B" w14:textId="68B0FBE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3,031</w:t>
            </w:r>
          </w:p>
        </w:tc>
        <w:tc>
          <w:tcPr>
            <w:tcW w:w="810" w:type="dxa"/>
            <w:tcBorders>
              <w:top w:val="nil"/>
              <w:left w:val="nil"/>
              <w:bottom w:val="nil"/>
              <w:right w:val="nil"/>
            </w:tcBorders>
            <w:shd w:val="clear" w:color="auto" w:fill="auto"/>
            <w:tcMar>
              <w:left w:w="43" w:type="dxa"/>
              <w:right w:w="43" w:type="dxa"/>
            </w:tcMar>
            <w:vAlign w:val="center"/>
          </w:tcPr>
          <w:p w14:paraId="0A5D44E6" w14:textId="07812C4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26,104.8</w:t>
            </w:r>
          </w:p>
        </w:tc>
      </w:tr>
      <w:tr w:rsidR="00BF628D" w:rsidRPr="004D1DA1" w14:paraId="62ECD65A" w14:textId="77777777" w:rsidTr="00BF628D">
        <w:trPr>
          <w:trHeight w:val="432"/>
          <w:jc w:val="center"/>
        </w:trPr>
        <w:tc>
          <w:tcPr>
            <w:tcW w:w="1702" w:type="dxa"/>
            <w:tcBorders>
              <w:top w:val="nil"/>
              <w:left w:val="nil"/>
              <w:bottom w:val="nil"/>
              <w:right w:val="nil"/>
            </w:tcBorders>
            <w:shd w:val="clear" w:color="auto" w:fill="auto"/>
            <w:vAlign w:val="center"/>
            <w:hideMark/>
          </w:tcPr>
          <w:p w14:paraId="36D5BE02"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2265FC8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1,430</w:t>
            </w:r>
          </w:p>
        </w:tc>
        <w:tc>
          <w:tcPr>
            <w:tcW w:w="777" w:type="dxa"/>
            <w:tcBorders>
              <w:top w:val="nil"/>
              <w:left w:val="nil"/>
              <w:bottom w:val="nil"/>
              <w:right w:val="nil"/>
            </w:tcBorders>
            <w:shd w:val="clear" w:color="auto" w:fill="auto"/>
            <w:tcMar>
              <w:left w:w="43" w:type="dxa"/>
              <w:right w:w="43" w:type="dxa"/>
            </w:tcMar>
            <w:vAlign w:val="center"/>
          </w:tcPr>
          <w:p w14:paraId="7FDF05C2" w14:textId="0850A7AE"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29ECDD89" w14:textId="640BAC72"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1,445</w:t>
            </w:r>
          </w:p>
        </w:tc>
        <w:tc>
          <w:tcPr>
            <w:tcW w:w="867" w:type="dxa"/>
            <w:tcBorders>
              <w:top w:val="nil"/>
              <w:left w:val="nil"/>
              <w:bottom w:val="nil"/>
              <w:right w:val="nil"/>
            </w:tcBorders>
            <w:shd w:val="clear" w:color="auto" w:fill="auto"/>
            <w:tcMar>
              <w:left w:w="43" w:type="dxa"/>
              <w:right w:w="43" w:type="dxa"/>
            </w:tcMar>
            <w:vAlign w:val="center"/>
          </w:tcPr>
          <w:p w14:paraId="7EFBA68F" w14:textId="685C6E5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8,863.8</w:t>
            </w:r>
          </w:p>
        </w:tc>
        <w:tc>
          <w:tcPr>
            <w:tcW w:w="753" w:type="dxa"/>
            <w:tcBorders>
              <w:top w:val="nil"/>
              <w:left w:val="nil"/>
              <w:bottom w:val="nil"/>
              <w:right w:val="nil"/>
            </w:tcBorders>
            <w:shd w:val="clear" w:color="auto" w:fill="auto"/>
            <w:tcMar>
              <w:left w:w="43" w:type="dxa"/>
              <w:right w:w="43" w:type="dxa"/>
            </w:tcMar>
            <w:vAlign w:val="center"/>
          </w:tcPr>
          <w:p w14:paraId="1731BB55" w14:textId="0D9D7DF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3,464.0</w:t>
            </w:r>
          </w:p>
        </w:tc>
        <w:tc>
          <w:tcPr>
            <w:tcW w:w="777" w:type="dxa"/>
            <w:tcBorders>
              <w:top w:val="nil"/>
              <w:left w:val="nil"/>
              <w:bottom w:val="nil"/>
              <w:right w:val="nil"/>
            </w:tcBorders>
            <w:shd w:val="clear" w:color="auto" w:fill="auto"/>
            <w:tcMar>
              <w:left w:w="43" w:type="dxa"/>
              <w:right w:w="43" w:type="dxa"/>
            </w:tcMar>
            <w:vAlign w:val="center"/>
          </w:tcPr>
          <w:p w14:paraId="69EC5743" w14:textId="0A828A13"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12,258.0</w:t>
            </w:r>
          </w:p>
        </w:tc>
        <w:tc>
          <w:tcPr>
            <w:tcW w:w="753" w:type="dxa"/>
            <w:tcBorders>
              <w:top w:val="nil"/>
              <w:left w:val="nil"/>
              <w:bottom w:val="nil"/>
              <w:right w:val="nil"/>
            </w:tcBorders>
            <w:shd w:val="clear" w:color="auto" w:fill="auto"/>
            <w:tcMar>
              <w:left w:w="43" w:type="dxa"/>
              <w:right w:w="43" w:type="dxa"/>
            </w:tcMar>
            <w:vAlign w:val="center"/>
          </w:tcPr>
          <w:p w14:paraId="2ADC85B3" w14:textId="5653C09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2,538</w:t>
            </w:r>
          </w:p>
        </w:tc>
        <w:tc>
          <w:tcPr>
            <w:tcW w:w="867" w:type="dxa"/>
            <w:tcBorders>
              <w:top w:val="nil"/>
              <w:left w:val="nil"/>
              <w:bottom w:val="nil"/>
              <w:right w:val="nil"/>
            </w:tcBorders>
            <w:shd w:val="clear" w:color="auto" w:fill="auto"/>
            <w:tcMar>
              <w:left w:w="43" w:type="dxa"/>
              <w:right w:w="43" w:type="dxa"/>
            </w:tcMar>
            <w:vAlign w:val="center"/>
          </w:tcPr>
          <w:p w14:paraId="6901EE21" w14:textId="3CC1E50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10,525.0</w:t>
            </w:r>
          </w:p>
        </w:tc>
        <w:tc>
          <w:tcPr>
            <w:tcW w:w="795" w:type="dxa"/>
            <w:tcBorders>
              <w:top w:val="nil"/>
              <w:left w:val="nil"/>
              <w:bottom w:val="nil"/>
              <w:right w:val="nil"/>
            </w:tcBorders>
            <w:shd w:val="clear" w:color="auto" w:fill="auto"/>
            <w:tcMar>
              <w:left w:w="43" w:type="dxa"/>
              <w:right w:w="43" w:type="dxa"/>
            </w:tcMar>
            <w:vAlign w:val="center"/>
          </w:tcPr>
          <w:p w14:paraId="0A195A7B" w14:textId="4BFA8F04"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3,388</w:t>
            </w:r>
          </w:p>
        </w:tc>
        <w:tc>
          <w:tcPr>
            <w:tcW w:w="810" w:type="dxa"/>
            <w:tcBorders>
              <w:top w:val="nil"/>
              <w:left w:val="nil"/>
              <w:bottom w:val="nil"/>
              <w:right w:val="nil"/>
            </w:tcBorders>
            <w:shd w:val="clear" w:color="auto" w:fill="auto"/>
            <w:tcMar>
              <w:left w:w="43" w:type="dxa"/>
              <w:right w:w="43" w:type="dxa"/>
            </w:tcMar>
            <w:vAlign w:val="center"/>
          </w:tcPr>
          <w:p w14:paraId="09B0E925" w14:textId="444886A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26,362.4</w:t>
            </w:r>
          </w:p>
        </w:tc>
      </w:tr>
      <w:tr w:rsidR="00BF628D" w:rsidRPr="004D1DA1" w14:paraId="53798015" w14:textId="77777777" w:rsidTr="00BF628D">
        <w:trPr>
          <w:trHeight w:val="432"/>
          <w:jc w:val="center"/>
        </w:trPr>
        <w:tc>
          <w:tcPr>
            <w:tcW w:w="1702" w:type="dxa"/>
            <w:tcBorders>
              <w:top w:val="nil"/>
              <w:left w:val="nil"/>
              <w:bottom w:val="nil"/>
              <w:right w:val="nil"/>
            </w:tcBorders>
            <w:shd w:val="clear" w:color="auto" w:fill="auto"/>
            <w:vAlign w:val="center"/>
            <w:hideMark/>
          </w:tcPr>
          <w:p w14:paraId="32E83774"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58B1B5F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714</w:t>
            </w:r>
          </w:p>
        </w:tc>
        <w:tc>
          <w:tcPr>
            <w:tcW w:w="777" w:type="dxa"/>
            <w:tcBorders>
              <w:top w:val="nil"/>
              <w:left w:val="nil"/>
              <w:bottom w:val="nil"/>
              <w:right w:val="nil"/>
            </w:tcBorders>
            <w:shd w:val="clear" w:color="auto" w:fill="auto"/>
            <w:tcMar>
              <w:left w:w="43" w:type="dxa"/>
              <w:right w:w="43" w:type="dxa"/>
            </w:tcMar>
            <w:vAlign w:val="center"/>
          </w:tcPr>
          <w:p w14:paraId="6099927D" w14:textId="20D1B059"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843.0</w:t>
            </w:r>
          </w:p>
        </w:tc>
        <w:tc>
          <w:tcPr>
            <w:tcW w:w="753" w:type="dxa"/>
            <w:tcBorders>
              <w:top w:val="nil"/>
              <w:left w:val="nil"/>
              <w:bottom w:val="nil"/>
              <w:right w:val="nil"/>
            </w:tcBorders>
            <w:shd w:val="clear" w:color="auto" w:fill="auto"/>
            <w:tcMar>
              <w:left w:w="43" w:type="dxa"/>
              <w:right w:w="43" w:type="dxa"/>
            </w:tcMar>
            <w:vAlign w:val="center"/>
          </w:tcPr>
          <w:p w14:paraId="7E95A8C3" w14:textId="37E2E55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805</w:t>
            </w:r>
          </w:p>
        </w:tc>
        <w:tc>
          <w:tcPr>
            <w:tcW w:w="867" w:type="dxa"/>
            <w:tcBorders>
              <w:top w:val="nil"/>
              <w:left w:val="nil"/>
              <w:bottom w:val="nil"/>
              <w:right w:val="nil"/>
            </w:tcBorders>
            <w:shd w:val="clear" w:color="auto" w:fill="auto"/>
            <w:tcMar>
              <w:left w:w="43" w:type="dxa"/>
              <w:right w:w="43" w:type="dxa"/>
            </w:tcMar>
            <w:vAlign w:val="center"/>
          </w:tcPr>
          <w:p w14:paraId="4E783B7F" w14:textId="7ECC311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8,676.4</w:t>
            </w:r>
          </w:p>
        </w:tc>
        <w:tc>
          <w:tcPr>
            <w:tcW w:w="753" w:type="dxa"/>
            <w:tcBorders>
              <w:top w:val="nil"/>
              <w:left w:val="nil"/>
              <w:bottom w:val="nil"/>
              <w:right w:val="nil"/>
            </w:tcBorders>
            <w:shd w:val="clear" w:color="auto" w:fill="auto"/>
            <w:tcMar>
              <w:left w:w="43" w:type="dxa"/>
              <w:right w:w="43" w:type="dxa"/>
            </w:tcMar>
            <w:vAlign w:val="center"/>
          </w:tcPr>
          <w:p w14:paraId="758F5E4F" w14:textId="17E11FD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1,629.0</w:t>
            </w:r>
          </w:p>
        </w:tc>
        <w:tc>
          <w:tcPr>
            <w:tcW w:w="777" w:type="dxa"/>
            <w:tcBorders>
              <w:top w:val="nil"/>
              <w:left w:val="nil"/>
              <w:bottom w:val="nil"/>
              <w:right w:val="nil"/>
            </w:tcBorders>
            <w:shd w:val="clear" w:color="auto" w:fill="auto"/>
            <w:tcMar>
              <w:left w:w="43" w:type="dxa"/>
              <w:right w:w="43" w:type="dxa"/>
            </w:tcMar>
            <w:vAlign w:val="center"/>
          </w:tcPr>
          <w:p w14:paraId="1822017A" w14:textId="3982213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9,503.1</w:t>
            </w:r>
          </w:p>
        </w:tc>
        <w:tc>
          <w:tcPr>
            <w:tcW w:w="753" w:type="dxa"/>
            <w:tcBorders>
              <w:top w:val="nil"/>
              <w:left w:val="nil"/>
              <w:bottom w:val="nil"/>
              <w:right w:val="nil"/>
            </w:tcBorders>
            <w:shd w:val="clear" w:color="auto" w:fill="auto"/>
            <w:tcMar>
              <w:left w:w="43" w:type="dxa"/>
              <w:right w:w="43" w:type="dxa"/>
            </w:tcMar>
            <w:vAlign w:val="center"/>
          </w:tcPr>
          <w:p w14:paraId="6B9F53B3" w14:textId="05A763F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1,860</w:t>
            </w:r>
          </w:p>
        </w:tc>
        <w:tc>
          <w:tcPr>
            <w:tcW w:w="867" w:type="dxa"/>
            <w:tcBorders>
              <w:top w:val="nil"/>
              <w:left w:val="nil"/>
              <w:bottom w:val="nil"/>
              <w:right w:val="nil"/>
            </w:tcBorders>
            <w:shd w:val="clear" w:color="auto" w:fill="auto"/>
            <w:tcMar>
              <w:left w:w="43" w:type="dxa"/>
              <w:right w:w="43" w:type="dxa"/>
            </w:tcMar>
            <w:vAlign w:val="center"/>
          </w:tcPr>
          <w:p w14:paraId="5A5AE493" w14:textId="6F9E86DF"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10,043.4</w:t>
            </w:r>
          </w:p>
        </w:tc>
        <w:tc>
          <w:tcPr>
            <w:tcW w:w="795" w:type="dxa"/>
            <w:tcBorders>
              <w:top w:val="nil"/>
              <w:left w:val="nil"/>
              <w:bottom w:val="nil"/>
              <w:right w:val="nil"/>
            </w:tcBorders>
            <w:shd w:val="clear" w:color="auto" w:fill="auto"/>
            <w:tcMar>
              <w:left w:w="43" w:type="dxa"/>
              <w:right w:w="43" w:type="dxa"/>
            </w:tcMar>
            <w:vAlign w:val="center"/>
          </w:tcPr>
          <w:p w14:paraId="6BFFC0A1" w14:textId="05FCB2DD"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2,884</w:t>
            </w:r>
          </w:p>
        </w:tc>
        <w:tc>
          <w:tcPr>
            <w:tcW w:w="810" w:type="dxa"/>
            <w:tcBorders>
              <w:top w:val="nil"/>
              <w:left w:val="nil"/>
              <w:bottom w:val="nil"/>
              <w:right w:val="nil"/>
            </w:tcBorders>
            <w:shd w:val="clear" w:color="auto" w:fill="auto"/>
            <w:tcMar>
              <w:left w:w="43" w:type="dxa"/>
              <w:right w:w="43" w:type="dxa"/>
            </w:tcMar>
            <w:vAlign w:val="center"/>
          </w:tcPr>
          <w:p w14:paraId="4D8DC98A" w14:textId="5B38FBE5"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27,213.4</w:t>
            </w:r>
          </w:p>
        </w:tc>
      </w:tr>
      <w:tr w:rsidR="00BF628D" w:rsidRPr="004D1DA1" w14:paraId="1F2FD3B1" w14:textId="77777777" w:rsidTr="00BF628D">
        <w:trPr>
          <w:trHeight w:val="432"/>
          <w:jc w:val="center"/>
        </w:trPr>
        <w:tc>
          <w:tcPr>
            <w:tcW w:w="1702" w:type="dxa"/>
            <w:tcBorders>
              <w:top w:val="nil"/>
              <w:left w:val="nil"/>
              <w:bottom w:val="single" w:sz="12" w:space="0" w:color="auto"/>
              <w:right w:val="nil"/>
            </w:tcBorders>
            <w:shd w:val="clear" w:color="auto" w:fill="auto"/>
            <w:vAlign w:val="center"/>
            <w:hideMark/>
          </w:tcPr>
          <w:p w14:paraId="7733945F" w14:textId="77777777" w:rsidR="00BF628D" w:rsidRPr="00DE47CA" w:rsidRDefault="00BF628D" w:rsidP="00BF628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73DABCD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444</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6623961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560F30CB"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390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7DE653A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8,568.5</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48D34D77"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3,793.0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2642917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10,030.1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3D974DCC"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4,443</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6BC02F81"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12,445.2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4B6F5AB0"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170,708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B546190" w14:textId="60BD2318" w:rsidR="00BF628D" w:rsidRPr="00BF628D" w:rsidRDefault="00BF628D" w:rsidP="00BF628D">
            <w:pPr>
              <w:jc w:val="right"/>
              <w:rPr>
                <w:rFonts w:asciiTheme="majorBidi" w:hAnsiTheme="majorBidi" w:cstheme="majorBidi"/>
                <w:color w:val="000000"/>
                <w:sz w:val="14"/>
                <w:szCs w:val="14"/>
              </w:rPr>
            </w:pPr>
            <w:r w:rsidRPr="00BF628D">
              <w:rPr>
                <w:rFonts w:asciiTheme="majorBidi" w:hAnsiTheme="majorBidi" w:cstheme="majorBidi"/>
                <w:color w:val="000000"/>
                <w:sz w:val="14"/>
                <w:szCs w:val="14"/>
              </w:rPr>
              <w:t>162,001.8</w:t>
            </w:r>
          </w:p>
        </w:tc>
      </w:tr>
      <w:tr w:rsidR="00BF628D" w:rsidRPr="004D1DA1" w14:paraId="0D2279B4" w14:textId="77777777" w:rsidTr="00BF628D">
        <w:trPr>
          <w:trHeight w:val="432"/>
          <w:jc w:val="center"/>
        </w:trPr>
        <w:tc>
          <w:tcPr>
            <w:tcW w:w="1702" w:type="dxa"/>
            <w:tcBorders>
              <w:top w:val="nil"/>
              <w:left w:val="nil"/>
              <w:bottom w:val="single" w:sz="12" w:space="0" w:color="auto"/>
              <w:right w:val="nil"/>
            </w:tcBorders>
            <w:shd w:val="clear" w:color="auto" w:fill="auto"/>
            <w:vAlign w:val="center"/>
            <w:hideMark/>
          </w:tcPr>
          <w:p w14:paraId="08D8E2E1" w14:textId="77777777" w:rsidR="00BF628D" w:rsidRPr="00DE47CA" w:rsidRDefault="00BF628D" w:rsidP="00BF628D">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15EBFE49"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3,837,867.0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6BF61D54"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3,044,705.6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556440CE"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3,901,913.0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499ED05E"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8,690,821.7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326EC1CD"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3,893,586.0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4A230EBD"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9,810,346.2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209B219A"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3,959,346.0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0A230EA1"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10,463,867.6</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38DFED78"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4,047,412.0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8FEAC3C" w14:textId="5728D971" w:rsidR="00BF628D" w:rsidRPr="00BF628D" w:rsidRDefault="00BF628D" w:rsidP="00BF628D">
            <w:pPr>
              <w:jc w:val="right"/>
              <w:rPr>
                <w:rFonts w:asciiTheme="majorBidi" w:hAnsiTheme="majorBidi" w:cstheme="majorBidi"/>
                <w:b/>
                <w:bCs/>
                <w:color w:val="000000"/>
                <w:sz w:val="14"/>
                <w:szCs w:val="14"/>
              </w:rPr>
            </w:pPr>
            <w:r w:rsidRPr="00BF628D">
              <w:rPr>
                <w:rFonts w:asciiTheme="majorBidi" w:hAnsiTheme="majorBidi" w:cstheme="majorBidi"/>
                <w:b/>
                <w:bCs/>
                <w:color w:val="000000"/>
                <w:sz w:val="14"/>
                <w:szCs w:val="14"/>
              </w:rPr>
              <w:t>11,564,031.3</w:t>
            </w:r>
          </w:p>
        </w:tc>
      </w:tr>
      <w:tr w:rsidR="00D61321"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18CC8CFF" w:rsidR="00D61321" w:rsidRPr="00F3433B" w:rsidRDefault="00D61321" w:rsidP="00D61321">
            <w:pPr>
              <w:jc w:val="right"/>
              <w:rPr>
                <w:b/>
                <w:bCs/>
                <w:color w:val="000000"/>
                <w:sz w:val="14"/>
                <w:szCs w:val="14"/>
              </w:rPr>
            </w:pPr>
            <w:r w:rsidRPr="00B863BF">
              <w:rPr>
                <w:sz w:val="14"/>
                <w:szCs w:val="14"/>
              </w:rPr>
              <w:t xml:space="preserve">Source: </w:t>
            </w:r>
            <w:r>
              <w:rPr>
                <w:sz w:val="14"/>
                <w:szCs w:val="14"/>
              </w:rPr>
              <w:t>Core Statistics Department</w:t>
            </w:r>
          </w:p>
        </w:tc>
      </w:tr>
    </w:tbl>
    <w:p w14:paraId="07F85CDE" w14:textId="77777777" w:rsidR="00E87699" w:rsidRPr="00FF55B1" w:rsidRDefault="00E87699" w:rsidP="005126F4">
      <w:pPr>
        <w:pStyle w:val="xl19"/>
        <w:spacing w:before="0" w:beforeAutospacing="0" w:after="0" w:afterAutospacing="0"/>
        <w:rPr>
          <w:rFonts w:eastAsia="Times New Roman"/>
          <w:sz w:val="16"/>
          <w:szCs w:val="16"/>
        </w:rPr>
      </w:pP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080" w:type="dxa"/>
        <w:jc w:val="center"/>
        <w:tblLayout w:type="fixed"/>
        <w:tblLook w:val="04A0" w:firstRow="1" w:lastRow="0" w:firstColumn="1" w:lastColumn="0" w:noHBand="0" w:noVBand="1"/>
      </w:tblPr>
      <w:tblGrid>
        <w:gridCol w:w="3784"/>
        <w:gridCol w:w="776"/>
        <w:gridCol w:w="776"/>
        <w:gridCol w:w="776"/>
        <w:gridCol w:w="776"/>
        <w:gridCol w:w="776"/>
        <w:gridCol w:w="810"/>
        <w:gridCol w:w="796"/>
        <w:gridCol w:w="810"/>
      </w:tblGrid>
      <w:tr w:rsidR="00BF072B" w:rsidRPr="00514327" w14:paraId="189C2A38" w14:textId="77777777" w:rsidTr="004B1B9A">
        <w:trPr>
          <w:trHeight w:val="288"/>
          <w:jc w:val="center"/>
        </w:trPr>
        <w:tc>
          <w:tcPr>
            <w:tcW w:w="10080" w:type="dxa"/>
            <w:gridSpan w:val="9"/>
            <w:tcBorders>
              <w:top w:val="nil"/>
              <w:left w:val="nil"/>
              <w:bottom w:val="nil"/>
              <w:right w:val="nil"/>
            </w:tcBorders>
          </w:tcPr>
          <w:p w14:paraId="6BCC5314" w14:textId="3F1B2153" w:rsidR="00BF072B" w:rsidRPr="006D3340" w:rsidRDefault="00BF072B" w:rsidP="00AC7EB7">
            <w:pPr>
              <w:jc w:val="center"/>
              <w:rPr>
                <w:b/>
                <w:bCs/>
                <w:sz w:val="28"/>
                <w:szCs w:val="28"/>
              </w:rPr>
            </w:pPr>
            <w:r w:rsidRPr="006D3340">
              <w:rPr>
                <w:b/>
                <w:bCs/>
                <w:sz w:val="28"/>
                <w:szCs w:val="28"/>
              </w:rPr>
              <w:lastRenderedPageBreak/>
              <w:t>3.1</w:t>
            </w:r>
            <w:r w:rsidR="00AC7EB7">
              <w:rPr>
                <w:b/>
                <w:bCs/>
                <w:sz w:val="28"/>
                <w:szCs w:val="28"/>
              </w:rPr>
              <w:t>3</w:t>
            </w:r>
            <w:r w:rsidRPr="006D3340">
              <w:rPr>
                <w:b/>
                <w:bCs/>
                <w:sz w:val="28"/>
                <w:szCs w:val="28"/>
              </w:rPr>
              <w:t xml:space="preserve"> </w:t>
            </w:r>
            <w:r w:rsidRPr="006D3340">
              <w:rPr>
                <w:b/>
                <w:sz w:val="28"/>
                <w:szCs w:val="28"/>
              </w:rPr>
              <w:t>Private Sector Business and Type of Financing-Overall</w:t>
            </w:r>
          </w:p>
        </w:tc>
      </w:tr>
      <w:tr w:rsidR="00BF072B" w:rsidRPr="00514327" w14:paraId="0620E780" w14:textId="77777777" w:rsidTr="00FA72CA">
        <w:trPr>
          <w:trHeight w:val="180"/>
          <w:jc w:val="center"/>
        </w:trPr>
        <w:tc>
          <w:tcPr>
            <w:tcW w:w="10080" w:type="dxa"/>
            <w:gridSpan w:val="9"/>
            <w:tcBorders>
              <w:top w:val="nil"/>
              <w:left w:val="nil"/>
              <w:bottom w:val="single" w:sz="12" w:space="0" w:color="auto"/>
              <w:right w:val="nil"/>
            </w:tcBorders>
            <w:vAlign w:val="bottom"/>
          </w:tcPr>
          <w:p w14:paraId="3A0C54E0" w14:textId="6225001C" w:rsidR="00BF072B" w:rsidRPr="00FF55B1" w:rsidRDefault="00FA72CA" w:rsidP="00FA72CA">
            <w:pPr>
              <w:jc w:val="right"/>
              <w:rPr>
                <w:sz w:val="14"/>
              </w:rPr>
            </w:pPr>
            <w:bookmarkStart w:id="0" w:name="OLE_LINK1"/>
            <w:r>
              <w:rPr>
                <w:sz w:val="14"/>
              </w:rPr>
              <w:t>(</w:t>
            </w:r>
            <w:r w:rsidR="001B633C">
              <w:rPr>
                <w:sz w:val="14"/>
              </w:rPr>
              <w:t>Million Rupees</w:t>
            </w:r>
            <w:r>
              <w:rPr>
                <w:sz w:val="14"/>
              </w:rPr>
              <w:t>)</w:t>
            </w:r>
          </w:p>
        </w:tc>
      </w:tr>
      <w:tr w:rsidR="00BF628D" w:rsidRPr="00514327" w14:paraId="3735CDC3" w14:textId="77777777" w:rsidTr="002C6A4D">
        <w:trPr>
          <w:trHeight w:val="285"/>
          <w:jc w:val="center"/>
        </w:trPr>
        <w:tc>
          <w:tcPr>
            <w:tcW w:w="3784" w:type="dxa"/>
            <w:tcBorders>
              <w:top w:val="single" w:sz="12" w:space="0" w:color="auto"/>
              <w:bottom w:val="single" w:sz="12" w:space="0" w:color="auto"/>
            </w:tcBorders>
            <w:shd w:val="clear" w:color="auto" w:fill="auto"/>
            <w:noWrap/>
            <w:vAlign w:val="center"/>
            <w:hideMark/>
          </w:tcPr>
          <w:p w14:paraId="375DCFF9" w14:textId="77777777" w:rsidR="00BF628D" w:rsidRPr="007F762B" w:rsidRDefault="00BF628D" w:rsidP="00BF628D">
            <w:pPr>
              <w:rPr>
                <w:b/>
                <w:bCs/>
                <w:color w:val="000000"/>
                <w:sz w:val="16"/>
              </w:rPr>
            </w:pPr>
            <w:r w:rsidRPr="007F762B">
              <w:rPr>
                <w:b/>
                <w:bCs/>
                <w:color w:val="000000"/>
                <w:sz w:val="16"/>
              </w:rPr>
              <w:t xml:space="preserve"> PRIVATE SECTOR (BUSINESS)</w:t>
            </w:r>
          </w:p>
        </w:tc>
        <w:tc>
          <w:tcPr>
            <w:tcW w:w="776" w:type="dxa"/>
            <w:tcBorders>
              <w:top w:val="single" w:sz="12" w:space="0" w:color="auto"/>
              <w:left w:val="nil"/>
              <w:bottom w:val="single" w:sz="12" w:space="0" w:color="auto"/>
            </w:tcBorders>
            <w:vAlign w:val="center"/>
          </w:tcPr>
          <w:p w14:paraId="25005F52" w14:textId="47256B0A" w:rsidR="00BF628D" w:rsidRPr="00F3433B" w:rsidRDefault="00BF628D" w:rsidP="00BF628D">
            <w:pPr>
              <w:jc w:val="center"/>
              <w:rPr>
                <w:b/>
                <w:bCs/>
                <w:color w:val="000000"/>
                <w:sz w:val="14"/>
                <w:szCs w:val="14"/>
              </w:rPr>
            </w:pPr>
            <w:r>
              <w:rPr>
                <w:b/>
                <w:bCs/>
                <w:color w:val="000000"/>
                <w:sz w:val="14"/>
                <w:szCs w:val="14"/>
              </w:rPr>
              <w:t>Jun-22</w:t>
            </w:r>
          </w:p>
        </w:tc>
        <w:tc>
          <w:tcPr>
            <w:tcW w:w="776" w:type="dxa"/>
            <w:tcBorders>
              <w:top w:val="single" w:sz="12" w:space="0" w:color="auto"/>
              <w:bottom w:val="single" w:sz="12" w:space="0" w:color="auto"/>
              <w:right w:val="single" w:sz="4" w:space="0" w:color="auto"/>
            </w:tcBorders>
            <w:shd w:val="clear" w:color="auto" w:fill="auto"/>
            <w:noWrap/>
            <w:vAlign w:val="center"/>
          </w:tcPr>
          <w:p w14:paraId="1A559ACB" w14:textId="4DB68B55" w:rsidR="00BF628D" w:rsidRPr="00F3433B" w:rsidRDefault="00BF628D" w:rsidP="00BF628D">
            <w:pPr>
              <w:jc w:val="center"/>
              <w:rPr>
                <w:b/>
                <w:bCs/>
                <w:color w:val="000000"/>
                <w:sz w:val="14"/>
                <w:szCs w:val="14"/>
              </w:rPr>
            </w:pPr>
            <w:r>
              <w:rPr>
                <w:b/>
                <w:bCs/>
                <w:color w:val="000000"/>
                <w:sz w:val="14"/>
                <w:szCs w:val="14"/>
              </w:rPr>
              <w:t>Jun-23</w:t>
            </w:r>
          </w:p>
        </w:tc>
        <w:tc>
          <w:tcPr>
            <w:tcW w:w="776" w:type="dxa"/>
            <w:tcBorders>
              <w:top w:val="single" w:sz="12" w:space="0" w:color="auto"/>
              <w:left w:val="single" w:sz="4" w:space="0" w:color="auto"/>
              <w:bottom w:val="single" w:sz="12" w:space="0" w:color="auto"/>
            </w:tcBorders>
            <w:vAlign w:val="center"/>
          </w:tcPr>
          <w:p w14:paraId="61201498" w14:textId="48508451" w:rsidR="00BF628D" w:rsidRPr="00F3433B" w:rsidRDefault="00BF628D" w:rsidP="00BF628D">
            <w:pPr>
              <w:jc w:val="center"/>
              <w:rPr>
                <w:b/>
                <w:bCs/>
                <w:color w:val="000000"/>
                <w:sz w:val="14"/>
                <w:szCs w:val="14"/>
              </w:rPr>
            </w:pPr>
            <w:r>
              <w:rPr>
                <w:b/>
                <w:bCs/>
                <w:color w:val="000000"/>
                <w:sz w:val="14"/>
                <w:szCs w:val="14"/>
              </w:rPr>
              <w:t>Jan-23</w:t>
            </w:r>
          </w:p>
        </w:tc>
        <w:tc>
          <w:tcPr>
            <w:tcW w:w="776" w:type="dxa"/>
            <w:tcBorders>
              <w:top w:val="single" w:sz="12" w:space="0" w:color="auto"/>
              <w:left w:val="nil"/>
              <w:bottom w:val="single" w:sz="12" w:space="0" w:color="auto"/>
            </w:tcBorders>
            <w:shd w:val="clear" w:color="auto" w:fill="auto"/>
            <w:noWrap/>
            <w:vAlign w:val="center"/>
          </w:tcPr>
          <w:p w14:paraId="26C2E390" w14:textId="53F0E37A" w:rsidR="00BF628D" w:rsidRPr="00F3433B" w:rsidRDefault="00BF628D" w:rsidP="00BF628D">
            <w:pPr>
              <w:jc w:val="center"/>
              <w:rPr>
                <w:b/>
                <w:bCs/>
                <w:color w:val="000000"/>
                <w:sz w:val="14"/>
                <w:szCs w:val="14"/>
              </w:rPr>
            </w:pPr>
            <w:r>
              <w:rPr>
                <w:b/>
                <w:bCs/>
                <w:color w:val="000000"/>
                <w:sz w:val="14"/>
                <w:szCs w:val="14"/>
              </w:rPr>
              <w:t>Feb-23</w:t>
            </w:r>
          </w:p>
        </w:tc>
        <w:tc>
          <w:tcPr>
            <w:tcW w:w="776" w:type="dxa"/>
            <w:tcBorders>
              <w:top w:val="single" w:sz="12" w:space="0" w:color="auto"/>
              <w:bottom w:val="single" w:sz="12" w:space="0" w:color="auto"/>
            </w:tcBorders>
            <w:vAlign w:val="center"/>
          </w:tcPr>
          <w:p w14:paraId="1DA0C4B6" w14:textId="5B53A72B" w:rsidR="00BF628D" w:rsidRPr="005364F9" w:rsidRDefault="00BF628D" w:rsidP="00BF628D">
            <w:pPr>
              <w:jc w:val="center"/>
              <w:rPr>
                <w:b/>
                <w:bCs/>
                <w:color w:val="000000"/>
                <w:sz w:val="14"/>
                <w:szCs w:val="14"/>
                <w:vertAlign w:val="superscript"/>
              </w:rPr>
            </w:pPr>
            <w:r>
              <w:rPr>
                <w:b/>
                <w:bCs/>
                <w:color w:val="000000"/>
                <w:sz w:val="14"/>
                <w:szCs w:val="14"/>
              </w:rPr>
              <w:t>Mar-23</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3BA732D7" w14:textId="22414AFA" w:rsidR="00BF628D" w:rsidRPr="007E706A" w:rsidRDefault="00BF628D" w:rsidP="00BF628D">
            <w:pPr>
              <w:jc w:val="center"/>
              <w:rPr>
                <w:b/>
                <w:bCs/>
                <w:color w:val="000000"/>
                <w:sz w:val="14"/>
                <w:szCs w:val="14"/>
              </w:rPr>
            </w:pPr>
            <w:r>
              <w:rPr>
                <w:b/>
                <w:bCs/>
                <w:color w:val="000000"/>
                <w:sz w:val="14"/>
                <w:szCs w:val="14"/>
              </w:rPr>
              <w:t>Apr</w:t>
            </w:r>
            <w:r w:rsidR="00740191" w:rsidRPr="00740191">
              <w:rPr>
                <w:b/>
                <w:bCs/>
                <w:color w:val="000000"/>
                <w:sz w:val="14"/>
                <w:szCs w:val="14"/>
              </w:rPr>
              <w:t>-23</w:t>
            </w:r>
          </w:p>
        </w:tc>
        <w:tc>
          <w:tcPr>
            <w:tcW w:w="796" w:type="dxa"/>
            <w:tcBorders>
              <w:top w:val="single" w:sz="12" w:space="0" w:color="auto"/>
              <w:bottom w:val="single" w:sz="12" w:space="0" w:color="auto"/>
            </w:tcBorders>
            <w:shd w:val="clear" w:color="auto" w:fill="auto"/>
            <w:noWrap/>
            <w:vAlign w:val="center"/>
          </w:tcPr>
          <w:p w14:paraId="185628D7" w14:textId="7AF6E976" w:rsidR="00BF628D" w:rsidRPr="007E706A" w:rsidRDefault="00BF628D" w:rsidP="00BF628D">
            <w:pPr>
              <w:jc w:val="center"/>
              <w:rPr>
                <w:b/>
                <w:bCs/>
                <w:color w:val="000000"/>
                <w:sz w:val="14"/>
                <w:szCs w:val="14"/>
              </w:rPr>
            </w:pPr>
            <w:r>
              <w:rPr>
                <w:b/>
                <w:bCs/>
                <w:color w:val="000000"/>
                <w:sz w:val="14"/>
                <w:szCs w:val="14"/>
              </w:rPr>
              <w:t>May</w:t>
            </w:r>
            <w:r w:rsidR="00740191" w:rsidRPr="00740191">
              <w:rPr>
                <w:b/>
                <w:bCs/>
                <w:color w:val="000000"/>
                <w:sz w:val="14"/>
                <w:szCs w:val="14"/>
              </w:rPr>
              <w:t>-23</w:t>
            </w:r>
          </w:p>
        </w:tc>
        <w:tc>
          <w:tcPr>
            <w:tcW w:w="810" w:type="dxa"/>
            <w:tcBorders>
              <w:top w:val="single" w:sz="12" w:space="0" w:color="auto"/>
              <w:bottom w:val="single" w:sz="12" w:space="0" w:color="auto"/>
            </w:tcBorders>
            <w:shd w:val="clear" w:color="auto" w:fill="auto"/>
            <w:vAlign w:val="center"/>
          </w:tcPr>
          <w:p w14:paraId="3C698591" w14:textId="06E30B16" w:rsidR="00BF628D" w:rsidRPr="007E706A" w:rsidRDefault="00BF628D" w:rsidP="00BF628D">
            <w:pPr>
              <w:jc w:val="center"/>
              <w:rPr>
                <w:b/>
                <w:bCs/>
                <w:color w:val="000000"/>
                <w:sz w:val="14"/>
                <w:szCs w:val="14"/>
              </w:rPr>
            </w:pPr>
            <w:r>
              <w:rPr>
                <w:b/>
                <w:bCs/>
                <w:color w:val="000000"/>
                <w:sz w:val="14"/>
                <w:szCs w:val="14"/>
              </w:rPr>
              <w:t>Jun</w:t>
            </w:r>
            <w:r w:rsidRPr="00BF628D">
              <w:rPr>
                <w:b/>
                <w:bCs/>
                <w:color w:val="000000"/>
                <w:sz w:val="14"/>
                <w:szCs w:val="14"/>
                <w:vertAlign w:val="superscript"/>
              </w:rPr>
              <w:t>P</w:t>
            </w:r>
            <w:r w:rsidR="00740191" w:rsidRPr="00740191">
              <w:rPr>
                <w:b/>
                <w:bCs/>
                <w:color w:val="000000"/>
                <w:sz w:val="14"/>
                <w:szCs w:val="14"/>
              </w:rPr>
              <w:t>-23</w:t>
            </w:r>
          </w:p>
        </w:tc>
      </w:tr>
      <w:tr w:rsidR="00740191" w:rsidRPr="00514327" w14:paraId="27D7C8BF" w14:textId="77777777" w:rsidTr="00763478">
        <w:trPr>
          <w:trHeight w:hRule="exact" w:val="202"/>
          <w:jc w:val="center"/>
        </w:trPr>
        <w:tc>
          <w:tcPr>
            <w:tcW w:w="3784"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740191" w:rsidRPr="000B3DFF" w:rsidRDefault="00740191" w:rsidP="00740191">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01883F25" w:rsidR="00740191" w:rsidRDefault="00740191" w:rsidP="00740191">
            <w:pPr>
              <w:jc w:val="right"/>
              <w:rPr>
                <w:b/>
                <w:bCs/>
                <w:color w:val="000000"/>
                <w:sz w:val="14"/>
                <w:szCs w:val="14"/>
              </w:rPr>
            </w:pPr>
            <w:r w:rsidRPr="00593623">
              <w:rPr>
                <w:b/>
                <w:bCs/>
                <w:color w:val="000000"/>
                <w:sz w:val="14"/>
                <w:szCs w:val="14"/>
              </w:rPr>
              <w:t>326,429</w:t>
            </w:r>
          </w:p>
        </w:tc>
        <w:tc>
          <w:tcPr>
            <w:tcW w:w="776" w:type="dxa"/>
            <w:tcBorders>
              <w:top w:val="single" w:sz="12" w:space="0" w:color="auto"/>
              <w:left w:val="nil"/>
              <w:bottom w:val="nil"/>
              <w:right w:val="nil"/>
            </w:tcBorders>
            <w:shd w:val="clear" w:color="auto" w:fill="auto"/>
            <w:noWrap/>
            <w:vAlign w:val="center"/>
          </w:tcPr>
          <w:p w14:paraId="4BD686E7" w14:textId="61266EC9" w:rsidR="00740191" w:rsidRDefault="00740191" w:rsidP="00740191">
            <w:pPr>
              <w:jc w:val="right"/>
              <w:rPr>
                <w:b/>
                <w:bCs/>
                <w:color w:val="000000"/>
                <w:sz w:val="14"/>
                <w:szCs w:val="14"/>
              </w:rPr>
            </w:pPr>
            <w:r w:rsidRPr="00763478">
              <w:rPr>
                <w:rFonts w:asciiTheme="majorBidi" w:hAnsiTheme="majorBidi" w:cstheme="majorBidi"/>
                <w:b/>
                <w:bCs/>
                <w:color w:val="000000"/>
                <w:sz w:val="14"/>
                <w:szCs w:val="14"/>
              </w:rPr>
              <w:t>344,331</w:t>
            </w:r>
          </w:p>
        </w:tc>
        <w:tc>
          <w:tcPr>
            <w:tcW w:w="776" w:type="dxa"/>
            <w:tcBorders>
              <w:top w:val="single" w:sz="12" w:space="0" w:color="auto"/>
              <w:left w:val="nil"/>
              <w:bottom w:val="nil"/>
              <w:right w:val="nil"/>
            </w:tcBorders>
            <w:shd w:val="clear" w:color="auto" w:fill="auto"/>
            <w:vAlign w:val="center"/>
          </w:tcPr>
          <w:p w14:paraId="00021B7F" w14:textId="0000D753"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339,695</w:t>
            </w:r>
          </w:p>
        </w:tc>
        <w:tc>
          <w:tcPr>
            <w:tcW w:w="776" w:type="dxa"/>
            <w:tcBorders>
              <w:top w:val="single" w:sz="12" w:space="0" w:color="auto"/>
              <w:left w:val="nil"/>
              <w:bottom w:val="nil"/>
              <w:right w:val="nil"/>
            </w:tcBorders>
            <w:shd w:val="clear" w:color="auto" w:fill="auto"/>
            <w:noWrap/>
            <w:vAlign w:val="center"/>
          </w:tcPr>
          <w:p w14:paraId="6BE586DD" w14:textId="3B512A2C"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342,799</w:t>
            </w:r>
          </w:p>
        </w:tc>
        <w:tc>
          <w:tcPr>
            <w:tcW w:w="776" w:type="dxa"/>
            <w:tcBorders>
              <w:top w:val="single" w:sz="12" w:space="0" w:color="auto"/>
              <w:left w:val="nil"/>
              <w:bottom w:val="nil"/>
              <w:right w:val="nil"/>
            </w:tcBorders>
            <w:shd w:val="clear" w:color="auto" w:fill="auto"/>
            <w:vAlign w:val="center"/>
          </w:tcPr>
          <w:p w14:paraId="5F73C12C" w14:textId="33CBBB78"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338,972</w:t>
            </w:r>
          </w:p>
        </w:tc>
        <w:tc>
          <w:tcPr>
            <w:tcW w:w="810" w:type="dxa"/>
            <w:tcBorders>
              <w:top w:val="single" w:sz="12" w:space="0" w:color="auto"/>
              <w:left w:val="nil"/>
              <w:bottom w:val="nil"/>
              <w:right w:val="nil"/>
            </w:tcBorders>
            <w:shd w:val="clear" w:color="auto" w:fill="auto"/>
            <w:noWrap/>
            <w:vAlign w:val="center"/>
          </w:tcPr>
          <w:p w14:paraId="76C6AA8B" w14:textId="29E3B7EC"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339,383</w:t>
            </w:r>
          </w:p>
        </w:tc>
        <w:tc>
          <w:tcPr>
            <w:tcW w:w="796" w:type="dxa"/>
            <w:tcBorders>
              <w:top w:val="single" w:sz="12" w:space="0" w:color="auto"/>
              <w:left w:val="nil"/>
              <w:bottom w:val="nil"/>
              <w:right w:val="nil"/>
            </w:tcBorders>
            <w:shd w:val="clear" w:color="auto" w:fill="auto"/>
            <w:noWrap/>
            <w:vAlign w:val="center"/>
          </w:tcPr>
          <w:p w14:paraId="3E899679" w14:textId="20139D99"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337,956</w:t>
            </w:r>
          </w:p>
        </w:tc>
        <w:tc>
          <w:tcPr>
            <w:tcW w:w="810" w:type="dxa"/>
            <w:tcBorders>
              <w:top w:val="single" w:sz="12" w:space="0" w:color="auto"/>
              <w:left w:val="nil"/>
              <w:bottom w:val="nil"/>
              <w:right w:val="nil"/>
            </w:tcBorders>
            <w:shd w:val="clear" w:color="auto" w:fill="auto"/>
            <w:vAlign w:val="center"/>
          </w:tcPr>
          <w:p w14:paraId="3F5E8316" w14:textId="2A820750"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344,331</w:t>
            </w:r>
          </w:p>
        </w:tc>
      </w:tr>
      <w:tr w:rsidR="00740191" w:rsidRPr="00514327" w14:paraId="31CEF555"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C3D147E" w14:textId="77777777" w:rsidR="00740191" w:rsidRPr="000B3DFF" w:rsidRDefault="00740191" w:rsidP="00740191">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62EB201E" w:rsidR="00740191" w:rsidRDefault="00740191" w:rsidP="00740191">
            <w:pPr>
              <w:jc w:val="right"/>
              <w:rPr>
                <w:color w:val="000000"/>
                <w:sz w:val="14"/>
                <w:szCs w:val="14"/>
              </w:rPr>
            </w:pPr>
            <w:r w:rsidRPr="00593623">
              <w:rPr>
                <w:color w:val="000000"/>
                <w:sz w:val="14"/>
                <w:szCs w:val="14"/>
              </w:rPr>
              <w:t>5,163</w:t>
            </w:r>
          </w:p>
        </w:tc>
        <w:tc>
          <w:tcPr>
            <w:tcW w:w="776" w:type="dxa"/>
            <w:tcBorders>
              <w:top w:val="nil"/>
              <w:left w:val="nil"/>
              <w:bottom w:val="nil"/>
              <w:right w:val="nil"/>
            </w:tcBorders>
            <w:shd w:val="clear" w:color="auto" w:fill="auto"/>
            <w:noWrap/>
            <w:vAlign w:val="center"/>
          </w:tcPr>
          <w:p w14:paraId="54DF2400" w14:textId="1A74FE85" w:rsidR="00740191" w:rsidRDefault="00740191" w:rsidP="00740191">
            <w:pPr>
              <w:jc w:val="right"/>
              <w:rPr>
                <w:color w:val="000000"/>
                <w:sz w:val="14"/>
                <w:szCs w:val="14"/>
              </w:rPr>
            </w:pPr>
            <w:r w:rsidRPr="00763478">
              <w:rPr>
                <w:rFonts w:asciiTheme="majorBidi" w:hAnsiTheme="majorBidi" w:cstheme="majorBidi"/>
                <w:color w:val="000000"/>
                <w:sz w:val="14"/>
                <w:szCs w:val="14"/>
              </w:rPr>
              <w:t>5,020</w:t>
            </w:r>
          </w:p>
        </w:tc>
        <w:tc>
          <w:tcPr>
            <w:tcW w:w="776" w:type="dxa"/>
            <w:tcBorders>
              <w:top w:val="nil"/>
              <w:left w:val="nil"/>
              <w:bottom w:val="nil"/>
              <w:right w:val="nil"/>
            </w:tcBorders>
            <w:shd w:val="clear" w:color="auto" w:fill="auto"/>
            <w:vAlign w:val="center"/>
          </w:tcPr>
          <w:p w14:paraId="0F74EF57" w14:textId="2B91A749" w:rsidR="00740191" w:rsidRDefault="00740191" w:rsidP="00740191">
            <w:pPr>
              <w:jc w:val="right"/>
              <w:rPr>
                <w:color w:val="000000"/>
                <w:sz w:val="14"/>
                <w:szCs w:val="14"/>
              </w:rPr>
            </w:pPr>
            <w:r w:rsidRPr="0033542D">
              <w:rPr>
                <w:rFonts w:asciiTheme="majorBidi" w:hAnsiTheme="majorBidi" w:cstheme="majorBidi"/>
                <w:color w:val="000000"/>
                <w:sz w:val="14"/>
                <w:szCs w:val="14"/>
              </w:rPr>
              <w:t>6,105</w:t>
            </w:r>
          </w:p>
        </w:tc>
        <w:tc>
          <w:tcPr>
            <w:tcW w:w="776" w:type="dxa"/>
            <w:tcBorders>
              <w:top w:val="nil"/>
              <w:left w:val="nil"/>
              <w:bottom w:val="nil"/>
              <w:right w:val="nil"/>
            </w:tcBorders>
            <w:shd w:val="clear" w:color="auto" w:fill="auto"/>
            <w:noWrap/>
            <w:vAlign w:val="center"/>
          </w:tcPr>
          <w:p w14:paraId="140EA032" w14:textId="0DCB77E9"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6,410</w:t>
            </w:r>
          </w:p>
        </w:tc>
        <w:tc>
          <w:tcPr>
            <w:tcW w:w="776" w:type="dxa"/>
            <w:tcBorders>
              <w:top w:val="nil"/>
              <w:left w:val="nil"/>
              <w:bottom w:val="nil"/>
              <w:right w:val="nil"/>
            </w:tcBorders>
            <w:shd w:val="clear" w:color="auto" w:fill="auto"/>
            <w:vAlign w:val="center"/>
          </w:tcPr>
          <w:p w14:paraId="10244B80" w14:textId="51C3D7B2"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6,000</w:t>
            </w:r>
          </w:p>
        </w:tc>
        <w:tc>
          <w:tcPr>
            <w:tcW w:w="810" w:type="dxa"/>
            <w:tcBorders>
              <w:top w:val="nil"/>
              <w:left w:val="nil"/>
              <w:bottom w:val="nil"/>
              <w:right w:val="nil"/>
            </w:tcBorders>
            <w:shd w:val="clear" w:color="auto" w:fill="auto"/>
            <w:noWrap/>
            <w:vAlign w:val="center"/>
          </w:tcPr>
          <w:p w14:paraId="5B711CDA" w14:textId="6136AE64"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4,557</w:t>
            </w:r>
          </w:p>
        </w:tc>
        <w:tc>
          <w:tcPr>
            <w:tcW w:w="796" w:type="dxa"/>
            <w:tcBorders>
              <w:top w:val="nil"/>
              <w:left w:val="nil"/>
              <w:bottom w:val="nil"/>
              <w:right w:val="nil"/>
            </w:tcBorders>
            <w:shd w:val="clear" w:color="auto" w:fill="auto"/>
            <w:noWrap/>
            <w:vAlign w:val="center"/>
          </w:tcPr>
          <w:p w14:paraId="1D6CCF9C" w14:textId="09CD0D4B"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4,791</w:t>
            </w:r>
          </w:p>
        </w:tc>
        <w:tc>
          <w:tcPr>
            <w:tcW w:w="810" w:type="dxa"/>
            <w:tcBorders>
              <w:top w:val="nil"/>
              <w:left w:val="nil"/>
              <w:bottom w:val="nil"/>
              <w:right w:val="nil"/>
            </w:tcBorders>
            <w:shd w:val="clear" w:color="auto" w:fill="auto"/>
            <w:vAlign w:val="center"/>
          </w:tcPr>
          <w:p w14:paraId="7265432C" w14:textId="3997FF79"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5,020</w:t>
            </w:r>
          </w:p>
        </w:tc>
      </w:tr>
      <w:tr w:rsidR="00740191" w:rsidRPr="00514327" w14:paraId="3CBD54F0"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BA68B94" w14:textId="77777777" w:rsidR="00740191" w:rsidRPr="000B3DFF" w:rsidRDefault="00740191" w:rsidP="00740191">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713C0925" w:rsidR="00740191" w:rsidRDefault="00740191" w:rsidP="00740191">
            <w:pPr>
              <w:jc w:val="right"/>
              <w:rPr>
                <w:color w:val="000000"/>
                <w:sz w:val="14"/>
                <w:szCs w:val="14"/>
              </w:rPr>
            </w:pPr>
            <w:r w:rsidRPr="00593623">
              <w:rPr>
                <w:color w:val="000000"/>
                <w:sz w:val="14"/>
                <w:szCs w:val="14"/>
              </w:rPr>
              <w:t>240,177</w:t>
            </w:r>
          </w:p>
        </w:tc>
        <w:tc>
          <w:tcPr>
            <w:tcW w:w="776" w:type="dxa"/>
            <w:tcBorders>
              <w:top w:val="nil"/>
              <w:left w:val="nil"/>
              <w:bottom w:val="nil"/>
              <w:right w:val="nil"/>
            </w:tcBorders>
            <w:shd w:val="clear" w:color="auto" w:fill="auto"/>
            <w:noWrap/>
            <w:vAlign w:val="center"/>
          </w:tcPr>
          <w:p w14:paraId="5B5D820E" w14:textId="15550491" w:rsidR="00740191" w:rsidRDefault="00740191" w:rsidP="00740191">
            <w:pPr>
              <w:jc w:val="right"/>
              <w:rPr>
                <w:color w:val="000000"/>
                <w:sz w:val="14"/>
                <w:szCs w:val="14"/>
              </w:rPr>
            </w:pPr>
            <w:r w:rsidRPr="00763478">
              <w:rPr>
                <w:rFonts w:asciiTheme="majorBidi" w:hAnsiTheme="majorBidi" w:cstheme="majorBidi"/>
                <w:color w:val="000000"/>
                <w:sz w:val="14"/>
                <w:szCs w:val="14"/>
              </w:rPr>
              <w:t>234,027</w:t>
            </w:r>
          </w:p>
        </w:tc>
        <w:tc>
          <w:tcPr>
            <w:tcW w:w="776" w:type="dxa"/>
            <w:tcBorders>
              <w:top w:val="nil"/>
              <w:left w:val="nil"/>
              <w:bottom w:val="nil"/>
              <w:right w:val="nil"/>
            </w:tcBorders>
            <w:shd w:val="clear" w:color="auto" w:fill="auto"/>
            <w:vAlign w:val="center"/>
          </w:tcPr>
          <w:p w14:paraId="2D53316C" w14:textId="1A83BD5B" w:rsidR="00740191" w:rsidRDefault="00740191" w:rsidP="00740191">
            <w:pPr>
              <w:jc w:val="right"/>
              <w:rPr>
                <w:color w:val="000000"/>
                <w:sz w:val="14"/>
                <w:szCs w:val="14"/>
              </w:rPr>
            </w:pPr>
            <w:r w:rsidRPr="0033542D">
              <w:rPr>
                <w:rFonts w:asciiTheme="majorBidi" w:hAnsiTheme="majorBidi" w:cstheme="majorBidi"/>
                <w:color w:val="000000"/>
                <w:sz w:val="14"/>
                <w:szCs w:val="14"/>
              </w:rPr>
              <w:t>238,895</w:t>
            </w:r>
          </w:p>
        </w:tc>
        <w:tc>
          <w:tcPr>
            <w:tcW w:w="776" w:type="dxa"/>
            <w:tcBorders>
              <w:top w:val="nil"/>
              <w:left w:val="nil"/>
              <w:bottom w:val="nil"/>
              <w:right w:val="nil"/>
            </w:tcBorders>
            <w:shd w:val="clear" w:color="auto" w:fill="auto"/>
            <w:noWrap/>
            <w:vAlign w:val="center"/>
          </w:tcPr>
          <w:p w14:paraId="6B9BCA02" w14:textId="4B040DFF"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238,812</w:t>
            </w:r>
          </w:p>
        </w:tc>
        <w:tc>
          <w:tcPr>
            <w:tcW w:w="776" w:type="dxa"/>
            <w:tcBorders>
              <w:top w:val="nil"/>
              <w:left w:val="nil"/>
              <w:bottom w:val="nil"/>
              <w:right w:val="nil"/>
            </w:tcBorders>
            <w:shd w:val="clear" w:color="auto" w:fill="auto"/>
            <w:vAlign w:val="center"/>
          </w:tcPr>
          <w:p w14:paraId="52A19D65" w14:textId="7599C37B"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238,017</w:t>
            </w:r>
          </w:p>
        </w:tc>
        <w:tc>
          <w:tcPr>
            <w:tcW w:w="810" w:type="dxa"/>
            <w:tcBorders>
              <w:top w:val="nil"/>
              <w:left w:val="nil"/>
              <w:bottom w:val="nil"/>
              <w:right w:val="nil"/>
            </w:tcBorders>
            <w:shd w:val="clear" w:color="auto" w:fill="auto"/>
            <w:noWrap/>
            <w:vAlign w:val="center"/>
          </w:tcPr>
          <w:p w14:paraId="1D201079" w14:textId="26ED2957"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238,754</w:t>
            </w:r>
          </w:p>
        </w:tc>
        <w:tc>
          <w:tcPr>
            <w:tcW w:w="796" w:type="dxa"/>
            <w:tcBorders>
              <w:top w:val="nil"/>
              <w:left w:val="nil"/>
              <w:bottom w:val="nil"/>
              <w:right w:val="nil"/>
            </w:tcBorders>
            <w:shd w:val="clear" w:color="auto" w:fill="auto"/>
            <w:noWrap/>
            <w:vAlign w:val="center"/>
          </w:tcPr>
          <w:p w14:paraId="7224B132" w14:textId="7357B88F"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231,883</w:t>
            </w:r>
          </w:p>
        </w:tc>
        <w:tc>
          <w:tcPr>
            <w:tcW w:w="810" w:type="dxa"/>
            <w:tcBorders>
              <w:top w:val="nil"/>
              <w:left w:val="nil"/>
              <w:bottom w:val="nil"/>
              <w:right w:val="nil"/>
            </w:tcBorders>
            <w:shd w:val="clear" w:color="auto" w:fill="auto"/>
            <w:vAlign w:val="center"/>
          </w:tcPr>
          <w:p w14:paraId="04AEB0B2" w14:textId="3D65DF82"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234,027</w:t>
            </w:r>
          </w:p>
        </w:tc>
      </w:tr>
      <w:tr w:rsidR="00740191" w:rsidRPr="00514327" w14:paraId="5C064038"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703E79" w14:textId="77777777" w:rsidR="00740191" w:rsidRPr="000B3DFF" w:rsidRDefault="00740191" w:rsidP="00740191">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2737CB7A" w:rsidR="00740191" w:rsidRDefault="00740191" w:rsidP="00740191">
            <w:pPr>
              <w:jc w:val="right"/>
              <w:rPr>
                <w:color w:val="000000"/>
                <w:sz w:val="14"/>
                <w:szCs w:val="14"/>
              </w:rPr>
            </w:pPr>
            <w:r w:rsidRPr="00593623">
              <w:rPr>
                <w:color w:val="000000"/>
                <w:sz w:val="14"/>
                <w:szCs w:val="14"/>
              </w:rPr>
              <w:t>70,998</w:t>
            </w:r>
          </w:p>
        </w:tc>
        <w:tc>
          <w:tcPr>
            <w:tcW w:w="776" w:type="dxa"/>
            <w:tcBorders>
              <w:top w:val="nil"/>
              <w:left w:val="nil"/>
              <w:bottom w:val="nil"/>
              <w:right w:val="nil"/>
            </w:tcBorders>
            <w:shd w:val="clear" w:color="auto" w:fill="auto"/>
            <w:noWrap/>
            <w:vAlign w:val="center"/>
          </w:tcPr>
          <w:p w14:paraId="7D3BF947" w14:textId="799CF6C1" w:rsidR="00740191" w:rsidRDefault="00740191" w:rsidP="00740191">
            <w:pPr>
              <w:jc w:val="right"/>
              <w:rPr>
                <w:color w:val="000000"/>
                <w:sz w:val="14"/>
                <w:szCs w:val="14"/>
              </w:rPr>
            </w:pPr>
            <w:r w:rsidRPr="00763478">
              <w:rPr>
                <w:rFonts w:asciiTheme="majorBidi" w:hAnsiTheme="majorBidi" w:cstheme="majorBidi"/>
                <w:color w:val="000000"/>
                <w:sz w:val="14"/>
                <w:szCs w:val="14"/>
              </w:rPr>
              <w:t>93,469</w:t>
            </w:r>
          </w:p>
        </w:tc>
        <w:tc>
          <w:tcPr>
            <w:tcW w:w="776" w:type="dxa"/>
            <w:tcBorders>
              <w:top w:val="nil"/>
              <w:left w:val="nil"/>
              <w:bottom w:val="nil"/>
              <w:right w:val="nil"/>
            </w:tcBorders>
            <w:shd w:val="clear" w:color="auto" w:fill="auto"/>
            <w:vAlign w:val="center"/>
          </w:tcPr>
          <w:p w14:paraId="00D70FB5" w14:textId="07502A82" w:rsidR="00740191" w:rsidRDefault="00740191" w:rsidP="00740191">
            <w:pPr>
              <w:jc w:val="right"/>
              <w:rPr>
                <w:color w:val="000000"/>
                <w:sz w:val="14"/>
                <w:szCs w:val="14"/>
              </w:rPr>
            </w:pPr>
            <w:r w:rsidRPr="0033542D">
              <w:rPr>
                <w:rFonts w:asciiTheme="majorBidi" w:hAnsiTheme="majorBidi" w:cstheme="majorBidi"/>
                <w:color w:val="000000"/>
                <w:sz w:val="14"/>
                <w:szCs w:val="14"/>
              </w:rPr>
              <w:t>83,727</w:t>
            </w:r>
          </w:p>
        </w:tc>
        <w:tc>
          <w:tcPr>
            <w:tcW w:w="776" w:type="dxa"/>
            <w:tcBorders>
              <w:top w:val="nil"/>
              <w:left w:val="nil"/>
              <w:bottom w:val="nil"/>
              <w:right w:val="nil"/>
            </w:tcBorders>
            <w:shd w:val="clear" w:color="auto" w:fill="auto"/>
            <w:noWrap/>
            <w:vAlign w:val="center"/>
          </w:tcPr>
          <w:p w14:paraId="5582506B" w14:textId="297B67B6"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85,594</w:t>
            </w:r>
          </w:p>
        </w:tc>
        <w:tc>
          <w:tcPr>
            <w:tcW w:w="776" w:type="dxa"/>
            <w:tcBorders>
              <w:top w:val="nil"/>
              <w:left w:val="nil"/>
              <w:bottom w:val="nil"/>
              <w:right w:val="nil"/>
            </w:tcBorders>
            <w:shd w:val="clear" w:color="auto" w:fill="auto"/>
            <w:vAlign w:val="center"/>
          </w:tcPr>
          <w:p w14:paraId="03540586" w14:textId="7E468A94"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83,585</w:t>
            </w:r>
          </w:p>
        </w:tc>
        <w:tc>
          <w:tcPr>
            <w:tcW w:w="810" w:type="dxa"/>
            <w:tcBorders>
              <w:top w:val="nil"/>
              <w:left w:val="nil"/>
              <w:bottom w:val="nil"/>
              <w:right w:val="nil"/>
            </w:tcBorders>
            <w:shd w:val="clear" w:color="auto" w:fill="auto"/>
            <w:noWrap/>
            <w:vAlign w:val="center"/>
          </w:tcPr>
          <w:p w14:paraId="49648CCB" w14:textId="733F4B52"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84,555</w:t>
            </w:r>
          </w:p>
        </w:tc>
        <w:tc>
          <w:tcPr>
            <w:tcW w:w="796" w:type="dxa"/>
            <w:tcBorders>
              <w:top w:val="nil"/>
              <w:left w:val="nil"/>
              <w:bottom w:val="nil"/>
              <w:right w:val="nil"/>
            </w:tcBorders>
            <w:shd w:val="clear" w:color="auto" w:fill="auto"/>
            <w:noWrap/>
            <w:vAlign w:val="center"/>
          </w:tcPr>
          <w:p w14:paraId="317A1A8C" w14:textId="5E3976DB"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88,939</w:t>
            </w:r>
          </w:p>
        </w:tc>
        <w:tc>
          <w:tcPr>
            <w:tcW w:w="810" w:type="dxa"/>
            <w:tcBorders>
              <w:top w:val="nil"/>
              <w:left w:val="nil"/>
              <w:bottom w:val="nil"/>
              <w:right w:val="nil"/>
            </w:tcBorders>
            <w:shd w:val="clear" w:color="auto" w:fill="auto"/>
            <w:vAlign w:val="center"/>
          </w:tcPr>
          <w:p w14:paraId="34592C53" w14:textId="0E3F1386"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93,469</w:t>
            </w:r>
          </w:p>
        </w:tc>
      </w:tr>
      <w:tr w:rsidR="00740191" w:rsidRPr="00514327" w14:paraId="67BF00A0"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6DA9CE6" w14:textId="77777777" w:rsidR="00740191" w:rsidRPr="000B3DFF" w:rsidRDefault="00740191" w:rsidP="00740191">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2285C4B0" w:rsidR="00740191" w:rsidRDefault="00740191" w:rsidP="00740191">
            <w:pPr>
              <w:jc w:val="right"/>
              <w:rPr>
                <w:color w:val="000000"/>
                <w:sz w:val="14"/>
                <w:szCs w:val="14"/>
              </w:rPr>
            </w:pPr>
            <w:r w:rsidRPr="00593623">
              <w:rPr>
                <w:color w:val="000000"/>
                <w:sz w:val="14"/>
                <w:szCs w:val="14"/>
              </w:rPr>
              <w:t>1,151</w:t>
            </w:r>
          </w:p>
        </w:tc>
        <w:tc>
          <w:tcPr>
            <w:tcW w:w="776" w:type="dxa"/>
            <w:tcBorders>
              <w:top w:val="nil"/>
              <w:left w:val="nil"/>
              <w:bottom w:val="nil"/>
              <w:right w:val="nil"/>
            </w:tcBorders>
            <w:shd w:val="clear" w:color="auto" w:fill="auto"/>
            <w:noWrap/>
            <w:vAlign w:val="center"/>
          </w:tcPr>
          <w:p w14:paraId="2360E9F3" w14:textId="15B34047" w:rsidR="00740191" w:rsidRDefault="00740191" w:rsidP="00740191">
            <w:pPr>
              <w:jc w:val="right"/>
              <w:rPr>
                <w:color w:val="000000"/>
                <w:sz w:val="14"/>
                <w:szCs w:val="14"/>
              </w:rPr>
            </w:pPr>
            <w:r w:rsidRPr="00763478">
              <w:rPr>
                <w:rFonts w:asciiTheme="majorBidi" w:hAnsiTheme="majorBidi" w:cstheme="majorBidi"/>
                <w:color w:val="000000"/>
                <w:sz w:val="14"/>
                <w:szCs w:val="14"/>
              </w:rPr>
              <w:t>1,054</w:t>
            </w:r>
          </w:p>
        </w:tc>
        <w:tc>
          <w:tcPr>
            <w:tcW w:w="776" w:type="dxa"/>
            <w:tcBorders>
              <w:top w:val="nil"/>
              <w:left w:val="nil"/>
              <w:bottom w:val="nil"/>
              <w:right w:val="nil"/>
            </w:tcBorders>
            <w:shd w:val="clear" w:color="auto" w:fill="auto"/>
            <w:vAlign w:val="center"/>
          </w:tcPr>
          <w:p w14:paraId="57FBDDA7" w14:textId="5D91A951" w:rsidR="00740191" w:rsidRDefault="00740191" w:rsidP="00740191">
            <w:pPr>
              <w:jc w:val="right"/>
              <w:rPr>
                <w:color w:val="000000"/>
                <w:sz w:val="14"/>
                <w:szCs w:val="14"/>
              </w:rPr>
            </w:pPr>
            <w:r w:rsidRPr="0033542D">
              <w:rPr>
                <w:rFonts w:asciiTheme="majorBidi" w:hAnsiTheme="majorBidi" w:cstheme="majorBidi"/>
                <w:color w:val="000000"/>
                <w:sz w:val="14"/>
                <w:szCs w:val="14"/>
              </w:rPr>
              <w:t>1,060</w:t>
            </w:r>
          </w:p>
        </w:tc>
        <w:tc>
          <w:tcPr>
            <w:tcW w:w="776" w:type="dxa"/>
            <w:tcBorders>
              <w:top w:val="nil"/>
              <w:left w:val="nil"/>
              <w:bottom w:val="nil"/>
              <w:right w:val="nil"/>
            </w:tcBorders>
            <w:shd w:val="clear" w:color="auto" w:fill="auto"/>
            <w:noWrap/>
            <w:vAlign w:val="center"/>
          </w:tcPr>
          <w:p w14:paraId="7473295B" w14:textId="381968A2"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1,060</w:t>
            </w:r>
          </w:p>
        </w:tc>
        <w:tc>
          <w:tcPr>
            <w:tcW w:w="776" w:type="dxa"/>
            <w:tcBorders>
              <w:top w:val="nil"/>
              <w:left w:val="nil"/>
              <w:bottom w:val="nil"/>
              <w:right w:val="nil"/>
            </w:tcBorders>
            <w:shd w:val="clear" w:color="auto" w:fill="auto"/>
            <w:vAlign w:val="center"/>
          </w:tcPr>
          <w:p w14:paraId="01067229" w14:textId="41CFF162"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1,059</w:t>
            </w:r>
          </w:p>
        </w:tc>
        <w:tc>
          <w:tcPr>
            <w:tcW w:w="810" w:type="dxa"/>
            <w:tcBorders>
              <w:top w:val="nil"/>
              <w:left w:val="nil"/>
              <w:bottom w:val="nil"/>
              <w:right w:val="nil"/>
            </w:tcBorders>
            <w:shd w:val="clear" w:color="auto" w:fill="auto"/>
            <w:noWrap/>
            <w:vAlign w:val="center"/>
          </w:tcPr>
          <w:p w14:paraId="6F564A29" w14:textId="616C10F8"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1,060</w:t>
            </w:r>
          </w:p>
        </w:tc>
        <w:tc>
          <w:tcPr>
            <w:tcW w:w="796" w:type="dxa"/>
            <w:tcBorders>
              <w:top w:val="nil"/>
              <w:left w:val="nil"/>
              <w:bottom w:val="nil"/>
              <w:right w:val="nil"/>
            </w:tcBorders>
            <w:shd w:val="clear" w:color="auto" w:fill="auto"/>
            <w:noWrap/>
            <w:vAlign w:val="center"/>
          </w:tcPr>
          <w:p w14:paraId="5C67FABC" w14:textId="09D3E82B"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1,055</w:t>
            </w:r>
          </w:p>
        </w:tc>
        <w:tc>
          <w:tcPr>
            <w:tcW w:w="810" w:type="dxa"/>
            <w:tcBorders>
              <w:top w:val="nil"/>
              <w:left w:val="nil"/>
              <w:bottom w:val="nil"/>
              <w:right w:val="nil"/>
            </w:tcBorders>
            <w:shd w:val="clear" w:color="auto" w:fill="auto"/>
            <w:vAlign w:val="center"/>
          </w:tcPr>
          <w:p w14:paraId="1C0ADCA2" w14:textId="4188DF95"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1,054</w:t>
            </w:r>
          </w:p>
        </w:tc>
      </w:tr>
      <w:tr w:rsidR="00740191" w:rsidRPr="00514327" w14:paraId="2BD88872"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87E8CC" w14:textId="77777777" w:rsidR="00740191" w:rsidRPr="000B3DFF" w:rsidRDefault="00740191" w:rsidP="00740191">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00D764B7" w:rsidR="00740191" w:rsidRDefault="00740191" w:rsidP="00740191">
            <w:pPr>
              <w:jc w:val="right"/>
              <w:rPr>
                <w:color w:val="000000"/>
                <w:sz w:val="14"/>
                <w:szCs w:val="14"/>
              </w:rPr>
            </w:pPr>
            <w:r w:rsidRPr="00593623">
              <w:rPr>
                <w:color w:val="000000"/>
                <w:sz w:val="14"/>
                <w:szCs w:val="14"/>
              </w:rPr>
              <w:t>8,940</w:t>
            </w:r>
          </w:p>
        </w:tc>
        <w:tc>
          <w:tcPr>
            <w:tcW w:w="776" w:type="dxa"/>
            <w:tcBorders>
              <w:top w:val="nil"/>
              <w:left w:val="nil"/>
              <w:bottom w:val="nil"/>
              <w:right w:val="nil"/>
            </w:tcBorders>
            <w:shd w:val="clear" w:color="auto" w:fill="auto"/>
            <w:noWrap/>
            <w:vAlign w:val="center"/>
          </w:tcPr>
          <w:p w14:paraId="4DB75269" w14:textId="18B5A881" w:rsidR="00740191" w:rsidRDefault="00740191" w:rsidP="00740191">
            <w:pPr>
              <w:jc w:val="right"/>
              <w:rPr>
                <w:color w:val="000000"/>
                <w:sz w:val="14"/>
                <w:szCs w:val="14"/>
              </w:rPr>
            </w:pPr>
            <w:r w:rsidRPr="00763478">
              <w:rPr>
                <w:rFonts w:asciiTheme="majorBidi" w:hAnsiTheme="majorBidi" w:cstheme="majorBidi"/>
                <w:color w:val="000000"/>
                <w:sz w:val="14"/>
                <w:szCs w:val="14"/>
              </w:rPr>
              <w:t>10,762</w:t>
            </w:r>
          </w:p>
        </w:tc>
        <w:tc>
          <w:tcPr>
            <w:tcW w:w="776" w:type="dxa"/>
            <w:tcBorders>
              <w:top w:val="nil"/>
              <w:left w:val="nil"/>
              <w:bottom w:val="nil"/>
              <w:right w:val="nil"/>
            </w:tcBorders>
            <w:shd w:val="clear" w:color="auto" w:fill="auto"/>
            <w:vAlign w:val="center"/>
          </w:tcPr>
          <w:p w14:paraId="0CE16FCC" w14:textId="217E6695" w:rsidR="00740191" w:rsidRDefault="00740191" w:rsidP="00740191">
            <w:pPr>
              <w:jc w:val="right"/>
              <w:rPr>
                <w:color w:val="000000"/>
                <w:sz w:val="14"/>
                <w:szCs w:val="14"/>
              </w:rPr>
            </w:pPr>
            <w:r w:rsidRPr="0033542D">
              <w:rPr>
                <w:rFonts w:asciiTheme="majorBidi" w:hAnsiTheme="majorBidi" w:cstheme="majorBidi"/>
                <w:color w:val="000000"/>
                <w:sz w:val="14"/>
                <w:szCs w:val="14"/>
              </w:rPr>
              <w:t>9,909</w:t>
            </w:r>
          </w:p>
        </w:tc>
        <w:tc>
          <w:tcPr>
            <w:tcW w:w="776" w:type="dxa"/>
            <w:tcBorders>
              <w:top w:val="nil"/>
              <w:left w:val="nil"/>
              <w:bottom w:val="nil"/>
              <w:right w:val="nil"/>
            </w:tcBorders>
            <w:shd w:val="clear" w:color="auto" w:fill="auto"/>
            <w:noWrap/>
            <w:vAlign w:val="center"/>
          </w:tcPr>
          <w:p w14:paraId="3F8A9CEE" w14:textId="09321502"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10,923</w:t>
            </w:r>
          </w:p>
        </w:tc>
        <w:tc>
          <w:tcPr>
            <w:tcW w:w="776" w:type="dxa"/>
            <w:tcBorders>
              <w:top w:val="nil"/>
              <w:left w:val="nil"/>
              <w:bottom w:val="nil"/>
              <w:right w:val="nil"/>
            </w:tcBorders>
            <w:shd w:val="clear" w:color="auto" w:fill="auto"/>
            <w:vAlign w:val="center"/>
          </w:tcPr>
          <w:p w14:paraId="43B33CAA" w14:textId="615CAE03"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10,311</w:t>
            </w:r>
          </w:p>
        </w:tc>
        <w:tc>
          <w:tcPr>
            <w:tcW w:w="810" w:type="dxa"/>
            <w:tcBorders>
              <w:top w:val="nil"/>
              <w:left w:val="nil"/>
              <w:bottom w:val="nil"/>
              <w:right w:val="nil"/>
            </w:tcBorders>
            <w:shd w:val="clear" w:color="auto" w:fill="auto"/>
            <w:noWrap/>
            <w:vAlign w:val="center"/>
          </w:tcPr>
          <w:p w14:paraId="4E2B164E" w14:textId="3B8CA373"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10,457</w:t>
            </w:r>
          </w:p>
        </w:tc>
        <w:tc>
          <w:tcPr>
            <w:tcW w:w="796" w:type="dxa"/>
            <w:tcBorders>
              <w:top w:val="nil"/>
              <w:left w:val="nil"/>
              <w:bottom w:val="nil"/>
              <w:right w:val="nil"/>
            </w:tcBorders>
            <w:shd w:val="clear" w:color="auto" w:fill="auto"/>
            <w:noWrap/>
            <w:vAlign w:val="center"/>
          </w:tcPr>
          <w:p w14:paraId="6603924A" w14:textId="1D673E02"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11,288</w:t>
            </w:r>
          </w:p>
        </w:tc>
        <w:tc>
          <w:tcPr>
            <w:tcW w:w="810" w:type="dxa"/>
            <w:tcBorders>
              <w:top w:val="nil"/>
              <w:left w:val="nil"/>
              <w:bottom w:val="nil"/>
              <w:right w:val="nil"/>
            </w:tcBorders>
            <w:shd w:val="clear" w:color="auto" w:fill="auto"/>
            <w:vAlign w:val="center"/>
          </w:tcPr>
          <w:p w14:paraId="32100690" w14:textId="11A4AD10"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10,762</w:t>
            </w:r>
          </w:p>
        </w:tc>
      </w:tr>
      <w:tr w:rsidR="00740191" w:rsidRPr="00514327" w14:paraId="471BF99A"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CF757DB" w14:textId="77777777" w:rsidR="00740191" w:rsidRPr="000B3DFF" w:rsidRDefault="00740191" w:rsidP="00740191">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623F6C9D" w:rsidR="00740191" w:rsidRDefault="00740191" w:rsidP="00740191">
            <w:pPr>
              <w:jc w:val="right"/>
              <w:rPr>
                <w:b/>
                <w:bCs/>
                <w:color w:val="000000"/>
                <w:sz w:val="14"/>
                <w:szCs w:val="14"/>
              </w:rPr>
            </w:pPr>
            <w:r w:rsidRPr="00593623">
              <w:rPr>
                <w:b/>
                <w:bCs/>
                <w:color w:val="000000"/>
                <w:sz w:val="14"/>
                <w:szCs w:val="14"/>
              </w:rPr>
              <w:t>64,099</w:t>
            </w:r>
          </w:p>
        </w:tc>
        <w:tc>
          <w:tcPr>
            <w:tcW w:w="776" w:type="dxa"/>
            <w:tcBorders>
              <w:top w:val="nil"/>
              <w:left w:val="nil"/>
              <w:bottom w:val="nil"/>
              <w:right w:val="nil"/>
            </w:tcBorders>
            <w:shd w:val="clear" w:color="auto" w:fill="auto"/>
            <w:noWrap/>
            <w:vAlign w:val="center"/>
          </w:tcPr>
          <w:p w14:paraId="10255B0A" w14:textId="0C0E25FF" w:rsidR="00740191" w:rsidRDefault="00740191" w:rsidP="00740191">
            <w:pPr>
              <w:jc w:val="right"/>
              <w:rPr>
                <w:b/>
                <w:bCs/>
                <w:color w:val="000000"/>
                <w:sz w:val="14"/>
                <w:szCs w:val="14"/>
              </w:rPr>
            </w:pPr>
            <w:r w:rsidRPr="00763478">
              <w:rPr>
                <w:rFonts w:asciiTheme="majorBidi" w:hAnsiTheme="majorBidi" w:cstheme="majorBidi"/>
                <w:b/>
                <w:bCs/>
                <w:color w:val="000000"/>
                <w:sz w:val="14"/>
                <w:szCs w:val="14"/>
              </w:rPr>
              <w:t>78,461</w:t>
            </w:r>
          </w:p>
        </w:tc>
        <w:tc>
          <w:tcPr>
            <w:tcW w:w="776" w:type="dxa"/>
            <w:tcBorders>
              <w:top w:val="nil"/>
              <w:left w:val="nil"/>
              <w:bottom w:val="nil"/>
              <w:right w:val="nil"/>
            </w:tcBorders>
            <w:shd w:val="clear" w:color="auto" w:fill="auto"/>
            <w:vAlign w:val="center"/>
          </w:tcPr>
          <w:p w14:paraId="0422397F" w14:textId="1CC2944B"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62,979</w:t>
            </w:r>
          </w:p>
        </w:tc>
        <w:tc>
          <w:tcPr>
            <w:tcW w:w="776" w:type="dxa"/>
            <w:tcBorders>
              <w:top w:val="nil"/>
              <w:left w:val="nil"/>
              <w:bottom w:val="nil"/>
              <w:right w:val="nil"/>
            </w:tcBorders>
            <w:shd w:val="clear" w:color="auto" w:fill="auto"/>
            <w:noWrap/>
            <w:vAlign w:val="center"/>
          </w:tcPr>
          <w:p w14:paraId="30046CB8" w14:textId="6FBFB23F"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62,327</w:t>
            </w:r>
          </w:p>
        </w:tc>
        <w:tc>
          <w:tcPr>
            <w:tcW w:w="776" w:type="dxa"/>
            <w:tcBorders>
              <w:top w:val="nil"/>
              <w:left w:val="nil"/>
              <w:bottom w:val="nil"/>
              <w:right w:val="nil"/>
            </w:tcBorders>
            <w:shd w:val="clear" w:color="auto" w:fill="auto"/>
            <w:vAlign w:val="center"/>
          </w:tcPr>
          <w:p w14:paraId="34CB8F6F" w14:textId="28261326"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68,580</w:t>
            </w:r>
          </w:p>
        </w:tc>
        <w:tc>
          <w:tcPr>
            <w:tcW w:w="810" w:type="dxa"/>
            <w:tcBorders>
              <w:top w:val="nil"/>
              <w:left w:val="nil"/>
              <w:bottom w:val="nil"/>
              <w:right w:val="nil"/>
            </w:tcBorders>
            <w:shd w:val="clear" w:color="auto" w:fill="auto"/>
            <w:noWrap/>
            <w:vAlign w:val="center"/>
          </w:tcPr>
          <w:p w14:paraId="004A5ED5" w14:textId="57B960CF"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69,538</w:t>
            </w:r>
          </w:p>
        </w:tc>
        <w:tc>
          <w:tcPr>
            <w:tcW w:w="796" w:type="dxa"/>
            <w:tcBorders>
              <w:top w:val="nil"/>
              <w:left w:val="nil"/>
              <w:bottom w:val="nil"/>
              <w:right w:val="nil"/>
            </w:tcBorders>
            <w:shd w:val="clear" w:color="auto" w:fill="auto"/>
            <w:noWrap/>
            <w:vAlign w:val="center"/>
          </w:tcPr>
          <w:p w14:paraId="4024CC1F" w14:textId="7DC3D464"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74,381</w:t>
            </w:r>
          </w:p>
        </w:tc>
        <w:tc>
          <w:tcPr>
            <w:tcW w:w="810" w:type="dxa"/>
            <w:tcBorders>
              <w:top w:val="nil"/>
              <w:left w:val="nil"/>
              <w:bottom w:val="nil"/>
              <w:right w:val="nil"/>
            </w:tcBorders>
            <w:shd w:val="clear" w:color="auto" w:fill="auto"/>
            <w:vAlign w:val="center"/>
          </w:tcPr>
          <w:p w14:paraId="5EB7AAB0" w14:textId="2EAACE6B"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78,461</w:t>
            </w:r>
          </w:p>
        </w:tc>
      </w:tr>
      <w:tr w:rsidR="00740191" w:rsidRPr="00514327" w14:paraId="65725F47"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74376B8" w14:textId="77777777" w:rsidR="00740191" w:rsidRPr="000B3DFF" w:rsidRDefault="00740191" w:rsidP="00740191">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36369C5A" w:rsidR="00740191" w:rsidRDefault="00740191" w:rsidP="00740191">
            <w:pPr>
              <w:jc w:val="right"/>
              <w:rPr>
                <w:color w:val="000000"/>
                <w:sz w:val="14"/>
                <w:szCs w:val="14"/>
              </w:rPr>
            </w:pPr>
            <w:r w:rsidRPr="00593623">
              <w:rPr>
                <w:color w:val="000000"/>
                <w:sz w:val="14"/>
                <w:szCs w:val="14"/>
              </w:rPr>
              <w:t>2,114</w:t>
            </w:r>
          </w:p>
        </w:tc>
        <w:tc>
          <w:tcPr>
            <w:tcW w:w="776" w:type="dxa"/>
            <w:tcBorders>
              <w:top w:val="nil"/>
              <w:left w:val="nil"/>
              <w:bottom w:val="nil"/>
              <w:right w:val="nil"/>
            </w:tcBorders>
            <w:shd w:val="clear" w:color="auto" w:fill="auto"/>
            <w:noWrap/>
            <w:vAlign w:val="center"/>
          </w:tcPr>
          <w:p w14:paraId="0FCC889C" w14:textId="15D465E8" w:rsidR="00740191" w:rsidRDefault="00740191" w:rsidP="00740191">
            <w:pPr>
              <w:jc w:val="right"/>
              <w:rPr>
                <w:color w:val="000000"/>
                <w:sz w:val="14"/>
                <w:szCs w:val="14"/>
              </w:rPr>
            </w:pPr>
            <w:r w:rsidRPr="00763478">
              <w:rPr>
                <w:rFonts w:asciiTheme="majorBidi" w:hAnsiTheme="majorBidi" w:cstheme="majorBidi"/>
                <w:color w:val="000000"/>
                <w:sz w:val="14"/>
                <w:szCs w:val="14"/>
              </w:rPr>
              <w:t>1,765</w:t>
            </w:r>
          </w:p>
        </w:tc>
        <w:tc>
          <w:tcPr>
            <w:tcW w:w="776" w:type="dxa"/>
            <w:tcBorders>
              <w:top w:val="nil"/>
              <w:left w:val="nil"/>
              <w:bottom w:val="nil"/>
              <w:right w:val="nil"/>
            </w:tcBorders>
            <w:shd w:val="clear" w:color="auto" w:fill="auto"/>
            <w:vAlign w:val="center"/>
          </w:tcPr>
          <w:p w14:paraId="34A18776" w14:textId="5CB7EF72" w:rsidR="00740191" w:rsidRDefault="00740191" w:rsidP="00740191">
            <w:pPr>
              <w:jc w:val="right"/>
              <w:rPr>
                <w:color w:val="000000"/>
                <w:sz w:val="14"/>
                <w:szCs w:val="14"/>
              </w:rPr>
            </w:pPr>
            <w:r w:rsidRPr="0033542D">
              <w:rPr>
                <w:rFonts w:asciiTheme="majorBidi" w:hAnsiTheme="majorBidi" w:cstheme="majorBidi"/>
                <w:color w:val="000000"/>
                <w:sz w:val="14"/>
                <w:szCs w:val="14"/>
              </w:rPr>
              <w:t>1,462</w:t>
            </w:r>
          </w:p>
        </w:tc>
        <w:tc>
          <w:tcPr>
            <w:tcW w:w="776" w:type="dxa"/>
            <w:tcBorders>
              <w:top w:val="nil"/>
              <w:left w:val="nil"/>
              <w:bottom w:val="nil"/>
              <w:right w:val="nil"/>
            </w:tcBorders>
            <w:shd w:val="clear" w:color="auto" w:fill="auto"/>
            <w:noWrap/>
            <w:vAlign w:val="center"/>
          </w:tcPr>
          <w:p w14:paraId="33D69BF3" w14:textId="1769D0A4"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1,153</w:t>
            </w:r>
          </w:p>
        </w:tc>
        <w:tc>
          <w:tcPr>
            <w:tcW w:w="776" w:type="dxa"/>
            <w:tcBorders>
              <w:top w:val="nil"/>
              <w:left w:val="nil"/>
              <w:bottom w:val="nil"/>
              <w:right w:val="nil"/>
            </w:tcBorders>
            <w:shd w:val="clear" w:color="auto" w:fill="auto"/>
            <w:vAlign w:val="center"/>
          </w:tcPr>
          <w:p w14:paraId="4B298A33" w14:textId="5175F074"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766</w:t>
            </w:r>
          </w:p>
        </w:tc>
        <w:tc>
          <w:tcPr>
            <w:tcW w:w="810" w:type="dxa"/>
            <w:tcBorders>
              <w:top w:val="nil"/>
              <w:left w:val="nil"/>
              <w:bottom w:val="nil"/>
              <w:right w:val="nil"/>
            </w:tcBorders>
            <w:shd w:val="clear" w:color="auto" w:fill="auto"/>
            <w:noWrap/>
            <w:vAlign w:val="center"/>
          </w:tcPr>
          <w:p w14:paraId="13A7A6F7" w14:textId="349679EB"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702</w:t>
            </w:r>
          </w:p>
        </w:tc>
        <w:tc>
          <w:tcPr>
            <w:tcW w:w="796" w:type="dxa"/>
            <w:tcBorders>
              <w:top w:val="nil"/>
              <w:left w:val="nil"/>
              <w:bottom w:val="nil"/>
              <w:right w:val="nil"/>
            </w:tcBorders>
            <w:shd w:val="clear" w:color="auto" w:fill="auto"/>
            <w:noWrap/>
            <w:vAlign w:val="center"/>
          </w:tcPr>
          <w:p w14:paraId="21BCFC71" w14:textId="0BCFF5CE"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1,169</w:t>
            </w:r>
          </w:p>
        </w:tc>
        <w:tc>
          <w:tcPr>
            <w:tcW w:w="810" w:type="dxa"/>
            <w:tcBorders>
              <w:top w:val="nil"/>
              <w:left w:val="nil"/>
              <w:bottom w:val="nil"/>
              <w:right w:val="nil"/>
            </w:tcBorders>
            <w:shd w:val="clear" w:color="auto" w:fill="auto"/>
            <w:vAlign w:val="center"/>
          </w:tcPr>
          <w:p w14:paraId="6A2D430E" w14:textId="2BD48D47"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1,765</w:t>
            </w:r>
          </w:p>
        </w:tc>
      </w:tr>
      <w:tr w:rsidR="00740191" w:rsidRPr="00514327" w14:paraId="7EB6C461"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FBE15E9" w14:textId="77777777" w:rsidR="00740191" w:rsidRPr="000B3DFF" w:rsidRDefault="00740191" w:rsidP="00740191">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6818FB6A" w:rsidR="00740191" w:rsidRDefault="00740191" w:rsidP="00740191">
            <w:pPr>
              <w:jc w:val="right"/>
              <w:rPr>
                <w:color w:val="000000"/>
                <w:sz w:val="14"/>
                <w:szCs w:val="14"/>
              </w:rPr>
            </w:pPr>
            <w:r w:rsidRPr="00593623">
              <w:rPr>
                <w:color w:val="000000"/>
                <w:sz w:val="14"/>
                <w:szCs w:val="14"/>
              </w:rPr>
              <w:t>10,401</w:t>
            </w:r>
          </w:p>
        </w:tc>
        <w:tc>
          <w:tcPr>
            <w:tcW w:w="776" w:type="dxa"/>
            <w:tcBorders>
              <w:top w:val="nil"/>
              <w:left w:val="nil"/>
              <w:bottom w:val="nil"/>
              <w:right w:val="nil"/>
            </w:tcBorders>
            <w:shd w:val="clear" w:color="auto" w:fill="auto"/>
            <w:noWrap/>
            <w:vAlign w:val="center"/>
          </w:tcPr>
          <w:p w14:paraId="51761F2B" w14:textId="10562696" w:rsidR="00740191" w:rsidRDefault="00740191" w:rsidP="00740191">
            <w:pPr>
              <w:jc w:val="right"/>
              <w:rPr>
                <w:color w:val="000000"/>
                <w:sz w:val="14"/>
                <w:szCs w:val="14"/>
              </w:rPr>
            </w:pPr>
            <w:r w:rsidRPr="00763478">
              <w:rPr>
                <w:rFonts w:asciiTheme="majorBidi" w:hAnsiTheme="majorBidi" w:cstheme="majorBidi"/>
                <w:color w:val="000000"/>
                <w:sz w:val="14"/>
                <w:szCs w:val="14"/>
              </w:rPr>
              <w:t>27,653</w:t>
            </w:r>
          </w:p>
        </w:tc>
        <w:tc>
          <w:tcPr>
            <w:tcW w:w="776" w:type="dxa"/>
            <w:tcBorders>
              <w:top w:val="nil"/>
              <w:left w:val="nil"/>
              <w:bottom w:val="nil"/>
              <w:right w:val="nil"/>
            </w:tcBorders>
            <w:shd w:val="clear" w:color="auto" w:fill="auto"/>
            <w:vAlign w:val="center"/>
          </w:tcPr>
          <w:p w14:paraId="3B968818" w14:textId="4415939D" w:rsidR="00740191" w:rsidRDefault="00740191" w:rsidP="00740191">
            <w:pPr>
              <w:jc w:val="right"/>
              <w:rPr>
                <w:color w:val="000000"/>
                <w:sz w:val="14"/>
                <w:szCs w:val="14"/>
              </w:rPr>
            </w:pPr>
            <w:r w:rsidRPr="0033542D">
              <w:rPr>
                <w:rFonts w:asciiTheme="majorBidi" w:hAnsiTheme="majorBidi" w:cstheme="majorBidi"/>
                <w:color w:val="000000"/>
                <w:sz w:val="14"/>
                <w:szCs w:val="14"/>
              </w:rPr>
              <w:t>12,481</w:t>
            </w:r>
          </w:p>
        </w:tc>
        <w:tc>
          <w:tcPr>
            <w:tcW w:w="776" w:type="dxa"/>
            <w:tcBorders>
              <w:top w:val="nil"/>
              <w:left w:val="nil"/>
              <w:bottom w:val="nil"/>
              <w:right w:val="nil"/>
            </w:tcBorders>
            <w:shd w:val="clear" w:color="auto" w:fill="auto"/>
            <w:noWrap/>
            <w:vAlign w:val="center"/>
          </w:tcPr>
          <w:p w14:paraId="18EFC189" w14:textId="0ACCB538"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12,309</w:t>
            </w:r>
          </w:p>
        </w:tc>
        <w:tc>
          <w:tcPr>
            <w:tcW w:w="776" w:type="dxa"/>
            <w:tcBorders>
              <w:top w:val="nil"/>
              <w:left w:val="nil"/>
              <w:bottom w:val="nil"/>
              <w:right w:val="nil"/>
            </w:tcBorders>
            <w:shd w:val="clear" w:color="auto" w:fill="auto"/>
            <w:vAlign w:val="center"/>
          </w:tcPr>
          <w:p w14:paraId="40E05CD1" w14:textId="6A50EE3F"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19,116</w:t>
            </w:r>
          </w:p>
        </w:tc>
        <w:tc>
          <w:tcPr>
            <w:tcW w:w="810" w:type="dxa"/>
            <w:tcBorders>
              <w:top w:val="nil"/>
              <w:left w:val="nil"/>
              <w:bottom w:val="nil"/>
              <w:right w:val="nil"/>
            </w:tcBorders>
            <w:shd w:val="clear" w:color="auto" w:fill="auto"/>
            <w:noWrap/>
            <w:vAlign w:val="center"/>
          </w:tcPr>
          <w:p w14:paraId="7A5592AB" w14:textId="3DD0DCF9"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22,238</w:t>
            </w:r>
          </w:p>
        </w:tc>
        <w:tc>
          <w:tcPr>
            <w:tcW w:w="796" w:type="dxa"/>
            <w:tcBorders>
              <w:top w:val="nil"/>
              <w:left w:val="nil"/>
              <w:bottom w:val="nil"/>
              <w:right w:val="nil"/>
            </w:tcBorders>
            <w:shd w:val="clear" w:color="auto" w:fill="auto"/>
            <w:noWrap/>
            <w:vAlign w:val="center"/>
          </w:tcPr>
          <w:p w14:paraId="3FE894AB" w14:textId="10BA207D"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27,143</w:t>
            </w:r>
          </w:p>
        </w:tc>
        <w:tc>
          <w:tcPr>
            <w:tcW w:w="810" w:type="dxa"/>
            <w:tcBorders>
              <w:top w:val="nil"/>
              <w:left w:val="nil"/>
              <w:bottom w:val="nil"/>
              <w:right w:val="nil"/>
            </w:tcBorders>
            <w:shd w:val="clear" w:color="auto" w:fill="auto"/>
            <w:vAlign w:val="center"/>
          </w:tcPr>
          <w:p w14:paraId="589C4959" w14:textId="753A98EC"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27,653</w:t>
            </w:r>
          </w:p>
        </w:tc>
      </w:tr>
      <w:tr w:rsidR="00740191" w:rsidRPr="00514327" w14:paraId="77C0D7ED"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498B067" w14:textId="77777777" w:rsidR="00740191" w:rsidRPr="000B3DFF" w:rsidRDefault="00740191" w:rsidP="00740191">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2171FFBB" w:rsidR="00740191" w:rsidRDefault="00740191" w:rsidP="00740191">
            <w:pPr>
              <w:jc w:val="right"/>
              <w:rPr>
                <w:color w:val="000000"/>
                <w:sz w:val="14"/>
                <w:szCs w:val="14"/>
              </w:rPr>
            </w:pPr>
            <w:r w:rsidRPr="00593623">
              <w:rPr>
                <w:color w:val="000000"/>
                <w:sz w:val="14"/>
                <w:szCs w:val="14"/>
              </w:rPr>
              <w:t>50,175</w:t>
            </w:r>
          </w:p>
        </w:tc>
        <w:tc>
          <w:tcPr>
            <w:tcW w:w="776" w:type="dxa"/>
            <w:tcBorders>
              <w:top w:val="nil"/>
              <w:left w:val="nil"/>
              <w:bottom w:val="nil"/>
              <w:right w:val="nil"/>
            </w:tcBorders>
            <w:shd w:val="clear" w:color="auto" w:fill="auto"/>
            <w:noWrap/>
            <w:vAlign w:val="center"/>
          </w:tcPr>
          <w:p w14:paraId="0E139E7F" w14:textId="54130FE6" w:rsidR="00740191" w:rsidRDefault="00740191" w:rsidP="00740191">
            <w:pPr>
              <w:jc w:val="right"/>
              <w:rPr>
                <w:color w:val="000000"/>
                <w:sz w:val="14"/>
                <w:szCs w:val="14"/>
              </w:rPr>
            </w:pPr>
            <w:r w:rsidRPr="00763478">
              <w:rPr>
                <w:rFonts w:asciiTheme="majorBidi" w:hAnsiTheme="majorBidi" w:cstheme="majorBidi"/>
                <w:color w:val="000000"/>
                <w:sz w:val="14"/>
                <w:szCs w:val="14"/>
              </w:rPr>
              <w:t>47,660</w:t>
            </w:r>
          </w:p>
        </w:tc>
        <w:tc>
          <w:tcPr>
            <w:tcW w:w="776" w:type="dxa"/>
            <w:tcBorders>
              <w:top w:val="nil"/>
              <w:left w:val="nil"/>
              <w:bottom w:val="nil"/>
              <w:right w:val="nil"/>
            </w:tcBorders>
            <w:shd w:val="clear" w:color="auto" w:fill="auto"/>
            <w:vAlign w:val="center"/>
          </w:tcPr>
          <w:p w14:paraId="21B41D6B" w14:textId="4F7D21B1" w:rsidR="00740191" w:rsidRDefault="00740191" w:rsidP="00740191">
            <w:pPr>
              <w:jc w:val="right"/>
              <w:rPr>
                <w:color w:val="000000"/>
                <w:sz w:val="14"/>
                <w:szCs w:val="14"/>
              </w:rPr>
            </w:pPr>
            <w:r w:rsidRPr="0033542D">
              <w:rPr>
                <w:rFonts w:asciiTheme="majorBidi" w:hAnsiTheme="majorBidi" w:cstheme="majorBidi"/>
                <w:color w:val="000000"/>
                <w:sz w:val="14"/>
                <w:szCs w:val="14"/>
              </w:rPr>
              <w:t>47,715</w:t>
            </w:r>
          </w:p>
        </w:tc>
        <w:tc>
          <w:tcPr>
            <w:tcW w:w="776" w:type="dxa"/>
            <w:tcBorders>
              <w:top w:val="nil"/>
              <w:left w:val="nil"/>
              <w:bottom w:val="nil"/>
              <w:right w:val="nil"/>
            </w:tcBorders>
            <w:shd w:val="clear" w:color="auto" w:fill="auto"/>
            <w:noWrap/>
            <w:vAlign w:val="center"/>
          </w:tcPr>
          <w:p w14:paraId="15D95CF4" w14:textId="0E826BAE"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47,544</w:t>
            </w:r>
          </w:p>
        </w:tc>
        <w:tc>
          <w:tcPr>
            <w:tcW w:w="776" w:type="dxa"/>
            <w:tcBorders>
              <w:top w:val="nil"/>
              <w:left w:val="nil"/>
              <w:bottom w:val="nil"/>
              <w:right w:val="nil"/>
            </w:tcBorders>
            <w:shd w:val="clear" w:color="auto" w:fill="auto"/>
            <w:vAlign w:val="center"/>
          </w:tcPr>
          <w:p w14:paraId="4ECFB044" w14:textId="3C69A6A9"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47,360</w:t>
            </w:r>
          </w:p>
        </w:tc>
        <w:tc>
          <w:tcPr>
            <w:tcW w:w="810" w:type="dxa"/>
            <w:tcBorders>
              <w:top w:val="nil"/>
              <w:left w:val="nil"/>
              <w:bottom w:val="nil"/>
              <w:right w:val="nil"/>
            </w:tcBorders>
            <w:shd w:val="clear" w:color="auto" w:fill="auto"/>
            <w:noWrap/>
            <w:vAlign w:val="center"/>
          </w:tcPr>
          <w:p w14:paraId="10AA0051" w14:textId="3C2B80EE"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45,269</w:t>
            </w:r>
          </w:p>
        </w:tc>
        <w:tc>
          <w:tcPr>
            <w:tcW w:w="796" w:type="dxa"/>
            <w:tcBorders>
              <w:top w:val="nil"/>
              <w:left w:val="nil"/>
              <w:bottom w:val="nil"/>
              <w:right w:val="nil"/>
            </w:tcBorders>
            <w:shd w:val="clear" w:color="auto" w:fill="auto"/>
            <w:noWrap/>
            <w:vAlign w:val="center"/>
          </w:tcPr>
          <w:p w14:paraId="64DACE35" w14:textId="6BFDF4A3"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44,747</w:t>
            </w:r>
          </w:p>
        </w:tc>
        <w:tc>
          <w:tcPr>
            <w:tcW w:w="810" w:type="dxa"/>
            <w:tcBorders>
              <w:top w:val="nil"/>
              <w:left w:val="nil"/>
              <w:bottom w:val="nil"/>
              <w:right w:val="nil"/>
            </w:tcBorders>
            <w:shd w:val="clear" w:color="auto" w:fill="auto"/>
            <w:vAlign w:val="center"/>
          </w:tcPr>
          <w:p w14:paraId="3925BC98" w14:textId="5C4606E7"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47,660</w:t>
            </w:r>
          </w:p>
        </w:tc>
      </w:tr>
      <w:tr w:rsidR="00740191" w:rsidRPr="00514327" w14:paraId="60BDAFF0"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288E97" w14:textId="77777777" w:rsidR="00740191" w:rsidRPr="000B3DFF" w:rsidRDefault="00740191" w:rsidP="00740191">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2D6C63D4" w:rsidR="00740191" w:rsidRDefault="00740191" w:rsidP="00740191">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noWrap/>
            <w:vAlign w:val="center"/>
          </w:tcPr>
          <w:p w14:paraId="5B723BB6" w14:textId="7A55C85D" w:rsidR="00740191" w:rsidRDefault="00740191" w:rsidP="00740191">
            <w:pPr>
              <w:jc w:val="right"/>
              <w:rPr>
                <w:color w:val="000000"/>
                <w:sz w:val="14"/>
                <w:szCs w:val="14"/>
              </w:rPr>
            </w:pPr>
            <w:r w:rsidRPr="00763478">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4869A309" w14:textId="089F0AAD" w:rsidR="00740191" w:rsidRDefault="00740191" w:rsidP="00740191">
            <w:pPr>
              <w:jc w:val="right"/>
              <w:rPr>
                <w:color w:val="000000"/>
                <w:sz w:val="14"/>
                <w:szCs w:val="14"/>
              </w:rPr>
            </w:pPr>
            <w:r w:rsidRPr="0033542D">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vAlign w:val="center"/>
          </w:tcPr>
          <w:p w14:paraId="17A07C05" w14:textId="58695342"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02C286F0" w14:textId="5BABDE98"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BBF64B9" w14:textId="6B876254"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noWrap/>
            <w:vAlign w:val="center"/>
          </w:tcPr>
          <w:p w14:paraId="78880E9B" w14:textId="43D42D0C"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16A55BC1" w14:textId="27D0E5C3"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r>
      <w:tr w:rsidR="00740191" w:rsidRPr="00514327" w14:paraId="4FFA51AA"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8136633" w14:textId="77777777" w:rsidR="00740191" w:rsidRPr="000B3DFF" w:rsidRDefault="00740191" w:rsidP="00740191">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323E8D04" w:rsidR="00740191" w:rsidRDefault="00740191" w:rsidP="00740191">
            <w:pPr>
              <w:jc w:val="right"/>
              <w:rPr>
                <w:color w:val="000000"/>
                <w:sz w:val="14"/>
                <w:szCs w:val="14"/>
              </w:rPr>
            </w:pPr>
            <w:r w:rsidRPr="00593623">
              <w:rPr>
                <w:color w:val="000000"/>
                <w:sz w:val="14"/>
                <w:szCs w:val="14"/>
              </w:rPr>
              <w:t>1,410</w:t>
            </w:r>
          </w:p>
        </w:tc>
        <w:tc>
          <w:tcPr>
            <w:tcW w:w="776" w:type="dxa"/>
            <w:tcBorders>
              <w:top w:val="nil"/>
              <w:left w:val="nil"/>
              <w:bottom w:val="nil"/>
              <w:right w:val="nil"/>
            </w:tcBorders>
            <w:shd w:val="clear" w:color="auto" w:fill="auto"/>
            <w:noWrap/>
            <w:vAlign w:val="center"/>
          </w:tcPr>
          <w:p w14:paraId="201A4034" w14:textId="47F48182" w:rsidR="00740191" w:rsidRDefault="00740191" w:rsidP="00740191">
            <w:pPr>
              <w:jc w:val="right"/>
              <w:rPr>
                <w:color w:val="000000"/>
                <w:sz w:val="14"/>
                <w:szCs w:val="14"/>
              </w:rPr>
            </w:pPr>
            <w:r w:rsidRPr="00763478">
              <w:rPr>
                <w:rFonts w:asciiTheme="majorBidi" w:hAnsiTheme="majorBidi" w:cstheme="majorBidi"/>
                <w:color w:val="000000"/>
                <w:sz w:val="14"/>
                <w:szCs w:val="14"/>
              </w:rPr>
              <w:t>1,383</w:t>
            </w:r>
          </w:p>
        </w:tc>
        <w:tc>
          <w:tcPr>
            <w:tcW w:w="776" w:type="dxa"/>
            <w:tcBorders>
              <w:top w:val="nil"/>
              <w:left w:val="nil"/>
              <w:bottom w:val="nil"/>
              <w:right w:val="nil"/>
            </w:tcBorders>
            <w:shd w:val="clear" w:color="auto" w:fill="auto"/>
            <w:vAlign w:val="center"/>
          </w:tcPr>
          <w:p w14:paraId="2A1DBD9E" w14:textId="3DD0FB01" w:rsidR="00740191" w:rsidRDefault="00740191" w:rsidP="00740191">
            <w:pPr>
              <w:jc w:val="right"/>
              <w:rPr>
                <w:color w:val="000000"/>
                <w:sz w:val="14"/>
                <w:szCs w:val="14"/>
              </w:rPr>
            </w:pPr>
            <w:r w:rsidRPr="0033542D">
              <w:rPr>
                <w:rFonts w:asciiTheme="majorBidi" w:hAnsiTheme="majorBidi" w:cstheme="majorBidi"/>
                <w:color w:val="000000"/>
                <w:sz w:val="14"/>
                <w:szCs w:val="14"/>
              </w:rPr>
              <w:t>1,322</w:t>
            </w:r>
          </w:p>
        </w:tc>
        <w:tc>
          <w:tcPr>
            <w:tcW w:w="776" w:type="dxa"/>
            <w:tcBorders>
              <w:top w:val="nil"/>
              <w:left w:val="nil"/>
              <w:bottom w:val="nil"/>
              <w:right w:val="nil"/>
            </w:tcBorders>
            <w:shd w:val="clear" w:color="auto" w:fill="auto"/>
            <w:noWrap/>
            <w:vAlign w:val="center"/>
          </w:tcPr>
          <w:p w14:paraId="52002F1D" w14:textId="153A2072"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1,322</w:t>
            </w:r>
          </w:p>
        </w:tc>
        <w:tc>
          <w:tcPr>
            <w:tcW w:w="776" w:type="dxa"/>
            <w:tcBorders>
              <w:top w:val="nil"/>
              <w:left w:val="nil"/>
              <w:bottom w:val="nil"/>
              <w:right w:val="nil"/>
            </w:tcBorders>
            <w:shd w:val="clear" w:color="auto" w:fill="auto"/>
            <w:vAlign w:val="center"/>
          </w:tcPr>
          <w:p w14:paraId="6C1C47C5" w14:textId="71FB6909"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1,337</w:t>
            </w:r>
          </w:p>
        </w:tc>
        <w:tc>
          <w:tcPr>
            <w:tcW w:w="810" w:type="dxa"/>
            <w:tcBorders>
              <w:top w:val="nil"/>
              <w:left w:val="nil"/>
              <w:bottom w:val="nil"/>
              <w:right w:val="nil"/>
            </w:tcBorders>
            <w:shd w:val="clear" w:color="auto" w:fill="auto"/>
            <w:noWrap/>
            <w:vAlign w:val="center"/>
          </w:tcPr>
          <w:p w14:paraId="13FA4169" w14:textId="54F9843E"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1,329</w:t>
            </w:r>
          </w:p>
        </w:tc>
        <w:tc>
          <w:tcPr>
            <w:tcW w:w="796" w:type="dxa"/>
            <w:tcBorders>
              <w:top w:val="nil"/>
              <w:left w:val="nil"/>
              <w:bottom w:val="nil"/>
              <w:right w:val="nil"/>
            </w:tcBorders>
            <w:shd w:val="clear" w:color="auto" w:fill="auto"/>
            <w:noWrap/>
            <w:vAlign w:val="center"/>
          </w:tcPr>
          <w:p w14:paraId="02AC21E7" w14:textId="03530FAD"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1,322</w:t>
            </w:r>
          </w:p>
        </w:tc>
        <w:tc>
          <w:tcPr>
            <w:tcW w:w="810" w:type="dxa"/>
            <w:tcBorders>
              <w:top w:val="nil"/>
              <w:left w:val="nil"/>
              <w:bottom w:val="nil"/>
              <w:right w:val="nil"/>
            </w:tcBorders>
            <w:shd w:val="clear" w:color="auto" w:fill="auto"/>
            <w:vAlign w:val="center"/>
          </w:tcPr>
          <w:p w14:paraId="209D5CB5" w14:textId="0A9E5086"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1,383</w:t>
            </w:r>
          </w:p>
        </w:tc>
      </w:tr>
      <w:tr w:rsidR="00740191" w:rsidRPr="00514327" w14:paraId="1EE5AFBD"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11BC34B" w14:textId="77777777" w:rsidR="00740191" w:rsidRPr="000B3DFF" w:rsidRDefault="00740191" w:rsidP="00740191">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24B4937E" w:rsidR="00740191" w:rsidRDefault="00740191" w:rsidP="00740191">
            <w:pPr>
              <w:jc w:val="right"/>
              <w:rPr>
                <w:b/>
                <w:bCs/>
                <w:color w:val="000000"/>
                <w:sz w:val="14"/>
                <w:szCs w:val="14"/>
              </w:rPr>
            </w:pPr>
            <w:r w:rsidRPr="00593623">
              <w:rPr>
                <w:b/>
                <w:bCs/>
                <w:color w:val="000000"/>
                <w:sz w:val="14"/>
                <w:szCs w:val="14"/>
              </w:rPr>
              <w:t>4,451,436</w:t>
            </w:r>
          </w:p>
        </w:tc>
        <w:tc>
          <w:tcPr>
            <w:tcW w:w="776" w:type="dxa"/>
            <w:tcBorders>
              <w:top w:val="nil"/>
              <w:left w:val="nil"/>
              <w:bottom w:val="nil"/>
              <w:right w:val="nil"/>
            </w:tcBorders>
            <w:shd w:val="clear" w:color="auto" w:fill="auto"/>
            <w:noWrap/>
            <w:vAlign w:val="center"/>
          </w:tcPr>
          <w:p w14:paraId="32DD9E11" w14:textId="0A193D75" w:rsidR="00740191" w:rsidRDefault="00740191" w:rsidP="00740191">
            <w:pPr>
              <w:jc w:val="right"/>
              <w:rPr>
                <w:b/>
                <w:bCs/>
                <w:color w:val="000000"/>
                <w:sz w:val="14"/>
                <w:szCs w:val="14"/>
              </w:rPr>
            </w:pPr>
            <w:r w:rsidRPr="00763478">
              <w:rPr>
                <w:rFonts w:asciiTheme="majorBidi" w:hAnsiTheme="majorBidi" w:cstheme="majorBidi"/>
                <w:b/>
                <w:bCs/>
                <w:color w:val="000000"/>
                <w:sz w:val="14"/>
                <w:szCs w:val="14"/>
              </w:rPr>
              <w:t>4,540,885</w:t>
            </w:r>
          </w:p>
        </w:tc>
        <w:tc>
          <w:tcPr>
            <w:tcW w:w="776" w:type="dxa"/>
            <w:tcBorders>
              <w:top w:val="nil"/>
              <w:left w:val="nil"/>
              <w:bottom w:val="nil"/>
              <w:right w:val="nil"/>
            </w:tcBorders>
            <w:shd w:val="clear" w:color="auto" w:fill="auto"/>
            <w:vAlign w:val="center"/>
          </w:tcPr>
          <w:p w14:paraId="7B05CDE2" w14:textId="248D0876"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4,789,223</w:t>
            </w:r>
          </w:p>
        </w:tc>
        <w:tc>
          <w:tcPr>
            <w:tcW w:w="776" w:type="dxa"/>
            <w:tcBorders>
              <w:top w:val="nil"/>
              <w:left w:val="nil"/>
              <w:bottom w:val="nil"/>
              <w:right w:val="nil"/>
            </w:tcBorders>
            <w:shd w:val="clear" w:color="auto" w:fill="auto"/>
            <w:noWrap/>
            <w:vAlign w:val="center"/>
          </w:tcPr>
          <w:p w14:paraId="28B863E5" w14:textId="518A5B94"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4,800,018</w:t>
            </w:r>
          </w:p>
        </w:tc>
        <w:tc>
          <w:tcPr>
            <w:tcW w:w="776" w:type="dxa"/>
            <w:tcBorders>
              <w:top w:val="nil"/>
              <w:left w:val="nil"/>
              <w:bottom w:val="nil"/>
              <w:right w:val="nil"/>
            </w:tcBorders>
            <w:shd w:val="clear" w:color="auto" w:fill="auto"/>
            <w:vAlign w:val="center"/>
          </w:tcPr>
          <w:p w14:paraId="44DD075B" w14:textId="43E81CE6"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4,728,821</w:t>
            </w:r>
          </w:p>
        </w:tc>
        <w:tc>
          <w:tcPr>
            <w:tcW w:w="810" w:type="dxa"/>
            <w:tcBorders>
              <w:top w:val="nil"/>
              <w:left w:val="nil"/>
              <w:bottom w:val="nil"/>
              <w:right w:val="nil"/>
            </w:tcBorders>
            <w:shd w:val="clear" w:color="auto" w:fill="auto"/>
            <w:noWrap/>
            <w:vAlign w:val="center"/>
          </w:tcPr>
          <w:p w14:paraId="6E700C9E" w14:textId="3AA97F1E"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4,682,150</w:t>
            </w:r>
          </w:p>
        </w:tc>
        <w:tc>
          <w:tcPr>
            <w:tcW w:w="796" w:type="dxa"/>
            <w:tcBorders>
              <w:top w:val="nil"/>
              <w:left w:val="nil"/>
              <w:bottom w:val="nil"/>
              <w:right w:val="nil"/>
            </w:tcBorders>
            <w:shd w:val="clear" w:color="auto" w:fill="auto"/>
            <w:noWrap/>
            <w:vAlign w:val="center"/>
          </w:tcPr>
          <w:p w14:paraId="5BA0EC14" w14:textId="137E7A64"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4,525,912</w:t>
            </w:r>
          </w:p>
        </w:tc>
        <w:tc>
          <w:tcPr>
            <w:tcW w:w="810" w:type="dxa"/>
            <w:tcBorders>
              <w:top w:val="nil"/>
              <w:left w:val="nil"/>
              <w:bottom w:val="nil"/>
              <w:right w:val="nil"/>
            </w:tcBorders>
            <w:shd w:val="clear" w:color="auto" w:fill="auto"/>
            <w:vAlign w:val="center"/>
          </w:tcPr>
          <w:p w14:paraId="478D9DA5" w14:textId="395BFB79"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4,540,885</w:t>
            </w:r>
          </w:p>
        </w:tc>
      </w:tr>
      <w:tr w:rsidR="00740191" w:rsidRPr="00514327" w14:paraId="5A558192"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C93B59B" w14:textId="77777777" w:rsidR="00740191" w:rsidRPr="000B3DFF" w:rsidRDefault="00740191" w:rsidP="00740191">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3E8B15BA" w:rsidR="00740191" w:rsidRDefault="00740191" w:rsidP="00740191">
            <w:pPr>
              <w:jc w:val="right"/>
              <w:rPr>
                <w:color w:val="000000"/>
                <w:sz w:val="14"/>
                <w:szCs w:val="14"/>
              </w:rPr>
            </w:pPr>
            <w:r w:rsidRPr="00593623">
              <w:rPr>
                <w:color w:val="000000"/>
                <w:sz w:val="14"/>
                <w:szCs w:val="14"/>
              </w:rPr>
              <w:t>1,171,216</w:t>
            </w:r>
          </w:p>
        </w:tc>
        <w:tc>
          <w:tcPr>
            <w:tcW w:w="776" w:type="dxa"/>
            <w:tcBorders>
              <w:top w:val="nil"/>
              <w:left w:val="nil"/>
              <w:bottom w:val="nil"/>
              <w:right w:val="nil"/>
            </w:tcBorders>
            <w:shd w:val="clear" w:color="auto" w:fill="auto"/>
            <w:noWrap/>
            <w:vAlign w:val="center"/>
          </w:tcPr>
          <w:p w14:paraId="2E68CEF5" w14:textId="05577432" w:rsidR="00740191" w:rsidRDefault="00740191" w:rsidP="00740191">
            <w:pPr>
              <w:jc w:val="right"/>
              <w:rPr>
                <w:color w:val="000000"/>
                <w:sz w:val="14"/>
                <w:szCs w:val="14"/>
              </w:rPr>
            </w:pPr>
            <w:r w:rsidRPr="00763478">
              <w:rPr>
                <w:rFonts w:asciiTheme="majorBidi" w:hAnsiTheme="majorBidi" w:cstheme="majorBidi"/>
                <w:color w:val="000000"/>
                <w:sz w:val="14"/>
                <w:szCs w:val="14"/>
              </w:rPr>
              <w:t>1,062,545</w:t>
            </w:r>
          </w:p>
        </w:tc>
        <w:tc>
          <w:tcPr>
            <w:tcW w:w="776" w:type="dxa"/>
            <w:tcBorders>
              <w:top w:val="nil"/>
              <w:left w:val="nil"/>
              <w:bottom w:val="nil"/>
              <w:right w:val="nil"/>
            </w:tcBorders>
            <w:shd w:val="clear" w:color="auto" w:fill="auto"/>
            <w:vAlign w:val="center"/>
          </w:tcPr>
          <w:p w14:paraId="05D85E28" w14:textId="762A15A8" w:rsidR="00740191" w:rsidRDefault="00740191" w:rsidP="00740191">
            <w:pPr>
              <w:jc w:val="right"/>
              <w:rPr>
                <w:color w:val="000000"/>
                <w:sz w:val="14"/>
                <w:szCs w:val="14"/>
              </w:rPr>
            </w:pPr>
            <w:r w:rsidRPr="0033542D">
              <w:rPr>
                <w:rFonts w:asciiTheme="majorBidi" w:hAnsiTheme="majorBidi" w:cstheme="majorBidi"/>
                <w:color w:val="000000"/>
                <w:sz w:val="14"/>
                <w:szCs w:val="14"/>
              </w:rPr>
              <w:t>1,149,151</w:t>
            </w:r>
          </w:p>
        </w:tc>
        <w:tc>
          <w:tcPr>
            <w:tcW w:w="776" w:type="dxa"/>
            <w:tcBorders>
              <w:top w:val="nil"/>
              <w:left w:val="nil"/>
              <w:bottom w:val="nil"/>
              <w:right w:val="nil"/>
            </w:tcBorders>
            <w:shd w:val="clear" w:color="auto" w:fill="auto"/>
            <w:noWrap/>
            <w:vAlign w:val="center"/>
          </w:tcPr>
          <w:p w14:paraId="58A0CD24" w14:textId="478DCB3C"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1,146,209</w:t>
            </w:r>
          </w:p>
        </w:tc>
        <w:tc>
          <w:tcPr>
            <w:tcW w:w="776" w:type="dxa"/>
            <w:tcBorders>
              <w:top w:val="nil"/>
              <w:left w:val="nil"/>
              <w:bottom w:val="nil"/>
              <w:right w:val="nil"/>
            </w:tcBorders>
            <w:shd w:val="clear" w:color="auto" w:fill="auto"/>
            <w:vAlign w:val="center"/>
          </w:tcPr>
          <w:p w14:paraId="2BEAC927" w14:textId="25BAAAB8"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1,102,799</w:t>
            </w:r>
          </w:p>
        </w:tc>
        <w:tc>
          <w:tcPr>
            <w:tcW w:w="810" w:type="dxa"/>
            <w:tcBorders>
              <w:top w:val="nil"/>
              <w:left w:val="nil"/>
              <w:bottom w:val="nil"/>
              <w:right w:val="nil"/>
            </w:tcBorders>
            <w:shd w:val="clear" w:color="auto" w:fill="auto"/>
            <w:noWrap/>
            <w:vAlign w:val="center"/>
          </w:tcPr>
          <w:p w14:paraId="6933A64C" w14:textId="05341A3B"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1,100,426</w:t>
            </w:r>
          </w:p>
        </w:tc>
        <w:tc>
          <w:tcPr>
            <w:tcW w:w="796" w:type="dxa"/>
            <w:tcBorders>
              <w:top w:val="nil"/>
              <w:left w:val="nil"/>
              <w:bottom w:val="nil"/>
              <w:right w:val="nil"/>
            </w:tcBorders>
            <w:shd w:val="clear" w:color="auto" w:fill="auto"/>
            <w:noWrap/>
            <w:vAlign w:val="center"/>
          </w:tcPr>
          <w:p w14:paraId="7D7F963C" w14:textId="3ADF048D"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1,061,688</w:t>
            </w:r>
          </w:p>
        </w:tc>
        <w:tc>
          <w:tcPr>
            <w:tcW w:w="810" w:type="dxa"/>
            <w:tcBorders>
              <w:top w:val="nil"/>
              <w:left w:val="nil"/>
              <w:bottom w:val="nil"/>
              <w:right w:val="nil"/>
            </w:tcBorders>
            <w:shd w:val="clear" w:color="auto" w:fill="auto"/>
            <w:vAlign w:val="center"/>
          </w:tcPr>
          <w:p w14:paraId="22B379D4" w14:textId="452FE60A"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1,062,545</w:t>
            </w:r>
          </w:p>
        </w:tc>
      </w:tr>
      <w:tr w:rsidR="00740191" w:rsidRPr="00514327" w14:paraId="718065A3"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D58A9CA" w14:textId="77777777" w:rsidR="00740191" w:rsidRPr="000B3DFF" w:rsidRDefault="00740191" w:rsidP="00740191">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78CD48F3" w:rsidR="00740191" w:rsidRDefault="00740191" w:rsidP="00740191">
            <w:pPr>
              <w:jc w:val="right"/>
              <w:rPr>
                <w:color w:val="000000"/>
                <w:sz w:val="14"/>
                <w:szCs w:val="14"/>
              </w:rPr>
            </w:pPr>
            <w:r w:rsidRPr="00593623">
              <w:rPr>
                <w:color w:val="000000"/>
                <w:sz w:val="14"/>
                <w:szCs w:val="14"/>
              </w:rPr>
              <w:t>1,750,989</w:t>
            </w:r>
          </w:p>
        </w:tc>
        <w:tc>
          <w:tcPr>
            <w:tcW w:w="776" w:type="dxa"/>
            <w:tcBorders>
              <w:top w:val="nil"/>
              <w:left w:val="nil"/>
              <w:bottom w:val="nil"/>
              <w:right w:val="nil"/>
            </w:tcBorders>
            <w:shd w:val="clear" w:color="auto" w:fill="auto"/>
            <w:noWrap/>
            <w:vAlign w:val="center"/>
          </w:tcPr>
          <w:p w14:paraId="7220C566" w14:textId="0711489B" w:rsidR="00740191" w:rsidRDefault="00740191" w:rsidP="00740191">
            <w:pPr>
              <w:jc w:val="right"/>
              <w:rPr>
                <w:color w:val="000000"/>
                <w:sz w:val="14"/>
                <w:szCs w:val="14"/>
              </w:rPr>
            </w:pPr>
            <w:r w:rsidRPr="00763478">
              <w:rPr>
                <w:rFonts w:asciiTheme="majorBidi" w:hAnsiTheme="majorBidi" w:cstheme="majorBidi"/>
                <w:color w:val="000000"/>
                <w:sz w:val="14"/>
                <w:szCs w:val="14"/>
              </w:rPr>
              <w:t>1,812,794</w:t>
            </w:r>
          </w:p>
        </w:tc>
        <w:tc>
          <w:tcPr>
            <w:tcW w:w="776" w:type="dxa"/>
            <w:tcBorders>
              <w:top w:val="nil"/>
              <w:left w:val="nil"/>
              <w:bottom w:val="nil"/>
              <w:right w:val="nil"/>
            </w:tcBorders>
            <w:shd w:val="clear" w:color="auto" w:fill="auto"/>
            <w:vAlign w:val="center"/>
          </w:tcPr>
          <w:p w14:paraId="6E41DB74" w14:textId="18BE7B21" w:rsidR="00740191" w:rsidRDefault="00740191" w:rsidP="00740191">
            <w:pPr>
              <w:jc w:val="right"/>
              <w:rPr>
                <w:color w:val="000000"/>
                <w:sz w:val="14"/>
                <w:szCs w:val="14"/>
              </w:rPr>
            </w:pPr>
            <w:r w:rsidRPr="0033542D">
              <w:rPr>
                <w:rFonts w:asciiTheme="majorBidi" w:hAnsiTheme="majorBidi" w:cstheme="majorBidi"/>
                <w:color w:val="000000"/>
                <w:sz w:val="14"/>
                <w:szCs w:val="14"/>
              </w:rPr>
              <w:t>1,971,036</w:t>
            </w:r>
          </w:p>
        </w:tc>
        <w:tc>
          <w:tcPr>
            <w:tcW w:w="776" w:type="dxa"/>
            <w:tcBorders>
              <w:top w:val="nil"/>
              <w:left w:val="nil"/>
              <w:bottom w:val="nil"/>
              <w:right w:val="nil"/>
            </w:tcBorders>
            <w:shd w:val="clear" w:color="auto" w:fill="auto"/>
            <w:noWrap/>
            <w:vAlign w:val="center"/>
          </w:tcPr>
          <w:p w14:paraId="6F8CE5A7" w14:textId="5E8655A9"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1,988,180</w:t>
            </w:r>
          </w:p>
        </w:tc>
        <w:tc>
          <w:tcPr>
            <w:tcW w:w="776" w:type="dxa"/>
            <w:tcBorders>
              <w:top w:val="nil"/>
              <w:left w:val="nil"/>
              <w:bottom w:val="nil"/>
              <w:right w:val="nil"/>
            </w:tcBorders>
            <w:shd w:val="clear" w:color="auto" w:fill="auto"/>
            <w:vAlign w:val="center"/>
          </w:tcPr>
          <w:p w14:paraId="0B5322E5" w14:textId="629128D5"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1,967,477</w:t>
            </w:r>
          </w:p>
        </w:tc>
        <w:tc>
          <w:tcPr>
            <w:tcW w:w="810" w:type="dxa"/>
            <w:tcBorders>
              <w:top w:val="nil"/>
              <w:left w:val="nil"/>
              <w:bottom w:val="nil"/>
              <w:right w:val="nil"/>
            </w:tcBorders>
            <w:shd w:val="clear" w:color="auto" w:fill="auto"/>
            <w:noWrap/>
            <w:vAlign w:val="center"/>
          </w:tcPr>
          <w:p w14:paraId="0F6E5BF9" w14:textId="75D8578E"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1,901,422</w:t>
            </w:r>
          </w:p>
        </w:tc>
        <w:tc>
          <w:tcPr>
            <w:tcW w:w="796" w:type="dxa"/>
            <w:tcBorders>
              <w:top w:val="nil"/>
              <w:left w:val="nil"/>
              <w:bottom w:val="nil"/>
              <w:right w:val="nil"/>
            </w:tcBorders>
            <w:shd w:val="clear" w:color="auto" w:fill="auto"/>
            <w:noWrap/>
            <w:vAlign w:val="center"/>
          </w:tcPr>
          <w:p w14:paraId="17CB1C74" w14:textId="07A3DD2C"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1,808,110</w:t>
            </w:r>
          </w:p>
        </w:tc>
        <w:tc>
          <w:tcPr>
            <w:tcW w:w="810" w:type="dxa"/>
            <w:tcBorders>
              <w:top w:val="nil"/>
              <w:left w:val="nil"/>
              <w:bottom w:val="nil"/>
              <w:right w:val="nil"/>
            </w:tcBorders>
            <w:shd w:val="clear" w:color="auto" w:fill="auto"/>
            <w:vAlign w:val="center"/>
          </w:tcPr>
          <w:p w14:paraId="660F3C12" w14:textId="5B1FD12D"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1,812,794</w:t>
            </w:r>
          </w:p>
        </w:tc>
      </w:tr>
      <w:tr w:rsidR="00740191" w:rsidRPr="00514327" w14:paraId="0A07506B"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C81C04" w14:textId="77777777" w:rsidR="00740191" w:rsidRPr="000B3DFF" w:rsidRDefault="00740191" w:rsidP="00740191">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76747DF2" w:rsidR="00740191" w:rsidRDefault="00740191" w:rsidP="00740191">
            <w:pPr>
              <w:jc w:val="right"/>
              <w:rPr>
                <w:color w:val="000000"/>
                <w:sz w:val="14"/>
                <w:szCs w:val="14"/>
              </w:rPr>
            </w:pPr>
            <w:r w:rsidRPr="00593623">
              <w:rPr>
                <w:color w:val="000000"/>
                <w:sz w:val="14"/>
                <w:szCs w:val="14"/>
              </w:rPr>
              <w:t>1,393,871</w:t>
            </w:r>
          </w:p>
        </w:tc>
        <w:tc>
          <w:tcPr>
            <w:tcW w:w="776" w:type="dxa"/>
            <w:tcBorders>
              <w:top w:val="nil"/>
              <w:left w:val="nil"/>
              <w:bottom w:val="nil"/>
              <w:right w:val="nil"/>
            </w:tcBorders>
            <w:shd w:val="clear" w:color="auto" w:fill="auto"/>
            <w:noWrap/>
            <w:vAlign w:val="center"/>
          </w:tcPr>
          <w:p w14:paraId="7E741140" w14:textId="3D1B1CC1" w:rsidR="00740191" w:rsidRDefault="00740191" w:rsidP="00740191">
            <w:pPr>
              <w:jc w:val="right"/>
              <w:rPr>
                <w:color w:val="000000"/>
                <w:sz w:val="14"/>
                <w:szCs w:val="14"/>
              </w:rPr>
            </w:pPr>
            <w:r w:rsidRPr="00763478">
              <w:rPr>
                <w:rFonts w:asciiTheme="majorBidi" w:hAnsiTheme="majorBidi" w:cstheme="majorBidi"/>
                <w:color w:val="000000"/>
                <w:sz w:val="14"/>
                <w:szCs w:val="14"/>
              </w:rPr>
              <w:t>1,522,272</w:t>
            </w:r>
          </w:p>
        </w:tc>
        <w:tc>
          <w:tcPr>
            <w:tcW w:w="776" w:type="dxa"/>
            <w:tcBorders>
              <w:top w:val="nil"/>
              <w:left w:val="nil"/>
              <w:bottom w:val="nil"/>
              <w:right w:val="nil"/>
            </w:tcBorders>
            <w:shd w:val="clear" w:color="auto" w:fill="auto"/>
            <w:vAlign w:val="center"/>
          </w:tcPr>
          <w:p w14:paraId="45C6CF18" w14:textId="34689AC1" w:rsidR="00740191" w:rsidRDefault="00740191" w:rsidP="00740191">
            <w:pPr>
              <w:jc w:val="right"/>
              <w:rPr>
                <w:color w:val="000000"/>
                <w:sz w:val="14"/>
                <w:szCs w:val="14"/>
              </w:rPr>
            </w:pPr>
            <w:r w:rsidRPr="0033542D">
              <w:rPr>
                <w:rFonts w:asciiTheme="majorBidi" w:hAnsiTheme="majorBidi" w:cstheme="majorBidi"/>
                <w:color w:val="000000"/>
                <w:sz w:val="14"/>
                <w:szCs w:val="14"/>
              </w:rPr>
              <w:t>1,545,142</w:t>
            </w:r>
          </w:p>
        </w:tc>
        <w:tc>
          <w:tcPr>
            <w:tcW w:w="776" w:type="dxa"/>
            <w:tcBorders>
              <w:top w:val="nil"/>
              <w:left w:val="nil"/>
              <w:bottom w:val="nil"/>
              <w:right w:val="nil"/>
            </w:tcBorders>
            <w:shd w:val="clear" w:color="auto" w:fill="auto"/>
            <w:noWrap/>
            <w:vAlign w:val="center"/>
          </w:tcPr>
          <w:p w14:paraId="77039585" w14:textId="2C05B9AD"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1,543,058</w:t>
            </w:r>
          </w:p>
        </w:tc>
        <w:tc>
          <w:tcPr>
            <w:tcW w:w="776" w:type="dxa"/>
            <w:tcBorders>
              <w:top w:val="nil"/>
              <w:left w:val="nil"/>
              <w:bottom w:val="nil"/>
              <w:right w:val="nil"/>
            </w:tcBorders>
            <w:shd w:val="clear" w:color="auto" w:fill="auto"/>
            <w:vAlign w:val="center"/>
          </w:tcPr>
          <w:p w14:paraId="5F8C0C4C" w14:textId="72B0FA56"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1,529,460</w:t>
            </w:r>
          </w:p>
        </w:tc>
        <w:tc>
          <w:tcPr>
            <w:tcW w:w="810" w:type="dxa"/>
            <w:tcBorders>
              <w:top w:val="nil"/>
              <w:left w:val="nil"/>
              <w:bottom w:val="nil"/>
              <w:right w:val="nil"/>
            </w:tcBorders>
            <w:shd w:val="clear" w:color="auto" w:fill="auto"/>
            <w:noWrap/>
            <w:vAlign w:val="center"/>
          </w:tcPr>
          <w:p w14:paraId="1AC0988D" w14:textId="0A80A2F1"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1,543,139</w:t>
            </w:r>
          </w:p>
        </w:tc>
        <w:tc>
          <w:tcPr>
            <w:tcW w:w="796" w:type="dxa"/>
            <w:tcBorders>
              <w:top w:val="nil"/>
              <w:left w:val="nil"/>
              <w:bottom w:val="nil"/>
              <w:right w:val="nil"/>
            </w:tcBorders>
            <w:shd w:val="clear" w:color="auto" w:fill="auto"/>
            <w:noWrap/>
            <w:vAlign w:val="center"/>
          </w:tcPr>
          <w:p w14:paraId="69A92400" w14:textId="03F7A809"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1,529,044</w:t>
            </w:r>
          </w:p>
        </w:tc>
        <w:tc>
          <w:tcPr>
            <w:tcW w:w="810" w:type="dxa"/>
            <w:tcBorders>
              <w:top w:val="nil"/>
              <w:left w:val="nil"/>
              <w:bottom w:val="nil"/>
              <w:right w:val="nil"/>
            </w:tcBorders>
            <w:shd w:val="clear" w:color="auto" w:fill="auto"/>
            <w:vAlign w:val="center"/>
          </w:tcPr>
          <w:p w14:paraId="18D6F87B" w14:textId="56BBDE0D"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1,522,272</w:t>
            </w:r>
          </w:p>
        </w:tc>
      </w:tr>
      <w:tr w:rsidR="00740191" w:rsidRPr="00514327" w14:paraId="27B9537B"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5A4C228" w14:textId="77777777" w:rsidR="00740191" w:rsidRPr="000B3DFF" w:rsidRDefault="00740191" w:rsidP="00740191">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6E10ADDD" w:rsidR="00740191" w:rsidRDefault="00740191" w:rsidP="00740191">
            <w:pPr>
              <w:jc w:val="right"/>
              <w:rPr>
                <w:color w:val="000000"/>
                <w:sz w:val="14"/>
                <w:szCs w:val="14"/>
              </w:rPr>
            </w:pPr>
            <w:r w:rsidRPr="00593623">
              <w:rPr>
                <w:color w:val="000000"/>
                <w:sz w:val="14"/>
                <w:szCs w:val="14"/>
              </w:rPr>
              <w:t>22,180</w:t>
            </w:r>
          </w:p>
        </w:tc>
        <w:tc>
          <w:tcPr>
            <w:tcW w:w="776" w:type="dxa"/>
            <w:tcBorders>
              <w:top w:val="nil"/>
              <w:left w:val="nil"/>
              <w:bottom w:val="nil"/>
              <w:right w:val="nil"/>
            </w:tcBorders>
            <w:shd w:val="clear" w:color="auto" w:fill="auto"/>
            <w:noWrap/>
            <w:vAlign w:val="center"/>
          </w:tcPr>
          <w:p w14:paraId="5D15729F" w14:textId="542AE5AA" w:rsidR="00740191" w:rsidRDefault="00740191" w:rsidP="00740191">
            <w:pPr>
              <w:jc w:val="right"/>
              <w:rPr>
                <w:color w:val="000000"/>
                <w:sz w:val="14"/>
                <w:szCs w:val="14"/>
              </w:rPr>
            </w:pPr>
            <w:r w:rsidRPr="00763478">
              <w:rPr>
                <w:rFonts w:asciiTheme="majorBidi" w:hAnsiTheme="majorBidi" w:cstheme="majorBidi"/>
                <w:color w:val="000000"/>
                <w:sz w:val="14"/>
                <w:szCs w:val="14"/>
              </w:rPr>
              <w:t>22,794</w:t>
            </w:r>
          </w:p>
        </w:tc>
        <w:tc>
          <w:tcPr>
            <w:tcW w:w="776" w:type="dxa"/>
            <w:tcBorders>
              <w:top w:val="nil"/>
              <w:left w:val="nil"/>
              <w:bottom w:val="nil"/>
              <w:right w:val="nil"/>
            </w:tcBorders>
            <w:shd w:val="clear" w:color="auto" w:fill="auto"/>
            <w:vAlign w:val="center"/>
          </w:tcPr>
          <w:p w14:paraId="1ADB25C4" w14:textId="4EF60263" w:rsidR="00740191" w:rsidRDefault="00740191" w:rsidP="00740191">
            <w:pPr>
              <w:jc w:val="right"/>
              <w:rPr>
                <w:color w:val="000000"/>
                <w:sz w:val="14"/>
                <w:szCs w:val="14"/>
              </w:rPr>
            </w:pPr>
            <w:r w:rsidRPr="0033542D">
              <w:rPr>
                <w:rFonts w:asciiTheme="majorBidi" w:hAnsiTheme="majorBidi" w:cstheme="majorBidi"/>
                <w:color w:val="000000"/>
                <w:sz w:val="14"/>
                <w:szCs w:val="14"/>
              </w:rPr>
              <w:t>18,947</w:t>
            </w:r>
          </w:p>
        </w:tc>
        <w:tc>
          <w:tcPr>
            <w:tcW w:w="776" w:type="dxa"/>
            <w:tcBorders>
              <w:top w:val="nil"/>
              <w:left w:val="nil"/>
              <w:bottom w:val="nil"/>
              <w:right w:val="nil"/>
            </w:tcBorders>
            <w:shd w:val="clear" w:color="auto" w:fill="auto"/>
            <w:noWrap/>
            <w:vAlign w:val="center"/>
          </w:tcPr>
          <w:p w14:paraId="6444882C" w14:textId="4EC674BE"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19,812</w:t>
            </w:r>
          </w:p>
        </w:tc>
        <w:tc>
          <w:tcPr>
            <w:tcW w:w="776" w:type="dxa"/>
            <w:tcBorders>
              <w:top w:val="nil"/>
              <w:left w:val="nil"/>
              <w:bottom w:val="nil"/>
              <w:right w:val="nil"/>
            </w:tcBorders>
            <w:shd w:val="clear" w:color="auto" w:fill="auto"/>
            <w:vAlign w:val="center"/>
          </w:tcPr>
          <w:p w14:paraId="3428F420" w14:textId="2E7982A1"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23,917</w:t>
            </w:r>
          </w:p>
        </w:tc>
        <w:tc>
          <w:tcPr>
            <w:tcW w:w="810" w:type="dxa"/>
            <w:tcBorders>
              <w:top w:val="nil"/>
              <w:left w:val="nil"/>
              <w:bottom w:val="nil"/>
              <w:right w:val="nil"/>
            </w:tcBorders>
            <w:shd w:val="clear" w:color="auto" w:fill="auto"/>
            <w:noWrap/>
            <w:vAlign w:val="center"/>
          </w:tcPr>
          <w:p w14:paraId="222A37EF" w14:textId="069519A8"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23,449</w:t>
            </w:r>
          </w:p>
        </w:tc>
        <w:tc>
          <w:tcPr>
            <w:tcW w:w="796" w:type="dxa"/>
            <w:tcBorders>
              <w:top w:val="nil"/>
              <w:left w:val="nil"/>
              <w:bottom w:val="nil"/>
              <w:right w:val="nil"/>
            </w:tcBorders>
            <w:shd w:val="clear" w:color="auto" w:fill="auto"/>
            <w:noWrap/>
            <w:vAlign w:val="center"/>
          </w:tcPr>
          <w:p w14:paraId="48B08A2A" w14:textId="2105FA3B"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23,240</w:t>
            </w:r>
          </w:p>
        </w:tc>
        <w:tc>
          <w:tcPr>
            <w:tcW w:w="810" w:type="dxa"/>
            <w:tcBorders>
              <w:top w:val="nil"/>
              <w:left w:val="nil"/>
              <w:bottom w:val="nil"/>
              <w:right w:val="nil"/>
            </w:tcBorders>
            <w:shd w:val="clear" w:color="auto" w:fill="auto"/>
            <w:vAlign w:val="center"/>
          </w:tcPr>
          <w:p w14:paraId="37B14BE5" w14:textId="10B04A4C"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22,794</w:t>
            </w:r>
          </w:p>
        </w:tc>
      </w:tr>
      <w:tr w:rsidR="00740191" w:rsidRPr="00514327" w14:paraId="2AFC2329"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BC44D82" w14:textId="77777777" w:rsidR="00740191" w:rsidRPr="000B3DFF" w:rsidRDefault="00740191" w:rsidP="00740191">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10EAE85B" w:rsidR="00740191" w:rsidRDefault="00740191" w:rsidP="00740191">
            <w:pPr>
              <w:jc w:val="right"/>
              <w:rPr>
                <w:color w:val="000000"/>
                <w:sz w:val="14"/>
                <w:szCs w:val="14"/>
              </w:rPr>
            </w:pPr>
            <w:r w:rsidRPr="00593623">
              <w:rPr>
                <w:color w:val="000000"/>
                <w:sz w:val="14"/>
                <w:szCs w:val="14"/>
              </w:rPr>
              <w:t>113,180</w:t>
            </w:r>
          </w:p>
        </w:tc>
        <w:tc>
          <w:tcPr>
            <w:tcW w:w="776" w:type="dxa"/>
            <w:tcBorders>
              <w:top w:val="nil"/>
              <w:left w:val="nil"/>
              <w:bottom w:val="nil"/>
              <w:right w:val="nil"/>
            </w:tcBorders>
            <w:shd w:val="clear" w:color="auto" w:fill="auto"/>
            <w:noWrap/>
            <w:vAlign w:val="center"/>
          </w:tcPr>
          <w:p w14:paraId="5B8040B9" w14:textId="0CB98486" w:rsidR="00740191" w:rsidRDefault="00740191" w:rsidP="00740191">
            <w:pPr>
              <w:jc w:val="right"/>
              <w:rPr>
                <w:color w:val="000000"/>
                <w:sz w:val="14"/>
                <w:szCs w:val="14"/>
              </w:rPr>
            </w:pPr>
            <w:r w:rsidRPr="00763478">
              <w:rPr>
                <w:rFonts w:asciiTheme="majorBidi" w:hAnsiTheme="majorBidi" w:cstheme="majorBidi"/>
                <w:color w:val="000000"/>
                <w:sz w:val="14"/>
                <w:szCs w:val="14"/>
              </w:rPr>
              <w:t>120,481</w:t>
            </w:r>
          </w:p>
        </w:tc>
        <w:tc>
          <w:tcPr>
            <w:tcW w:w="776" w:type="dxa"/>
            <w:tcBorders>
              <w:top w:val="nil"/>
              <w:left w:val="nil"/>
              <w:bottom w:val="nil"/>
              <w:right w:val="nil"/>
            </w:tcBorders>
            <w:shd w:val="clear" w:color="auto" w:fill="auto"/>
            <w:vAlign w:val="center"/>
          </w:tcPr>
          <w:p w14:paraId="623FDD29" w14:textId="7D5D65BF" w:rsidR="00740191" w:rsidRDefault="00740191" w:rsidP="00740191">
            <w:pPr>
              <w:jc w:val="right"/>
              <w:rPr>
                <w:color w:val="000000"/>
                <w:sz w:val="14"/>
                <w:szCs w:val="14"/>
              </w:rPr>
            </w:pPr>
            <w:r w:rsidRPr="0033542D">
              <w:rPr>
                <w:rFonts w:asciiTheme="majorBidi" w:hAnsiTheme="majorBidi" w:cstheme="majorBidi"/>
                <w:color w:val="000000"/>
                <w:sz w:val="14"/>
                <w:szCs w:val="14"/>
              </w:rPr>
              <w:t>104,947</w:t>
            </w:r>
          </w:p>
        </w:tc>
        <w:tc>
          <w:tcPr>
            <w:tcW w:w="776" w:type="dxa"/>
            <w:tcBorders>
              <w:top w:val="nil"/>
              <w:left w:val="nil"/>
              <w:bottom w:val="nil"/>
              <w:right w:val="nil"/>
            </w:tcBorders>
            <w:shd w:val="clear" w:color="auto" w:fill="auto"/>
            <w:noWrap/>
            <w:vAlign w:val="center"/>
          </w:tcPr>
          <w:p w14:paraId="47145392" w14:textId="0315590F"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102,760</w:t>
            </w:r>
          </w:p>
        </w:tc>
        <w:tc>
          <w:tcPr>
            <w:tcW w:w="776" w:type="dxa"/>
            <w:tcBorders>
              <w:top w:val="nil"/>
              <w:left w:val="nil"/>
              <w:bottom w:val="nil"/>
              <w:right w:val="nil"/>
            </w:tcBorders>
            <w:shd w:val="clear" w:color="auto" w:fill="auto"/>
            <w:vAlign w:val="center"/>
          </w:tcPr>
          <w:p w14:paraId="71D6F488" w14:textId="650653E9"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105,167</w:t>
            </w:r>
          </w:p>
        </w:tc>
        <w:tc>
          <w:tcPr>
            <w:tcW w:w="810" w:type="dxa"/>
            <w:tcBorders>
              <w:top w:val="nil"/>
              <w:left w:val="nil"/>
              <w:bottom w:val="nil"/>
              <w:right w:val="nil"/>
            </w:tcBorders>
            <w:shd w:val="clear" w:color="auto" w:fill="auto"/>
            <w:noWrap/>
            <w:vAlign w:val="center"/>
          </w:tcPr>
          <w:p w14:paraId="5E700635" w14:textId="3ECE0C15"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113,713</w:t>
            </w:r>
          </w:p>
        </w:tc>
        <w:tc>
          <w:tcPr>
            <w:tcW w:w="796" w:type="dxa"/>
            <w:tcBorders>
              <w:top w:val="nil"/>
              <w:left w:val="nil"/>
              <w:bottom w:val="nil"/>
              <w:right w:val="nil"/>
            </w:tcBorders>
            <w:shd w:val="clear" w:color="auto" w:fill="auto"/>
            <w:noWrap/>
            <w:vAlign w:val="center"/>
          </w:tcPr>
          <w:p w14:paraId="0AAB0263" w14:textId="01B24478"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103,831</w:t>
            </w:r>
          </w:p>
        </w:tc>
        <w:tc>
          <w:tcPr>
            <w:tcW w:w="810" w:type="dxa"/>
            <w:tcBorders>
              <w:top w:val="nil"/>
              <w:left w:val="nil"/>
              <w:bottom w:val="nil"/>
              <w:right w:val="nil"/>
            </w:tcBorders>
            <w:shd w:val="clear" w:color="auto" w:fill="auto"/>
            <w:vAlign w:val="center"/>
          </w:tcPr>
          <w:p w14:paraId="5D874F5A" w14:textId="7EC7CFB3"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120,481</w:t>
            </w:r>
          </w:p>
        </w:tc>
      </w:tr>
      <w:tr w:rsidR="00740191" w:rsidRPr="00514327" w14:paraId="32012721"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DDB237" w14:textId="77777777" w:rsidR="00740191" w:rsidRPr="000B3DFF" w:rsidRDefault="00740191" w:rsidP="00740191">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1EE0A248" w:rsidR="00740191" w:rsidRDefault="00740191" w:rsidP="00740191">
            <w:pPr>
              <w:jc w:val="right"/>
              <w:rPr>
                <w:b/>
                <w:bCs/>
                <w:color w:val="000000"/>
                <w:sz w:val="14"/>
                <w:szCs w:val="14"/>
              </w:rPr>
            </w:pPr>
            <w:r w:rsidRPr="00593623">
              <w:rPr>
                <w:b/>
                <w:bCs/>
                <w:color w:val="000000"/>
                <w:sz w:val="14"/>
                <w:szCs w:val="14"/>
              </w:rPr>
              <w:t>620,224</w:t>
            </w:r>
          </w:p>
        </w:tc>
        <w:tc>
          <w:tcPr>
            <w:tcW w:w="776" w:type="dxa"/>
            <w:tcBorders>
              <w:top w:val="nil"/>
              <w:left w:val="nil"/>
              <w:bottom w:val="nil"/>
              <w:right w:val="nil"/>
            </w:tcBorders>
            <w:shd w:val="clear" w:color="auto" w:fill="auto"/>
            <w:noWrap/>
            <w:vAlign w:val="center"/>
          </w:tcPr>
          <w:p w14:paraId="446A989F" w14:textId="441DD362" w:rsidR="00740191" w:rsidRDefault="00740191" w:rsidP="00740191">
            <w:pPr>
              <w:jc w:val="right"/>
              <w:rPr>
                <w:b/>
                <w:bCs/>
                <w:color w:val="000000"/>
                <w:sz w:val="14"/>
                <w:szCs w:val="14"/>
              </w:rPr>
            </w:pPr>
            <w:r w:rsidRPr="00763478">
              <w:rPr>
                <w:rFonts w:asciiTheme="majorBidi" w:hAnsiTheme="majorBidi" w:cstheme="majorBidi"/>
                <w:b/>
                <w:bCs/>
                <w:color w:val="000000"/>
                <w:sz w:val="14"/>
                <w:szCs w:val="14"/>
              </w:rPr>
              <w:t>571,642</w:t>
            </w:r>
          </w:p>
        </w:tc>
        <w:tc>
          <w:tcPr>
            <w:tcW w:w="776" w:type="dxa"/>
            <w:tcBorders>
              <w:top w:val="nil"/>
              <w:left w:val="nil"/>
              <w:bottom w:val="nil"/>
              <w:right w:val="nil"/>
            </w:tcBorders>
            <w:shd w:val="clear" w:color="auto" w:fill="auto"/>
            <w:vAlign w:val="center"/>
          </w:tcPr>
          <w:p w14:paraId="486DEEBE" w14:textId="2EF963F8"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610,964</w:t>
            </w:r>
          </w:p>
        </w:tc>
        <w:tc>
          <w:tcPr>
            <w:tcW w:w="776" w:type="dxa"/>
            <w:tcBorders>
              <w:top w:val="nil"/>
              <w:left w:val="nil"/>
              <w:bottom w:val="nil"/>
              <w:right w:val="nil"/>
            </w:tcBorders>
            <w:shd w:val="clear" w:color="auto" w:fill="auto"/>
            <w:noWrap/>
            <w:vAlign w:val="center"/>
          </w:tcPr>
          <w:p w14:paraId="3C6CC6D7" w14:textId="307CF9AA"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605,228</w:t>
            </w:r>
          </w:p>
        </w:tc>
        <w:tc>
          <w:tcPr>
            <w:tcW w:w="776" w:type="dxa"/>
            <w:tcBorders>
              <w:top w:val="nil"/>
              <w:left w:val="nil"/>
              <w:bottom w:val="nil"/>
              <w:right w:val="nil"/>
            </w:tcBorders>
            <w:shd w:val="clear" w:color="auto" w:fill="auto"/>
            <w:vAlign w:val="center"/>
          </w:tcPr>
          <w:p w14:paraId="3414FB73" w14:textId="4582ADB3"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609,521</w:t>
            </w:r>
          </w:p>
        </w:tc>
        <w:tc>
          <w:tcPr>
            <w:tcW w:w="810" w:type="dxa"/>
            <w:tcBorders>
              <w:top w:val="nil"/>
              <w:left w:val="nil"/>
              <w:bottom w:val="nil"/>
              <w:right w:val="nil"/>
            </w:tcBorders>
            <w:shd w:val="clear" w:color="auto" w:fill="auto"/>
            <w:noWrap/>
            <w:vAlign w:val="center"/>
          </w:tcPr>
          <w:p w14:paraId="23FF4059" w14:textId="414E75AF"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606,095</w:t>
            </w:r>
          </w:p>
        </w:tc>
        <w:tc>
          <w:tcPr>
            <w:tcW w:w="796" w:type="dxa"/>
            <w:tcBorders>
              <w:top w:val="nil"/>
              <w:left w:val="nil"/>
              <w:bottom w:val="nil"/>
              <w:right w:val="nil"/>
            </w:tcBorders>
            <w:shd w:val="clear" w:color="auto" w:fill="auto"/>
            <w:noWrap/>
            <w:vAlign w:val="center"/>
          </w:tcPr>
          <w:p w14:paraId="12545A72" w14:textId="7A058340"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577,202</w:t>
            </w:r>
          </w:p>
        </w:tc>
        <w:tc>
          <w:tcPr>
            <w:tcW w:w="810" w:type="dxa"/>
            <w:tcBorders>
              <w:top w:val="nil"/>
              <w:left w:val="nil"/>
              <w:bottom w:val="nil"/>
              <w:right w:val="nil"/>
            </w:tcBorders>
            <w:shd w:val="clear" w:color="auto" w:fill="auto"/>
            <w:vAlign w:val="center"/>
          </w:tcPr>
          <w:p w14:paraId="491E7F29" w14:textId="5FB3CCB4"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571,642</w:t>
            </w:r>
          </w:p>
        </w:tc>
      </w:tr>
      <w:tr w:rsidR="00740191" w:rsidRPr="00514327" w14:paraId="2773DBC7"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146F1A8" w14:textId="77777777" w:rsidR="00740191" w:rsidRPr="000B3DFF" w:rsidRDefault="00740191" w:rsidP="00740191">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2ABE78FA" w:rsidR="00740191" w:rsidRDefault="00740191" w:rsidP="00740191">
            <w:pPr>
              <w:jc w:val="right"/>
              <w:rPr>
                <w:color w:val="000000"/>
                <w:sz w:val="14"/>
                <w:szCs w:val="14"/>
              </w:rPr>
            </w:pPr>
            <w:r w:rsidRPr="00593623">
              <w:rPr>
                <w:color w:val="000000"/>
                <w:sz w:val="14"/>
                <w:szCs w:val="14"/>
              </w:rPr>
              <w:t>8,399</w:t>
            </w:r>
          </w:p>
        </w:tc>
        <w:tc>
          <w:tcPr>
            <w:tcW w:w="776" w:type="dxa"/>
            <w:tcBorders>
              <w:top w:val="nil"/>
              <w:left w:val="nil"/>
              <w:bottom w:val="nil"/>
              <w:right w:val="nil"/>
            </w:tcBorders>
            <w:shd w:val="clear" w:color="auto" w:fill="auto"/>
            <w:noWrap/>
            <w:vAlign w:val="center"/>
          </w:tcPr>
          <w:p w14:paraId="3DF852F2" w14:textId="4743341D" w:rsidR="00740191" w:rsidRDefault="00740191" w:rsidP="00740191">
            <w:pPr>
              <w:jc w:val="right"/>
              <w:rPr>
                <w:color w:val="000000"/>
                <w:sz w:val="14"/>
                <w:szCs w:val="14"/>
              </w:rPr>
            </w:pPr>
            <w:r w:rsidRPr="00763478">
              <w:rPr>
                <w:rFonts w:asciiTheme="majorBidi" w:hAnsiTheme="majorBidi" w:cstheme="majorBidi"/>
                <w:color w:val="000000"/>
                <w:sz w:val="14"/>
                <w:szCs w:val="14"/>
              </w:rPr>
              <w:t>7,217</w:t>
            </w:r>
          </w:p>
        </w:tc>
        <w:tc>
          <w:tcPr>
            <w:tcW w:w="776" w:type="dxa"/>
            <w:tcBorders>
              <w:top w:val="nil"/>
              <w:left w:val="nil"/>
              <w:bottom w:val="nil"/>
              <w:right w:val="nil"/>
            </w:tcBorders>
            <w:shd w:val="clear" w:color="auto" w:fill="auto"/>
            <w:vAlign w:val="center"/>
          </w:tcPr>
          <w:p w14:paraId="7A92EF9E" w14:textId="408935CC" w:rsidR="00740191" w:rsidRDefault="00740191" w:rsidP="00740191">
            <w:pPr>
              <w:jc w:val="right"/>
              <w:rPr>
                <w:color w:val="000000"/>
                <w:sz w:val="14"/>
                <w:szCs w:val="14"/>
              </w:rPr>
            </w:pPr>
            <w:r w:rsidRPr="0033542D">
              <w:rPr>
                <w:rFonts w:asciiTheme="majorBidi" w:hAnsiTheme="majorBidi" w:cstheme="majorBidi"/>
                <w:color w:val="000000"/>
                <w:sz w:val="14"/>
                <w:szCs w:val="14"/>
              </w:rPr>
              <w:t>7,787</w:t>
            </w:r>
          </w:p>
        </w:tc>
        <w:tc>
          <w:tcPr>
            <w:tcW w:w="776" w:type="dxa"/>
            <w:tcBorders>
              <w:top w:val="nil"/>
              <w:left w:val="nil"/>
              <w:bottom w:val="nil"/>
              <w:right w:val="nil"/>
            </w:tcBorders>
            <w:shd w:val="clear" w:color="auto" w:fill="auto"/>
            <w:noWrap/>
            <w:vAlign w:val="center"/>
          </w:tcPr>
          <w:p w14:paraId="71FF7B34" w14:textId="6AE19D36"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10,633</w:t>
            </w:r>
          </w:p>
        </w:tc>
        <w:tc>
          <w:tcPr>
            <w:tcW w:w="776" w:type="dxa"/>
            <w:tcBorders>
              <w:top w:val="nil"/>
              <w:left w:val="nil"/>
              <w:bottom w:val="nil"/>
              <w:right w:val="nil"/>
            </w:tcBorders>
            <w:shd w:val="clear" w:color="auto" w:fill="auto"/>
            <w:vAlign w:val="center"/>
          </w:tcPr>
          <w:p w14:paraId="71266F00" w14:textId="6C59131B"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9,752</w:t>
            </w:r>
          </w:p>
        </w:tc>
        <w:tc>
          <w:tcPr>
            <w:tcW w:w="810" w:type="dxa"/>
            <w:tcBorders>
              <w:top w:val="nil"/>
              <w:left w:val="nil"/>
              <w:bottom w:val="nil"/>
              <w:right w:val="nil"/>
            </w:tcBorders>
            <w:shd w:val="clear" w:color="auto" w:fill="auto"/>
            <w:noWrap/>
            <w:vAlign w:val="center"/>
          </w:tcPr>
          <w:p w14:paraId="6A7D4F9A" w14:textId="303EE1A1"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8,039</w:t>
            </w:r>
          </w:p>
        </w:tc>
        <w:tc>
          <w:tcPr>
            <w:tcW w:w="796" w:type="dxa"/>
            <w:tcBorders>
              <w:top w:val="nil"/>
              <w:left w:val="nil"/>
              <w:bottom w:val="nil"/>
              <w:right w:val="nil"/>
            </w:tcBorders>
            <w:shd w:val="clear" w:color="auto" w:fill="auto"/>
            <w:noWrap/>
            <w:vAlign w:val="center"/>
          </w:tcPr>
          <w:p w14:paraId="6463C9D8" w14:textId="7762A9D6"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7,604</w:t>
            </w:r>
          </w:p>
        </w:tc>
        <w:tc>
          <w:tcPr>
            <w:tcW w:w="810" w:type="dxa"/>
            <w:tcBorders>
              <w:top w:val="nil"/>
              <w:left w:val="nil"/>
              <w:bottom w:val="nil"/>
              <w:right w:val="nil"/>
            </w:tcBorders>
            <w:shd w:val="clear" w:color="auto" w:fill="auto"/>
            <w:vAlign w:val="center"/>
          </w:tcPr>
          <w:p w14:paraId="634349D2" w14:textId="773C20E3"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7,217</w:t>
            </w:r>
          </w:p>
        </w:tc>
      </w:tr>
      <w:tr w:rsidR="00740191" w:rsidRPr="00514327" w14:paraId="516268C0"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2C316A5" w14:textId="77777777" w:rsidR="00740191" w:rsidRPr="000B3DFF" w:rsidRDefault="00740191" w:rsidP="00740191">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6833D9F9" w:rsidR="00740191" w:rsidRDefault="00740191" w:rsidP="00740191">
            <w:pPr>
              <w:jc w:val="right"/>
              <w:rPr>
                <w:color w:val="000000"/>
                <w:sz w:val="14"/>
                <w:szCs w:val="14"/>
              </w:rPr>
            </w:pPr>
            <w:r w:rsidRPr="00593623">
              <w:rPr>
                <w:color w:val="000000"/>
                <w:sz w:val="14"/>
                <w:szCs w:val="14"/>
              </w:rPr>
              <w:t>250,098</w:t>
            </w:r>
          </w:p>
        </w:tc>
        <w:tc>
          <w:tcPr>
            <w:tcW w:w="776" w:type="dxa"/>
            <w:tcBorders>
              <w:top w:val="nil"/>
              <w:left w:val="nil"/>
              <w:bottom w:val="nil"/>
              <w:right w:val="nil"/>
            </w:tcBorders>
            <w:shd w:val="clear" w:color="auto" w:fill="auto"/>
            <w:noWrap/>
            <w:vAlign w:val="center"/>
          </w:tcPr>
          <w:p w14:paraId="4430A3D1" w14:textId="78330A62" w:rsidR="00740191" w:rsidRDefault="00740191" w:rsidP="00740191">
            <w:pPr>
              <w:jc w:val="right"/>
              <w:rPr>
                <w:color w:val="000000"/>
                <w:sz w:val="14"/>
                <w:szCs w:val="14"/>
              </w:rPr>
            </w:pPr>
            <w:r w:rsidRPr="00763478">
              <w:rPr>
                <w:rFonts w:asciiTheme="majorBidi" w:hAnsiTheme="majorBidi" w:cstheme="majorBidi"/>
                <w:color w:val="000000"/>
                <w:sz w:val="14"/>
                <w:szCs w:val="14"/>
              </w:rPr>
              <w:t>211,241</w:t>
            </w:r>
          </w:p>
        </w:tc>
        <w:tc>
          <w:tcPr>
            <w:tcW w:w="776" w:type="dxa"/>
            <w:tcBorders>
              <w:top w:val="nil"/>
              <w:left w:val="nil"/>
              <w:bottom w:val="nil"/>
              <w:right w:val="nil"/>
            </w:tcBorders>
            <w:shd w:val="clear" w:color="auto" w:fill="auto"/>
            <w:vAlign w:val="center"/>
          </w:tcPr>
          <w:p w14:paraId="19096085" w14:textId="1F1A7A78" w:rsidR="00740191" w:rsidRDefault="00740191" w:rsidP="00740191">
            <w:pPr>
              <w:jc w:val="right"/>
              <w:rPr>
                <w:color w:val="000000"/>
                <w:sz w:val="14"/>
                <w:szCs w:val="14"/>
              </w:rPr>
            </w:pPr>
            <w:r w:rsidRPr="0033542D">
              <w:rPr>
                <w:rFonts w:asciiTheme="majorBidi" w:hAnsiTheme="majorBidi" w:cstheme="majorBidi"/>
                <w:color w:val="000000"/>
                <w:sz w:val="14"/>
                <w:szCs w:val="14"/>
              </w:rPr>
              <w:t>238,205</w:t>
            </w:r>
          </w:p>
        </w:tc>
        <w:tc>
          <w:tcPr>
            <w:tcW w:w="776" w:type="dxa"/>
            <w:tcBorders>
              <w:top w:val="nil"/>
              <w:left w:val="nil"/>
              <w:bottom w:val="nil"/>
              <w:right w:val="nil"/>
            </w:tcBorders>
            <w:shd w:val="clear" w:color="auto" w:fill="auto"/>
            <w:noWrap/>
            <w:vAlign w:val="center"/>
          </w:tcPr>
          <w:p w14:paraId="17C88EC2" w14:textId="55D90DA8"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229,715</w:t>
            </w:r>
          </w:p>
        </w:tc>
        <w:tc>
          <w:tcPr>
            <w:tcW w:w="776" w:type="dxa"/>
            <w:tcBorders>
              <w:top w:val="nil"/>
              <w:left w:val="nil"/>
              <w:bottom w:val="nil"/>
              <w:right w:val="nil"/>
            </w:tcBorders>
            <w:shd w:val="clear" w:color="auto" w:fill="auto"/>
            <w:vAlign w:val="center"/>
          </w:tcPr>
          <w:p w14:paraId="0419640C" w14:textId="02EDCB7D"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244,965</w:t>
            </w:r>
          </w:p>
        </w:tc>
        <w:tc>
          <w:tcPr>
            <w:tcW w:w="810" w:type="dxa"/>
            <w:tcBorders>
              <w:top w:val="nil"/>
              <w:left w:val="nil"/>
              <w:bottom w:val="nil"/>
              <w:right w:val="nil"/>
            </w:tcBorders>
            <w:shd w:val="clear" w:color="auto" w:fill="auto"/>
            <w:noWrap/>
            <w:vAlign w:val="center"/>
          </w:tcPr>
          <w:p w14:paraId="5D1FE358" w14:textId="77A42BA3"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230,863</w:t>
            </w:r>
          </w:p>
        </w:tc>
        <w:tc>
          <w:tcPr>
            <w:tcW w:w="796" w:type="dxa"/>
            <w:tcBorders>
              <w:top w:val="nil"/>
              <w:left w:val="nil"/>
              <w:bottom w:val="nil"/>
              <w:right w:val="nil"/>
            </w:tcBorders>
            <w:shd w:val="clear" w:color="auto" w:fill="auto"/>
            <w:noWrap/>
            <w:vAlign w:val="center"/>
          </w:tcPr>
          <w:p w14:paraId="2B618FA5" w14:textId="702AF304"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213,478</w:t>
            </w:r>
          </w:p>
        </w:tc>
        <w:tc>
          <w:tcPr>
            <w:tcW w:w="810" w:type="dxa"/>
            <w:tcBorders>
              <w:top w:val="nil"/>
              <w:left w:val="nil"/>
              <w:bottom w:val="nil"/>
              <w:right w:val="nil"/>
            </w:tcBorders>
            <w:shd w:val="clear" w:color="auto" w:fill="auto"/>
            <w:vAlign w:val="center"/>
          </w:tcPr>
          <w:p w14:paraId="58D07D43" w14:textId="57716840"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211,241</w:t>
            </w:r>
          </w:p>
        </w:tc>
      </w:tr>
      <w:tr w:rsidR="00740191" w:rsidRPr="00514327" w14:paraId="1C578F1E"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597FCA" w14:textId="77777777" w:rsidR="00740191" w:rsidRPr="000B3DFF" w:rsidRDefault="00740191" w:rsidP="00740191">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283E066B" w:rsidR="00740191" w:rsidRDefault="00740191" w:rsidP="00740191">
            <w:pPr>
              <w:jc w:val="right"/>
              <w:rPr>
                <w:color w:val="000000"/>
                <w:sz w:val="14"/>
                <w:szCs w:val="14"/>
              </w:rPr>
            </w:pPr>
            <w:r w:rsidRPr="00593623">
              <w:rPr>
                <w:color w:val="000000"/>
                <w:sz w:val="14"/>
                <w:szCs w:val="14"/>
              </w:rPr>
              <w:t>356,879</w:t>
            </w:r>
          </w:p>
        </w:tc>
        <w:tc>
          <w:tcPr>
            <w:tcW w:w="776" w:type="dxa"/>
            <w:tcBorders>
              <w:top w:val="nil"/>
              <w:left w:val="nil"/>
              <w:bottom w:val="nil"/>
              <w:right w:val="nil"/>
            </w:tcBorders>
            <w:shd w:val="clear" w:color="auto" w:fill="auto"/>
            <w:noWrap/>
            <w:vAlign w:val="center"/>
          </w:tcPr>
          <w:p w14:paraId="3C01F81E" w14:textId="5922473D" w:rsidR="00740191" w:rsidRDefault="00740191" w:rsidP="00740191">
            <w:pPr>
              <w:jc w:val="right"/>
              <w:rPr>
                <w:color w:val="000000"/>
                <w:sz w:val="14"/>
                <w:szCs w:val="14"/>
              </w:rPr>
            </w:pPr>
            <w:r w:rsidRPr="00763478">
              <w:rPr>
                <w:rFonts w:asciiTheme="majorBidi" w:hAnsiTheme="majorBidi" w:cstheme="majorBidi"/>
                <w:color w:val="000000"/>
                <w:sz w:val="14"/>
                <w:szCs w:val="14"/>
              </w:rPr>
              <w:t>351,106</w:t>
            </w:r>
          </w:p>
        </w:tc>
        <w:tc>
          <w:tcPr>
            <w:tcW w:w="776" w:type="dxa"/>
            <w:tcBorders>
              <w:top w:val="nil"/>
              <w:left w:val="nil"/>
              <w:bottom w:val="nil"/>
              <w:right w:val="nil"/>
            </w:tcBorders>
            <w:shd w:val="clear" w:color="auto" w:fill="auto"/>
            <w:vAlign w:val="center"/>
          </w:tcPr>
          <w:p w14:paraId="32986B0B" w14:textId="3AB9D977" w:rsidR="00740191" w:rsidRDefault="00740191" w:rsidP="00740191">
            <w:pPr>
              <w:jc w:val="right"/>
              <w:rPr>
                <w:color w:val="000000"/>
                <w:sz w:val="14"/>
                <w:szCs w:val="14"/>
              </w:rPr>
            </w:pPr>
            <w:r w:rsidRPr="0033542D">
              <w:rPr>
                <w:rFonts w:asciiTheme="majorBidi" w:hAnsiTheme="majorBidi" w:cstheme="majorBidi"/>
                <w:color w:val="000000"/>
                <w:sz w:val="14"/>
                <w:szCs w:val="14"/>
              </w:rPr>
              <w:t>355,644</w:t>
            </w:r>
          </w:p>
        </w:tc>
        <w:tc>
          <w:tcPr>
            <w:tcW w:w="776" w:type="dxa"/>
            <w:tcBorders>
              <w:top w:val="nil"/>
              <w:left w:val="nil"/>
              <w:bottom w:val="nil"/>
              <w:right w:val="nil"/>
            </w:tcBorders>
            <w:shd w:val="clear" w:color="auto" w:fill="auto"/>
            <w:noWrap/>
            <w:vAlign w:val="center"/>
          </w:tcPr>
          <w:p w14:paraId="1C4F5E2A" w14:textId="06D86B32"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355,266</w:t>
            </w:r>
          </w:p>
        </w:tc>
        <w:tc>
          <w:tcPr>
            <w:tcW w:w="776" w:type="dxa"/>
            <w:tcBorders>
              <w:top w:val="nil"/>
              <w:left w:val="nil"/>
              <w:bottom w:val="nil"/>
              <w:right w:val="nil"/>
            </w:tcBorders>
            <w:shd w:val="clear" w:color="auto" w:fill="auto"/>
            <w:vAlign w:val="center"/>
          </w:tcPr>
          <w:p w14:paraId="2BDC2A94" w14:textId="37952326"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347,807</w:t>
            </w:r>
          </w:p>
        </w:tc>
        <w:tc>
          <w:tcPr>
            <w:tcW w:w="810" w:type="dxa"/>
            <w:tcBorders>
              <w:top w:val="nil"/>
              <w:left w:val="nil"/>
              <w:bottom w:val="nil"/>
              <w:right w:val="nil"/>
            </w:tcBorders>
            <w:shd w:val="clear" w:color="auto" w:fill="auto"/>
            <w:noWrap/>
            <w:vAlign w:val="center"/>
          </w:tcPr>
          <w:p w14:paraId="385A47E2" w14:textId="6F72354E"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360,466</w:t>
            </w:r>
          </w:p>
        </w:tc>
        <w:tc>
          <w:tcPr>
            <w:tcW w:w="796" w:type="dxa"/>
            <w:tcBorders>
              <w:top w:val="nil"/>
              <w:left w:val="nil"/>
              <w:bottom w:val="nil"/>
              <w:right w:val="nil"/>
            </w:tcBorders>
            <w:shd w:val="clear" w:color="auto" w:fill="auto"/>
            <w:noWrap/>
            <w:vAlign w:val="center"/>
          </w:tcPr>
          <w:p w14:paraId="7A8473F4" w14:textId="0B73DCA3"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353,941</w:t>
            </w:r>
          </w:p>
        </w:tc>
        <w:tc>
          <w:tcPr>
            <w:tcW w:w="810" w:type="dxa"/>
            <w:tcBorders>
              <w:top w:val="nil"/>
              <w:left w:val="nil"/>
              <w:bottom w:val="nil"/>
              <w:right w:val="nil"/>
            </w:tcBorders>
            <w:shd w:val="clear" w:color="auto" w:fill="auto"/>
            <w:vAlign w:val="center"/>
          </w:tcPr>
          <w:p w14:paraId="46614316" w14:textId="40FB1716"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351,106</w:t>
            </w:r>
          </w:p>
        </w:tc>
      </w:tr>
      <w:tr w:rsidR="00740191" w:rsidRPr="00514327" w14:paraId="466C82D9"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61A297E" w14:textId="77777777" w:rsidR="00740191" w:rsidRPr="000B3DFF" w:rsidRDefault="00740191" w:rsidP="00740191">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6E88EBFE" w:rsidR="00740191" w:rsidRDefault="00740191" w:rsidP="00740191">
            <w:pPr>
              <w:jc w:val="right"/>
              <w:rPr>
                <w:color w:val="000000"/>
                <w:sz w:val="14"/>
                <w:szCs w:val="14"/>
              </w:rPr>
            </w:pPr>
            <w:r w:rsidRPr="00593623">
              <w:rPr>
                <w:color w:val="000000"/>
                <w:sz w:val="14"/>
                <w:szCs w:val="14"/>
              </w:rPr>
              <w:t>850</w:t>
            </w:r>
          </w:p>
        </w:tc>
        <w:tc>
          <w:tcPr>
            <w:tcW w:w="776" w:type="dxa"/>
            <w:tcBorders>
              <w:top w:val="nil"/>
              <w:left w:val="nil"/>
              <w:bottom w:val="nil"/>
              <w:right w:val="nil"/>
            </w:tcBorders>
            <w:shd w:val="clear" w:color="auto" w:fill="auto"/>
            <w:noWrap/>
            <w:vAlign w:val="center"/>
          </w:tcPr>
          <w:p w14:paraId="41B4853C" w14:textId="1313CFE5" w:rsidR="00740191" w:rsidRDefault="00740191" w:rsidP="00740191">
            <w:pPr>
              <w:jc w:val="right"/>
              <w:rPr>
                <w:color w:val="000000"/>
                <w:sz w:val="14"/>
                <w:szCs w:val="14"/>
              </w:rPr>
            </w:pPr>
            <w:r w:rsidRPr="00763478">
              <w:rPr>
                <w:rFonts w:asciiTheme="majorBidi" w:hAnsiTheme="majorBidi" w:cstheme="majorBidi"/>
                <w:color w:val="000000"/>
                <w:sz w:val="14"/>
                <w:szCs w:val="14"/>
              </w:rPr>
              <w:t>929</w:t>
            </w:r>
          </w:p>
        </w:tc>
        <w:tc>
          <w:tcPr>
            <w:tcW w:w="776" w:type="dxa"/>
            <w:tcBorders>
              <w:top w:val="nil"/>
              <w:left w:val="nil"/>
              <w:bottom w:val="nil"/>
              <w:right w:val="nil"/>
            </w:tcBorders>
            <w:shd w:val="clear" w:color="auto" w:fill="auto"/>
            <w:vAlign w:val="center"/>
          </w:tcPr>
          <w:p w14:paraId="456831A1" w14:textId="76E410E2" w:rsidR="00740191" w:rsidRDefault="00740191" w:rsidP="00740191">
            <w:pPr>
              <w:jc w:val="right"/>
              <w:rPr>
                <w:color w:val="000000"/>
                <w:sz w:val="14"/>
                <w:szCs w:val="14"/>
              </w:rPr>
            </w:pPr>
            <w:r w:rsidRPr="0033542D">
              <w:rPr>
                <w:rFonts w:asciiTheme="majorBidi" w:hAnsiTheme="majorBidi" w:cstheme="majorBidi"/>
                <w:color w:val="000000"/>
                <w:sz w:val="14"/>
                <w:szCs w:val="14"/>
              </w:rPr>
              <w:t>782</w:t>
            </w:r>
          </w:p>
        </w:tc>
        <w:tc>
          <w:tcPr>
            <w:tcW w:w="776" w:type="dxa"/>
            <w:tcBorders>
              <w:top w:val="nil"/>
              <w:left w:val="nil"/>
              <w:bottom w:val="nil"/>
              <w:right w:val="nil"/>
            </w:tcBorders>
            <w:shd w:val="clear" w:color="auto" w:fill="auto"/>
            <w:noWrap/>
            <w:vAlign w:val="center"/>
          </w:tcPr>
          <w:p w14:paraId="4944B75E" w14:textId="2668ACB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782</w:t>
            </w:r>
          </w:p>
        </w:tc>
        <w:tc>
          <w:tcPr>
            <w:tcW w:w="776" w:type="dxa"/>
            <w:tcBorders>
              <w:top w:val="nil"/>
              <w:left w:val="nil"/>
              <w:bottom w:val="nil"/>
              <w:right w:val="nil"/>
            </w:tcBorders>
            <w:shd w:val="clear" w:color="auto" w:fill="auto"/>
            <w:vAlign w:val="center"/>
          </w:tcPr>
          <w:p w14:paraId="6C3B6EBB" w14:textId="18B75AE0"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969</w:t>
            </w:r>
          </w:p>
        </w:tc>
        <w:tc>
          <w:tcPr>
            <w:tcW w:w="810" w:type="dxa"/>
            <w:tcBorders>
              <w:top w:val="nil"/>
              <w:left w:val="nil"/>
              <w:bottom w:val="nil"/>
              <w:right w:val="nil"/>
            </w:tcBorders>
            <w:shd w:val="clear" w:color="auto" w:fill="auto"/>
            <w:noWrap/>
            <w:vAlign w:val="center"/>
          </w:tcPr>
          <w:p w14:paraId="3F13F71E" w14:textId="4D260E27"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969</w:t>
            </w:r>
          </w:p>
        </w:tc>
        <w:tc>
          <w:tcPr>
            <w:tcW w:w="796" w:type="dxa"/>
            <w:tcBorders>
              <w:top w:val="nil"/>
              <w:left w:val="nil"/>
              <w:bottom w:val="nil"/>
              <w:right w:val="nil"/>
            </w:tcBorders>
            <w:shd w:val="clear" w:color="auto" w:fill="auto"/>
            <w:noWrap/>
            <w:vAlign w:val="center"/>
          </w:tcPr>
          <w:p w14:paraId="7BFC050C" w14:textId="47F9D2A6"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969</w:t>
            </w:r>
          </w:p>
        </w:tc>
        <w:tc>
          <w:tcPr>
            <w:tcW w:w="810" w:type="dxa"/>
            <w:tcBorders>
              <w:top w:val="nil"/>
              <w:left w:val="nil"/>
              <w:bottom w:val="nil"/>
              <w:right w:val="nil"/>
            </w:tcBorders>
            <w:shd w:val="clear" w:color="auto" w:fill="auto"/>
            <w:vAlign w:val="center"/>
          </w:tcPr>
          <w:p w14:paraId="0E5AA4AF" w14:textId="65D30417"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929</w:t>
            </w:r>
          </w:p>
        </w:tc>
      </w:tr>
      <w:tr w:rsidR="00740191" w:rsidRPr="00514327" w14:paraId="552BE877"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BE49E4A" w14:textId="77777777" w:rsidR="00740191" w:rsidRPr="000B3DFF" w:rsidRDefault="00740191" w:rsidP="00740191">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15D26729" w:rsidR="00740191" w:rsidRDefault="00740191" w:rsidP="00740191">
            <w:pPr>
              <w:jc w:val="right"/>
              <w:rPr>
                <w:color w:val="000000"/>
                <w:sz w:val="14"/>
                <w:szCs w:val="14"/>
              </w:rPr>
            </w:pPr>
            <w:r w:rsidRPr="00593623">
              <w:rPr>
                <w:color w:val="000000"/>
                <w:sz w:val="14"/>
                <w:szCs w:val="14"/>
              </w:rPr>
              <w:t>3,998</w:t>
            </w:r>
          </w:p>
        </w:tc>
        <w:tc>
          <w:tcPr>
            <w:tcW w:w="776" w:type="dxa"/>
            <w:tcBorders>
              <w:top w:val="nil"/>
              <w:left w:val="nil"/>
              <w:bottom w:val="nil"/>
              <w:right w:val="nil"/>
            </w:tcBorders>
            <w:shd w:val="clear" w:color="auto" w:fill="auto"/>
            <w:noWrap/>
            <w:vAlign w:val="center"/>
          </w:tcPr>
          <w:p w14:paraId="43FC6DB8" w14:textId="7A1B4AC5" w:rsidR="00740191" w:rsidRDefault="00740191" w:rsidP="00740191">
            <w:pPr>
              <w:jc w:val="right"/>
              <w:rPr>
                <w:color w:val="000000"/>
                <w:sz w:val="14"/>
                <w:szCs w:val="14"/>
              </w:rPr>
            </w:pPr>
            <w:r w:rsidRPr="00763478">
              <w:rPr>
                <w:rFonts w:asciiTheme="majorBidi" w:hAnsiTheme="majorBidi" w:cstheme="majorBidi"/>
                <w:color w:val="000000"/>
                <w:sz w:val="14"/>
                <w:szCs w:val="14"/>
              </w:rPr>
              <w:t>1,149</w:t>
            </w:r>
          </w:p>
        </w:tc>
        <w:tc>
          <w:tcPr>
            <w:tcW w:w="776" w:type="dxa"/>
            <w:tcBorders>
              <w:top w:val="nil"/>
              <w:left w:val="nil"/>
              <w:bottom w:val="nil"/>
              <w:right w:val="nil"/>
            </w:tcBorders>
            <w:shd w:val="clear" w:color="auto" w:fill="auto"/>
            <w:vAlign w:val="center"/>
          </w:tcPr>
          <w:p w14:paraId="460A162B" w14:textId="5612F408" w:rsidR="00740191" w:rsidRDefault="00740191" w:rsidP="00740191">
            <w:pPr>
              <w:jc w:val="right"/>
              <w:rPr>
                <w:color w:val="000000"/>
                <w:sz w:val="14"/>
                <w:szCs w:val="14"/>
              </w:rPr>
            </w:pPr>
            <w:r w:rsidRPr="0033542D">
              <w:rPr>
                <w:rFonts w:asciiTheme="majorBidi" w:hAnsiTheme="majorBidi" w:cstheme="majorBidi"/>
                <w:color w:val="000000"/>
                <w:sz w:val="14"/>
                <w:szCs w:val="14"/>
              </w:rPr>
              <w:t>8,546</w:t>
            </w:r>
          </w:p>
        </w:tc>
        <w:tc>
          <w:tcPr>
            <w:tcW w:w="776" w:type="dxa"/>
            <w:tcBorders>
              <w:top w:val="nil"/>
              <w:left w:val="nil"/>
              <w:bottom w:val="nil"/>
              <w:right w:val="nil"/>
            </w:tcBorders>
            <w:shd w:val="clear" w:color="auto" w:fill="auto"/>
            <w:noWrap/>
            <w:vAlign w:val="center"/>
          </w:tcPr>
          <w:p w14:paraId="0C013FCC" w14:textId="3028CCE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8,833</w:t>
            </w:r>
          </w:p>
        </w:tc>
        <w:tc>
          <w:tcPr>
            <w:tcW w:w="776" w:type="dxa"/>
            <w:tcBorders>
              <w:top w:val="nil"/>
              <w:left w:val="nil"/>
              <w:bottom w:val="nil"/>
              <w:right w:val="nil"/>
            </w:tcBorders>
            <w:shd w:val="clear" w:color="auto" w:fill="auto"/>
            <w:vAlign w:val="center"/>
          </w:tcPr>
          <w:p w14:paraId="26F93639" w14:textId="284A306F"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6,028</w:t>
            </w:r>
          </w:p>
        </w:tc>
        <w:tc>
          <w:tcPr>
            <w:tcW w:w="810" w:type="dxa"/>
            <w:tcBorders>
              <w:top w:val="nil"/>
              <w:left w:val="nil"/>
              <w:bottom w:val="nil"/>
              <w:right w:val="nil"/>
            </w:tcBorders>
            <w:shd w:val="clear" w:color="auto" w:fill="auto"/>
            <w:noWrap/>
            <w:vAlign w:val="center"/>
          </w:tcPr>
          <w:p w14:paraId="41A1FCA0" w14:textId="4130DCBA"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5,758</w:t>
            </w:r>
          </w:p>
        </w:tc>
        <w:tc>
          <w:tcPr>
            <w:tcW w:w="796" w:type="dxa"/>
            <w:tcBorders>
              <w:top w:val="nil"/>
              <w:left w:val="nil"/>
              <w:bottom w:val="nil"/>
              <w:right w:val="nil"/>
            </w:tcBorders>
            <w:shd w:val="clear" w:color="auto" w:fill="auto"/>
            <w:noWrap/>
            <w:vAlign w:val="center"/>
          </w:tcPr>
          <w:p w14:paraId="7E6570BF" w14:textId="0A90B393"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1,210</w:t>
            </w:r>
          </w:p>
        </w:tc>
        <w:tc>
          <w:tcPr>
            <w:tcW w:w="810" w:type="dxa"/>
            <w:tcBorders>
              <w:top w:val="nil"/>
              <w:left w:val="nil"/>
              <w:bottom w:val="nil"/>
              <w:right w:val="nil"/>
            </w:tcBorders>
            <w:shd w:val="clear" w:color="auto" w:fill="auto"/>
            <w:vAlign w:val="center"/>
          </w:tcPr>
          <w:p w14:paraId="14A33B70" w14:textId="15657EC5"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1,149</w:t>
            </w:r>
          </w:p>
        </w:tc>
      </w:tr>
      <w:tr w:rsidR="00740191" w:rsidRPr="00514327" w14:paraId="23099137" w14:textId="77777777" w:rsidTr="00763478">
        <w:trPr>
          <w:trHeight w:hRule="exact" w:val="342"/>
          <w:jc w:val="center"/>
        </w:trPr>
        <w:tc>
          <w:tcPr>
            <w:tcW w:w="3784" w:type="dxa"/>
            <w:tcBorders>
              <w:top w:val="nil"/>
              <w:left w:val="nil"/>
              <w:bottom w:val="nil"/>
              <w:right w:val="nil"/>
            </w:tcBorders>
            <w:shd w:val="clear" w:color="auto" w:fill="auto"/>
            <w:noWrap/>
            <w:tcMar>
              <w:left w:w="43" w:type="dxa"/>
              <w:right w:w="43" w:type="dxa"/>
            </w:tcMar>
            <w:vAlign w:val="center"/>
          </w:tcPr>
          <w:p w14:paraId="10820097" w14:textId="77777777" w:rsidR="00740191" w:rsidRPr="000B3DFF" w:rsidRDefault="00740191" w:rsidP="00740191">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43CC5B59" w:rsidR="00740191" w:rsidRDefault="00740191" w:rsidP="00740191">
            <w:pPr>
              <w:jc w:val="right"/>
              <w:rPr>
                <w:b/>
                <w:bCs/>
                <w:color w:val="000000"/>
                <w:sz w:val="14"/>
                <w:szCs w:val="14"/>
              </w:rPr>
            </w:pPr>
            <w:r w:rsidRPr="00593623">
              <w:rPr>
                <w:b/>
                <w:bCs/>
                <w:color w:val="000000"/>
                <w:sz w:val="14"/>
                <w:szCs w:val="14"/>
              </w:rPr>
              <w:t>22,442</w:t>
            </w:r>
          </w:p>
        </w:tc>
        <w:tc>
          <w:tcPr>
            <w:tcW w:w="776" w:type="dxa"/>
            <w:tcBorders>
              <w:top w:val="nil"/>
              <w:left w:val="nil"/>
              <w:bottom w:val="nil"/>
              <w:right w:val="nil"/>
            </w:tcBorders>
            <w:shd w:val="clear" w:color="auto" w:fill="auto"/>
            <w:noWrap/>
            <w:vAlign w:val="center"/>
          </w:tcPr>
          <w:p w14:paraId="24A45C1F" w14:textId="04106BD2" w:rsidR="00740191" w:rsidRDefault="00740191" w:rsidP="00740191">
            <w:pPr>
              <w:jc w:val="right"/>
              <w:rPr>
                <w:b/>
                <w:bCs/>
                <w:color w:val="000000"/>
                <w:sz w:val="14"/>
                <w:szCs w:val="14"/>
              </w:rPr>
            </w:pPr>
            <w:r w:rsidRPr="00763478">
              <w:rPr>
                <w:rFonts w:asciiTheme="majorBidi" w:hAnsiTheme="majorBidi" w:cstheme="majorBidi"/>
                <w:b/>
                <w:bCs/>
                <w:color w:val="000000"/>
                <w:sz w:val="14"/>
                <w:szCs w:val="14"/>
              </w:rPr>
              <w:t>14,547</w:t>
            </w:r>
          </w:p>
        </w:tc>
        <w:tc>
          <w:tcPr>
            <w:tcW w:w="776" w:type="dxa"/>
            <w:tcBorders>
              <w:top w:val="nil"/>
              <w:left w:val="nil"/>
              <w:bottom w:val="nil"/>
              <w:right w:val="nil"/>
            </w:tcBorders>
            <w:shd w:val="clear" w:color="auto" w:fill="auto"/>
            <w:vAlign w:val="center"/>
          </w:tcPr>
          <w:p w14:paraId="506EE8B4" w14:textId="6C45C65F"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17,395</w:t>
            </w:r>
          </w:p>
        </w:tc>
        <w:tc>
          <w:tcPr>
            <w:tcW w:w="776" w:type="dxa"/>
            <w:tcBorders>
              <w:top w:val="nil"/>
              <w:left w:val="nil"/>
              <w:bottom w:val="nil"/>
              <w:right w:val="nil"/>
            </w:tcBorders>
            <w:shd w:val="clear" w:color="auto" w:fill="auto"/>
            <w:noWrap/>
            <w:vAlign w:val="center"/>
          </w:tcPr>
          <w:p w14:paraId="49E21A41" w14:textId="4BD81EA6"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15,371</w:t>
            </w:r>
          </w:p>
        </w:tc>
        <w:tc>
          <w:tcPr>
            <w:tcW w:w="776" w:type="dxa"/>
            <w:tcBorders>
              <w:top w:val="nil"/>
              <w:left w:val="nil"/>
              <w:bottom w:val="nil"/>
              <w:right w:val="nil"/>
            </w:tcBorders>
            <w:shd w:val="clear" w:color="auto" w:fill="auto"/>
            <w:vAlign w:val="center"/>
          </w:tcPr>
          <w:p w14:paraId="021619CA" w14:textId="3D1CB520"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14,078</w:t>
            </w:r>
          </w:p>
        </w:tc>
        <w:tc>
          <w:tcPr>
            <w:tcW w:w="810" w:type="dxa"/>
            <w:tcBorders>
              <w:top w:val="nil"/>
              <w:left w:val="nil"/>
              <w:bottom w:val="nil"/>
              <w:right w:val="nil"/>
            </w:tcBorders>
            <w:shd w:val="clear" w:color="auto" w:fill="auto"/>
            <w:noWrap/>
            <w:vAlign w:val="center"/>
          </w:tcPr>
          <w:p w14:paraId="24E81C9F" w14:textId="115D58E8"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13,178</w:t>
            </w:r>
          </w:p>
        </w:tc>
        <w:tc>
          <w:tcPr>
            <w:tcW w:w="796" w:type="dxa"/>
            <w:tcBorders>
              <w:top w:val="nil"/>
              <w:left w:val="nil"/>
              <w:bottom w:val="nil"/>
              <w:right w:val="nil"/>
            </w:tcBorders>
            <w:shd w:val="clear" w:color="auto" w:fill="auto"/>
            <w:noWrap/>
            <w:vAlign w:val="center"/>
          </w:tcPr>
          <w:p w14:paraId="779EC91E" w14:textId="45286C4F"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12,206</w:t>
            </w:r>
          </w:p>
        </w:tc>
        <w:tc>
          <w:tcPr>
            <w:tcW w:w="810" w:type="dxa"/>
            <w:tcBorders>
              <w:top w:val="nil"/>
              <w:left w:val="nil"/>
              <w:bottom w:val="nil"/>
              <w:right w:val="nil"/>
            </w:tcBorders>
            <w:shd w:val="clear" w:color="auto" w:fill="auto"/>
            <w:vAlign w:val="center"/>
          </w:tcPr>
          <w:p w14:paraId="21966E13" w14:textId="797D2714"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14,547</w:t>
            </w:r>
          </w:p>
        </w:tc>
      </w:tr>
      <w:tr w:rsidR="00740191" w:rsidRPr="00514327" w14:paraId="477CF51F"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114BB4E" w14:textId="77777777" w:rsidR="00740191" w:rsidRPr="000B3DFF" w:rsidRDefault="00740191" w:rsidP="00740191">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11D93BCD" w:rsidR="00740191" w:rsidRDefault="00740191" w:rsidP="00740191">
            <w:pPr>
              <w:jc w:val="right"/>
              <w:rPr>
                <w:color w:val="000000"/>
                <w:sz w:val="14"/>
                <w:szCs w:val="14"/>
              </w:rPr>
            </w:pPr>
            <w:r w:rsidRPr="00593623">
              <w:rPr>
                <w:color w:val="000000"/>
                <w:sz w:val="14"/>
                <w:szCs w:val="14"/>
              </w:rPr>
              <w:t>13,291</w:t>
            </w:r>
          </w:p>
        </w:tc>
        <w:tc>
          <w:tcPr>
            <w:tcW w:w="776" w:type="dxa"/>
            <w:tcBorders>
              <w:top w:val="nil"/>
              <w:left w:val="nil"/>
              <w:bottom w:val="nil"/>
              <w:right w:val="nil"/>
            </w:tcBorders>
            <w:shd w:val="clear" w:color="auto" w:fill="auto"/>
            <w:noWrap/>
            <w:vAlign w:val="center"/>
          </w:tcPr>
          <w:p w14:paraId="023197A6" w14:textId="0504FB55" w:rsidR="00740191" w:rsidRDefault="00740191" w:rsidP="00740191">
            <w:pPr>
              <w:jc w:val="right"/>
              <w:rPr>
                <w:color w:val="000000"/>
                <w:sz w:val="14"/>
                <w:szCs w:val="14"/>
              </w:rPr>
            </w:pPr>
            <w:r w:rsidRPr="00763478">
              <w:rPr>
                <w:rFonts w:asciiTheme="majorBidi" w:hAnsiTheme="majorBidi" w:cstheme="majorBidi"/>
                <w:color w:val="000000"/>
                <w:sz w:val="14"/>
                <w:szCs w:val="14"/>
              </w:rPr>
              <w:t>1,617</w:t>
            </w:r>
          </w:p>
        </w:tc>
        <w:tc>
          <w:tcPr>
            <w:tcW w:w="776" w:type="dxa"/>
            <w:tcBorders>
              <w:top w:val="nil"/>
              <w:left w:val="nil"/>
              <w:bottom w:val="nil"/>
              <w:right w:val="nil"/>
            </w:tcBorders>
            <w:shd w:val="clear" w:color="auto" w:fill="auto"/>
            <w:vAlign w:val="center"/>
          </w:tcPr>
          <w:p w14:paraId="439359F3" w14:textId="3ACFFD19" w:rsidR="00740191" w:rsidRDefault="00740191" w:rsidP="00740191">
            <w:pPr>
              <w:jc w:val="right"/>
              <w:rPr>
                <w:color w:val="000000"/>
                <w:sz w:val="14"/>
                <w:szCs w:val="14"/>
              </w:rPr>
            </w:pPr>
            <w:r w:rsidRPr="0033542D">
              <w:rPr>
                <w:rFonts w:asciiTheme="majorBidi" w:hAnsiTheme="majorBidi" w:cstheme="majorBidi"/>
                <w:color w:val="000000"/>
                <w:sz w:val="14"/>
                <w:szCs w:val="14"/>
              </w:rPr>
              <w:t>4,255</w:t>
            </w:r>
          </w:p>
        </w:tc>
        <w:tc>
          <w:tcPr>
            <w:tcW w:w="776" w:type="dxa"/>
            <w:tcBorders>
              <w:top w:val="nil"/>
              <w:left w:val="nil"/>
              <w:bottom w:val="nil"/>
              <w:right w:val="nil"/>
            </w:tcBorders>
            <w:shd w:val="clear" w:color="auto" w:fill="auto"/>
            <w:noWrap/>
            <w:vAlign w:val="center"/>
          </w:tcPr>
          <w:p w14:paraId="06EEA449" w14:textId="582D7F39"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4,074</w:t>
            </w:r>
          </w:p>
        </w:tc>
        <w:tc>
          <w:tcPr>
            <w:tcW w:w="776" w:type="dxa"/>
            <w:tcBorders>
              <w:top w:val="nil"/>
              <w:left w:val="nil"/>
              <w:bottom w:val="nil"/>
              <w:right w:val="nil"/>
            </w:tcBorders>
            <w:shd w:val="clear" w:color="auto" w:fill="auto"/>
            <w:vAlign w:val="center"/>
          </w:tcPr>
          <w:p w14:paraId="0C21494F" w14:textId="6476910F"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3,937</w:t>
            </w:r>
          </w:p>
        </w:tc>
        <w:tc>
          <w:tcPr>
            <w:tcW w:w="810" w:type="dxa"/>
            <w:tcBorders>
              <w:top w:val="nil"/>
              <w:left w:val="nil"/>
              <w:bottom w:val="nil"/>
              <w:right w:val="nil"/>
            </w:tcBorders>
            <w:shd w:val="clear" w:color="auto" w:fill="auto"/>
            <w:noWrap/>
            <w:vAlign w:val="center"/>
          </w:tcPr>
          <w:p w14:paraId="7406056E" w14:textId="33A7E71C"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1,697</w:t>
            </w:r>
          </w:p>
        </w:tc>
        <w:tc>
          <w:tcPr>
            <w:tcW w:w="796" w:type="dxa"/>
            <w:tcBorders>
              <w:top w:val="nil"/>
              <w:left w:val="nil"/>
              <w:bottom w:val="nil"/>
              <w:right w:val="nil"/>
            </w:tcBorders>
            <w:shd w:val="clear" w:color="auto" w:fill="auto"/>
            <w:noWrap/>
            <w:vAlign w:val="center"/>
          </w:tcPr>
          <w:p w14:paraId="260B53D5" w14:textId="4B59DDE9"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1,573</w:t>
            </w:r>
          </w:p>
        </w:tc>
        <w:tc>
          <w:tcPr>
            <w:tcW w:w="810" w:type="dxa"/>
            <w:tcBorders>
              <w:top w:val="nil"/>
              <w:left w:val="nil"/>
              <w:bottom w:val="nil"/>
              <w:right w:val="nil"/>
            </w:tcBorders>
            <w:shd w:val="clear" w:color="auto" w:fill="auto"/>
            <w:vAlign w:val="center"/>
          </w:tcPr>
          <w:p w14:paraId="1B9BEA6C" w14:textId="33977B2B"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1,617</w:t>
            </w:r>
          </w:p>
        </w:tc>
      </w:tr>
      <w:tr w:rsidR="00740191" w:rsidRPr="00514327" w14:paraId="2AF8BF93"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FD46F78" w14:textId="77777777" w:rsidR="00740191" w:rsidRPr="000B3DFF" w:rsidRDefault="00740191" w:rsidP="00740191">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55D7F27A" w:rsidR="00740191" w:rsidRDefault="00740191" w:rsidP="00740191">
            <w:pPr>
              <w:jc w:val="right"/>
              <w:rPr>
                <w:color w:val="000000"/>
                <w:sz w:val="14"/>
                <w:szCs w:val="14"/>
              </w:rPr>
            </w:pPr>
            <w:r w:rsidRPr="00593623">
              <w:rPr>
                <w:color w:val="000000"/>
                <w:sz w:val="14"/>
                <w:szCs w:val="14"/>
              </w:rPr>
              <w:t>3,353</w:t>
            </w:r>
          </w:p>
        </w:tc>
        <w:tc>
          <w:tcPr>
            <w:tcW w:w="776" w:type="dxa"/>
            <w:tcBorders>
              <w:top w:val="nil"/>
              <w:left w:val="nil"/>
              <w:bottom w:val="nil"/>
              <w:right w:val="nil"/>
            </w:tcBorders>
            <w:shd w:val="clear" w:color="auto" w:fill="auto"/>
            <w:noWrap/>
            <w:vAlign w:val="center"/>
          </w:tcPr>
          <w:p w14:paraId="2A967F90" w14:textId="2B2AAD85" w:rsidR="00740191" w:rsidRDefault="00740191" w:rsidP="00740191">
            <w:pPr>
              <w:jc w:val="right"/>
              <w:rPr>
                <w:color w:val="000000"/>
                <w:sz w:val="14"/>
                <w:szCs w:val="14"/>
              </w:rPr>
            </w:pPr>
            <w:r w:rsidRPr="00763478">
              <w:rPr>
                <w:rFonts w:asciiTheme="majorBidi" w:hAnsiTheme="majorBidi" w:cstheme="majorBidi"/>
                <w:color w:val="000000"/>
                <w:sz w:val="14"/>
                <w:szCs w:val="14"/>
              </w:rPr>
              <w:t>5,793</w:t>
            </w:r>
          </w:p>
        </w:tc>
        <w:tc>
          <w:tcPr>
            <w:tcW w:w="776" w:type="dxa"/>
            <w:tcBorders>
              <w:top w:val="nil"/>
              <w:left w:val="nil"/>
              <w:bottom w:val="nil"/>
              <w:right w:val="nil"/>
            </w:tcBorders>
            <w:shd w:val="clear" w:color="auto" w:fill="auto"/>
            <w:vAlign w:val="center"/>
          </w:tcPr>
          <w:p w14:paraId="6AA87F17" w14:textId="51A30B16" w:rsidR="00740191" w:rsidRDefault="00740191" w:rsidP="00740191">
            <w:pPr>
              <w:jc w:val="right"/>
              <w:rPr>
                <w:color w:val="000000"/>
                <w:sz w:val="14"/>
                <w:szCs w:val="14"/>
              </w:rPr>
            </w:pPr>
            <w:r w:rsidRPr="0033542D">
              <w:rPr>
                <w:rFonts w:asciiTheme="majorBidi" w:hAnsiTheme="majorBidi" w:cstheme="majorBidi"/>
                <w:color w:val="000000"/>
                <w:sz w:val="14"/>
                <w:szCs w:val="14"/>
              </w:rPr>
              <w:t>7,558</w:t>
            </w:r>
          </w:p>
        </w:tc>
        <w:tc>
          <w:tcPr>
            <w:tcW w:w="776" w:type="dxa"/>
            <w:tcBorders>
              <w:top w:val="nil"/>
              <w:left w:val="nil"/>
              <w:bottom w:val="nil"/>
              <w:right w:val="nil"/>
            </w:tcBorders>
            <w:shd w:val="clear" w:color="auto" w:fill="auto"/>
            <w:noWrap/>
            <w:vAlign w:val="center"/>
          </w:tcPr>
          <w:p w14:paraId="5D209602" w14:textId="76ED23D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5,638</w:t>
            </w:r>
          </w:p>
        </w:tc>
        <w:tc>
          <w:tcPr>
            <w:tcW w:w="776" w:type="dxa"/>
            <w:tcBorders>
              <w:top w:val="nil"/>
              <w:left w:val="nil"/>
              <w:bottom w:val="nil"/>
              <w:right w:val="nil"/>
            </w:tcBorders>
            <w:shd w:val="clear" w:color="auto" w:fill="auto"/>
            <w:vAlign w:val="center"/>
          </w:tcPr>
          <w:p w14:paraId="46279FD8" w14:textId="028572BC"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4,548</w:t>
            </w:r>
          </w:p>
        </w:tc>
        <w:tc>
          <w:tcPr>
            <w:tcW w:w="810" w:type="dxa"/>
            <w:tcBorders>
              <w:top w:val="nil"/>
              <w:left w:val="nil"/>
              <w:bottom w:val="nil"/>
              <w:right w:val="nil"/>
            </w:tcBorders>
            <w:shd w:val="clear" w:color="auto" w:fill="auto"/>
            <w:noWrap/>
            <w:vAlign w:val="center"/>
          </w:tcPr>
          <w:p w14:paraId="792C087E" w14:textId="548F589C"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4,099</w:t>
            </w:r>
          </w:p>
        </w:tc>
        <w:tc>
          <w:tcPr>
            <w:tcW w:w="796" w:type="dxa"/>
            <w:tcBorders>
              <w:top w:val="nil"/>
              <w:left w:val="nil"/>
              <w:bottom w:val="nil"/>
              <w:right w:val="nil"/>
            </w:tcBorders>
            <w:shd w:val="clear" w:color="auto" w:fill="auto"/>
            <w:noWrap/>
            <w:vAlign w:val="center"/>
          </w:tcPr>
          <w:p w14:paraId="294EC09D" w14:textId="1A472900"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3,356</w:t>
            </w:r>
          </w:p>
        </w:tc>
        <w:tc>
          <w:tcPr>
            <w:tcW w:w="810" w:type="dxa"/>
            <w:tcBorders>
              <w:top w:val="nil"/>
              <w:left w:val="nil"/>
              <w:bottom w:val="nil"/>
              <w:right w:val="nil"/>
            </w:tcBorders>
            <w:shd w:val="clear" w:color="auto" w:fill="auto"/>
            <w:vAlign w:val="center"/>
          </w:tcPr>
          <w:p w14:paraId="4D3FFDCF" w14:textId="67A01977"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5,793</w:t>
            </w:r>
          </w:p>
        </w:tc>
      </w:tr>
      <w:tr w:rsidR="00740191" w:rsidRPr="00514327" w14:paraId="5BDD0A6D"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3DA27EC" w14:textId="77777777" w:rsidR="00740191" w:rsidRPr="000B3DFF" w:rsidRDefault="00740191" w:rsidP="00740191">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587E0557" w:rsidR="00740191" w:rsidRDefault="00740191" w:rsidP="00740191">
            <w:pPr>
              <w:jc w:val="right"/>
              <w:rPr>
                <w:color w:val="000000"/>
                <w:sz w:val="14"/>
                <w:szCs w:val="14"/>
              </w:rPr>
            </w:pPr>
            <w:r w:rsidRPr="00593623">
              <w:rPr>
                <w:color w:val="000000"/>
                <w:sz w:val="14"/>
                <w:szCs w:val="14"/>
              </w:rPr>
              <w:t>5,364</w:t>
            </w:r>
          </w:p>
        </w:tc>
        <w:tc>
          <w:tcPr>
            <w:tcW w:w="776" w:type="dxa"/>
            <w:tcBorders>
              <w:top w:val="nil"/>
              <w:left w:val="nil"/>
              <w:bottom w:val="nil"/>
              <w:right w:val="nil"/>
            </w:tcBorders>
            <w:shd w:val="clear" w:color="auto" w:fill="auto"/>
            <w:noWrap/>
            <w:vAlign w:val="center"/>
          </w:tcPr>
          <w:p w14:paraId="6CDF8CE1" w14:textId="1F4F7F4A" w:rsidR="00740191" w:rsidRDefault="00740191" w:rsidP="00740191">
            <w:pPr>
              <w:jc w:val="right"/>
              <w:rPr>
                <w:color w:val="000000"/>
                <w:sz w:val="14"/>
                <w:szCs w:val="14"/>
              </w:rPr>
            </w:pPr>
            <w:r w:rsidRPr="00763478">
              <w:rPr>
                <w:rFonts w:asciiTheme="majorBidi" w:hAnsiTheme="majorBidi" w:cstheme="majorBidi"/>
                <w:color w:val="000000"/>
                <w:sz w:val="14"/>
                <w:szCs w:val="14"/>
              </w:rPr>
              <w:t>7,066</w:t>
            </w:r>
          </w:p>
        </w:tc>
        <w:tc>
          <w:tcPr>
            <w:tcW w:w="776" w:type="dxa"/>
            <w:tcBorders>
              <w:top w:val="nil"/>
              <w:left w:val="nil"/>
              <w:bottom w:val="nil"/>
              <w:right w:val="nil"/>
            </w:tcBorders>
            <w:shd w:val="clear" w:color="auto" w:fill="auto"/>
            <w:vAlign w:val="center"/>
          </w:tcPr>
          <w:p w14:paraId="572C942B" w14:textId="36FCA4B1" w:rsidR="00740191" w:rsidRDefault="00740191" w:rsidP="00740191">
            <w:pPr>
              <w:jc w:val="right"/>
              <w:rPr>
                <w:color w:val="000000"/>
                <w:sz w:val="14"/>
                <w:szCs w:val="14"/>
              </w:rPr>
            </w:pPr>
            <w:r w:rsidRPr="0033542D">
              <w:rPr>
                <w:rFonts w:asciiTheme="majorBidi" w:hAnsiTheme="majorBidi" w:cstheme="majorBidi"/>
                <w:color w:val="000000"/>
                <w:sz w:val="14"/>
                <w:szCs w:val="14"/>
              </w:rPr>
              <w:t>5,305</w:t>
            </w:r>
          </w:p>
        </w:tc>
        <w:tc>
          <w:tcPr>
            <w:tcW w:w="776" w:type="dxa"/>
            <w:tcBorders>
              <w:top w:val="nil"/>
              <w:left w:val="nil"/>
              <w:bottom w:val="nil"/>
              <w:right w:val="nil"/>
            </w:tcBorders>
            <w:shd w:val="clear" w:color="auto" w:fill="auto"/>
            <w:noWrap/>
            <w:vAlign w:val="center"/>
          </w:tcPr>
          <w:p w14:paraId="643D0CE9" w14:textId="1546DCEA"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5,302</w:t>
            </w:r>
          </w:p>
        </w:tc>
        <w:tc>
          <w:tcPr>
            <w:tcW w:w="776" w:type="dxa"/>
            <w:tcBorders>
              <w:top w:val="nil"/>
              <w:left w:val="nil"/>
              <w:bottom w:val="nil"/>
              <w:right w:val="nil"/>
            </w:tcBorders>
            <w:shd w:val="clear" w:color="auto" w:fill="auto"/>
            <w:vAlign w:val="center"/>
          </w:tcPr>
          <w:p w14:paraId="152537F0" w14:textId="5A95C2D7"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5,246</w:t>
            </w:r>
          </w:p>
        </w:tc>
        <w:tc>
          <w:tcPr>
            <w:tcW w:w="810" w:type="dxa"/>
            <w:tcBorders>
              <w:top w:val="nil"/>
              <w:left w:val="nil"/>
              <w:bottom w:val="nil"/>
              <w:right w:val="nil"/>
            </w:tcBorders>
            <w:shd w:val="clear" w:color="auto" w:fill="auto"/>
            <w:noWrap/>
            <w:vAlign w:val="center"/>
          </w:tcPr>
          <w:p w14:paraId="4FDFBE3D" w14:textId="3E609709"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7,232</w:t>
            </w:r>
          </w:p>
        </w:tc>
        <w:tc>
          <w:tcPr>
            <w:tcW w:w="796" w:type="dxa"/>
            <w:tcBorders>
              <w:top w:val="nil"/>
              <w:left w:val="nil"/>
              <w:bottom w:val="nil"/>
              <w:right w:val="nil"/>
            </w:tcBorders>
            <w:shd w:val="clear" w:color="auto" w:fill="auto"/>
            <w:noWrap/>
            <w:vAlign w:val="center"/>
          </w:tcPr>
          <w:p w14:paraId="55921203" w14:textId="1A8F0173"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7,158</w:t>
            </w:r>
          </w:p>
        </w:tc>
        <w:tc>
          <w:tcPr>
            <w:tcW w:w="810" w:type="dxa"/>
            <w:tcBorders>
              <w:top w:val="nil"/>
              <w:left w:val="nil"/>
              <w:bottom w:val="nil"/>
              <w:right w:val="nil"/>
            </w:tcBorders>
            <w:shd w:val="clear" w:color="auto" w:fill="auto"/>
            <w:vAlign w:val="center"/>
          </w:tcPr>
          <w:p w14:paraId="5FC9CD7C" w14:textId="3B3202DF"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7,066</w:t>
            </w:r>
          </w:p>
        </w:tc>
      </w:tr>
      <w:tr w:rsidR="00740191" w:rsidRPr="00514327" w14:paraId="459A27C6"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E5E584" w14:textId="77777777" w:rsidR="00740191" w:rsidRPr="000B3DFF" w:rsidRDefault="00740191" w:rsidP="00740191">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759FBE55" w:rsidR="00740191" w:rsidRDefault="00740191" w:rsidP="00740191">
            <w:pPr>
              <w:jc w:val="right"/>
              <w:rPr>
                <w:color w:val="000000"/>
                <w:sz w:val="14"/>
                <w:szCs w:val="14"/>
              </w:rPr>
            </w:pPr>
            <w:r w:rsidRPr="00593623">
              <w:rPr>
                <w:color w:val="000000"/>
                <w:sz w:val="14"/>
                <w:szCs w:val="14"/>
              </w:rPr>
              <w:t>51</w:t>
            </w:r>
          </w:p>
        </w:tc>
        <w:tc>
          <w:tcPr>
            <w:tcW w:w="776" w:type="dxa"/>
            <w:tcBorders>
              <w:top w:val="nil"/>
              <w:left w:val="nil"/>
              <w:bottom w:val="nil"/>
              <w:right w:val="nil"/>
            </w:tcBorders>
            <w:shd w:val="clear" w:color="auto" w:fill="auto"/>
            <w:noWrap/>
            <w:vAlign w:val="center"/>
          </w:tcPr>
          <w:p w14:paraId="6B2C8882" w14:textId="47D307A9" w:rsidR="00740191" w:rsidRDefault="00740191" w:rsidP="00740191">
            <w:pPr>
              <w:jc w:val="right"/>
              <w:rPr>
                <w:color w:val="000000"/>
                <w:sz w:val="14"/>
                <w:szCs w:val="14"/>
              </w:rPr>
            </w:pPr>
            <w:r w:rsidRPr="00763478">
              <w:rPr>
                <w:rFonts w:asciiTheme="majorBidi" w:hAnsiTheme="majorBidi" w:cstheme="majorBidi"/>
                <w:color w:val="000000"/>
                <w:sz w:val="14"/>
                <w:szCs w:val="14"/>
              </w:rPr>
              <w:t>39</w:t>
            </w:r>
          </w:p>
        </w:tc>
        <w:tc>
          <w:tcPr>
            <w:tcW w:w="776" w:type="dxa"/>
            <w:tcBorders>
              <w:top w:val="nil"/>
              <w:left w:val="nil"/>
              <w:bottom w:val="nil"/>
              <w:right w:val="nil"/>
            </w:tcBorders>
            <w:shd w:val="clear" w:color="auto" w:fill="auto"/>
            <w:vAlign w:val="center"/>
          </w:tcPr>
          <w:p w14:paraId="267DC922" w14:textId="7B374FB2" w:rsidR="00740191" w:rsidRDefault="00740191" w:rsidP="00740191">
            <w:pPr>
              <w:jc w:val="right"/>
              <w:rPr>
                <w:color w:val="000000"/>
                <w:sz w:val="14"/>
                <w:szCs w:val="14"/>
              </w:rPr>
            </w:pPr>
            <w:r w:rsidRPr="0033542D">
              <w:rPr>
                <w:rFonts w:asciiTheme="majorBidi" w:hAnsiTheme="majorBidi" w:cstheme="majorBidi"/>
                <w:color w:val="000000"/>
                <w:sz w:val="14"/>
                <w:szCs w:val="14"/>
              </w:rPr>
              <w:t>43</w:t>
            </w:r>
          </w:p>
        </w:tc>
        <w:tc>
          <w:tcPr>
            <w:tcW w:w="776" w:type="dxa"/>
            <w:tcBorders>
              <w:top w:val="nil"/>
              <w:left w:val="nil"/>
              <w:bottom w:val="nil"/>
              <w:right w:val="nil"/>
            </w:tcBorders>
            <w:shd w:val="clear" w:color="auto" w:fill="auto"/>
            <w:noWrap/>
            <w:vAlign w:val="center"/>
          </w:tcPr>
          <w:p w14:paraId="4299D207" w14:textId="13F96557"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w:t>
            </w:r>
          </w:p>
        </w:tc>
        <w:tc>
          <w:tcPr>
            <w:tcW w:w="776" w:type="dxa"/>
            <w:tcBorders>
              <w:top w:val="nil"/>
              <w:left w:val="nil"/>
              <w:bottom w:val="nil"/>
              <w:right w:val="nil"/>
            </w:tcBorders>
            <w:shd w:val="clear" w:color="auto" w:fill="auto"/>
            <w:vAlign w:val="center"/>
          </w:tcPr>
          <w:p w14:paraId="221B249F" w14:textId="61B16FE1"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41</w:t>
            </w:r>
          </w:p>
        </w:tc>
        <w:tc>
          <w:tcPr>
            <w:tcW w:w="810" w:type="dxa"/>
            <w:tcBorders>
              <w:top w:val="nil"/>
              <w:left w:val="nil"/>
              <w:bottom w:val="nil"/>
              <w:right w:val="nil"/>
            </w:tcBorders>
            <w:shd w:val="clear" w:color="auto" w:fill="auto"/>
            <w:noWrap/>
            <w:vAlign w:val="center"/>
          </w:tcPr>
          <w:p w14:paraId="0658A595" w14:textId="6F1DEA32"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41</w:t>
            </w:r>
          </w:p>
        </w:tc>
        <w:tc>
          <w:tcPr>
            <w:tcW w:w="796" w:type="dxa"/>
            <w:tcBorders>
              <w:top w:val="nil"/>
              <w:left w:val="nil"/>
              <w:bottom w:val="nil"/>
              <w:right w:val="nil"/>
            </w:tcBorders>
            <w:shd w:val="clear" w:color="auto" w:fill="auto"/>
            <w:noWrap/>
            <w:vAlign w:val="center"/>
          </w:tcPr>
          <w:p w14:paraId="11D4F2FD" w14:textId="69AE69BC"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vAlign w:val="center"/>
          </w:tcPr>
          <w:p w14:paraId="317A8DAE" w14:textId="3E55D169"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39</w:t>
            </w:r>
          </w:p>
        </w:tc>
      </w:tr>
      <w:tr w:rsidR="00740191" w:rsidRPr="00514327" w14:paraId="2355FC0E"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5F4AF6C" w14:textId="77777777" w:rsidR="00740191" w:rsidRPr="000B3DFF" w:rsidRDefault="00740191" w:rsidP="00740191">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0C55BA05" w:rsidR="00740191" w:rsidRDefault="00740191" w:rsidP="00740191">
            <w:pPr>
              <w:jc w:val="right"/>
              <w:rPr>
                <w:color w:val="000000"/>
                <w:sz w:val="14"/>
                <w:szCs w:val="14"/>
              </w:rPr>
            </w:pPr>
            <w:r w:rsidRPr="00593623">
              <w:rPr>
                <w:color w:val="000000"/>
                <w:sz w:val="14"/>
                <w:szCs w:val="14"/>
              </w:rPr>
              <w:t>383</w:t>
            </w:r>
          </w:p>
        </w:tc>
        <w:tc>
          <w:tcPr>
            <w:tcW w:w="776" w:type="dxa"/>
            <w:tcBorders>
              <w:top w:val="nil"/>
              <w:left w:val="nil"/>
              <w:bottom w:val="nil"/>
              <w:right w:val="nil"/>
            </w:tcBorders>
            <w:shd w:val="clear" w:color="auto" w:fill="auto"/>
            <w:noWrap/>
            <w:vAlign w:val="center"/>
          </w:tcPr>
          <w:p w14:paraId="647C5684" w14:textId="05D9A6B4" w:rsidR="00740191" w:rsidRDefault="00740191" w:rsidP="00740191">
            <w:pPr>
              <w:jc w:val="right"/>
              <w:rPr>
                <w:color w:val="000000"/>
                <w:sz w:val="14"/>
                <w:szCs w:val="14"/>
              </w:rPr>
            </w:pPr>
            <w:r w:rsidRPr="00763478">
              <w:rPr>
                <w:rFonts w:asciiTheme="majorBidi" w:hAnsiTheme="majorBidi" w:cstheme="majorBidi"/>
                <w:color w:val="000000"/>
                <w:sz w:val="14"/>
                <w:szCs w:val="14"/>
              </w:rPr>
              <w:t>31</w:t>
            </w:r>
          </w:p>
        </w:tc>
        <w:tc>
          <w:tcPr>
            <w:tcW w:w="776" w:type="dxa"/>
            <w:tcBorders>
              <w:top w:val="nil"/>
              <w:left w:val="nil"/>
              <w:bottom w:val="nil"/>
              <w:right w:val="nil"/>
            </w:tcBorders>
            <w:shd w:val="clear" w:color="auto" w:fill="auto"/>
            <w:vAlign w:val="center"/>
          </w:tcPr>
          <w:p w14:paraId="110FF3CD" w14:textId="631B4EF3" w:rsidR="00740191" w:rsidRDefault="00740191" w:rsidP="00740191">
            <w:pPr>
              <w:jc w:val="right"/>
              <w:rPr>
                <w:color w:val="000000"/>
                <w:sz w:val="14"/>
                <w:szCs w:val="14"/>
              </w:rPr>
            </w:pPr>
            <w:r w:rsidRPr="0033542D">
              <w:rPr>
                <w:rFonts w:asciiTheme="majorBidi" w:hAnsiTheme="majorBidi" w:cstheme="majorBidi"/>
                <w:color w:val="000000"/>
                <w:sz w:val="14"/>
                <w:szCs w:val="14"/>
              </w:rPr>
              <w:t>234</w:t>
            </w:r>
          </w:p>
        </w:tc>
        <w:tc>
          <w:tcPr>
            <w:tcW w:w="776" w:type="dxa"/>
            <w:tcBorders>
              <w:top w:val="nil"/>
              <w:left w:val="nil"/>
              <w:bottom w:val="nil"/>
              <w:right w:val="nil"/>
            </w:tcBorders>
            <w:shd w:val="clear" w:color="auto" w:fill="auto"/>
            <w:noWrap/>
            <w:vAlign w:val="center"/>
          </w:tcPr>
          <w:p w14:paraId="2C08BDE4" w14:textId="29B0B192"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315</w:t>
            </w:r>
          </w:p>
        </w:tc>
        <w:tc>
          <w:tcPr>
            <w:tcW w:w="776" w:type="dxa"/>
            <w:tcBorders>
              <w:top w:val="nil"/>
              <w:left w:val="nil"/>
              <w:bottom w:val="nil"/>
              <w:right w:val="nil"/>
            </w:tcBorders>
            <w:shd w:val="clear" w:color="auto" w:fill="auto"/>
            <w:vAlign w:val="center"/>
          </w:tcPr>
          <w:p w14:paraId="66699311" w14:textId="7A98FA17"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306</w:t>
            </w:r>
          </w:p>
        </w:tc>
        <w:tc>
          <w:tcPr>
            <w:tcW w:w="810" w:type="dxa"/>
            <w:tcBorders>
              <w:top w:val="nil"/>
              <w:left w:val="nil"/>
              <w:bottom w:val="nil"/>
              <w:right w:val="nil"/>
            </w:tcBorders>
            <w:shd w:val="clear" w:color="auto" w:fill="auto"/>
            <w:noWrap/>
            <w:vAlign w:val="center"/>
          </w:tcPr>
          <w:p w14:paraId="7B3BD8B3" w14:textId="59BF2C34"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110</w:t>
            </w:r>
          </w:p>
        </w:tc>
        <w:tc>
          <w:tcPr>
            <w:tcW w:w="796" w:type="dxa"/>
            <w:tcBorders>
              <w:top w:val="nil"/>
              <w:left w:val="nil"/>
              <w:bottom w:val="nil"/>
              <w:right w:val="nil"/>
            </w:tcBorders>
            <w:shd w:val="clear" w:color="auto" w:fill="auto"/>
            <w:noWrap/>
            <w:vAlign w:val="center"/>
          </w:tcPr>
          <w:p w14:paraId="41F54FF3" w14:textId="160FBDCE"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vAlign w:val="center"/>
          </w:tcPr>
          <w:p w14:paraId="7B09001B" w14:textId="6B6CD13B"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31</w:t>
            </w:r>
          </w:p>
        </w:tc>
      </w:tr>
      <w:tr w:rsidR="00740191" w:rsidRPr="00514327" w14:paraId="378C9825"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4B35C75" w14:textId="77777777" w:rsidR="00740191" w:rsidRPr="000B3DFF" w:rsidRDefault="00740191" w:rsidP="00740191">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4FCDFE19" w:rsidR="00740191" w:rsidRDefault="00740191" w:rsidP="00740191">
            <w:pPr>
              <w:jc w:val="right"/>
              <w:rPr>
                <w:b/>
                <w:bCs/>
                <w:color w:val="000000"/>
                <w:sz w:val="14"/>
                <w:szCs w:val="14"/>
              </w:rPr>
            </w:pPr>
            <w:r w:rsidRPr="00593623">
              <w:rPr>
                <w:b/>
                <w:bCs/>
                <w:color w:val="000000"/>
                <w:sz w:val="14"/>
                <w:szCs w:val="14"/>
              </w:rPr>
              <w:t>188,365</w:t>
            </w:r>
          </w:p>
        </w:tc>
        <w:tc>
          <w:tcPr>
            <w:tcW w:w="776" w:type="dxa"/>
            <w:tcBorders>
              <w:top w:val="nil"/>
              <w:left w:val="nil"/>
              <w:bottom w:val="nil"/>
              <w:right w:val="nil"/>
            </w:tcBorders>
            <w:shd w:val="clear" w:color="auto" w:fill="auto"/>
            <w:noWrap/>
            <w:vAlign w:val="center"/>
          </w:tcPr>
          <w:p w14:paraId="68C4E840" w14:textId="09DD05BC" w:rsidR="00740191" w:rsidRDefault="00740191" w:rsidP="00740191">
            <w:pPr>
              <w:jc w:val="right"/>
              <w:rPr>
                <w:b/>
                <w:bCs/>
                <w:color w:val="000000"/>
                <w:sz w:val="14"/>
                <w:szCs w:val="14"/>
              </w:rPr>
            </w:pPr>
            <w:r w:rsidRPr="00763478">
              <w:rPr>
                <w:rFonts w:asciiTheme="majorBidi" w:hAnsiTheme="majorBidi" w:cstheme="majorBidi"/>
                <w:b/>
                <w:bCs/>
                <w:color w:val="000000"/>
                <w:sz w:val="14"/>
                <w:szCs w:val="14"/>
              </w:rPr>
              <w:t>190,233</w:t>
            </w:r>
          </w:p>
        </w:tc>
        <w:tc>
          <w:tcPr>
            <w:tcW w:w="776" w:type="dxa"/>
            <w:tcBorders>
              <w:top w:val="nil"/>
              <w:left w:val="nil"/>
              <w:bottom w:val="nil"/>
              <w:right w:val="nil"/>
            </w:tcBorders>
            <w:shd w:val="clear" w:color="auto" w:fill="auto"/>
            <w:vAlign w:val="center"/>
          </w:tcPr>
          <w:p w14:paraId="650EC0F4" w14:textId="74F1456D"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192,023</w:t>
            </w:r>
          </w:p>
        </w:tc>
        <w:tc>
          <w:tcPr>
            <w:tcW w:w="776" w:type="dxa"/>
            <w:tcBorders>
              <w:top w:val="nil"/>
              <w:left w:val="nil"/>
              <w:bottom w:val="nil"/>
              <w:right w:val="nil"/>
            </w:tcBorders>
            <w:shd w:val="clear" w:color="auto" w:fill="auto"/>
            <w:noWrap/>
            <w:vAlign w:val="center"/>
          </w:tcPr>
          <w:p w14:paraId="020D4B74" w14:textId="67014C46"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192,815</w:t>
            </w:r>
          </w:p>
        </w:tc>
        <w:tc>
          <w:tcPr>
            <w:tcW w:w="776" w:type="dxa"/>
            <w:tcBorders>
              <w:top w:val="nil"/>
              <w:left w:val="nil"/>
              <w:bottom w:val="nil"/>
              <w:right w:val="nil"/>
            </w:tcBorders>
            <w:shd w:val="clear" w:color="auto" w:fill="auto"/>
            <w:vAlign w:val="center"/>
          </w:tcPr>
          <w:p w14:paraId="53144974" w14:textId="37D80600"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195,588</w:t>
            </w:r>
          </w:p>
        </w:tc>
        <w:tc>
          <w:tcPr>
            <w:tcW w:w="810" w:type="dxa"/>
            <w:tcBorders>
              <w:top w:val="nil"/>
              <w:left w:val="nil"/>
              <w:bottom w:val="nil"/>
              <w:right w:val="nil"/>
            </w:tcBorders>
            <w:shd w:val="clear" w:color="auto" w:fill="auto"/>
            <w:noWrap/>
            <w:vAlign w:val="center"/>
          </w:tcPr>
          <w:p w14:paraId="4C52B657" w14:textId="756B0F67"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194,548</w:t>
            </w:r>
          </w:p>
        </w:tc>
        <w:tc>
          <w:tcPr>
            <w:tcW w:w="796" w:type="dxa"/>
            <w:tcBorders>
              <w:top w:val="nil"/>
              <w:left w:val="nil"/>
              <w:bottom w:val="nil"/>
              <w:right w:val="nil"/>
            </w:tcBorders>
            <w:shd w:val="clear" w:color="auto" w:fill="auto"/>
            <w:noWrap/>
            <w:vAlign w:val="center"/>
          </w:tcPr>
          <w:p w14:paraId="1C2A183A" w14:textId="273AE7B8"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190,693</w:t>
            </w:r>
          </w:p>
        </w:tc>
        <w:tc>
          <w:tcPr>
            <w:tcW w:w="810" w:type="dxa"/>
            <w:tcBorders>
              <w:top w:val="nil"/>
              <w:left w:val="nil"/>
              <w:bottom w:val="nil"/>
              <w:right w:val="nil"/>
            </w:tcBorders>
            <w:shd w:val="clear" w:color="auto" w:fill="auto"/>
            <w:vAlign w:val="center"/>
          </w:tcPr>
          <w:p w14:paraId="15F01CC6" w14:textId="49602524"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190,233</w:t>
            </w:r>
          </w:p>
        </w:tc>
      </w:tr>
      <w:tr w:rsidR="00740191" w:rsidRPr="00514327" w14:paraId="299EE2DA"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7B59078" w14:textId="77777777" w:rsidR="00740191" w:rsidRPr="000B3DFF" w:rsidRDefault="00740191" w:rsidP="00740191">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2C99EC56" w:rsidR="00740191" w:rsidRDefault="00740191" w:rsidP="00740191">
            <w:pPr>
              <w:jc w:val="right"/>
              <w:rPr>
                <w:color w:val="000000"/>
                <w:sz w:val="14"/>
                <w:szCs w:val="14"/>
              </w:rPr>
            </w:pPr>
            <w:r w:rsidRPr="00593623">
              <w:rPr>
                <w:color w:val="000000"/>
                <w:sz w:val="14"/>
                <w:szCs w:val="14"/>
              </w:rPr>
              <w:t>624</w:t>
            </w:r>
          </w:p>
        </w:tc>
        <w:tc>
          <w:tcPr>
            <w:tcW w:w="776" w:type="dxa"/>
            <w:tcBorders>
              <w:top w:val="nil"/>
              <w:left w:val="nil"/>
              <w:bottom w:val="nil"/>
              <w:right w:val="nil"/>
            </w:tcBorders>
            <w:shd w:val="clear" w:color="auto" w:fill="auto"/>
            <w:noWrap/>
            <w:vAlign w:val="center"/>
          </w:tcPr>
          <w:p w14:paraId="303A771A" w14:textId="7F31B591" w:rsidR="00740191" w:rsidRDefault="00740191" w:rsidP="00740191">
            <w:pPr>
              <w:jc w:val="right"/>
              <w:rPr>
                <w:color w:val="000000"/>
                <w:sz w:val="14"/>
                <w:szCs w:val="14"/>
              </w:rPr>
            </w:pPr>
            <w:r w:rsidRPr="00763478">
              <w:rPr>
                <w:rFonts w:asciiTheme="majorBidi" w:hAnsiTheme="majorBidi" w:cstheme="majorBidi"/>
                <w:color w:val="000000"/>
                <w:sz w:val="14"/>
                <w:szCs w:val="14"/>
              </w:rPr>
              <w:t>252</w:t>
            </w:r>
          </w:p>
        </w:tc>
        <w:tc>
          <w:tcPr>
            <w:tcW w:w="776" w:type="dxa"/>
            <w:tcBorders>
              <w:top w:val="nil"/>
              <w:left w:val="nil"/>
              <w:bottom w:val="nil"/>
              <w:right w:val="nil"/>
            </w:tcBorders>
            <w:shd w:val="clear" w:color="auto" w:fill="auto"/>
            <w:vAlign w:val="center"/>
          </w:tcPr>
          <w:p w14:paraId="4DF7FB7C" w14:textId="19D836B8" w:rsidR="00740191" w:rsidRDefault="00740191" w:rsidP="00740191">
            <w:pPr>
              <w:jc w:val="right"/>
              <w:rPr>
                <w:color w:val="000000"/>
                <w:sz w:val="14"/>
                <w:szCs w:val="14"/>
              </w:rPr>
            </w:pPr>
            <w:r w:rsidRPr="0033542D">
              <w:rPr>
                <w:rFonts w:asciiTheme="majorBidi" w:hAnsiTheme="majorBidi" w:cstheme="majorBidi"/>
                <w:color w:val="000000"/>
                <w:sz w:val="14"/>
                <w:szCs w:val="14"/>
              </w:rPr>
              <w:t>1,029</w:t>
            </w:r>
          </w:p>
        </w:tc>
        <w:tc>
          <w:tcPr>
            <w:tcW w:w="776" w:type="dxa"/>
            <w:tcBorders>
              <w:top w:val="nil"/>
              <w:left w:val="nil"/>
              <w:bottom w:val="nil"/>
              <w:right w:val="nil"/>
            </w:tcBorders>
            <w:shd w:val="clear" w:color="auto" w:fill="auto"/>
            <w:noWrap/>
            <w:vAlign w:val="center"/>
          </w:tcPr>
          <w:p w14:paraId="3D77921F" w14:textId="16B7DF27"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680</w:t>
            </w:r>
          </w:p>
        </w:tc>
        <w:tc>
          <w:tcPr>
            <w:tcW w:w="776" w:type="dxa"/>
            <w:tcBorders>
              <w:top w:val="nil"/>
              <w:left w:val="nil"/>
              <w:bottom w:val="nil"/>
              <w:right w:val="nil"/>
            </w:tcBorders>
            <w:shd w:val="clear" w:color="auto" w:fill="auto"/>
            <w:vAlign w:val="center"/>
          </w:tcPr>
          <w:p w14:paraId="2F2D9371" w14:textId="26F89863"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630</w:t>
            </w:r>
          </w:p>
        </w:tc>
        <w:tc>
          <w:tcPr>
            <w:tcW w:w="810" w:type="dxa"/>
            <w:tcBorders>
              <w:top w:val="nil"/>
              <w:left w:val="nil"/>
              <w:bottom w:val="nil"/>
              <w:right w:val="nil"/>
            </w:tcBorders>
            <w:shd w:val="clear" w:color="auto" w:fill="auto"/>
            <w:noWrap/>
            <w:vAlign w:val="center"/>
          </w:tcPr>
          <w:p w14:paraId="027E2A46" w14:textId="29FAD0CD"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625</w:t>
            </w:r>
          </w:p>
        </w:tc>
        <w:tc>
          <w:tcPr>
            <w:tcW w:w="796" w:type="dxa"/>
            <w:tcBorders>
              <w:top w:val="nil"/>
              <w:left w:val="nil"/>
              <w:bottom w:val="nil"/>
              <w:right w:val="nil"/>
            </w:tcBorders>
            <w:shd w:val="clear" w:color="auto" w:fill="auto"/>
            <w:noWrap/>
            <w:vAlign w:val="center"/>
          </w:tcPr>
          <w:p w14:paraId="3D287933" w14:textId="16292337"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775</w:t>
            </w:r>
          </w:p>
        </w:tc>
        <w:tc>
          <w:tcPr>
            <w:tcW w:w="810" w:type="dxa"/>
            <w:tcBorders>
              <w:top w:val="nil"/>
              <w:left w:val="nil"/>
              <w:bottom w:val="nil"/>
              <w:right w:val="nil"/>
            </w:tcBorders>
            <w:shd w:val="clear" w:color="auto" w:fill="auto"/>
            <w:vAlign w:val="center"/>
          </w:tcPr>
          <w:p w14:paraId="54BE7517" w14:textId="57F54600"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252</w:t>
            </w:r>
          </w:p>
        </w:tc>
      </w:tr>
      <w:tr w:rsidR="00740191" w:rsidRPr="00514327" w14:paraId="00336533"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F718376" w14:textId="77777777" w:rsidR="00740191" w:rsidRPr="000B3DFF" w:rsidRDefault="00740191" w:rsidP="00740191">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280C5E42" w:rsidR="00740191" w:rsidRDefault="00740191" w:rsidP="00740191">
            <w:pPr>
              <w:jc w:val="right"/>
              <w:rPr>
                <w:color w:val="000000"/>
                <w:sz w:val="14"/>
                <w:szCs w:val="14"/>
              </w:rPr>
            </w:pPr>
            <w:r w:rsidRPr="00593623">
              <w:rPr>
                <w:color w:val="000000"/>
                <w:sz w:val="14"/>
                <w:szCs w:val="14"/>
              </w:rPr>
              <w:t>17,066</w:t>
            </w:r>
          </w:p>
        </w:tc>
        <w:tc>
          <w:tcPr>
            <w:tcW w:w="776" w:type="dxa"/>
            <w:tcBorders>
              <w:top w:val="nil"/>
              <w:left w:val="nil"/>
              <w:bottom w:val="nil"/>
              <w:right w:val="nil"/>
            </w:tcBorders>
            <w:shd w:val="clear" w:color="auto" w:fill="auto"/>
            <w:noWrap/>
            <w:vAlign w:val="center"/>
          </w:tcPr>
          <w:p w14:paraId="67F2D82D" w14:textId="310F6553" w:rsidR="00740191" w:rsidRDefault="00740191" w:rsidP="00740191">
            <w:pPr>
              <w:jc w:val="right"/>
              <w:rPr>
                <w:color w:val="000000"/>
                <w:sz w:val="14"/>
                <w:szCs w:val="14"/>
              </w:rPr>
            </w:pPr>
            <w:r w:rsidRPr="00763478">
              <w:rPr>
                <w:rFonts w:asciiTheme="majorBidi" w:hAnsiTheme="majorBidi" w:cstheme="majorBidi"/>
                <w:color w:val="000000"/>
                <w:sz w:val="14"/>
                <w:szCs w:val="14"/>
              </w:rPr>
              <w:t>27,708</w:t>
            </w:r>
          </w:p>
        </w:tc>
        <w:tc>
          <w:tcPr>
            <w:tcW w:w="776" w:type="dxa"/>
            <w:tcBorders>
              <w:top w:val="nil"/>
              <w:left w:val="nil"/>
              <w:bottom w:val="nil"/>
              <w:right w:val="nil"/>
            </w:tcBorders>
            <w:shd w:val="clear" w:color="auto" w:fill="auto"/>
            <w:vAlign w:val="center"/>
          </w:tcPr>
          <w:p w14:paraId="6A5C1428" w14:textId="4338A72F" w:rsidR="00740191" w:rsidRDefault="00740191" w:rsidP="00740191">
            <w:pPr>
              <w:jc w:val="right"/>
              <w:rPr>
                <w:color w:val="000000"/>
                <w:sz w:val="14"/>
                <w:szCs w:val="14"/>
              </w:rPr>
            </w:pPr>
            <w:r w:rsidRPr="0033542D">
              <w:rPr>
                <w:rFonts w:asciiTheme="majorBidi" w:hAnsiTheme="majorBidi" w:cstheme="majorBidi"/>
                <w:color w:val="000000"/>
                <w:sz w:val="14"/>
                <w:szCs w:val="14"/>
              </w:rPr>
              <w:t>20,595</w:t>
            </w:r>
          </w:p>
        </w:tc>
        <w:tc>
          <w:tcPr>
            <w:tcW w:w="776" w:type="dxa"/>
            <w:tcBorders>
              <w:top w:val="nil"/>
              <w:left w:val="nil"/>
              <w:bottom w:val="nil"/>
              <w:right w:val="nil"/>
            </w:tcBorders>
            <w:shd w:val="clear" w:color="auto" w:fill="auto"/>
            <w:noWrap/>
            <w:vAlign w:val="center"/>
          </w:tcPr>
          <w:p w14:paraId="697E2C41" w14:textId="6F72845F"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22,091</w:t>
            </w:r>
          </w:p>
        </w:tc>
        <w:tc>
          <w:tcPr>
            <w:tcW w:w="776" w:type="dxa"/>
            <w:tcBorders>
              <w:top w:val="nil"/>
              <w:left w:val="nil"/>
              <w:bottom w:val="nil"/>
              <w:right w:val="nil"/>
            </w:tcBorders>
            <w:shd w:val="clear" w:color="auto" w:fill="auto"/>
            <w:vAlign w:val="center"/>
          </w:tcPr>
          <w:p w14:paraId="28749EC5" w14:textId="174D2999"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26,961</w:t>
            </w:r>
          </w:p>
        </w:tc>
        <w:tc>
          <w:tcPr>
            <w:tcW w:w="810" w:type="dxa"/>
            <w:tcBorders>
              <w:top w:val="nil"/>
              <w:left w:val="nil"/>
              <w:bottom w:val="nil"/>
              <w:right w:val="nil"/>
            </w:tcBorders>
            <w:shd w:val="clear" w:color="auto" w:fill="auto"/>
            <w:noWrap/>
            <w:vAlign w:val="center"/>
          </w:tcPr>
          <w:p w14:paraId="1CFBA749" w14:textId="06419A71"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25,824</w:t>
            </w:r>
          </w:p>
        </w:tc>
        <w:tc>
          <w:tcPr>
            <w:tcW w:w="796" w:type="dxa"/>
            <w:tcBorders>
              <w:top w:val="nil"/>
              <w:left w:val="nil"/>
              <w:bottom w:val="nil"/>
              <w:right w:val="nil"/>
            </w:tcBorders>
            <w:shd w:val="clear" w:color="auto" w:fill="auto"/>
            <w:noWrap/>
            <w:vAlign w:val="center"/>
          </w:tcPr>
          <w:p w14:paraId="7D4D6C70" w14:textId="1DCE9BF2"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25,269</w:t>
            </w:r>
          </w:p>
        </w:tc>
        <w:tc>
          <w:tcPr>
            <w:tcW w:w="810" w:type="dxa"/>
            <w:tcBorders>
              <w:top w:val="nil"/>
              <w:left w:val="nil"/>
              <w:bottom w:val="nil"/>
              <w:right w:val="nil"/>
            </w:tcBorders>
            <w:shd w:val="clear" w:color="auto" w:fill="auto"/>
            <w:vAlign w:val="center"/>
          </w:tcPr>
          <w:p w14:paraId="1E460B7C" w14:textId="36CE2394"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27,708</w:t>
            </w:r>
          </w:p>
        </w:tc>
      </w:tr>
      <w:tr w:rsidR="00740191" w:rsidRPr="00514327" w14:paraId="5C93C113"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EBDFE23" w14:textId="77777777" w:rsidR="00740191" w:rsidRPr="000B3DFF" w:rsidRDefault="00740191" w:rsidP="00740191">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7D88DA99" w:rsidR="00740191" w:rsidRDefault="00740191" w:rsidP="00740191">
            <w:pPr>
              <w:jc w:val="right"/>
              <w:rPr>
                <w:color w:val="000000"/>
                <w:sz w:val="14"/>
                <w:szCs w:val="14"/>
              </w:rPr>
            </w:pPr>
            <w:r w:rsidRPr="00593623">
              <w:rPr>
                <w:color w:val="000000"/>
                <w:sz w:val="14"/>
                <w:szCs w:val="14"/>
              </w:rPr>
              <w:t>24,142</w:t>
            </w:r>
          </w:p>
        </w:tc>
        <w:tc>
          <w:tcPr>
            <w:tcW w:w="776" w:type="dxa"/>
            <w:tcBorders>
              <w:top w:val="nil"/>
              <w:left w:val="nil"/>
              <w:bottom w:val="nil"/>
              <w:right w:val="nil"/>
            </w:tcBorders>
            <w:shd w:val="clear" w:color="auto" w:fill="auto"/>
            <w:noWrap/>
            <w:vAlign w:val="center"/>
          </w:tcPr>
          <w:p w14:paraId="3C8C6FE6" w14:textId="36AEFF7D" w:rsidR="00740191" w:rsidRDefault="00740191" w:rsidP="00740191">
            <w:pPr>
              <w:jc w:val="right"/>
              <w:rPr>
                <w:color w:val="000000"/>
                <w:sz w:val="14"/>
                <w:szCs w:val="14"/>
              </w:rPr>
            </w:pPr>
            <w:r w:rsidRPr="00763478">
              <w:rPr>
                <w:rFonts w:asciiTheme="majorBidi" w:hAnsiTheme="majorBidi" w:cstheme="majorBidi"/>
                <w:color w:val="000000"/>
                <w:sz w:val="14"/>
                <w:szCs w:val="14"/>
              </w:rPr>
              <w:t>25,128</w:t>
            </w:r>
          </w:p>
        </w:tc>
        <w:tc>
          <w:tcPr>
            <w:tcW w:w="776" w:type="dxa"/>
            <w:tcBorders>
              <w:top w:val="nil"/>
              <w:left w:val="nil"/>
              <w:bottom w:val="nil"/>
              <w:right w:val="nil"/>
            </w:tcBorders>
            <w:shd w:val="clear" w:color="auto" w:fill="auto"/>
            <w:vAlign w:val="center"/>
          </w:tcPr>
          <w:p w14:paraId="72ADAA63" w14:textId="1A4163EA" w:rsidR="00740191" w:rsidRDefault="00740191" w:rsidP="00740191">
            <w:pPr>
              <w:jc w:val="right"/>
              <w:rPr>
                <w:color w:val="000000"/>
                <w:sz w:val="14"/>
                <w:szCs w:val="14"/>
              </w:rPr>
            </w:pPr>
            <w:r w:rsidRPr="0033542D">
              <w:rPr>
                <w:rFonts w:asciiTheme="majorBidi" w:hAnsiTheme="majorBidi" w:cstheme="majorBidi"/>
                <w:color w:val="000000"/>
                <w:sz w:val="14"/>
                <w:szCs w:val="14"/>
              </w:rPr>
              <w:t>24,753</w:t>
            </w:r>
          </w:p>
        </w:tc>
        <w:tc>
          <w:tcPr>
            <w:tcW w:w="776" w:type="dxa"/>
            <w:tcBorders>
              <w:top w:val="nil"/>
              <w:left w:val="nil"/>
              <w:bottom w:val="nil"/>
              <w:right w:val="nil"/>
            </w:tcBorders>
            <w:shd w:val="clear" w:color="auto" w:fill="auto"/>
            <w:noWrap/>
            <w:vAlign w:val="center"/>
          </w:tcPr>
          <w:p w14:paraId="0B6E7E05" w14:textId="59A2C90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25,370</w:t>
            </w:r>
          </w:p>
        </w:tc>
        <w:tc>
          <w:tcPr>
            <w:tcW w:w="776" w:type="dxa"/>
            <w:tcBorders>
              <w:top w:val="nil"/>
              <w:left w:val="nil"/>
              <w:bottom w:val="nil"/>
              <w:right w:val="nil"/>
            </w:tcBorders>
            <w:shd w:val="clear" w:color="auto" w:fill="auto"/>
            <w:vAlign w:val="center"/>
          </w:tcPr>
          <w:p w14:paraId="28E54894" w14:textId="55079E4F"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25,749</w:t>
            </w:r>
          </w:p>
        </w:tc>
        <w:tc>
          <w:tcPr>
            <w:tcW w:w="810" w:type="dxa"/>
            <w:tcBorders>
              <w:top w:val="nil"/>
              <w:left w:val="nil"/>
              <w:bottom w:val="nil"/>
              <w:right w:val="nil"/>
            </w:tcBorders>
            <w:shd w:val="clear" w:color="auto" w:fill="auto"/>
            <w:noWrap/>
            <w:vAlign w:val="center"/>
          </w:tcPr>
          <w:p w14:paraId="7F1E2988" w14:textId="20512B72"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25,570</w:t>
            </w:r>
          </w:p>
        </w:tc>
        <w:tc>
          <w:tcPr>
            <w:tcW w:w="796" w:type="dxa"/>
            <w:tcBorders>
              <w:top w:val="nil"/>
              <w:left w:val="nil"/>
              <w:bottom w:val="nil"/>
              <w:right w:val="nil"/>
            </w:tcBorders>
            <w:shd w:val="clear" w:color="auto" w:fill="auto"/>
            <w:noWrap/>
            <w:vAlign w:val="center"/>
          </w:tcPr>
          <w:p w14:paraId="432C4975" w14:textId="64FC79B9"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24,946</w:t>
            </w:r>
          </w:p>
        </w:tc>
        <w:tc>
          <w:tcPr>
            <w:tcW w:w="810" w:type="dxa"/>
            <w:tcBorders>
              <w:top w:val="nil"/>
              <w:left w:val="nil"/>
              <w:bottom w:val="nil"/>
              <w:right w:val="nil"/>
            </w:tcBorders>
            <w:shd w:val="clear" w:color="auto" w:fill="auto"/>
            <w:vAlign w:val="center"/>
          </w:tcPr>
          <w:p w14:paraId="150ADB82" w14:textId="7CE325A2"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25,128</w:t>
            </w:r>
          </w:p>
        </w:tc>
      </w:tr>
      <w:tr w:rsidR="00740191" w:rsidRPr="00514327" w14:paraId="4BCD3B59"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B62CE3F" w14:textId="77777777" w:rsidR="00740191" w:rsidRPr="000B3DFF" w:rsidRDefault="00740191" w:rsidP="00740191">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06370A82" w:rsidR="00740191" w:rsidRDefault="00740191" w:rsidP="00740191">
            <w:pPr>
              <w:jc w:val="right"/>
              <w:rPr>
                <w:color w:val="000000"/>
                <w:sz w:val="14"/>
                <w:szCs w:val="14"/>
              </w:rPr>
            </w:pPr>
            <w:r w:rsidRPr="00593623">
              <w:rPr>
                <w:color w:val="000000"/>
                <w:sz w:val="14"/>
                <w:szCs w:val="14"/>
              </w:rPr>
              <w:t>145,461</w:t>
            </w:r>
          </w:p>
        </w:tc>
        <w:tc>
          <w:tcPr>
            <w:tcW w:w="776" w:type="dxa"/>
            <w:tcBorders>
              <w:top w:val="nil"/>
              <w:left w:val="nil"/>
              <w:bottom w:val="nil"/>
              <w:right w:val="nil"/>
            </w:tcBorders>
            <w:shd w:val="clear" w:color="auto" w:fill="auto"/>
            <w:noWrap/>
            <w:vAlign w:val="center"/>
          </w:tcPr>
          <w:p w14:paraId="710AA93D" w14:textId="728C2C2F" w:rsidR="00740191" w:rsidRDefault="00740191" w:rsidP="00740191">
            <w:pPr>
              <w:jc w:val="right"/>
              <w:rPr>
                <w:color w:val="000000"/>
                <w:sz w:val="14"/>
                <w:szCs w:val="14"/>
              </w:rPr>
            </w:pPr>
            <w:r w:rsidRPr="00763478">
              <w:rPr>
                <w:rFonts w:asciiTheme="majorBidi" w:hAnsiTheme="majorBidi" w:cstheme="majorBidi"/>
                <w:color w:val="000000"/>
                <w:sz w:val="14"/>
                <w:szCs w:val="14"/>
              </w:rPr>
              <w:t>136,967</w:t>
            </w:r>
          </w:p>
        </w:tc>
        <w:tc>
          <w:tcPr>
            <w:tcW w:w="776" w:type="dxa"/>
            <w:tcBorders>
              <w:top w:val="nil"/>
              <w:left w:val="nil"/>
              <w:bottom w:val="nil"/>
              <w:right w:val="nil"/>
            </w:tcBorders>
            <w:shd w:val="clear" w:color="auto" w:fill="auto"/>
            <w:vAlign w:val="center"/>
          </w:tcPr>
          <w:p w14:paraId="410B7642" w14:textId="44D688B8" w:rsidR="00740191" w:rsidRDefault="00740191" w:rsidP="00740191">
            <w:pPr>
              <w:jc w:val="right"/>
              <w:rPr>
                <w:color w:val="000000"/>
                <w:sz w:val="14"/>
                <w:szCs w:val="14"/>
              </w:rPr>
            </w:pPr>
            <w:r w:rsidRPr="0033542D">
              <w:rPr>
                <w:rFonts w:asciiTheme="majorBidi" w:hAnsiTheme="majorBidi" w:cstheme="majorBidi"/>
                <w:color w:val="000000"/>
                <w:sz w:val="14"/>
                <w:szCs w:val="14"/>
              </w:rPr>
              <w:t>144,871</w:t>
            </w:r>
          </w:p>
        </w:tc>
        <w:tc>
          <w:tcPr>
            <w:tcW w:w="776" w:type="dxa"/>
            <w:tcBorders>
              <w:top w:val="nil"/>
              <w:left w:val="nil"/>
              <w:bottom w:val="nil"/>
              <w:right w:val="nil"/>
            </w:tcBorders>
            <w:shd w:val="clear" w:color="auto" w:fill="auto"/>
            <w:noWrap/>
            <w:vAlign w:val="center"/>
          </w:tcPr>
          <w:p w14:paraId="6FC4876F" w14:textId="7547E4DD"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143,775</w:t>
            </w:r>
          </w:p>
        </w:tc>
        <w:tc>
          <w:tcPr>
            <w:tcW w:w="776" w:type="dxa"/>
            <w:tcBorders>
              <w:top w:val="nil"/>
              <w:left w:val="nil"/>
              <w:bottom w:val="nil"/>
              <w:right w:val="nil"/>
            </w:tcBorders>
            <w:shd w:val="clear" w:color="auto" w:fill="auto"/>
            <w:vAlign w:val="center"/>
          </w:tcPr>
          <w:p w14:paraId="618C95C6" w14:textId="6223F34F"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141,617</w:t>
            </w:r>
          </w:p>
        </w:tc>
        <w:tc>
          <w:tcPr>
            <w:tcW w:w="810" w:type="dxa"/>
            <w:tcBorders>
              <w:top w:val="nil"/>
              <w:left w:val="nil"/>
              <w:bottom w:val="nil"/>
              <w:right w:val="nil"/>
            </w:tcBorders>
            <w:shd w:val="clear" w:color="auto" w:fill="auto"/>
            <w:noWrap/>
            <w:vAlign w:val="center"/>
          </w:tcPr>
          <w:p w14:paraId="695AAEDC" w14:textId="183A15D0"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141,941</w:t>
            </w:r>
          </w:p>
        </w:tc>
        <w:tc>
          <w:tcPr>
            <w:tcW w:w="796" w:type="dxa"/>
            <w:tcBorders>
              <w:top w:val="nil"/>
              <w:left w:val="nil"/>
              <w:bottom w:val="nil"/>
              <w:right w:val="nil"/>
            </w:tcBorders>
            <w:shd w:val="clear" w:color="auto" w:fill="auto"/>
            <w:noWrap/>
            <w:vAlign w:val="center"/>
          </w:tcPr>
          <w:p w14:paraId="56F31745" w14:textId="07638690"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139,528</w:t>
            </w:r>
          </w:p>
        </w:tc>
        <w:tc>
          <w:tcPr>
            <w:tcW w:w="810" w:type="dxa"/>
            <w:tcBorders>
              <w:top w:val="nil"/>
              <w:left w:val="nil"/>
              <w:bottom w:val="nil"/>
              <w:right w:val="nil"/>
            </w:tcBorders>
            <w:shd w:val="clear" w:color="auto" w:fill="auto"/>
            <w:vAlign w:val="center"/>
          </w:tcPr>
          <w:p w14:paraId="46D09ABE" w14:textId="5D9E6DE1"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136,967</w:t>
            </w:r>
          </w:p>
        </w:tc>
      </w:tr>
      <w:tr w:rsidR="00740191" w:rsidRPr="00514327" w14:paraId="37F1342A"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B6A9462" w14:textId="77777777" w:rsidR="00740191" w:rsidRPr="000B3DFF" w:rsidRDefault="00740191" w:rsidP="00740191">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089AD880" w:rsidR="00740191" w:rsidRDefault="00740191" w:rsidP="00740191">
            <w:pPr>
              <w:jc w:val="right"/>
              <w:rPr>
                <w:color w:val="000000"/>
                <w:sz w:val="14"/>
                <w:szCs w:val="14"/>
              </w:rPr>
            </w:pPr>
            <w:r w:rsidRPr="00593623">
              <w:rPr>
                <w:color w:val="000000"/>
                <w:sz w:val="14"/>
                <w:szCs w:val="14"/>
              </w:rPr>
              <w:t>1,073</w:t>
            </w:r>
          </w:p>
        </w:tc>
        <w:tc>
          <w:tcPr>
            <w:tcW w:w="776" w:type="dxa"/>
            <w:tcBorders>
              <w:top w:val="nil"/>
              <w:left w:val="nil"/>
              <w:bottom w:val="nil"/>
              <w:right w:val="nil"/>
            </w:tcBorders>
            <w:shd w:val="clear" w:color="auto" w:fill="auto"/>
            <w:noWrap/>
            <w:vAlign w:val="center"/>
          </w:tcPr>
          <w:p w14:paraId="2A47722B" w14:textId="0687F5BF" w:rsidR="00740191" w:rsidRDefault="00740191" w:rsidP="00740191">
            <w:pPr>
              <w:jc w:val="right"/>
              <w:rPr>
                <w:color w:val="000000"/>
                <w:sz w:val="14"/>
                <w:szCs w:val="14"/>
              </w:rPr>
            </w:pPr>
            <w:r w:rsidRPr="00763478">
              <w:rPr>
                <w:rFonts w:asciiTheme="majorBidi" w:hAnsiTheme="majorBidi" w:cstheme="majorBidi"/>
                <w:color w:val="000000"/>
                <w:sz w:val="14"/>
                <w:szCs w:val="14"/>
              </w:rPr>
              <w:t>178</w:t>
            </w:r>
          </w:p>
        </w:tc>
        <w:tc>
          <w:tcPr>
            <w:tcW w:w="776" w:type="dxa"/>
            <w:tcBorders>
              <w:top w:val="nil"/>
              <w:left w:val="nil"/>
              <w:bottom w:val="nil"/>
              <w:right w:val="nil"/>
            </w:tcBorders>
            <w:shd w:val="clear" w:color="auto" w:fill="auto"/>
            <w:vAlign w:val="center"/>
          </w:tcPr>
          <w:p w14:paraId="11F39A44" w14:textId="102DE60E" w:rsidR="00740191" w:rsidRDefault="00740191" w:rsidP="00740191">
            <w:pPr>
              <w:jc w:val="right"/>
              <w:rPr>
                <w:color w:val="000000"/>
                <w:sz w:val="14"/>
                <w:szCs w:val="14"/>
              </w:rPr>
            </w:pPr>
            <w:r w:rsidRPr="0033542D">
              <w:rPr>
                <w:rFonts w:asciiTheme="majorBidi" w:hAnsiTheme="majorBidi" w:cstheme="majorBidi"/>
                <w:color w:val="000000"/>
                <w:sz w:val="14"/>
                <w:szCs w:val="14"/>
              </w:rPr>
              <w:t>774</w:t>
            </w:r>
          </w:p>
        </w:tc>
        <w:tc>
          <w:tcPr>
            <w:tcW w:w="776" w:type="dxa"/>
            <w:tcBorders>
              <w:top w:val="nil"/>
              <w:left w:val="nil"/>
              <w:bottom w:val="nil"/>
              <w:right w:val="nil"/>
            </w:tcBorders>
            <w:shd w:val="clear" w:color="auto" w:fill="auto"/>
            <w:noWrap/>
            <w:vAlign w:val="center"/>
          </w:tcPr>
          <w:p w14:paraId="4971D07C" w14:textId="4BDF7336"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899</w:t>
            </w:r>
          </w:p>
        </w:tc>
        <w:tc>
          <w:tcPr>
            <w:tcW w:w="776" w:type="dxa"/>
            <w:tcBorders>
              <w:top w:val="nil"/>
              <w:left w:val="nil"/>
              <w:bottom w:val="nil"/>
              <w:right w:val="nil"/>
            </w:tcBorders>
            <w:shd w:val="clear" w:color="auto" w:fill="auto"/>
            <w:vAlign w:val="center"/>
          </w:tcPr>
          <w:p w14:paraId="2E57FE37" w14:textId="5653CD6F"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631</w:t>
            </w:r>
          </w:p>
        </w:tc>
        <w:tc>
          <w:tcPr>
            <w:tcW w:w="810" w:type="dxa"/>
            <w:tcBorders>
              <w:top w:val="nil"/>
              <w:left w:val="nil"/>
              <w:bottom w:val="nil"/>
              <w:right w:val="nil"/>
            </w:tcBorders>
            <w:shd w:val="clear" w:color="auto" w:fill="auto"/>
            <w:noWrap/>
            <w:vAlign w:val="center"/>
          </w:tcPr>
          <w:p w14:paraId="00C03D4E" w14:textId="67FD0DF6"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589</w:t>
            </w:r>
          </w:p>
        </w:tc>
        <w:tc>
          <w:tcPr>
            <w:tcW w:w="796" w:type="dxa"/>
            <w:tcBorders>
              <w:top w:val="nil"/>
              <w:left w:val="nil"/>
              <w:bottom w:val="nil"/>
              <w:right w:val="nil"/>
            </w:tcBorders>
            <w:shd w:val="clear" w:color="auto" w:fill="auto"/>
            <w:noWrap/>
            <w:vAlign w:val="center"/>
          </w:tcPr>
          <w:p w14:paraId="69FC8B16" w14:textId="720D931F"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174</w:t>
            </w:r>
          </w:p>
        </w:tc>
        <w:tc>
          <w:tcPr>
            <w:tcW w:w="810" w:type="dxa"/>
            <w:tcBorders>
              <w:top w:val="nil"/>
              <w:left w:val="nil"/>
              <w:bottom w:val="nil"/>
              <w:right w:val="nil"/>
            </w:tcBorders>
            <w:shd w:val="clear" w:color="auto" w:fill="auto"/>
            <w:vAlign w:val="center"/>
          </w:tcPr>
          <w:p w14:paraId="1870BC36" w14:textId="33D9EE9D"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178</w:t>
            </w:r>
          </w:p>
        </w:tc>
      </w:tr>
      <w:tr w:rsidR="00740191" w:rsidRPr="00514327" w14:paraId="37EAB4F8" w14:textId="77777777" w:rsidTr="00763478">
        <w:trPr>
          <w:trHeight w:hRule="exact" w:val="297"/>
          <w:jc w:val="center"/>
        </w:trPr>
        <w:tc>
          <w:tcPr>
            <w:tcW w:w="3784" w:type="dxa"/>
            <w:tcBorders>
              <w:top w:val="nil"/>
              <w:left w:val="nil"/>
              <w:bottom w:val="nil"/>
              <w:right w:val="nil"/>
            </w:tcBorders>
            <w:shd w:val="clear" w:color="auto" w:fill="auto"/>
            <w:noWrap/>
            <w:tcMar>
              <w:left w:w="43" w:type="dxa"/>
              <w:right w:w="43" w:type="dxa"/>
            </w:tcMar>
            <w:vAlign w:val="center"/>
          </w:tcPr>
          <w:p w14:paraId="3B6B1336" w14:textId="77777777" w:rsidR="00740191" w:rsidRPr="000B3DFF" w:rsidRDefault="00740191" w:rsidP="00740191">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37704D9D" w:rsidR="00740191" w:rsidRDefault="00740191" w:rsidP="00740191">
            <w:pPr>
              <w:jc w:val="right"/>
              <w:rPr>
                <w:b/>
                <w:bCs/>
                <w:color w:val="000000"/>
                <w:sz w:val="14"/>
                <w:szCs w:val="14"/>
              </w:rPr>
            </w:pPr>
            <w:r w:rsidRPr="00593623">
              <w:rPr>
                <w:b/>
                <w:bCs/>
                <w:color w:val="000000"/>
                <w:sz w:val="14"/>
                <w:szCs w:val="14"/>
              </w:rPr>
              <w:t>531,595</w:t>
            </w:r>
          </w:p>
        </w:tc>
        <w:tc>
          <w:tcPr>
            <w:tcW w:w="776" w:type="dxa"/>
            <w:tcBorders>
              <w:top w:val="nil"/>
              <w:left w:val="nil"/>
              <w:bottom w:val="nil"/>
              <w:right w:val="nil"/>
            </w:tcBorders>
            <w:shd w:val="clear" w:color="auto" w:fill="auto"/>
            <w:noWrap/>
            <w:vAlign w:val="center"/>
          </w:tcPr>
          <w:p w14:paraId="705EFDBD" w14:textId="28EB5ECE" w:rsidR="00740191" w:rsidRDefault="00740191" w:rsidP="00740191">
            <w:pPr>
              <w:jc w:val="right"/>
              <w:rPr>
                <w:b/>
                <w:bCs/>
                <w:color w:val="000000"/>
                <w:sz w:val="14"/>
                <w:szCs w:val="14"/>
              </w:rPr>
            </w:pPr>
            <w:r w:rsidRPr="00763478">
              <w:rPr>
                <w:rFonts w:asciiTheme="majorBidi" w:hAnsiTheme="majorBidi" w:cstheme="majorBidi"/>
                <w:b/>
                <w:bCs/>
                <w:color w:val="000000"/>
                <w:sz w:val="14"/>
                <w:szCs w:val="14"/>
              </w:rPr>
              <w:t>451,824</w:t>
            </w:r>
          </w:p>
        </w:tc>
        <w:tc>
          <w:tcPr>
            <w:tcW w:w="776" w:type="dxa"/>
            <w:tcBorders>
              <w:top w:val="nil"/>
              <w:left w:val="nil"/>
              <w:bottom w:val="nil"/>
              <w:right w:val="nil"/>
            </w:tcBorders>
            <w:shd w:val="clear" w:color="auto" w:fill="auto"/>
            <w:vAlign w:val="center"/>
          </w:tcPr>
          <w:p w14:paraId="07393C77" w14:textId="0DD1F6AA"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497,116</w:t>
            </w:r>
          </w:p>
        </w:tc>
        <w:tc>
          <w:tcPr>
            <w:tcW w:w="776" w:type="dxa"/>
            <w:tcBorders>
              <w:top w:val="nil"/>
              <w:left w:val="nil"/>
              <w:bottom w:val="nil"/>
              <w:right w:val="nil"/>
            </w:tcBorders>
            <w:shd w:val="clear" w:color="auto" w:fill="auto"/>
            <w:noWrap/>
            <w:vAlign w:val="center"/>
          </w:tcPr>
          <w:p w14:paraId="39D15DFF" w14:textId="4AF08889"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508,629</w:t>
            </w:r>
          </w:p>
        </w:tc>
        <w:tc>
          <w:tcPr>
            <w:tcW w:w="776" w:type="dxa"/>
            <w:tcBorders>
              <w:top w:val="nil"/>
              <w:left w:val="nil"/>
              <w:bottom w:val="nil"/>
              <w:right w:val="nil"/>
            </w:tcBorders>
            <w:shd w:val="clear" w:color="auto" w:fill="auto"/>
            <w:vAlign w:val="center"/>
          </w:tcPr>
          <w:p w14:paraId="300FE564" w14:textId="08B2D321"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503,365</w:t>
            </w:r>
          </w:p>
        </w:tc>
        <w:tc>
          <w:tcPr>
            <w:tcW w:w="810" w:type="dxa"/>
            <w:tcBorders>
              <w:top w:val="nil"/>
              <w:left w:val="nil"/>
              <w:bottom w:val="nil"/>
              <w:right w:val="nil"/>
            </w:tcBorders>
            <w:shd w:val="clear" w:color="auto" w:fill="auto"/>
            <w:noWrap/>
            <w:vAlign w:val="center"/>
          </w:tcPr>
          <w:p w14:paraId="6CDFFA6D" w14:textId="4F5A46EB"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474,480</w:t>
            </w:r>
          </w:p>
        </w:tc>
        <w:tc>
          <w:tcPr>
            <w:tcW w:w="796" w:type="dxa"/>
            <w:tcBorders>
              <w:top w:val="nil"/>
              <w:left w:val="nil"/>
              <w:bottom w:val="nil"/>
              <w:right w:val="nil"/>
            </w:tcBorders>
            <w:shd w:val="clear" w:color="auto" w:fill="auto"/>
            <w:noWrap/>
            <w:vAlign w:val="center"/>
          </w:tcPr>
          <w:p w14:paraId="67972447" w14:textId="555F8C79"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449,958</w:t>
            </w:r>
          </w:p>
        </w:tc>
        <w:tc>
          <w:tcPr>
            <w:tcW w:w="810" w:type="dxa"/>
            <w:tcBorders>
              <w:top w:val="nil"/>
              <w:left w:val="nil"/>
              <w:bottom w:val="nil"/>
              <w:right w:val="nil"/>
            </w:tcBorders>
            <w:shd w:val="clear" w:color="auto" w:fill="auto"/>
            <w:vAlign w:val="center"/>
          </w:tcPr>
          <w:p w14:paraId="2C579B39" w14:textId="0926D02E"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451,824</w:t>
            </w:r>
          </w:p>
        </w:tc>
      </w:tr>
      <w:tr w:rsidR="00740191" w:rsidRPr="00514327" w14:paraId="2C446E60"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22D7113" w14:textId="77777777" w:rsidR="00740191" w:rsidRPr="000B3DFF" w:rsidRDefault="00740191" w:rsidP="00740191">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6A5E52D4" w:rsidR="00740191" w:rsidRDefault="00740191" w:rsidP="00740191">
            <w:pPr>
              <w:jc w:val="right"/>
              <w:rPr>
                <w:color w:val="000000"/>
                <w:sz w:val="14"/>
                <w:szCs w:val="14"/>
              </w:rPr>
            </w:pPr>
            <w:r w:rsidRPr="00593623">
              <w:rPr>
                <w:color w:val="000000"/>
                <w:sz w:val="14"/>
                <w:szCs w:val="14"/>
              </w:rPr>
              <w:t>83,421</w:t>
            </w:r>
          </w:p>
        </w:tc>
        <w:tc>
          <w:tcPr>
            <w:tcW w:w="776" w:type="dxa"/>
            <w:tcBorders>
              <w:top w:val="nil"/>
              <w:left w:val="nil"/>
              <w:bottom w:val="nil"/>
              <w:right w:val="nil"/>
            </w:tcBorders>
            <w:shd w:val="clear" w:color="auto" w:fill="auto"/>
            <w:noWrap/>
            <w:vAlign w:val="center"/>
          </w:tcPr>
          <w:p w14:paraId="15161131" w14:textId="68A0C413" w:rsidR="00740191" w:rsidRDefault="00740191" w:rsidP="00740191">
            <w:pPr>
              <w:jc w:val="right"/>
              <w:rPr>
                <w:color w:val="000000"/>
                <w:sz w:val="14"/>
                <w:szCs w:val="14"/>
              </w:rPr>
            </w:pPr>
            <w:r w:rsidRPr="00763478">
              <w:rPr>
                <w:rFonts w:asciiTheme="majorBidi" w:hAnsiTheme="majorBidi" w:cstheme="majorBidi"/>
                <w:color w:val="000000"/>
                <w:sz w:val="14"/>
                <w:szCs w:val="14"/>
              </w:rPr>
              <w:t>49,461</w:t>
            </w:r>
          </w:p>
        </w:tc>
        <w:tc>
          <w:tcPr>
            <w:tcW w:w="776" w:type="dxa"/>
            <w:tcBorders>
              <w:top w:val="nil"/>
              <w:left w:val="nil"/>
              <w:bottom w:val="nil"/>
              <w:right w:val="nil"/>
            </w:tcBorders>
            <w:shd w:val="clear" w:color="auto" w:fill="auto"/>
            <w:vAlign w:val="center"/>
          </w:tcPr>
          <w:p w14:paraId="0A9E3402" w14:textId="4D9CD566" w:rsidR="00740191" w:rsidRDefault="00740191" w:rsidP="00740191">
            <w:pPr>
              <w:jc w:val="right"/>
              <w:rPr>
                <w:color w:val="000000"/>
                <w:sz w:val="14"/>
                <w:szCs w:val="14"/>
              </w:rPr>
            </w:pPr>
            <w:r w:rsidRPr="0033542D">
              <w:rPr>
                <w:rFonts w:asciiTheme="majorBidi" w:hAnsiTheme="majorBidi" w:cstheme="majorBidi"/>
                <w:color w:val="000000"/>
                <w:sz w:val="14"/>
                <w:szCs w:val="14"/>
              </w:rPr>
              <w:t>61,535</w:t>
            </w:r>
          </w:p>
        </w:tc>
        <w:tc>
          <w:tcPr>
            <w:tcW w:w="776" w:type="dxa"/>
            <w:tcBorders>
              <w:top w:val="nil"/>
              <w:left w:val="nil"/>
              <w:bottom w:val="nil"/>
              <w:right w:val="nil"/>
            </w:tcBorders>
            <w:shd w:val="clear" w:color="auto" w:fill="auto"/>
            <w:noWrap/>
            <w:vAlign w:val="center"/>
          </w:tcPr>
          <w:p w14:paraId="723DF4D5" w14:textId="14B382EC"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63,607</w:t>
            </w:r>
          </w:p>
        </w:tc>
        <w:tc>
          <w:tcPr>
            <w:tcW w:w="776" w:type="dxa"/>
            <w:tcBorders>
              <w:top w:val="nil"/>
              <w:left w:val="nil"/>
              <w:bottom w:val="nil"/>
              <w:right w:val="nil"/>
            </w:tcBorders>
            <w:shd w:val="clear" w:color="auto" w:fill="auto"/>
            <w:vAlign w:val="center"/>
          </w:tcPr>
          <w:p w14:paraId="4DE693DA" w14:textId="45B25B8B"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65,212</w:t>
            </w:r>
          </w:p>
        </w:tc>
        <w:tc>
          <w:tcPr>
            <w:tcW w:w="810" w:type="dxa"/>
            <w:tcBorders>
              <w:top w:val="nil"/>
              <w:left w:val="nil"/>
              <w:bottom w:val="nil"/>
              <w:right w:val="nil"/>
            </w:tcBorders>
            <w:shd w:val="clear" w:color="auto" w:fill="auto"/>
            <w:noWrap/>
            <w:vAlign w:val="center"/>
          </w:tcPr>
          <w:p w14:paraId="21C2F16E" w14:textId="666ECC18"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55,602</w:t>
            </w:r>
          </w:p>
        </w:tc>
        <w:tc>
          <w:tcPr>
            <w:tcW w:w="796" w:type="dxa"/>
            <w:tcBorders>
              <w:top w:val="nil"/>
              <w:left w:val="nil"/>
              <w:bottom w:val="nil"/>
              <w:right w:val="nil"/>
            </w:tcBorders>
            <w:shd w:val="clear" w:color="auto" w:fill="auto"/>
            <w:noWrap/>
            <w:vAlign w:val="center"/>
          </w:tcPr>
          <w:p w14:paraId="4EB4DDA1" w14:textId="4398A470"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53,985</w:t>
            </w:r>
          </w:p>
        </w:tc>
        <w:tc>
          <w:tcPr>
            <w:tcW w:w="810" w:type="dxa"/>
            <w:tcBorders>
              <w:top w:val="nil"/>
              <w:left w:val="nil"/>
              <w:bottom w:val="nil"/>
              <w:right w:val="nil"/>
            </w:tcBorders>
            <w:shd w:val="clear" w:color="auto" w:fill="auto"/>
            <w:vAlign w:val="center"/>
          </w:tcPr>
          <w:p w14:paraId="0BA74D12" w14:textId="63FEC640"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49,461</w:t>
            </w:r>
          </w:p>
        </w:tc>
      </w:tr>
      <w:tr w:rsidR="00740191" w:rsidRPr="00514327" w14:paraId="155D55D0"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84B339D" w14:textId="77777777" w:rsidR="00740191" w:rsidRPr="000B3DFF" w:rsidRDefault="00740191" w:rsidP="00740191">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3F9C8434" w:rsidR="00740191" w:rsidRDefault="00740191" w:rsidP="00740191">
            <w:pPr>
              <w:jc w:val="right"/>
              <w:rPr>
                <w:color w:val="000000"/>
                <w:sz w:val="14"/>
                <w:szCs w:val="14"/>
              </w:rPr>
            </w:pPr>
            <w:r w:rsidRPr="00593623">
              <w:rPr>
                <w:color w:val="000000"/>
                <w:sz w:val="14"/>
                <w:szCs w:val="14"/>
              </w:rPr>
              <w:t>313,701</w:t>
            </w:r>
          </w:p>
        </w:tc>
        <w:tc>
          <w:tcPr>
            <w:tcW w:w="776" w:type="dxa"/>
            <w:tcBorders>
              <w:top w:val="nil"/>
              <w:left w:val="nil"/>
              <w:bottom w:val="nil"/>
              <w:right w:val="nil"/>
            </w:tcBorders>
            <w:shd w:val="clear" w:color="auto" w:fill="auto"/>
            <w:noWrap/>
            <w:vAlign w:val="center"/>
          </w:tcPr>
          <w:p w14:paraId="4226703F" w14:textId="7A8EF26D" w:rsidR="00740191" w:rsidRDefault="00740191" w:rsidP="00740191">
            <w:pPr>
              <w:jc w:val="right"/>
              <w:rPr>
                <w:color w:val="000000"/>
                <w:sz w:val="14"/>
                <w:szCs w:val="14"/>
              </w:rPr>
            </w:pPr>
            <w:r w:rsidRPr="00763478">
              <w:rPr>
                <w:rFonts w:asciiTheme="majorBidi" w:hAnsiTheme="majorBidi" w:cstheme="majorBidi"/>
                <w:color w:val="000000"/>
                <w:sz w:val="14"/>
                <w:szCs w:val="14"/>
              </w:rPr>
              <w:t>272,930</w:t>
            </w:r>
          </w:p>
        </w:tc>
        <w:tc>
          <w:tcPr>
            <w:tcW w:w="776" w:type="dxa"/>
            <w:tcBorders>
              <w:top w:val="nil"/>
              <w:left w:val="nil"/>
              <w:bottom w:val="nil"/>
              <w:right w:val="nil"/>
            </w:tcBorders>
            <w:shd w:val="clear" w:color="auto" w:fill="auto"/>
            <w:vAlign w:val="center"/>
          </w:tcPr>
          <w:p w14:paraId="57ACF39B" w14:textId="51E92FDB" w:rsidR="00740191" w:rsidRDefault="00740191" w:rsidP="00740191">
            <w:pPr>
              <w:jc w:val="right"/>
              <w:rPr>
                <w:color w:val="000000"/>
                <w:sz w:val="14"/>
                <w:szCs w:val="14"/>
              </w:rPr>
            </w:pPr>
            <w:r w:rsidRPr="0033542D">
              <w:rPr>
                <w:rFonts w:asciiTheme="majorBidi" w:hAnsiTheme="majorBidi" w:cstheme="majorBidi"/>
                <w:color w:val="000000"/>
                <w:sz w:val="14"/>
                <w:szCs w:val="14"/>
              </w:rPr>
              <w:t>298,106</w:t>
            </w:r>
          </w:p>
        </w:tc>
        <w:tc>
          <w:tcPr>
            <w:tcW w:w="776" w:type="dxa"/>
            <w:tcBorders>
              <w:top w:val="nil"/>
              <w:left w:val="nil"/>
              <w:bottom w:val="nil"/>
              <w:right w:val="nil"/>
            </w:tcBorders>
            <w:shd w:val="clear" w:color="auto" w:fill="auto"/>
            <w:noWrap/>
            <w:vAlign w:val="center"/>
          </w:tcPr>
          <w:p w14:paraId="210A6F88" w14:textId="79DDD639"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308,669</w:t>
            </w:r>
          </w:p>
        </w:tc>
        <w:tc>
          <w:tcPr>
            <w:tcW w:w="776" w:type="dxa"/>
            <w:tcBorders>
              <w:top w:val="nil"/>
              <w:left w:val="nil"/>
              <w:bottom w:val="nil"/>
              <w:right w:val="nil"/>
            </w:tcBorders>
            <w:shd w:val="clear" w:color="auto" w:fill="auto"/>
            <w:vAlign w:val="center"/>
          </w:tcPr>
          <w:p w14:paraId="28656F4D" w14:textId="4E70379A"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300,805</w:t>
            </w:r>
          </w:p>
        </w:tc>
        <w:tc>
          <w:tcPr>
            <w:tcW w:w="810" w:type="dxa"/>
            <w:tcBorders>
              <w:top w:val="nil"/>
              <w:left w:val="nil"/>
              <w:bottom w:val="nil"/>
              <w:right w:val="nil"/>
            </w:tcBorders>
            <w:shd w:val="clear" w:color="auto" w:fill="auto"/>
            <w:noWrap/>
            <w:vAlign w:val="center"/>
          </w:tcPr>
          <w:p w14:paraId="566BADF8" w14:textId="4211E231"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283,395</w:t>
            </w:r>
          </w:p>
        </w:tc>
        <w:tc>
          <w:tcPr>
            <w:tcW w:w="796" w:type="dxa"/>
            <w:tcBorders>
              <w:top w:val="nil"/>
              <w:left w:val="nil"/>
              <w:bottom w:val="nil"/>
              <w:right w:val="nil"/>
            </w:tcBorders>
            <w:shd w:val="clear" w:color="auto" w:fill="auto"/>
            <w:noWrap/>
            <w:vAlign w:val="center"/>
          </w:tcPr>
          <w:p w14:paraId="7BFDEA7E" w14:textId="431F4412"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270,583</w:t>
            </w:r>
          </w:p>
        </w:tc>
        <w:tc>
          <w:tcPr>
            <w:tcW w:w="810" w:type="dxa"/>
            <w:tcBorders>
              <w:top w:val="nil"/>
              <w:left w:val="nil"/>
              <w:bottom w:val="nil"/>
              <w:right w:val="nil"/>
            </w:tcBorders>
            <w:shd w:val="clear" w:color="auto" w:fill="auto"/>
            <w:vAlign w:val="center"/>
          </w:tcPr>
          <w:p w14:paraId="5719D716" w14:textId="1E59CE54"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272,930</w:t>
            </w:r>
          </w:p>
        </w:tc>
      </w:tr>
      <w:tr w:rsidR="00740191" w:rsidRPr="00514327" w14:paraId="495AD21E" w14:textId="77777777" w:rsidTr="00763478">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38B1D8D7" w14:textId="77777777" w:rsidR="00740191" w:rsidRPr="000B3DFF" w:rsidRDefault="00740191" w:rsidP="00740191">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72889C06" w:rsidR="00740191" w:rsidRDefault="00740191" w:rsidP="00740191">
            <w:pPr>
              <w:jc w:val="right"/>
              <w:rPr>
                <w:color w:val="000000"/>
                <w:sz w:val="14"/>
                <w:szCs w:val="14"/>
              </w:rPr>
            </w:pPr>
            <w:r w:rsidRPr="00593623">
              <w:rPr>
                <w:color w:val="000000"/>
                <w:sz w:val="14"/>
                <w:szCs w:val="14"/>
              </w:rPr>
              <w:t>91,296</w:t>
            </w:r>
          </w:p>
        </w:tc>
        <w:tc>
          <w:tcPr>
            <w:tcW w:w="776" w:type="dxa"/>
            <w:tcBorders>
              <w:top w:val="nil"/>
              <w:left w:val="nil"/>
              <w:bottom w:val="nil"/>
              <w:right w:val="nil"/>
            </w:tcBorders>
            <w:shd w:val="clear" w:color="auto" w:fill="auto"/>
            <w:noWrap/>
            <w:vAlign w:val="center"/>
          </w:tcPr>
          <w:p w14:paraId="22ACA089" w14:textId="58F74485" w:rsidR="00740191" w:rsidRDefault="00740191" w:rsidP="00740191">
            <w:pPr>
              <w:jc w:val="right"/>
              <w:rPr>
                <w:color w:val="000000"/>
                <w:sz w:val="14"/>
                <w:szCs w:val="14"/>
              </w:rPr>
            </w:pPr>
            <w:r w:rsidRPr="00763478">
              <w:rPr>
                <w:rFonts w:asciiTheme="majorBidi" w:hAnsiTheme="majorBidi" w:cstheme="majorBidi"/>
                <w:color w:val="000000"/>
                <w:sz w:val="14"/>
                <w:szCs w:val="14"/>
              </w:rPr>
              <w:t>78,066</w:t>
            </w:r>
          </w:p>
        </w:tc>
        <w:tc>
          <w:tcPr>
            <w:tcW w:w="776" w:type="dxa"/>
            <w:tcBorders>
              <w:top w:val="nil"/>
              <w:left w:val="nil"/>
              <w:bottom w:val="nil"/>
              <w:right w:val="nil"/>
            </w:tcBorders>
            <w:shd w:val="clear" w:color="auto" w:fill="auto"/>
            <w:vAlign w:val="center"/>
          </w:tcPr>
          <w:p w14:paraId="53977EE9" w14:textId="21835150" w:rsidR="00740191" w:rsidRDefault="00740191" w:rsidP="00740191">
            <w:pPr>
              <w:jc w:val="right"/>
              <w:rPr>
                <w:color w:val="000000"/>
                <w:sz w:val="14"/>
                <w:szCs w:val="14"/>
              </w:rPr>
            </w:pPr>
            <w:r w:rsidRPr="0033542D">
              <w:rPr>
                <w:rFonts w:asciiTheme="majorBidi" w:hAnsiTheme="majorBidi" w:cstheme="majorBidi"/>
                <w:color w:val="000000"/>
                <w:sz w:val="14"/>
                <w:szCs w:val="14"/>
              </w:rPr>
              <w:t>84,293</w:t>
            </w:r>
          </w:p>
        </w:tc>
        <w:tc>
          <w:tcPr>
            <w:tcW w:w="776" w:type="dxa"/>
            <w:tcBorders>
              <w:top w:val="nil"/>
              <w:left w:val="nil"/>
              <w:bottom w:val="nil"/>
              <w:right w:val="nil"/>
            </w:tcBorders>
            <w:shd w:val="clear" w:color="auto" w:fill="auto"/>
            <w:noWrap/>
            <w:vAlign w:val="center"/>
          </w:tcPr>
          <w:p w14:paraId="75EC93FF" w14:textId="45D33DAF"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85,242</w:t>
            </w:r>
          </w:p>
        </w:tc>
        <w:tc>
          <w:tcPr>
            <w:tcW w:w="776" w:type="dxa"/>
            <w:tcBorders>
              <w:top w:val="nil"/>
              <w:left w:val="nil"/>
              <w:bottom w:val="nil"/>
              <w:right w:val="nil"/>
            </w:tcBorders>
            <w:shd w:val="clear" w:color="auto" w:fill="auto"/>
            <w:vAlign w:val="center"/>
          </w:tcPr>
          <w:p w14:paraId="0FF6984C" w14:textId="53F23153"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74,766</w:t>
            </w:r>
          </w:p>
        </w:tc>
        <w:tc>
          <w:tcPr>
            <w:tcW w:w="810" w:type="dxa"/>
            <w:tcBorders>
              <w:top w:val="nil"/>
              <w:left w:val="nil"/>
              <w:bottom w:val="nil"/>
              <w:right w:val="nil"/>
            </w:tcBorders>
            <w:shd w:val="clear" w:color="auto" w:fill="auto"/>
            <w:noWrap/>
            <w:vAlign w:val="center"/>
          </w:tcPr>
          <w:p w14:paraId="023D5C6D" w14:textId="0D5B1353"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75,006</w:t>
            </w:r>
          </w:p>
        </w:tc>
        <w:tc>
          <w:tcPr>
            <w:tcW w:w="796" w:type="dxa"/>
            <w:tcBorders>
              <w:top w:val="nil"/>
              <w:left w:val="nil"/>
              <w:bottom w:val="nil"/>
              <w:right w:val="nil"/>
            </w:tcBorders>
            <w:shd w:val="clear" w:color="auto" w:fill="auto"/>
            <w:noWrap/>
            <w:vAlign w:val="center"/>
          </w:tcPr>
          <w:p w14:paraId="070F79A6" w14:textId="7A010647"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76,477</w:t>
            </w:r>
          </w:p>
        </w:tc>
        <w:tc>
          <w:tcPr>
            <w:tcW w:w="810" w:type="dxa"/>
            <w:tcBorders>
              <w:top w:val="nil"/>
              <w:left w:val="nil"/>
              <w:bottom w:val="nil"/>
              <w:right w:val="nil"/>
            </w:tcBorders>
            <w:shd w:val="clear" w:color="auto" w:fill="auto"/>
            <w:vAlign w:val="center"/>
          </w:tcPr>
          <w:p w14:paraId="77BA83AF" w14:textId="0A85E5C8"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78,066</w:t>
            </w:r>
          </w:p>
        </w:tc>
      </w:tr>
      <w:tr w:rsidR="00740191" w:rsidRPr="00514327" w14:paraId="41571F3E"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B95B3" w14:textId="77777777" w:rsidR="00740191" w:rsidRPr="000B3DFF" w:rsidRDefault="00740191" w:rsidP="00740191">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7DD689E9" w:rsidR="00740191" w:rsidRDefault="00740191" w:rsidP="00740191">
            <w:pPr>
              <w:jc w:val="right"/>
              <w:rPr>
                <w:color w:val="000000"/>
                <w:sz w:val="14"/>
                <w:szCs w:val="14"/>
              </w:rPr>
            </w:pPr>
            <w:r w:rsidRPr="00593623">
              <w:rPr>
                <w:color w:val="000000"/>
                <w:sz w:val="14"/>
                <w:szCs w:val="14"/>
              </w:rPr>
              <w:t>5,456</w:t>
            </w:r>
          </w:p>
        </w:tc>
        <w:tc>
          <w:tcPr>
            <w:tcW w:w="776" w:type="dxa"/>
            <w:tcBorders>
              <w:top w:val="nil"/>
              <w:left w:val="nil"/>
              <w:bottom w:val="nil"/>
              <w:right w:val="nil"/>
            </w:tcBorders>
            <w:shd w:val="clear" w:color="auto" w:fill="auto"/>
            <w:noWrap/>
            <w:vAlign w:val="center"/>
          </w:tcPr>
          <w:p w14:paraId="4FF3E34B" w14:textId="210C8526" w:rsidR="00740191" w:rsidRDefault="00740191" w:rsidP="00740191">
            <w:pPr>
              <w:jc w:val="right"/>
              <w:rPr>
                <w:color w:val="000000"/>
                <w:sz w:val="14"/>
                <w:szCs w:val="14"/>
              </w:rPr>
            </w:pPr>
            <w:r w:rsidRPr="00763478">
              <w:rPr>
                <w:rFonts w:asciiTheme="majorBidi" w:hAnsiTheme="majorBidi" w:cstheme="majorBidi"/>
                <w:color w:val="000000"/>
                <w:sz w:val="14"/>
                <w:szCs w:val="14"/>
              </w:rPr>
              <w:t>18,249</w:t>
            </w:r>
          </w:p>
        </w:tc>
        <w:tc>
          <w:tcPr>
            <w:tcW w:w="776" w:type="dxa"/>
            <w:tcBorders>
              <w:top w:val="nil"/>
              <w:left w:val="nil"/>
              <w:bottom w:val="nil"/>
              <w:right w:val="nil"/>
            </w:tcBorders>
            <w:shd w:val="clear" w:color="auto" w:fill="auto"/>
            <w:vAlign w:val="center"/>
          </w:tcPr>
          <w:p w14:paraId="5A638E02" w14:textId="145ADBAA" w:rsidR="00740191" w:rsidRDefault="00740191" w:rsidP="00740191">
            <w:pPr>
              <w:jc w:val="right"/>
              <w:rPr>
                <w:color w:val="000000"/>
                <w:sz w:val="14"/>
                <w:szCs w:val="14"/>
              </w:rPr>
            </w:pPr>
            <w:r w:rsidRPr="0033542D">
              <w:rPr>
                <w:rFonts w:asciiTheme="majorBidi" w:hAnsiTheme="majorBidi" w:cstheme="majorBidi"/>
                <w:color w:val="000000"/>
                <w:sz w:val="14"/>
                <w:szCs w:val="14"/>
              </w:rPr>
              <w:t>5,499</w:t>
            </w:r>
          </w:p>
        </w:tc>
        <w:tc>
          <w:tcPr>
            <w:tcW w:w="776" w:type="dxa"/>
            <w:tcBorders>
              <w:top w:val="nil"/>
              <w:left w:val="nil"/>
              <w:bottom w:val="nil"/>
              <w:right w:val="nil"/>
            </w:tcBorders>
            <w:shd w:val="clear" w:color="auto" w:fill="auto"/>
            <w:noWrap/>
            <w:vAlign w:val="center"/>
          </w:tcPr>
          <w:p w14:paraId="384BD3CB" w14:textId="7CA9C49F"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5,474</w:t>
            </w:r>
          </w:p>
        </w:tc>
        <w:tc>
          <w:tcPr>
            <w:tcW w:w="776" w:type="dxa"/>
            <w:tcBorders>
              <w:top w:val="nil"/>
              <w:left w:val="nil"/>
              <w:bottom w:val="nil"/>
              <w:right w:val="nil"/>
            </w:tcBorders>
            <w:shd w:val="clear" w:color="auto" w:fill="auto"/>
            <w:vAlign w:val="center"/>
          </w:tcPr>
          <w:p w14:paraId="5008F042" w14:textId="17E90CFD"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18,398</w:t>
            </w:r>
          </w:p>
        </w:tc>
        <w:tc>
          <w:tcPr>
            <w:tcW w:w="810" w:type="dxa"/>
            <w:tcBorders>
              <w:top w:val="nil"/>
              <w:left w:val="nil"/>
              <w:bottom w:val="nil"/>
              <w:right w:val="nil"/>
            </w:tcBorders>
            <w:shd w:val="clear" w:color="auto" w:fill="auto"/>
            <w:noWrap/>
            <w:vAlign w:val="center"/>
          </w:tcPr>
          <w:p w14:paraId="01F5E1D5" w14:textId="62A3F7E3"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18,361</w:t>
            </w:r>
          </w:p>
        </w:tc>
        <w:tc>
          <w:tcPr>
            <w:tcW w:w="796" w:type="dxa"/>
            <w:tcBorders>
              <w:top w:val="nil"/>
              <w:left w:val="nil"/>
              <w:bottom w:val="nil"/>
              <w:right w:val="nil"/>
            </w:tcBorders>
            <w:shd w:val="clear" w:color="auto" w:fill="auto"/>
            <w:noWrap/>
            <w:vAlign w:val="center"/>
          </w:tcPr>
          <w:p w14:paraId="50E5514A" w14:textId="47699F39"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18,275</w:t>
            </w:r>
          </w:p>
        </w:tc>
        <w:tc>
          <w:tcPr>
            <w:tcW w:w="810" w:type="dxa"/>
            <w:tcBorders>
              <w:top w:val="nil"/>
              <w:left w:val="nil"/>
              <w:bottom w:val="nil"/>
              <w:right w:val="nil"/>
            </w:tcBorders>
            <w:shd w:val="clear" w:color="auto" w:fill="auto"/>
            <w:vAlign w:val="center"/>
          </w:tcPr>
          <w:p w14:paraId="086C6479" w14:textId="47E1AC4C"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18,249</w:t>
            </w:r>
          </w:p>
        </w:tc>
      </w:tr>
      <w:tr w:rsidR="00740191" w:rsidRPr="00514327" w14:paraId="05585DAF"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566A96" w14:textId="77777777" w:rsidR="00740191" w:rsidRPr="000B3DFF" w:rsidRDefault="00740191" w:rsidP="00740191">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2A75BA0A" w:rsidR="00740191" w:rsidRDefault="00740191" w:rsidP="00740191">
            <w:pPr>
              <w:jc w:val="right"/>
              <w:rPr>
                <w:color w:val="000000"/>
                <w:sz w:val="14"/>
                <w:szCs w:val="14"/>
              </w:rPr>
            </w:pPr>
            <w:r w:rsidRPr="00593623">
              <w:rPr>
                <w:color w:val="000000"/>
                <w:sz w:val="14"/>
                <w:szCs w:val="14"/>
              </w:rPr>
              <w:t>37,721</w:t>
            </w:r>
          </w:p>
        </w:tc>
        <w:tc>
          <w:tcPr>
            <w:tcW w:w="776" w:type="dxa"/>
            <w:tcBorders>
              <w:top w:val="nil"/>
              <w:left w:val="nil"/>
              <w:bottom w:val="nil"/>
              <w:right w:val="nil"/>
            </w:tcBorders>
            <w:shd w:val="clear" w:color="auto" w:fill="auto"/>
            <w:noWrap/>
            <w:vAlign w:val="center"/>
          </w:tcPr>
          <w:p w14:paraId="4F322731" w14:textId="785CCCAE" w:rsidR="00740191" w:rsidRDefault="00740191" w:rsidP="00740191">
            <w:pPr>
              <w:jc w:val="right"/>
              <w:rPr>
                <w:color w:val="000000"/>
                <w:sz w:val="14"/>
                <w:szCs w:val="14"/>
              </w:rPr>
            </w:pPr>
            <w:r w:rsidRPr="00763478">
              <w:rPr>
                <w:rFonts w:asciiTheme="majorBidi" w:hAnsiTheme="majorBidi" w:cstheme="majorBidi"/>
                <w:color w:val="000000"/>
                <w:sz w:val="14"/>
                <w:szCs w:val="14"/>
              </w:rPr>
              <w:t>33,118</w:t>
            </w:r>
          </w:p>
        </w:tc>
        <w:tc>
          <w:tcPr>
            <w:tcW w:w="776" w:type="dxa"/>
            <w:tcBorders>
              <w:top w:val="nil"/>
              <w:left w:val="nil"/>
              <w:bottom w:val="nil"/>
              <w:right w:val="nil"/>
            </w:tcBorders>
            <w:shd w:val="clear" w:color="auto" w:fill="auto"/>
            <w:vAlign w:val="center"/>
          </w:tcPr>
          <w:p w14:paraId="52166122" w14:textId="3A0E2CCB" w:rsidR="00740191" w:rsidRDefault="00740191" w:rsidP="00740191">
            <w:pPr>
              <w:jc w:val="right"/>
              <w:rPr>
                <w:color w:val="000000"/>
                <w:sz w:val="14"/>
                <w:szCs w:val="14"/>
              </w:rPr>
            </w:pPr>
            <w:r w:rsidRPr="0033542D">
              <w:rPr>
                <w:rFonts w:asciiTheme="majorBidi" w:hAnsiTheme="majorBidi" w:cstheme="majorBidi"/>
                <w:color w:val="000000"/>
                <w:sz w:val="14"/>
                <w:szCs w:val="14"/>
              </w:rPr>
              <w:t>47,683</w:t>
            </w:r>
          </w:p>
        </w:tc>
        <w:tc>
          <w:tcPr>
            <w:tcW w:w="776" w:type="dxa"/>
            <w:tcBorders>
              <w:top w:val="nil"/>
              <w:left w:val="nil"/>
              <w:bottom w:val="nil"/>
              <w:right w:val="nil"/>
            </w:tcBorders>
            <w:shd w:val="clear" w:color="auto" w:fill="auto"/>
            <w:noWrap/>
            <w:vAlign w:val="center"/>
          </w:tcPr>
          <w:p w14:paraId="3F99497E" w14:textId="4CD92E7A"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45,637</w:t>
            </w:r>
          </w:p>
        </w:tc>
        <w:tc>
          <w:tcPr>
            <w:tcW w:w="776" w:type="dxa"/>
            <w:tcBorders>
              <w:top w:val="nil"/>
              <w:left w:val="nil"/>
              <w:bottom w:val="nil"/>
              <w:right w:val="nil"/>
            </w:tcBorders>
            <w:shd w:val="clear" w:color="auto" w:fill="auto"/>
            <w:vAlign w:val="center"/>
          </w:tcPr>
          <w:p w14:paraId="76A52F14" w14:textId="42D8EA24"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44,184</w:t>
            </w:r>
          </w:p>
        </w:tc>
        <w:tc>
          <w:tcPr>
            <w:tcW w:w="810" w:type="dxa"/>
            <w:tcBorders>
              <w:top w:val="nil"/>
              <w:left w:val="nil"/>
              <w:bottom w:val="nil"/>
              <w:right w:val="nil"/>
            </w:tcBorders>
            <w:shd w:val="clear" w:color="auto" w:fill="auto"/>
            <w:noWrap/>
            <w:vAlign w:val="center"/>
          </w:tcPr>
          <w:p w14:paraId="3A0BF6F8" w14:textId="169B4F88"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42,116</w:t>
            </w:r>
          </w:p>
        </w:tc>
        <w:tc>
          <w:tcPr>
            <w:tcW w:w="796" w:type="dxa"/>
            <w:tcBorders>
              <w:top w:val="nil"/>
              <w:left w:val="nil"/>
              <w:bottom w:val="nil"/>
              <w:right w:val="nil"/>
            </w:tcBorders>
            <w:shd w:val="clear" w:color="auto" w:fill="auto"/>
            <w:noWrap/>
            <w:vAlign w:val="center"/>
          </w:tcPr>
          <w:p w14:paraId="780E66BA" w14:textId="5F46CFD3"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30,637</w:t>
            </w:r>
          </w:p>
        </w:tc>
        <w:tc>
          <w:tcPr>
            <w:tcW w:w="810" w:type="dxa"/>
            <w:tcBorders>
              <w:top w:val="nil"/>
              <w:left w:val="nil"/>
              <w:bottom w:val="nil"/>
              <w:right w:val="nil"/>
            </w:tcBorders>
            <w:shd w:val="clear" w:color="auto" w:fill="auto"/>
            <w:vAlign w:val="center"/>
          </w:tcPr>
          <w:p w14:paraId="5B87D738" w14:textId="6E7667CE"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33,118</w:t>
            </w:r>
          </w:p>
        </w:tc>
      </w:tr>
      <w:tr w:rsidR="00740191" w:rsidRPr="00514327" w14:paraId="6FDE9B63"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A0EA9FD" w14:textId="77777777" w:rsidR="00740191" w:rsidRPr="000B3DFF" w:rsidRDefault="00740191" w:rsidP="00740191">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016ED7FF" w:rsidR="00740191" w:rsidRDefault="00740191" w:rsidP="00740191">
            <w:pPr>
              <w:jc w:val="right"/>
              <w:rPr>
                <w:b/>
                <w:bCs/>
                <w:color w:val="000000"/>
                <w:sz w:val="14"/>
                <w:szCs w:val="14"/>
              </w:rPr>
            </w:pPr>
            <w:r w:rsidRPr="00593623">
              <w:rPr>
                <w:b/>
                <w:bCs/>
                <w:color w:val="000000"/>
                <w:sz w:val="14"/>
                <w:szCs w:val="14"/>
              </w:rPr>
              <w:t>127,188</w:t>
            </w:r>
          </w:p>
        </w:tc>
        <w:tc>
          <w:tcPr>
            <w:tcW w:w="776" w:type="dxa"/>
            <w:tcBorders>
              <w:top w:val="nil"/>
              <w:left w:val="nil"/>
              <w:bottom w:val="nil"/>
              <w:right w:val="nil"/>
            </w:tcBorders>
            <w:shd w:val="clear" w:color="auto" w:fill="auto"/>
            <w:noWrap/>
            <w:vAlign w:val="center"/>
          </w:tcPr>
          <w:p w14:paraId="72337DAE" w14:textId="1B25332A" w:rsidR="00740191" w:rsidRDefault="00740191" w:rsidP="00740191">
            <w:pPr>
              <w:jc w:val="right"/>
              <w:rPr>
                <w:b/>
                <w:bCs/>
                <w:color w:val="000000"/>
                <w:sz w:val="14"/>
                <w:szCs w:val="14"/>
              </w:rPr>
            </w:pPr>
            <w:r w:rsidRPr="00763478">
              <w:rPr>
                <w:rFonts w:asciiTheme="majorBidi" w:hAnsiTheme="majorBidi" w:cstheme="majorBidi"/>
                <w:b/>
                <w:bCs/>
                <w:color w:val="000000"/>
                <w:sz w:val="14"/>
                <w:szCs w:val="14"/>
              </w:rPr>
              <w:t>118,757</w:t>
            </w:r>
          </w:p>
        </w:tc>
        <w:tc>
          <w:tcPr>
            <w:tcW w:w="776" w:type="dxa"/>
            <w:tcBorders>
              <w:top w:val="nil"/>
              <w:left w:val="nil"/>
              <w:bottom w:val="nil"/>
              <w:right w:val="nil"/>
            </w:tcBorders>
            <w:shd w:val="clear" w:color="auto" w:fill="auto"/>
            <w:vAlign w:val="center"/>
          </w:tcPr>
          <w:p w14:paraId="3C698136" w14:textId="3A9FAD11"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122,799</w:t>
            </w:r>
          </w:p>
        </w:tc>
        <w:tc>
          <w:tcPr>
            <w:tcW w:w="776" w:type="dxa"/>
            <w:tcBorders>
              <w:top w:val="nil"/>
              <w:left w:val="nil"/>
              <w:bottom w:val="nil"/>
              <w:right w:val="nil"/>
            </w:tcBorders>
            <w:shd w:val="clear" w:color="auto" w:fill="auto"/>
            <w:noWrap/>
            <w:vAlign w:val="center"/>
          </w:tcPr>
          <w:p w14:paraId="368EB7FB" w14:textId="1ABF2FBB"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122,357</w:t>
            </w:r>
          </w:p>
        </w:tc>
        <w:tc>
          <w:tcPr>
            <w:tcW w:w="776" w:type="dxa"/>
            <w:tcBorders>
              <w:top w:val="nil"/>
              <w:left w:val="nil"/>
              <w:bottom w:val="nil"/>
              <w:right w:val="nil"/>
            </w:tcBorders>
            <w:shd w:val="clear" w:color="auto" w:fill="auto"/>
            <w:vAlign w:val="center"/>
          </w:tcPr>
          <w:p w14:paraId="1C34D6FA" w14:textId="3396E882"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119,405</w:t>
            </w:r>
          </w:p>
        </w:tc>
        <w:tc>
          <w:tcPr>
            <w:tcW w:w="810" w:type="dxa"/>
            <w:tcBorders>
              <w:top w:val="nil"/>
              <w:left w:val="nil"/>
              <w:bottom w:val="nil"/>
              <w:right w:val="nil"/>
            </w:tcBorders>
            <w:shd w:val="clear" w:color="auto" w:fill="auto"/>
            <w:noWrap/>
            <w:vAlign w:val="center"/>
          </w:tcPr>
          <w:p w14:paraId="3227F08A" w14:textId="3F629952"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121,899</w:t>
            </w:r>
          </w:p>
        </w:tc>
        <w:tc>
          <w:tcPr>
            <w:tcW w:w="796" w:type="dxa"/>
            <w:tcBorders>
              <w:top w:val="nil"/>
              <w:left w:val="nil"/>
              <w:bottom w:val="nil"/>
              <w:right w:val="nil"/>
            </w:tcBorders>
            <w:shd w:val="clear" w:color="auto" w:fill="auto"/>
            <w:noWrap/>
            <w:vAlign w:val="center"/>
          </w:tcPr>
          <w:p w14:paraId="4143AF0E" w14:textId="44A0AD50"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120,356</w:t>
            </w:r>
          </w:p>
        </w:tc>
        <w:tc>
          <w:tcPr>
            <w:tcW w:w="810" w:type="dxa"/>
            <w:tcBorders>
              <w:top w:val="nil"/>
              <w:left w:val="nil"/>
              <w:bottom w:val="nil"/>
              <w:right w:val="nil"/>
            </w:tcBorders>
            <w:shd w:val="clear" w:color="auto" w:fill="auto"/>
            <w:vAlign w:val="center"/>
          </w:tcPr>
          <w:p w14:paraId="5C9F8C84" w14:textId="7A4B3CB0"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118,757</w:t>
            </w:r>
          </w:p>
        </w:tc>
      </w:tr>
      <w:tr w:rsidR="00740191" w:rsidRPr="00514327" w14:paraId="526BCF52"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FC1355" w14:textId="77777777" w:rsidR="00740191" w:rsidRPr="000B3DFF" w:rsidRDefault="00740191" w:rsidP="00740191">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1460F442" w:rsidR="00740191" w:rsidRDefault="00740191" w:rsidP="00740191">
            <w:pPr>
              <w:jc w:val="right"/>
              <w:rPr>
                <w:color w:val="000000"/>
                <w:sz w:val="14"/>
                <w:szCs w:val="14"/>
              </w:rPr>
            </w:pPr>
            <w:r w:rsidRPr="00593623">
              <w:rPr>
                <w:color w:val="000000"/>
                <w:sz w:val="14"/>
                <w:szCs w:val="14"/>
              </w:rPr>
              <w:t>3,510</w:t>
            </w:r>
          </w:p>
        </w:tc>
        <w:tc>
          <w:tcPr>
            <w:tcW w:w="776" w:type="dxa"/>
            <w:tcBorders>
              <w:top w:val="nil"/>
              <w:left w:val="nil"/>
              <w:bottom w:val="nil"/>
              <w:right w:val="nil"/>
            </w:tcBorders>
            <w:shd w:val="clear" w:color="auto" w:fill="auto"/>
            <w:noWrap/>
            <w:vAlign w:val="center"/>
          </w:tcPr>
          <w:p w14:paraId="20DFE888" w14:textId="7D2880C9" w:rsidR="00740191" w:rsidRDefault="00740191" w:rsidP="00740191">
            <w:pPr>
              <w:jc w:val="right"/>
              <w:rPr>
                <w:color w:val="000000"/>
                <w:sz w:val="14"/>
                <w:szCs w:val="14"/>
              </w:rPr>
            </w:pPr>
            <w:r w:rsidRPr="00763478">
              <w:rPr>
                <w:rFonts w:asciiTheme="majorBidi" w:hAnsiTheme="majorBidi" w:cstheme="majorBidi"/>
                <w:color w:val="000000"/>
                <w:sz w:val="14"/>
                <w:szCs w:val="14"/>
              </w:rPr>
              <w:t>2,457</w:t>
            </w:r>
          </w:p>
        </w:tc>
        <w:tc>
          <w:tcPr>
            <w:tcW w:w="776" w:type="dxa"/>
            <w:tcBorders>
              <w:top w:val="nil"/>
              <w:left w:val="nil"/>
              <w:bottom w:val="nil"/>
              <w:right w:val="nil"/>
            </w:tcBorders>
            <w:shd w:val="clear" w:color="auto" w:fill="auto"/>
            <w:vAlign w:val="center"/>
          </w:tcPr>
          <w:p w14:paraId="48E86712" w14:textId="6325BDB0" w:rsidR="00740191" w:rsidRDefault="00740191" w:rsidP="00740191">
            <w:pPr>
              <w:jc w:val="right"/>
              <w:rPr>
                <w:color w:val="000000"/>
                <w:sz w:val="14"/>
                <w:szCs w:val="14"/>
              </w:rPr>
            </w:pPr>
            <w:r w:rsidRPr="0033542D">
              <w:rPr>
                <w:rFonts w:asciiTheme="majorBidi" w:hAnsiTheme="majorBidi" w:cstheme="majorBidi"/>
                <w:color w:val="000000"/>
                <w:sz w:val="14"/>
                <w:szCs w:val="14"/>
              </w:rPr>
              <w:t>2,588</w:t>
            </w:r>
          </w:p>
        </w:tc>
        <w:tc>
          <w:tcPr>
            <w:tcW w:w="776" w:type="dxa"/>
            <w:tcBorders>
              <w:top w:val="nil"/>
              <w:left w:val="nil"/>
              <w:bottom w:val="nil"/>
              <w:right w:val="nil"/>
            </w:tcBorders>
            <w:shd w:val="clear" w:color="auto" w:fill="auto"/>
            <w:noWrap/>
            <w:vAlign w:val="center"/>
          </w:tcPr>
          <w:p w14:paraId="16C70A30" w14:textId="39EAEAC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2,481</w:t>
            </w:r>
          </w:p>
        </w:tc>
        <w:tc>
          <w:tcPr>
            <w:tcW w:w="776" w:type="dxa"/>
            <w:tcBorders>
              <w:top w:val="nil"/>
              <w:left w:val="nil"/>
              <w:bottom w:val="nil"/>
              <w:right w:val="nil"/>
            </w:tcBorders>
            <w:shd w:val="clear" w:color="auto" w:fill="auto"/>
            <w:vAlign w:val="center"/>
          </w:tcPr>
          <w:p w14:paraId="6CDE9572" w14:textId="043E5022"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2,504</w:t>
            </w:r>
          </w:p>
        </w:tc>
        <w:tc>
          <w:tcPr>
            <w:tcW w:w="810" w:type="dxa"/>
            <w:tcBorders>
              <w:top w:val="nil"/>
              <w:left w:val="nil"/>
              <w:bottom w:val="nil"/>
              <w:right w:val="nil"/>
            </w:tcBorders>
            <w:shd w:val="clear" w:color="auto" w:fill="auto"/>
            <w:noWrap/>
            <w:vAlign w:val="center"/>
          </w:tcPr>
          <w:p w14:paraId="32183797" w14:textId="6594C86B"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2,504</w:t>
            </w:r>
          </w:p>
        </w:tc>
        <w:tc>
          <w:tcPr>
            <w:tcW w:w="796" w:type="dxa"/>
            <w:tcBorders>
              <w:top w:val="nil"/>
              <w:left w:val="nil"/>
              <w:bottom w:val="nil"/>
              <w:right w:val="nil"/>
            </w:tcBorders>
            <w:shd w:val="clear" w:color="auto" w:fill="auto"/>
            <w:noWrap/>
            <w:vAlign w:val="center"/>
          </w:tcPr>
          <w:p w14:paraId="66197B63" w14:textId="17D9A730"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2,474</w:t>
            </w:r>
          </w:p>
        </w:tc>
        <w:tc>
          <w:tcPr>
            <w:tcW w:w="810" w:type="dxa"/>
            <w:tcBorders>
              <w:top w:val="nil"/>
              <w:left w:val="nil"/>
              <w:bottom w:val="nil"/>
              <w:right w:val="nil"/>
            </w:tcBorders>
            <w:shd w:val="clear" w:color="auto" w:fill="auto"/>
            <w:vAlign w:val="center"/>
          </w:tcPr>
          <w:p w14:paraId="7A9F7581" w14:textId="2471593D"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2,457</w:t>
            </w:r>
          </w:p>
        </w:tc>
      </w:tr>
      <w:tr w:rsidR="00740191" w:rsidRPr="00514327" w14:paraId="1F0B7D0A"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CFD6791" w14:textId="77777777" w:rsidR="00740191" w:rsidRPr="000B3DFF" w:rsidRDefault="00740191" w:rsidP="00740191">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6687384E" w:rsidR="00740191" w:rsidRDefault="00740191" w:rsidP="00740191">
            <w:pPr>
              <w:jc w:val="right"/>
              <w:rPr>
                <w:color w:val="000000"/>
                <w:sz w:val="14"/>
                <w:szCs w:val="14"/>
              </w:rPr>
            </w:pPr>
            <w:r w:rsidRPr="00593623">
              <w:rPr>
                <w:color w:val="000000"/>
                <w:sz w:val="14"/>
                <w:szCs w:val="14"/>
              </w:rPr>
              <w:t>45,789</w:t>
            </w:r>
          </w:p>
        </w:tc>
        <w:tc>
          <w:tcPr>
            <w:tcW w:w="776" w:type="dxa"/>
            <w:tcBorders>
              <w:top w:val="nil"/>
              <w:left w:val="nil"/>
              <w:bottom w:val="nil"/>
              <w:right w:val="nil"/>
            </w:tcBorders>
            <w:shd w:val="clear" w:color="auto" w:fill="auto"/>
            <w:noWrap/>
            <w:vAlign w:val="center"/>
          </w:tcPr>
          <w:p w14:paraId="32FAE993" w14:textId="15E19782" w:rsidR="00740191" w:rsidRDefault="00740191" w:rsidP="00740191">
            <w:pPr>
              <w:jc w:val="right"/>
              <w:rPr>
                <w:color w:val="000000"/>
                <w:sz w:val="14"/>
                <w:szCs w:val="14"/>
              </w:rPr>
            </w:pPr>
            <w:r w:rsidRPr="00763478">
              <w:rPr>
                <w:rFonts w:asciiTheme="majorBidi" w:hAnsiTheme="majorBidi" w:cstheme="majorBidi"/>
                <w:color w:val="000000"/>
                <w:sz w:val="14"/>
                <w:szCs w:val="14"/>
              </w:rPr>
              <w:t>44,562</w:t>
            </w:r>
          </w:p>
        </w:tc>
        <w:tc>
          <w:tcPr>
            <w:tcW w:w="776" w:type="dxa"/>
            <w:tcBorders>
              <w:top w:val="nil"/>
              <w:left w:val="nil"/>
              <w:bottom w:val="nil"/>
              <w:right w:val="nil"/>
            </w:tcBorders>
            <w:shd w:val="clear" w:color="auto" w:fill="auto"/>
            <w:vAlign w:val="center"/>
          </w:tcPr>
          <w:p w14:paraId="5EDF82A5" w14:textId="13EF88A6" w:rsidR="00740191" w:rsidRDefault="00740191" w:rsidP="00740191">
            <w:pPr>
              <w:jc w:val="right"/>
              <w:rPr>
                <w:color w:val="000000"/>
                <w:sz w:val="14"/>
                <w:szCs w:val="14"/>
              </w:rPr>
            </w:pPr>
            <w:r w:rsidRPr="0033542D">
              <w:rPr>
                <w:rFonts w:asciiTheme="majorBidi" w:hAnsiTheme="majorBidi" w:cstheme="majorBidi"/>
                <w:color w:val="000000"/>
                <w:sz w:val="14"/>
                <w:szCs w:val="14"/>
              </w:rPr>
              <w:t>47,411</w:t>
            </w:r>
          </w:p>
        </w:tc>
        <w:tc>
          <w:tcPr>
            <w:tcW w:w="776" w:type="dxa"/>
            <w:tcBorders>
              <w:top w:val="nil"/>
              <w:left w:val="nil"/>
              <w:bottom w:val="nil"/>
              <w:right w:val="nil"/>
            </w:tcBorders>
            <w:shd w:val="clear" w:color="auto" w:fill="auto"/>
            <w:noWrap/>
            <w:vAlign w:val="center"/>
          </w:tcPr>
          <w:p w14:paraId="3FA3D067" w14:textId="675A0239"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48,072</w:t>
            </w:r>
          </w:p>
        </w:tc>
        <w:tc>
          <w:tcPr>
            <w:tcW w:w="776" w:type="dxa"/>
            <w:tcBorders>
              <w:top w:val="nil"/>
              <w:left w:val="nil"/>
              <w:bottom w:val="nil"/>
              <w:right w:val="nil"/>
            </w:tcBorders>
            <w:shd w:val="clear" w:color="auto" w:fill="auto"/>
            <w:vAlign w:val="center"/>
          </w:tcPr>
          <w:p w14:paraId="0A7EDECE" w14:textId="03142E36"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45,820</w:t>
            </w:r>
          </w:p>
        </w:tc>
        <w:tc>
          <w:tcPr>
            <w:tcW w:w="810" w:type="dxa"/>
            <w:tcBorders>
              <w:top w:val="nil"/>
              <w:left w:val="nil"/>
              <w:bottom w:val="nil"/>
              <w:right w:val="nil"/>
            </w:tcBorders>
            <w:shd w:val="clear" w:color="auto" w:fill="auto"/>
            <w:noWrap/>
            <w:vAlign w:val="center"/>
          </w:tcPr>
          <w:p w14:paraId="40364114" w14:textId="383D7781"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46,278</w:t>
            </w:r>
          </w:p>
        </w:tc>
        <w:tc>
          <w:tcPr>
            <w:tcW w:w="796" w:type="dxa"/>
            <w:tcBorders>
              <w:top w:val="nil"/>
              <w:left w:val="nil"/>
              <w:bottom w:val="nil"/>
              <w:right w:val="nil"/>
            </w:tcBorders>
            <w:shd w:val="clear" w:color="auto" w:fill="auto"/>
            <w:noWrap/>
            <w:vAlign w:val="center"/>
          </w:tcPr>
          <w:p w14:paraId="7C6B779A" w14:textId="291E57F3"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45,557</w:t>
            </w:r>
          </w:p>
        </w:tc>
        <w:tc>
          <w:tcPr>
            <w:tcW w:w="810" w:type="dxa"/>
            <w:tcBorders>
              <w:top w:val="nil"/>
              <w:left w:val="nil"/>
              <w:bottom w:val="nil"/>
              <w:right w:val="nil"/>
            </w:tcBorders>
            <w:shd w:val="clear" w:color="auto" w:fill="auto"/>
            <w:vAlign w:val="center"/>
          </w:tcPr>
          <w:p w14:paraId="41D838E5" w14:textId="663BB226"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44,562</w:t>
            </w:r>
          </w:p>
        </w:tc>
      </w:tr>
      <w:tr w:rsidR="00740191" w:rsidRPr="00514327" w14:paraId="4A70D0A0"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6C8A5ED" w14:textId="77777777" w:rsidR="00740191" w:rsidRPr="000B3DFF" w:rsidRDefault="00740191" w:rsidP="00740191">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6C87F3BE" w:rsidR="00740191" w:rsidRDefault="00740191" w:rsidP="00740191">
            <w:pPr>
              <w:jc w:val="right"/>
              <w:rPr>
                <w:color w:val="000000"/>
                <w:sz w:val="14"/>
                <w:szCs w:val="14"/>
              </w:rPr>
            </w:pPr>
            <w:r w:rsidRPr="00593623">
              <w:rPr>
                <w:color w:val="000000"/>
                <w:sz w:val="14"/>
                <w:szCs w:val="14"/>
              </w:rPr>
              <w:t>71,220</w:t>
            </w:r>
          </w:p>
        </w:tc>
        <w:tc>
          <w:tcPr>
            <w:tcW w:w="776" w:type="dxa"/>
            <w:tcBorders>
              <w:top w:val="nil"/>
              <w:left w:val="nil"/>
              <w:bottom w:val="nil"/>
              <w:right w:val="nil"/>
            </w:tcBorders>
            <w:shd w:val="clear" w:color="auto" w:fill="auto"/>
            <w:noWrap/>
            <w:vAlign w:val="center"/>
          </w:tcPr>
          <w:p w14:paraId="4783FA89" w14:textId="0A7E0CB4" w:rsidR="00740191" w:rsidRDefault="00740191" w:rsidP="00740191">
            <w:pPr>
              <w:jc w:val="right"/>
              <w:rPr>
                <w:color w:val="000000"/>
                <w:sz w:val="14"/>
                <w:szCs w:val="14"/>
              </w:rPr>
            </w:pPr>
            <w:r w:rsidRPr="00763478">
              <w:rPr>
                <w:rFonts w:asciiTheme="majorBidi" w:hAnsiTheme="majorBidi" w:cstheme="majorBidi"/>
                <w:color w:val="000000"/>
                <w:sz w:val="14"/>
                <w:szCs w:val="14"/>
              </w:rPr>
              <w:t>64,702</w:t>
            </w:r>
          </w:p>
        </w:tc>
        <w:tc>
          <w:tcPr>
            <w:tcW w:w="776" w:type="dxa"/>
            <w:tcBorders>
              <w:top w:val="nil"/>
              <w:left w:val="nil"/>
              <w:bottom w:val="nil"/>
              <w:right w:val="nil"/>
            </w:tcBorders>
            <w:shd w:val="clear" w:color="auto" w:fill="auto"/>
            <w:vAlign w:val="center"/>
          </w:tcPr>
          <w:p w14:paraId="2D2F32B6" w14:textId="0C20C5B8" w:rsidR="00740191" w:rsidRDefault="00740191" w:rsidP="00740191">
            <w:pPr>
              <w:jc w:val="right"/>
              <w:rPr>
                <w:color w:val="000000"/>
                <w:sz w:val="14"/>
                <w:szCs w:val="14"/>
              </w:rPr>
            </w:pPr>
            <w:r w:rsidRPr="0033542D">
              <w:rPr>
                <w:rFonts w:asciiTheme="majorBidi" w:hAnsiTheme="majorBidi" w:cstheme="majorBidi"/>
                <w:color w:val="000000"/>
                <w:sz w:val="14"/>
                <w:szCs w:val="14"/>
              </w:rPr>
              <w:t>66,703</w:t>
            </w:r>
          </w:p>
        </w:tc>
        <w:tc>
          <w:tcPr>
            <w:tcW w:w="776" w:type="dxa"/>
            <w:tcBorders>
              <w:top w:val="nil"/>
              <w:left w:val="nil"/>
              <w:bottom w:val="nil"/>
              <w:right w:val="nil"/>
            </w:tcBorders>
            <w:shd w:val="clear" w:color="auto" w:fill="auto"/>
            <w:noWrap/>
            <w:vAlign w:val="center"/>
          </w:tcPr>
          <w:p w14:paraId="06B93AE6" w14:textId="604DDF69"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65,782</w:t>
            </w:r>
          </w:p>
        </w:tc>
        <w:tc>
          <w:tcPr>
            <w:tcW w:w="776" w:type="dxa"/>
            <w:tcBorders>
              <w:top w:val="nil"/>
              <w:left w:val="nil"/>
              <w:bottom w:val="nil"/>
              <w:right w:val="nil"/>
            </w:tcBorders>
            <w:shd w:val="clear" w:color="auto" w:fill="auto"/>
            <w:vAlign w:val="center"/>
          </w:tcPr>
          <w:p w14:paraId="0B1547AC" w14:textId="2680A87F"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64,717</w:t>
            </w:r>
          </w:p>
        </w:tc>
        <w:tc>
          <w:tcPr>
            <w:tcW w:w="810" w:type="dxa"/>
            <w:tcBorders>
              <w:top w:val="nil"/>
              <w:left w:val="nil"/>
              <w:bottom w:val="nil"/>
              <w:right w:val="nil"/>
            </w:tcBorders>
            <w:shd w:val="clear" w:color="auto" w:fill="auto"/>
            <w:noWrap/>
            <w:vAlign w:val="center"/>
          </w:tcPr>
          <w:p w14:paraId="4A6B5B37" w14:textId="30CCD273"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65,758</w:t>
            </w:r>
          </w:p>
        </w:tc>
        <w:tc>
          <w:tcPr>
            <w:tcW w:w="796" w:type="dxa"/>
            <w:tcBorders>
              <w:top w:val="nil"/>
              <w:left w:val="nil"/>
              <w:bottom w:val="nil"/>
              <w:right w:val="nil"/>
            </w:tcBorders>
            <w:shd w:val="clear" w:color="auto" w:fill="auto"/>
            <w:noWrap/>
            <w:vAlign w:val="center"/>
          </w:tcPr>
          <w:p w14:paraId="13971CA2" w14:textId="3CB2561A"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65,416</w:t>
            </w:r>
          </w:p>
        </w:tc>
        <w:tc>
          <w:tcPr>
            <w:tcW w:w="810" w:type="dxa"/>
            <w:tcBorders>
              <w:top w:val="nil"/>
              <w:left w:val="nil"/>
              <w:bottom w:val="nil"/>
              <w:right w:val="nil"/>
            </w:tcBorders>
            <w:shd w:val="clear" w:color="auto" w:fill="auto"/>
            <w:vAlign w:val="center"/>
          </w:tcPr>
          <w:p w14:paraId="2732298D" w14:textId="57AA22A7"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64,702</w:t>
            </w:r>
          </w:p>
        </w:tc>
      </w:tr>
      <w:tr w:rsidR="00740191" w:rsidRPr="00514327" w14:paraId="77CFA200"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007220" w14:textId="77777777" w:rsidR="00740191" w:rsidRPr="000B3DFF" w:rsidRDefault="00740191" w:rsidP="00740191">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369EBBA8" w:rsidR="00740191" w:rsidRDefault="00740191" w:rsidP="00740191">
            <w:pPr>
              <w:jc w:val="right"/>
              <w:rPr>
                <w:color w:val="000000"/>
                <w:sz w:val="14"/>
                <w:szCs w:val="14"/>
              </w:rPr>
            </w:pPr>
            <w:r w:rsidRPr="00593623">
              <w:rPr>
                <w:color w:val="000000"/>
                <w:sz w:val="14"/>
                <w:szCs w:val="14"/>
              </w:rPr>
              <w:t>1,001</w:t>
            </w:r>
          </w:p>
        </w:tc>
        <w:tc>
          <w:tcPr>
            <w:tcW w:w="776" w:type="dxa"/>
            <w:tcBorders>
              <w:top w:val="nil"/>
              <w:left w:val="nil"/>
              <w:bottom w:val="nil"/>
              <w:right w:val="nil"/>
            </w:tcBorders>
            <w:shd w:val="clear" w:color="auto" w:fill="auto"/>
            <w:noWrap/>
            <w:vAlign w:val="center"/>
          </w:tcPr>
          <w:p w14:paraId="3F359225" w14:textId="20BA0AE4" w:rsidR="00740191" w:rsidRDefault="00740191" w:rsidP="00740191">
            <w:pPr>
              <w:jc w:val="right"/>
              <w:rPr>
                <w:color w:val="000000"/>
                <w:sz w:val="14"/>
                <w:szCs w:val="14"/>
              </w:rPr>
            </w:pPr>
            <w:r w:rsidRPr="00763478">
              <w:rPr>
                <w:rFonts w:asciiTheme="majorBidi" w:hAnsiTheme="majorBidi" w:cstheme="majorBidi"/>
                <w:color w:val="000000"/>
                <w:sz w:val="14"/>
                <w:szCs w:val="14"/>
              </w:rPr>
              <w:t>914</w:t>
            </w:r>
          </w:p>
        </w:tc>
        <w:tc>
          <w:tcPr>
            <w:tcW w:w="776" w:type="dxa"/>
            <w:tcBorders>
              <w:top w:val="nil"/>
              <w:left w:val="nil"/>
              <w:bottom w:val="nil"/>
              <w:right w:val="nil"/>
            </w:tcBorders>
            <w:shd w:val="clear" w:color="auto" w:fill="auto"/>
            <w:vAlign w:val="center"/>
          </w:tcPr>
          <w:p w14:paraId="05345DC0" w14:textId="209DF27F" w:rsidR="00740191" w:rsidRDefault="00740191" w:rsidP="00740191">
            <w:pPr>
              <w:jc w:val="right"/>
              <w:rPr>
                <w:color w:val="000000"/>
                <w:sz w:val="14"/>
                <w:szCs w:val="14"/>
              </w:rPr>
            </w:pPr>
            <w:r w:rsidRPr="0033542D">
              <w:rPr>
                <w:rFonts w:asciiTheme="majorBidi" w:hAnsiTheme="majorBidi" w:cstheme="majorBidi"/>
                <w:color w:val="000000"/>
                <w:sz w:val="14"/>
                <w:szCs w:val="14"/>
              </w:rPr>
              <w:t>1,003</w:t>
            </w:r>
          </w:p>
        </w:tc>
        <w:tc>
          <w:tcPr>
            <w:tcW w:w="776" w:type="dxa"/>
            <w:tcBorders>
              <w:top w:val="nil"/>
              <w:left w:val="nil"/>
              <w:bottom w:val="nil"/>
              <w:right w:val="nil"/>
            </w:tcBorders>
            <w:shd w:val="clear" w:color="auto" w:fill="auto"/>
            <w:noWrap/>
            <w:vAlign w:val="center"/>
          </w:tcPr>
          <w:p w14:paraId="44FD4D17" w14:textId="666CBDD0"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836</w:t>
            </w:r>
          </w:p>
        </w:tc>
        <w:tc>
          <w:tcPr>
            <w:tcW w:w="776" w:type="dxa"/>
            <w:tcBorders>
              <w:top w:val="nil"/>
              <w:left w:val="nil"/>
              <w:bottom w:val="nil"/>
              <w:right w:val="nil"/>
            </w:tcBorders>
            <w:shd w:val="clear" w:color="auto" w:fill="auto"/>
            <w:vAlign w:val="center"/>
          </w:tcPr>
          <w:p w14:paraId="448349FD" w14:textId="74BABFEF"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947</w:t>
            </w:r>
          </w:p>
        </w:tc>
        <w:tc>
          <w:tcPr>
            <w:tcW w:w="810" w:type="dxa"/>
            <w:tcBorders>
              <w:top w:val="nil"/>
              <w:left w:val="nil"/>
              <w:bottom w:val="nil"/>
              <w:right w:val="nil"/>
            </w:tcBorders>
            <w:shd w:val="clear" w:color="auto" w:fill="auto"/>
            <w:noWrap/>
            <w:vAlign w:val="center"/>
          </w:tcPr>
          <w:p w14:paraId="7BBA588E" w14:textId="3B6218D4"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1,733</w:t>
            </w:r>
          </w:p>
        </w:tc>
        <w:tc>
          <w:tcPr>
            <w:tcW w:w="796" w:type="dxa"/>
            <w:tcBorders>
              <w:top w:val="nil"/>
              <w:left w:val="nil"/>
              <w:bottom w:val="nil"/>
              <w:right w:val="nil"/>
            </w:tcBorders>
            <w:shd w:val="clear" w:color="auto" w:fill="auto"/>
            <w:noWrap/>
            <w:vAlign w:val="center"/>
          </w:tcPr>
          <w:p w14:paraId="36E44423" w14:textId="3D5F5129"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924</w:t>
            </w:r>
          </w:p>
        </w:tc>
        <w:tc>
          <w:tcPr>
            <w:tcW w:w="810" w:type="dxa"/>
            <w:tcBorders>
              <w:top w:val="nil"/>
              <w:left w:val="nil"/>
              <w:bottom w:val="nil"/>
              <w:right w:val="nil"/>
            </w:tcBorders>
            <w:shd w:val="clear" w:color="auto" w:fill="auto"/>
            <w:vAlign w:val="center"/>
          </w:tcPr>
          <w:p w14:paraId="6E16B2A0" w14:textId="68F04F6F"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914</w:t>
            </w:r>
          </w:p>
        </w:tc>
      </w:tr>
      <w:tr w:rsidR="00740191" w:rsidRPr="00514327" w14:paraId="5BDE38D2"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386E032" w14:textId="77777777" w:rsidR="00740191" w:rsidRPr="000B3DFF" w:rsidRDefault="00740191" w:rsidP="00740191">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0291EAC9" w:rsidR="00740191" w:rsidRDefault="00740191" w:rsidP="00740191">
            <w:pPr>
              <w:jc w:val="right"/>
              <w:rPr>
                <w:color w:val="000000"/>
                <w:sz w:val="14"/>
                <w:szCs w:val="14"/>
              </w:rPr>
            </w:pPr>
            <w:r w:rsidRPr="00593623">
              <w:rPr>
                <w:color w:val="000000"/>
                <w:sz w:val="14"/>
                <w:szCs w:val="14"/>
              </w:rPr>
              <w:t>5,668</w:t>
            </w:r>
          </w:p>
        </w:tc>
        <w:tc>
          <w:tcPr>
            <w:tcW w:w="776" w:type="dxa"/>
            <w:tcBorders>
              <w:top w:val="nil"/>
              <w:left w:val="nil"/>
              <w:bottom w:val="nil"/>
              <w:right w:val="nil"/>
            </w:tcBorders>
            <w:shd w:val="clear" w:color="auto" w:fill="auto"/>
            <w:noWrap/>
            <w:vAlign w:val="center"/>
          </w:tcPr>
          <w:p w14:paraId="609E3AE6" w14:textId="1C409AD5" w:rsidR="00740191" w:rsidRDefault="00740191" w:rsidP="00740191">
            <w:pPr>
              <w:jc w:val="right"/>
              <w:rPr>
                <w:color w:val="000000"/>
                <w:sz w:val="14"/>
                <w:szCs w:val="14"/>
              </w:rPr>
            </w:pPr>
            <w:r w:rsidRPr="00763478">
              <w:rPr>
                <w:rFonts w:asciiTheme="majorBidi" w:hAnsiTheme="majorBidi" w:cstheme="majorBidi"/>
                <w:color w:val="000000"/>
                <w:sz w:val="14"/>
                <w:szCs w:val="14"/>
              </w:rPr>
              <w:t>6,121</w:t>
            </w:r>
          </w:p>
        </w:tc>
        <w:tc>
          <w:tcPr>
            <w:tcW w:w="776" w:type="dxa"/>
            <w:tcBorders>
              <w:top w:val="nil"/>
              <w:left w:val="nil"/>
              <w:bottom w:val="nil"/>
              <w:right w:val="nil"/>
            </w:tcBorders>
            <w:shd w:val="clear" w:color="auto" w:fill="auto"/>
            <w:vAlign w:val="center"/>
          </w:tcPr>
          <w:p w14:paraId="3146789A" w14:textId="0CB96B10" w:rsidR="00740191" w:rsidRDefault="00740191" w:rsidP="00740191">
            <w:pPr>
              <w:jc w:val="right"/>
              <w:rPr>
                <w:color w:val="000000"/>
                <w:sz w:val="14"/>
                <w:szCs w:val="14"/>
              </w:rPr>
            </w:pPr>
            <w:r w:rsidRPr="0033542D">
              <w:rPr>
                <w:rFonts w:asciiTheme="majorBidi" w:hAnsiTheme="majorBidi" w:cstheme="majorBidi"/>
                <w:color w:val="000000"/>
                <w:sz w:val="14"/>
                <w:szCs w:val="14"/>
              </w:rPr>
              <w:t>5,093</w:t>
            </w:r>
          </w:p>
        </w:tc>
        <w:tc>
          <w:tcPr>
            <w:tcW w:w="776" w:type="dxa"/>
            <w:tcBorders>
              <w:top w:val="nil"/>
              <w:left w:val="nil"/>
              <w:bottom w:val="nil"/>
              <w:right w:val="nil"/>
            </w:tcBorders>
            <w:shd w:val="clear" w:color="auto" w:fill="auto"/>
            <w:noWrap/>
            <w:vAlign w:val="center"/>
          </w:tcPr>
          <w:p w14:paraId="778D66C3" w14:textId="404CFE22"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5,186</w:t>
            </w:r>
          </w:p>
        </w:tc>
        <w:tc>
          <w:tcPr>
            <w:tcW w:w="776" w:type="dxa"/>
            <w:tcBorders>
              <w:top w:val="nil"/>
              <w:left w:val="nil"/>
              <w:bottom w:val="nil"/>
              <w:right w:val="nil"/>
            </w:tcBorders>
            <w:shd w:val="clear" w:color="auto" w:fill="auto"/>
            <w:vAlign w:val="center"/>
          </w:tcPr>
          <w:p w14:paraId="06AC373C" w14:textId="64BE3677"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5,418</w:t>
            </w:r>
          </w:p>
        </w:tc>
        <w:tc>
          <w:tcPr>
            <w:tcW w:w="810" w:type="dxa"/>
            <w:tcBorders>
              <w:top w:val="nil"/>
              <w:left w:val="nil"/>
              <w:bottom w:val="nil"/>
              <w:right w:val="nil"/>
            </w:tcBorders>
            <w:shd w:val="clear" w:color="auto" w:fill="auto"/>
            <w:noWrap/>
            <w:vAlign w:val="center"/>
          </w:tcPr>
          <w:p w14:paraId="17CFBDF5" w14:textId="703C6472"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5,626</w:t>
            </w:r>
          </w:p>
        </w:tc>
        <w:tc>
          <w:tcPr>
            <w:tcW w:w="796" w:type="dxa"/>
            <w:tcBorders>
              <w:top w:val="nil"/>
              <w:left w:val="nil"/>
              <w:bottom w:val="nil"/>
              <w:right w:val="nil"/>
            </w:tcBorders>
            <w:shd w:val="clear" w:color="auto" w:fill="auto"/>
            <w:noWrap/>
            <w:vAlign w:val="center"/>
          </w:tcPr>
          <w:p w14:paraId="17B72C95" w14:textId="57E654DC"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5,985</w:t>
            </w:r>
          </w:p>
        </w:tc>
        <w:tc>
          <w:tcPr>
            <w:tcW w:w="810" w:type="dxa"/>
            <w:tcBorders>
              <w:top w:val="nil"/>
              <w:left w:val="nil"/>
              <w:bottom w:val="nil"/>
              <w:right w:val="nil"/>
            </w:tcBorders>
            <w:shd w:val="clear" w:color="auto" w:fill="auto"/>
            <w:vAlign w:val="center"/>
          </w:tcPr>
          <w:p w14:paraId="69361C07" w14:textId="1870EA8F"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6,121</w:t>
            </w:r>
          </w:p>
        </w:tc>
      </w:tr>
      <w:tr w:rsidR="00740191" w:rsidRPr="00514327" w14:paraId="09CDEE37"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736A8ED" w14:textId="77777777" w:rsidR="00740191" w:rsidRPr="000B3DFF" w:rsidRDefault="00740191" w:rsidP="00740191">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32E8D0D3" w:rsidR="00740191" w:rsidRDefault="00740191" w:rsidP="00740191">
            <w:pPr>
              <w:jc w:val="right"/>
              <w:rPr>
                <w:b/>
                <w:bCs/>
                <w:color w:val="000000"/>
                <w:sz w:val="14"/>
                <w:szCs w:val="14"/>
              </w:rPr>
            </w:pPr>
            <w:r w:rsidRPr="00593623">
              <w:rPr>
                <w:b/>
                <w:bCs/>
                <w:color w:val="000000"/>
                <w:sz w:val="14"/>
                <w:szCs w:val="14"/>
              </w:rPr>
              <w:t>40,198</w:t>
            </w:r>
          </w:p>
        </w:tc>
        <w:tc>
          <w:tcPr>
            <w:tcW w:w="776" w:type="dxa"/>
            <w:tcBorders>
              <w:top w:val="nil"/>
              <w:left w:val="nil"/>
              <w:bottom w:val="nil"/>
              <w:right w:val="nil"/>
            </w:tcBorders>
            <w:shd w:val="clear" w:color="auto" w:fill="auto"/>
            <w:noWrap/>
            <w:vAlign w:val="center"/>
          </w:tcPr>
          <w:p w14:paraId="7A92DFAE" w14:textId="75809439" w:rsidR="00740191" w:rsidRDefault="00740191" w:rsidP="00740191">
            <w:pPr>
              <w:jc w:val="right"/>
              <w:rPr>
                <w:b/>
                <w:bCs/>
                <w:color w:val="000000"/>
                <w:sz w:val="14"/>
                <w:szCs w:val="14"/>
              </w:rPr>
            </w:pPr>
            <w:r w:rsidRPr="00763478">
              <w:rPr>
                <w:rFonts w:asciiTheme="majorBidi" w:hAnsiTheme="majorBidi" w:cstheme="majorBidi"/>
                <w:b/>
                <w:bCs/>
                <w:color w:val="000000"/>
                <w:sz w:val="14"/>
                <w:szCs w:val="14"/>
              </w:rPr>
              <w:t>37,046</w:t>
            </w:r>
          </w:p>
        </w:tc>
        <w:tc>
          <w:tcPr>
            <w:tcW w:w="776" w:type="dxa"/>
            <w:tcBorders>
              <w:top w:val="nil"/>
              <w:left w:val="nil"/>
              <w:bottom w:val="nil"/>
              <w:right w:val="nil"/>
            </w:tcBorders>
            <w:shd w:val="clear" w:color="auto" w:fill="auto"/>
            <w:vAlign w:val="center"/>
          </w:tcPr>
          <w:p w14:paraId="6F9C12BD" w14:textId="3A52680B"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38,390</w:t>
            </w:r>
          </w:p>
        </w:tc>
        <w:tc>
          <w:tcPr>
            <w:tcW w:w="776" w:type="dxa"/>
            <w:tcBorders>
              <w:top w:val="nil"/>
              <w:left w:val="nil"/>
              <w:bottom w:val="nil"/>
              <w:right w:val="nil"/>
            </w:tcBorders>
            <w:shd w:val="clear" w:color="auto" w:fill="auto"/>
            <w:noWrap/>
            <w:vAlign w:val="center"/>
          </w:tcPr>
          <w:p w14:paraId="5187D8AA" w14:textId="066E4BF6"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36,832</w:t>
            </w:r>
          </w:p>
        </w:tc>
        <w:tc>
          <w:tcPr>
            <w:tcW w:w="776" w:type="dxa"/>
            <w:tcBorders>
              <w:top w:val="nil"/>
              <w:left w:val="nil"/>
              <w:bottom w:val="nil"/>
              <w:right w:val="nil"/>
            </w:tcBorders>
            <w:shd w:val="clear" w:color="auto" w:fill="auto"/>
            <w:vAlign w:val="center"/>
          </w:tcPr>
          <w:p w14:paraId="638FE346" w14:textId="5064C74D"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36,942</w:t>
            </w:r>
          </w:p>
        </w:tc>
        <w:tc>
          <w:tcPr>
            <w:tcW w:w="810" w:type="dxa"/>
            <w:tcBorders>
              <w:top w:val="nil"/>
              <w:left w:val="nil"/>
              <w:bottom w:val="nil"/>
              <w:right w:val="nil"/>
            </w:tcBorders>
            <w:shd w:val="clear" w:color="auto" w:fill="auto"/>
            <w:noWrap/>
            <w:vAlign w:val="center"/>
          </w:tcPr>
          <w:p w14:paraId="220ED564" w14:textId="453EB1E2"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36,940</w:t>
            </w:r>
          </w:p>
        </w:tc>
        <w:tc>
          <w:tcPr>
            <w:tcW w:w="796" w:type="dxa"/>
            <w:tcBorders>
              <w:top w:val="nil"/>
              <w:left w:val="nil"/>
              <w:bottom w:val="nil"/>
              <w:right w:val="nil"/>
            </w:tcBorders>
            <w:shd w:val="clear" w:color="auto" w:fill="auto"/>
            <w:noWrap/>
            <w:vAlign w:val="center"/>
          </w:tcPr>
          <w:p w14:paraId="2E1D1274" w14:textId="113B0DEF"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35,988</w:t>
            </w:r>
          </w:p>
        </w:tc>
        <w:tc>
          <w:tcPr>
            <w:tcW w:w="810" w:type="dxa"/>
            <w:tcBorders>
              <w:top w:val="nil"/>
              <w:left w:val="nil"/>
              <w:bottom w:val="nil"/>
              <w:right w:val="nil"/>
            </w:tcBorders>
            <w:shd w:val="clear" w:color="auto" w:fill="auto"/>
            <w:vAlign w:val="center"/>
          </w:tcPr>
          <w:p w14:paraId="2C59BDAA" w14:textId="2A7F8206"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37,046</w:t>
            </w:r>
          </w:p>
        </w:tc>
      </w:tr>
      <w:tr w:rsidR="00740191" w:rsidRPr="00514327" w14:paraId="5F86AFB0"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86416" w14:textId="77777777" w:rsidR="00740191" w:rsidRPr="000B3DFF" w:rsidRDefault="00740191" w:rsidP="00740191">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28A00426" w:rsidR="00740191" w:rsidRDefault="00740191" w:rsidP="00740191">
            <w:pPr>
              <w:jc w:val="right"/>
              <w:rPr>
                <w:color w:val="000000"/>
                <w:sz w:val="14"/>
                <w:szCs w:val="14"/>
              </w:rPr>
            </w:pPr>
            <w:r w:rsidRPr="00593623">
              <w:rPr>
                <w:color w:val="000000"/>
                <w:sz w:val="14"/>
                <w:szCs w:val="14"/>
              </w:rPr>
              <w:t>826</w:t>
            </w:r>
          </w:p>
        </w:tc>
        <w:tc>
          <w:tcPr>
            <w:tcW w:w="776" w:type="dxa"/>
            <w:tcBorders>
              <w:top w:val="nil"/>
              <w:left w:val="nil"/>
              <w:bottom w:val="nil"/>
              <w:right w:val="nil"/>
            </w:tcBorders>
            <w:shd w:val="clear" w:color="auto" w:fill="auto"/>
            <w:noWrap/>
            <w:vAlign w:val="center"/>
          </w:tcPr>
          <w:p w14:paraId="59698BA8" w14:textId="60C34D69" w:rsidR="00740191" w:rsidRDefault="00740191" w:rsidP="00740191">
            <w:pPr>
              <w:jc w:val="right"/>
              <w:rPr>
                <w:color w:val="000000"/>
                <w:sz w:val="14"/>
                <w:szCs w:val="14"/>
              </w:rPr>
            </w:pPr>
            <w:r w:rsidRPr="00763478">
              <w:rPr>
                <w:rFonts w:asciiTheme="majorBidi" w:hAnsiTheme="majorBidi" w:cstheme="majorBidi"/>
                <w:color w:val="000000"/>
                <w:sz w:val="14"/>
                <w:szCs w:val="14"/>
              </w:rPr>
              <w:t>1,006</w:t>
            </w:r>
          </w:p>
        </w:tc>
        <w:tc>
          <w:tcPr>
            <w:tcW w:w="776" w:type="dxa"/>
            <w:tcBorders>
              <w:top w:val="nil"/>
              <w:left w:val="nil"/>
              <w:bottom w:val="nil"/>
              <w:right w:val="nil"/>
            </w:tcBorders>
            <w:shd w:val="clear" w:color="auto" w:fill="auto"/>
            <w:vAlign w:val="center"/>
          </w:tcPr>
          <w:p w14:paraId="411F8FC3" w14:textId="219253B5" w:rsidR="00740191" w:rsidRDefault="00740191" w:rsidP="00740191">
            <w:pPr>
              <w:jc w:val="right"/>
              <w:rPr>
                <w:color w:val="000000"/>
                <w:sz w:val="14"/>
                <w:szCs w:val="14"/>
              </w:rPr>
            </w:pPr>
            <w:r w:rsidRPr="0033542D">
              <w:rPr>
                <w:rFonts w:asciiTheme="majorBidi" w:hAnsiTheme="majorBidi" w:cstheme="majorBidi"/>
                <w:color w:val="000000"/>
                <w:sz w:val="14"/>
                <w:szCs w:val="14"/>
              </w:rPr>
              <w:t>837</w:t>
            </w:r>
          </w:p>
        </w:tc>
        <w:tc>
          <w:tcPr>
            <w:tcW w:w="776" w:type="dxa"/>
            <w:tcBorders>
              <w:top w:val="nil"/>
              <w:left w:val="nil"/>
              <w:bottom w:val="nil"/>
              <w:right w:val="nil"/>
            </w:tcBorders>
            <w:shd w:val="clear" w:color="auto" w:fill="auto"/>
            <w:noWrap/>
            <w:vAlign w:val="center"/>
          </w:tcPr>
          <w:p w14:paraId="72DAFC9C" w14:textId="05A1FDF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812</w:t>
            </w:r>
          </w:p>
        </w:tc>
        <w:tc>
          <w:tcPr>
            <w:tcW w:w="776" w:type="dxa"/>
            <w:tcBorders>
              <w:top w:val="nil"/>
              <w:left w:val="nil"/>
              <w:bottom w:val="nil"/>
              <w:right w:val="nil"/>
            </w:tcBorders>
            <w:shd w:val="clear" w:color="auto" w:fill="auto"/>
            <w:vAlign w:val="center"/>
          </w:tcPr>
          <w:p w14:paraId="5619E588" w14:textId="329934A4"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589</w:t>
            </w:r>
          </w:p>
        </w:tc>
        <w:tc>
          <w:tcPr>
            <w:tcW w:w="810" w:type="dxa"/>
            <w:tcBorders>
              <w:top w:val="nil"/>
              <w:left w:val="nil"/>
              <w:bottom w:val="nil"/>
              <w:right w:val="nil"/>
            </w:tcBorders>
            <w:shd w:val="clear" w:color="auto" w:fill="auto"/>
            <w:noWrap/>
            <w:vAlign w:val="center"/>
          </w:tcPr>
          <w:p w14:paraId="3A876BCC" w14:textId="3A8542BB"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2,520</w:t>
            </w:r>
          </w:p>
        </w:tc>
        <w:tc>
          <w:tcPr>
            <w:tcW w:w="796" w:type="dxa"/>
            <w:tcBorders>
              <w:top w:val="nil"/>
              <w:left w:val="nil"/>
              <w:bottom w:val="nil"/>
              <w:right w:val="nil"/>
            </w:tcBorders>
            <w:shd w:val="clear" w:color="auto" w:fill="auto"/>
            <w:noWrap/>
            <w:vAlign w:val="center"/>
          </w:tcPr>
          <w:p w14:paraId="783F3F55" w14:textId="255DE0E5"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1,033</w:t>
            </w:r>
          </w:p>
        </w:tc>
        <w:tc>
          <w:tcPr>
            <w:tcW w:w="810" w:type="dxa"/>
            <w:tcBorders>
              <w:top w:val="nil"/>
              <w:left w:val="nil"/>
              <w:bottom w:val="nil"/>
              <w:right w:val="nil"/>
            </w:tcBorders>
            <w:shd w:val="clear" w:color="auto" w:fill="auto"/>
            <w:vAlign w:val="center"/>
          </w:tcPr>
          <w:p w14:paraId="2D6D91FF" w14:textId="737BFED9"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1,006</w:t>
            </w:r>
          </w:p>
        </w:tc>
      </w:tr>
      <w:tr w:rsidR="00740191" w:rsidRPr="00514327" w14:paraId="4C9D4139"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D0EDACA" w14:textId="77777777" w:rsidR="00740191" w:rsidRPr="000B3DFF" w:rsidRDefault="00740191" w:rsidP="00740191">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1DCBF9F4" w:rsidR="00740191" w:rsidRDefault="00740191" w:rsidP="00740191">
            <w:pPr>
              <w:jc w:val="right"/>
              <w:rPr>
                <w:color w:val="000000"/>
                <w:sz w:val="14"/>
                <w:szCs w:val="14"/>
              </w:rPr>
            </w:pPr>
            <w:r w:rsidRPr="00593623">
              <w:rPr>
                <w:color w:val="000000"/>
                <w:sz w:val="14"/>
                <w:szCs w:val="14"/>
              </w:rPr>
              <w:t>10,777</w:t>
            </w:r>
          </w:p>
        </w:tc>
        <w:tc>
          <w:tcPr>
            <w:tcW w:w="776" w:type="dxa"/>
            <w:tcBorders>
              <w:top w:val="nil"/>
              <w:left w:val="nil"/>
              <w:bottom w:val="nil"/>
              <w:right w:val="nil"/>
            </w:tcBorders>
            <w:shd w:val="clear" w:color="auto" w:fill="auto"/>
            <w:noWrap/>
            <w:vAlign w:val="center"/>
          </w:tcPr>
          <w:p w14:paraId="7C8A99AC" w14:textId="3F7D94FA" w:rsidR="00740191" w:rsidRDefault="00740191" w:rsidP="00740191">
            <w:pPr>
              <w:jc w:val="right"/>
              <w:rPr>
                <w:color w:val="000000"/>
                <w:sz w:val="14"/>
                <w:szCs w:val="14"/>
              </w:rPr>
            </w:pPr>
            <w:r w:rsidRPr="00763478">
              <w:rPr>
                <w:rFonts w:asciiTheme="majorBidi" w:hAnsiTheme="majorBidi" w:cstheme="majorBidi"/>
                <w:color w:val="000000"/>
                <w:sz w:val="14"/>
                <w:szCs w:val="14"/>
              </w:rPr>
              <w:t>10,598</w:t>
            </w:r>
          </w:p>
        </w:tc>
        <w:tc>
          <w:tcPr>
            <w:tcW w:w="776" w:type="dxa"/>
            <w:tcBorders>
              <w:top w:val="nil"/>
              <w:left w:val="nil"/>
              <w:bottom w:val="nil"/>
              <w:right w:val="nil"/>
            </w:tcBorders>
            <w:shd w:val="clear" w:color="auto" w:fill="auto"/>
            <w:vAlign w:val="center"/>
          </w:tcPr>
          <w:p w14:paraId="6C364967" w14:textId="1D896651" w:rsidR="00740191" w:rsidRDefault="00740191" w:rsidP="00740191">
            <w:pPr>
              <w:jc w:val="right"/>
              <w:rPr>
                <w:color w:val="000000"/>
                <w:sz w:val="14"/>
                <w:szCs w:val="14"/>
              </w:rPr>
            </w:pPr>
            <w:r w:rsidRPr="0033542D">
              <w:rPr>
                <w:rFonts w:asciiTheme="majorBidi" w:hAnsiTheme="majorBidi" w:cstheme="majorBidi"/>
                <w:color w:val="000000"/>
                <w:sz w:val="14"/>
                <w:szCs w:val="14"/>
              </w:rPr>
              <w:t>10,737</w:t>
            </w:r>
          </w:p>
        </w:tc>
        <w:tc>
          <w:tcPr>
            <w:tcW w:w="776" w:type="dxa"/>
            <w:tcBorders>
              <w:top w:val="nil"/>
              <w:left w:val="nil"/>
              <w:bottom w:val="nil"/>
              <w:right w:val="nil"/>
            </w:tcBorders>
            <w:shd w:val="clear" w:color="auto" w:fill="auto"/>
            <w:noWrap/>
            <w:vAlign w:val="center"/>
          </w:tcPr>
          <w:p w14:paraId="79AAE03D" w14:textId="3B2702F3"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9,572</w:t>
            </w:r>
          </w:p>
        </w:tc>
        <w:tc>
          <w:tcPr>
            <w:tcW w:w="776" w:type="dxa"/>
            <w:tcBorders>
              <w:top w:val="nil"/>
              <w:left w:val="nil"/>
              <w:bottom w:val="nil"/>
              <w:right w:val="nil"/>
            </w:tcBorders>
            <w:shd w:val="clear" w:color="auto" w:fill="auto"/>
            <w:vAlign w:val="center"/>
          </w:tcPr>
          <w:p w14:paraId="2B696CB0" w14:textId="62A8EFBA"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9,910</w:t>
            </w:r>
          </w:p>
        </w:tc>
        <w:tc>
          <w:tcPr>
            <w:tcW w:w="810" w:type="dxa"/>
            <w:tcBorders>
              <w:top w:val="nil"/>
              <w:left w:val="nil"/>
              <w:bottom w:val="nil"/>
              <w:right w:val="nil"/>
            </w:tcBorders>
            <w:shd w:val="clear" w:color="auto" w:fill="auto"/>
            <w:noWrap/>
            <w:vAlign w:val="center"/>
          </w:tcPr>
          <w:p w14:paraId="067B5E67" w14:textId="0601AF68"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8,884</w:t>
            </w:r>
          </w:p>
        </w:tc>
        <w:tc>
          <w:tcPr>
            <w:tcW w:w="796" w:type="dxa"/>
            <w:tcBorders>
              <w:top w:val="nil"/>
              <w:left w:val="nil"/>
              <w:bottom w:val="nil"/>
              <w:right w:val="nil"/>
            </w:tcBorders>
            <w:shd w:val="clear" w:color="auto" w:fill="auto"/>
            <w:noWrap/>
            <w:vAlign w:val="center"/>
          </w:tcPr>
          <w:p w14:paraId="45E14D50" w14:textId="09B2CD6D"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10,062</w:t>
            </w:r>
          </w:p>
        </w:tc>
        <w:tc>
          <w:tcPr>
            <w:tcW w:w="810" w:type="dxa"/>
            <w:tcBorders>
              <w:top w:val="nil"/>
              <w:left w:val="nil"/>
              <w:bottom w:val="nil"/>
              <w:right w:val="nil"/>
            </w:tcBorders>
            <w:shd w:val="clear" w:color="auto" w:fill="auto"/>
            <w:vAlign w:val="center"/>
          </w:tcPr>
          <w:p w14:paraId="6F5FE33B" w14:textId="712B1892"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10,598</w:t>
            </w:r>
          </w:p>
        </w:tc>
      </w:tr>
      <w:tr w:rsidR="00740191" w:rsidRPr="00514327" w14:paraId="67AE0897" w14:textId="77777777" w:rsidTr="00763478">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DC0C09" w14:textId="77777777" w:rsidR="00740191" w:rsidRPr="000B3DFF" w:rsidRDefault="00740191" w:rsidP="00740191">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3540B871" w:rsidR="00740191" w:rsidRDefault="00740191" w:rsidP="00740191">
            <w:pPr>
              <w:jc w:val="right"/>
              <w:rPr>
                <w:color w:val="000000"/>
                <w:sz w:val="14"/>
                <w:szCs w:val="14"/>
              </w:rPr>
            </w:pPr>
            <w:r w:rsidRPr="00593623">
              <w:rPr>
                <w:color w:val="000000"/>
                <w:sz w:val="14"/>
                <w:szCs w:val="14"/>
              </w:rPr>
              <w:t>16,740</w:t>
            </w:r>
          </w:p>
        </w:tc>
        <w:tc>
          <w:tcPr>
            <w:tcW w:w="776" w:type="dxa"/>
            <w:tcBorders>
              <w:top w:val="nil"/>
              <w:left w:val="nil"/>
              <w:bottom w:val="nil"/>
              <w:right w:val="nil"/>
            </w:tcBorders>
            <w:shd w:val="clear" w:color="auto" w:fill="auto"/>
            <w:noWrap/>
            <w:vAlign w:val="center"/>
          </w:tcPr>
          <w:p w14:paraId="60AC087D" w14:textId="4FC920DF" w:rsidR="00740191" w:rsidRDefault="00740191" w:rsidP="00740191">
            <w:pPr>
              <w:jc w:val="right"/>
              <w:rPr>
                <w:color w:val="000000"/>
                <w:sz w:val="14"/>
                <w:szCs w:val="14"/>
              </w:rPr>
            </w:pPr>
            <w:r w:rsidRPr="00763478">
              <w:rPr>
                <w:rFonts w:asciiTheme="majorBidi" w:hAnsiTheme="majorBidi" w:cstheme="majorBidi"/>
                <w:color w:val="000000"/>
                <w:sz w:val="14"/>
                <w:szCs w:val="14"/>
              </w:rPr>
              <w:t>13,767</w:t>
            </w:r>
          </w:p>
        </w:tc>
        <w:tc>
          <w:tcPr>
            <w:tcW w:w="776" w:type="dxa"/>
            <w:tcBorders>
              <w:top w:val="nil"/>
              <w:left w:val="nil"/>
              <w:bottom w:val="nil"/>
              <w:right w:val="nil"/>
            </w:tcBorders>
            <w:shd w:val="clear" w:color="auto" w:fill="auto"/>
            <w:vAlign w:val="center"/>
          </w:tcPr>
          <w:p w14:paraId="42CE7FB9" w14:textId="2B7F7B42" w:rsidR="00740191" w:rsidRDefault="00740191" w:rsidP="00740191">
            <w:pPr>
              <w:jc w:val="right"/>
              <w:rPr>
                <w:color w:val="000000"/>
                <w:sz w:val="14"/>
                <w:szCs w:val="14"/>
              </w:rPr>
            </w:pPr>
            <w:r w:rsidRPr="0033542D">
              <w:rPr>
                <w:rFonts w:asciiTheme="majorBidi" w:hAnsiTheme="majorBidi" w:cstheme="majorBidi"/>
                <w:color w:val="000000"/>
                <w:sz w:val="14"/>
                <w:szCs w:val="14"/>
              </w:rPr>
              <w:t>15,704</w:t>
            </w:r>
          </w:p>
        </w:tc>
        <w:tc>
          <w:tcPr>
            <w:tcW w:w="776" w:type="dxa"/>
            <w:tcBorders>
              <w:top w:val="nil"/>
              <w:left w:val="nil"/>
              <w:bottom w:val="nil"/>
              <w:right w:val="nil"/>
            </w:tcBorders>
            <w:shd w:val="clear" w:color="auto" w:fill="auto"/>
            <w:noWrap/>
            <w:vAlign w:val="center"/>
          </w:tcPr>
          <w:p w14:paraId="0706ADA8" w14:textId="54A85058"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15,141</w:t>
            </w:r>
          </w:p>
        </w:tc>
        <w:tc>
          <w:tcPr>
            <w:tcW w:w="776" w:type="dxa"/>
            <w:tcBorders>
              <w:top w:val="nil"/>
              <w:left w:val="nil"/>
              <w:bottom w:val="nil"/>
              <w:right w:val="nil"/>
            </w:tcBorders>
            <w:shd w:val="clear" w:color="auto" w:fill="auto"/>
            <w:vAlign w:val="center"/>
          </w:tcPr>
          <w:p w14:paraId="2640CA85" w14:textId="581F10BE"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15,371</w:t>
            </w:r>
          </w:p>
        </w:tc>
        <w:tc>
          <w:tcPr>
            <w:tcW w:w="810" w:type="dxa"/>
            <w:tcBorders>
              <w:top w:val="nil"/>
              <w:left w:val="nil"/>
              <w:bottom w:val="nil"/>
              <w:right w:val="nil"/>
            </w:tcBorders>
            <w:shd w:val="clear" w:color="auto" w:fill="auto"/>
            <w:noWrap/>
            <w:vAlign w:val="center"/>
          </w:tcPr>
          <w:p w14:paraId="1EA6048B" w14:textId="3AD21B85"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14,358</w:t>
            </w:r>
          </w:p>
        </w:tc>
        <w:tc>
          <w:tcPr>
            <w:tcW w:w="796" w:type="dxa"/>
            <w:tcBorders>
              <w:top w:val="nil"/>
              <w:left w:val="nil"/>
              <w:bottom w:val="nil"/>
              <w:right w:val="nil"/>
            </w:tcBorders>
            <w:shd w:val="clear" w:color="auto" w:fill="auto"/>
            <w:noWrap/>
            <w:vAlign w:val="center"/>
          </w:tcPr>
          <w:p w14:paraId="6209131F" w14:textId="297696A2"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13,625</w:t>
            </w:r>
          </w:p>
        </w:tc>
        <w:tc>
          <w:tcPr>
            <w:tcW w:w="810" w:type="dxa"/>
            <w:tcBorders>
              <w:top w:val="nil"/>
              <w:left w:val="nil"/>
              <w:bottom w:val="nil"/>
              <w:right w:val="nil"/>
            </w:tcBorders>
            <w:shd w:val="clear" w:color="auto" w:fill="auto"/>
            <w:vAlign w:val="center"/>
          </w:tcPr>
          <w:p w14:paraId="112F892C" w14:textId="36CFBB9E"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13,767</w:t>
            </w:r>
          </w:p>
        </w:tc>
      </w:tr>
      <w:tr w:rsidR="00740191" w:rsidRPr="00514327" w14:paraId="2F49631C" w14:textId="77777777" w:rsidTr="00763478">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1A8C7E1F" w14:textId="77777777" w:rsidR="00740191" w:rsidRPr="000B3DFF" w:rsidRDefault="00740191" w:rsidP="00740191">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0EF0A6BD" w:rsidR="00740191" w:rsidRDefault="00740191" w:rsidP="00740191">
            <w:pPr>
              <w:jc w:val="right"/>
              <w:rPr>
                <w:color w:val="000000"/>
                <w:sz w:val="14"/>
                <w:szCs w:val="14"/>
              </w:rPr>
            </w:pPr>
            <w:r w:rsidRPr="00593623">
              <w:rPr>
                <w:color w:val="000000"/>
                <w:sz w:val="14"/>
                <w:szCs w:val="14"/>
              </w:rPr>
              <w:t>10,973</w:t>
            </w:r>
          </w:p>
        </w:tc>
        <w:tc>
          <w:tcPr>
            <w:tcW w:w="776" w:type="dxa"/>
            <w:tcBorders>
              <w:top w:val="nil"/>
              <w:left w:val="nil"/>
              <w:bottom w:val="nil"/>
              <w:right w:val="nil"/>
            </w:tcBorders>
            <w:shd w:val="clear" w:color="auto" w:fill="auto"/>
            <w:noWrap/>
            <w:vAlign w:val="center"/>
          </w:tcPr>
          <w:p w14:paraId="1864D89E" w14:textId="71FEF3FC" w:rsidR="00740191" w:rsidRDefault="00740191" w:rsidP="00740191">
            <w:pPr>
              <w:jc w:val="right"/>
              <w:rPr>
                <w:color w:val="000000"/>
                <w:sz w:val="14"/>
                <w:szCs w:val="14"/>
              </w:rPr>
            </w:pPr>
            <w:r w:rsidRPr="00763478">
              <w:rPr>
                <w:rFonts w:asciiTheme="majorBidi" w:hAnsiTheme="majorBidi" w:cstheme="majorBidi"/>
                <w:color w:val="000000"/>
                <w:sz w:val="14"/>
                <w:szCs w:val="14"/>
              </w:rPr>
              <w:t>10,184</w:t>
            </w:r>
          </w:p>
        </w:tc>
        <w:tc>
          <w:tcPr>
            <w:tcW w:w="776" w:type="dxa"/>
            <w:tcBorders>
              <w:top w:val="nil"/>
              <w:left w:val="nil"/>
              <w:bottom w:val="nil"/>
              <w:right w:val="nil"/>
            </w:tcBorders>
            <w:shd w:val="clear" w:color="auto" w:fill="auto"/>
            <w:vAlign w:val="center"/>
          </w:tcPr>
          <w:p w14:paraId="6FD6E349" w14:textId="457D8C1C" w:rsidR="00740191" w:rsidRDefault="00740191" w:rsidP="00740191">
            <w:pPr>
              <w:jc w:val="right"/>
              <w:rPr>
                <w:color w:val="000000"/>
                <w:sz w:val="14"/>
                <w:szCs w:val="14"/>
              </w:rPr>
            </w:pPr>
            <w:r w:rsidRPr="0033542D">
              <w:rPr>
                <w:rFonts w:asciiTheme="majorBidi" w:hAnsiTheme="majorBidi" w:cstheme="majorBidi"/>
                <w:color w:val="000000"/>
                <w:sz w:val="14"/>
                <w:szCs w:val="14"/>
              </w:rPr>
              <w:t>10,044</w:t>
            </w:r>
          </w:p>
        </w:tc>
        <w:tc>
          <w:tcPr>
            <w:tcW w:w="776" w:type="dxa"/>
            <w:tcBorders>
              <w:top w:val="nil"/>
              <w:left w:val="nil"/>
              <w:bottom w:val="nil"/>
              <w:right w:val="nil"/>
            </w:tcBorders>
            <w:shd w:val="clear" w:color="auto" w:fill="auto"/>
            <w:noWrap/>
            <w:vAlign w:val="center"/>
          </w:tcPr>
          <w:p w14:paraId="21DA6913" w14:textId="7C74DE0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10,166</w:t>
            </w:r>
          </w:p>
        </w:tc>
        <w:tc>
          <w:tcPr>
            <w:tcW w:w="776" w:type="dxa"/>
            <w:tcBorders>
              <w:top w:val="nil"/>
              <w:left w:val="nil"/>
              <w:bottom w:val="nil"/>
              <w:right w:val="nil"/>
            </w:tcBorders>
            <w:shd w:val="clear" w:color="auto" w:fill="auto"/>
            <w:vAlign w:val="center"/>
          </w:tcPr>
          <w:p w14:paraId="52FDB3A0" w14:textId="2A773DF7"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10,180</w:t>
            </w:r>
          </w:p>
        </w:tc>
        <w:tc>
          <w:tcPr>
            <w:tcW w:w="810" w:type="dxa"/>
            <w:tcBorders>
              <w:top w:val="nil"/>
              <w:left w:val="nil"/>
              <w:bottom w:val="nil"/>
              <w:right w:val="nil"/>
            </w:tcBorders>
            <w:shd w:val="clear" w:color="auto" w:fill="auto"/>
            <w:noWrap/>
            <w:vAlign w:val="center"/>
          </w:tcPr>
          <w:p w14:paraId="69E0E407" w14:textId="3B90EAD9"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10,130</w:t>
            </w:r>
          </w:p>
        </w:tc>
        <w:tc>
          <w:tcPr>
            <w:tcW w:w="796" w:type="dxa"/>
            <w:tcBorders>
              <w:top w:val="nil"/>
              <w:left w:val="nil"/>
              <w:bottom w:val="nil"/>
              <w:right w:val="nil"/>
            </w:tcBorders>
            <w:shd w:val="clear" w:color="auto" w:fill="auto"/>
            <w:noWrap/>
            <w:vAlign w:val="center"/>
          </w:tcPr>
          <w:p w14:paraId="7398D7C0" w14:textId="418E5090"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10,146</w:t>
            </w:r>
          </w:p>
        </w:tc>
        <w:tc>
          <w:tcPr>
            <w:tcW w:w="810" w:type="dxa"/>
            <w:tcBorders>
              <w:top w:val="nil"/>
              <w:left w:val="nil"/>
              <w:bottom w:val="nil"/>
              <w:right w:val="nil"/>
            </w:tcBorders>
            <w:shd w:val="clear" w:color="auto" w:fill="auto"/>
            <w:vAlign w:val="center"/>
          </w:tcPr>
          <w:p w14:paraId="4999E094" w14:textId="4D32037B"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10,184</w:t>
            </w:r>
          </w:p>
        </w:tc>
      </w:tr>
      <w:tr w:rsidR="00740191" w:rsidRPr="00514327" w14:paraId="3BA9FC19" w14:textId="77777777" w:rsidTr="00763478">
        <w:trPr>
          <w:trHeight w:hRule="exact" w:val="202"/>
          <w:jc w:val="center"/>
        </w:trPr>
        <w:tc>
          <w:tcPr>
            <w:tcW w:w="3784"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740191" w:rsidRPr="000B3DFF" w:rsidRDefault="00740191" w:rsidP="00740191">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4139526A" w:rsidR="00740191" w:rsidRDefault="00740191" w:rsidP="00740191">
            <w:pPr>
              <w:jc w:val="right"/>
              <w:rPr>
                <w:color w:val="000000"/>
                <w:sz w:val="14"/>
                <w:szCs w:val="14"/>
              </w:rPr>
            </w:pPr>
            <w:r w:rsidRPr="00593623">
              <w:rPr>
                <w:color w:val="000000"/>
                <w:sz w:val="14"/>
                <w:szCs w:val="14"/>
              </w:rPr>
              <w:t>881</w:t>
            </w:r>
          </w:p>
        </w:tc>
        <w:tc>
          <w:tcPr>
            <w:tcW w:w="776" w:type="dxa"/>
            <w:tcBorders>
              <w:top w:val="nil"/>
              <w:left w:val="nil"/>
              <w:bottom w:val="single" w:sz="12" w:space="0" w:color="auto"/>
              <w:right w:val="nil"/>
            </w:tcBorders>
            <w:shd w:val="clear" w:color="auto" w:fill="auto"/>
            <w:noWrap/>
            <w:vAlign w:val="center"/>
          </w:tcPr>
          <w:p w14:paraId="7E6B8D75" w14:textId="5CE2F6BE" w:rsidR="00740191" w:rsidRDefault="00740191" w:rsidP="00740191">
            <w:pPr>
              <w:jc w:val="right"/>
              <w:rPr>
                <w:color w:val="000000"/>
                <w:sz w:val="14"/>
                <w:szCs w:val="14"/>
              </w:rPr>
            </w:pPr>
            <w:r w:rsidRPr="00763478">
              <w:rPr>
                <w:rFonts w:asciiTheme="majorBidi" w:hAnsiTheme="majorBidi" w:cstheme="majorBidi"/>
                <w:color w:val="000000"/>
                <w:sz w:val="14"/>
                <w:szCs w:val="14"/>
              </w:rPr>
              <w:t>1,490</w:t>
            </w:r>
          </w:p>
        </w:tc>
        <w:tc>
          <w:tcPr>
            <w:tcW w:w="776" w:type="dxa"/>
            <w:tcBorders>
              <w:top w:val="nil"/>
              <w:left w:val="nil"/>
              <w:bottom w:val="single" w:sz="12" w:space="0" w:color="auto"/>
              <w:right w:val="nil"/>
            </w:tcBorders>
            <w:shd w:val="clear" w:color="auto" w:fill="auto"/>
            <w:vAlign w:val="center"/>
          </w:tcPr>
          <w:p w14:paraId="7F1EC719" w14:textId="0BB573F7" w:rsidR="00740191" w:rsidRDefault="00740191" w:rsidP="00740191">
            <w:pPr>
              <w:jc w:val="right"/>
              <w:rPr>
                <w:color w:val="000000"/>
                <w:sz w:val="14"/>
                <w:szCs w:val="14"/>
              </w:rPr>
            </w:pPr>
            <w:r w:rsidRPr="0033542D">
              <w:rPr>
                <w:rFonts w:asciiTheme="majorBidi" w:hAnsiTheme="majorBidi" w:cstheme="majorBidi"/>
                <w:color w:val="000000"/>
                <w:sz w:val="14"/>
                <w:szCs w:val="14"/>
              </w:rPr>
              <w:t>1,067</w:t>
            </w:r>
          </w:p>
        </w:tc>
        <w:tc>
          <w:tcPr>
            <w:tcW w:w="776" w:type="dxa"/>
            <w:tcBorders>
              <w:top w:val="nil"/>
              <w:left w:val="nil"/>
              <w:bottom w:val="single" w:sz="12" w:space="0" w:color="auto"/>
              <w:right w:val="nil"/>
            </w:tcBorders>
            <w:shd w:val="clear" w:color="auto" w:fill="auto"/>
            <w:noWrap/>
            <w:vAlign w:val="center"/>
          </w:tcPr>
          <w:p w14:paraId="5AC90530" w14:textId="4B2E816E"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1,141</w:t>
            </w:r>
          </w:p>
        </w:tc>
        <w:tc>
          <w:tcPr>
            <w:tcW w:w="776" w:type="dxa"/>
            <w:tcBorders>
              <w:top w:val="nil"/>
              <w:left w:val="nil"/>
              <w:bottom w:val="single" w:sz="12" w:space="0" w:color="auto"/>
              <w:right w:val="nil"/>
            </w:tcBorders>
            <w:shd w:val="clear" w:color="auto" w:fill="auto"/>
            <w:vAlign w:val="center"/>
          </w:tcPr>
          <w:p w14:paraId="6CD8ED0F" w14:textId="5228235D"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892</w:t>
            </w:r>
          </w:p>
        </w:tc>
        <w:tc>
          <w:tcPr>
            <w:tcW w:w="810" w:type="dxa"/>
            <w:tcBorders>
              <w:top w:val="nil"/>
              <w:left w:val="nil"/>
              <w:bottom w:val="single" w:sz="12" w:space="0" w:color="auto"/>
              <w:right w:val="nil"/>
            </w:tcBorders>
            <w:shd w:val="clear" w:color="auto" w:fill="auto"/>
            <w:noWrap/>
            <w:vAlign w:val="center"/>
          </w:tcPr>
          <w:p w14:paraId="590B447F" w14:textId="68E18EC9"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1,048</w:t>
            </w:r>
          </w:p>
        </w:tc>
        <w:tc>
          <w:tcPr>
            <w:tcW w:w="796" w:type="dxa"/>
            <w:tcBorders>
              <w:top w:val="nil"/>
              <w:left w:val="nil"/>
              <w:bottom w:val="single" w:sz="12" w:space="0" w:color="auto"/>
              <w:right w:val="nil"/>
            </w:tcBorders>
            <w:shd w:val="clear" w:color="auto" w:fill="auto"/>
            <w:noWrap/>
            <w:vAlign w:val="center"/>
          </w:tcPr>
          <w:p w14:paraId="204F9348" w14:textId="302F935B"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1,122</w:t>
            </w:r>
          </w:p>
        </w:tc>
        <w:tc>
          <w:tcPr>
            <w:tcW w:w="810" w:type="dxa"/>
            <w:tcBorders>
              <w:top w:val="nil"/>
              <w:left w:val="nil"/>
              <w:bottom w:val="single" w:sz="12" w:space="0" w:color="auto"/>
              <w:right w:val="nil"/>
            </w:tcBorders>
            <w:shd w:val="clear" w:color="auto" w:fill="auto"/>
            <w:vAlign w:val="center"/>
          </w:tcPr>
          <w:p w14:paraId="27D1EE26" w14:textId="5F954A41"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1,490</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540" w:type="dxa"/>
        <w:jc w:val="center"/>
        <w:tblLayout w:type="fixed"/>
        <w:tblLook w:val="04A0" w:firstRow="1" w:lastRow="0" w:firstColumn="1" w:lastColumn="0" w:noHBand="0" w:noVBand="1"/>
      </w:tblPr>
      <w:tblGrid>
        <w:gridCol w:w="3240"/>
        <w:gridCol w:w="805"/>
        <w:gridCol w:w="771"/>
        <w:gridCol w:w="771"/>
        <w:gridCol w:w="771"/>
        <w:gridCol w:w="771"/>
        <w:gridCol w:w="771"/>
        <w:gridCol w:w="826"/>
        <w:gridCol w:w="814"/>
      </w:tblGrid>
      <w:tr w:rsidR="00532951" w:rsidRPr="00514327" w14:paraId="54B9B23E" w14:textId="77777777" w:rsidTr="004B1B9A">
        <w:trPr>
          <w:trHeight w:val="288"/>
          <w:jc w:val="center"/>
        </w:trPr>
        <w:tc>
          <w:tcPr>
            <w:tcW w:w="9540" w:type="dxa"/>
            <w:gridSpan w:val="9"/>
            <w:tcBorders>
              <w:top w:val="nil"/>
              <w:left w:val="nil"/>
              <w:bottom w:val="nil"/>
              <w:right w:val="nil"/>
            </w:tcBorders>
          </w:tcPr>
          <w:p w14:paraId="2A853E74" w14:textId="7BB02E76" w:rsidR="00532951" w:rsidRDefault="00532951" w:rsidP="00AC7EB7">
            <w:pPr>
              <w:jc w:val="center"/>
              <w:rPr>
                <w:b/>
                <w:bCs/>
                <w:sz w:val="28"/>
                <w:szCs w:val="28"/>
              </w:rPr>
            </w:pPr>
            <w:r w:rsidRPr="006D3340">
              <w:rPr>
                <w:b/>
                <w:bCs/>
                <w:sz w:val="28"/>
                <w:szCs w:val="28"/>
              </w:rPr>
              <w:t>3.1</w:t>
            </w:r>
            <w:r w:rsidR="00AC7EB7">
              <w:rPr>
                <w:b/>
                <w:bCs/>
                <w:sz w:val="28"/>
                <w:szCs w:val="28"/>
              </w:rPr>
              <w:t>3</w:t>
            </w:r>
            <w:r w:rsidRPr="006D3340">
              <w:rPr>
                <w:b/>
                <w:bCs/>
                <w:sz w:val="28"/>
                <w:szCs w:val="28"/>
              </w:rPr>
              <w:t xml:space="preserve"> </w:t>
            </w:r>
            <w:r w:rsidRPr="006D3340">
              <w:rPr>
                <w:b/>
                <w:sz w:val="28"/>
                <w:szCs w:val="28"/>
              </w:rPr>
              <w:t>Private Sector Business and Type of Financing-Overall</w:t>
            </w:r>
          </w:p>
        </w:tc>
      </w:tr>
      <w:tr w:rsidR="00532951" w:rsidRPr="00514327" w14:paraId="2B664CE9" w14:textId="77777777" w:rsidTr="00434A3A">
        <w:trPr>
          <w:trHeight w:val="180"/>
          <w:jc w:val="center"/>
        </w:trPr>
        <w:tc>
          <w:tcPr>
            <w:tcW w:w="9540" w:type="dxa"/>
            <w:gridSpan w:val="9"/>
            <w:tcBorders>
              <w:top w:val="nil"/>
              <w:left w:val="nil"/>
              <w:bottom w:val="single" w:sz="12" w:space="0" w:color="auto"/>
              <w:right w:val="nil"/>
            </w:tcBorders>
            <w:vAlign w:val="bottom"/>
          </w:tcPr>
          <w:p w14:paraId="72F7E703" w14:textId="3328E267" w:rsidR="00532951" w:rsidRPr="00FF55B1" w:rsidRDefault="00434A3A" w:rsidP="00434A3A">
            <w:pPr>
              <w:jc w:val="right"/>
              <w:rPr>
                <w:sz w:val="14"/>
              </w:rPr>
            </w:pPr>
            <w:r>
              <w:rPr>
                <w:sz w:val="14"/>
              </w:rPr>
              <w:t>(</w:t>
            </w:r>
            <w:r w:rsidR="001B633C">
              <w:rPr>
                <w:sz w:val="14"/>
              </w:rPr>
              <w:t>Million Rupees</w:t>
            </w:r>
            <w:r>
              <w:rPr>
                <w:sz w:val="14"/>
              </w:rPr>
              <w:t>)</w:t>
            </w:r>
          </w:p>
        </w:tc>
      </w:tr>
      <w:tr w:rsidR="00BF628D" w:rsidRPr="00514327" w14:paraId="0BFC4BA7" w14:textId="77777777" w:rsidTr="00BF628D">
        <w:trPr>
          <w:trHeight w:val="213"/>
          <w:jc w:val="center"/>
        </w:trPr>
        <w:tc>
          <w:tcPr>
            <w:tcW w:w="3240" w:type="dxa"/>
            <w:tcBorders>
              <w:top w:val="single" w:sz="12" w:space="0" w:color="auto"/>
              <w:bottom w:val="single" w:sz="12" w:space="0" w:color="auto"/>
            </w:tcBorders>
            <w:shd w:val="clear" w:color="auto" w:fill="auto"/>
            <w:noWrap/>
            <w:vAlign w:val="center"/>
            <w:hideMark/>
          </w:tcPr>
          <w:p w14:paraId="0EA15300" w14:textId="77777777" w:rsidR="00BF628D" w:rsidRPr="007F762B" w:rsidRDefault="00BF628D" w:rsidP="00BF628D">
            <w:pPr>
              <w:rPr>
                <w:b/>
                <w:bCs/>
                <w:color w:val="000000"/>
                <w:sz w:val="16"/>
              </w:rPr>
            </w:pPr>
            <w:r w:rsidRPr="007F762B">
              <w:rPr>
                <w:b/>
                <w:bCs/>
                <w:color w:val="000000"/>
                <w:sz w:val="16"/>
              </w:rPr>
              <w:t xml:space="preserve"> PRIVATE SECTOR (BUSINESS)</w:t>
            </w:r>
          </w:p>
        </w:tc>
        <w:tc>
          <w:tcPr>
            <w:tcW w:w="805" w:type="dxa"/>
            <w:tcBorders>
              <w:top w:val="single" w:sz="12" w:space="0" w:color="auto"/>
              <w:left w:val="nil"/>
              <w:bottom w:val="single" w:sz="12" w:space="0" w:color="auto"/>
            </w:tcBorders>
            <w:vAlign w:val="center"/>
          </w:tcPr>
          <w:p w14:paraId="5DF9DDFF" w14:textId="76C286CF" w:rsidR="00BF628D" w:rsidRPr="00707043" w:rsidRDefault="00BF628D" w:rsidP="00BF628D">
            <w:pPr>
              <w:jc w:val="center"/>
              <w:rPr>
                <w:b/>
                <w:bCs/>
                <w:color w:val="000000"/>
                <w:sz w:val="14"/>
                <w:szCs w:val="14"/>
                <w:vertAlign w:val="superscript"/>
              </w:rPr>
            </w:pPr>
            <w:r>
              <w:rPr>
                <w:b/>
                <w:bCs/>
                <w:color w:val="000000"/>
                <w:sz w:val="14"/>
                <w:szCs w:val="14"/>
              </w:rPr>
              <w:t>Jun-22</w:t>
            </w:r>
          </w:p>
        </w:tc>
        <w:tc>
          <w:tcPr>
            <w:tcW w:w="771" w:type="dxa"/>
            <w:tcBorders>
              <w:top w:val="single" w:sz="12" w:space="0" w:color="auto"/>
              <w:bottom w:val="single" w:sz="12" w:space="0" w:color="auto"/>
              <w:right w:val="single" w:sz="4" w:space="0" w:color="auto"/>
            </w:tcBorders>
            <w:shd w:val="clear" w:color="auto" w:fill="auto"/>
            <w:noWrap/>
            <w:vAlign w:val="center"/>
          </w:tcPr>
          <w:p w14:paraId="55C665EA" w14:textId="000DC0F2" w:rsidR="00BF628D" w:rsidRPr="00707043" w:rsidRDefault="00BF628D" w:rsidP="00BF628D">
            <w:pPr>
              <w:jc w:val="center"/>
              <w:rPr>
                <w:b/>
                <w:bCs/>
                <w:color w:val="000000"/>
                <w:sz w:val="14"/>
                <w:szCs w:val="14"/>
                <w:vertAlign w:val="superscript"/>
              </w:rPr>
            </w:pPr>
            <w:r>
              <w:rPr>
                <w:b/>
                <w:bCs/>
                <w:color w:val="000000"/>
                <w:sz w:val="14"/>
                <w:szCs w:val="14"/>
              </w:rPr>
              <w:t>Jun-23</w:t>
            </w:r>
          </w:p>
        </w:tc>
        <w:tc>
          <w:tcPr>
            <w:tcW w:w="771" w:type="dxa"/>
            <w:tcBorders>
              <w:top w:val="single" w:sz="12" w:space="0" w:color="auto"/>
              <w:left w:val="single" w:sz="4" w:space="0" w:color="auto"/>
              <w:bottom w:val="single" w:sz="12" w:space="0" w:color="auto"/>
            </w:tcBorders>
            <w:vAlign w:val="center"/>
          </w:tcPr>
          <w:p w14:paraId="37409986" w14:textId="4F3D4C1B" w:rsidR="00BF628D" w:rsidRPr="00707043" w:rsidRDefault="00BF628D" w:rsidP="00BF628D">
            <w:pPr>
              <w:jc w:val="center"/>
              <w:rPr>
                <w:b/>
                <w:bCs/>
                <w:color w:val="000000"/>
                <w:sz w:val="14"/>
                <w:szCs w:val="14"/>
                <w:vertAlign w:val="superscript"/>
              </w:rPr>
            </w:pPr>
            <w:r>
              <w:rPr>
                <w:b/>
                <w:bCs/>
                <w:color w:val="000000"/>
                <w:sz w:val="14"/>
                <w:szCs w:val="14"/>
              </w:rPr>
              <w:t>Jan-23</w:t>
            </w:r>
          </w:p>
        </w:tc>
        <w:tc>
          <w:tcPr>
            <w:tcW w:w="771" w:type="dxa"/>
            <w:tcBorders>
              <w:top w:val="single" w:sz="12" w:space="0" w:color="auto"/>
              <w:left w:val="nil"/>
              <w:bottom w:val="single" w:sz="12" w:space="0" w:color="auto"/>
            </w:tcBorders>
            <w:shd w:val="clear" w:color="auto" w:fill="auto"/>
            <w:noWrap/>
            <w:vAlign w:val="center"/>
          </w:tcPr>
          <w:p w14:paraId="444E8983" w14:textId="7D9D943A" w:rsidR="00BF628D" w:rsidRPr="00F3433B" w:rsidRDefault="00BF628D" w:rsidP="00BF628D">
            <w:pPr>
              <w:jc w:val="center"/>
              <w:rPr>
                <w:b/>
                <w:bCs/>
                <w:color w:val="000000"/>
                <w:sz w:val="14"/>
                <w:szCs w:val="14"/>
              </w:rPr>
            </w:pPr>
            <w:r>
              <w:rPr>
                <w:b/>
                <w:bCs/>
                <w:color w:val="000000"/>
                <w:sz w:val="14"/>
                <w:szCs w:val="14"/>
              </w:rPr>
              <w:t>Feb-23</w:t>
            </w:r>
          </w:p>
        </w:tc>
        <w:tc>
          <w:tcPr>
            <w:tcW w:w="771" w:type="dxa"/>
            <w:tcBorders>
              <w:top w:val="single" w:sz="12" w:space="0" w:color="auto"/>
              <w:bottom w:val="single" w:sz="12" w:space="0" w:color="auto"/>
            </w:tcBorders>
            <w:vAlign w:val="center"/>
          </w:tcPr>
          <w:p w14:paraId="13FE4CA5" w14:textId="214C6EE8" w:rsidR="00BF628D" w:rsidRPr="005014EA" w:rsidRDefault="00BF628D" w:rsidP="00BF628D">
            <w:pPr>
              <w:jc w:val="center"/>
              <w:rPr>
                <w:b/>
                <w:bCs/>
                <w:color w:val="000000"/>
                <w:sz w:val="14"/>
                <w:szCs w:val="14"/>
                <w:vertAlign w:val="superscript"/>
              </w:rPr>
            </w:pPr>
            <w:r>
              <w:rPr>
                <w:b/>
                <w:bCs/>
                <w:color w:val="000000"/>
                <w:sz w:val="14"/>
                <w:szCs w:val="14"/>
              </w:rPr>
              <w:t>Mar-23</w:t>
            </w:r>
          </w:p>
        </w:tc>
        <w:tc>
          <w:tcPr>
            <w:tcW w:w="771" w:type="dxa"/>
            <w:tcBorders>
              <w:top w:val="single" w:sz="12" w:space="0" w:color="auto"/>
              <w:bottom w:val="single" w:sz="12" w:space="0" w:color="auto"/>
            </w:tcBorders>
            <w:shd w:val="clear" w:color="auto" w:fill="auto"/>
            <w:noWrap/>
            <w:vAlign w:val="center"/>
          </w:tcPr>
          <w:p w14:paraId="1DCF188E" w14:textId="771F89C0" w:rsidR="00BF628D" w:rsidRPr="005014EA" w:rsidRDefault="00BF628D" w:rsidP="00BF628D">
            <w:pPr>
              <w:jc w:val="center"/>
              <w:rPr>
                <w:b/>
                <w:bCs/>
                <w:color w:val="000000"/>
                <w:sz w:val="14"/>
                <w:szCs w:val="14"/>
                <w:vertAlign w:val="superscript"/>
              </w:rPr>
            </w:pPr>
            <w:r>
              <w:rPr>
                <w:b/>
                <w:bCs/>
                <w:color w:val="000000"/>
                <w:sz w:val="14"/>
                <w:szCs w:val="14"/>
              </w:rPr>
              <w:t>Apr-23</w:t>
            </w:r>
          </w:p>
        </w:tc>
        <w:tc>
          <w:tcPr>
            <w:tcW w:w="826" w:type="dxa"/>
            <w:tcBorders>
              <w:top w:val="single" w:sz="12" w:space="0" w:color="auto"/>
              <w:bottom w:val="single" w:sz="12" w:space="0" w:color="auto"/>
            </w:tcBorders>
            <w:shd w:val="clear" w:color="auto" w:fill="auto"/>
            <w:noWrap/>
            <w:vAlign w:val="center"/>
          </w:tcPr>
          <w:p w14:paraId="2CEDC56C" w14:textId="2580F8CE" w:rsidR="00BF628D" w:rsidRPr="009C516D" w:rsidRDefault="00BF628D" w:rsidP="00BF628D">
            <w:pPr>
              <w:jc w:val="center"/>
              <w:rPr>
                <w:b/>
                <w:bCs/>
                <w:color w:val="000000"/>
                <w:sz w:val="14"/>
                <w:szCs w:val="14"/>
              </w:rPr>
            </w:pPr>
            <w:r>
              <w:rPr>
                <w:b/>
                <w:bCs/>
                <w:color w:val="000000"/>
                <w:sz w:val="14"/>
                <w:szCs w:val="14"/>
              </w:rPr>
              <w:t>May-23</w:t>
            </w:r>
          </w:p>
        </w:tc>
        <w:tc>
          <w:tcPr>
            <w:tcW w:w="814" w:type="dxa"/>
            <w:tcBorders>
              <w:top w:val="single" w:sz="12" w:space="0" w:color="auto"/>
              <w:bottom w:val="single" w:sz="12" w:space="0" w:color="auto"/>
            </w:tcBorders>
            <w:shd w:val="clear" w:color="auto" w:fill="auto"/>
            <w:vAlign w:val="center"/>
          </w:tcPr>
          <w:p w14:paraId="38BB7ECD" w14:textId="0B22AC2E" w:rsidR="00BF628D" w:rsidRPr="009C516D" w:rsidRDefault="00BF628D" w:rsidP="00BF628D">
            <w:pPr>
              <w:jc w:val="center"/>
              <w:rPr>
                <w:b/>
                <w:bCs/>
                <w:color w:val="000000"/>
                <w:sz w:val="14"/>
                <w:szCs w:val="14"/>
              </w:rPr>
            </w:pPr>
            <w:r>
              <w:rPr>
                <w:b/>
                <w:bCs/>
                <w:color w:val="000000"/>
                <w:sz w:val="14"/>
                <w:szCs w:val="14"/>
              </w:rPr>
              <w:t>Jun-23</w:t>
            </w:r>
            <w:r w:rsidR="00740191" w:rsidRPr="00740191">
              <w:rPr>
                <w:b/>
                <w:bCs/>
                <w:color w:val="000000"/>
                <w:sz w:val="14"/>
                <w:szCs w:val="14"/>
                <w:vertAlign w:val="superscript"/>
              </w:rPr>
              <w:t>P</w:t>
            </w:r>
          </w:p>
        </w:tc>
      </w:tr>
      <w:tr w:rsidR="00BF628D" w:rsidRPr="00514327" w14:paraId="0D91B19D" w14:textId="77777777" w:rsidTr="00BF628D">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8EEFC97" w14:textId="77777777" w:rsidR="00BF628D" w:rsidRPr="000B3DFF" w:rsidRDefault="00BF628D" w:rsidP="00BF628D">
            <w:pPr>
              <w:rPr>
                <w:b/>
                <w:bCs/>
                <w:color w:val="000000"/>
                <w:sz w:val="14"/>
                <w:szCs w:val="14"/>
              </w:rPr>
            </w:pPr>
          </w:p>
        </w:tc>
        <w:tc>
          <w:tcPr>
            <w:tcW w:w="805" w:type="dxa"/>
            <w:tcBorders>
              <w:top w:val="nil"/>
              <w:left w:val="nil"/>
              <w:bottom w:val="nil"/>
              <w:right w:val="nil"/>
            </w:tcBorders>
            <w:vAlign w:val="center"/>
          </w:tcPr>
          <w:p w14:paraId="335D0C2A" w14:textId="77777777" w:rsidR="00BF628D" w:rsidRDefault="00BF628D" w:rsidP="00BF628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3A882E6" w14:textId="77777777" w:rsidR="00BF628D" w:rsidRDefault="00BF628D" w:rsidP="00BF628D">
            <w:pPr>
              <w:jc w:val="right"/>
              <w:rPr>
                <w:b/>
                <w:bCs/>
                <w:color w:val="000000"/>
                <w:sz w:val="14"/>
                <w:szCs w:val="14"/>
              </w:rPr>
            </w:pPr>
          </w:p>
        </w:tc>
        <w:tc>
          <w:tcPr>
            <w:tcW w:w="771" w:type="dxa"/>
            <w:tcBorders>
              <w:top w:val="nil"/>
              <w:left w:val="nil"/>
              <w:bottom w:val="nil"/>
              <w:right w:val="nil"/>
            </w:tcBorders>
            <w:vAlign w:val="center"/>
          </w:tcPr>
          <w:p w14:paraId="42B26AA6" w14:textId="77777777" w:rsidR="00BF628D" w:rsidRDefault="00BF628D" w:rsidP="00BF628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51B24BE1" w14:textId="77777777" w:rsidR="00BF628D" w:rsidRDefault="00BF628D" w:rsidP="00BF628D">
            <w:pPr>
              <w:jc w:val="right"/>
              <w:rPr>
                <w:b/>
                <w:bCs/>
                <w:color w:val="000000"/>
                <w:sz w:val="14"/>
                <w:szCs w:val="14"/>
              </w:rPr>
            </w:pPr>
          </w:p>
        </w:tc>
        <w:tc>
          <w:tcPr>
            <w:tcW w:w="771" w:type="dxa"/>
            <w:tcBorders>
              <w:top w:val="nil"/>
              <w:left w:val="nil"/>
              <w:bottom w:val="nil"/>
              <w:right w:val="nil"/>
            </w:tcBorders>
            <w:vAlign w:val="center"/>
          </w:tcPr>
          <w:p w14:paraId="4015CDF5" w14:textId="77777777" w:rsidR="00BF628D" w:rsidRDefault="00BF628D" w:rsidP="00BF628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F8AF3F7" w14:textId="77777777" w:rsidR="00BF628D" w:rsidRDefault="00BF628D" w:rsidP="00BF628D">
            <w:pPr>
              <w:jc w:val="right"/>
              <w:rPr>
                <w:b/>
                <w:bCs/>
                <w:color w:val="000000"/>
                <w:sz w:val="14"/>
                <w:szCs w:val="14"/>
              </w:rPr>
            </w:pPr>
          </w:p>
        </w:tc>
        <w:tc>
          <w:tcPr>
            <w:tcW w:w="826" w:type="dxa"/>
            <w:tcBorders>
              <w:top w:val="nil"/>
              <w:left w:val="nil"/>
              <w:bottom w:val="nil"/>
              <w:right w:val="nil"/>
            </w:tcBorders>
            <w:shd w:val="clear" w:color="auto" w:fill="auto"/>
            <w:noWrap/>
            <w:vAlign w:val="center"/>
          </w:tcPr>
          <w:p w14:paraId="30BE1AE8" w14:textId="77777777" w:rsidR="00BF628D" w:rsidRDefault="00BF628D" w:rsidP="00BF628D">
            <w:pPr>
              <w:jc w:val="right"/>
              <w:rPr>
                <w:b/>
                <w:bCs/>
                <w:color w:val="000000"/>
                <w:sz w:val="14"/>
                <w:szCs w:val="14"/>
              </w:rPr>
            </w:pPr>
          </w:p>
        </w:tc>
        <w:tc>
          <w:tcPr>
            <w:tcW w:w="814" w:type="dxa"/>
            <w:tcBorders>
              <w:top w:val="nil"/>
              <w:left w:val="nil"/>
              <w:bottom w:val="nil"/>
              <w:right w:val="nil"/>
            </w:tcBorders>
            <w:shd w:val="clear" w:color="auto" w:fill="auto"/>
            <w:vAlign w:val="center"/>
          </w:tcPr>
          <w:p w14:paraId="081AF766" w14:textId="77777777" w:rsidR="00BF628D" w:rsidRDefault="00BF628D" w:rsidP="00BF628D">
            <w:pPr>
              <w:jc w:val="right"/>
              <w:rPr>
                <w:b/>
                <w:bCs/>
                <w:color w:val="000000"/>
                <w:sz w:val="14"/>
                <w:szCs w:val="14"/>
              </w:rPr>
            </w:pPr>
          </w:p>
        </w:tc>
      </w:tr>
      <w:tr w:rsidR="00740191" w:rsidRPr="00F86E56" w14:paraId="56853222" w14:textId="77777777" w:rsidTr="00763478">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957984C" w14:textId="77777777" w:rsidR="00740191" w:rsidRPr="000B3DFF" w:rsidRDefault="00740191" w:rsidP="00740191">
            <w:pPr>
              <w:rPr>
                <w:b/>
                <w:bCs/>
                <w:color w:val="000000"/>
                <w:sz w:val="14"/>
                <w:szCs w:val="14"/>
              </w:rPr>
            </w:pPr>
            <w:r w:rsidRPr="000B3DFF">
              <w:rPr>
                <w:b/>
                <w:bCs/>
                <w:color w:val="000000"/>
                <w:sz w:val="14"/>
                <w:szCs w:val="14"/>
              </w:rPr>
              <w:t>J. Information and communication</w:t>
            </w:r>
          </w:p>
        </w:tc>
        <w:tc>
          <w:tcPr>
            <w:tcW w:w="805" w:type="dxa"/>
            <w:tcBorders>
              <w:top w:val="nil"/>
              <w:left w:val="nil"/>
              <w:bottom w:val="nil"/>
              <w:right w:val="nil"/>
            </w:tcBorders>
            <w:shd w:val="clear" w:color="auto" w:fill="auto"/>
            <w:vAlign w:val="center"/>
          </w:tcPr>
          <w:p w14:paraId="207A614C" w14:textId="1FBAA3D2" w:rsidR="00740191" w:rsidRDefault="00740191" w:rsidP="00740191">
            <w:pPr>
              <w:jc w:val="right"/>
              <w:rPr>
                <w:b/>
                <w:bCs/>
                <w:color w:val="000000"/>
                <w:sz w:val="14"/>
                <w:szCs w:val="14"/>
              </w:rPr>
            </w:pPr>
            <w:r w:rsidRPr="00593623">
              <w:rPr>
                <w:b/>
                <w:bCs/>
                <w:color w:val="000000"/>
                <w:sz w:val="14"/>
                <w:szCs w:val="14"/>
              </w:rPr>
              <w:t>277,827</w:t>
            </w:r>
          </w:p>
        </w:tc>
        <w:tc>
          <w:tcPr>
            <w:tcW w:w="771" w:type="dxa"/>
            <w:tcBorders>
              <w:top w:val="nil"/>
              <w:left w:val="nil"/>
              <w:bottom w:val="nil"/>
              <w:right w:val="nil"/>
            </w:tcBorders>
            <w:shd w:val="clear" w:color="auto" w:fill="auto"/>
            <w:noWrap/>
            <w:vAlign w:val="center"/>
          </w:tcPr>
          <w:p w14:paraId="11F3513E" w14:textId="001284DD" w:rsidR="00740191" w:rsidRDefault="00740191" w:rsidP="00740191">
            <w:pPr>
              <w:jc w:val="right"/>
              <w:rPr>
                <w:b/>
                <w:bCs/>
                <w:color w:val="000000"/>
                <w:sz w:val="14"/>
                <w:szCs w:val="14"/>
              </w:rPr>
            </w:pPr>
            <w:r w:rsidRPr="00763478">
              <w:rPr>
                <w:rFonts w:asciiTheme="majorBidi" w:hAnsiTheme="majorBidi" w:cstheme="majorBidi"/>
                <w:b/>
                <w:bCs/>
                <w:color w:val="000000"/>
                <w:sz w:val="14"/>
                <w:szCs w:val="14"/>
              </w:rPr>
              <w:t>340,357</w:t>
            </w:r>
          </w:p>
        </w:tc>
        <w:tc>
          <w:tcPr>
            <w:tcW w:w="771" w:type="dxa"/>
            <w:tcBorders>
              <w:top w:val="nil"/>
              <w:left w:val="nil"/>
              <w:bottom w:val="nil"/>
              <w:right w:val="nil"/>
            </w:tcBorders>
            <w:shd w:val="clear" w:color="auto" w:fill="auto"/>
            <w:vAlign w:val="center"/>
          </w:tcPr>
          <w:p w14:paraId="3E806694" w14:textId="6D326883"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312,476</w:t>
            </w:r>
          </w:p>
        </w:tc>
        <w:tc>
          <w:tcPr>
            <w:tcW w:w="771" w:type="dxa"/>
            <w:tcBorders>
              <w:top w:val="nil"/>
              <w:left w:val="nil"/>
              <w:bottom w:val="nil"/>
              <w:right w:val="nil"/>
            </w:tcBorders>
            <w:shd w:val="clear" w:color="auto" w:fill="auto"/>
            <w:noWrap/>
            <w:vAlign w:val="center"/>
          </w:tcPr>
          <w:p w14:paraId="5EEC184D" w14:textId="41E054E3"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311,040</w:t>
            </w:r>
          </w:p>
        </w:tc>
        <w:tc>
          <w:tcPr>
            <w:tcW w:w="771" w:type="dxa"/>
            <w:tcBorders>
              <w:top w:val="nil"/>
              <w:left w:val="nil"/>
              <w:bottom w:val="nil"/>
              <w:right w:val="nil"/>
            </w:tcBorders>
            <w:shd w:val="clear" w:color="auto" w:fill="auto"/>
            <w:vAlign w:val="center"/>
          </w:tcPr>
          <w:p w14:paraId="226D2854" w14:textId="56256680"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323,737</w:t>
            </w:r>
          </w:p>
        </w:tc>
        <w:tc>
          <w:tcPr>
            <w:tcW w:w="771" w:type="dxa"/>
            <w:tcBorders>
              <w:top w:val="nil"/>
              <w:left w:val="nil"/>
              <w:bottom w:val="nil"/>
              <w:right w:val="nil"/>
            </w:tcBorders>
            <w:shd w:val="clear" w:color="auto" w:fill="auto"/>
            <w:noWrap/>
            <w:vAlign w:val="center"/>
          </w:tcPr>
          <w:p w14:paraId="50B0D6A3" w14:textId="73DA14C3"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327,190</w:t>
            </w:r>
          </w:p>
        </w:tc>
        <w:tc>
          <w:tcPr>
            <w:tcW w:w="826" w:type="dxa"/>
            <w:tcBorders>
              <w:top w:val="nil"/>
              <w:left w:val="nil"/>
              <w:bottom w:val="nil"/>
              <w:right w:val="nil"/>
            </w:tcBorders>
            <w:shd w:val="clear" w:color="auto" w:fill="auto"/>
            <w:noWrap/>
            <w:vAlign w:val="center"/>
          </w:tcPr>
          <w:p w14:paraId="2B2706EE" w14:textId="105B7BFF"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333,117</w:t>
            </w:r>
          </w:p>
        </w:tc>
        <w:tc>
          <w:tcPr>
            <w:tcW w:w="814" w:type="dxa"/>
            <w:tcBorders>
              <w:top w:val="nil"/>
              <w:left w:val="nil"/>
              <w:bottom w:val="nil"/>
              <w:right w:val="nil"/>
            </w:tcBorders>
            <w:shd w:val="clear" w:color="auto" w:fill="auto"/>
            <w:vAlign w:val="center"/>
          </w:tcPr>
          <w:p w14:paraId="13419887" w14:textId="5AC715E3"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340,357</w:t>
            </w:r>
          </w:p>
        </w:tc>
      </w:tr>
      <w:tr w:rsidR="00740191" w:rsidRPr="00F86E56" w14:paraId="6ADF3A69" w14:textId="77777777" w:rsidTr="00763478">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EE119F1" w14:textId="77777777" w:rsidR="00740191" w:rsidRPr="000B3DFF" w:rsidRDefault="00740191" w:rsidP="00740191">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2CAD195B" w14:textId="562B6310" w:rsidR="00740191" w:rsidRDefault="00740191" w:rsidP="00740191">
            <w:pPr>
              <w:jc w:val="right"/>
              <w:rPr>
                <w:color w:val="000000"/>
                <w:sz w:val="14"/>
                <w:szCs w:val="14"/>
              </w:rPr>
            </w:pPr>
            <w:r w:rsidRPr="00593623">
              <w:rPr>
                <w:color w:val="000000"/>
                <w:sz w:val="14"/>
                <w:szCs w:val="14"/>
              </w:rPr>
              <w:t>9,270</w:t>
            </w:r>
          </w:p>
        </w:tc>
        <w:tc>
          <w:tcPr>
            <w:tcW w:w="771" w:type="dxa"/>
            <w:tcBorders>
              <w:top w:val="nil"/>
              <w:left w:val="nil"/>
              <w:bottom w:val="nil"/>
              <w:right w:val="nil"/>
            </w:tcBorders>
            <w:shd w:val="clear" w:color="auto" w:fill="auto"/>
            <w:noWrap/>
            <w:vAlign w:val="center"/>
          </w:tcPr>
          <w:p w14:paraId="07B273A1" w14:textId="617FC336" w:rsidR="00740191" w:rsidRDefault="00740191" w:rsidP="00740191">
            <w:pPr>
              <w:jc w:val="right"/>
              <w:rPr>
                <w:color w:val="000000"/>
                <w:sz w:val="14"/>
                <w:szCs w:val="14"/>
              </w:rPr>
            </w:pPr>
            <w:r w:rsidRPr="00763478">
              <w:rPr>
                <w:rFonts w:asciiTheme="majorBidi" w:hAnsiTheme="majorBidi" w:cstheme="majorBidi"/>
                <w:color w:val="000000"/>
                <w:sz w:val="14"/>
                <w:szCs w:val="14"/>
              </w:rPr>
              <w:t>6,065</w:t>
            </w:r>
          </w:p>
        </w:tc>
        <w:tc>
          <w:tcPr>
            <w:tcW w:w="771" w:type="dxa"/>
            <w:tcBorders>
              <w:top w:val="nil"/>
              <w:left w:val="nil"/>
              <w:bottom w:val="nil"/>
              <w:right w:val="nil"/>
            </w:tcBorders>
            <w:shd w:val="clear" w:color="auto" w:fill="auto"/>
            <w:vAlign w:val="center"/>
          </w:tcPr>
          <w:p w14:paraId="640AAA79" w14:textId="20B0A28E" w:rsidR="00740191" w:rsidRDefault="00740191" w:rsidP="00740191">
            <w:pPr>
              <w:jc w:val="right"/>
              <w:rPr>
                <w:color w:val="000000"/>
                <w:sz w:val="14"/>
                <w:szCs w:val="14"/>
              </w:rPr>
            </w:pPr>
            <w:r w:rsidRPr="0033542D">
              <w:rPr>
                <w:rFonts w:asciiTheme="majorBidi" w:hAnsiTheme="majorBidi" w:cstheme="majorBidi"/>
                <w:color w:val="000000"/>
                <w:sz w:val="14"/>
                <w:szCs w:val="14"/>
              </w:rPr>
              <w:t>8,389</w:t>
            </w:r>
          </w:p>
        </w:tc>
        <w:tc>
          <w:tcPr>
            <w:tcW w:w="771" w:type="dxa"/>
            <w:tcBorders>
              <w:top w:val="nil"/>
              <w:left w:val="nil"/>
              <w:bottom w:val="nil"/>
              <w:right w:val="nil"/>
            </w:tcBorders>
            <w:shd w:val="clear" w:color="auto" w:fill="auto"/>
            <w:noWrap/>
            <w:vAlign w:val="center"/>
          </w:tcPr>
          <w:p w14:paraId="083ACCA3" w14:textId="3358EEEA"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8,282</w:t>
            </w:r>
          </w:p>
        </w:tc>
        <w:tc>
          <w:tcPr>
            <w:tcW w:w="771" w:type="dxa"/>
            <w:tcBorders>
              <w:top w:val="nil"/>
              <w:left w:val="nil"/>
              <w:bottom w:val="nil"/>
              <w:right w:val="nil"/>
            </w:tcBorders>
            <w:shd w:val="clear" w:color="auto" w:fill="auto"/>
            <w:vAlign w:val="center"/>
          </w:tcPr>
          <w:p w14:paraId="52C9332D" w14:textId="75D24BDD"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8,980</w:t>
            </w:r>
          </w:p>
        </w:tc>
        <w:tc>
          <w:tcPr>
            <w:tcW w:w="771" w:type="dxa"/>
            <w:tcBorders>
              <w:top w:val="nil"/>
              <w:left w:val="nil"/>
              <w:bottom w:val="nil"/>
              <w:right w:val="nil"/>
            </w:tcBorders>
            <w:shd w:val="clear" w:color="auto" w:fill="auto"/>
            <w:noWrap/>
            <w:vAlign w:val="center"/>
          </w:tcPr>
          <w:p w14:paraId="0BBD1467" w14:textId="1FB55AB8"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6,469</w:t>
            </w:r>
          </w:p>
        </w:tc>
        <w:tc>
          <w:tcPr>
            <w:tcW w:w="826" w:type="dxa"/>
            <w:tcBorders>
              <w:top w:val="nil"/>
              <w:left w:val="nil"/>
              <w:bottom w:val="nil"/>
              <w:right w:val="nil"/>
            </w:tcBorders>
            <w:shd w:val="clear" w:color="auto" w:fill="auto"/>
            <w:noWrap/>
            <w:vAlign w:val="center"/>
          </w:tcPr>
          <w:p w14:paraId="6FC458BB" w14:textId="0B65FB05"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6,753</w:t>
            </w:r>
          </w:p>
        </w:tc>
        <w:tc>
          <w:tcPr>
            <w:tcW w:w="814" w:type="dxa"/>
            <w:tcBorders>
              <w:top w:val="nil"/>
              <w:left w:val="nil"/>
              <w:bottom w:val="nil"/>
              <w:right w:val="nil"/>
            </w:tcBorders>
            <w:shd w:val="clear" w:color="auto" w:fill="auto"/>
            <w:vAlign w:val="center"/>
          </w:tcPr>
          <w:p w14:paraId="5A8CE94E" w14:textId="5F6A3C66"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6,065</w:t>
            </w:r>
          </w:p>
        </w:tc>
      </w:tr>
      <w:tr w:rsidR="00740191" w:rsidRPr="00F86E56" w14:paraId="0E505600" w14:textId="77777777" w:rsidTr="00763478">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0D0CFA0" w14:textId="77777777" w:rsidR="00740191" w:rsidRPr="000B3DFF" w:rsidRDefault="00740191" w:rsidP="00740191">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35B9DBCE" w14:textId="59844A5B" w:rsidR="00740191" w:rsidRDefault="00740191" w:rsidP="00740191">
            <w:pPr>
              <w:jc w:val="right"/>
              <w:rPr>
                <w:color w:val="000000"/>
                <w:sz w:val="14"/>
                <w:szCs w:val="14"/>
              </w:rPr>
            </w:pPr>
            <w:r w:rsidRPr="00593623">
              <w:rPr>
                <w:color w:val="000000"/>
                <w:sz w:val="14"/>
                <w:szCs w:val="14"/>
              </w:rPr>
              <w:t>24,849</w:t>
            </w:r>
          </w:p>
        </w:tc>
        <w:tc>
          <w:tcPr>
            <w:tcW w:w="771" w:type="dxa"/>
            <w:tcBorders>
              <w:top w:val="nil"/>
              <w:left w:val="nil"/>
              <w:bottom w:val="nil"/>
              <w:right w:val="nil"/>
            </w:tcBorders>
            <w:shd w:val="clear" w:color="auto" w:fill="auto"/>
            <w:noWrap/>
            <w:vAlign w:val="center"/>
          </w:tcPr>
          <w:p w14:paraId="36324DE5" w14:textId="7D70DFE8" w:rsidR="00740191" w:rsidRDefault="00740191" w:rsidP="00740191">
            <w:pPr>
              <w:jc w:val="right"/>
              <w:rPr>
                <w:color w:val="000000"/>
                <w:sz w:val="14"/>
                <w:szCs w:val="14"/>
              </w:rPr>
            </w:pPr>
            <w:r w:rsidRPr="00763478">
              <w:rPr>
                <w:rFonts w:asciiTheme="majorBidi" w:hAnsiTheme="majorBidi" w:cstheme="majorBidi"/>
                <w:color w:val="000000"/>
                <w:sz w:val="14"/>
                <w:szCs w:val="14"/>
              </w:rPr>
              <w:t>41,109</w:t>
            </w:r>
          </w:p>
        </w:tc>
        <w:tc>
          <w:tcPr>
            <w:tcW w:w="771" w:type="dxa"/>
            <w:tcBorders>
              <w:top w:val="nil"/>
              <w:left w:val="nil"/>
              <w:bottom w:val="nil"/>
              <w:right w:val="nil"/>
            </w:tcBorders>
            <w:shd w:val="clear" w:color="auto" w:fill="auto"/>
            <w:vAlign w:val="center"/>
          </w:tcPr>
          <w:p w14:paraId="42E31EC9" w14:textId="625BAECE" w:rsidR="00740191" w:rsidRDefault="00740191" w:rsidP="00740191">
            <w:pPr>
              <w:jc w:val="right"/>
              <w:rPr>
                <w:color w:val="000000"/>
                <w:sz w:val="14"/>
                <w:szCs w:val="14"/>
              </w:rPr>
            </w:pPr>
            <w:r w:rsidRPr="0033542D">
              <w:rPr>
                <w:rFonts w:asciiTheme="majorBidi" w:hAnsiTheme="majorBidi" w:cstheme="majorBidi"/>
                <w:color w:val="000000"/>
                <w:sz w:val="14"/>
                <w:szCs w:val="14"/>
              </w:rPr>
              <w:t>26,496</w:t>
            </w:r>
          </w:p>
        </w:tc>
        <w:tc>
          <w:tcPr>
            <w:tcW w:w="771" w:type="dxa"/>
            <w:tcBorders>
              <w:top w:val="nil"/>
              <w:left w:val="nil"/>
              <w:bottom w:val="nil"/>
              <w:right w:val="nil"/>
            </w:tcBorders>
            <w:shd w:val="clear" w:color="auto" w:fill="auto"/>
            <w:noWrap/>
            <w:vAlign w:val="center"/>
          </w:tcPr>
          <w:p w14:paraId="1E20E1A2" w14:textId="724DF351"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26,127</w:t>
            </w:r>
          </w:p>
        </w:tc>
        <w:tc>
          <w:tcPr>
            <w:tcW w:w="771" w:type="dxa"/>
            <w:tcBorders>
              <w:top w:val="nil"/>
              <w:left w:val="nil"/>
              <w:bottom w:val="nil"/>
              <w:right w:val="nil"/>
            </w:tcBorders>
            <w:shd w:val="clear" w:color="auto" w:fill="auto"/>
            <w:vAlign w:val="center"/>
          </w:tcPr>
          <w:p w14:paraId="6E7CCACE" w14:textId="337C6C81"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31,854</w:t>
            </w:r>
          </w:p>
        </w:tc>
        <w:tc>
          <w:tcPr>
            <w:tcW w:w="771" w:type="dxa"/>
            <w:tcBorders>
              <w:top w:val="nil"/>
              <w:left w:val="nil"/>
              <w:bottom w:val="nil"/>
              <w:right w:val="nil"/>
            </w:tcBorders>
            <w:shd w:val="clear" w:color="auto" w:fill="auto"/>
            <w:noWrap/>
            <w:vAlign w:val="center"/>
          </w:tcPr>
          <w:p w14:paraId="447D4190" w14:textId="475B50ED"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28,900</w:t>
            </w:r>
          </w:p>
        </w:tc>
        <w:tc>
          <w:tcPr>
            <w:tcW w:w="826" w:type="dxa"/>
            <w:tcBorders>
              <w:top w:val="nil"/>
              <w:left w:val="nil"/>
              <w:bottom w:val="nil"/>
              <w:right w:val="nil"/>
            </w:tcBorders>
            <w:shd w:val="clear" w:color="auto" w:fill="auto"/>
            <w:noWrap/>
            <w:vAlign w:val="center"/>
          </w:tcPr>
          <w:p w14:paraId="14490D8D" w14:textId="153C798E"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37,697</w:t>
            </w:r>
          </w:p>
        </w:tc>
        <w:tc>
          <w:tcPr>
            <w:tcW w:w="814" w:type="dxa"/>
            <w:tcBorders>
              <w:top w:val="nil"/>
              <w:left w:val="nil"/>
              <w:bottom w:val="nil"/>
              <w:right w:val="nil"/>
            </w:tcBorders>
            <w:shd w:val="clear" w:color="auto" w:fill="auto"/>
            <w:vAlign w:val="center"/>
          </w:tcPr>
          <w:p w14:paraId="5199A4B3" w14:textId="3FA407CB"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41,109</w:t>
            </w:r>
          </w:p>
        </w:tc>
      </w:tr>
      <w:tr w:rsidR="00740191" w:rsidRPr="00F86E56" w14:paraId="2A105F47" w14:textId="77777777" w:rsidTr="00763478">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3AFFF1DA" w14:textId="77777777" w:rsidR="00740191" w:rsidRPr="000B3DFF" w:rsidRDefault="00740191" w:rsidP="00740191">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07EE0659" w14:textId="43257454" w:rsidR="00740191" w:rsidRDefault="00740191" w:rsidP="00740191">
            <w:pPr>
              <w:jc w:val="right"/>
              <w:rPr>
                <w:color w:val="000000"/>
                <w:sz w:val="14"/>
                <w:szCs w:val="14"/>
              </w:rPr>
            </w:pPr>
            <w:r w:rsidRPr="00593623">
              <w:rPr>
                <w:color w:val="000000"/>
                <w:sz w:val="14"/>
                <w:szCs w:val="14"/>
              </w:rPr>
              <w:t>231,714</w:t>
            </w:r>
          </w:p>
        </w:tc>
        <w:tc>
          <w:tcPr>
            <w:tcW w:w="771" w:type="dxa"/>
            <w:tcBorders>
              <w:top w:val="nil"/>
              <w:left w:val="nil"/>
              <w:bottom w:val="nil"/>
              <w:right w:val="nil"/>
            </w:tcBorders>
            <w:shd w:val="clear" w:color="auto" w:fill="auto"/>
            <w:noWrap/>
            <w:vAlign w:val="center"/>
          </w:tcPr>
          <w:p w14:paraId="5176491E" w14:textId="6E4AC755" w:rsidR="00740191" w:rsidRDefault="00740191" w:rsidP="00740191">
            <w:pPr>
              <w:jc w:val="right"/>
              <w:rPr>
                <w:color w:val="000000"/>
                <w:sz w:val="14"/>
                <w:szCs w:val="14"/>
              </w:rPr>
            </w:pPr>
            <w:r w:rsidRPr="00763478">
              <w:rPr>
                <w:rFonts w:asciiTheme="majorBidi" w:hAnsiTheme="majorBidi" w:cstheme="majorBidi"/>
                <w:color w:val="000000"/>
                <w:sz w:val="14"/>
                <w:szCs w:val="14"/>
              </w:rPr>
              <w:t>275,887</w:t>
            </w:r>
          </w:p>
        </w:tc>
        <w:tc>
          <w:tcPr>
            <w:tcW w:w="771" w:type="dxa"/>
            <w:tcBorders>
              <w:top w:val="nil"/>
              <w:left w:val="nil"/>
              <w:bottom w:val="nil"/>
              <w:right w:val="nil"/>
            </w:tcBorders>
            <w:shd w:val="clear" w:color="auto" w:fill="auto"/>
            <w:vAlign w:val="center"/>
          </w:tcPr>
          <w:p w14:paraId="41DFD3FF" w14:textId="4C0FEDD0" w:rsidR="00740191" w:rsidRDefault="00740191" w:rsidP="00740191">
            <w:pPr>
              <w:jc w:val="right"/>
              <w:rPr>
                <w:color w:val="000000"/>
                <w:sz w:val="14"/>
                <w:szCs w:val="14"/>
              </w:rPr>
            </w:pPr>
            <w:r w:rsidRPr="0033542D">
              <w:rPr>
                <w:rFonts w:asciiTheme="majorBidi" w:hAnsiTheme="majorBidi" w:cstheme="majorBidi"/>
                <w:color w:val="000000"/>
                <w:sz w:val="14"/>
                <w:szCs w:val="14"/>
              </w:rPr>
              <w:t>260,350</w:t>
            </w:r>
          </w:p>
        </w:tc>
        <w:tc>
          <w:tcPr>
            <w:tcW w:w="771" w:type="dxa"/>
            <w:tcBorders>
              <w:top w:val="nil"/>
              <w:left w:val="nil"/>
              <w:bottom w:val="nil"/>
              <w:right w:val="nil"/>
            </w:tcBorders>
            <w:shd w:val="clear" w:color="auto" w:fill="auto"/>
            <w:noWrap/>
            <w:vAlign w:val="center"/>
          </w:tcPr>
          <w:p w14:paraId="42D4BE25" w14:textId="1A232B5E"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258,988</w:t>
            </w:r>
          </w:p>
        </w:tc>
        <w:tc>
          <w:tcPr>
            <w:tcW w:w="771" w:type="dxa"/>
            <w:tcBorders>
              <w:top w:val="nil"/>
              <w:left w:val="nil"/>
              <w:bottom w:val="nil"/>
              <w:right w:val="nil"/>
            </w:tcBorders>
            <w:shd w:val="clear" w:color="auto" w:fill="auto"/>
            <w:vAlign w:val="center"/>
          </w:tcPr>
          <w:p w14:paraId="768F697B" w14:textId="524370B7"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264,339</w:t>
            </w:r>
          </w:p>
        </w:tc>
        <w:tc>
          <w:tcPr>
            <w:tcW w:w="771" w:type="dxa"/>
            <w:tcBorders>
              <w:top w:val="nil"/>
              <w:left w:val="nil"/>
              <w:bottom w:val="nil"/>
              <w:right w:val="nil"/>
            </w:tcBorders>
            <w:shd w:val="clear" w:color="auto" w:fill="auto"/>
            <w:noWrap/>
            <w:vAlign w:val="center"/>
          </w:tcPr>
          <w:p w14:paraId="76CE7DEE" w14:textId="004805D5"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273,566</w:t>
            </w:r>
          </w:p>
        </w:tc>
        <w:tc>
          <w:tcPr>
            <w:tcW w:w="826" w:type="dxa"/>
            <w:tcBorders>
              <w:top w:val="nil"/>
              <w:left w:val="nil"/>
              <w:bottom w:val="nil"/>
              <w:right w:val="nil"/>
            </w:tcBorders>
            <w:shd w:val="clear" w:color="auto" w:fill="auto"/>
            <w:noWrap/>
            <w:vAlign w:val="center"/>
          </w:tcPr>
          <w:p w14:paraId="6AC2032D" w14:textId="66147EB0"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270,400</w:t>
            </w:r>
          </w:p>
        </w:tc>
        <w:tc>
          <w:tcPr>
            <w:tcW w:w="814" w:type="dxa"/>
            <w:tcBorders>
              <w:top w:val="nil"/>
              <w:left w:val="nil"/>
              <w:bottom w:val="nil"/>
              <w:right w:val="nil"/>
            </w:tcBorders>
            <w:shd w:val="clear" w:color="auto" w:fill="auto"/>
            <w:vAlign w:val="center"/>
          </w:tcPr>
          <w:p w14:paraId="3000CEF5" w14:textId="2EF428D7"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275,887</w:t>
            </w:r>
          </w:p>
        </w:tc>
      </w:tr>
      <w:tr w:rsidR="00740191" w:rsidRPr="00F86E56" w14:paraId="369B3B54" w14:textId="77777777" w:rsidTr="00763478">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5123EB34" w14:textId="77777777" w:rsidR="00740191" w:rsidRPr="000B3DFF" w:rsidRDefault="00740191" w:rsidP="00740191">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A02FD82" w14:textId="0EEC8A3E" w:rsidR="00740191" w:rsidRDefault="00740191" w:rsidP="00740191">
            <w:pPr>
              <w:jc w:val="right"/>
              <w:rPr>
                <w:color w:val="000000"/>
                <w:sz w:val="14"/>
                <w:szCs w:val="14"/>
              </w:rPr>
            </w:pPr>
            <w:r w:rsidRPr="00593623">
              <w:rPr>
                <w:color w:val="000000"/>
                <w:sz w:val="14"/>
                <w:szCs w:val="14"/>
              </w:rPr>
              <w:t>275</w:t>
            </w:r>
          </w:p>
        </w:tc>
        <w:tc>
          <w:tcPr>
            <w:tcW w:w="771" w:type="dxa"/>
            <w:tcBorders>
              <w:top w:val="nil"/>
              <w:left w:val="nil"/>
              <w:bottom w:val="nil"/>
              <w:right w:val="nil"/>
            </w:tcBorders>
            <w:shd w:val="clear" w:color="auto" w:fill="auto"/>
            <w:noWrap/>
            <w:vAlign w:val="center"/>
          </w:tcPr>
          <w:p w14:paraId="0FC45958" w14:textId="45CDF20D" w:rsidR="00740191" w:rsidRDefault="00740191" w:rsidP="00740191">
            <w:pPr>
              <w:jc w:val="right"/>
              <w:rPr>
                <w:color w:val="000000"/>
                <w:sz w:val="14"/>
                <w:szCs w:val="14"/>
              </w:rPr>
            </w:pPr>
            <w:r w:rsidRPr="00763478">
              <w:rPr>
                <w:rFonts w:asciiTheme="majorBidi" w:hAnsiTheme="majorBidi" w:cstheme="majorBidi"/>
                <w:color w:val="000000"/>
                <w:sz w:val="14"/>
                <w:szCs w:val="14"/>
              </w:rPr>
              <w:t>1,296</w:t>
            </w:r>
          </w:p>
        </w:tc>
        <w:tc>
          <w:tcPr>
            <w:tcW w:w="771" w:type="dxa"/>
            <w:tcBorders>
              <w:top w:val="nil"/>
              <w:left w:val="nil"/>
              <w:bottom w:val="nil"/>
              <w:right w:val="nil"/>
            </w:tcBorders>
            <w:shd w:val="clear" w:color="auto" w:fill="auto"/>
            <w:vAlign w:val="center"/>
          </w:tcPr>
          <w:p w14:paraId="7AA434C5" w14:textId="3B4D1CA0" w:rsidR="00740191" w:rsidRDefault="00740191" w:rsidP="00740191">
            <w:pPr>
              <w:jc w:val="right"/>
              <w:rPr>
                <w:color w:val="000000"/>
                <w:sz w:val="14"/>
                <w:szCs w:val="14"/>
              </w:rPr>
            </w:pPr>
            <w:r w:rsidRPr="0033542D">
              <w:rPr>
                <w:rFonts w:asciiTheme="majorBidi" w:hAnsiTheme="majorBidi" w:cstheme="majorBidi"/>
                <w:color w:val="000000"/>
                <w:sz w:val="14"/>
                <w:szCs w:val="14"/>
              </w:rPr>
              <w:t>1,413</w:t>
            </w:r>
          </w:p>
        </w:tc>
        <w:tc>
          <w:tcPr>
            <w:tcW w:w="771" w:type="dxa"/>
            <w:tcBorders>
              <w:top w:val="nil"/>
              <w:left w:val="nil"/>
              <w:bottom w:val="nil"/>
              <w:right w:val="nil"/>
            </w:tcBorders>
            <w:shd w:val="clear" w:color="auto" w:fill="auto"/>
            <w:noWrap/>
            <w:vAlign w:val="center"/>
          </w:tcPr>
          <w:p w14:paraId="0889656D" w14:textId="18500390"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1,412</w:t>
            </w:r>
          </w:p>
        </w:tc>
        <w:tc>
          <w:tcPr>
            <w:tcW w:w="771" w:type="dxa"/>
            <w:tcBorders>
              <w:top w:val="nil"/>
              <w:left w:val="nil"/>
              <w:bottom w:val="nil"/>
              <w:right w:val="nil"/>
            </w:tcBorders>
            <w:shd w:val="clear" w:color="auto" w:fill="auto"/>
            <w:vAlign w:val="center"/>
          </w:tcPr>
          <w:p w14:paraId="1A04C3D1" w14:textId="50A57232"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1,375</w:t>
            </w:r>
          </w:p>
        </w:tc>
        <w:tc>
          <w:tcPr>
            <w:tcW w:w="771" w:type="dxa"/>
            <w:tcBorders>
              <w:top w:val="nil"/>
              <w:left w:val="nil"/>
              <w:bottom w:val="nil"/>
              <w:right w:val="nil"/>
            </w:tcBorders>
            <w:shd w:val="clear" w:color="auto" w:fill="auto"/>
            <w:noWrap/>
            <w:vAlign w:val="center"/>
          </w:tcPr>
          <w:p w14:paraId="43D8EBC3" w14:textId="761ABB8E"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1,299</w:t>
            </w:r>
          </w:p>
        </w:tc>
        <w:tc>
          <w:tcPr>
            <w:tcW w:w="826" w:type="dxa"/>
            <w:tcBorders>
              <w:top w:val="nil"/>
              <w:left w:val="nil"/>
              <w:bottom w:val="nil"/>
              <w:right w:val="nil"/>
            </w:tcBorders>
            <w:shd w:val="clear" w:color="auto" w:fill="auto"/>
            <w:noWrap/>
            <w:vAlign w:val="center"/>
          </w:tcPr>
          <w:p w14:paraId="73D97293" w14:textId="7A9A3D27"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1,297</w:t>
            </w:r>
          </w:p>
        </w:tc>
        <w:tc>
          <w:tcPr>
            <w:tcW w:w="814" w:type="dxa"/>
            <w:tcBorders>
              <w:top w:val="nil"/>
              <w:left w:val="nil"/>
              <w:bottom w:val="nil"/>
              <w:right w:val="nil"/>
            </w:tcBorders>
            <w:shd w:val="clear" w:color="auto" w:fill="auto"/>
            <w:vAlign w:val="center"/>
          </w:tcPr>
          <w:p w14:paraId="780D7054" w14:textId="1F88CAA9"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1,296</w:t>
            </w:r>
          </w:p>
        </w:tc>
      </w:tr>
      <w:tr w:rsidR="00740191" w:rsidRPr="00F86E56" w14:paraId="1F3241B2" w14:textId="77777777" w:rsidTr="00763478">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7C3FE63F" w14:textId="77777777" w:rsidR="00740191" w:rsidRPr="000B3DFF" w:rsidRDefault="00740191" w:rsidP="00740191">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A70EBD5" w14:textId="23802A31" w:rsidR="00740191" w:rsidRDefault="00740191" w:rsidP="00740191">
            <w:pPr>
              <w:jc w:val="right"/>
              <w:rPr>
                <w:color w:val="000000"/>
                <w:sz w:val="14"/>
                <w:szCs w:val="14"/>
              </w:rPr>
            </w:pPr>
            <w:r w:rsidRPr="00593623">
              <w:rPr>
                <w:color w:val="000000"/>
                <w:sz w:val="14"/>
                <w:szCs w:val="14"/>
              </w:rPr>
              <w:t>11,720</w:t>
            </w:r>
          </w:p>
        </w:tc>
        <w:tc>
          <w:tcPr>
            <w:tcW w:w="771" w:type="dxa"/>
            <w:tcBorders>
              <w:top w:val="nil"/>
              <w:left w:val="nil"/>
              <w:bottom w:val="nil"/>
              <w:right w:val="nil"/>
            </w:tcBorders>
            <w:shd w:val="clear" w:color="auto" w:fill="auto"/>
            <w:noWrap/>
            <w:vAlign w:val="center"/>
          </w:tcPr>
          <w:p w14:paraId="1914286B" w14:textId="08CBC567" w:rsidR="00740191" w:rsidRDefault="00740191" w:rsidP="00740191">
            <w:pPr>
              <w:jc w:val="right"/>
              <w:rPr>
                <w:color w:val="000000"/>
                <w:sz w:val="14"/>
                <w:szCs w:val="14"/>
              </w:rPr>
            </w:pPr>
            <w:r w:rsidRPr="00763478">
              <w:rPr>
                <w:rFonts w:asciiTheme="majorBidi" w:hAnsiTheme="majorBidi" w:cstheme="majorBidi"/>
                <w:color w:val="000000"/>
                <w:sz w:val="14"/>
                <w:szCs w:val="14"/>
              </w:rPr>
              <w:t>16,000</w:t>
            </w:r>
          </w:p>
        </w:tc>
        <w:tc>
          <w:tcPr>
            <w:tcW w:w="771" w:type="dxa"/>
            <w:tcBorders>
              <w:top w:val="nil"/>
              <w:left w:val="nil"/>
              <w:bottom w:val="nil"/>
              <w:right w:val="nil"/>
            </w:tcBorders>
            <w:shd w:val="clear" w:color="auto" w:fill="auto"/>
            <w:vAlign w:val="center"/>
          </w:tcPr>
          <w:p w14:paraId="355F42C6" w14:textId="0A290A11" w:rsidR="00740191" w:rsidRDefault="00740191" w:rsidP="00740191">
            <w:pPr>
              <w:jc w:val="right"/>
              <w:rPr>
                <w:color w:val="000000"/>
                <w:sz w:val="14"/>
                <w:szCs w:val="14"/>
              </w:rPr>
            </w:pPr>
            <w:r w:rsidRPr="0033542D">
              <w:rPr>
                <w:rFonts w:asciiTheme="majorBidi" w:hAnsiTheme="majorBidi" w:cstheme="majorBidi"/>
                <w:color w:val="000000"/>
                <w:sz w:val="14"/>
                <w:szCs w:val="14"/>
              </w:rPr>
              <w:t>15,828</w:t>
            </w:r>
          </w:p>
        </w:tc>
        <w:tc>
          <w:tcPr>
            <w:tcW w:w="771" w:type="dxa"/>
            <w:tcBorders>
              <w:top w:val="nil"/>
              <w:left w:val="nil"/>
              <w:bottom w:val="nil"/>
              <w:right w:val="nil"/>
            </w:tcBorders>
            <w:shd w:val="clear" w:color="auto" w:fill="auto"/>
            <w:noWrap/>
            <w:vAlign w:val="center"/>
          </w:tcPr>
          <w:p w14:paraId="22917EB9" w14:textId="6373DC41"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16,231</w:t>
            </w:r>
          </w:p>
        </w:tc>
        <w:tc>
          <w:tcPr>
            <w:tcW w:w="771" w:type="dxa"/>
            <w:tcBorders>
              <w:top w:val="nil"/>
              <w:left w:val="nil"/>
              <w:bottom w:val="nil"/>
              <w:right w:val="nil"/>
            </w:tcBorders>
            <w:shd w:val="clear" w:color="auto" w:fill="auto"/>
            <w:vAlign w:val="center"/>
          </w:tcPr>
          <w:p w14:paraId="42B73C0D" w14:textId="6ED59EA6"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17,190</w:t>
            </w:r>
          </w:p>
        </w:tc>
        <w:tc>
          <w:tcPr>
            <w:tcW w:w="771" w:type="dxa"/>
            <w:tcBorders>
              <w:top w:val="nil"/>
              <w:left w:val="nil"/>
              <w:bottom w:val="nil"/>
              <w:right w:val="nil"/>
            </w:tcBorders>
            <w:shd w:val="clear" w:color="auto" w:fill="auto"/>
            <w:noWrap/>
            <w:vAlign w:val="center"/>
          </w:tcPr>
          <w:p w14:paraId="0A878515" w14:textId="14343BDF"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16,956</w:t>
            </w:r>
          </w:p>
        </w:tc>
        <w:tc>
          <w:tcPr>
            <w:tcW w:w="826" w:type="dxa"/>
            <w:tcBorders>
              <w:top w:val="nil"/>
              <w:left w:val="nil"/>
              <w:bottom w:val="nil"/>
              <w:right w:val="nil"/>
            </w:tcBorders>
            <w:shd w:val="clear" w:color="auto" w:fill="auto"/>
            <w:noWrap/>
            <w:vAlign w:val="center"/>
          </w:tcPr>
          <w:p w14:paraId="0C093F9D" w14:textId="32E98D57"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16,971</w:t>
            </w:r>
          </w:p>
        </w:tc>
        <w:tc>
          <w:tcPr>
            <w:tcW w:w="814" w:type="dxa"/>
            <w:tcBorders>
              <w:top w:val="nil"/>
              <w:left w:val="nil"/>
              <w:bottom w:val="nil"/>
              <w:right w:val="nil"/>
            </w:tcBorders>
            <w:shd w:val="clear" w:color="auto" w:fill="auto"/>
            <w:vAlign w:val="center"/>
          </w:tcPr>
          <w:p w14:paraId="59DA1A5D" w14:textId="16089B0B"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16,000</w:t>
            </w:r>
          </w:p>
        </w:tc>
      </w:tr>
      <w:tr w:rsidR="00740191" w:rsidRPr="00F86E56" w14:paraId="002A891E" w14:textId="77777777" w:rsidTr="00763478">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60F1052" w14:textId="77777777" w:rsidR="00740191" w:rsidRPr="000B3DFF" w:rsidRDefault="00740191" w:rsidP="00740191">
            <w:pPr>
              <w:rPr>
                <w:b/>
                <w:bCs/>
                <w:color w:val="000000"/>
                <w:sz w:val="14"/>
                <w:szCs w:val="14"/>
              </w:rPr>
            </w:pPr>
            <w:r w:rsidRPr="000B3DFF">
              <w:rPr>
                <w:b/>
                <w:bCs/>
                <w:color w:val="000000"/>
                <w:sz w:val="14"/>
                <w:szCs w:val="14"/>
              </w:rPr>
              <w:t>K. Real estate activities</w:t>
            </w:r>
          </w:p>
        </w:tc>
        <w:tc>
          <w:tcPr>
            <w:tcW w:w="805" w:type="dxa"/>
            <w:tcBorders>
              <w:top w:val="nil"/>
              <w:left w:val="nil"/>
              <w:bottom w:val="nil"/>
              <w:right w:val="nil"/>
            </w:tcBorders>
            <w:shd w:val="clear" w:color="auto" w:fill="auto"/>
            <w:vAlign w:val="center"/>
          </w:tcPr>
          <w:p w14:paraId="6AF1FEA4" w14:textId="06DF6016" w:rsidR="00740191" w:rsidRDefault="00740191" w:rsidP="00740191">
            <w:pPr>
              <w:jc w:val="right"/>
              <w:rPr>
                <w:b/>
                <w:bCs/>
                <w:color w:val="000000"/>
                <w:sz w:val="14"/>
                <w:szCs w:val="14"/>
              </w:rPr>
            </w:pPr>
            <w:r w:rsidRPr="00593623">
              <w:rPr>
                <w:b/>
                <w:bCs/>
                <w:color w:val="000000"/>
                <w:sz w:val="14"/>
                <w:szCs w:val="14"/>
              </w:rPr>
              <w:t>37,084</w:t>
            </w:r>
          </w:p>
        </w:tc>
        <w:tc>
          <w:tcPr>
            <w:tcW w:w="771" w:type="dxa"/>
            <w:tcBorders>
              <w:top w:val="nil"/>
              <w:left w:val="nil"/>
              <w:bottom w:val="nil"/>
              <w:right w:val="nil"/>
            </w:tcBorders>
            <w:shd w:val="clear" w:color="auto" w:fill="auto"/>
            <w:noWrap/>
            <w:vAlign w:val="center"/>
          </w:tcPr>
          <w:p w14:paraId="60C2C626" w14:textId="0C60AA62" w:rsidR="00740191" w:rsidRDefault="00740191" w:rsidP="00740191">
            <w:pPr>
              <w:jc w:val="right"/>
              <w:rPr>
                <w:b/>
                <w:bCs/>
                <w:color w:val="000000"/>
                <w:sz w:val="14"/>
                <w:szCs w:val="14"/>
              </w:rPr>
            </w:pPr>
            <w:r w:rsidRPr="00763478">
              <w:rPr>
                <w:rFonts w:asciiTheme="majorBidi" w:hAnsiTheme="majorBidi" w:cstheme="majorBidi"/>
                <w:b/>
                <w:bCs/>
                <w:color w:val="000000"/>
                <w:sz w:val="14"/>
                <w:szCs w:val="14"/>
              </w:rPr>
              <w:t>36,254</w:t>
            </w:r>
          </w:p>
        </w:tc>
        <w:tc>
          <w:tcPr>
            <w:tcW w:w="771" w:type="dxa"/>
            <w:tcBorders>
              <w:top w:val="nil"/>
              <w:left w:val="nil"/>
              <w:bottom w:val="nil"/>
              <w:right w:val="nil"/>
            </w:tcBorders>
            <w:shd w:val="clear" w:color="auto" w:fill="auto"/>
            <w:vAlign w:val="center"/>
          </w:tcPr>
          <w:p w14:paraId="2B38814A" w14:textId="44E00657"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36,137</w:t>
            </w:r>
          </w:p>
        </w:tc>
        <w:tc>
          <w:tcPr>
            <w:tcW w:w="771" w:type="dxa"/>
            <w:tcBorders>
              <w:top w:val="nil"/>
              <w:left w:val="nil"/>
              <w:bottom w:val="nil"/>
              <w:right w:val="nil"/>
            </w:tcBorders>
            <w:shd w:val="clear" w:color="auto" w:fill="auto"/>
            <w:noWrap/>
            <w:vAlign w:val="center"/>
          </w:tcPr>
          <w:p w14:paraId="31C4B36C" w14:textId="6160193C"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36,061</w:t>
            </w:r>
          </w:p>
        </w:tc>
        <w:tc>
          <w:tcPr>
            <w:tcW w:w="771" w:type="dxa"/>
            <w:tcBorders>
              <w:top w:val="nil"/>
              <w:left w:val="nil"/>
              <w:bottom w:val="nil"/>
              <w:right w:val="nil"/>
            </w:tcBorders>
            <w:shd w:val="clear" w:color="auto" w:fill="auto"/>
            <w:vAlign w:val="center"/>
          </w:tcPr>
          <w:p w14:paraId="62241145" w14:textId="3EB506A3"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35,566</w:t>
            </w:r>
          </w:p>
        </w:tc>
        <w:tc>
          <w:tcPr>
            <w:tcW w:w="771" w:type="dxa"/>
            <w:tcBorders>
              <w:top w:val="nil"/>
              <w:left w:val="nil"/>
              <w:bottom w:val="nil"/>
              <w:right w:val="nil"/>
            </w:tcBorders>
            <w:shd w:val="clear" w:color="auto" w:fill="auto"/>
            <w:noWrap/>
            <w:vAlign w:val="center"/>
          </w:tcPr>
          <w:p w14:paraId="1CB77882" w14:textId="41CC6E03"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35,288</w:t>
            </w:r>
          </w:p>
        </w:tc>
        <w:tc>
          <w:tcPr>
            <w:tcW w:w="826" w:type="dxa"/>
            <w:tcBorders>
              <w:top w:val="nil"/>
              <w:left w:val="nil"/>
              <w:bottom w:val="nil"/>
              <w:right w:val="nil"/>
            </w:tcBorders>
            <w:shd w:val="clear" w:color="auto" w:fill="auto"/>
            <w:noWrap/>
            <w:vAlign w:val="center"/>
          </w:tcPr>
          <w:p w14:paraId="4596D10B" w14:textId="5AA537EA"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35,314</w:t>
            </w:r>
          </w:p>
        </w:tc>
        <w:tc>
          <w:tcPr>
            <w:tcW w:w="814" w:type="dxa"/>
            <w:tcBorders>
              <w:top w:val="nil"/>
              <w:left w:val="nil"/>
              <w:bottom w:val="nil"/>
              <w:right w:val="nil"/>
            </w:tcBorders>
            <w:shd w:val="clear" w:color="auto" w:fill="auto"/>
            <w:vAlign w:val="center"/>
          </w:tcPr>
          <w:p w14:paraId="45DE6737" w14:textId="5F06613F"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36,254</w:t>
            </w:r>
          </w:p>
        </w:tc>
      </w:tr>
      <w:tr w:rsidR="00740191" w:rsidRPr="00F86E56" w14:paraId="0D3BB304" w14:textId="77777777" w:rsidTr="00763478">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7ADAF918" w14:textId="77777777" w:rsidR="00740191" w:rsidRPr="000B3DFF" w:rsidRDefault="00740191" w:rsidP="00740191">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3D930C93" w14:textId="4275EE01" w:rsidR="00740191" w:rsidRDefault="00740191" w:rsidP="00740191">
            <w:pPr>
              <w:jc w:val="right"/>
              <w:rPr>
                <w:color w:val="000000"/>
                <w:sz w:val="14"/>
                <w:szCs w:val="14"/>
              </w:rPr>
            </w:pPr>
            <w:r w:rsidRPr="00593623">
              <w:rPr>
                <w:color w:val="000000"/>
                <w:sz w:val="14"/>
                <w:szCs w:val="14"/>
              </w:rPr>
              <w:t>-</w:t>
            </w:r>
          </w:p>
        </w:tc>
        <w:tc>
          <w:tcPr>
            <w:tcW w:w="771" w:type="dxa"/>
            <w:tcBorders>
              <w:top w:val="nil"/>
              <w:left w:val="nil"/>
              <w:bottom w:val="nil"/>
              <w:right w:val="nil"/>
            </w:tcBorders>
            <w:shd w:val="clear" w:color="auto" w:fill="auto"/>
            <w:noWrap/>
            <w:vAlign w:val="center"/>
          </w:tcPr>
          <w:p w14:paraId="4D563932" w14:textId="73751A49" w:rsidR="00740191" w:rsidRDefault="00740191" w:rsidP="00740191">
            <w:pPr>
              <w:jc w:val="right"/>
              <w:rPr>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7FDD0C2D" w14:textId="0F5EE926" w:rsidR="00740191" w:rsidRDefault="00740191" w:rsidP="00740191">
            <w:pPr>
              <w:jc w:val="right"/>
              <w:rPr>
                <w:color w:val="000000"/>
                <w:sz w:val="14"/>
                <w:szCs w:val="14"/>
              </w:rPr>
            </w:pPr>
            <w:r w:rsidRPr="0033542D">
              <w:rPr>
                <w:rFonts w:asciiTheme="majorBidi" w:hAnsiTheme="majorBidi" w:cstheme="majorBidi"/>
                <w:color w:val="000000"/>
                <w:sz w:val="14"/>
                <w:szCs w:val="14"/>
              </w:rPr>
              <w:t>26</w:t>
            </w:r>
          </w:p>
        </w:tc>
        <w:tc>
          <w:tcPr>
            <w:tcW w:w="771" w:type="dxa"/>
            <w:tcBorders>
              <w:top w:val="nil"/>
              <w:left w:val="nil"/>
              <w:bottom w:val="nil"/>
              <w:right w:val="nil"/>
            </w:tcBorders>
            <w:shd w:val="clear" w:color="auto" w:fill="auto"/>
            <w:noWrap/>
            <w:vAlign w:val="center"/>
          </w:tcPr>
          <w:p w14:paraId="5E291275" w14:textId="472301D0"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w:t>
            </w:r>
          </w:p>
        </w:tc>
        <w:tc>
          <w:tcPr>
            <w:tcW w:w="771" w:type="dxa"/>
            <w:tcBorders>
              <w:top w:val="nil"/>
              <w:left w:val="nil"/>
              <w:bottom w:val="nil"/>
              <w:right w:val="nil"/>
            </w:tcBorders>
            <w:shd w:val="clear" w:color="auto" w:fill="auto"/>
            <w:vAlign w:val="center"/>
          </w:tcPr>
          <w:p w14:paraId="68B5F2EF" w14:textId="25096C72"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2735B243" w14:textId="759209C2"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52047C58" w14:textId="7E8D4817"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11232B2A" w14:textId="7249F753"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r>
      <w:tr w:rsidR="00740191" w:rsidRPr="00F86E56" w14:paraId="76A8DD6D" w14:textId="77777777" w:rsidTr="00763478">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64F623D" w14:textId="77777777" w:rsidR="00740191" w:rsidRPr="000B3DFF" w:rsidRDefault="00740191" w:rsidP="00740191">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6E78AA6E" w14:textId="4138772D" w:rsidR="00740191" w:rsidRDefault="00740191" w:rsidP="00740191">
            <w:pPr>
              <w:jc w:val="right"/>
              <w:rPr>
                <w:color w:val="000000"/>
                <w:sz w:val="14"/>
                <w:szCs w:val="14"/>
              </w:rPr>
            </w:pPr>
            <w:r w:rsidRPr="00593623">
              <w:rPr>
                <w:color w:val="000000"/>
                <w:sz w:val="14"/>
                <w:szCs w:val="14"/>
              </w:rPr>
              <w:t>2,891</w:t>
            </w:r>
          </w:p>
        </w:tc>
        <w:tc>
          <w:tcPr>
            <w:tcW w:w="771" w:type="dxa"/>
            <w:tcBorders>
              <w:top w:val="nil"/>
              <w:left w:val="nil"/>
              <w:bottom w:val="nil"/>
              <w:right w:val="nil"/>
            </w:tcBorders>
            <w:shd w:val="clear" w:color="auto" w:fill="auto"/>
            <w:noWrap/>
            <w:vAlign w:val="center"/>
          </w:tcPr>
          <w:p w14:paraId="262F29DC" w14:textId="6E7E548F" w:rsidR="00740191" w:rsidRDefault="00740191" w:rsidP="00740191">
            <w:pPr>
              <w:jc w:val="right"/>
              <w:rPr>
                <w:color w:val="000000"/>
                <w:sz w:val="14"/>
                <w:szCs w:val="14"/>
              </w:rPr>
            </w:pPr>
            <w:r w:rsidRPr="00763478">
              <w:rPr>
                <w:rFonts w:asciiTheme="majorBidi" w:hAnsiTheme="majorBidi" w:cstheme="majorBidi"/>
                <w:color w:val="000000"/>
                <w:sz w:val="14"/>
                <w:szCs w:val="14"/>
              </w:rPr>
              <w:t>3,559</w:t>
            </w:r>
          </w:p>
        </w:tc>
        <w:tc>
          <w:tcPr>
            <w:tcW w:w="771" w:type="dxa"/>
            <w:tcBorders>
              <w:top w:val="nil"/>
              <w:left w:val="nil"/>
              <w:bottom w:val="nil"/>
              <w:right w:val="nil"/>
            </w:tcBorders>
            <w:shd w:val="clear" w:color="auto" w:fill="auto"/>
            <w:vAlign w:val="center"/>
          </w:tcPr>
          <w:p w14:paraId="7A65A5F9" w14:textId="0D139ADC" w:rsidR="00740191" w:rsidRDefault="00740191" w:rsidP="00740191">
            <w:pPr>
              <w:jc w:val="right"/>
              <w:rPr>
                <w:color w:val="000000"/>
                <w:sz w:val="14"/>
                <w:szCs w:val="14"/>
              </w:rPr>
            </w:pPr>
            <w:r w:rsidRPr="0033542D">
              <w:rPr>
                <w:rFonts w:asciiTheme="majorBidi" w:hAnsiTheme="majorBidi" w:cstheme="majorBidi"/>
                <w:color w:val="000000"/>
                <w:sz w:val="14"/>
                <w:szCs w:val="14"/>
              </w:rPr>
              <w:t>3,120</w:t>
            </w:r>
          </w:p>
        </w:tc>
        <w:tc>
          <w:tcPr>
            <w:tcW w:w="771" w:type="dxa"/>
            <w:tcBorders>
              <w:top w:val="nil"/>
              <w:left w:val="nil"/>
              <w:bottom w:val="nil"/>
              <w:right w:val="nil"/>
            </w:tcBorders>
            <w:shd w:val="clear" w:color="auto" w:fill="auto"/>
            <w:noWrap/>
            <w:vAlign w:val="center"/>
          </w:tcPr>
          <w:p w14:paraId="289D457C" w14:textId="4428B12E"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3,123</w:t>
            </w:r>
          </w:p>
        </w:tc>
        <w:tc>
          <w:tcPr>
            <w:tcW w:w="771" w:type="dxa"/>
            <w:tcBorders>
              <w:top w:val="nil"/>
              <w:left w:val="nil"/>
              <w:bottom w:val="nil"/>
              <w:right w:val="nil"/>
            </w:tcBorders>
            <w:shd w:val="clear" w:color="auto" w:fill="auto"/>
            <w:vAlign w:val="center"/>
          </w:tcPr>
          <w:p w14:paraId="347F5B9F" w14:textId="68220195"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2,687</w:t>
            </w:r>
          </w:p>
        </w:tc>
        <w:tc>
          <w:tcPr>
            <w:tcW w:w="771" w:type="dxa"/>
            <w:tcBorders>
              <w:top w:val="nil"/>
              <w:left w:val="nil"/>
              <w:bottom w:val="nil"/>
              <w:right w:val="nil"/>
            </w:tcBorders>
            <w:shd w:val="clear" w:color="auto" w:fill="auto"/>
            <w:noWrap/>
            <w:vAlign w:val="center"/>
          </w:tcPr>
          <w:p w14:paraId="14EAB7BC" w14:textId="7BA3A317"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2,971</w:t>
            </w:r>
          </w:p>
        </w:tc>
        <w:tc>
          <w:tcPr>
            <w:tcW w:w="826" w:type="dxa"/>
            <w:tcBorders>
              <w:top w:val="nil"/>
              <w:left w:val="nil"/>
              <w:bottom w:val="nil"/>
              <w:right w:val="nil"/>
            </w:tcBorders>
            <w:shd w:val="clear" w:color="auto" w:fill="auto"/>
            <w:noWrap/>
            <w:vAlign w:val="center"/>
          </w:tcPr>
          <w:p w14:paraId="0B975A07" w14:textId="4FB4B41F"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2,762</w:t>
            </w:r>
          </w:p>
        </w:tc>
        <w:tc>
          <w:tcPr>
            <w:tcW w:w="814" w:type="dxa"/>
            <w:tcBorders>
              <w:top w:val="nil"/>
              <w:left w:val="nil"/>
              <w:bottom w:val="nil"/>
              <w:right w:val="nil"/>
            </w:tcBorders>
            <w:shd w:val="clear" w:color="auto" w:fill="auto"/>
            <w:vAlign w:val="center"/>
          </w:tcPr>
          <w:p w14:paraId="486570E5" w14:textId="59DC1A03"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3,559</w:t>
            </w:r>
          </w:p>
        </w:tc>
      </w:tr>
      <w:tr w:rsidR="00740191" w:rsidRPr="00F86E56" w14:paraId="2BB584C8" w14:textId="77777777" w:rsidTr="00763478">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47438F71" w14:textId="77777777" w:rsidR="00740191" w:rsidRPr="000B3DFF" w:rsidRDefault="00740191" w:rsidP="00740191">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05E2AACF" w14:textId="2E40D8E2" w:rsidR="00740191" w:rsidRDefault="00740191" w:rsidP="00740191">
            <w:pPr>
              <w:jc w:val="right"/>
              <w:rPr>
                <w:color w:val="000000"/>
                <w:sz w:val="14"/>
                <w:szCs w:val="14"/>
              </w:rPr>
            </w:pPr>
            <w:r w:rsidRPr="00593623">
              <w:rPr>
                <w:color w:val="000000"/>
                <w:sz w:val="14"/>
                <w:szCs w:val="14"/>
              </w:rPr>
              <w:t>9,047</w:t>
            </w:r>
          </w:p>
        </w:tc>
        <w:tc>
          <w:tcPr>
            <w:tcW w:w="771" w:type="dxa"/>
            <w:tcBorders>
              <w:top w:val="nil"/>
              <w:left w:val="nil"/>
              <w:bottom w:val="nil"/>
              <w:right w:val="nil"/>
            </w:tcBorders>
            <w:shd w:val="clear" w:color="auto" w:fill="auto"/>
            <w:noWrap/>
            <w:vAlign w:val="center"/>
          </w:tcPr>
          <w:p w14:paraId="63BF88FC" w14:textId="7F7EDD78" w:rsidR="00740191" w:rsidRDefault="00740191" w:rsidP="00740191">
            <w:pPr>
              <w:jc w:val="right"/>
              <w:rPr>
                <w:color w:val="000000"/>
                <w:sz w:val="14"/>
                <w:szCs w:val="14"/>
              </w:rPr>
            </w:pPr>
            <w:r w:rsidRPr="00763478">
              <w:rPr>
                <w:rFonts w:asciiTheme="majorBidi" w:hAnsiTheme="majorBidi" w:cstheme="majorBidi"/>
                <w:color w:val="000000"/>
                <w:sz w:val="14"/>
                <w:szCs w:val="14"/>
              </w:rPr>
              <w:t>6,758</w:t>
            </w:r>
          </w:p>
        </w:tc>
        <w:tc>
          <w:tcPr>
            <w:tcW w:w="771" w:type="dxa"/>
            <w:tcBorders>
              <w:top w:val="nil"/>
              <w:left w:val="nil"/>
              <w:bottom w:val="nil"/>
              <w:right w:val="nil"/>
            </w:tcBorders>
            <w:shd w:val="clear" w:color="auto" w:fill="auto"/>
            <w:vAlign w:val="center"/>
          </w:tcPr>
          <w:p w14:paraId="45F717D1" w14:textId="626EF262" w:rsidR="00740191" w:rsidRDefault="00740191" w:rsidP="00740191">
            <w:pPr>
              <w:jc w:val="right"/>
              <w:rPr>
                <w:color w:val="000000"/>
                <w:sz w:val="14"/>
                <w:szCs w:val="14"/>
              </w:rPr>
            </w:pPr>
            <w:r w:rsidRPr="0033542D">
              <w:rPr>
                <w:rFonts w:asciiTheme="majorBidi" w:hAnsiTheme="majorBidi" w:cstheme="majorBidi"/>
                <w:color w:val="000000"/>
                <w:sz w:val="14"/>
                <w:szCs w:val="14"/>
              </w:rPr>
              <w:t>8,952</w:t>
            </w:r>
          </w:p>
        </w:tc>
        <w:tc>
          <w:tcPr>
            <w:tcW w:w="771" w:type="dxa"/>
            <w:tcBorders>
              <w:top w:val="nil"/>
              <w:left w:val="nil"/>
              <w:bottom w:val="nil"/>
              <w:right w:val="nil"/>
            </w:tcBorders>
            <w:shd w:val="clear" w:color="auto" w:fill="auto"/>
            <w:noWrap/>
            <w:vAlign w:val="center"/>
          </w:tcPr>
          <w:p w14:paraId="335998D3" w14:textId="555593BC"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8,610</w:t>
            </w:r>
          </w:p>
        </w:tc>
        <w:tc>
          <w:tcPr>
            <w:tcW w:w="771" w:type="dxa"/>
            <w:tcBorders>
              <w:top w:val="nil"/>
              <w:left w:val="nil"/>
              <w:bottom w:val="nil"/>
              <w:right w:val="nil"/>
            </w:tcBorders>
            <w:shd w:val="clear" w:color="auto" w:fill="auto"/>
            <w:vAlign w:val="center"/>
          </w:tcPr>
          <w:p w14:paraId="0F489FB6" w14:textId="4F116FFC"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6,006</w:t>
            </w:r>
          </w:p>
        </w:tc>
        <w:tc>
          <w:tcPr>
            <w:tcW w:w="771" w:type="dxa"/>
            <w:tcBorders>
              <w:top w:val="nil"/>
              <w:left w:val="nil"/>
              <w:bottom w:val="nil"/>
              <w:right w:val="nil"/>
            </w:tcBorders>
            <w:shd w:val="clear" w:color="auto" w:fill="auto"/>
            <w:noWrap/>
            <w:vAlign w:val="center"/>
          </w:tcPr>
          <w:p w14:paraId="7023C069" w14:textId="6B01E478"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6,065</w:t>
            </w:r>
          </w:p>
        </w:tc>
        <w:tc>
          <w:tcPr>
            <w:tcW w:w="826" w:type="dxa"/>
            <w:tcBorders>
              <w:top w:val="nil"/>
              <w:left w:val="nil"/>
              <w:bottom w:val="nil"/>
              <w:right w:val="nil"/>
            </w:tcBorders>
            <w:shd w:val="clear" w:color="auto" w:fill="auto"/>
            <w:noWrap/>
            <w:vAlign w:val="center"/>
          </w:tcPr>
          <w:p w14:paraId="26997E4C" w14:textId="42A6CC33"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6,113</w:t>
            </w:r>
          </w:p>
        </w:tc>
        <w:tc>
          <w:tcPr>
            <w:tcW w:w="814" w:type="dxa"/>
            <w:tcBorders>
              <w:top w:val="nil"/>
              <w:left w:val="nil"/>
              <w:bottom w:val="nil"/>
              <w:right w:val="nil"/>
            </w:tcBorders>
            <w:shd w:val="clear" w:color="auto" w:fill="auto"/>
            <w:vAlign w:val="center"/>
          </w:tcPr>
          <w:p w14:paraId="698EF0B7" w14:textId="5D2F8C89"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6,758</w:t>
            </w:r>
          </w:p>
        </w:tc>
      </w:tr>
      <w:tr w:rsidR="00740191" w:rsidRPr="00F86E56" w14:paraId="15F96C3F" w14:textId="77777777" w:rsidTr="00763478">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6DB3C080" w14:textId="77777777" w:rsidR="00740191" w:rsidRPr="000B3DFF" w:rsidRDefault="00740191" w:rsidP="00740191">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23ECD228" w14:textId="08CD2049" w:rsidR="00740191" w:rsidRDefault="00740191" w:rsidP="00740191">
            <w:pPr>
              <w:jc w:val="right"/>
              <w:rPr>
                <w:color w:val="000000"/>
                <w:sz w:val="14"/>
                <w:szCs w:val="14"/>
              </w:rPr>
            </w:pPr>
            <w:r w:rsidRPr="00593623">
              <w:rPr>
                <w:color w:val="000000"/>
                <w:sz w:val="14"/>
                <w:szCs w:val="14"/>
              </w:rPr>
              <w:t>25,091</w:t>
            </w:r>
          </w:p>
        </w:tc>
        <w:tc>
          <w:tcPr>
            <w:tcW w:w="771" w:type="dxa"/>
            <w:tcBorders>
              <w:top w:val="nil"/>
              <w:left w:val="nil"/>
              <w:bottom w:val="nil"/>
              <w:right w:val="nil"/>
            </w:tcBorders>
            <w:shd w:val="clear" w:color="auto" w:fill="auto"/>
            <w:noWrap/>
            <w:vAlign w:val="center"/>
          </w:tcPr>
          <w:p w14:paraId="4F47127C" w14:textId="4103379C" w:rsidR="00740191" w:rsidRDefault="00740191" w:rsidP="00740191">
            <w:pPr>
              <w:jc w:val="right"/>
              <w:rPr>
                <w:color w:val="000000"/>
                <w:sz w:val="14"/>
                <w:szCs w:val="14"/>
              </w:rPr>
            </w:pPr>
            <w:r w:rsidRPr="00763478">
              <w:rPr>
                <w:rFonts w:asciiTheme="majorBidi" w:hAnsiTheme="majorBidi" w:cstheme="majorBidi"/>
                <w:color w:val="000000"/>
                <w:sz w:val="14"/>
                <w:szCs w:val="14"/>
              </w:rPr>
              <w:t>25,902</w:t>
            </w:r>
          </w:p>
        </w:tc>
        <w:tc>
          <w:tcPr>
            <w:tcW w:w="771" w:type="dxa"/>
            <w:tcBorders>
              <w:top w:val="nil"/>
              <w:left w:val="nil"/>
              <w:bottom w:val="nil"/>
              <w:right w:val="nil"/>
            </w:tcBorders>
            <w:shd w:val="clear" w:color="auto" w:fill="auto"/>
            <w:vAlign w:val="center"/>
          </w:tcPr>
          <w:p w14:paraId="749D0399" w14:textId="13F49D11" w:rsidR="00740191" w:rsidRDefault="00740191" w:rsidP="00740191">
            <w:pPr>
              <w:jc w:val="right"/>
              <w:rPr>
                <w:color w:val="000000"/>
                <w:sz w:val="14"/>
                <w:szCs w:val="14"/>
              </w:rPr>
            </w:pPr>
            <w:r w:rsidRPr="0033542D">
              <w:rPr>
                <w:rFonts w:asciiTheme="majorBidi" w:hAnsiTheme="majorBidi" w:cstheme="majorBidi"/>
                <w:color w:val="000000"/>
                <w:sz w:val="14"/>
                <w:szCs w:val="14"/>
              </w:rPr>
              <w:t>24,000</w:t>
            </w:r>
          </w:p>
        </w:tc>
        <w:tc>
          <w:tcPr>
            <w:tcW w:w="771" w:type="dxa"/>
            <w:tcBorders>
              <w:top w:val="nil"/>
              <w:left w:val="nil"/>
              <w:bottom w:val="nil"/>
              <w:right w:val="nil"/>
            </w:tcBorders>
            <w:shd w:val="clear" w:color="auto" w:fill="auto"/>
            <w:noWrap/>
            <w:vAlign w:val="center"/>
          </w:tcPr>
          <w:p w14:paraId="469FFBA5" w14:textId="2A3A552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24,262</w:t>
            </w:r>
          </w:p>
        </w:tc>
        <w:tc>
          <w:tcPr>
            <w:tcW w:w="771" w:type="dxa"/>
            <w:tcBorders>
              <w:top w:val="nil"/>
              <w:left w:val="nil"/>
              <w:bottom w:val="nil"/>
              <w:right w:val="nil"/>
            </w:tcBorders>
            <w:shd w:val="clear" w:color="auto" w:fill="auto"/>
            <w:vAlign w:val="center"/>
          </w:tcPr>
          <w:p w14:paraId="0285B48C" w14:textId="1AE20ABF"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26,836</w:t>
            </w:r>
          </w:p>
        </w:tc>
        <w:tc>
          <w:tcPr>
            <w:tcW w:w="771" w:type="dxa"/>
            <w:tcBorders>
              <w:top w:val="nil"/>
              <w:left w:val="nil"/>
              <w:bottom w:val="nil"/>
              <w:right w:val="nil"/>
            </w:tcBorders>
            <w:shd w:val="clear" w:color="auto" w:fill="auto"/>
            <w:noWrap/>
            <w:vAlign w:val="center"/>
          </w:tcPr>
          <w:p w14:paraId="5E6C1CE6" w14:textId="6CC2F6BC"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26,216</w:t>
            </w:r>
          </w:p>
        </w:tc>
        <w:tc>
          <w:tcPr>
            <w:tcW w:w="826" w:type="dxa"/>
            <w:tcBorders>
              <w:top w:val="nil"/>
              <w:left w:val="nil"/>
              <w:bottom w:val="nil"/>
              <w:right w:val="nil"/>
            </w:tcBorders>
            <w:shd w:val="clear" w:color="auto" w:fill="auto"/>
            <w:noWrap/>
            <w:vAlign w:val="center"/>
          </w:tcPr>
          <w:p w14:paraId="749D8CAE" w14:textId="0E8070BA"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26,404</w:t>
            </w:r>
          </w:p>
        </w:tc>
        <w:tc>
          <w:tcPr>
            <w:tcW w:w="814" w:type="dxa"/>
            <w:tcBorders>
              <w:top w:val="nil"/>
              <w:left w:val="nil"/>
              <w:bottom w:val="nil"/>
              <w:right w:val="nil"/>
            </w:tcBorders>
            <w:shd w:val="clear" w:color="auto" w:fill="auto"/>
            <w:vAlign w:val="center"/>
          </w:tcPr>
          <w:p w14:paraId="5B2AD9FC" w14:textId="23A617FC"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25,902</w:t>
            </w:r>
          </w:p>
        </w:tc>
      </w:tr>
      <w:tr w:rsidR="00740191" w:rsidRPr="00F86E56" w14:paraId="3BBEF238" w14:textId="77777777" w:rsidTr="00763478">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CBA5C3E" w14:textId="77777777" w:rsidR="00740191" w:rsidRPr="000B3DFF" w:rsidRDefault="00740191" w:rsidP="00740191">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4718892" w14:textId="405C3D41" w:rsidR="00740191" w:rsidRDefault="00740191" w:rsidP="00740191">
            <w:pPr>
              <w:jc w:val="right"/>
              <w:rPr>
                <w:color w:val="000000"/>
                <w:sz w:val="14"/>
                <w:szCs w:val="14"/>
              </w:rPr>
            </w:pPr>
            <w:r w:rsidRPr="00593623">
              <w:rPr>
                <w:color w:val="000000"/>
                <w:sz w:val="14"/>
                <w:szCs w:val="14"/>
              </w:rPr>
              <w:t>55</w:t>
            </w:r>
          </w:p>
        </w:tc>
        <w:tc>
          <w:tcPr>
            <w:tcW w:w="771" w:type="dxa"/>
            <w:tcBorders>
              <w:top w:val="nil"/>
              <w:left w:val="nil"/>
              <w:bottom w:val="nil"/>
              <w:right w:val="nil"/>
            </w:tcBorders>
            <w:shd w:val="clear" w:color="auto" w:fill="auto"/>
            <w:noWrap/>
            <w:vAlign w:val="center"/>
          </w:tcPr>
          <w:p w14:paraId="02911EE9" w14:textId="33792E9E" w:rsidR="00740191" w:rsidRDefault="00740191" w:rsidP="00740191">
            <w:pPr>
              <w:jc w:val="right"/>
              <w:rPr>
                <w:color w:val="000000"/>
                <w:sz w:val="14"/>
                <w:szCs w:val="14"/>
              </w:rPr>
            </w:pPr>
            <w:r w:rsidRPr="00763478">
              <w:rPr>
                <w:rFonts w:asciiTheme="majorBidi" w:hAnsiTheme="majorBidi" w:cstheme="majorBidi"/>
                <w:color w:val="000000"/>
                <w:sz w:val="14"/>
                <w:szCs w:val="14"/>
              </w:rPr>
              <w:t>35</w:t>
            </w:r>
          </w:p>
        </w:tc>
        <w:tc>
          <w:tcPr>
            <w:tcW w:w="771" w:type="dxa"/>
            <w:tcBorders>
              <w:top w:val="nil"/>
              <w:left w:val="nil"/>
              <w:bottom w:val="nil"/>
              <w:right w:val="nil"/>
            </w:tcBorders>
            <w:shd w:val="clear" w:color="auto" w:fill="auto"/>
            <w:vAlign w:val="center"/>
          </w:tcPr>
          <w:p w14:paraId="145B8A44" w14:textId="70714EBB" w:rsidR="00740191" w:rsidRDefault="00740191" w:rsidP="00740191">
            <w:pPr>
              <w:jc w:val="right"/>
              <w:rPr>
                <w:color w:val="000000"/>
                <w:sz w:val="14"/>
                <w:szCs w:val="14"/>
              </w:rPr>
            </w:pPr>
            <w:r w:rsidRPr="0033542D">
              <w:rPr>
                <w:rFonts w:asciiTheme="majorBidi" w:hAnsiTheme="majorBidi" w:cstheme="majorBidi"/>
                <w:color w:val="000000"/>
                <w:sz w:val="14"/>
                <w:szCs w:val="14"/>
              </w:rPr>
              <w:t>38</w:t>
            </w:r>
          </w:p>
        </w:tc>
        <w:tc>
          <w:tcPr>
            <w:tcW w:w="771" w:type="dxa"/>
            <w:tcBorders>
              <w:top w:val="nil"/>
              <w:left w:val="nil"/>
              <w:bottom w:val="nil"/>
              <w:right w:val="nil"/>
            </w:tcBorders>
            <w:shd w:val="clear" w:color="auto" w:fill="auto"/>
            <w:noWrap/>
            <w:vAlign w:val="center"/>
          </w:tcPr>
          <w:p w14:paraId="16D42056" w14:textId="45E660D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771" w:type="dxa"/>
            <w:tcBorders>
              <w:top w:val="nil"/>
              <w:left w:val="nil"/>
              <w:bottom w:val="nil"/>
              <w:right w:val="nil"/>
            </w:tcBorders>
            <w:shd w:val="clear" w:color="auto" w:fill="auto"/>
            <w:vAlign w:val="center"/>
          </w:tcPr>
          <w:p w14:paraId="62E92E40" w14:textId="321E9464"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37</w:t>
            </w:r>
          </w:p>
        </w:tc>
        <w:tc>
          <w:tcPr>
            <w:tcW w:w="771" w:type="dxa"/>
            <w:tcBorders>
              <w:top w:val="nil"/>
              <w:left w:val="nil"/>
              <w:bottom w:val="nil"/>
              <w:right w:val="nil"/>
            </w:tcBorders>
            <w:shd w:val="clear" w:color="auto" w:fill="auto"/>
            <w:noWrap/>
            <w:vAlign w:val="center"/>
          </w:tcPr>
          <w:p w14:paraId="26A03122" w14:textId="5A2F8A35"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w:t>
            </w:r>
          </w:p>
        </w:tc>
        <w:tc>
          <w:tcPr>
            <w:tcW w:w="826" w:type="dxa"/>
            <w:tcBorders>
              <w:top w:val="nil"/>
              <w:left w:val="nil"/>
              <w:bottom w:val="nil"/>
              <w:right w:val="nil"/>
            </w:tcBorders>
            <w:shd w:val="clear" w:color="auto" w:fill="auto"/>
            <w:noWrap/>
            <w:vAlign w:val="center"/>
          </w:tcPr>
          <w:p w14:paraId="6A899DB2" w14:textId="6CD5F0D6"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w:t>
            </w:r>
          </w:p>
        </w:tc>
        <w:tc>
          <w:tcPr>
            <w:tcW w:w="814" w:type="dxa"/>
            <w:tcBorders>
              <w:top w:val="nil"/>
              <w:left w:val="nil"/>
              <w:bottom w:val="nil"/>
              <w:right w:val="nil"/>
            </w:tcBorders>
            <w:shd w:val="clear" w:color="auto" w:fill="auto"/>
            <w:vAlign w:val="center"/>
          </w:tcPr>
          <w:p w14:paraId="3C73A648" w14:textId="408F74EB"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35</w:t>
            </w:r>
          </w:p>
        </w:tc>
      </w:tr>
      <w:tr w:rsidR="00740191" w:rsidRPr="00F86E56" w14:paraId="1598CC05" w14:textId="77777777" w:rsidTr="00763478">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75F34EC" w14:textId="77777777" w:rsidR="00740191" w:rsidRPr="000B3DFF" w:rsidRDefault="00740191" w:rsidP="00740191">
            <w:pPr>
              <w:rPr>
                <w:b/>
                <w:bCs/>
                <w:color w:val="000000"/>
                <w:sz w:val="14"/>
                <w:szCs w:val="14"/>
              </w:rPr>
            </w:pPr>
            <w:r w:rsidRPr="000B3DFF">
              <w:rPr>
                <w:b/>
                <w:bCs/>
                <w:color w:val="000000"/>
                <w:sz w:val="14"/>
                <w:szCs w:val="14"/>
              </w:rPr>
              <w:t>L. Professional, scientific and technical activities</w:t>
            </w:r>
          </w:p>
        </w:tc>
        <w:tc>
          <w:tcPr>
            <w:tcW w:w="805" w:type="dxa"/>
            <w:tcBorders>
              <w:top w:val="nil"/>
              <w:left w:val="nil"/>
              <w:bottom w:val="nil"/>
              <w:right w:val="nil"/>
            </w:tcBorders>
            <w:shd w:val="clear" w:color="auto" w:fill="auto"/>
            <w:vAlign w:val="center"/>
          </w:tcPr>
          <w:p w14:paraId="0A7E0EC4" w14:textId="2DA6AAF3" w:rsidR="00740191" w:rsidRDefault="00740191" w:rsidP="00740191">
            <w:pPr>
              <w:jc w:val="right"/>
              <w:rPr>
                <w:b/>
                <w:bCs/>
                <w:color w:val="000000"/>
                <w:sz w:val="14"/>
                <w:szCs w:val="14"/>
              </w:rPr>
            </w:pPr>
            <w:r w:rsidRPr="00593623">
              <w:rPr>
                <w:b/>
                <w:bCs/>
                <w:color w:val="000000"/>
                <w:sz w:val="14"/>
                <w:szCs w:val="14"/>
              </w:rPr>
              <w:t>53,848</w:t>
            </w:r>
          </w:p>
        </w:tc>
        <w:tc>
          <w:tcPr>
            <w:tcW w:w="771" w:type="dxa"/>
            <w:tcBorders>
              <w:top w:val="nil"/>
              <w:left w:val="nil"/>
              <w:bottom w:val="nil"/>
              <w:right w:val="nil"/>
            </w:tcBorders>
            <w:shd w:val="clear" w:color="auto" w:fill="auto"/>
            <w:noWrap/>
            <w:vAlign w:val="center"/>
          </w:tcPr>
          <w:p w14:paraId="21091E31" w14:textId="4AFE4029" w:rsidR="00740191" w:rsidRDefault="00740191" w:rsidP="00740191">
            <w:pPr>
              <w:jc w:val="right"/>
              <w:rPr>
                <w:b/>
                <w:bCs/>
                <w:color w:val="000000"/>
                <w:sz w:val="14"/>
                <w:szCs w:val="14"/>
              </w:rPr>
            </w:pPr>
            <w:r w:rsidRPr="00763478">
              <w:rPr>
                <w:rFonts w:asciiTheme="majorBidi" w:hAnsiTheme="majorBidi" w:cstheme="majorBidi"/>
                <w:b/>
                <w:bCs/>
                <w:color w:val="000000"/>
                <w:sz w:val="14"/>
                <w:szCs w:val="14"/>
              </w:rPr>
              <w:t>59,061</w:t>
            </w:r>
          </w:p>
        </w:tc>
        <w:tc>
          <w:tcPr>
            <w:tcW w:w="771" w:type="dxa"/>
            <w:tcBorders>
              <w:top w:val="nil"/>
              <w:left w:val="nil"/>
              <w:bottom w:val="nil"/>
              <w:right w:val="nil"/>
            </w:tcBorders>
            <w:shd w:val="clear" w:color="auto" w:fill="auto"/>
            <w:vAlign w:val="center"/>
          </w:tcPr>
          <w:p w14:paraId="75D7FEFC" w14:textId="66853CEC"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59,125</w:t>
            </w:r>
          </w:p>
        </w:tc>
        <w:tc>
          <w:tcPr>
            <w:tcW w:w="771" w:type="dxa"/>
            <w:tcBorders>
              <w:top w:val="nil"/>
              <w:left w:val="nil"/>
              <w:bottom w:val="nil"/>
              <w:right w:val="nil"/>
            </w:tcBorders>
            <w:shd w:val="clear" w:color="auto" w:fill="auto"/>
            <w:noWrap/>
            <w:vAlign w:val="center"/>
          </w:tcPr>
          <w:p w14:paraId="7A5E0ACC" w14:textId="207F1B41"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57,793</w:t>
            </w:r>
          </w:p>
        </w:tc>
        <w:tc>
          <w:tcPr>
            <w:tcW w:w="771" w:type="dxa"/>
            <w:tcBorders>
              <w:top w:val="nil"/>
              <w:left w:val="nil"/>
              <w:bottom w:val="nil"/>
              <w:right w:val="nil"/>
            </w:tcBorders>
            <w:shd w:val="clear" w:color="auto" w:fill="auto"/>
            <w:vAlign w:val="center"/>
          </w:tcPr>
          <w:p w14:paraId="04D11AB1" w14:textId="47454735"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56,156</w:t>
            </w:r>
          </w:p>
        </w:tc>
        <w:tc>
          <w:tcPr>
            <w:tcW w:w="771" w:type="dxa"/>
            <w:tcBorders>
              <w:top w:val="nil"/>
              <w:left w:val="nil"/>
              <w:bottom w:val="nil"/>
              <w:right w:val="nil"/>
            </w:tcBorders>
            <w:shd w:val="clear" w:color="auto" w:fill="auto"/>
            <w:noWrap/>
            <w:vAlign w:val="center"/>
          </w:tcPr>
          <w:p w14:paraId="64F99F09" w14:textId="47C997BE"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54,837</w:t>
            </w:r>
          </w:p>
        </w:tc>
        <w:tc>
          <w:tcPr>
            <w:tcW w:w="826" w:type="dxa"/>
            <w:tcBorders>
              <w:top w:val="nil"/>
              <w:left w:val="nil"/>
              <w:bottom w:val="nil"/>
              <w:right w:val="nil"/>
            </w:tcBorders>
            <w:shd w:val="clear" w:color="auto" w:fill="auto"/>
            <w:noWrap/>
            <w:vAlign w:val="center"/>
          </w:tcPr>
          <w:p w14:paraId="575718F3" w14:textId="1BCF258C"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55,217</w:t>
            </w:r>
          </w:p>
        </w:tc>
        <w:tc>
          <w:tcPr>
            <w:tcW w:w="814" w:type="dxa"/>
            <w:tcBorders>
              <w:top w:val="nil"/>
              <w:left w:val="nil"/>
              <w:bottom w:val="nil"/>
              <w:right w:val="nil"/>
            </w:tcBorders>
            <w:shd w:val="clear" w:color="auto" w:fill="auto"/>
            <w:vAlign w:val="center"/>
          </w:tcPr>
          <w:p w14:paraId="436505B5" w14:textId="44C159FE"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59,061</w:t>
            </w:r>
          </w:p>
        </w:tc>
      </w:tr>
      <w:tr w:rsidR="00740191" w:rsidRPr="00F86E56" w14:paraId="1ABF3601" w14:textId="77777777" w:rsidTr="00763478">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21D79870" w14:textId="77777777" w:rsidR="00740191" w:rsidRPr="000B3DFF" w:rsidRDefault="00740191" w:rsidP="00740191">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66FFB223" w14:textId="6DF8F8ED" w:rsidR="00740191" w:rsidRDefault="00740191" w:rsidP="00740191">
            <w:pPr>
              <w:jc w:val="right"/>
              <w:rPr>
                <w:color w:val="000000"/>
                <w:sz w:val="14"/>
                <w:szCs w:val="14"/>
              </w:rPr>
            </w:pPr>
            <w:r w:rsidRPr="00593623">
              <w:rPr>
                <w:color w:val="000000"/>
                <w:sz w:val="14"/>
                <w:szCs w:val="14"/>
              </w:rPr>
              <w:t>10,373</w:t>
            </w:r>
          </w:p>
        </w:tc>
        <w:tc>
          <w:tcPr>
            <w:tcW w:w="771" w:type="dxa"/>
            <w:tcBorders>
              <w:top w:val="nil"/>
              <w:left w:val="nil"/>
              <w:bottom w:val="nil"/>
              <w:right w:val="nil"/>
            </w:tcBorders>
            <w:shd w:val="clear" w:color="auto" w:fill="auto"/>
            <w:noWrap/>
            <w:vAlign w:val="center"/>
          </w:tcPr>
          <w:p w14:paraId="7A61E46B" w14:textId="16F039CB" w:rsidR="00740191" w:rsidRDefault="00740191" w:rsidP="00740191">
            <w:pPr>
              <w:jc w:val="right"/>
              <w:rPr>
                <w:color w:val="000000"/>
                <w:sz w:val="14"/>
                <w:szCs w:val="14"/>
              </w:rPr>
            </w:pPr>
            <w:r w:rsidRPr="00763478">
              <w:rPr>
                <w:rFonts w:asciiTheme="majorBidi" w:hAnsiTheme="majorBidi" w:cstheme="majorBidi"/>
                <w:color w:val="000000"/>
                <w:sz w:val="14"/>
                <w:szCs w:val="14"/>
              </w:rPr>
              <w:t>9,740</w:t>
            </w:r>
          </w:p>
        </w:tc>
        <w:tc>
          <w:tcPr>
            <w:tcW w:w="771" w:type="dxa"/>
            <w:tcBorders>
              <w:top w:val="nil"/>
              <w:left w:val="nil"/>
              <w:bottom w:val="nil"/>
              <w:right w:val="nil"/>
            </w:tcBorders>
            <w:shd w:val="clear" w:color="auto" w:fill="auto"/>
            <w:vAlign w:val="center"/>
          </w:tcPr>
          <w:p w14:paraId="1884D8CE" w14:textId="74E0374F" w:rsidR="00740191" w:rsidRDefault="00740191" w:rsidP="00740191">
            <w:pPr>
              <w:jc w:val="right"/>
              <w:rPr>
                <w:color w:val="000000"/>
                <w:sz w:val="14"/>
                <w:szCs w:val="14"/>
              </w:rPr>
            </w:pPr>
            <w:r w:rsidRPr="0033542D">
              <w:rPr>
                <w:rFonts w:asciiTheme="majorBidi" w:hAnsiTheme="majorBidi" w:cstheme="majorBidi"/>
                <w:color w:val="000000"/>
                <w:sz w:val="14"/>
                <w:szCs w:val="14"/>
              </w:rPr>
              <w:t>8,945</w:t>
            </w:r>
          </w:p>
        </w:tc>
        <w:tc>
          <w:tcPr>
            <w:tcW w:w="771" w:type="dxa"/>
            <w:tcBorders>
              <w:top w:val="nil"/>
              <w:left w:val="nil"/>
              <w:bottom w:val="nil"/>
              <w:right w:val="nil"/>
            </w:tcBorders>
            <w:shd w:val="clear" w:color="auto" w:fill="auto"/>
            <w:noWrap/>
            <w:vAlign w:val="center"/>
          </w:tcPr>
          <w:p w14:paraId="3B7E1B19" w14:textId="58B6CE87"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8,689</w:t>
            </w:r>
          </w:p>
        </w:tc>
        <w:tc>
          <w:tcPr>
            <w:tcW w:w="771" w:type="dxa"/>
            <w:tcBorders>
              <w:top w:val="nil"/>
              <w:left w:val="nil"/>
              <w:bottom w:val="nil"/>
              <w:right w:val="nil"/>
            </w:tcBorders>
            <w:shd w:val="clear" w:color="auto" w:fill="auto"/>
            <w:vAlign w:val="center"/>
          </w:tcPr>
          <w:p w14:paraId="6FE253C3" w14:textId="781E028E"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8,079</w:t>
            </w:r>
          </w:p>
        </w:tc>
        <w:tc>
          <w:tcPr>
            <w:tcW w:w="771" w:type="dxa"/>
            <w:tcBorders>
              <w:top w:val="nil"/>
              <w:left w:val="nil"/>
              <w:bottom w:val="nil"/>
              <w:right w:val="nil"/>
            </w:tcBorders>
            <w:shd w:val="clear" w:color="auto" w:fill="auto"/>
            <w:noWrap/>
            <w:vAlign w:val="center"/>
          </w:tcPr>
          <w:p w14:paraId="58B45D32" w14:textId="325508E8"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8,365</w:t>
            </w:r>
          </w:p>
        </w:tc>
        <w:tc>
          <w:tcPr>
            <w:tcW w:w="826" w:type="dxa"/>
            <w:tcBorders>
              <w:top w:val="nil"/>
              <w:left w:val="nil"/>
              <w:bottom w:val="nil"/>
              <w:right w:val="nil"/>
            </w:tcBorders>
            <w:shd w:val="clear" w:color="auto" w:fill="auto"/>
            <w:noWrap/>
            <w:vAlign w:val="center"/>
          </w:tcPr>
          <w:p w14:paraId="1A681CA9" w14:textId="034387EC"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7,299</w:t>
            </w:r>
          </w:p>
        </w:tc>
        <w:tc>
          <w:tcPr>
            <w:tcW w:w="814" w:type="dxa"/>
            <w:tcBorders>
              <w:top w:val="nil"/>
              <w:left w:val="nil"/>
              <w:bottom w:val="nil"/>
              <w:right w:val="nil"/>
            </w:tcBorders>
            <w:shd w:val="clear" w:color="auto" w:fill="auto"/>
            <w:vAlign w:val="center"/>
          </w:tcPr>
          <w:p w14:paraId="27203C8A" w14:textId="2F6AEF34"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9,740</w:t>
            </w:r>
          </w:p>
        </w:tc>
      </w:tr>
      <w:tr w:rsidR="00740191" w:rsidRPr="00F86E56" w14:paraId="0C6F04A9" w14:textId="77777777" w:rsidTr="00763478">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34877CDC" w14:textId="77777777" w:rsidR="00740191" w:rsidRPr="000B3DFF" w:rsidRDefault="00740191" w:rsidP="00740191">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4CCDDC1D" w14:textId="03729556" w:rsidR="00740191" w:rsidRDefault="00740191" w:rsidP="00740191">
            <w:pPr>
              <w:jc w:val="right"/>
              <w:rPr>
                <w:color w:val="000000"/>
                <w:sz w:val="14"/>
                <w:szCs w:val="14"/>
              </w:rPr>
            </w:pPr>
            <w:r w:rsidRPr="00593623">
              <w:rPr>
                <w:color w:val="000000"/>
                <w:sz w:val="14"/>
                <w:szCs w:val="14"/>
              </w:rPr>
              <w:t>25,904</w:t>
            </w:r>
          </w:p>
        </w:tc>
        <w:tc>
          <w:tcPr>
            <w:tcW w:w="771" w:type="dxa"/>
            <w:tcBorders>
              <w:top w:val="nil"/>
              <w:left w:val="nil"/>
              <w:bottom w:val="nil"/>
              <w:right w:val="nil"/>
            </w:tcBorders>
            <w:shd w:val="clear" w:color="auto" w:fill="auto"/>
            <w:noWrap/>
            <w:vAlign w:val="center"/>
          </w:tcPr>
          <w:p w14:paraId="1082165C" w14:textId="18E5CC82" w:rsidR="00740191" w:rsidRDefault="00740191" w:rsidP="00740191">
            <w:pPr>
              <w:jc w:val="right"/>
              <w:rPr>
                <w:color w:val="000000"/>
                <w:sz w:val="14"/>
                <w:szCs w:val="14"/>
              </w:rPr>
            </w:pPr>
            <w:r w:rsidRPr="00763478">
              <w:rPr>
                <w:rFonts w:asciiTheme="majorBidi" w:hAnsiTheme="majorBidi" w:cstheme="majorBidi"/>
                <w:color w:val="000000"/>
                <w:sz w:val="14"/>
                <w:szCs w:val="14"/>
              </w:rPr>
              <w:t>33,381</w:t>
            </w:r>
          </w:p>
        </w:tc>
        <w:tc>
          <w:tcPr>
            <w:tcW w:w="771" w:type="dxa"/>
            <w:tcBorders>
              <w:top w:val="nil"/>
              <w:left w:val="nil"/>
              <w:bottom w:val="nil"/>
              <w:right w:val="nil"/>
            </w:tcBorders>
            <w:shd w:val="clear" w:color="auto" w:fill="auto"/>
            <w:vAlign w:val="center"/>
          </w:tcPr>
          <w:p w14:paraId="69A08862" w14:textId="50C221D4" w:rsidR="00740191" w:rsidRDefault="00740191" w:rsidP="00740191">
            <w:pPr>
              <w:jc w:val="right"/>
              <w:rPr>
                <w:color w:val="000000"/>
                <w:sz w:val="14"/>
                <w:szCs w:val="14"/>
              </w:rPr>
            </w:pPr>
            <w:r w:rsidRPr="0033542D">
              <w:rPr>
                <w:rFonts w:asciiTheme="majorBidi" w:hAnsiTheme="majorBidi" w:cstheme="majorBidi"/>
                <w:color w:val="000000"/>
                <w:sz w:val="14"/>
                <w:szCs w:val="14"/>
              </w:rPr>
              <w:t>32,190</w:t>
            </w:r>
          </w:p>
        </w:tc>
        <w:tc>
          <w:tcPr>
            <w:tcW w:w="771" w:type="dxa"/>
            <w:tcBorders>
              <w:top w:val="nil"/>
              <w:left w:val="nil"/>
              <w:bottom w:val="nil"/>
              <w:right w:val="nil"/>
            </w:tcBorders>
            <w:shd w:val="clear" w:color="auto" w:fill="auto"/>
            <w:noWrap/>
            <w:vAlign w:val="center"/>
          </w:tcPr>
          <w:p w14:paraId="4E9D03F3" w14:textId="4298AB98"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32,821</w:t>
            </w:r>
          </w:p>
        </w:tc>
        <w:tc>
          <w:tcPr>
            <w:tcW w:w="771" w:type="dxa"/>
            <w:tcBorders>
              <w:top w:val="nil"/>
              <w:left w:val="nil"/>
              <w:bottom w:val="nil"/>
              <w:right w:val="nil"/>
            </w:tcBorders>
            <w:shd w:val="clear" w:color="auto" w:fill="auto"/>
            <w:vAlign w:val="center"/>
          </w:tcPr>
          <w:p w14:paraId="78AD4DC7" w14:textId="75FBAE12"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30,823</w:t>
            </w:r>
          </w:p>
        </w:tc>
        <w:tc>
          <w:tcPr>
            <w:tcW w:w="771" w:type="dxa"/>
            <w:tcBorders>
              <w:top w:val="nil"/>
              <w:left w:val="nil"/>
              <w:bottom w:val="nil"/>
              <w:right w:val="nil"/>
            </w:tcBorders>
            <w:shd w:val="clear" w:color="auto" w:fill="auto"/>
            <w:noWrap/>
            <w:vAlign w:val="center"/>
          </w:tcPr>
          <w:p w14:paraId="2B8DB698" w14:textId="5351F029"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30,135</w:t>
            </w:r>
          </w:p>
        </w:tc>
        <w:tc>
          <w:tcPr>
            <w:tcW w:w="826" w:type="dxa"/>
            <w:tcBorders>
              <w:top w:val="nil"/>
              <w:left w:val="nil"/>
              <w:bottom w:val="nil"/>
              <w:right w:val="nil"/>
            </w:tcBorders>
            <w:shd w:val="clear" w:color="auto" w:fill="auto"/>
            <w:noWrap/>
            <w:vAlign w:val="center"/>
          </w:tcPr>
          <w:p w14:paraId="76A29CE3" w14:textId="0977260C"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30,371</w:t>
            </w:r>
          </w:p>
        </w:tc>
        <w:tc>
          <w:tcPr>
            <w:tcW w:w="814" w:type="dxa"/>
            <w:tcBorders>
              <w:top w:val="nil"/>
              <w:left w:val="nil"/>
              <w:bottom w:val="nil"/>
              <w:right w:val="nil"/>
            </w:tcBorders>
            <w:shd w:val="clear" w:color="auto" w:fill="auto"/>
            <w:vAlign w:val="center"/>
          </w:tcPr>
          <w:p w14:paraId="5769AF18" w14:textId="00CACE36"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33,381</w:t>
            </w:r>
          </w:p>
        </w:tc>
      </w:tr>
      <w:tr w:rsidR="00740191" w:rsidRPr="00F86E56" w14:paraId="50596652" w14:textId="77777777" w:rsidTr="00763478">
        <w:trPr>
          <w:trHeight w:hRule="exact" w:val="202"/>
          <w:jc w:val="center"/>
        </w:trPr>
        <w:tc>
          <w:tcPr>
            <w:tcW w:w="3240" w:type="dxa"/>
            <w:tcBorders>
              <w:top w:val="nil"/>
              <w:left w:val="nil"/>
              <w:bottom w:val="nil"/>
              <w:right w:val="nil"/>
            </w:tcBorders>
            <w:shd w:val="clear" w:color="auto" w:fill="auto"/>
            <w:noWrap/>
            <w:tcMar>
              <w:left w:w="43" w:type="dxa"/>
              <w:right w:w="43" w:type="dxa"/>
            </w:tcMar>
            <w:vAlign w:val="center"/>
          </w:tcPr>
          <w:p w14:paraId="1A12922D" w14:textId="77777777" w:rsidR="00740191" w:rsidRPr="000B3DFF" w:rsidRDefault="00740191" w:rsidP="00740191">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557E8676" w14:textId="5DD7B3D2" w:rsidR="00740191" w:rsidRDefault="00740191" w:rsidP="00740191">
            <w:pPr>
              <w:jc w:val="right"/>
              <w:rPr>
                <w:color w:val="000000"/>
                <w:sz w:val="14"/>
                <w:szCs w:val="14"/>
              </w:rPr>
            </w:pPr>
            <w:r w:rsidRPr="00593623">
              <w:rPr>
                <w:color w:val="000000"/>
                <w:sz w:val="14"/>
                <w:szCs w:val="14"/>
              </w:rPr>
              <w:t>13,294</w:t>
            </w:r>
          </w:p>
        </w:tc>
        <w:tc>
          <w:tcPr>
            <w:tcW w:w="771" w:type="dxa"/>
            <w:tcBorders>
              <w:top w:val="nil"/>
              <w:left w:val="nil"/>
              <w:bottom w:val="nil"/>
              <w:right w:val="nil"/>
            </w:tcBorders>
            <w:shd w:val="clear" w:color="auto" w:fill="auto"/>
            <w:noWrap/>
            <w:vAlign w:val="center"/>
          </w:tcPr>
          <w:p w14:paraId="71F94CF5" w14:textId="42E34DB3" w:rsidR="00740191" w:rsidRDefault="00740191" w:rsidP="00740191">
            <w:pPr>
              <w:jc w:val="right"/>
              <w:rPr>
                <w:color w:val="000000"/>
                <w:sz w:val="14"/>
                <w:szCs w:val="14"/>
              </w:rPr>
            </w:pPr>
            <w:r w:rsidRPr="00763478">
              <w:rPr>
                <w:rFonts w:asciiTheme="majorBidi" w:hAnsiTheme="majorBidi" w:cstheme="majorBidi"/>
                <w:color w:val="000000"/>
                <w:sz w:val="14"/>
                <w:szCs w:val="14"/>
              </w:rPr>
              <w:t>14,810</w:t>
            </w:r>
          </w:p>
        </w:tc>
        <w:tc>
          <w:tcPr>
            <w:tcW w:w="771" w:type="dxa"/>
            <w:tcBorders>
              <w:top w:val="nil"/>
              <w:left w:val="nil"/>
              <w:bottom w:val="nil"/>
              <w:right w:val="nil"/>
            </w:tcBorders>
            <w:shd w:val="clear" w:color="auto" w:fill="auto"/>
            <w:vAlign w:val="center"/>
          </w:tcPr>
          <w:p w14:paraId="040A4905" w14:textId="3AFB42F9" w:rsidR="00740191" w:rsidRDefault="00740191" w:rsidP="00740191">
            <w:pPr>
              <w:jc w:val="right"/>
              <w:rPr>
                <w:color w:val="000000"/>
                <w:sz w:val="14"/>
                <w:szCs w:val="14"/>
              </w:rPr>
            </w:pPr>
            <w:r w:rsidRPr="0033542D">
              <w:rPr>
                <w:rFonts w:asciiTheme="majorBidi" w:hAnsiTheme="majorBidi" w:cstheme="majorBidi"/>
                <w:color w:val="000000"/>
                <w:sz w:val="14"/>
                <w:szCs w:val="14"/>
              </w:rPr>
              <w:t>15,628</w:t>
            </w:r>
          </w:p>
        </w:tc>
        <w:tc>
          <w:tcPr>
            <w:tcW w:w="771" w:type="dxa"/>
            <w:tcBorders>
              <w:top w:val="nil"/>
              <w:left w:val="nil"/>
              <w:bottom w:val="nil"/>
              <w:right w:val="nil"/>
            </w:tcBorders>
            <w:shd w:val="clear" w:color="auto" w:fill="auto"/>
            <w:noWrap/>
            <w:vAlign w:val="center"/>
          </w:tcPr>
          <w:p w14:paraId="199FFB97" w14:textId="54450F2A"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13,730</w:t>
            </w:r>
          </w:p>
        </w:tc>
        <w:tc>
          <w:tcPr>
            <w:tcW w:w="771" w:type="dxa"/>
            <w:tcBorders>
              <w:top w:val="nil"/>
              <w:left w:val="nil"/>
              <w:bottom w:val="nil"/>
              <w:right w:val="nil"/>
            </w:tcBorders>
            <w:shd w:val="clear" w:color="auto" w:fill="auto"/>
            <w:vAlign w:val="center"/>
          </w:tcPr>
          <w:p w14:paraId="2983A13B" w14:textId="7863ADBF"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14,243</w:t>
            </w:r>
          </w:p>
        </w:tc>
        <w:tc>
          <w:tcPr>
            <w:tcW w:w="771" w:type="dxa"/>
            <w:tcBorders>
              <w:top w:val="nil"/>
              <w:left w:val="nil"/>
              <w:bottom w:val="nil"/>
              <w:right w:val="nil"/>
            </w:tcBorders>
            <w:shd w:val="clear" w:color="auto" w:fill="auto"/>
            <w:noWrap/>
            <w:vAlign w:val="center"/>
          </w:tcPr>
          <w:p w14:paraId="39CD11F3" w14:textId="230D8361"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14,875</w:t>
            </w:r>
          </w:p>
        </w:tc>
        <w:tc>
          <w:tcPr>
            <w:tcW w:w="826" w:type="dxa"/>
            <w:tcBorders>
              <w:top w:val="nil"/>
              <w:left w:val="nil"/>
              <w:bottom w:val="nil"/>
              <w:right w:val="nil"/>
            </w:tcBorders>
            <w:shd w:val="clear" w:color="auto" w:fill="auto"/>
            <w:noWrap/>
            <w:vAlign w:val="center"/>
          </w:tcPr>
          <w:p w14:paraId="0B3675FE" w14:textId="5875F7FA"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16,361</w:t>
            </w:r>
          </w:p>
        </w:tc>
        <w:tc>
          <w:tcPr>
            <w:tcW w:w="814" w:type="dxa"/>
            <w:tcBorders>
              <w:top w:val="nil"/>
              <w:left w:val="nil"/>
              <w:bottom w:val="nil"/>
              <w:right w:val="nil"/>
            </w:tcBorders>
            <w:shd w:val="clear" w:color="auto" w:fill="auto"/>
            <w:vAlign w:val="center"/>
          </w:tcPr>
          <w:p w14:paraId="4359352A" w14:textId="15005127"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14,810</w:t>
            </w:r>
          </w:p>
        </w:tc>
      </w:tr>
      <w:tr w:rsidR="00740191" w:rsidRPr="00F86E56" w14:paraId="2A9718AF" w14:textId="77777777" w:rsidTr="00763478">
        <w:trPr>
          <w:trHeight w:hRule="exact" w:val="202"/>
          <w:jc w:val="center"/>
        </w:trPr>
        <w:tc>
          <w:tcPr>
            <w:tcW w:w="3240" w:type="dxa"/>
            <w:tcBorders>
              <w:top w:val="nil"/>
              <w:left w:val="nil"/>
              <w:right w:val="nil"/>
            </w:tcBorders>
            <w:shd w:val="clear" w:color="auto" w:fill="auto"/>
            <w:noWrap/>
            <w:tcMar>
              <w:left w:w="43" w:type="dxa"/>
              <w:right w:w="43" w:type="dxa"/>
            </w:tcMar>
            <w:vAlign w:val="center"/>
          </w:tcPr>
          <w:p w14:paraId="10B73E5E" w14:textId="77777777" w:rsidR="00740191" w:rsidRPr="000B3DFF" w:rsidRDefault="00740191" w:rsidP="00740191">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0E0692C" w14:textId="371A663E" w:rsidR="00740191" w:rsidRDefault="00740191" w:rsidP="00740191">
            <w:pPr>
              <w:jc w:val="right"/>
              <w:rPr>
                <w:color w:val="000000"/>
                <w:sz w:val="14"/>
                <w:szCs w:val="14"/>
              </w:rPr>
            </w:pPr>
            <w:r w:rsidRPr="00593623">
              <w:rPr>
                <w:color w:val="000000"/>
                <w:sz w:val="14"/>
                <w:szCs w:val="14"/>
              </w:rPr>
              <w:t>195</w:t>
            </w:r>
          </w:p>
        </w:tc>
        <w:tc>
          <w:tcPr>
            <w:tcW w:w="771" w:type="dxa"/>
            <w:tcBorders>
              <w:top w:val="nil"/>
              <w:left w:val="nil"/>
              <w:bottom w:val="nil"/>
              <w:right w:val="nil"/>
            </w:tcBorders>
            <w:shd w:val="clear" w:color="auto" w:fill="auto"/>
            <w:noWrap/>
            <w:vAlign w:val="center"/>
          </w:tcPr>
          <w:p w14:paraId="1C2FB2B3" w14:textId="2528A7E4" w:rsidR="00740191" w:rsidRDefault="00740191" w:rsidP="00740191">
            <w:pPr>
              <w:jc w:val="right"/>
              <w:rPr>
                <w:color w:val="000000"/>
                <w:sz w:val="14"/>
                <w:szCs w:val="14"/>
              </w:rPr>
            </w:pPr>
            <w:r w:rsidRPr="00763478">
              <w:rPr>
                <w:rFonts w:asciiTheme="majorBidi" w:hAnsiTheme="majorBidi" w:cstheme="majorBidi"/>
                <w:color w:val="000000"/>
                <w:sz w:val="14"/>
                <w:szCs w:val="14"/>
              </w:rPr>
              <w:t>820</w:t>
            </w:r>
          </w:p>
        </w:tc>
        <w:tc>
          <w:tcPr>
            <w:tcW w:w="771" w:type="dxa"/>
            <w:tcBorders>
              <w:top w:val="nil"/>
              <w:left w:val="nil"/>
              <w:bottom w:val="nil"/>
              <w:right w:val="nil"/>
            </w:tcBorders>
            <w:shd w:val="clear" w:color="auto" w:fill="auto"/>
            <w:vAlign w:val="center"/>
          </w:tcPr>
          <w:p w14:paraId="6CE73E36" w14:textId="40B7268F" w:rsidR="00740191" w:rsidRDefault="00740191" w:rsidP="00740191">
            <w:pPr>
              <w:jc w:val="right"/>
              <w:rPr>
                <w:color w:val="000000"/>
                <w:sz w:val="14"/>
                <w:szCs w:val="14"/>
              </w:rPr>
            </w:pPr>
            <w:r w:rsidRPr="0033542D">
              <w:rPr>
                <w:rFonts w:asciiTheme="majorBidi" w:hAnsiTheme="majorBidi" w:cstheme="majorBidi"/>
                <w:color w:val="000000"/>
                <w:sz w:val="14"/>
                <w:szCs w:val="14"/>
              </w:rPr>
              <w:t>142</w:t>
            </w:r>
          </w:p>
        </w:tc>
        <w:tc>
          <w:tcPr>
            <w:tcW w:w="771" w:type="dxa"/>
            <w:tcBorders>
              <w:top w:val="nil"/>
              <w:left w:val="nil"/>
              <w:bottom w:val="nil"/>
              <w:right w:val="nil"/>
            </w:tcBorders>
            <w:shd w:val="clear" w:color="auto" w:fill="auto"/>
            <w:noWrap/>
            <w:vAlign w:val="center"/>
          </w:tcPr>
          <w:p w14:paraId="7E4A9EDD" w14:textId="4D4F15A3"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144</w:t>
            </w:r>
          </w:p>
        </w:tc>
        <w:tc>
          <w:tcPr>
            <w:tcW w:w="771" w:type="dxa"/>
            <w:tcBorders>
              <w:top w:val="nil"/>
              <w:left w:val="nil"/>
              <w:bottom w:val="nil"/>
              <w:right w:val="nil"/>
            </w:tcBorders>
            <w:shd w:val="clear" w:color="auto" w:fill="auto"/>
            <w:vAlign w:val="center"/>
          </w:tcPr>
          <w:p w14:paraId="0FBD913B" w14:textId="6DFDF850"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856</w:t>
            </w:r>
          </w:p>
        </w:tc>
        <w:tc>
          <w:tcPr>
            <w:tcW w:w="771" w:type="dxa"/>
            <w:tcBorders>
              <w:top w:val="nil"/>
              <w:left w:val="nil"/>
              <w:bottom w:val="nil"/>
              <w:right w:val="nil"/>
            </w:tcBorders>
            <w:shd w:val="clear" w:color="auto" w:fill="auto"/>
            <w:noWrap/>
            <w:vAlign w:val="center"/>
          </w:tcPr>
          <w:p w14:paraId="76792B2B" w14:textId="432BF6B2"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877</w:t>
            </w:r>
          </w:p>
        </w:tc>
        <w:tc>
          <w:tcPr>
            <w:tcW w:w="826" w:type="dxa"/>
            <w:tcBorders>
              <w:top w:val="nil"/>
              <w:left w:val="nil"/>
              <w:bottom w:val="nil"/>
              <w:right w:val="nil"/>
            </w:tcBorders>
            <w:shd w:val="clear" w:color="auto" w:fill="auto"/>
            <w:noWrap/>
            <w:vAlign w:val="center"/>
          </w:tcPr>
          <w:p w14:paraId="217A0D4E" w14:textId="08A3D838"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823</w:t>
            </w:r>
          </w:p>
        </w:tc>
        <w:tc>
          <w:tcPr>
            <w:tcW w:w="814" w:type="dxa"/>
            <w:tcBorders>
              <w:top w:val="nil"/>
              <w:left w:val="nil"/>
              <w:bottom w:val="nil"/>
              <w:right w:val="nil"/>
            </w:tcBorders>
            <w:shd w:val="clear" w:color="auto" w:fill="auto"/>
            <w:vAlign w:val="center"/>
          </w:tcPr>
          <w:p w14:paraId="625D2667" w14:textId="587CB007"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820</w:t>
            </w:r>
          </w:p>
        </w:tc>
      </w:tr>
      <w:tr w:rsidR="00740191" w:rsidRPr="00F86E56" w14:paraId="4E6D2C47" w14:textId="77777777" w:rsidTr="00763478">
        <w:trPr>
          <w:trHeight w:hRule="exact" w:val="202"/>
          <w:jc w:val="center"/>
        </w:trPr>
        <w:tc>
          <w:tcPr>
            <w:tcW w:w="3240" w:type="dxa"/>
            <w:tcBorders>
              <w:top w:val="nil"/>
              <w:left w:val="nil"/>
              <w:right w:val="nil"/>
            </w:tcBorders>
            <w:shd w:val="clear" w:color="auto" w:fill="auto"/>
            <w:noWrap/>
            <w:tcMar>
              <w:left w:w="43" w:type="dxa"/>
              <w:right w:w="43" w:type="dxa"/>
            </w:tcMar>
            <w:vAlign w:val="center"/>
          </w:tcPr>
          <w:p w14:paraId="019AAE32" w14:textId="77777777" w:rsidR="00740191" w:rsidRPr="000B3DFF" w:rsidRDefault="00740191" w:rsidP="00740191">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2619659E" w14:textId="0AD12208" w:rsidR="00740191" w:rsidRDefault="00740191" w:rsidP="00740191">
            <w:pPr>
              <w:jc w:val="right"/>
              <w:rPr>
                <w:color w:val="000000"/>
                <w:sz w:val="14"/>
                <w:szCs w:val="14"/>
              </w:rPr>
            </w:pPr>
            <w:r w:rsidRPr="00593623">
              <w:rPr>
                <w:color w:val="000000"/>
                <w:sz w:val="14"/>
                <w:szCs w:val="14"/>
              </w:rPr>
              <w:t>4,082</w:t>
            </w:r>
          </w:p>
        </w:tc>
        <w:tc>
          <w:tcPr>
            <w:tcW w:w="771" w:type="dxa"/>
            <w:tcBorders>
              <w:top w:val="nil"/>
              <w:left w:val="nil"/>
              <w:bottom w:val="nil"/>
              <w:right w:val="nil"/>
            </w:tcBorders>
            <w:shd w:val="clear" w:color="auto" w:fill="auto"/>
            <w:noWrap/>
            <w:vAlign w:val="center"/>
          </w:tcPr>
          <w:p w14:paraId="375C33BE" w14:textId="23BDA3D5" w:rsidR="00740191" w:rsidRDefault="00740191" w:rsidP="00740191">
            <w:pPr>
              <w:jc w:val="right"/>
              <w:rPr>
                <w:color w:val="000000"/>
                <w:sz w:val="14"/>
                <w:szCs w:val="14"/>
              </w:rPr>
            </w:pPr>
            <w:r w:rsidRPr="00763478">
              <w:rPr>
                <w:rFonts w:asciiTheme="majorBidi" w:hAnsiTheme="majorBidi" w:cstheme="majorBidi"/>
                <w:color w:val="000000"/>
                <w:sz w:val="14"/>
                <w:szCs w:val="14"/>
              </w:rPr>
              <w:t>310</w:t>
            </w:r>
          </w:p>
        </w:tc>
        <w:tc>
          <w:tcPr>
            <w:tcW w:w="771" w:type="dxa"/>
            <w:tcBorders>
              <w:top w:val="nil"/>
              <w:left w:val="nil"/>
              <w:bottom w:val="nil"/>
              <w:right w:val="nil"/>
            </w:tcBorders>
            <w:shd w:val="clear" w:color="auto" w:fill="auto"/>
            <w:vAlign w:val="center"/>
          </w:tcPr>
          <w:p w14:paraId="6739E117" w14:textId="10AA8FBF" w:rsidR="00740191" w:rsidRDefault="00740191" w:rsidP="00740191">
            <w:pPr>
              <w:jc w:val="right"/>
              <w:rPr>
                <w:color w:val="000000"/>
                <w:sz w:val="14"/>
                <w:szCs w:val="14"/>
              </w:rPr>
            </w:pPr>
            <w:r w:rsidRPr="0033542D">
              <w:rPr>
                <w:rFonts w:asciiTheme="majorBidi" w:hAnsiTheme="majorBidi" w:cstheme="majorBidi"/>
                <w:color w:val="000000"/>
                <w:sz w:val="14"/>
                <w:szCs w:val="14"/>
              </w:rPr>
              <w:t>2,219</w:t>
            </w:r>
          </w:p>
        </w:tc>
        <w:tc>
          <w:tcPr>
            <w:tcW w:w="771" w:type="dxa"/>
            <w:tcBorders>
              <w:top w:val="nil"/>
              <w:left w:val="nil"/>
              <w:bottom w:val="nil"/>
              <w:right w:val="nil"/>
            </w:tcBorders>
            <w:shd w:val="clear" w:color="auto" w:fill="auto"/>
            <w:noWrap/>
            <w:vAlign w:val="center"/>
          </w:tcPr>
          <w:p w14:paraId="327D2871" w14:textId="7A595D16"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2,409</w:t>
            </w:r>
          </w:p>
        </w:tc>
        <w:tc>
          <w:tcPr>
            <w:tcW w:w="771" w:type="dxa"/>
            <w:tcBorders>
              <w:top w:val="nil"/>
              <w:left w:val="nil"/>
              <w:bottom w:val="nil"/>
              <w:right w:val="nil"/>
            </w:tcBorders>
            <w:shd w:val="clear" w:color="auto" w:fill="auto"/>
            <w:vAlign w:val="center"/>
          </w:tcPr>
          <w:p w14:paraId="06853EE9" w14:textId="515518DE"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2,155</w:t>
            </w:r>
          </w:p>
        </w:tc>
        <w:tc>
          <w:tcPr>
            <w:tcW w:w="771" w:type="dxa"/>
            <w:tcBorders>
              <w:top w:val="nil"/>
              <w:left w:val="nil"/>
              <w:bottom w:val="nil"/>
              <w:right w:val="nil"/>
            </w:tcBorders>
            <w:shd w:val="clear" w:color="auto" w:fill="auto"/>
            <w:noWrap/>
            <w:vAlign w:val="center"/>
          </w:tcPr>
          <w:p w14:paraId="40CB2B8A" w14:textId="48A7CA80"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585</w:t>
            </w:r>
          </w:p>
        </w:tc>
        <w:tc>
          <w:tcPr>
            <w:tcW w:w="826" w:type="dxa"/>
            <w:tcBorders>
              <w:top w:val="nil"/>
              <w:left w:val="nil"/>
              <w:bottom w:val="nil"/>
              <w:right w:val="nil"/>
            </w:tcBorders>
            <w:shd w:val="clear" w:color="auto" w:fill="auto"/>
            <w:noWrap/>
            <w:vAlign w:val="center"/>
          </w:tcPr>
          <w:p w14:paraId="4D521E21" w14:textId="68105FC6"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362</w:t>
            </w:r>
          </w:p>
        </w:tc>
        <w:tc>
          <w:tcPr>
            <w:tcW w:w="814" w:type="dxa"/>
            <w:tcBorders>
              <w:top w:val="nil"/>
              <w:left w:val="nil"/>
              <w:bottom w:val="nil"/>
              <w:right w:val="nil"/>
            </w:tcBorders>
            <w:shd w:val="clear" w:color="auto" w:fill="auto"/>
            <w:vAlign w:val="center"/>
          </w:tcPr>
          <w:p w14:paraId="625ABF63" w14:textId="58DCEB5B"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310</w:t>
            </w:r>
          </w:p>
        </w:tc>
      </w:tr>
      <w:tr w:rsidR="00740191" w:rsidRPr="00F86E56" w14:paraId="0CBBC16C" w14:textId="77777777" w:rsidTr="00763478">
        <w:trPr>
          <w:trHeight w:hRule="exact" w:val="202"/>
          <w:jc w:val="center"/>
        </w:trPr>
        <w:tc>
          <w:tcPr>
            <w:tcW w:w="3240" w:type="dxa"/>
            <w:shd w:val="clear" w:color="auto" w:fill="auto"/>
            <w:noWrap/>
            <w:tcMar>
              <w:left w:w="43" w:type="dxa"/>
              <w:right w:w="43" w:type="dxa"/>
            </w:tcMar>
            <w:vAlign w:val="center"/>
          </w:tcPr>
          <w:p w14:paraId="4D488E89" w14:textId="77777777" w:rsidR="00740191" w:rsidRPr="000B3DFF" w:rsidRDefault="00740191" w:rsidP="00740191">
            <w:pPr>
              <w:rPr>
                <w:b/>
                <w:bCs/>
                <w:color w:val="000000"/>
                <w:sz w:val="14"/>
                <w:szCs w:val="14"/>
              </w:rPr>
            </w:pPr>
            <w:r w:rsidRPr="000B3DFF">
              <w:rPr>
                <w:b/>
                <w:bCs/>
                <w:color w:val="000000"/>
                <w:sz w:val="14"/>
                <w:szCs w:val="14"/>
              </w:rPr>
              <w:t>M. Administrative and support service activities</w:t>
            </w:r>
          </w:p>
        </w:tc>
        <w:tc>
          <w:tcPr>
            <w:tcW w:w="805" w:type="dxa"/>
            <w:tcBorders>
              <w:top w:val="nil"/>
              <w:left w:val="nil"/>
              <w:bottom w:val="nil"/>
              <w:right w:val="nil"/>
            </w:tcBorders>
            <w:shd w:val="clear" w:color="auto" w:fill="auto"/>
            <w:vAlign w:val="center"/>
          </w:tcPr>
          <w:p w14:paraId="73910970" w14:textId="141347A7" w:rsidR="00740191" w:rsidRDefault="00740191" w:rsidP="00740191">
            <w:pPr>
              <w:jc w:val="right"/>
              <w:rPr>
                <w:b/>
                <w:bCs/>
                <w:color w:val="000000"/>
                <w:sz w:val="14"/>
                <w:szCs w:val="14"/>
              </w:rPr>
            </w:pPr>
            <w:r w:rsidRPr="00593623">
              <w:rPr>
                <w:b/>
                <w:bCs/>
                <w:color w:val="000000"/>
                <w:sz w:val="14"/>
                <w:szCs w:val="14"/>
              </w:rPr>
              <w:t>57,230</w:t>
            </w:r>
          </w:p>
        </w:tc>
        <w:tc>
          <w:tcPr>
            <w:tcW w:w="771" w:type="dxa"/>
            <w:tcBorders>
              <w:top w:val="nil"/>
              <w:left w:val="nil"/>
              <w:bottom w:val="nil"/>
              <w:right w:val="nil"/>
            </w:tcBorders>
            <w:shd w:val="clear" w:color="auto" w:fill="auto"/>
            <w:noWrap/>
            <w:vAlign w:val="center"/>
          </w:tcPr>
          <w:p w14:paraId="1E240E91" w14:textId="3D42D93A" w:rsidR="00740191" w:rsidRDefault="00740191" w:rsidP="00740191">
            <w:pPr>
              <w:jc w:val="right"/>
              <w:rPr>
                <w:b/>
                <w:bCs/>
                <w:color w:val="000000"/>
                <w:sz w:val="14"/>
                <w:szCs w:val="14"/>
              </w:rPr>
            </w:pPr>
            <w:r w:rsidRPr="00763478">
              <w:rPr>
                <w:rFonts w:asciiTheme="majorBidi" w:hAnsiTheme="majorBidi" w:cstheme="majorBidi"/>
                <w:b/>
                <w:bCs/>
                <w:color w:val="000000"/>
                <w:sz w:val="14"/>
                <w:szCs w:val="14"/>
              </w:rPr>
              <w:t>51,840</w:t>
            </w:r>
          </w:p>
        </w:tc>
        <w:tc>
          <w:tcPr>
            <w:tcW w:w="771" w:type="dxa"/>
            <w:tcBorders>
              <w:top w:val="nil"/>
              <w:left w:val="nil"/>
              <w:bottom w:val="nil"/>
              <w:right w:val="nil"/>
            </w:tcBorders>
            <w:shd w:val="clear" w:color="auto" w:fill="auto"/>
            <w:vAlign w:val="center"/>
          </w:tcPr>
          <w:p w14:paraId="684F9455" w14:textId="57370F83"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59,844</w:t>
            </w:r>
          </w:p>
        </w:tc>
        <w:tc>
          <w:tcPr>
            <w:tcW w:w="771" w:type="dxa"/>
            <w:tcBorders>
              <w:top w:val="nil"/>
              <w:left w:val="nil"/>
              <w:bottom w:val="nil"/>
              <w:right w:val="nil"/>
            </w:tcBorders>
            <w:shd w:val="clear" w:color="auto" w:fill="auto"/>
            <w:noWrap/>
            <w:vAlign w:val="center"/>
          </w:tcPr>
          <w:p w14:paraId="4FFA81E8" w14:textId="765AF399"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56,604</w:t>
            </w:r>
          </w:p>
        </w:tc>
        <w:tc>
          <w:tcPr>
            <w:tcW w:w="771" w:type="dxa"/>
            <w:tcBorders>
              <w:top w:val="nil"/>
              <w:left w:val="nil"/>
              <w:bottom w:val="nil"/>
              <w:right w:val="nil"/>
            </w:tcBorders>
            <w:shd w:val="clear" w:color="auto" w:fill="auto"/>
            <w:vAlign w:val="center"/>
          </w:tcPr>
          <w:p w14:paraId="585672E1" w14:textId="1A401AB6"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54,258</w:t>
            </w:r>
          </w:p>
        </w:tc>
        <w:tc>
          <w:tcPr>
            <w:tcW w:w="771" w:type="dxa"/>
            <w:tcBorders>
              <w:top w:val="nil"/>
              <w:left w:val="nil"/>
              <w:bottom w:val="nil"/>
              <w:right w:val="nil"/>
            </w:tcBorders>
            <w:shd w:val="clear" w:color="auto" w:fill="auto"/>
            <w:noWrap/>
            <w:vAlign w:val="center"/>
          </w:tcPr>
          <w:p w14:paraId="0781F42A" w14:textId="284D81C6"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53,561</w:t>
            </w:r>
          </w:p>
        </w:tc>
        <w:tc>
          <w:tcPr>
            <w:tcW w:w="826" w:type="dxa"/>
            <w:tcBorders>
              <w:top w:val="nil"/>
              <w:left w:val="nil"/>
              <w:bottom w:val="nil"/>
              <w:right w:val="nil"/>
            </w:tcBorders>
            <w:shd w:val="clear" w:color="auto" w:fill="auto"/>
            <w:noWrap/>
            <w:vAlign w:val="center"/>
          </w:tcPr>
          <w:p w14:paraId="1F809B3E" w14:textId="4078519C"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56,231</w:t>
            </w:r>
          </w:p>
        </w:tc>
        <w:tc>
          <w:tcPr>
            <w:tcW w:w="814" w:type="dxa"/>
            <w:tcBorders>
              <w:top w:val="nil"/>
              <w:left w:val="nil"/>
              <w:bottom w:val="nil"/>
              <w:right w:val="nil"/>
            </w:tcBorders>
            <w:shd w:val="clear" w:color="auto" w:fill="auto"/>
            <w:vAlign w:val="center"/>
          </w:tcPr>
          <w:p w14:paraId="23D064E7" w14:textId="18B93ABE"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51,840</w:t>
            </w:r>
          </w:p>
        </w:tc>
      </w:tr>
      <w:tr w:rsidR="00740191" w:rsidRPr="00F86E56" w14:paraId="5F95088F" w14:textId="77777777" w:rsidTr="00763478">
        <w:trPr>
          <w:trHeight w:hRule="exact" w:val="202"/>
          <w:jc w:val="center"/>
        </w:trPr>
        <w:tc>
          <w:tcPr>
            <w:tcW w:w="3240" w:type="dxa"/>
            <w:shd w:val="clear" w:color="auto" w:fill="auto"/>
            <w:noWrap/>
            <w:tcMar>
              <w:left w:w="43" w:type="dxa"/>
              <w:right w:w="43" w:type="dxa"/>
            </w:tcMar>
            <w:vAlign w:val="center"/>
          </w:tcPr>
          <w:p w14:paraId="19F7F4FF" w14:textId="77777777" w:rsidR="00740191" w:rsidRPr="000B3DFF" w:rsidRDefault="00740191" w:rsidP="00740191">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587EAD48" w14:textId="42B094BB" w:rsidR="00740191" w:rsidRDefault="00740191" w:rsidP="00740191">
            <w:pPr>
              <w:jc w:val="right"/>
              <w:rPr>
                <w:color w:val="000000"/>
                <w:sz w:val="14"/>
                <w:szCs w:val="14"/>
              </w:rPr>
            </w:pPr>
            <w:r w:rsidRPr="00593623">
              <w:rPr>
                <w:color w:val="000000"/>
                <w:sz w:val="14"/>
                <w:szCs w:val="14"/>
              </w:rPr>
              <w:t>5,761</w:t>
            </w:r>
          </w:p>
        </w:tc>
        <w:tc>
          <w:tcPr>
            <w:tcW w:w="771" w:type="dxa"/>
            <w:tcBorders>
              <w:top w:val="nil"/>
              <w:left w:val="nil"/>
              <w:bottom w:val="nil"/>
              <w:right w:val="nil"/>
            </w:tcBorders>
            <w:shd w:val="clear" w:color="auto" w:fill="auto"/>
            <w:noWrap/>
            <w:vAlign w:val="center"/>
          </w:tcPr>
          <w:p w14:paraId="0ECA8A69" w14:textId="48945E69" w:rsidR="00740191" w:rsidRDefault="00740191" w:rsidP="00740191">
            <w:pPr>
              <w:jc w:val="right"/>
              <w:rPr>
                <w:color w:val="000000"/>
                <w:sz w:val="14"/>
                <w:szCs w:val="14"/>
              </w:rPr>
            </w:pPr>
            <w:r w:rsidRPr="00763478">
              <w:rPr>
                <w:rFonts w:asciiTheme="majorBidi" w:hAnsiTheme="majorBidi" w:cstheme="majorBidi"/>
                <w:color w:val="000000"/>
                <w:sz w:val="14"/>
                <w:szCs w:val="14"/>
              </w:rPr>
              <w:t>2,327</w:t>
            </w:r>
          </w:p>
        </w:tc>
        <w:tc>
          <w:tcPr>
            <w:tcW w:w="771" w:type="dxa"/>
            <w:tcBorders>
              <w:top w:val="nil"/>
              <w:left w:val="nil"/>
              <w:bottom w:val="nil"/>
              <w:right w:val="nil"/>
            </w:tcBorders>
            <w:shd w:val="clear" w:color="auto" w:fill="auto"/>
            <w:vAlign w:val="center"/>
          </w:tcPr>
          <w:p w14:paraId="0B2C9D2A" w14:textId="62DFAEDA" w:rsidR="00740191" w:rsidRDefault="00740191" w:rsidP="00740191">
            <w:pPr>
              <w:jc w:val="right"/>
              <w:rPr>
                <w:color w:val="000000"/>
                <w:sz w:val="14"/>
                <w:szCs w:val="14"/>
              </w:rPr>
            </w:pPr>
            <w:r w:rsidRPr="0033542D">
              <w:rPr>
                <w:rFonts w:asciiTheme="majorBidi" w:hAnsiTheme="majorBidi" w:cstheme="majorBidi"/>
                <w:color w:val="000000"/>
                <w:sz w:val="14"/>
                <w:szCs w:val="14"/>
              </w:rPr>
              <w:t>6,600</w:t>
            </w:r>
          </w:p>
        </w:tc>
        <w:tc>
          <w:tcPr>
            <w:tcW w:w="771" w:type="dxa"/>
            <w:tcBorders>
              <w:top w:val="nil"/>
              <w:left w:val="nil"/>
              <w:bottom w:val="nil"/>
              <w:right w:val="nil"/>
            </w:tcBorders>
            <w:shd w:val="clear" w:color="auto" w:fill="auto"/>
            <w:noWrap/>
            <w:vAlign w:val="center"/>
          </w:tcPr>
          <w:p w14:paraId="4995FE84" w14:textId="3A43D197"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4,481</w:t>
            </w:r>
          </w:p>
        </w:tc>
        <w:tc>
          <w:tcPr>
            <w:tcW w:w="771" w:type="dxa"/>
            <w:tcBorders>
              <w:top w:val="nil"/>
              <w:left w:val="nil"/>
              <w:bottom w:val="nil"/>
              <w:right w:val="nil"/>
            </w:tcBorders>
            <w:shd w:val="clear" w:color="auto" w:fill="auto"/>
            <w:vAlign w:val="center"/>
          </w:tcPr>
          <w:p w14:paraId="1A51F8E1" w14:textId="56CC5303"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3,085</w:t>
            </w:r>
          </w:p>
        </w:tc>
        <w:tc>
          <w:tcPr>
            <w:tcW w:w="771" w:type="dxa"/>
            <w:tcBorders>
              <w:top w:val="nil"/>
              <w:left w:val="nil"/>
              <w:bottom w:val="nil"/>
              <w:right w:val="nil"/>
            </w:tcBorders>
            <w:shd w:val="clear" w:color="auto" w:fill="auto"/>
            <w:noWrap/>
            <w:vAlign w:val="center"/>
          </w:tcPr>
          <w:p w14:paraId="55C58AEE" w14:textId="77998D07"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3,342</w:t>
            </w:r>
          </w:p>
        </w:tc>
        <w:tc>
          <w:tcPr>
            <w:tcW w:w="826" w:type="dxa"/>
            <w:tcBorders>
              <w:top w:val="nil"/>
              <w:left w:val="nil"/>
              <w:bottom w:val="nil"/>
              <w:right w:val="nil"/>
            </w:tcBorders>
            <w:shd w:val="clear" w:color="auto" w:fill="auto"/>
            <w:noWrap/>
            <w:vAlign w:val="center"/>
          </w:tcPr>
          <w:p w14:paraId="166FB956" w14:textId="58C437CF"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2,733</w:t>
            </w:r>
          </w:p>
        </w:tc>
        <w:tc>
          <w:tcPr>
            <w:tcW w:w="814" w:type="dxa"/>
            <w:tcBorders>
              <w:top w:val="nil"/>
              <w:left w:val="nil"/>
              <w:bottom w:val="nil"/>
              <w:right w:val="nil"/>
            </w:tcBorders>
            <w:shd w:val="clear" w:color="auto" w:fill="auto"/>
            <w:vAlign w:val="center"/>
          </w:tcPr>
          <w:p w14:paraId="5725C8CB" w14:textId="07B7A554"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2,327</w:t>
            </w:r>
          </w:p>
        </w:tc>
      </w:tr>
      <w:tr w:rsidR="00740191" w:rsidRPr="00F86E56" w14:paraId="2B33CDDD" w14:textId="77777777" w:rsidTr="00763478">
        <w:trPr>
          <w:trHeight w:hRule="exact" w:val="202"/>
          <w:jc w:val="center"/>
        </w:trPr>
        <w:tc>
          <w:tcPr>
            <w:tcW w:w="3240" w:type="dxa"/>
            <w:shd w:val="clear" w:color="auto" w:fill="auto"/>
            <w:noWrap/>
            <w:tcMar>
              <w:left w:w="43" w:type="dxa"/>
              <w:right w:w="43" w:type="dxa"/>
            </w:tcMar>
            <w:vAlign w:val="center"/>
          </w:tcPr>
          <w:p w14:paraId="7376369B" w14:textId="77777777" w:rsidR="00740191" w:rsidRPr="000B3DFF" w:rsidRDefault="00740191" w:rsidP="00740191">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1919BE4A" w14:textId="0B469338" w:rsidR="00740191" w:rsidRDefault="00740191" w:rsidP="00740191">
            <w:pPr>
              <w:jc w:val="right"/>
              <w:rPr>
                <w:color w:val="000000"/>
                <w:sz w:val="14"/>
                <w:szCs w:val="14"/>
              </w:rPr>
            </w:pPr>
            <w:r w:rsidRPr="00593623">
              <w:rPr>
                <w:color w:val="000000"/>
                <w:sz w:val="14"/>
                <w:szCs w:val="14"/>
              </w:rPr>
              <w:t>32,260</w:t>
            </w:r>
          </w:p>
        </w:tc>
        <w:tc>
          <w:tcPr>
            <w:tcW w:w="771" w:type="dxa"/>
            <w:tcBorders>
              <w:top w:val="nil"/>
              <w:left w:val="nil"/>
              <w:bottom w:val="nil"/>
              <w:right w:val="nil"/>
            </w:tcBorders>
            <w:shd w:val="clear" w:color="auto" w:fill="auto"/>
            <w:noWrap/>
            <w:vAlign w:val="center"/>
          </w:tcPr>
          <w:p w14:paraId="0BA5D89B" w14:textId="7EF6C1E6" w:rsidR="00740191" w:rsidRDefault="00740191" w:rsidP="00740191">
            <w:pPr>
              <w:jc w:val="right"/>
              <w:rPr>
                <w:color w:val="000000"/>
                <w:sz w:val="14"/>
                <w:szCs w:val="14"/>
              </w:rPr>
            </w:pPr>
            <w:r w:rsidRPr="00763478">
              <w:rPr>
                <w:rFonts w:asciiTheme="majorBidi" w:hAnsiTheme="majorBidi" w:cstheme="majorBidi"/>
                <w:color w:val="000000"/>
                <w:sz w:val="14"/>
                <w:szCs w:val="14"/>
              </w:rPr>
              <w:t>28,112</w:t>
            </w:r>
          </w:p>
        </w:tc>
        <w:tc>
          <w:tcPr>
            <w:tcW w:w="771" w:type="dxa"/>
            <w:tcBorders>
              <w:top w:val="nil"/>
              <w:left w:val="nil"/>
              <w:bottom w:val="nil"/>
              <w:right w:val="nil"/>
            </w:tcBorders>
            <w:shd w:val="clear" w:color="auto" w:fill="auto"/>
            <w:vAlign w:val="center"/>
          </w:tcPr>
          <w:p w14:paraId="74735CDD" w14:textId="7A9DDA2F" w:rsidR="00740191" w:rsidRDefault="00740191" w:rsidP="00740191">
            <w:pPr>
              <w:jc w:val="right"/>
              <w:rPr>
                <w:color w:val="000000"/>
                <w:sz w:val="14"/>
                <w:szCs w:val="14"/>
              </w:rPr>
            </w:pPr>
            <w:r w:rsidRPr="0033542D">
              <w:rPr>
                <w:rFonts w:asciiTheme="majorBidi" w:hAnsiTheme="majorBidi" w:cstheme="majorBidi"/>
                <w:color w:val="000000"/>
                <w:sz w:val="14"/>
                <w:szCs w:val="14"/>
              </w:rPr>
              <w:t>31,291</w:t>
            </w:r>
          </w:p>
        </w:tc>
        <w:tc>
          <w:tcPr>
            <w:tcW w:w="771" w:type="dxa"/>
            <w:tcBorders>
              <w:top w:val="nil"/>
              <w:left w:val="nil"/>
              <w:bottom w:val="nil"/>
              <w:right w:val="nil"/>
            </w:tcBorders>
            <w:shd w:val="clear" w:color="auto" w:fill="auto"/>
            <w:noWrap/>
            <w:vAlign w:val="center"/>
          </w:tcPr>
          <w:p w14:paraId="08BE9116" w14:textId="14C8430D"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27,284</w:t>
            </w:r>
          </w:p>
        </w:tc>
        <w:tc>
          <w:tcPr>
            <w:tcW w:w="771" w:type="dxa"/>
            <w:tcBorders>
              <w:top w:val="nil"/>
              <w:left w:val="nil"/>
              <w:bottom w:val="nil"/>
              <w:right w:val="nil"/>
            </w:tcBorders>
            <w:shd w:val="clear" w:color="auto" w:fill="auto"/>
            <w:vAlign w:val="center"/>
          </w:tcPr>
          <w:p w14:paraId="11D0A3C8" w14:textId="61C0F481"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26,380</w:t>
            </w:r>
          </w:p>
        </w:tc>
        <w:tc>
          <w:tcPr>
            <w:tcW w:w="771" w:type="dxa"/>
            <w:tcBorders>
              <w:top w:val="nil"/>
              <w:left w:val="nil"/>
              <w:bottom w:val="nil"/>
              <w:right w:val="nil"/>
            </w:tcBorders>
            <w:shd w:val="clear" w:color="auto" w:fill="auto"/>
            <w:noWrap/>
            <w:vAlign w:val="center"/>
          </w:tcPr>
          <w:p w14:paraId="0C27D845" w14:textId="4270EE33"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25,743</w:t>
            </w:r>
          </w:p>
        </w:tc>
        <w:tc>
          <w:tcPr>
            <w:tcW w:w="826" w:type="dxa"/>
            <w:tcBorders>
              <w:top w:val="nil"/>
              <w:left w:val="nil"/>
              <w:bottom w:val="nil"/>
              <w:right w:val="nil"/>
            </w:tcBorders>
            <w:shd w:val="clear" w:color="auto" w:fill="auto"/>
            <w:noWrap/>
            <w:vAlign w:val="center"/>
          </w:tcPr>
          <w:p w14:paraId="6FA093C6" w14:textId="016F059B"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31,479</w:t>
            </w:r>
          </w:p>
        </w:tc>
        <w:tc>
          <w:tcPr>
            <w:tcW w:w="814" w:type="dxa"/>
            <w:tcBorders>
              <w:top w:val="nil"/>
              <w:left w:val="nil"/>
              <w:bottom w:val="nil"/>
              <w:right w:val="nil"/>
            </w:tcBorders>
            <w:shd w:val="clear" w:color="auto" w:fill="auto"/>
            <w:vAlign w:val="center"/>
          </w:tcPr>
          <w:p w14:paraId="7E52026B" w14:textId="7185079A"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28,112</w:t>
            </w:r>
          </w:p>
        </w:tc>
      </w:tr>
      <w:tr w:rsidR="00740191" w:rsidRPr="00F86E56" w14:paraId="5474F7E0" w14:textId="77777777" w:rsidTr="00763478">
        <w:trPr>
          <w:trHeight w:hRule="exact" w:val="202"/>
          <w:jc w:val="center"/>
        </w:trPr>
        <w:tc>
          <w:tcPr>
            <w:tcW w:w="3240" w:type="dxa"/>
            <w:shd w:val="clear" w:color="auto" w:fill="auto"/>
            <w:noWrap/>
            <w:tcMar>
              <w:left w:w="43" w:type="dxa"/>
              <w:right w:w="43" w:type="dxa"/>
            </w:tcMar>
            <w:vAlign w:val="center"/>
          </w:tcPr>
          <w:p w14:paraId="7D6D6F06" w14:textId="77777777" w:rsidR="00740191" w:rsidRPr="000B3DFF" w:rsidRDefault="00740191" w:rsidP="00740191">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6A492DEA" w14:textId="2D8A712F" w:rsidR="00740191" w:rsidRDefault="00740191" w:rsidP="00740191">
            <w:pPr>
              <w:jc w:val="right"/>
              <w:rPr>
                <w:color w:val="000000"/>
                <w:sz w:val="14"/>
                <w:szCs w:val="14"/>
              </w:rPr>
            </w:pPr>
            <w:r w:rsidRPr="00593623">
              <w:rPr>
                <w:color w:val="000000"/>
                <w:sz w:val="14"/>
                <w:szCs w:val="14"/>
              </w:rPr>
              <w:t>12,751</w:t>
            </w:r>
          </w:p>
        </w:tc>
        <w:tc>
          <w:tcPr>
            <w:tcW w:w="771" w:type="dxa"/>
            <w:tcBorders>
              <w:top w:val="nil"/>
              <w:left w:val="nil"/>
              <w:bottom w:val="nil"/>
              <w:right w:val="nil"/>
            </w:tcBorders>
            <w:shd w:val="clear" w:color="auto" w:fill="auto"/>
            <w:noWrap/>
            <w:vAlign w:val="center"/>
          </w:tcPr>
          <w:p w14:paraId="14736A37" w14:textId="5B799A00" w:rsidR="00740191" w:rsidRDefault="00740191" w:rsidP="00740191">
            <w:pPr>
              <w:jc w:val="right"/>
              <w:rPr>
                <w:color w:val="000000"/>
                <w:sz w:val="14"/>
                <w:szCs w:val="14"/>
              </w:rPr>
            </w:pPr>
            <w:r w:rsidRPr="00763478">
              <w:rPr>
                <w:rFonts w:asciiTheme="majorBidi" w:hAnsiTheme="majorBidi" w:cstheme="majorBidi"/>
                <w:color w:val="000000"/>
                <w:sz w:val="14"/>
                <w:szCs w:val="14"/>
              </w:rPr>
              <w:t>14,811</w:t>
            </w:r>
          </w:p>
        </w:tc>
        <w:tc>
          <w:tcPr>
            <w:tcW w:w="771" w:type="dxa"/>
            <w:tcBorders>
              <w:top w:val="nil"/>
              <w:left w:val="nil"/>
              <w:bottom w:val="nil"/>
              <w:right w:val="nil"/>
            </w:tcBorders>
            <w:shd w:val="clear" w:color="auto" w:fill="auto"/>
            <w:vAlign w:val="center"/>
          </w:tcPr>
          <w:p w14:paraId="2ABE6B4A" w14:textId="1B36AE14" w:rsidR="00740191" w:rsidRDefault="00740191" w:rsidP="00740191">
            <w:pPr>
              <w:jc w:val="right"/>
              <w:rPr>
                <w:color w:val="000000"/>
                <w:sz w:val="14"/>
                <w:szCs w:val="14"/>
              </w:rPr>
            </w:pPr>
            <w:r w:rsidRPr="0033542D">
              <w:rPr>
                <w:rFonts w:asciiTheme="majorBidi" w:hAnsiTheme="majorBidi" w:cstheme="majorBidi"/>
                <w:color w:val="000000"/>
                <w:sz w:val="14"/>
                <w:szCs w:val="14"/>
              </w:rPr>
              <w:t>15,424</w:t>
            </w:r>
          </w:p>
        </w:tc>
        <w:tc>
          <w:tcPr>
            <w:tcW w:w="771" w:type="dxa"/>
            <w:tcBorders>
              <w:top w:val="nil"/>
              <w:left w:val="nil"/>
              <w:bottom w:val="nil"/>
              <w:right w:val="nil"/>
            </w:tcBorders>
            <w:shd w:val="clear" w:color="auto" w:fill="auto"/>
            <w:noWrap/>
            <w:vAlign w:val="center"/>
          </w:tcPr>
          <w:p w14:paraId="6626CF45" w14:textId="1BC0F389"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18,236</w:t>
            </w:r>
          </w:p>
        </w:tc>
        <w:tc>
          <w:tcPr>
            <w:tcW w:w="771" w:type="dxa"/>
            <w:tcBorders>
              <w:top w:val="nil"/>
              <w:left w:val="nil"/>
              <w:bottom w:val="nil"/>
              <w:right w:val="nil"/>
            </w:tcBorders>
            <w:shd w:val="clear" w:color="auto" w:fill="auto"/>
            <w:vAlign w:val="center"/>
          </w:tcPr>
          <w:p w14:paraId="79EA7EA7" w14:textId="544B8B93"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17,990</w:t>
            </w:r>
          </w:p>
        </w:tc>
        <w:tc>
          <w:tcPr>
            <w:tcW w:w="771" w:type="dxa"/>
            <w:tcBorders>
              <w:top w:val="nil"/>
              <w:left w:val="nil"/>
              <w:bottom w:val="nil"/>
              <w:right w:val="nil"/>
            </w:tcBorders>
            <w:shd w:val="clear" w:color="auto" w:fill="auto"/>
            <w:noWrap/>
            <w:vAlign w:val="center"/>
          </w:tcPr>
          <w:p w14:paraId="3409BEC9" w14:textId="71365C74"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17,679</w:t>
            </w:r>
          </w:p>
        </w:tc>
        <w:tc>
          <w:tcPr>
            <w:tcW w:w="826" w:type="dxa"/>
            <w:tcBorders>
              <w:top w:val="nil"/>
              <w:left w:val="nil"/>
              <w:bottom w:val="nil"/>
              <w:right w:val="nil"/>
            </w:tcBorders>
            <w:shd w:val="clear" w:color="auto" w:fill="auto"/>
            <w:noWrap/>
            <w:vAlign w:val="center"/>
          </w:tcPr>
          <w:p w14:paraId="74E8F112" w14:textId="4D85D2C3"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14,721</w:t>
            </w:r>
          </w:p>
        </w:tc>
        <w:tc>
          <w:tcPr>
            <w:tcW w:w="814" w:type="dxa"/>
            <w:tcBorders>
              <w:top w:val="nil"/>
              <w:left w:val="nil"/>
              <w:bottom w:val="nil"/>
              <w:right w:val="nil"/>
            </w:tcBorders>
            <w:shd w:val="clear" w:color="auto" w:fill="auto"/>
            <w:vAlign w:val="center"/>
          </w:tcPr>
          <w:p w14:paraId="27752764" w14:textId="5ED533D0"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14,811</w:t>
            </w:r>
          </w:p>
        </w:tc>
      </w:tr>
      <w:tr w:rsidR="00740191" w:rsidRPr="00F86E56" w14:paraId="02685996" w14:textId="77777777" w:rsidTr="00763478">
        <w:trPr>
          <w:trHeight w:hRule="exact" w:val="202"/>
          <w:jc w:val="center"/>
        </w:trPr>
        <w:tc>
          <w:tcPr>
            <w:tcW w:w="3240" w:type="dxa"/>
            <w:shd w:val="clear" w:color="auto" w:fill="auto"/>
            <w:noWrap/>
            <w:tcMar>
              <w:left w:w="43" w:type="dxa"/>
              <w:right w:w="43" w:type="dxa"/>
            </w:tcMar>
            <w:vAlign w:val="center"/>
          </w:tcPr>
          <w:p w14:paraId="26563055" w14:textId="77777777" w:rsidR="00740191" w:rsidRPr="000B3DFF" w:rsidRDefault="00740191" w:rsidP="00740191">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5388EC31" w14:textId="3324E780" w:rsidR="00740191" w:rsidRDefault="00740191" w:rsidP="00740191">
            <w:pPr>
              <w:jc w:val="right"/>
              <w:rPr>
                <w:color w:val="000000"/>
                <w:sz w:val="14"/>
                <w:szCs w:val="14"/>
              </w:rPr>
            </w:pPr>
            <w:r w:rsidRPr="00593623">
              <w:rPr>
                <w:color w:val="000000"/>
                <w:sz w:val="14"/>
                <w:szCs w:val="14"/>
              </w:rPr>
              <w:t>113</w:t>
            </w:r>
          </w:p>
        </w:tc>
        <w:tc>
          <w:tcPr>
            <w:tcW w:w="771" w:type="dxa"/>
            <w:tcBorders>
              <w:top w:val="nil"/>
              <w:left w:val="nil"/>
              <w:bottom w:val="nil"/>
              <w:right w:val="nil"/>
            </w:tcBorders>
            <w:shd w:val="clear" w:color="auto" w:fill="auto"/>
            <w:noWrap/>
            <w:vAlign w:val="center"/>
          </w:tcPr>
          <w:p w14:paraId="46DA004C" w14:textId="6315DF2B" w:rsidR="00740191" w:rsidRDefault="00740191" w:rsidP="00740191">
            <w:pPr>
              <w:jc w:val="right"/>
              <w:rPr>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344A3E0D" w14:textId="21F3702A" w:rsidR="00740191" w:rsidRDefault="00740191" w:rsidP="00740191">
            <w:pPr>
              <w:jc w:val="right"/>
              <w:rPr>
                <w:color w:val="000000"/>
                <w:sz w:val="14"/>
                <w:szCs w:val="14"/>
              </w:rPr>
            </w:pPr>
            <w:r w:rsidRPr="0033542D">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1F3B356B" w14:textId="1322AF43"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vAlign w:val="center"/>
          </w:tcPr>
          <w:p w14:paraId="3D7D024B" w14:textId="34AA5310"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FCDC877" w14:textId="05416FB9"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1490798A" w14:textId="3A67B6B1"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059363CD" w14:textId="704DCA43"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r>
      <w:tr w:rsidR="00740191" w:rsidRPr="00F86E56" w14:paraId="1615D75F" w14:textId="77777777" w:rsidTr="00763478">
        <w:trPr>
          <w:trHeight w:hRule="exact" w:val="202"/>
          <w:jc w:val="center"/>
        </w:trPr>
        <w:tc>
          <w:tcPr>
            <w:tcW w:w="3240" w:type="dxa"/>
            <w:shd w:val="clear" w:color="auto" w:fill="auto"/>
            <w:noWrap/>
            <w:tcMar>
              <w:left w:w="43" w:type="dxa"/>
              <w:right w:w="43" w:type="dxa"/>
            </w:tcMar>
            <w:vAlign w:val="center"/>
          </w:tcPr>
          <w:p w14:paraId="7841861D" w14:textId="77777777" w:rsidR="00740191" w:rsidRPr="000B3DFF" w:rsidRDefault="00740191" w:rsidP="00740191">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04C2F057" w14:textId="29D1E1A8" w:rsidR="00740191" w:rsidRDefault="00740191" w:rsidP="00740191">
            <w:pPr>
              <w:jc w:val="right"/>
              <w:rPr>
                <w:color w:val="000000"/>
                <w:sz w:val="14"/>
                <w:szCs w:val="14"/>
              </w:rPr>
            </w:pPr>
            <w:r w:rsidRPr="00593623">
              <w:rPr>
                <w:color w:val="000000"/>
                <w:sz w:val="14"/>
                <w:szCs w:val="14"/>
              </w:rPr>
              <w:t>6,345</w:t>
            </w:r>
          </w:p>
        </w:tc>
        <w:tc>
          <w:tcPr>
            <w:tcW w:w="771" w:type="dxa"/>
            <w:tcBorders>
              <w:top w:val="nil"/>
              <w:left w:val="nil"/>
              <w:bottom w:val="nil"/>
              <w:right w:val="nil"/>
            </w:tcBorders>
            <w:shd w:val="clear" w:color="auto" w:fill="auto"/>
            <w:noWrap/>
            <w:vAlign w:val="center"/>
          </w:tcPr>
          <w:p w14:paraId="458AF014" w14:textId="591F6769" w:rsidR="00740191" w:rsidRDefault="00740191" w:rsidP="00740191">
            <w:pPr>
              <w:jc w:val="right"/>
              <w:rPr>
                <w:color w:val="000000"/>
                <w:sz w:val="14"/>
                <w:szCs w:val="14"/>
              </w:rPr>
            </w:pPr>
            <w:r w:rsidRPr="00763478">
              <w:rPr>
                <w:rFonts w:asciiTheme="majorBidi" w:hAnsiTheme="majorBidi" w:cstheme="majorBidi"/>
                <w:color w:val="000000"/>
                <w:sz w:val="14"/>
                <w:szCs w:val="14"/>
              </w:rPr>
              <w:t>6,590</w:t>
            </w:r>
          </w:p>
        </w:tc>
        <w:tc>
          <w:tcPr>
            <w:tcW w:w="771" w:type="dxa"/>
            <w:tcBorders>
              <w:top w:val="nil"/>
              <w:left w:val="nil"/>
              <w:bottom w:val="nil"/>
              <w:right w:val="nil"/>
            </w:tcBorders>
            <w:shd w:val="clear" w:color="auto" w:fill="auto"/>
            <w:vAlign w:val="center"/>
          </w:tcPr>
          <w:p w14:paraId="7E290B20" w14:textId="37D87DC4" w:rsidR="00740191" w:rsidRDefault="00740191" w:rsidP="00740191">
            <w:pPr>
              <w:jc w:val="right"/>
              <w:rPr>
                <w:color w:val="000000"/>
                <w:sz w:val="14"/>
                <w:szCs w:val="14"/>
              </w:rPr>
            </w:pPr>
            <w:r w:rsidRPr="0033542D">
              <w:rPr>
                <w:rFonts w:asciiTheme="majorBidi" w:hAnsiTheme="majorBidi" w:cstheme="majorBidi"/>
                <w:color w:val="000000"/>
                <w:sz w:val="14"/>
                <w:szCs w:val="14"/>
              </w:rPr>
              <w:t>6,529</w:t>
            </w:r>
          </w:p>
        </w:tc>
        <w:tc>
          <w:tcPr>
            <w:tcW w:w="771" w:type="dxa"/>
            <w:tcBorders>
              <w:top w:val="nil"/>
              <w:left w:val="nil"/>
              <w:bottom w:val="nil"/>
              <w:right w:val="nil"/>
            </w:tcBorders>
            <w:shd w:val="clear" w:color="auto" w:fill="auto"/>
            <w:noWrap/>
            <w:vAlign w:val="center"/>
          </w:tcPr>
          <w:p w14:paraId="079CBEFE" w14:textId="075D9D66"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6,594</w:t>
            </w:r>
          </w:p>
        </w:tc>
        <w:tc>
          <w:tcPr>
            <w:tcW w:w="771" w:type="dxa"/>
            <w:tcBorders>
              <w:top w:val="nil"/>
              <w:left w:val="nil"/>
              <w:bottom w:val="nil"/>
              <w:right w:val="nil"/>
            </w:tcBorders>
            <w:shd w:val="clear" w:color="auto" w:fill="auto"/>
            <w:vAlign w:val="center"/>
          </w:tcPr>
          <w:p w14:paraId="2357CD33" w14:textId="2D6C19B0"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6,803</w:t>
            </w:r>
          </w:p>
        </w:tc>
        <w:tc>
          <w:tcPr>
            <w:tcW w:w="771" w:type="dxa"/>
            <w:tcBorders>
              <w:top w:val="nil"/>
              <w:left w:val="nil"/>
              <w:bottom w:val="nil"/>
              <w:right w:val="nil"/>
            </w:tcBorders>
            <w:shd w:val="clear" w:color="auto" w:fill="auto"/>
            <w:noWrap/>
            <w:vAlign w:val="center"/>
          </w:tcPr>
          <w:p w14:paraId="7A67D678" w14:textId="2722414B"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6,797</w:t>
            </w:r>
          </w:p>
        </w:tc>
        <w:tc>
          <w:tcPr>
            <w:tcW w:w="826" w:type="dxa"/>
            <w:tcBorders>
              <w:top w:val="nil"/>
              <w:left w:val="nil"/>
              <w:bottom w:val="nil"/>
              <w:right w:val="nil"/>
            </w:tcBorders>
            <w:shd w:val="clear" w:color="auto" w:fill="auto"/>
            <w:noWrap/>
            <w:vAlign w:val="center"/>
          </w:tcPr>
          <w:p w14:paraId="7C9BBB97" w14:textId="682F913E"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7,299</w:t>
            </w:r>
          </w:p>
        </w:tc>
        <w:tc>
          <w:tcPr>
            <w:tcW w:w="814" w:type="dxa"/>
            <w:tcBorders>
              <w:top w:val="nil"/>
              <w:left w:val="nil"/>
              <w:bottom w:val="nil"/>
              <w:right w:val="nil"/>
            </w:tcBorders>
            <w:shd w:val="clear" w:color="auto" w:fill="auto"/>
            <w:vAlign w:val="center"/>
          </w:tcPr>
          <w:p w14:paraId="7D7895C0" w14:textId="2DE19173"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6,590</w:t>
            </w:r>
          </w:p>
        </w:tc>
      </w:tr>
      <w:tr w:rsidR="00740191" w:rsidRPr="00F86E56" w14:paraId="0CDC1C1E" w14:textId="77777777" w:rsidTr="00763478">
        <w:trPr>
          <w:trHeight w:hRule="exact" w:val="202"/>
          <w:jc w:val="center"/>
        </w:trPr>
        <w:tc>
          <w:tcPr>
            <w:tcW w:w="3240" w:type="dxa"/>
            <w:shd w:val="clear" w:color="auto" w:fill="auto"/>
            <w:noWrap/>
            <w:tcMar>
              <w:left w:w="43" w:type="dxa"/>
              <w:right w:w="43" w:type="dxa"/>
            </w:tcMar>
            <w:vAlign w:val="center"/>
          </w:tcPr>
          <w:p w14:paraId="5EF40B49" w14:textId="77777777" w:rsidR="00740191" w:rsidRPr="000B3DFF" w:rsidRDefault="00740191" w:rsidP="00740191">
            <w:pPr>
              <w:rPr>
                <w:b/>
                <w:bCs/>
                <w:color w:val="000000"/>
                <w:sz w:val="14"/>
                <w:szCs w:val="14"/>
              </w:rPr>
            </w:pPr>
            <w:r w:rsidRPr="000B3DFF">
              <w:rPr>
                <w:b/>
                <w:bCs/>
                <w:color w:val="000000"/>
                <w:sz w:val="14"/>
                <w:szCs w:val="14"/>
              </w:rPr>
              <w:t>N. Education</w:t>
            </w:r>
          </w:p>
        </w:tc>
        <w:tc>
          <w:tcPr>
            <w:tcW w:w="805" w:type="dxa"/>
            <w:tcBorders>
              <w:top w:val="nil"/>
              <w:left w:val="nil"/>
              <w:bottom w:val="nil"/>
              <w:right w:val="nil"/>
            </w:tcBorders>
            <w:shd w:val="clear" w:color="auto" w:fill="auto"/>
            <w:vAlign w:val="center"/>
          </w:tcPr>
          <w:p w14:paraId="5361DD10" w14:textId="73CAC0CC" w:rsidR="00740191" w:rsidRDefault="00740191" w:rsidP="00740191">
            <w:pPr>
              <w:jc w:val="right"/>
              <w:rPr>
                <w:b/>
                <w:bCs/>
                <w:color w:val="000000"/>
                <w:sz w:val="14"/>
                <w:szCs w:val="14"/>
              </w:rPr>
            </w:pPr>
            <w:r w:rsidRPr="00593623">
              <w:rPr>
                <w:b/>
                <w:bCs/>
                <w:color w:val="000000"/>
                <w:sz w:val="14"/>
                <w:szCs w:val="14"/>
              </w:rPr>
              <w:t>36,167</w:t>
            </w:r>
          </w:p>
        </w:tc>
        <w:tc>
          <w:tcPr>
            <w:tcW w:w="771" w:type="dxa"/>
            <w:tcBorders>
              <w:top w:val="nil"/>
              <w:left w:val="nil"/>
              <w:bottom w:val="nil"/>
              <w:right w:val="nil"/>
            </w:tcBorders>
            <w:shd w:val="clear" w:color="auto" w:fill="auto"/>
            <w:noWrap/>
            <w:vAlign w:val="center"/>
          </w:tcPr>
          <w:p w14:paraId="6C6A9E14" w14:textId="24CF0B7A" w:rsidR="00740191" w:rsidRDefault="00740191" w:rsidP="00740191">
            <w:pPr>
              <w:jc w:val="right"/>
              <w:rPr>
                <w:b/>
                <w:bCs/>
                <w:color w:val="000000"/>
                <w:sz w:val="14"/>
                <w:szCs w:val="14"/>
              </w:rPr>
            </w:pPr>
            <w:r w:rsidRPr="00763478">
              <w:rPr>
                <w:rFonts w:asciiTheme="majorBidi" w:hAnsiTheme="majorBidi" w:cstheme="majorBidi"/>
                <w:b/>
                <w:bCs/>
                <w:color w:val="000000"/>
                <w:sz w:val="14"/>
                <w:szCs w:val="14"/>
              </w:rPr>
              <w:t>33,435</w:t>
            </w:r>
          </w:p>
        </w:tc>
        <w:tc>
          <w:tcPr>
            <w:tcW w:w="771" w:type="dxa"/>
            <w:tcBorders>
              <w:top w:val="nil"/>
              <w:left w:val="nil"/>
              <w:bottom w:val="nil"/>
              <w:right w:val="nil"/>
            </w:tcBorders>
            <w:shd w:val="clear" w:color="auto" w:fill="auto"/>
            <w:vAlign w:val="center"/>
          </w:tcPr>
          <w:p w14:paraId="513F5B5A" w14:textId="03E3DDCE"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32,413</w:t>
            </w:r>
          </w:p>
        </w:tc>
        <w:tc>
          <w:tcPr>
            <w:tcW w:w="771" w:type="dxa"/>
            <w:tcBorders>
              <w:top w:val="nil"/>
              <w:left w:val="nil"/>
              <w:bottom w:val="nil"/>
              <w:right w:val="nil"/>
            </w:tcBorders>
            <w:shd w:val="clear" w:color="auto" w:fill="auto"/>
            <w:noWrap/>
            <w:vAlign w:val="center"/>
          </w:tcPr>
          <w:p w14:paraId="06A06FBA" w14:textId="57C0D8FD"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32,289</w:t>
            </w:r>
          </w:p>
        </w:tc>
        <w:tc>
          <w:tcPr>
            <w:tcW w:w="771" w:type="dxa"/>
            <w:tcBorders>
              <w:top w:val="nil"/>
              <w:left w:val="nil"/>
              <w:bottom w:val="nil"/>
              <w:right w:val="nil"/>
            </w:tcBorders>
            <w:shd w:val="clear" w:color="auto" w:fill="auto"/>
            <w:vAlign w:val="center"/>
          </w:tcPr>
          <w:p w14:paraId="53EAF8DA" w14:textId="1C5141BF"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32,383</w:t>
            </w:r>
          </w:p>
        </w:tc>
        <w:tc>
          <w:tcPr>
            <w:tcW w:w="771" w:type="dxa"/>
            <w:tcBorders>
              <w:top w:val="nil"/>
              <w:left w:val="nil"/>
              <w:bottom w:val="nil"/>
              <w:right w:val="nil"/>
            </w:tcBorders>
            <w:shd w:val="clear" w:color="auto" w:fill="auto"/>
            <w:noWrap/>
            <w:vAlign w:val="center"/>
          </w:tcPr>
          <w:p w14:paraId="7859AB91" w14:textId="7453FC13"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30,612</w:t>
            </w:r>
          </w:p>
        </w:tc>
        <w:tc>
          <w:tcPr>
            <w:tcW w:w="826" w:type="dxa"/>
            <w:tcBorders>
              <w:top w:val="nil"/>
              <w:left w:val="nil"/>
              <w:bottom w:val="nil"/>
              <w:right w:val="nil"/>
            </w:tcBorders>
            <w:shd w:val="clear" w:color="auto" w:fill="auto"/>
            <w:noWrap/>
            <w:vAlign w:val="center"/>
          </w:tcPr>
          <w:p w14:paraId="2317DADB" w14:textId="54FA4DE0"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31,264</w:t>
            </w:r>
          </w:p>
        </w:tc>
        <w:tc>
          <w:tcPr>
            <w:tcW w:w="814" w:type="dxa"/>
            <w:tcBorders>
              <w:top w:val="nil"/>
              <w:left w:val="nil"/>
              <w:bottom w:val="nil"/>
              <w:right w:val="nil"/>
            </w:tcBorders>
            <w:shd w:val="clear" w:color="auto" w:fill="auto"/>
            <w:vAlign w:val="center"/>
          </w:tcPr>
          <w:p w14:paraId="6533BCBA" w14:textId="28E4FE3F"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33,435</w:t>
            </w:r>
          </w:p>
        </w:tc>
      </w:tr>
      <w:tr w:rsidR="00740191" w:rsidRPr="00F86E56" w14:paraId="223746EC" w14:textId="77777777" w:rsidTr="00763478">
        <w:trPr>
          <w:trHeight w:hRule="exact" w:val="202"/>
          <w:jc w:val="center"/>
        </w:trPr>
        <w:tc>
          <w:tcPr>
            <w:tcW w:w="3240" w:type="dxa"/>
            <w:shd w:val="clear" w:color="auto" w:fill="auto"/>
            <w:noWrap/>
            <w:tcMar>
              <w:left w:w="43" w:type="dxa"/>
              <w:right w:w="43" w:type="dxa"/>
            </w:tcMar>
            <w:vAlign w:val="center"/>
          </w:tcPr>
          <w:p w14:paraId="732F57A1" w14:textId="77777777" w:rsidR="00740191" w:rsidRPr="000B3DFF" w:rsidRDefault="00740191" w:rsidP="00740191">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7A41A62F" w14:textId="445338FC" w:rsidR="00740191" w:rsidRDefault="00740191" w:rsidP="00740191">
            <w:pPr>
              <w:jc w:val="right"/>
              <w:rPr>
                <w:color w:val="000000"/>
                <w:sz w:val="14"/>
                <w:szCs w:val="14"/>
              </w:rPr>
            </w:pPr>
            <w:r w:rsidRPr="00593623">
              <w:rPr>
                <w:color w:val="000000"/>
                <w:sz w:val="14"/>
                <w:szCs w:val="14"/>
              </w:rPr>
              <w:t>16</w:t>
            </w:r>
          </w:p>
        </w:tc>
        <w:tc>
          <w:tcPr>
            <w:tcW w:w="771" w:type="dxa"/>
            <w:tcBorders>
              <w:top w:val="nil"/>
              <w:left w:val="nil"/>
              <w:bottom w:val="nil"/>
              <w:right w:val="nil"/>
            </w:tcBorders>
            <w:shd w:val="clear" w:color="auto" w:fill="auto"/>
            <w:noWrap/>
            <w:vAlign w:val="center"/>
          </w:tcPr>
          <w:p w14:paraId="43914C17" w14:textId="35F8031D" w:rsidR="00740191" w:rsidRDefault="00740191" w:rsidP="00740191">
            <w:pPr>
              <w:jc w:val="right"/>
              <w:rPr>
                <w:color w:val="000000"/>
                <w:sz w:val="14"/>
                <w:szCs w:val="14"/>
              </w:rPr>
            </w:pPr>
            <w:r w:rsidRPr="00763478">
              <w:rPr>
                <w:rFonts w:asciiTheme="majorBidi" w:hAnsiTheme="majorBidi" w:cstheme="majorBidi"/>
                <w:color w:val="000000"/>
                <w:sz w:val="14"/>
                <w:szCs w:val="14"/>
              </w:rPr>
              <w:t>573</w:t>
            </w:r>
          </w:p>
        </w:tc>
        <w:tc>
          <w:tcPr>
            <w:tcW w:w="771" w:type="dxa"/>
            <w:tcBorders>
              <w:top w:val="nil"/>
              <w:left w:val="nil"/>
              <w:bottom w:val="nil"/>
              <w:right w:val="nil"/>
            </w:tcBorders>
            <w:shd w:val="clear" w:color="auto" w:fill="auto"/>
            <w:vAlign w:val="center"/>
          </w:tcPr>
          <w:p w14:paraId="3820E14D" w14:textId="218A76A6" w:rsidR="00740191" w:rsidRDefault="00740191" w:rsidP="00740191">
            <w:pPr>
              <w:jc w:val="right"/>
              <w:rPr>
                <w:color w:val="000000"/>
                <w:sz w:val="14"/>
                <w:szCs w:val="14"/>
              </w:rPr>
            </w:pPr>
            <w:r w:rsidRPr="0033542D">
              <w:rPr>
                <w:rFonts w:asciiTheme="majorBidi" w:hAnsiTheme="majorBidi" w:cstheme="majorBidi"/>
                <w:color w:val="000000"/>
                <w:sz w:val="14"/>
                <w:szCs w:val="14"/>
              </w:rPr>
              <w:t>12</w:t>
            </w:r>
          </w:p>
        </w:tc>
        <w:tc>
          <w:tcPr>
            <w:tcW w:w="771" w:type="dxa"/>
            <w:tcBorders>
              <w:top w:val="nil"/>
              <w:left w:val="nil"/>
              <w:bottom w:val="nil"/>
              <w:right w:val="nil"/>
            </w:tcBorders>
            <w:shd w:val="clear" w:color="auto" w:fill="auto"/>
            <w:noWrap/>
            <w:vAlign w:val="center"/>
          </w:tcPr>
          <w:p w14:paraId="607023BB" w14:textId="57F683D6"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c>
          <w:tcPr>
            <w:tcW w:w="771" w:type="dxa"/>
            <w:tcBorders>
              <w:top w:val="nil"/>
              <w:left w:val="nil"/>
              <w:bottom w:val="nil"/>
              <w:right w:val="nil"/>
            </w:tcBorders>
            <w:shd w:val="clear" w:color="auto" w:fill="auto"/>
            <w:vAlign w:val="center"/>
          </w:tcPr>
          <w:p w14:paraId="4917B831" w14:textId="272C982A"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12</w:t>
            </w:r>
          </w:p>
        </w:tc>
        <w:tc>
          <w:tcPr>
            <w:tcW w:w="771" w:type="dxa"/>
            <w:tcBorders>
              <w:top w:val="nil"/>
              <w:left w:val="nil"/>
              <w:bottom w:val="nil"/>
              <w:right w:val="nil"/>
            </w:tcBorders>
            <w:shd w:val="clear" w:color="auto" w:fill="auto"/>
            <w:noWrap/>
            <w:vAlign w:val="center"/>
          </w:tcPr>
          <w:p w14:paraId="2E0201EC" w14:textId="74D63A8D"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w:t>
            </w:r>
          </w:p>
        </w:tc>
        <w:tc>
          <w:tcPr>
            <w:tcW w:w="826" w:type="dxa"/>
            <w:tcBorders>
              <w:top w:val="nil"/>
              <w:left w:val="nil"/>
              <w:bottom w:val="nil"/>
              <w:right w:val="nil"/>
            </w:tcBorders>
            <w:shd w:val="clear" w:color="auto" w:fill="auto"/>
            <w:noWrap/>
            <w:vAlign w:val="center"/>
          </w:tcPr>
          <w:p w14:paraId="1E109793" w14:textId="5991355F"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w:t>
            </w:r>
          </w:p>
        </w:tc>
        <w:tc>
          <w:tcPr>
            <w:tcW w:w="814" w:type="dxa"/>
            <w:tcBorders>
              <w:top w:val="nil"/>
              <w:left w:val="nil"/>
              <w:bottom w:val="nil"/>
              <w:right w:val="nil"/>
            </w:tcBorders>
            <w:shd w:val="clear" w:color="auto" w:fill="auto"/>
            <w:vAlign w:val="center"/>
          </w:tcPr>
          <w:p w14:paraId="7D9397E6" w14:textId="6A72F093"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573</w:t>
            </w:r>
          </w:p>
        </w:tc>
      </w:tr>
      <w:tr w:rsidR="00740191" w:rsidRPr="00F86E56" w14:paraId="3D09C5BA" w14:textId="77777777" w:rsidTr="00763478">
        <w:trPr>
          <w:trHeight w:hRule="exact" w:val="202"/>
          <w:jc w:val="center"/>
        </w:trPr>
        <w:tc>
          <w:tcPr>
            <w:tcW w:w="3240" w:type="dxa"/>
            <w:shd w:val="clear" w:color="auto" w:fill="auto"/>
            <w:noWrap/>
            <w:tcMar>
              <w:left w:w="43" w:type="dxa"/>
              <w:right w:w="43" w:type="dxa"/>
            </w:tcMar>
            <w:vAlign w:val="center"/>
          </w:tcPr>
          <w:p w14:paraId="3DA882A8" w14:textId="77777777" w:rsidR="00740191" w:rsidRPr="000B3DFF" w:rsidRDefault="00740191" w:rsidP="00740191">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04A94658" w14:textId="47BE0485" w:rsidR="00740191" w:rsidRDefault="00740191" w:rsidP="00740191">
            <w:pPr>
              <w:jc w:val="right"/>
              <w:rPr>
                <w:color w:val="000000"/>
                <w:sz w:val="14"/>
                <w:szCs w:val="14"/>
              </w:rPr>
            </w:pPr>
            <w:r w:rsidRPr="00593623">
              <w:rPr>
                <w:color w:val="000000"/>
                <w:sz w:val="14"/>
                <w:szCs w:val="14"/>
              </w:rPr>
              <w:t>11,099</w:t>
            </w:r>
          </w:p>
        </w:tc>
        <w:tc>
          <w:tcPr>
            <w:tcW w:w="771" w:type="dxa"/>
            <w:tcBorders>
              <w:top w:val="nil"/>
              <w:left w:val="nil"/>
              <w:bottom w:val="nil"/>
              <w:right w:val="nil"/>
            </w:tcBorders>
            <w:shd w:val="clear" w:color="auto" w:fill="auto"/>
            <w:noWrap/>
            <w:vAlign w:val="center"/>
          </w:tcPr>
          <w:p w14:paraId="6CFC533E" w14:textId="069C476E" w:rsidR="00740191" w:rsidRDefault="00740191" w:rsidP="00740191">
            <w:pPr>
              <w:jc w:val="right"/>
              <w:rPr>
                <w:color w:val="000000"/>
                <w:sz w:val="14"/>
                <w:szCs w:val="14"/>
              </w:rPr>
            </w:pPr>
            <w:r w:rsidRPr="00763478">
              <w:rPr>
                <w:rFonts w:asciiTheme="majorBidi" w:hAnsiTheme="majorBidi" w:cstheme="majorBidi"/>
                <w:color w:val="000000"/>
                <w:sz w:val="14"/>
                <w:szCs w:val="14"/>
              </w:rPr>
              <w:t>10,492</w:t>
            </w:r>
          </w:p>
        </w:tc>
        <w:tc>
          <w:tcPr>
            <w:tcW w:w="771" w:type="dxa"/>
            <w:tcBorders>
              <w:top w:val="nil"/>
              <w:left w:val="nil"/>
              <w:bottom w:val="nil"/>
              <w:right w:val="nil"/>
            </w:tcBorders>
            <w:shd w:val="clear" w:color="auto" w:fill="auto"/>
            <w:vAlign w:val="center"/>
          </w:tcPr>
          <w:p w14:paraId="271250FC" w14:textId="32B96AFC" w:rsidR="00740191" w:rsidRDefault="00740191" w:rsidP="00740191">
            <w:pPr>
              <w:jc w:val="right"/>
              <w:rPr>
                <w:color w:val="000000"/>
                <w:sz w:val="14"/>
                <w:szCs w:val="14"/>
              </w:rPr>
            </w:pPr>
            <w:r w:rsidRPr="0033542D">
              <w:rPr>
                <w:rFonts w:asciiTheme="majorBidi" w:hAnsiTheme="majorBidi" w:cstheme="majorBidi"/>
                <w:color w:val="000000"/>
                <w:sz w:val="14"/>
                <w:szCs w:val="14"/>
              </w:rPr>
              <w:t>9,470</w:t>
            </w:r>
          </w:p>
        </w:tc>
        <w:tc>
          <w:tcPr>
            <w:tcW w:w="771" w:type="dxa"/>
            <w:tcBorders>
              <w:top w:val="nil"/>
              <w:left w:val="nil"/>
              <w:bottom w:val="nil"/>
              <w:right w:val="nil"/>
            </w:tcBorders>
            <w:shd w:val="clear" w:color="auto" w:fill="auto"/>
            <w:noWrap/>
            <w:vAlign w:val="center"/>
          </w:tcPr>
          <w:p w14:paraId="04B996E9" w14:textId="0E4A077D"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9,143</w:t>
            </w:r>
          </w:p>
        </w:tc>
        <w:tc>
          <w:tcPr>
            <w:tcW w:w="771" w:type="dxa"/>
            <w:tcBorders>
              <w:top w:val="nil"/>
              <w:left w:val="nil"/>
              <w:bottom w:val="nil"/>
              <w:right w:val="nil"/>
            </w:tcBorders>
            <w:shd w:val="clear" w:color="auto" w:fill="auto"/>
            <w:vAlign w:val="center"/>
          </w:tcPr>
          <w:p w14:paraId="5EDF276F" w14:textId="490DF3E4"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9,978</w:t>
            </w:r>
          </w:p>
        </w:tc>
        <w:tc>
          <w:tcPr>
            <w:tcW w:w="771" w:type="dxa"/>
            <w:tcBorders>
              <w:top w:val="nil"/>
              <w:left w:val="nil"/>
              <w:bottom w:val="nil"/>
              <w:right w:val="nil"/>
            </w:tcBorders>
            <w:shd w:val="clear" w:color="auto" w:fill="auto"/>
            <w:noWrap/>
            <w:vAlign w:val="center"/>
          </w:tcPr>
          <w:p w14:paraId="31F8AF68" w14:textId="3752557C"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8,639</w:t>
            </w:r>
          </w:p>
        </w:tc>
        <w:tc>
          <w:tcPr>
            <w:tcW w:w="826" w:type="dxa"/>
            <w:tcBorders>
              <w:top w:val="nil"/>
              <w:left w:val="nil"/>
              <w:bottom w:val="nil"/>
              <w:right w:val="nil"/>
            </w:tcBorders>
            <w:shd w:val="clear" w:color="auto" w:fill="auto"/>
            <w:noWrap/>
            <w:vAlign w:val="center"/>
          </w:tcPr>
          <w:p w14:paraId="2C6DF9B5" w14:textId="6CA63FD9"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9,544</w:t>
            </w:r>
          </w:p>
        </w:tc>
        <w:tc>
          <w:tcPr>
            <w:tcW w:w="814" w:type="dxa"/>
            <w:tcBorders>
              <w:top w:val="nil"/>
              <w:left w:val="nil"/>
              <w:bottom w:val="nil"/>
              <w:right w:val="nil"/>
            </w:tcBorders>
            <w:shd w:val="clear" w:color="auto" w:fill="auto"/>
            <w:vAlign w:val="center"/>
          </w:tcPr>
          <w:p w14:paraId="12114ED4" w14:textId="2556B506"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10,492</w:t>
            </w:r>
          </w:p>
        </w:tc>
      </w:tr>
      <w:tr w:rsidR="00740191" w:rsidRPr="00F86E56" w14:paraId="7702F44B" w14:textId="77777777" w:rsidTr="00763478">
        <w:trPr>
          <w:trHeight w:hRule="exact" w:val="202"/>
          <w:jc w:val="center"/>
        </w:trPr>
        <w:tc>
          <w:tcPr>
            <w:tcW w:w="3240" w:type="dxa"/>
            <w:shd w:val="clear" w:color="auto" w:fill="auto"/>
            <w:noWrap/>
            <w:tcMar>
              <w:left w:w="43" w:type="dxa"/>
              <w:right w:w="43" w:type="dxa"/>
            </w:tcMar>
            <w:vAlign w:val="center"/>
          </w:tcPr>
          <w:p w14:paraId="3AF33894" w14:textId="77777777" w:rsidR="00740191" w:rsidRPr="000B3DFF" w:rsidRDefault="00740191" w:rsidP="00740191">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1FCE4E99" w14:textId="5FC04E83" w:rsidR="00740191" w:rsidRDefault="00740191" w:rsidP="00740191">
            <w:pPr>
              <w:jc w:val="right"/>
              <w:rPr>
                <w:color w:val="000000"/>
                <w:sz w:val="14"/>
                <w:szCs w:val="14"/>
              </w:rPr>
            </w:pPr>
            <w:r w:rsidRPr="00593623">
              <w:rPr>
                <w:color w:val="000000"/>
                <w:sz w:val="14"/>
                <w:szCs w:val="14"/>
              </w:rPr>
              <w:t>10,682</w:t>
            </w:r>
          </w:p>
        </w:tc>
        <w:tc>
          <w:tcPr>
            <w:tcW w:w="771" w:type="dxa"/>
            <w:tcBorders>
              <w:top w:val="nil"/>
              <w:left w:val="nil"/>
              <w:bottom w:val="nil"/>
              <w:right w:val="nil"/>
            </w:tcBorders>
            <w:shd w:val="clear" w:color="auto" w:fill="auto"/>
            <w:noWrap/>
            <w:vAlign w:val="center"/>
          </w:tcPr>
          <w:p w14:paraId="48AA0C56" w14:textId="346CFCE9" w:rsidR="00740191" w:rsidRDefault="00740191" w:rsidP="00740191">
            <w:pPr>
              <w:jc w:val="right"/>
              <w:rPr>
                <w:color w:val="000000"/>
                <w:sz w:val="14"/>
                <w:szCs w:val="14"/>
              </w:rPr>
            </w:pPr>
            <w:r w:rsidRPr="00763478">
              <w:rPr>
                <w:rFonts w:asciiTheme="majorBidi" w:hAnsiTheme="majorBidi" w:cstheme="majorBidi"/>
                <w:color w:val="000000"/>
                <w:sz w:val="14"/>
                <w:szCs w:val="14"/>
              </w:rPr>
              <w:t>11,160</w:t>
            </w:r>
          </w:p>
        </w:tc>
        <w:tc>
          <w:tcPr>
            <w:tcW w:w="771" w:type="dxa"/>
            <w:tcBorders>
              <w:top w:val="nil"/>
              <w:left w:val="nil"/>
              <w:bottom w:val="nil"/>
              <w:right w:val="nil"/>
            </w:tcBorders>
            <w:shd w:val="clear" w:color="auto" w:fill="auto"/>
            <w:vAlign w:val="center"/>
          </w:tcPr>
          <w:p w14:paraId="3EA82765" w14:textId="40EC64D0" w:rsidR="00740191" w:rsidRDefault="00740191" w:rsidP="00740191">
            <w:pPr>
              <w:jc w:val="right"/>
              <w:rPr>
                <w:color w:val="000000"/>
                <w:sz w:val="14"/>
                <w:szCs w:val="14"/>
              </w:rPr>
            </w:pPr>
            <w:r w:rsidRPr="0033542D">
              <w:rPr>
                <w:rFonts w:asciiTheme="majorBidi" w:hAnsiTheme="majorBidi" w:cstheme="majorBidi"/>
                <w:color w:val="000000"/>
                <w:sz w:val="14"/>
                <w:szCs w:val="14"/>
              </w:rPr>
              <w:t>10,251</w:t>
            </w:r>
          </w:p>
        </w:tc>
        <w:tc>
          <w:tcPr>
            <w:tcW w:w="771" w:type="dxa"/>
            <w:tcBorders>
              <w:top w:val="nil"/>
              <w:left w:val="nil"/>
              <w:bottom w:val="nil"/>
              <w:right w:val="nil"/>
            </w:tcBorders>
            <w:shd w:val="clear" w:color="auto" w:fill="auto"/>
            <w:noWrap/>
            <w:vAlign w:val="center"/>
          </w:tcPr>
          <w:p w14:paraId="53FC1399" w14:textId="47E45881"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9,988</w:t>
            </w:r>
          </w:p>
        </w:tc>
        <w:tc>
          <w:tcPr>
            <w:tcW w:w="771" w:type="dxa"/>
            <w:tcBorders>
              <w:top w:val="nil"/>
              <w:left w:val="nil"/>
              <w:bottom w:val="nil"/>
              <w:right w:val="nil"/>
            </w:tcBorders>
            <w:shd w:val="clear" w:color="auto" w:fill="auto"/>
            <w:vAlign w:val="center"/>
          </w:tcPr>
          <w:p w14:paraId="0888C07C" w14:textId="1E2417A5"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9,888</w:t>
            </w:r>
          </w:p>
        </w:tc>
        <w:tc>
          <w:tcPr>
            <w:tcW w:w="771" w:type="dxa"/>
            <w:tcBorders>
              <w:top w:val="nil"/>
              <w:left w:val="nil"/>
              <w:bottom w:val="nil"/>
              <w:right w:val="nil"/>
            </w:tcBorders>
            <w:shd w:val="clear" w:color="auto" w:fill="auto"/>
            <w:noWrap/>
            <w:vAlign w:val="center"/>
          </w:tcPr>
          <w:p w14:paraId="014CF7BE" w14:textId="69ABD30E"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10,665</w:t>
            </w:r>
          </w:p>
        </w:tc>
        <w:tc>
          <w:tcPr>
            <w:tcW w:w="826" w:type="dxa"/>
            <w:tcBorders>
              <w:top w:val="nil"/>
              <w:left w:val="nil"/>
              <w:bottom w:val="nil"/>
              <w:right w:val="nil"/>
            </w:tcBorders>
            <w:shd w:val="clear" w:color="auto" w:fill="auto"/>
            <w:noWrap/>
            <w:vAlign w:val="center"/>
          </w:tcPr>
          <w:p w14:paraId="00C8EB53" w14:textId="7FCCB02D"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10,842</w:t>
            </w:r>
          </w:p>
        </w:tc>
        <w:tc>
          <w:tcPr>
            <w:tcW w:w="814" w:type="dxa"/>
            <w:tcBorders>
              <w:top w:val="nil"/>
              <w:left w:val="nil"/>
              <w:bottom w:val="nil"/>
              <w:right w:val="nil"/>
            </w:tcBorders>
            <w:shd w:val="clear" w:color="auto" w:fill="auto"/>
            <w:vAlign w:val="center"/>
          </w:tcPr>
          <w:p w14:paraId="36F88494" w14:textId="54D4E171"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11,160</w:t>
            </w:r>
          </w:p>
        </w:tc>
      </w:tr>
      <w:tr w:rsidR="00740191" w:rsidRPr="00F86E56" w14:paraId="1604C879" w14:textId="77777777" w:rsidTr="00763478">
        <w:trPr>
          <w:trHeight w:hRule="exact" w:val="202"/>
          <w:jc w:val="center"/>
        </w:trPr>
        <w:tc>
          <w:tcPr>
            <w:tcW w:w="3240" w:type="dxa"/>
            <w:shd w:val="clear" w:color="auto" w:fill="auto"/>
            <w:noWrap/>
            <w:tcMar>
              <w:left w:w="43" w:type="dxa"/>
              <w:right w:w="43" w:type="dxa"/>
            </w:tcMar>
            <w:vAlign w:val="center"/>
          </w:tcPr>
          <w:p w14:paraId="4762E0A0" w14:textId="77777777" w:rsidR="00740191" w:rsidRPr="000B3DFF" w:rsidRDefault="00740191" w:rsidP="00740191">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37502BDF" w14:textId="6F90DC84" w:rsidR="00740191" w:rsidRDefault="00740191" w:rsidP="00740191">
            <w:pPr>
              <w:jc w:val="right"/>
              <w:rPr>
                <w:color w:val="000000"/>
                <w:sz w:val="14"/>
                <w:szCs w:val="14"/>
              </w:rPr>
            </w:pPr>
            <w:r w:rsidRPr="00593623">
              <w:rPr>
                <w:color w:val="000000"/>
                <w:sz w:val="14"/>
                <w:szCs w:val="14"/>
              </w:rPr>
              <w:t>14,227</w:t>
            </w:r>
          </w:p>
        </w:tc>
        <w:tc>
          <w:tcPr>
            <w:tcW w:w="771" w:type="dxa"/>
            <w:tcBorders>
              <w:top w:val="nil"/>
              <w:left w:val="nil"/>
              <w:bottom w:val="nil"/>
              <w:right w:val="nil"/>
            </w:tcBorders>
            <w:shd w:val="clear" w:color="auto" w:fill="auto"/>
            <w:noWrap/>
            <w:vAlign w:val="center"/>
          </w:tcPr>
          <w:p w14:paraId="19AFEA5F" w14:textId="542F4817" w:rsidR="00740191" w:rsidRDefault="00740191" w:rsidP="00740191">
            <w:pPr>
              <w:jc w:val="right"/>
              <w:rPr>
                <w:color w:val="000000"/>
                <w:sz w:val="14"/>
                <w:szCs w:val="14"/>
              </w:rPr>
            </w:pPr>
            <w:r w:rsidRPr="00763478">
              <w:rPr>
                <w:rFonts w:asciiTheme="majorBidi" w:hAnsiTheme="majorBidi" w:cstheme="majorBidi"/>
                <w:color w:val="000000"/>
                <w:sz w:val="14"/>
                <w:szCs w:val="14"/>
              </w:rPr>
              <w:t>11,009</w:t>
            </w:r>
          </w:p>
        </w:tc>
        <w:tc>
          <w:tcPr>
            <w:tcW w:w="771" w:type="dxa"/>
            <w:tcBorders>
              <w:top w:val="nil"/>
              <w:left w:val="nil"/>
              <w:bottom w:val="nil"/>
              <w:right w:val="nil"/>
            </w:tcBorders>
            <w:shd w:val="clear" w:color="auto" w:fill="auto"/>
            <w:vAlign w:val="center"/>
          </w:tcPr>
          <w:p w14:paraId="0CBF089F" w14:textId="6A8FA45C" w:rsidR="00740191" w:rsidRDefault="00740191" w:rsidP="00740191">
            <w:pPr>
              <w:jc w:val="right"/>
              <w:rPr>
                <w:color w:val="000000"/>
                <w:sz w:val="14"/>
                <w:szCs w:val="14"/>
              </w:rPr>
            </w:pPr>
            <w:r w:rsidRPr="0033542D">
              <w:rPr>
                <w:rFonts w:asciiTheme="majorBidi" w:hAnsiTheme="majorBidi" w:cstheme="majorBidi"/>
                <w:color w:val="000000"/>
                <w:sz w:val="14"/>
                <w:szCs w:val="14"/>
              </w:rPr>
              <w:t>12,519</w:t>
            </w:r>
          </w:p>
        </w:tc>
        <w:tc>
          <w:tcPr>
            <w:tcW w:w="771" w:type="dxa"/>
            <w:tcBorders>
              <w:top w:val="nil"/>
              <w:left w:val="nil"/>
              <w:bottom w:val="nil"/>
              <w:right w:val="nil"/>
            </w:tcBorders>
            <w:shd w:val="clear" w:color="auto" w:fill="auto"/>
            <w:noWrap/>
            <w:vAlign w:val="center"/>
          </w:tcPr>
          <w:p w14:paraId="17BA6187" w14:textId="23A13A8F"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12,972</w:t>
            </w:r>
          </w:p>
        </w:tc>
        <w:tc>
          <w:tcPr>
            <w:tcW w:w="771" w:type="dxa"/>
            <w:tcBorders>
              <w:top w:val="nil"/>
              <w:left w:val="nil"/>
              <w:bottom w:val="nil"/>
              <w:right w:val="nil"/>
            </w:tcBorders>
            <w:shd w:val="clear" w:color="auto" w:fill="auto"/>
            <w:vAlign w:val="center"/>
          </w:tcPr>
          <w:p w14:paraId="643C407F" w14:textId="7B505151"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12,291</w:t>
            </w:r>
          </w:p>
        </w:tc>
        <w:tc>
          <w:tcPr>
            <w:tcW w:w="771" w:type="dxa"/>
            <w:tcBorders>
              <w:top w:val="nil"/>
              <w:left w:val="nil"/>
              <w:bottom w:val="nil"/>
              <w:right w:val="nil"/>
            </w:tcBorders>
            <w:shd w:val="clear" w:color="auto" w:fill="auto"/>
            <w:noWrap/>
            <w:vAlign w:val="center"/>
          </w:tcPr>
          <w:p w14:paraId="76833AC6" w14:textId="534C9AAB"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11,078</w:t>
            </w:r>
          </w:p>
        </w:tc>
        <w:tc>
          <w:tcPr>
            <w:tcW w:w="826" w:type="dxa"/>
            <w:tcBorders>
              <w:top w:val="nil"/>
              <w:left w:val="nil"/>
              <w:bottom w:val="nil"/>
              <w:right w:val="nil"/>
            </w:tcBorders>
            <w:shd w:val="clear" w:color="auto" w:fill="auto"/>
            <w:noWrap/>
            <w:vAlign w:val="center"/>
          </w:tcPr>
          <w:p w14:paraId="2372BAB0" w14:textId="3CD670E8"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10,665</w:t>
            </w:r>
          </w:p>
        </w:tc>
        <w:tc>
          <w:tcPr>
            <w:tcW w:w="814" w:type="dxa"/>
            <w:tcBorders>
              <w:top w:val="nil"/>
              <w:left w:val="nil"/>
              <w:bottom w:val="nil"/>
              <w:right w:val="nil"/>
            </w:tcBorders>
            <w:shd w:val="clear" w:color="auto" w:fill="auto"/>
            <w:vAlign w:val="center"/>
          </w:tcPr>
          <w:p w14:paraId="0370B60D" w14:textId="06BE38D0"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11,009</w:t>
            </w:r>
          </w:p>
        </w:tc>
      </w:tr>
      <w:tr w:rsidR="00740191" w:rsidRPr="00F86E56" w14:paraId="188AFE1B" w14:textId="77777777" w:rsidTr="00763478">
        <w:trPr>
          <w:trHeight w:hRule="exact" w:val="202"/>
          <w:jc w:val="center"/>
        </w:trPr>
        <w:tc>
          <w:tcPr>
            <w:tcW w:w="3240" w:type="dxa"/>
            <w:shd w:val="clear" w:color="auto" w:fill="auto"/>
            <w:noWrap/>
            <w:tcMar>
              <w:left w:w="43" w:type="dxa"/>
              <w:right w:w="43" w:type="dxa"/>
            </w:tcMar>
            <w:vAlign w:val="center"/>
          </w:tcPr>
          <w:p w14:paraId="508B82D4" w14:textId="77777777" w:rsidR="00740191" w:rsidRPr="000B3DFF" w:rsidRDefault="00740191" w:rsidP="00740191">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1326D3B0" w14:textId="2368A77F" w:rsidR="00740191" w:rsidRDefault="00740191" w:rsidP="00740191">
            <w:pPr>
              <w:jc w:val="right"/>
              <w:rPr>
                <w:color w:val="000000"/>
                <w:sz w:val="14"/>
                <w:szCs w:val="14"/>
              </w:rPr>
            </w:pPr>
            <w:r w:rsidRPr="00593623">
              <w:rPr>
                <w:color w:val="000000"/>
                <w:sz w:val="14"/>
                <w:szCs w:val="14"/>
              </w:rPr>
              <w:t>143</w:t>
            </w:r>
          </w:p>
        </w:tc>
        <w:tc>
          <w:tcPr>
            <w:tcW w:w="771" w:type="dxa"/>
            <w:tcBorders>
              <w:top w:val="nil"/>
              <w:left w:val="nil"/>
              <w:bottom w:val="nil"/>
              <w:right w:val="nil"/>
            </w:tcBorders>
            <w:shd w:val="clear" w:color="auto" w:fill="auto"/>
            <w:noWrap/>
            <w:vAlign w:val="center"/>
          </w:tcPr>
          <w:p w14:paraId="5393C427" w14:textId="34ED8534" w:rsidR="00740191" w:rsidRDefault="00740191" w:rsidP="00740191">
            <w:pPr>
              <w:jc w:val="right"/>
              <w:rPr>
                <w:color w:val="000000"/>
                <w:sz w:val="14"/>
                <w:szCs w:val="14"/>
              </w:rPr>
            </w:pPr>
            <w:r w:rsidRPr="00763478">
              <w:rPr>
                <w:rFonts w:asciiTheme="majorBidi" w:hAnsiTheme="majorBidi" w:cstheme="majorBidi"/>
                <w:color w:val="000000"/>
                <w:sz w:val="14"/>
                <w:szCs w:val="14"/>
              </w:rPr>
              <w:t>201</w:t>
            </w:r>
          </w:p>
        </w:tc>
        <w:tc>
          <w:tcPr>
            <w:tcW w:w="771" w:type="dxa"/>
            <w:tcBorders>
              <w:top w:val="nil"/>
              <w:left w:val="nil"/>
              <w:bottom w:val="nil"/>
              <w:right w:val="nil"/>
            </w:tcBorders>
            <w:shd w:val="clear" w:color="auto" w:fill="auto"/>
            <w:vAlign w:val="center"/>
          </w:tcPr>
          <w:p w14:paraId="66D8F55E" w14:textId="09B64582" w:rsidR="00740191" w:rsidRDefault="00740191" w:rsidP="00740191">
            <w:pPr>
              <w:jc w:val="right"/>
              <w:rPr>
                <w:color w:val="000000"/>
                <w:sz w:val="14"/>
                <w:szCs w:val="14"/>
              </w:rPr>
            </w:pPr>
            <w:r w:rsidRPr="0033542D">
              <w:rPr>
                <w:rFonts w:asciiTheme="majorBidi" w:hAnsiTheme="majorBidi" w:cstheme="majorBidi"/>
                <w:color w:val="000000"/>
                <w:sz w:val="14"/>
                <w:szCs w:val="14"/>
              </w:rPr>
              <w:t>160</w:t>
            </w:r>
          </w:p>
        </w:tc>
        <w:tc>
          <w:tcPr>
            <w:tcW w:w="771" w:type="dxa"/>
            <w:tcBorders>
              <w:top w:val="nil"/>
              <w:left w:val="nil"/>
              <w:bottom w:val="nil"/>
              <w:right w:val="nil"/>
            </w:tcBorders>
            <w:shd w:val="clear" w:color="auto" w:fill="auto"/>
            <w:noWrap/>
            <w:vAlign w:val="center"/>
          </w:tcPr>
          <w:p w14:paraId="2C49F1E3" w14:textId="30953BCF"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175</w:t>
            </w:r>
          </w:p>
        </w:tc>
        <w:tc>
          <w:tcPr>
            <w:tcW w:w="771" w:type="dxa"/>
            <w:tcBorders>
              <w:top w:val="nil"/>
              <w:left w:val="nil"/>
              <w:bottom w:val="nil"/>
              <w:right w:val="nil"/>
            </w:tcBorders>
            <w:shd w:val="clear" w:color="auto" w:fill="auto"/>
            <w:vAlign w:val="center"/>
          </w:tcPr>
          <w:p w14:paraId="2BD16A08" w14:textId="682434C9"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214</w:t>
            </w:r>
          </w:p>
        </w:tc>
        <w:tc>
          <w:tcPr>
            <w:tcW w:w="771" w:type="dxa"/>
            <w:tcBorders>
              <w:top w:val="nil"/>
              <w:left w:val="nil"/>
              <w:bottom w:val="nil"/>
              <w:right w:val="nil"/>
            </w:tcBorders>
            <w:shd w:val="clear" w:color="auto" w:fill="auto"/>
            <w:noWrap/>
            <w:vAlign w:val="center"/>
          </w:tcPr>
          <w:p w14:paraId="1BDD8335" w14:textId="5009F2E3"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218</w:t>
            </w:r>
          </w:p>
        </w:tc>
        <w:tc>
          <w:tcPr>
            <w:tcW w:w="826" w:type="dxa"/>
            <w:tcBorders>
              <w:top w:val="nil"/>
              <w:left w:val="nil"/>
              <w:bottom w:val="nil"/>
              <w:right w:val="nil"/>
            </w:tcBorders>
            <w:shd w:val="clear" w:color="auto" w:fill="auto"/>
            <w:noWrap/>
            <w:vAlign w:val="center"/>
          </w:tcPr>
          <w:p w14:paraId="1BFF5AFA" w14:textId="28B7CF93"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202</w:t>
            </w:r>
          </w:p>
        </w:tc>
        <w:tc>
          <w:tcPr>
            <w:tcW w:w="814" w:type="dxa"/>
            <w:tcBorders>
              <w:top w:val="nil"/>
              <w:left w:val="nil"/>
              <w:bottom w:val="nil"/>
              <w:right w:val="nil"/>
            </w:tcBorders>
            <w:shd w:val="clear" w:color="auto" w:fill="auto"/>
            <w:vAlign w:val="center"/>
          </w:tcPr>
          <w:p w14:paraId="2E51F0AE" w14:textId="7EA5197E"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201</w:t>
            </w:r>
          </w:p>
        </w:tc>
      </w:tr>
      <w:tr w:rsidR="00740191" w:rsidRPr="00F86E56" w14:paraId="356D5E86" w14:textId="77777777" w:rsidTr="00763478">
        <w:trPr>
          <w:trHeight w:hRule="exact" w:val="202"/>
          <w:jc w:val="center"/>
        </w:trPr>
        <w:tc>
          <w:tcPr>
            <w:tcW w:w="3240" w:type="dxa"/>
            <w:shd w:val="clear" w:color="auto" w:fill="auto"/>
            <w:noWrap/>
            <w:tcMar>
              <w:left w:w="43" w:type="dxa"/>
              <w:right w:w="43" w:type="dxa"/>
            </w:tcMar>
            <w:vAlign w:val="center"/>
          </w:tcPr>
          <w:p w14:paraId="274322CF" w14:textId="77777777" w:rsidR="00740191" w:rsidRPr="000B3DFF" w:rsidRDefault="00740191" w:rsidP="00740191">
            <w:pPr>
              <w:rPr>
                <w:b/>
                <w:bCs/>
                <w:color w:val="000000"/>
                <w:sz w:val="14"/>
                <w:szCs w:val="14"/>
              </w:rPr>
            </w:pPr>
            <w:r w:rsidRPr="000B3DFF">
              <w:rPr>
                <w:b/>
                <w:bCs/>
                <w:color w:val="000000"/>
                <w:sz w:val="14"/>
                <w:szCs w:val="14"/>
              </w:rPr>
              <w:t>O. Human health and social work activities</w:t>
            </w:r>
          </w:p>
        </w:tc>
        <w:tc>
          <w:tcPr>
            <w:tcW w:w="805" w:type="dxa"/>
            <w:tcBorders>
              <w:top w:val="nil"/>
              <w:left w:val="nil"/>
              <w:bottom w:val="nil"/>
              <w:right w:val="nil"/>
            </w:tcBorders>
            <w:shd w:val="clear" w:color="auto" w:fill="auto"/>
            <w:vAlign w:val="center"/>
          </w:tcPr>
          <w:p w14:paraId="559B203C" w14:textId="00EE6A37" w:rsidR="00740191" w:rsidRDefault="00740191" w:rsidP="00740191">
            <w:pPr>
              <w:jc w:val="right"/>
              <w:rPr>
                <w:b/>
                <w:bCs/>
                <w:color w:val="000000"/>
                <w:sz w:val="14"/>
                <w:szCs w:val="14"/>
              </w:rPr>
            </w:pPr>
            <w:r w:rsidRPr="00593623">
              <w:rPr>
                <w:b/>
                <w:bCs/>
                <w:color w:val="000000"/>
                <w:sz w:val="14"/>
                <w:szCs w:val="14"/>
              </w:rPr>
              <w:t>18,884</w:t>
            </w:r>
          </w:p>
        </w:tc>
        <w:tc>
          <w:tcPr>
            <w:tcW w:w="771" w:type="dxa"/>
            <w:tcBorders>
              <w:top w:val="nil"/>
              <w:left w:val="nil"/>
              <w:bottom w:val="nil"/>
              <w:right w:val="nil"/>
            </w:tcBorders>
            <w:shd w:val="clear" w:color="auto" w:fill="auto"/>
            <w:noWrap/>
            <w:vAlign w:val="center"/>
          </w:tcPr>
          <w:p w14:paraId="3B30911D" w14:textId="171BF67B" w:rsidR="00740191" w:rsidRDefault="00740191" w:rsidP="00740191">
            <w:pPr>
              <w:jc w:val="right"/>
              <w:rPr>
                <w:b/>
                <w:bCs/>
                <w:color w:val="000000"/>
                <w:sz w:val="14"/>
                <w:szCs w:val="14"/>
              </w:rPr>
            </w:pPr>
            <w:r w:rsidRPr="00763478">
              <w:rPr>
                <w:rFonts w:asciiTheme="majorBidi" w:hAnsiTheme="majorBidi" w:cstheme="majorBidi"/>
                <w:b/>
                <w:bCs/>
                <w:color w:val="000000"/>
                <w:sz w:val="14"/>
                <w:szCs w:val="14"/>
              </w:rPr>
              <w:t>16,986</w:t>
            </w:r>
          </w:p>
        </w:tc>
        <w:tc>
          <w:tcPr>
            <w:tcW w:w="771" w:type="dxa"/>
            <w:tcBorders>
              <w:top w:val="nil"/>
              <w:left w:val="nil"/>
              <w:bottom w:val="nil"/>
              <w:right w:val="nil"/>
            </w:tcBorders>
            <w:shd w:val="clear" w:color="auto" w:fill="auto"/>
            <w:vAlign w:val="center"/>
          </w:tcPr>
          <w:p w14:paraId="513BCDEA" w14:textId="2EA2FD77"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17,611</w:t>
            </w:r>
          </w:p>
        </w:tc>
        <w:tc>
          <w:tcPr>
            <w:tcW w:w="771" w:type="dxa"/>
            <w:tcBorders>
              <w:top w:val="nil"/>
              <w:left w:val="nil"/>
              <w:bottom w:val="nil"/>
              <w:right w:val="nil"/>
            </w:tcBorders>
            <w:shd w:val="clear" w:color="auto" w:fill="auto"/>
            <w:noWrap/>
            <w:vAlign w:val="center"/>
          </w:tcPr>
          <w:p w14:paraId="7E5775AD" w14:textId="3DE28783"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17,374</w:t>
            </w:r>
          </w:p>
        </w:tc>
        <w:tc>
          <w:tcPr>
            <w:tcW w:w="771" w:type="dxa"/>
            <w:tcBorders>
              <w:top w:val="nil"/>
              <w:left w:val="nil"/>
              <w:bottom w:val="nil"/>
              <w:right w:val="nil"/>
            </w:tcBorders>
            <w:shd w:val="clear" w:color="auto" w:fill="auto"/>
            <w:vAlign w:val="center"/>
          </w:tcPr>
          <w:p w14:paraId="7C4A6EB9" w14:textId="367578CB"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16,809</w:t>
            </w:r>
          </w:p>
        </w:tc>
        <w:tc>
          <w:tcPr>
            <w:tcW w:w="771" w:type="dxa"/>
            <w:tcBorders>
              <w:top w:val="nil"/>
              <w:left w:val="nil"/>
              <w:bottom w:val="nil"/>
              <w:right w:val="nil"/>
            </w:tcBorders>
            <w:shd w:val="clear" w:color="auto" w:fill="auto"/>
            <w:noWrap/>
            <w:vAlign w:val="center"/>
          </w:tcPr>
          <w:p w14:paraId="4E86993B" w14:textId="53A7D32B"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16,193</w:t>
            </w:r>
          </w:p>
        </w:tc>
        <w:tc>
          <w:tcPr>
            <w:tcW w:w="826" w:type="dxa"/>
            <w:tcBorders>
              <w:top w:val="nil"/>
              <w:left w:val="nil"/>
              <w:bottom w:val="nil"/>
              <w:right w:val="nil"/>
            </w:tcBorders>
            <w:shd w:val="clear" w:color="auto" w:fill="auto"/>
            <w:noWrap/>
            <w:vAlign w:val="center"/>
          </w:tcPr>
          <w:p w14:paraId="1CB1472D" w14:textId="685D0723"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16,067</w:t>
            </w:r>
          </w:p>
        </w:tc>
        <w:tc>
          <w:tcPr>
            <w:tcW w:w="814" w:type="dxa"/>
            <w:tcBorders>
              <w:top w:val="nil"/>
              <w:left w:val="nil"/>
              <w:bottom w:val="nil"/>
              <w:right w:val="nil"/>
            </w:tcBorders>
            <w:shd w:val="clear" w:color="auto" w:fill="auto"/>
            <w:vAlign w:val="center"/>
          </w:tcPr>
          <w:p w14:paraId="58043B8C" w14:textId="2AF22A31"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16,986</w:t>
            </w:r>
          </w:p>
        </w:tc>
      </w:tr>
      <w:tr w:rsidR="00740191" w:rsidRPr="00F86E56" w14:paraId="76D05052" w14:textId="77777777" w:rsidTr="00763478">
        <w:trPr>
          <w:trHeight w:hRule="exact" w:val="202"/>
          <w:jc w:val="center"/>
        </w:trPr>
        <w:tc>
          <w:tcPr>
            <w:tcW w:w="3240" w:type="dxa"/>
            <w:shd w:val="clear" w:color="auto" w:fill="auto"/>
            <w:noWrap/>
            <w:tcMar>
              <w:left w:w="43" w:type="dxa"/>
              <w:right w:w="43" w:type="dxa"/>
            </w:tcMar>
            <w:vAlign w:val="center"/>
          </w:tcPr>
          <w:p w14:paraId="3FD00D67" w14:textId="77777777" w:rsidR="00740191" w:rsidRPr="000B3DFF" w:rsidRDefault="00740191" w:rsidP="00740191">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2B9EF047" w14:textId="556D6080" w:rsidR="00740191" w:rsidRDefault="00740191" w:rsidP="00740191">
            <w:pPr>
              <w:jc w:val="right"/>
              <w:rPr>
                <w:color w:val="000000"/>
                <w:sz w:val="14"/>
                <w:szCs w:val="14"/>
              </w:rPr>
            </w:pPr>
            <w:r w:rsidRPr="00593623">
              <w:rPr>
                <w:color w:val="000000"/>
                <w:sz w:val="14"/>
                <w:szCs w:val="14"/>
              </w:rPr>
              <w:t>8</w:t>
            </w:r>
          </w:p>
        </w:tc>
        <w:tc>
          <w:tcPr>
            <w:tcW w:w="771" w:type="dxa"/>
            <w:tcBorders>
              <w:top w:val="nil"/>
              <w:left w:val="nil"/>
              <w:bottom w:val="nil"/>
              <w:right w:val="nil"/>
            </w:tcBorders>
            <w:shd w:val="clear" w:color="auto" w:fill="auto"/>
            <w:noWrap/>
            <w:vAlign w:val="center"/>
          </w:tcPr>
          <w:p w14:paraId="0B748EB1" w14:textId="26CB9750" w:rsidR="00740191" w:rsidRDefault="00740191" w:rsidP="00740191">
            <w:pPr>
              <w:jc w:val="right"/>
              <w:rPr>
                <w:color w:val="000000"/>
                <w:sz w:val="14"/>
                <w:szCs w:val="14"/>
              </w:rPr>
            </w:pPr>
            <w:r w:rsidRPr="00763478">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vAlign w:val="center"/>
          </w:tcPr>
          <w:p w14:paraId="1192C6F0" w14:textId="53E7C6D8" w:rsidR="00740191" w:rsidRDefault="00740191" w:rsidP="00740191">
            <w:pPr>
              <w:jc w:val="right"/>
              <w:rPr>
                <w:color w:val="000000"/>
                <w:sz w:val="14"/>
                <w:szCs w:val="14"/>
              </w:rPr>
            </w:pPr>
            <w:r>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46E6A63A" w14:textId="7DC43358" w:rsidR="00740191" w:rsidRPr="00E64402" w:rsidRDefault="00740191" w:rsidP="0074019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1983CC06" w14:textId="6AF29FDE"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noWrap/>
            <w:vAlign w:val="center"/>
          </w:tcPr>
          <w:p w14:paraId="7036CA8F" w14:textId="78EBECE0"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w:t>
            </w:r>
          </w:p>
        </w:tc>
        <w:tc>
          <w:tcPr>
            <w:tcW w:w="826" w:type="dxa"/>
            <w:tcBorders>
              <w:top w:val="nil"/>
              <w:left w:val="nil"/>
              <w:bottom w:val="nil"/>
              <w:right w:val="nil"/>
            </w:tcBorders>
            <w:shd w:val="clear" w:color="auto" w:fill="auto"/>
            <w:noWrap/>
            <w:vAlign w:val="center"/>
          </w:tcPr>
          <w:p w14:paraId="0105BBA0" w14:textId="0DEB3681"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w:t>
            </w:r>
          </w:p>
        </w:tc>
        <w:tc>
          <w:tcPr>
            <w:tcW w:w="814" w:type="dxa"/>
            <w:tcBorders>
              <w:top w:val="nil"/>
              <w:left w:val="nil"/>
              <w:bottom w:val="nil"/>
              <w:right w:val="nil"/>
            </w:tcBorders>
            <w:shd w:val="clear" w:color="auto" w:fill="auto"/>
            <w:vAlign w:val="center"/>
          </w:tcPr>
          <w:p w14:paraId="53FB9D59" w14:textId="432C02B2"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9</w:t>
            </w:r>
          </w:p>
        </w:tc>
      </w:tr>
      <w:tr w:rsidR="00740191" w:rsidRPr="00F86E56" w14:paraId="59F0A5D4" w14:textId="77777777" w:rsidTr="00763478">
        <w:trPr>
          <w:trHeight w:hRule="exact" w:val="202"/>
          <w:jc w:val="center"/>
        </w:trPr>
        <w:tc>
          <w:tcPr>
            <w:tcW w:w="3240" w:type="dxa"/>
            <w:shd w:val="clear" w:color="auto" w:fill="auto"/>
            <w:noWrap/>
            <w:tcMar>
              <w:left w:w="43" w:type="dxa"/>
              <w:right w:w="43" w:type="dxa"/>
            </w:tcMar>
            <w:vAlign w:val="center"/>
          </w:tcPr>
          <w:p w14:paraId="30A66229" w14:textId="77777777" w:rsidR="00740191" w:rsidRPr="000B3DFF" w:rsidRDefault="00740191" w:rsidP="00740191">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7A1088D8" w14:textId="601BE1E5" w:rsidR="00740191" w:rsidRDefault="00740191" w:rsidP="00740191">
            <w:pPr>
              <w:jc w:val="right"/>
              <w:rPr>
                <w:color w:val="000000"/>
                <w:sz w:val="14"/>
                <w:szCs w:val="14"/>
              </w:rPr>
            </w:pPr>
            <w:r w:rsidRPr="00593623">
              <w:rPr>
                <w:color w:val="000000"/>
                <w:sz w:val="14"/>
                <w:szCs w:val="14"/>
              </w:rPr>
              <w:t>4,812</w:t>
            </w:r>
          </w:p>
        </w:tc>
        <w:tc>
          <w:tcPr>
            <w:tcW w:w="771" w:type="dxa"/>
            <w:tcBorders>
              <w:top w:val="nil"/>
              <w:left w:val="nil"/>
              <w:bottom w:val="nil"/>
              <w:right w:val="nil"/>
            </w:tcBorders>
            <w:shd w:val="clear" w:color="auto" w:fill="auto"/>
            <w:noWrap/>
            <w:vAlign w:val="center"/>
          </w:tcPr>
          <w:p w14:paraId="675ED162" w14:textId="6B78AE9A" w:rsidR="00740191" w:rsidRDefault="00740191" w:rsidP="00740191">
            <w:pPr>
              <w:jc w:val="right"/>
              <w:rPr>
                <w:color w:val="000000"/>
                <w:sz w:val="14"/>
                <w:szCs w:val="14"/>
              </w:rPr>
            </w:pPr>
            <w:r w:rsidRPr="00763478">
              <w:rPr>
                <w:rFonts w:asciiTheme="majorBidi" w:hAnsiTheme="majorBidi" w:cstheme="majorBidi"/>
                <w:color w:val="000000"/>
                <w:sz w:val="14"/>
                <w:szCs w:val="14"/>
              </w:rPr>
              <w:t>3,987</w:t>
            </w:r>
          </w:p>
        </w:tc>
        <w:tc>
          <w:tcPr>
            <w:tcW w:w="771" w:type="dxa"/>
            <w:tcBorders>
              <w:top w:val="nil"/>
              <w:left w:val="nil"/>
              <w:bottom w:val="nil"/>
              <w:right w:val="nil"/>
            </w:tcBorders>
            <w:shd w:val="clear" w:color="auto" w:fill="auto"/>
            <w:vAlign w:val="center"/>
          </w:tcPr>
          <w:p w14:paraId="3B9393D0" w14:textId="1396A059" w:rsidR="00740191" w:rsidRDefault="00740191" w:rsidP="00740191">
            <w:pPr>
              <w:jc w:val="right"/>
              <w:rPr>
                <w:color w:val="000000"/>
                <w:sz w:val="14"/>
                <w:szCs w:val="14"/>
              </w:rPr>
            </w:pPr>
            <w:r w:rsidRPr="0033542D">
              <w:rPr>
                <w:rFonts w:asciiTheme="majorBidi" w:hAnsiTheme="majorBidi" w:cstheme="majorBidi"/>
                <w:color w:val="000000"/>
                <w:sz w:val="14"/>
                <w:szCs w:val="14"/>
              </w:rPr>
              <w:t>4,282</w:t>
            </w:r>
          </w:p>
        </w:tc>
        <w:tc>
          <w:tcPr>
            <w:tcW w:w="771" w:type="dxa"/>
            <w:tcBorders>
              <w:top w:val="nil"/>
              <w:left w:val="nil"/>
              <w:bottom w:val="nil"/>
              <w:right w:val="nil"/>
            </w:tcBorders>
            <w:shd w:val="clear" w:color="auto" w:fill="auto"/>
            <w:noWrap/>
            <w:vAlign w:val="center"/>
          </w:tcPr>
          <w:p w14:paraId="279A6C07" w14:textId="149233A0"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4,285</w:t>
            </w:r>
          </w:p>
        </w:tc>
        <w:tc>
          <w:tcPr>
            <w:tcW w:w="771" w:type="dxa"/>
            <w:tcBorders>
              <w:top w:val="nil"/>
              <w:left w:val="nil"/>
              <w:bottom w:val="nil"/>
              <w:right w:val="nil"/>
            </w:tcBorders>
            <w:shd w:val="clear" w:color="auto" w:fill="auto"/>
            <w:vAlign w:val="center"/>
          </w:tcPr>
          <w:p w14:paraId="6A2F1DBC" w14:textId="47D34AEE"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4,380</w:t>
            </w:r>
          </w:p>
        </w:tc>
        <w:tc>
          <w:tcPr>
            <w:tcW w:w="771" w:type="dxa"/>
            <w:tcBorders>
              <w:top w:val="nil"/>
              <w:left w:val="nil"/>
              <w:bottom w:val="nil"/>
              <w:right w:val="nil"/>
            </w:tcBorders>
            <w:shd w:val="clear" w:color="auto" w:fill="auto"/>
            <w:noWrap/>
            <w:vAlign w:val="center"/>
          </w:tcPr>
          <w:p w14:paraId="2C94A34B" w14:textId="0FEE6315"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3,645</w:t>
            </w:r>
          </w:p>
        </w:tc>
        <w:tc>
          <w:tcPr>
            <w:tcW w:w="826" w:type="dxa"/>
            <w:tcBorders>
              <w:top w:val="nil"/>
              <w:left w:val="nil"/>
              <w:bottom w:val="nil"/>
              <w:right w:val="nil"/>
            </w:tcBorders>
            <w:shd w:val="clear" w:color="auto" w:fill="auto"/>
            <w:noWrap/>
            <w:vAlign w:val="center"/>
          </w:tcPr>
          <w:p w14:paraId="5D494099" w14:textId="475BCF35"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3,703</w:t>
            </w:r>
          </w:p>
        </w:tc>
        <w:tc>
          <w:tcPr>
            <w:tcW w:w="814" w:type="dxa"/>
            <w:tcBorders>
              <w:top w:val="nil"/>
              <w:left w:val="nil"/>
              <w:bottom w:val="nil"/>
              <w:right w:val="nil"/>
            </w:tcBorders>
            <w:shd w:val="clear" w:color="auto" w:fill="auto"/>
            <w:vAlign w:val="center"/>
          </w:tcPr>
          <w:p w14:paraId="5E400AF1" w14:textId="10A0B871"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3,987</w:t>
            </w:r>
          </w:p>
        </w:tc>
      </w:tr>
      <w:tr w:rsidR="00740191" w:rsidRPr="00F86E56" w14:paraId="16CE4493" w14:textId="77777777" w:rsidTr="00763478">
        <w:trPr>
          <w:trHeight w:hRule="exact" w:val="202"/>
          <w:jc w:val="center"/>
        </w:trPr>
        <w:tc>
          <w:tcPr>
            <w:tcW w:w="3240" w:type="dxa"/>
            <w:shd w:val="clear" w:color="auto" w:fill="auto"/>
            <w:noWrap/>
            <w:tcMar>
              <w:left w:w="43" w:type="dxa"/>
              <w:right w:w="43" w:type="dxa"/>
            </w:tcMar>
            <w:vAlign w:val="center"/>
          </w:tcPr>
          <w:p w14:paraId="00168D89" w14:textId="77777777" w:rsidR="00740191" w:rsidRPr="000B3DFF" w:rsidRDefault="00740191" w:rsidP="00740191">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7C407A3C" w14:textId="28B5F9DD" w:rsidR="00740191" w:rsidRDefault="00740191" w:rsidP="00740191">
            <w:pPr>
              <w:jc w:val="right"/>
              <w:rPr>
                <w:color w:val="000000"/>
                <w:sz w:val="14"/>
                <w:szCs w:val="14"/>
              </w:rPr>
            </w:pPr>
            <w:r w:rsidRPr="00593623">
              <w:rPr>
                <w:color w:val="000000"/>
                <w:sz w:val="14"/>
                <w:szCs w:val="14"/>
              </w:rPr>
              <w:t>8,544</w:t>
            </w:r>
          </w:p>
        </w:tc>
        <w:tc>
          <w:tcPr>
            <w:tcW w:w="771" w:type="dxa"/>
            <w:tcBorders>
              <w:top w:val="nil"/>
              <w:left w:val="nil"/>
              <w:bottom w:val="nil"/>
              <w:right w:val="nil"/>
            </w:tcBorders>
            <w:shd w:val="clear" w:color="auto" w:fill="auto"/>
            <w:noWrap/>
            <w:vAlign w:val="center"/>
          </w:tcPr>
          <w:p w14:paraId="509E5C37" w14:textId="0FCF4249" w:rsidR="00740191" w:rsidRDefault="00740191" w:rsidP="00740191">
            <w:pPr>
              <w:jc w:val="right"/>
              <w:rPr>
                <w:color w:val="000000"/>
                <w:sz w:val="14"/>
                <w:szCs w:val="14"/>
              </w:rPr>
            </w:pPr>
            <w:r w:rsidRPr="00763478">
              <w:rPr>
                <w:rFonts w:asciiTheme="majorBidi" w:hAnsiTheme="majorBidi" w:cstheme="majorBidi"/>
                <w:color w:val="000000"/>
                <w:sz w:val="14"/>
                <w:szCs w:val="14"/>
              </w:rPr>
              <w:t>8,222</w:t>
            </w:r>
          </w:p>
        </w:tc>
        <w:tc>
          <w:tcPr>
            <w:tcW w:w="771" w:type="dxa"/>
            <w:tcBorders>
              <w:top w:val="nil"/>
              <w:left w:val="nil"/>
              <w:bottom w:val="nil"/>
              <w:right w:val="nil"/>
            </w:tcBorders>
            <w:shd w:val="clear" w:color="auto" w:fill="auto"/>
            <w:vAlign w:val="center"/>
          </w:tcPr>
          <w:p w14:paraId="66447A60" w14:textId="2828EF09" w:rsidR="00740191" w:rsidRDefault="00740191" w:rsidP="00740191">
            <w:pPr>
              <w:jc w:val="right"/>
              <w:rPr>
                <w:color w:val="000000"/>
                <w:sz w:val="14"/>
                <w:szCs w:val="14"/>
              </w:rPr>
            </w:pPr>
            <w:r w:rsidRPr="0033542D">
              <w:rPr>
                <w:rFonts w:asciiTheme="majorBidi" w:hAnsiTheme="majorBidi" w:cstheme="majorBidi"/>
                <w:color w:val="000000"/>
                <w:sz w:val="14"/>
                <w:szCs w:val="14"/>
              </w:rPr>
              <w:t>7,990</w:t>
            </w:r>
          </w:p>
        </w:tc>
        <w:tc>
          <w:tcPr>
            <w:tcW w:w="771" w:type="dxa"/>
            <w:tcBorders>
              <w:top w:val="nil"/>
              <w:left w:val="nil"/>
              <w:bottom w:val="nil"/>
              <w:right w:val="nil"/>
            </w:tcBorders>
            <w:shd w:val="clear" w:color="auto" w:fill="auto"/>
            <w:noWrap/>
            <w:vAlign w:val="center"/>
          </w:tcPr>
          <w:p w14:paraId="6C17B141" w14:textId="4566EA63"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7,852</w:t>
            </w:r>
          </w:p>
        </w:tc>
        <w:tc>
          <w:tcPr>
            <w:tcW w:w="771" w:type="dxa"/>
            <w:tcBorders>
              <w:top w:val="nil"/>
              <w:left w:val="nil"/>
              <w:bottom w:val="nil"/>
              <w:right w:val="nil"/>
            </w:tcBorders>
            <w:shd w:val="clear" w:color="auto" w:fill="auto"/>
            <w:vAlign w:val="center"/>
          </w:tcPr>
          <w:p w14:paraId="63F7F888" w14:textId="183AA1B2"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7,507</w:t>
            </w:r>
          </w:p>
        </w:tc>
        <w:tc>
          <w:tcPr>
            <w:tcW w:w="771" w:type="dxa"/>
            <w:tcBorders>
              <w:top w:val="nil"/>
              <w:left w:val="nil"/>
              <w:bottom w:val="nil"/>
              <w:right w:val="nil"/>
            </w:tcBorders>
            <w:shd w:val="clear" w:color="auto" w:fill="auto"/>
            <w:noWrap/>
            <w:vAlign w:val="center"/>
          </w:tcPr>
          <w:p w14:paraId="3B06653B" w14:textId="1C59F951"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7,687</w:t>
            </w:r>
          </w:p>
        </w:tc>
        <w:tc>
          <w:tcPr>
            <w:tcW w:w="826" w:type="dxa"/>
            <w:tcBorders>
              <w:top w:val="nil"/>
              <w:left w:val="nil"/>
              <w:bottom w:val="nil"/>
              <w:right w:val="nil"/>
            </w:tcBorders>
            <w:shd w:val="clear" w:color="auto" w:fill="auto"/>
            <w:noWrap/>
            <w:vAlign w:val="center"/>
          </w:tcPr>
          <w:p w14:paraId="7F664A84" w14:textId="42BE4F20"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7,646</w:t>
            </w:r>
          </w:p>
        </w:tc>
        <w:tc>
          <w:tcPr>
            <w:tcW w:w="814" w:type="dxa"/>
            <w:tcBorders>
              <w:top w:val="nil"/>
              <w:left w:val="nil"/>
              <w:bottom w:val="nil"/>
              <w:right w:val="nil"/>
            </w:tcBorders>
            <w:shd w:val="clear" w:color="auto" w:fill="auto"/>
            <w:vAlign w:val="center"/>
          </w:tcPr>
          <w:p w14:paraId="1245B21A" w14:textId="5A946C38"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8,222</w:t>
            </w:r>
          </w:p>
        </w:tc>
      </w:tr>
      <w:tr w:rsidR="00740191" w:rsidRPr="00F86E56" w14:paraId="2F782BA2" w14:textId="77777777" w:rsidTr="00763478">
        <w:trPr>
          <w:trHeight w:hRule="exact" w:val="202"/>
          <w:jc w:val="center"/>
        </w:trPr>
        <w:tc>
          <w:tcPr>
            <w:tcW w:w="3240" w:type="dxa"/>
            <w:shd w:val="clear" w:color="auto" w:fill="auto"/>
            <w:noWrap/>
            <w:tcMar>
              <w:left w:w="43" w:type="dxa"/>
              <w:right w:w="43" w:type="dxa"/>
            </w:tcMar>
            <w:vAlign w:val="center"/>
          </w:tcPr>
          <w:p w14:paraId="02296691" w14:textId="77777777" w:rsidR="00740191" w:rsidRPr="000B3DFF" w:rsidRDefault="00740191" w:rsidP="00740191">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09506DC5" w14:textId="683F6DCC" w:rsidR="00740191" w:rsidRDefault="00740191" w:rsidP="00740191">
            <w:pPr>
              <w:jc w:val="right"/>
              <w:rPr>
                <w:color w:val="000000"/>
                <w:sz w:val="14"/>
                <w:szCs w:val="14"/>
              </w:rPr>
            </w:pPr>
            <w:r w:rsidRPr="00593623">
              <w:rPr>
                <w:color w:val="000000"/>
                <w:sz w:val="14"/>
                <w:szCs w:val="14"/>
              </w:rPr>
              <w:t>5,432</w:t>
            </w:r>
          </w:p>
        </w:tc>
        <w:tc>
          <w:tcPr>
            <w:tcW w:w="771" w:type="dxa"/>
            <w:tcBorders>
              <w:top w:val="nil"/>
              <w:left w:val="nil"/>
              <w:bottom w:val="nil"/>
              <w:right w:val="nil"/>
            </w:tcBorders>
            <w:shd w:val="clear" w:color="auto" w:fill="auto"/>
            <w:noWrap/>
            <w:vAlign w:val="center"/>
          </w:tcPr>
          <w:p w14:paraId="6D8FCEAC" w14:textId="1D2E9335" w:rsidR="00740191" w:rsidRDefault="00740191" w:rsidP="00740191">
            <w:pPr>
              <w:jc w:val="right"/>
              <w:rPr>
                <w:color w:val="000000"/>
                <w:sz w:val="14"/>
                <w:szCs w:val="14"/>
              </w:rPr>
            </w:pPr>
            <w:r w:rsidRPr="00763478">
              <w:rPr>
                <w:rFonts w:asciiTheme="majorBidi" w:hAnsiTheme="majorBidi" w:cstheme="majorBidi"/>
                <w:color w:val="000000"/>
                <w:sz w:val="14"/>
                <w:szCs w:val="14"/>
              </w:rPr>
              <w:t>4,686</w:t>
            </w:r>
          </w:p>
        </w:tc>
        <w:tc>
          <w:tcPr>
            <w:tcW w:w="771" w:type="dxa"/>
            <w:tcBorders>
              <w:top w:val="nil"/>
              <w:left w:val="nil"/>
              <w:bottom w:val="nil"/>
              <w:right w:val="nil"/>
            </w:tcBorders>
            <w:shd w:val="clear" w:color="auto" w:fill="auto"/>
            <w:vAlign w:val="center"/>
          </w:tcPr>
          <w:p w14:paraId="40F87E7B" w14:textId="19EE4908" w:rsidR="00740191" w:rsidRDefault="00740191" w:rsidP="00740191">
            <w:pPr>
              <w:jc w:val="right"/>
              <w:rPr>
                <w:color w:val="000000"/>
                <w:sz w:val="14"/>
                <w:szCs w:val="14"/>
              </w:rPr>
            </w:pPr>
            <w:r w:rsidRPr="0033542D">
              <w:rPr>
                <w:rFonts w:asciiTheme="majorBidi" w:hAnsiTheme="majorBidi" w:cstheme="majorBidi"/>
                <w:color w:val="000000"/>
                <w:sz w:val="14"/>
                <w:szCs w:val="14"/>
              </w:rPr>
              <w:t>5,257</w:t>
            </w:r>
          </w:p>
        </w:tc>
        <w:tc>
          <w:tcPr>
            <w:tcW w:w="771" w:type="dxa"/>
            <w:tcBorders>
              <w:top w:val="nil"/>
              <w:left w:val="nil"/>
              <w:bottom w:val="nil"/>
              <w:right w:val="nil"/>
            </w:tcBorders>
            <w:shd w:val="clear" w:color="auto" w:fill="auto"/>
            <w:noWrap/>
            <w:vAlign w:val="center"/>
          </w:tcPr>
          <w:p w14:paraId="181915DE" w14:textId="6574798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5,123</w:t>
            </w:r>
          </w:p>
        </w:tc>
        <w:tc>
          <w:tcPr>
            <w:tcW w:w="771" w:type="dxa"/>
            <w:tcBorders>
              <w:top w:val="nil"/>
              <w:left w:val="nil"/>
              <w:bottom w:val="nil"/>
              <w:right w:val="nil"/>
            </w:tcBorders>
            <w:shd w:val="clear" w:color="auto" w:fill="auto"/>
            <w:vAlign w:val="center"/>
          </w:tcPr>
          <w:p w14:paraId="1568AFAE" w14:textId="4067A7D5"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4,794</w:t>
            </w:r>
          </w:p>
        </w:tc>
        <w:tc>
          <w:tcPr>
            <w:tcW w:w="771" w:type="dxa"/>
            <w:tcBorders>
              <w:top w:val="nil"/>
              <w:left w:val="nil"/>
              <w:bottom w:val="nil"/>
              <w:right w:val="nil"/>
            </w:tcBorders>
            <w:shd w:val="clear" w:color="auto" w:fill="auto"/>
            <w:noWrap/>
            <w:vAlign w:val="center"/>
          </w:tcPr>
          <w:p w14:paraId="6C286B5E" w14:textId="639E6427"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4,756</w:t>
            </w:r>
          </w:p>
        </w:tc>
        <w:tc>
          <w:tcPr>
            <w:tcW w:w="826" w:type="dxa"/>
            <w:tcBorders>
              <w:top w:val="nil"/>
              <w:left w:val="nil"/>
              <w:bottom w:val="nil"/>
              <w:right w:val="nil"/>
            </w:tcBorders>
            <w:shd w:val="clear" w:color="auto" w:fill="auto"/>
            <w:noWrap/>
            <w:vAlign w:val="center"/>
          </w:tcPr>
          <w:p w14:paraId="65ABE816" w14:textId="4E751AD6"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4,627</w:t>
            </w:r>
          </w:p>
        </w:tc>
        <w:tc>
          <w:tcPr>
            <w:tcW w:w="814" w:type="dxa"/>
            <w:tcBorders>
              <w:top w:val="nil"/>
              <w:left w:val="nil"/>
              <w:bottom w:val="nil"/>
              <w:right w:val="nil"/>
            </w:tcBorders>
            <w:shd w:val="clear" w:color="auto" w:fill="auto"/>
            <w:vAlign w:val="center"/>
          </w:tcPr>
          <w:p w14:paraId="0EF38669" w14:textId="62DEF0B2"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4,686</w:t>
            </w:r>
          </w:p>
        </w:tc>
      </w:tr>
      <w:tr w:rsidR="00740191" w:rsidRPr="00F86E56" w14:paraId="41931971" w14:textId="77777777" w:rsidTr="00763478">
        <w:trPr>
          <w:trHeight w:hRule="exact" w:val="202"/>
          <w:jc w:val="center"/>
        </w:trPr>
        <w:tc>
          <w:tcPr>
            <w:tcW w:w="3240" w:type="dxa"/>
            <w:shd w:val="clear" w:color="auto" w:fill="auto"/>
            <w:noWrap/>
            <w:tcMar>
              <w:left w:w="43" w:type="dxa"/>
              <w:right w:w="43" w:type="dxa"/>
            </w:tcMar>
            <w:vAlign w:val="center"/>
          </w:tcPr>
          <w:p w14:paraId="302EB640" w14:textId="77777777" w:rsidR="00740191" w:rsidRPr="000B3DFF" w:rsidRDefault="00740191" w:rsidP="00740191">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0B128B45" w14:textId="64641522" w:rsidR="00740191" w:rsidRDefault="00740191" w:rsidP="00740191">
            <w:pPr>
              <w:jc w:val="right"/>
              <w:rPr>
                <w:color w:val="000000"/>
                <w:sz w:val="14"/>
                <w:szCs w:val="14"/>
              </w:rPr>
            </w:pPr>
            <w:r w:rsidRPr="00593623">
              <w:rPr>
                <w:color w:val="000000"/>
                <w:sz w:val="14"/>
                <w:szCs w:val="14"/>
              </w:rPr>
              <w:t>88</w:t>
            </w:r>
          </w:p>
        </w:tc>
        <w:tc>
          <w:tcPr>
            <w:tcW w:w="771" w:type="dxa"/>
            <w:tcBorders>
              <w:top w:val="nil"/>
              <w:left w:val="nil"/>
              <w:bottom w:val="nil"/>
              <w:right w:val="nil"/>
            </w:tcBorders>
            <w:shd w:val="clear" w:color="auto" w:fill="auto"/>
            <w:noWrap/>
            <w:vAlign w:val="center"/>
          </w:tcPr>
          <w:p w14:paraId="61759D9F" w14:textId="1ED223EF" w:rsidR="00740191" w:rsidRDefault="00740191" w:rsidP="00740191">
            <w:pPr>
              <w:jc w:val="right"/>
              <w:rPr>
                <w:color w:val="000000"/>
                <w:sz w:val="14"/>
                <w:szCs w:val="14"/>
              </w:rPr>
            </w:pPr>
            <w:r w:rsidRPr="00763478">
              <w:rPr>
                <w:rFonts w:asciiTheme="majorBidi" w:hAnsiTheme="majorBidi" w:cstheme="majorBidi"/>
                <w:color w:val="000000"/>
                <w:sz w:val="14"/>
                <w:szCs w:val="14"/>
              </w:rPr>
              <w:t>82</w:t>
            </w:r>
          </w:p>
        </w:tc>
        <w:tc>
          <w:tcPr>
            <w:tcW w:w="771" w:type="dxa"/>
            <w:tcBorders>
              <w:top w:val="nil"/>
              <w:left w:val="nil"/>
              <w:bottom w:val="nil"/>
              <w:right w:val="nil"/>
            </w:tcBorders>
            <w:shd w:val="clear" w:color="auto" w:fill="auto"/>
            <w:vAlign w:val="center"/>
          </w:tcPr>
          <w:p w14:paraId="782CC881" w14:textId="7D936871" w:rsidR="00740191" w:rsidRDefault="00740191" w:rsidP="00740191">
            <w:pPr>
              <w:jc w:val="right"/>
              <w:rPr>
                <w:color w:val="000000"/>
                <w:sz w:val="14"/>
                <w:szCs w:val="14"/>
              </w:rPr>
            </w:pPr>
            <w:r w:rsidRPr="0033542D">
              <w:rPr>
                <w:rFonts w:asciiTheme="majorBidi" w:hAnsiTheme="majorBidi" w:cstheme="majorBidi"/>
                <w:color w:val="000000"/>
                <w:sz w:val="14"/>
                <w:szCs w:val="14"/>
              </w:rPr>
              <w:t>82</w:t>
            </w:r>
          </w:p>
        </w:tc>
        <w:tc>
          <w:tcPr>
            <w:tcW w:w="771" w:type="dxa"/>
            <w:tcBorders>
              <w:top w:val="nil"/>
              <w:left w:val="nil"/>
              <w:bottom w:val="nil"/>
              <w:right w:val="nil"/>
            </w:tcBorders>
            <w:shd w:val="clear" w:color="auto" w:fill="auto"/>
            <w:noWrap/>
            <w:vAlign w:val="center"/>
          </w:tcPr>
          <w:p w14:paraId="691504B5" w14:textId="1B1ABC0D"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115</w:t>
            </w:r>
          </w:p>
        </w:tc>
        <w:tc>
          <w:tcPr>
            <w:tcW w:w="771" w:type="dxa"/>
            <w:tcBorders>
              <w:top w:val="nil"/>
              <w:left w:val="nil"/>
              <w:bottom w:val="nil"/>
              <w:right w:val="nil"/>
            </w:tcBorders>
            <w:shd w:val="clear" w:color="auto" w:fill="auto"/>
            <w:vAlign w:val="center"/>
          </w:tcPr>
          <w:p w14:paraId="666279BB" w14:textId="6BAD0215"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119</w:t>
            </w:r>
          </w:p>
        </w:tc>
        <w:tc>
          <w:tcPr>
            <w:tcW w:w="771" w:type="dxa"/>
            <w:tcBorders>
              <w:top w:val="nil"/>
              <w:left w:val="nil"/>
              <w:bottom w:val="nil"/>
              <w:right w:val="nil"/>
            </w:tcBorders>
            <w:shd w:val="clear" w:color="auto" w:fill="auto"/>
            <w:noWrap/>
            <w:vAlign w:val="center"/>
          </w:tcPr>
          <w:p w14:paraId="6AE4DCF0" w14:textId="6735C4C8"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95</w:t>
            </w:r>
          </w:p>
        </w:tc>
        <w:tc>
          <w:tcPr>
            <w:tcW w:w="826" w:type="dxa"/>
            <w:tcBorders>
              <w:top w:val="nil"/>
              <w:left w:val="nil"/>
              <w:bottom w:val="nil"/>
              <w:right w:val="nil"/>
            </w:tcBorders>
            <w:shd w:val="clear" w:color="auto" w:fill="auto"/>
            <w:noWrap/>
            <w:vAlign w:val="center"/>
          </w:tcPr>
          <w:p w14:paraId="68FCD381" w14:textId="14CB0EE4"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83</w:t>
            </w:r>
          </w:p>
        </w:tc>
        <w:tc>
          <w:tcPr>
            <w:tcW w:w="814" w:type="dxa"/>
            <w:tcBorders>
              <w:top w:val="nil"/>
              <w:left w:val="nil"/>
              <w:bottom w:val="nil"/>
              <w:right w:val="nil"/>
            </w:tcBorders>
            <w:shd w:val="clear" w:color="auto" w:fill="auto"/>
            <w:vAlign w:val="center"/>
          </w:tcPr>
          <w:p w14:paraId="464AE07E" w14:textId="204F30E1"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82</w:t>
            </w:r>
          </w:p>
        </w:tc>
      </w:tr>
      <w:tr w:rsidR="00740191" w:rsidRPr="00F86E56" w14:paraId="1496900E" w14:textId="77777777" w:rsidTr="00763478">
        <w:trPr>
          <w:trHeight w:hRule="exact" w:val="202"/>
          <w:jc w:val="center"/>
        </w:trPr>
        <w:tc>
          <w:tcPr>
            <w:tcW w:w="3240" w:type="dxa"/>
            <w:shd w:val="clear" w:color="auto" w:fill="auto"/>
            <w:noWrap/>
            <w:tcMar>
              <w:left w:w="43" w:type="dxa"/>
              <w:right w:w="43" w:type="dxa"/>
            </w:tcMar>
            <w:vAlign w:val="center"/>
          </w:tcPr>
          <w:p w14:paraId="4343CB75" w14:textId="77777777" w:rsidR="00740191" w:rsidRPr="000B3DFF" w:rsidRDefault="00740191" w:rsidP="00740191">
            <w:pPr>
              <w:rPr>
                <w:b/>
                <w:bCs/>
                <w:color w:val="000000"/>
                <w:sz w:val="14"/>
                <w:szCs w:val="14"/>
              </w:rPr>
            </w:pPr>
            <w:r w:rsidRPr="000B3DFF">
              <w:rPr>
                <w:b/>
                <w:bCs/>
                <w:color w:val="000000"/>
                <w:sz w:val="14"/>
                <w:szCs w:val="14"/>
              </w:rPr>
              <w:t>P. Arts, entertainment, and recreation</w:t>
            </w:r>
          </w:p>
        </w:tc>
        <w:tc>
          <w:tcPr>
            <w:tcW w:w="805" w:type="dxa"/>
            <w:tcBorders>
              <w:top w:val="nil"/>
              <w:left w:val="nil"/>
              <w:bottom w:val="nil"/>
              <w:right w:val="nil"/>
            </w:tcBorders>
            <w:shd w:val="clear" w:color="auto" w:fill="auto"/>
            <w:vAlign w:val="center"/>
          </w:tcPr>
          <w:p w14:paraId="1AE12551" w14:textId="6E8B9403" w:rsidR="00740191" w:rsidRDefault="00740191" w:rsidP="00740191">
            <w:pPr>
              <w:jc w:val="right"/>
              <w:rPr>
                <w:b/>
                <w:bCs/>
                <w:color w:val="000000"/>
                <w:sz w:val="14"/>
                <w:szCs w:val="14"/>
              </w:rPr>
            </w:pPr>
            <w:r w:rsidRPr="00593623">
              <w:rPr>
                <w:b/>
                <w:bCs/>
                <w:color w:val="000000"/>
                <w:sz w:val="14"/>
                <w:szCs w:val="14"/>
              </w:rPr>
              <w:t>2,764</w:t>
            </w:r>
          </w:p>
        </w:tc>
        <w:tc>
          <w:tcPr>
            <w:tcW w:w="771" w:type="dxa"/>
            <w:tcBorders>
              <w:top w:val="nil"/>
              <w:left w:val="nil"/>
              <w:bottom w:val="nil"/>
              <w:right w:val="nil"/>
            </w:tcBorders>
            <w:shd w:val="clear" w:color="auto" w:fill="auto"/>
            <w:noWrap/>
            <w:vAlign w:val="center"/>
          </w:tcPr>
          <w:p w14:paraId="4A6157C9" w14:textId="7EB94CD4" w:rsidR="00740191" w:rsidRDefault="00740191" w:rsidP="00740191">
            <w:pPr>
              <w:jc w:val="right"/>
              <w:rPr>
                <w:b/>
                <w:bCs/>
                <w:color w:val="000000"/>
                <w:sz w:val="14"/>
                <w:szCs w:val="14"/>
              </w:rPr>
            </w:pPr>
            <w:r w:rsidRPr="00763478">
              <w:rPr>
                <w:rFonts w:asciiTheme="majorBidi" w:hAnsiTheme="majorBidi" w:cstheme="majorBidi"/>
                <w:b/>
                <w:bCs/>
                <w:color w:val="000000"/>
                <w:sz w:val="14"/>
                <w:szCs w:val="14"/>
              </w:rPr>
              <w:t>1,889</w:t>
            </w:r>
          </w:p>
        </w:tc>
        <w:tc>
          <w:tcPr>
            <w:tcW w:w="771" w:type="dxa"/>
            <w:tcBorders>
              <w:top w:val="nil"/>
              <w:left w:val="nil"/>
              <w:bottom w:val="nil"/>
              <w:right w:val="nil"/>
            </w:tcBorders>
            <w:shd w:val="clear" w:color="auto" w:fill="auto"/>
            <w:vAlign w:val="center"/>
          </w:tcPr>
          <w:p w14:paraId="13719F2D" w14:textId="4D06F953"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1,762</w:t>
            </w:r>
          </w:p>
        </w:tc>
        <w:tc>
          <w:tcPr>
            <w:tcW w:w="771" w:type="dxa"/>
            <w:tcBorders>
              <w:top w:val="nil"/>
              <w:left w:val="nil"/>
              <w:bottom w:val="nil"/>
              <w:right w:val="nil"/>
            </w:tcBorders>
            <w:shd w:val="clear" w:color="auto" w:fill="auto"/>
            <w:noWrap/>
            <w:vAlign w:val="center"/>
          </w:tcPr>
          <w:p w14:paraId="08F43D12" w14:textId="1F97BD58"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1,722</w:t>
            </w:r>
          </w:p>
        </w:tc>
        <w:tc>
          <w:tcPr>
            <w:tcW w:w="771" w:type="dxa"/>
            <w:tcBorders>
              <w:top w:val="nil"/>
              <w:left w:val="nil"/>
              <w:bottom w:val="nil"/>
              <w:right w:val="nil"/>
            </w:tcBorders>
            <w:shd w:val="clear" w:color="auto" w:fill="auto"/>
            <w:vAlign w:val="center"/>
          </w:tcPr>
          <w:p w14:paraId="1CD7861A" w14:textId="1B47AACB"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1,684</w:t>
            </w:r>
          </w:p>
        </w:tc>
        <w:tc>
          <w:tcPr>
            <w:tcW w:w="771" w:type="dxa"/>
            <w:tcBorders>
              <w:top w:val="nil"/>
              <w:left w:val="nil"/>
              <w:bottom w:val="nil"/>
              <w:right w:val="nil"/>
            </w:tcBorders>
            <w:shd w:val="clear" w:color="auto" w:fill="auto"/>
            <w:noWrap/>
            <w:vAlign w:val="center"/>
          </w:tcPr>
          <w:p w14:paraId="13404D85" w14:textId="276FEEB6"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1,677</w:t>
            </w:r>
          </w:p>
        </w:tc>
        <w:tc>
          <w:tcPr>
            <w:tcW w:w="826" w:type="dxa"/>
            <w:tcBorders>
              <w:top w:val="nil"/>
              <w:left w:val="nil"/>
              <w:bottom w:val="nil"/>
              <w:right w:val="nil"/>
            </w:tcBorders>
            <w:shd w:val="clear" w:color="auto" w:fill="auto"/>
            <w:noWrap/>
            <w:vAlign w:val="center"/>
          </w:tcPr>
          <w:p w14:paraId="24EA9207" w14:textId="0C25821B"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1,893</w:t>
            </w:r>
          </w:p>
        </w:tc>
        <w:tc>
          <w:tcPr>
            <w:tcW w:w="814" w:type="dxa"/>
            <w:tcBorders>
              <w:top w:val="nil"/>
              <w:left w:val="nil"/>
              <w:bottom w:val="nil"/>
              <w:right w:val="nil"/>
            </w:tcBorders>
            <w:shd w:val="clear" w:color="auto" w:fill="auto"/>
            <w:vAlign w:val="center"/>
          </w:tcPr>
          <w:p w14:paraId="55F0DE8C" w14:textId="073C32F2"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1,889</w:t>
            </w:r>
          </w:p>
        </w:tc>
      </w:tr>
      <w:tr w:rsidR="00740191" w:rsidRPr="00F86E56" w14:paraId="3F317DAA" w14:textId="77777777" w:rsidTr="00763478">
        <w:trPr>
          <w:trHeight w:hRule="exact" w:val="202"/>
          <w:jc w:val="center"/>
        </w:trPr>
        <w:tc>
          <w:tcPr>
            <w:tcW w:w="3240" w:type="dxa"/>
            <w:shd w:val="clear" w:color="auto" w:fill="auto"/>
            <w:noWrap/>
            <w:tcMar>
              <w:left w:w="43" w:type="dxa"/>
              <w:right w:w="43" w:type="dxa"/>
            </w:tcMar>
            <w:vAlign w:val="center"/>
          </w:tcPr>
          <w:p w14:paraId="6F2131D7" w14:textId="77777777" w:rsidR="00740191" w:rsidRPr="000B3DFF" w:rsidRDefault="00740191" w:rsidP="00740191">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6781ED41" w14:textId="7BBA2F0C" w:rsidR="00740191" w:rsidRDefault="00740191" w:rsidP="00740191">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7E77C308" w14:textId="25C56C62" w:rsidR="00740191" w:rsidRDefault="00740191" w:rsidP="00740191">
            <w:pPr>
              <w:jc w:val="right"/>
              <w:rPr>
                <w:color w:val="000000"/>
                <w:sz w:val="14"/>
                <w:szCs w:val="14"/>
              </w:rPr>
            </w:pPr>
            <w:r w:rsidRPr="00763478">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538203BD" w14:textId="15FCEBF3" w:rsidR="00740191" w:rsidRDefault="00740191" w:rsidP="00740191">
            <w:pPr>
              <w:jc w:val="right"/>
              <w:rPr>
                <w:color w:val="000000"/>
                <w:sz w:val="14"/>
                <w:szCs w:val="14"/>
              </w:rPr>
            </w:pPr>
            <w:r w:rsidRPr="0033542D">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3DD650FD" w14:textId="22F48E37"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61EDBFE4" w14:textId="1B008BA8"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8E780B1" w14:textId="7EFA5DEE"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6440F199" w14:textId="65F2729D"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2A81589E" w14:textId="2BE56036"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w:t>
            </w:r>
          </w:p>
        </w:tc>
      </w:tr>
      <w:tr w:rsidR="00740191" w:rsidRPr="00F86E56" w14:paraId="33B914BA" w14:textId="77777777" w:rsidTr="00763478">
        <w:trPr>
          <w:trHeight w:hRule="exact" w:val="202"/>
          <w:jc w:val="center"/>
        </w:trPr>
        <w:tc>
          <w:tcPr>
            <w:tcW w:w="3240" w:type="dxa"/>
            <w:shd w:val="clear" w:color="auto" w:fill="auto"/>
            <w:noWrap/>
            <w:tcMar>
              <w:left w:w="43" w:type="dxa"/>
              <w:right w:w="43" w:type="dxa"/>
            </w:tcMar>
            <w:vAlign w:val="center"/>
          </w:tcPr>
          <w:p w14:paraId="68AEBB8C" w14:textId="77777777" w:rsidR="00740191" w:rsidRPr="000B3DFF" w:rsidRDefault="00740191" w:rsidP="00740191">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125DCD11" w14:textId="30ABD838" w:rsidR="00740191" w:rsidRDefault="00740191" w:rsidP="00740191">
            <w:pPr>
              <w:jc w:val="right"/>
              <w:rPr>
                <w:color w:val="000000"/>
                <w:sz w:val="14"/>
                <w:szCs w:val="14"/>
              </w:rPr>
            </w:pPr>
            <w:r w:rsidRPr="00593623">
              <w:rPr>
                <w:color w:val="000000"/>
                <w:sz w:val="14"/>
                <w:szCs w:val="14"/>
              </w:rPr>
              <w:t>932</w:t>
            </w:r>
          </w:p>
        </w:tc>
        <w:tc>
          <w:tcPr>
            <w:tcW w:w="771" w:type="dxa"/>
            <w:tcBorders>
              <w:top w:val="nil"/>
              <w:left w:val="nil"/>
              <w:bottom w:val="nil"/>
              <w:right w:val="nil"/>
            </w:tcBorders>
            <w:shd w:val="clear" w:color="auto" w:fill="auto"/>
            <w:noWrap/>
            <w:vAlign w:val="center"/>
          </w:tcPr>
          <w:p w14:paraId="3390CB89" w14:textId="21DBBFC0" w:rsidR="00740191" w:rsidRDefault="00740191" w:rsidP="00740191">
            <w:pPr>
              <w:jc w:val="right"/>
              <w:rPr>
                <w:color w:val="000000"/>
                <w:sz w:val="14"/>
                <w:szCs w:val="14"/>
              </w:rPr>
            </w:pPr>
            <w:r w:rsidRPr="00763478">
              <w:rPr>
                <w:rFonts w:asciiTheme="majorBidi" w:hAnsiTheme="majorBidi" w:cstheme="majorBidi"/>
                <w:color w:val="000000"/>
                <w:sz w:val="14"/>
                <w:szCs w:val="14"/>
              </w:rPr>
              <w:t>1,013</w:t>
            </w:r>
          </w:p>
        </w:tc>
        <w:tc>
          <w:tcPr>
            <w:tcW w:w="771" w:type="dxa"/>
            <w:tcBorders>
              <w:top w:val="nil"/>
              <w:left w:val="nil"/>
              <w:bottom w:val="nil"/>
              <w:right w:val="nil"/>
            </w:tcBorders>
            <w:shd w:val="clear" w:color="auto" w:fill="auto"/>
            <w:vAlign w:val="center"/>
          </w:tcPr>
          <w:p w14:paraId="54DD0FC0" w14:textId="2123D451" w:rsidR="00740191" w:rsidRDefault="00740191" w:rsidP="00740191">
            <w:pPr>
              <w:jc w:val="right"/>
              <w:rPr>
                <w:color w:val="000000"/>
                <w:sz w:val="14"/>
                <w:szCs w:val="14"/>
              </w:rPr>
            </w:pPr>
            <w:r w:rsidRPr="0033542D">
              <w:rPr>
                <w:rFonts w:asciiTheme="majorBidi" w:hAnsiTheme="majorBidi" w:cstheme="majorBidi"/>
                <w:color w:val="000000"/>
                <w:sz w:val="14"/>
                <w:szCs w:val="14"/>
              </w:rPr>
              <w:t>756</w:t>
            </w:r>
          </w:p>
        </w:tc>
        <w:tc>
          <w:tcPr>
            <w:tcW w:w="771" w:type="dxa"/>
            <w:tcBorders>
              <w:top w:val="nil"/>
              <w:left w:val="nil"/>
              <w:bottom w:val="nil"/>
              <w:right w:val="nil"/>
            </w:tcBorders>
            <w:shd w:val="clear" w:color="auto" w:fill="auto"/>
            <w:noWrap/>
            <w:vAlign w:val="center"/>
          </w:tcPr>
          <w:p w14:paraId="3FB20F71" w14:textId="7694F4C0"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745</w:t>
            </w:r>
          </w:p>
        </w:tc>
        <w:tc>
          <w:tcPr>
            <w:tcW w:w="771" w:type="dxa"/>
            <w:tcBorders>
              <w:top w:val="nil"/>
              <w:left w:val="nil"/>
              <w:bottom w:val="nil"/>
              <w:right w:val="nil"/>
            </w:tcBorders>
            <w:shd w:val="clear" w:color="auto" w:fill="auto"/>
            <w:vAlign w:val="center"/>
          </w:tcPr>
          <w:p w14:paraId="2D0741F6" w14:textId="4B7E54F9"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713</w:t>
            </w:r>
          </w:p>
        </w:tc>
        <w:tc>
          <w:tcPr>
            <w:tcW w:w="771" w:type="dxa"/>
            <w:tcBorders>
              <w:top w:val="nil"/>
              <w:left w:val="nil"/>
              <w:bottom w:val="nil"/>
              <w:right w:val="nil"/>
            </w:tcBorders>
            <w:shd w:val="clear" w:color="auto" w:fill="auto"/>
            <w:noWrap/>
            <w:vAlign w:val="center"/>
          </w:tcPr>
          <w:p w14:paraId="0A7A4107" w14:textId="488EAB99"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734</w:t>
            </w:r>
          </w:p>
        </w:tc>
        <w:tc>
          <w:tcPr>
            <w:tcW w:w="826" w:type="dxa"/>
            <w:tcBorders>
              <w:top w:val="nil"/>
              <w:left w:val="nil"/>
              <w:bottom w:val="nil"/>
              <w:right w:val="nil"/>
            </w:tcBorders>
            <w:shd w:val="clear" w:color="auto" w:fill="auto"/>
            <w:noWrap/>
            <w:vAlign w:val="center"/>
          </w:tcPr>
          <w:p w14:paraId="0F1D6809" w14:textId="2459EFF0"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1,003</w:t>
            </w:r>
          </w:p>
        </w:tc>
        <w:tc>
          <w:tcPr>
            <w:tcW w:w="814" w:type="dxa"/>
            <w:tcBorders>
              <w:top w:val="nil"/>
              <w:left w:val="nil"/>
              <w:bottom w:val="nil"/>
              <w:right w:val="nil"/>
            </w:tcBorders>
            <w:shd w:val="clear" w:color="auto" w:fill="auto"/>
            <w:vAlign w:val="center"/>
          </w:tcPr>
          <w:p w14:paraId="762CE779" w14:textId="7A33A14C"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1,013</w:t>
            </w:r>
          </w:p>
        </w:tc>
      </w:tr>
      <w:tr w:rsidR="00740191" w:rsidRPr="00F86E56" w14:paraId="58457083" w14:textId="77777777" w:rsidTr="00763478">
        <w:trPr>
          <w:trHeight w:hRule="exact" w:val="202"/>
          <w:jc w:val="center"/>
        </w:trPr>
        <w:tc>
          <w:tcPr>
            <w:tcW w:w="3240" w:type="dxa"/>
            <w:shd w:val="clear" w:color="auto" w:fill="auto"/>
            <w:noWrap/>
            <w:tcMar>
              <w:left w:w="43" w:type="dxa"/>
              <w:right w:w="43" w:type="dxa"/>
            </w:tcMar>
            <w:vAlign w:val="center"/>
          </w:tcPr>
          <w:p w14:paraId="5E5D0281" w14:textId="77777777" w:rsidR="00740191" w:rsidRPr="000B3DFF" w:rsidRDefault="00740191" w:rsidP="00740191">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3135EE06" w14:textId="4B92B5BC" w:rsidR="00740191" w:rsidRDefault="00740191" w:rsidP="00740191">
            <w:pPr>
              <w:jc w:val="right"/>
              <w:rPr>
                <w:color w:val="000000"/>
                <w:sz w:val="14"/>
                <w:szCs w:val="14"/>
              </w:rPr>
            </w:pPr>
            <w:r w:rsidRPr="00593623">
              <w:rPr>
                <w:color w:val="000000"/>
                <w:sz w:val="14"/>
                <w:szCs w:val="14"/>
              </w:rPr>
              <w:t>1,691</w:t>
            </w:r>
          </w:p>
        </w:tc>
        <w:tc>
          <w:tcPr>
            <w:tcW w:w="771" w:type="dxa"/>
            <w:tcBorders>
              <w:top w:val="nil"/>
              <w:left w:val="nil"/>
              <w:bottom w:val="nil"/>
              <w:right w:val="nil"/>
            </w:tcBorders>
            <w:shd w:val="clear" w:color="auto" w:fill="auto"/>
            <w:noWrap/>
            <w:vAlign w:val="center"/>
          </w:tcPr>
          <w:p w14:paraId="7CF929E0" w14:textId="0657DB8E" w:rsidR="00740191" w:rsidRDefault="00740191" w:rsidP="00740191">
            <w:pPr>
              <w:jc w:val="right"/>
              <w:rPr>
                <w:color w:val="000000"/>
                <w:sz w:val="14"/>
                <w:szCs w:val="14"/>
              </w:rPr>
            </w:pPr>
            <w:r w:rsidRPr="00763478">
              <w:rPr>
                <w:rFonts w:asciiTheme="majorBidi" w:hAnsiTheme="majorBidi" w:cstheme="majorBidi"/>
                <w:color w:val="000000"/>
                <w:sz w:val="14"/>
                <w:szCs w:val="14"/>
              </w:rPr>
              <w:t>419</w:t>
            </w:r>
          </w:p>
        </w:tc>
        <w:tc>
          <w:tcPr>
            <w:tcW w:w="771" w:type="dxa"/>
            <w:tcBorders>
              <w:top w:val="nil"/>
              <w:left w:val="nil"/>
              <w:bottom w:val="nil"/>
              <w:right w:val="nil"/>
            </w:tcBorders>
            <w:shd w:val="clear" w:color="auto" w:fill="auto"/>
            <w:vAlign w:val="center"/>
          </w:tcPr>
          <w:p w14:paraId="7DC88470" w14:textId="29569E7C" w:rsidR="00740191" w:rsidRDefault="00740191" w:rsidP="00740191">
            <w:pPr>
              <w:jc w:val="right"/>
              <w:rPr>
                <w:color w:val="000000"/>
                <w:sz w:val="14"/>
                <w:szCs w:val="14"/>
              </w:rPr>
            </w:pPr>
            <w:r w:rsidRPr="0033542D">
              <w:rPr>
                <w:rFonts w:asciiTheme="majorBidi" w:hAnsiTheme="majorBidi" w:cstheme="majorBidi"/>
                <w:color w:val="000000"/>
                <w:sz w:val="14"/>
                <w:szCs w:val="14"/>
              </w:rPr>
              <w:t>886</w:t>
            </w:r>
          </w:p>
        </w:tc>
        <w:tc>
          <w:tcPr>
            <w:tcW w:w="771" w:type="dxa"/>
            <w:tcBorders>
              <w:top w:val="nil"/>
              <w:left w:val="nil"/>
              <w:bottom w:val="nil"/>
              <w:right w:val="nil"/>
            </w:tcBorders>
            <w:shd w:val="clear" w:color="auto" w:fill="auto"/>
            <w:noWrap/>
            <w:vAlign w:val="center"/>
          </w:tcPr>
          <w:p w14:paraId="108DA584" w14:textId="7B0ABBC8"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857</w:t>
            </w:r>
          </w:p>
        </w:tc>
        <w:tc>
          <w:tcPr>
            <w:tcW w:w="771" w:type="dxa"/>
            <w:tcBorders>
              <w:top w:val="nil"/>
              <w:left w:val="nil"/>
              <w:bottom w:val="nil"/>
              <w:right w:val="nil"/>
            </w:tcBorders>
            <w:shd w:val="clear" w:color="auto" w:fill="auto"/>
            <w:vAlign w:val="center"/>
          </w:tcPr>
          <w:p w14:paraId="251370ED" w14:textId="65D2E575"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507</w:t>
            </w:r>
          </w:p>
        </w:tc>
        <w:tc>
          <w:tcPr>
            <w:tcW w:w="771" w:type="dxa"/>
            <w:tcBorders>
              <w:top w:val="nil"/>
              <w:left w:val="nil"/>
              <w:bottom w:val="nil"/>
              <w:right w:val="nil"/>
            </w:tcBorders>
            <w:shd w:val="clear" w:color="auto" w:fill="auto"/>
            <w:noWrap/>
            <w:vAlign w:val="center"/>
          </w:tcPr>
          <w:p w14:paraId="75E001DF" w14:textId="66B9B8CE"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479</w:t>
            </w:r>
          </w:p>
        </w:tc>
        <w:tc>
          <w:tcPr>
            <w:tcW w:w="826" w:type="dxa"/>
            <w:tcBorders>
              <w:top w:val="nil"/>
              <w:left w:val="nil"/>
              <w:bottom w:val="nil"/>
              <w:right w:val="nil"/>
            </w:tcBorders>
            <w:shd w:val="clear" w:color="auto" w:fill="auto"/>
            <w:noWrap/>
            <w:vAlign w:val="center"/>
          </w:tcPr>
          <w:p w14:paraId="2DB4B6AF" w14:textId="7DF3A7F9"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427</w:t>
            </w:r>
          </w:p>
        </w:tc>
        <w:tc>
          <w:tcPr>
            <w:tcW w:w="814" w:type="dxa"/>
            <w:tcBorders>
              <w:top w:val="nil"/>
              <w:left w:val="nil"/>
              <w:bottom w:val="nil"/>
              <w:right w:val="nil"/>
            </w:tcBorders>
            <w:shd w:val="clear" w:color="auto" w:fill="auto"/>
            <w:vAlign w:val="center"/>
          </w:tcPr>
          <w:p w14:paraId="08D115FE" w14:textId="3F547200"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419</w:t>
            </w:r>
          </w:p>
        </w:tc>
      </w:tr>
      <w:tr w:rsidR="00740191" w:rsidRPr="00F86E56" w14:paraId="1D6D8D8E" w14:textId="77777777" w:rsidTr="00763478">
        <w:trPr>
          <w:trHeight w:hRule="exact" w:val="202"/>
          <w:jc w:val="center"/>
        </w:trPr>
        <w:tc>
          <w:tcPr>
            <w:tcW w:w="3240" w:type="dxa"/>
            <w:shd w:val="clear" w:color="auto" w:fill="auto"/>
            <w:noWrap/>
            <w:tcMar>
              <w:left w:w="43" w:type="dxa"/>
              <w:right w:w="43" w:type="dxa"/>
            </w:tcMar>
            <w:vAlign w:val="center"/>
          </w:tcPr>
          <w:p w14:paraId="7AFA371D" w14:textId="77777777" w:rsidR="00740191" w:rsidRPr="000B3DFF" w:rsidRDefault="00740191" w:rsidP="00740191">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6C215875" w14:textId="5652BB85" w:rsidR="00740191" w:rsidRDefault="00740191" w:rsidP="00740191">
            <w:pPr>
              <w:jc w:val="right"/>
              <w:rPr>
                <w:color w:val="000000"/>
                <w:sz w:val="14"/>
                <w:szCs w:val="14"/>
              </w:rPr>
            </w:pPr>
            <w:r w:rsidRPr="00593623">
              <w:rPr>
                <w:color w:val="000000"/>
                <w:sz w:val="14"/>
                <w:szCs w:val="14"/>
              </w:rPr>
              <w:t>130</w:t>
            </w:r>
          </w:p>
        </w:tc>
        <w:tc>
          <w:tcPr>
            <w:tcW w:w="771" w:type="dxa"/>
            <w:tcBorders>
              <w:top w:val="nil"/>
              <w:left w:val="nil"/>
              <w:bottom w:val="nil"/>
              <w:right w:val="nil"/>
            </w:tcBorders>
            <w:shd w:val="clear" w:color="auto" w:fill="auto"/>
            <w:noWrap/>
            <w:vAlign w:val="center"/>
          </w:tcPr>
          <w:p w14:paraId="564B6355" w14:textId="738E8FE7" w:rsidR="00740191" w:rsidRDefault="00740191" w:rsidP="00740191">
            <w:pPr>
              <w:jc w:val="right"/>
              <w:rPr>
                <w:color w:val="000000"/>
                <w:sz w:val="14"/>
                <w:szCs w:val="14"/>
              </w:rPr>
            </w:pPr>
            <w:r w:rsidRPr="00763478">
              <w:rPr>
                <w:rFonts w:asciiTheme="majorBidi" w:hAnsiTheme="majorBidi" w:cstheme="majorBidi"/>
                <w:color w:val="000000"/>
                <w:sz w:val="14"/>
                <w:szCs w:val="14"/>
              </w:rPr>
              <w:t>449</w:t>
            </w:r>
          </w:p>
        </w:tc>
        <w:tc>
          <w:tcPr>
            <w:tcW w:w="771" w:type="dxa"/>
            <w:tcBorders>
              <w:top w:val="nil"/>
              <w:left w:val="nil"/>
              <w:bottom w:val="nil"/>
              <w:right w:val="nil"/>
            </w:tcBorders>
            <w:shd w:val="clear" w:color="auto" w:fill="auto"/>
            <w:vAlign w:val="center"/>
          </w:tcPr>
          <w:p w14:paraId="252EA433" w14:textId="0780064E" w:rsidR="00740191" w:rsidRDefault="00740191" w:rsidP="00740191">
            <w:pPr>
              <w:jc w:val="right"/>
              <w:rPr>
                <w:color w:val="000000"/>
                <w:sz w:val="14"/>
                <w:szCs w:val="14"/>
              </w:rPr>
            </w:pPr>
            <w:r w:rsidRPr="0033542D">
              <w:rPr>
                <w:rFonts w:asciiTheme="majorBidi" w:hAnsiTheme="majorBidi" w:cstheme="majorBidi"/>
                <w:color w:val="000000"/>
                <w:sz w:val="14"/>
                <w:szCs w:val="14"/>
              </w:rPr>
              <w:t>111</w:t>
            </w:r>
          </w:p>
        </w:tc>
        <w:tc>
          <w:tcPr>
            <w:tcW w:w="771" w:type="dxa"/>
            <w:tcBorders>
              <w:top w:val="nil"/>
              <w:left w:val="nil"/>
              <w:bottom w:val="nil"/>
              <w:right w:val="nil"/>
            </w:tcBorders>
            <w:shd w:val="clear" w:color="auto" w:fill="auto"/>
            <w:noWrap/>
            <w:vAlign w:val="center"/>
          </w:tcPr>
          <w:p w14:paraId="095DF6B9" w14:textId="557E81C7"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111</w:t>
            </w:r>
          </w:p>
        </w:tc>
        <w:tc>
          <w:tcPr>
            <w:tcW w:w="771" w:type="dxa"/>
            <w:tcBorders>
              <w:top w:val="nil"/>
              <w:left w:val="nil"/>
              <w:bottom w:val="nil"/>
              <w:right w:val="nil"/>
            </w:tcBorders>
            <w:shd w:val="clear" w:color="auto" w:fill="auto"/>
            <w:vAlign w:val="center"/>
          </w:tcPr>
          <w:p w14:paraId="74CEC18A" w14:textId="714585E8"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455</w:t>
            </w:r>
          </w:p>
        </w:tc>
        <w:tc>
          <w:tcPr>
            <w:tcW w:w="771" w:type="dxa"/>
            <w:tcBorders>
              <w:top w:val="nil"/>
              <w:left w:val="nil"/>
              <w:bottom w:val="nil"/>
              <w:right w:val="nil"/>
            </w:tcBorders>
            <w:shd w:val="clear" w:color="auto" w:fill="auto"/>
            <w:noWrap/>
            <w:vAlign w:val="center"/>
          </w:tcPr>
          <w:p w14:paraId="3AE3BD06" w14:textId="132F1496"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455</w:t>
            </w:r>
          </w:p>
        </w:tc>
        <w:tc>
          <w:tcPr>
            <w:tcW w:w="826" w:type="dxa"/>
            <w:tcBorders>
              <w:top w:val="nil"/>
              <w:left w:val="nil"/>
              <w:bottom w:val="nil"/>
              <w:right w:val="nil"/>
            </w:tcBorders>
            <w:shd w:val="clear" w:color="auto" w:fill="auto"/>
            <w:noWrap/>
            <w:vAlign w:val="center"/>
          </w:tcPr>
          <w:p w14:paraId="4DD76C9D" w14:textId="10358959"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455</w:t>
            </w:r>
          </w:p>
        </w:tc>
        <w:tc>
          <w:tcPr>
            <w:tcW w:w="814" w:type="dxa"/>
            <w:tcBorders>
              <w:top w:val="nil"/>
              <w:left w:val="nil"/>
              <w:bottom w:val="nil"/>
              <w:right w:val="nil"/>
            </w:tcBorders>
            <w:shd w:val="clear" w:color="auto" w:fill="auto"/>
            <w:vAlign w:val="center"/>
          </w:tcPr>
          <w:p w14:paraId="5C6EB047" w14:textId="7893691C"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449</w:t>
            </w:r>
          </w:p>
        </w:tc>
      </w:tr>
      <w:tr w:rsidR="00740191" w:rsidRPr="00F86E56" w14:paraId="6F3824E5" w14:textId="77777777" w:rsidTr="00763478">
        <w:trPr>
          <w:trHeight w:hRule="exact" w:val="216"/>
          <w:jc w:val="center"/>
        </w:trPr>
        <w:tc>
          <w:tcPr>
            <w:tcW w:w="3240" w:type="dxa"/>
            <w:shd w:val="clear" w:color="auto" w:fill="auto"/>
            <w:noWrap/>
            <w:tcMar>
              <w:left w:w="43" w:type="dxa"/>
              <w:right w:w="43" w:type="dxa"/>
            </w:tcMar>
            <w:vAlign w:val="center"/>
          </w:tcPr>
          <w:p w14:paraId="0EDC3A6F" w14:textId="77777777" w:rsidR="00740191" w:rsidRPr="000B3DFF" w:rsidRDefault="00740191" w:rsidP="00740191">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nil"/>
              <w:right w:val="nil"/>
            </w:tcBorders>
            <w:shd w:val="clear" w:color="auto" w:fill="auto"/>
            <w:vAlign w:val="center"/>
          </w:tcPr>
          <w:p w14:paraId="31BA707E" w14:textId="3EF0CF6F" w:rsidR="00740191" w:rsidRDefault="00740191" w:rsidP="00740191">
            <w:pPr>
              <w:jc w:val="right"/>
              <w:rPr>
                <w:color w:val="000000"/>
                <w:sz w:val="14"/>
                <w:szCs w:val="14"/>
              </w:rPr>
            </w:pPr>
            <w:r w:rsidRPr="00593623">
              <w:rPr>
                <w:color w:val="000000"/>
                <w:sz w:val="14"/>
                <w:szCs w:val="14"/>
              </w:rPr>
              <w:t>10</w:t>
            </w:r>
          </w:p>
        </w:tc>
        <w:tc>
          <w:tcPr>
            <w:tcW w:w="771" w:type="dxa"/>
            <w:tcBorders>
              <w:top w:val="nil"/>
              <w:left w:val="nil"/>
              <w:bottom w:val="nil"/>
              <w:right w:val="nil"/>
            </w:tcBorders>
            <w:shd w:val="clear" w:color="auto" w:fill="auto"/>
            <w:noWrap/>
            <w:vAlign w:val="center"/>
          </w:tcPr>
          <w:p w14:paraId="587A6624" w14:textId="3F338F66" w:rsidR="00740191" w:rsidRDefault="00740191" w:rsidP="00740191">
            <w:pPr>
              <w:jc w:val="right"/>
              <w:rPr>
                <w:color w:val="000000"/>
                <w:sz w:val="14"/>
                <w:szCs w:val="14"/>
              </w:rPr>
            </w:pPr>
            <w:r w:rsidRPr="00763478">
              <w:rPr>
                <w:rFonts w:asciiTheme="majorBidi" w:hAnsiTheme="majorBidi" w:cstheme="majorBidi"/>
                <w:color w:val="000000"/>
                <w:sz w:val="14"/>
                <w:szCs w:val="14"/>
              </w:rPr>
              <w:t>8</w:t>
            </w:r>
          </w:p>
        </w:tc>
        <w:tc>
          <w:tcPr>
            <w:tcW w:w="771" w:type="dxa"/>
            <w:tcBorders>
              <w:top w:val="nil"/>
              <w:left w:val="nil"/>
              <w:bottom w:val="nil"/>
              <w:right w:val="nil"/>
            </w:tcBorders>
            <w:shd w:val="clear" w:color="auto" w:fill="auto"/>
            <w:vAlign w:val="center"/>
          </w:tcPr>
          <w:p w14:paraId="6AAD6125" w14:textId="70E2E06A" w:rsidR="00740191" w:rsidRDefault="00740191" w:rsidP="00740191">
            <w:pPr>
              <w:jc w:val="right"/>
              <w:rPr>
                <w:color w:val="000000"/>
                <w:sz w:val="14"/>
                <w:szCs w:val="14"/>
              </w:rPr>
            </w:pPr>
            <w:r w:rsidRPr="0033542D">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noWrap/>
            <w:vAlign w:val="center"/>
          </w:tcPr>
          <w:p w14:paraId="1874C221" w14:textId="4AC82E7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vAlign w:val="center"/>
          </w:tcPr>
          <w:p w14:paraId="52481EDD" w14:textId="7CABF4C7"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noWrap/>
            <w:vAlign w:val="center"/>
          </w:tcPr>
          <w:p w14:paraId="33D4EAF0" w14:textId="6BDA7D29"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w:t>
            </w:r>
          </w:p>
        </w:tc>
        <w:tc>
          <w:tcPr>
            <w:tcW w:w="826" w:type="dxa"/>
            <w:tcBorders>
              <w:top w:val="nil"/>
              <w:left w:val="nil"/>
              <w:bottom w:val="nil"/>
              <w:right w:val="nil"/>
            </w:tcBorders>
            <w:shd w:val="clear" w:color="auto" w:fill="auto"/>
            <w:noWrap/>
            <w:vAlign w:val="center"/>
          </w:tcPr>
          <w:p w14:paraId="0A45CD30" w14:textId="38008C4D"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w:t>
            </w:r>
          </w:p>
        </w:tc>
        <w:tc>
          <w:tcPr>
            <w:tcW w:w="814" w:type="dxa"/>
            <w:tcBorders>
              <w:top w:val="nil"/>
              <w:left w:val="nil"/>
              <w:bottom w:val="nil"/>
              <w:right w:val="nil"/>
            </w:tcBorders>
            <w:shd w:val="clear" w:color="auto" w:fill="auto"/>
            <w:vAlign w:val="center"/>
          </w:tcPr>
          <w:p w14:paraId="32DD4F4E" w14:textId="512EDBE8"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8</w:t>
            </w:r>
          </w:p>
        </w:tc>
      </w:tr>
      <w:tr w:rsidR="00740191" w:rsidRPr="00F86E56" w14:paraId="6E3B3EE6" w14:textId="77777777" w:rsidTr="00763478">
        <w:trPr>
          <w:trHeight w:hRule="exact" w:val="202"/>
          <w:jc w:val="center"/>
        </w:trPr>
        <w:tc>
          <w:tcPr>
            <w:tcW w:w="3240" w:type="dxa"/>
            <w:shd w:val="clear" w:color="auto" w:fill="auto"/>
            <w:noWrap/>
            <w:tcMar>
              <w:left w:w="43" w:type="dxa"/>
              <w:right w:w="43" w:type="dxa"/>
            </w:tcMar>
            <w:vAlign w:val="center"/>
          </w:tcPr>
          <w:p w14:paraId="57EC62EC" w14:textId="77777777" w:rsidR="00740191" w:rsidRPr="000B3DFF" w:rsidRDefault="00740191" w:rsidP="00740191">
            <w:pPr>
              <w:rPr>
                <w:b/>
                <w:bCs/>
                <w:color w:val="000000"/>
                <w:sz w:val="14"/>
                <w:szCs w:val="14"/>
              </w:rPr>
            </w:pPr>
            <w:r w:rsidRPr="000B3DFF">
              <w:rPr>
                <w:b/>
                <w:bCs/>
                <w:color w:val="000000"/>
                <w:sz w:val="14"/>
                <w:szCs w:val="14"/>
              </w:rPr>
              <w:t>Q. Other service activities</w:t>
            </w:r>
          </w:p>
        </w:tc>
        <w:tc>
          <w:tcPr>
            <w:tcW w:w="805" w:type="dxa"/>
            <w:tcBorders>
              <w:top w:val="nil"/>
              <w:left w:val="nil"/>
              <w:bottom w:val="nil"/>
              <w:right w:val="nil"/>
            </w:tcBorders>
            <w:shd w:val="clear" w:color="auto" w:fill="auto"/>
            <w:vAlign w:val="center"/>
          </w:tcPr>
          <w:p w14:paraId="229BC9C8" w14:textId="3752A14D" w:rsidR="00740191" w:rsidRDefault="00740191" w:rsidP="00740191">
            <w:pPr>
              <w:jc w:val="right"/>
              <w:rPr>
                <w:b/>
                <w:bCs/>
                <w:color w:val="000000"/>
                <w:sz w:val="14"/>
                <w:szCs w:val="14"/>
              </w:rPr>
            </w:pPr>
            <w:r w:rsidRPr="00593623">
              <w:rPr>
                <w:b/>
                <w:bCs/>
                <w:color w:val="000000"/>
                <w:sz w:val="14"/>
                <w:szCs w:val="14"/>
              </w:rPr>
              <w:t>72,118</w:t>
            </w:r>
          </w:p>
        </w:tc>
        <w:tc>
          <w:tcPr>
            <w:tcW w:w="771" w:type="dxa"/>
            <w:tcBorders>
              <w:top w:val="nil"/>
              <w:left w:val="nil"/>
              <w:bottom w:val="nil"/>
              <w:right w:val="nil"/>
            </w:tcBorders>
            <w:shd w:val="clear" w:color="auto" w:fill="auto"/>
            <w:noWrap/>
            <w:vAlign w:val="center"/>
          </w:tcPr>
          <w:p w14:paraId="4D98D386" w14:textId="381106E9" w:rsidR="00740191" w:rsidRDefault="00740191" w:rsidP="00740191">
            <w:pPr>
              <w:jc w:val="right"/>
              <w:rPr>
                <w:b/>
                <w:bCs/>
                <w:color w:val="000000"/>
                <w:sz w:val="14"/>
                <w:szCs w:val="14"/>
              </w:rPr>
            </w:pPr>
            <w:r w:rsidRPr="00763478">
              <w:rPr>
                <w:rFonts w:asciiTheme="majorBidi" w:hAnsiTheme="majorBidi" w:cstheme="majorBidi"/>
                <w:b/>
                <w:bCs/>
                <w:color w:val="000000"/>
                <w:sz w:val="14"/>
                <w:szCs w:val="14"/>
              </w:rPr>
              <w:t>71,461</w:t>
            </w:r>
          </w:p>
        </w:tc>
        <w:tc>
          <w:tcPr>
            <w:tcW w:w="771" w:type="dxa"/>
            <w:tcBorders>
              <w:top w:val="nil"/>
              <w:left w:val="nil"/>
              <w:bottom w:val="nil"/>
              <w:right w:val="nil"/>
            </w:tcBorders>
            <w:shd w:val="clear" w:color="auto" w:fill="auto"/>
            <w:vAlign w:val="center"/>
          </w:tcPr>
          <w:p w14:paraId="7AF79BA9" w14:textId="081329F0"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68,570</w:t>
            </w:r>
          </w:p>
        </w:tc>
        <w:tc>
          <w:tcPr>
            <w:tcW w:w="771" w:type="dxa"/>
            <w:tcBorders>
              <w:top w:val="nil"/>
              <w:left w:val="nil"/>
              <w:bottom w:val="nil"/>
              <w:right w:val="nil"/>
            </w:tcBorders>
            <w:shd w:val="clear" w:color="auto" w:fill="auto"/>
            <w:noWrap/>
            <w:vAlign w:val="center"/>
          </w:tcPr>
          <w:p w14:paraId="081B9663" w14:textId="623C85FF"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66,751</w:t>
            </w:r>
          </w:p>
        </w:tc>
        <w:tc>
          <w:tcPr>
            <w:tcW w:w="771" w:type="dxa"/>
            <w:tcBorders>
              <w:top w:val="nil"/>
              <w:left w:val="nil"/>
              <w:bottom w:val="nil"/>
              <w:right w:val="nil"/>
            </w:tcBorders>
            <w:shd w:val="clear" w:color="auto" w:fill="auto"/>
            <w:vAlign w:val="center"/>
          </w:tcPr>
          <w:p w14:paraId="25650E56" w14:textId="46ED6F1D"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63,280</w:t>
            </w:r>
          </w:p>
        </w:tc>
        <w:tc>
          <w:tcPr>
            <w:tcW w:w="771" w:type="dxa"/>
            <w:tcBorders>
              <w:top w:val="nil"/>
              <w:left w:val="nil"/>
              <w:bottom w:val="nil"/>
              <w:right w:val="nil"/>
            </w:tcBorders>
            <w:shd w:val="clear" w:color="auto" w:fill="auto"/>
            <w:noWrap/>
            <w:vAlign w:val="center"/>
          </w:tcPr>
          <w:p w14:paraId="30E3BFD3" w14:textId="1DCC7F75"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63,753</w:t>
            </w:r>
          </w:p>
        </w:tc>
        <w:tc>
          <w:tcPr>
            <w:tcW w:w="826" w:type="dxa"/>
            <w:tcBorders>
              <w:top w:val="nil"/>
              <w:left w:val="nil"/>
              <w:bottom w:val="nil"/>
              <w:right w:val="nil"/>
            </w:tcBorders>
            <w:shd w:val="clear" w:color="auto" w:fill="auto"/>
            <w:noWrap/>
            <w:vAlign w:val="center"/>
          </w:tcPr>
          <w:p w14:paraId="2C42DF8A" w14:textId="49426FC3"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68,814</w:t>
            </w:r>
          </w:p>
        </w:tc>
        <w:tc>
          <w:tcPr>
            <w:tcW w:w="814" w:type="dxa"/>
            <w:tcBorders>
              <w:top w:val="nil"/>
              <w:left w:val="nil"/>
              <w:bottom w:val="nil"/>
              <w:right w:val="nil"/>
            </w:tcBorders>
            <w:shd w:val="clear" w:color="auto" w:fill="auto"/>
            <w:vAlign w:val="center"/>
          </w:tcPr>
          <w:p w14:paraId="1C867B77" w14:textId="46567AED"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71,461</w:t>
            </w:r>
          </w:p>
        </w:tc>
      </w:tr>
      <w:tr w:rsidR="00740191" w:rsidRPr="00F86E56" w14:paraId="5C973613" w14:textId="77777777" w:rsidTr="00763478">
        <w:trPr>
          <w:trHeight w:hRule="exact" w:val="202"/>
          <w:jc w:val="center"/>
        </w:trPr>
        <w:tc>
          <w:tcPr>
            <w:tcW w:w="3240" w:type="dxa"/>
            <w:shd w:val="clear" w:color="auto" w:fill="auto"/>
            <w:noWrap/>
            <w:tcMar>
              <w:left w:w="43" w:type="dxa"/>
              <w:right w:w="43" w:type="dxa"/>
            </w:tcMar>
            <w:vAlign w:val="center"/>
          </w:tcPr>
          <w:p w14:paraId="71E8E002" w14:textId="77777777" w:rsidR="00740191" w:rsidRPr="000B3DFF" w:rsidRDefault="00740191" w:rsidP="00740191">
            <w:pPr>
              <w:ind w:firstLineChars="200" w:firstLine="280"/>
              <w:rPr>
                <w:color w:val="000000"/>
                <w:sz w:val="14"/>
                <w:szCs w:val="14"/>
              </w:rPr>
            </w:pPr>
            <w:r w:rsidRPr="000B3DFF">
              <w:rPr>
                <w:color w:val="000000"/>
                <w:sz w:val="14"/>
                <w:szCs w:val="14"/>
              </w:rPr>
              <w:t xml:space="preserve">Trade finance </w:t>
            </w:r>
          </w:p>
        </w:tc>
        <w:tc>
          <w:tcPr>
            <w:tcW w:w="805" w:type="dxa"/>
            <w:tcBorders>
              <w:top w:val="nil"/>
              <w:left w:val="nil"/>
              <w:bottom w:val="nil"/>
              <w:right w:val="nil"/>
            </w:tcBorders>
            <w:shd w:val="clear" w:color="auto" w:fill="auto"/>
            <w:vAlign w:val="center"/>
          </w:tcPr>
          <w:p w14:paraId="0DE6A0A5" w14:textId="7802E7DA" w:rsidR="00740191" w:rsidRDefault="00740191" w:rsidP="00740191">
            <w:pPr>
              <w:jc w:val="right"/>
              <w:rPr>
                <w:color w:val="000000"/>
                <w:sz w:val="14"/>
                <w:szCs w:val="14"/>
              </w:rPr>
            </w:pPr>
            <w:r w:rsidRPr="00593623">
              <w:rPr>
                <w:color w:val="000000"/>
                <w:sz w:val="14"/>
                <w:szCs w:val="14"/>
              </w:rPr>
              <w:t>2,610</w:t>
            </w:r>
          </w:p>
        </w:tc>
        <w:tc>
          <w:tcPr>
            <w:tcW w:w="771" w:type="dxa"/>
            <w:tcBorders>
              <w:top w:val="nil"/>
              <w:left w:val="nil"/>
              <w:bottom w:val="nil"/>
              <w:right w:val="nil"/>
            </w:tcBorders>
            <w:shd w:val="clear" w:color="auto" w:fill="auto"/>
            <w:noWrap/>
            <w:vAlign w:val="center"/>
          </w:tcPr>
          <w:p w14:paraId="63AD8D6A" w14:textId="0042DDBC" w:rsidR="00740191" w:rsidRDefault="00740191" w:rsidP="00740191">
            <w:pPr>
              <w:jc w:val="right"/>
              <w:rPr>
                <w:color w:val="000000"/>
                <w:sz w:val="14"/>
                <w:szCs w:val="14"/>
              </w:rPr>
            </w:pPr>
            <w:r w:rsidRPr="00763478">
              <w:rPr>
                <w:rFonts w:asciiTheme="majorBidi" w:hAnsiTheme="majorBidi" w:cstheme="majorBidi"/>
                <w:color w:val="000000"/>
                <w:sz w:val="14"/>
                <w:szCs w:val="14"/>
              </w:rPr>
              <w:t>2,946</w:t>
            </w:r>
          </w:p>
        </w:tc>
        <w:tc>
          <w:tcPr>
            <w:tcW w:w="771" w:type="dxa"/>
            <w:tcBorders>
              <w:top w:val="nil"/>
              <w:left w:val="nil"/>
              <w:bottom w:val="nil"/>
              <w:right w:val="nil"/>
            </w:tcBorders>
            <w:shd w:val="clear" w:color="auto" w:fill="auto"/>
            <w:vAlign w:val="center"/>
          </w:tcPr>
          <w:p w14:paraId="1417138C" w14:textId="14C677E4" w:rsidR="00740191" w:rsidRDefault="00740191" w:rsidP="00740191">
            <w:pPr>
              <w:jc w:val="right"/>
              <w:rPr>
                <w:color w:val="000000"/>
                <w:sz w:val="14"/>
                <w:szCs w:val="14"/>
              </w:rPr>
            </w:pPr>
            <w:r w:rsidRPr="0033542D">
              <w:rPr>
                <w:rFonts w:asciiTheme="majorBidi" w:hAnsiTheme="majorBidi" w:cstheme="majorBidi"/>
                <w:color w:val="000000"/>
                <w:sz w:val="14"/>
                <w:szCs w:val="14"/>
              </w:rPr>
              <w:t>1,585</w:t>
            </w:r>
          </w:p>
        </w:tc>
        <w:tc>
          <w:tcPr>
            <w:tcW w:w="771" w:type="dxa"/>
            <w:tcBorders>
              <w:top w:val="nil"/>
              <w:left w:val="nil"/>
              <w:bottom w:val="nil"/>
              <w:right w:val="nil"/>
            </w:tcBorders>
            <w:shd w:val="clear" w:color="auto" w:fill="auto"/>
            <w:noWrap/>
            <w:vAlign w:val="center"/>
          </w:tcPr>
          <w:p w14:paraId="545594E2" w14:textId="1CF21676"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1,248</w:t>
            </w:r>
          </w:p>
        </w:tc>
        <w:tc>
          <w:tcPr>
            <w:tcW w:w="771" w:type="dxa"/>
            <w:tcBorders>
              <w:top w:val="nil"/>
              <w:left w:val="nil"/>
              <w:bottom w:val="nil"/>
              <w:right w:val="nil"/>
            </w:tcBorders>
            <w:shd w:val="clear" w:color="auto" w:fill="auto"/>
            <w:vAlign w:val="center"/>
          </w:tcPr>
          <w:p w14:paraId="723D96B0" w14:textId="0E545BED"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1,214</w:t>
            </w:r>
          </w:p>
        </w:tc>
        <w:tc>
          <w:tcPr>
            <w:tcW w:w="771" w:type="dxa"/>
            <w:tcBorders>
              <w:top w:val="nil"/>
              <w:left w:val="nil"/>
              <w:bottom w:val="nil"/>
              <w:right w:val="nil"/>
            </w:tcBorders>
            <w:shd w:val="clear" w:color="auto" w:fill="auto"/>
            <w:noWrap/>
            <w:vAlign w:val="center"/>
          </w:tcPr>
          <w:p w14:paraId="3FCAD00E" w14:textId="55574945"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1,719</w:t>
            </w:r>
          </w:p>
        </w:tc>
        <w:tc>
          <w:tcPr>
            <w:tcW w:w="826" w:type="dxa"/>
            <w:tcBorders>
              <w:top w:val="nil"/>
              <w:left w:val="nil"/>
              <w:bottom w:val="nil"/>
              <w:right w:val="nil"/>
            </w:tcBorders>
            <w:shd w:val="clear" w:color="auto" w:fill="auto"/>
            <w:noWrap/>
            <w:vAlign w:val="center"/>
          </w:tcPr>
          <w:p w14:paraId="629C7523" w14:textId="10A2C26C"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1,893</w:t>
            </w:r>
          </w:p>
        </w:tc>
        <w:tc>
          <w:tcPr>
            <w:tcW w:w="814" w:type="dxa"/>
            <w:tcBorders>
              <w:top w:val="nil"/>
              <w:left w:val="nil"/>
              <w:bottom w:val="nil"/>
              <w:right w:val="nil"/>
            </w:tcBorders>
            <w:shd w:val="clear" w:color="auto" w:fill="auto"/>
            <w:vAlign w:val="center"/>
          </w:tcPr>
          <w:p w14:paraId="2746A791" w14:textId="4237B3F8"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2,946</w:t>
            </w:r>
          </w:p>
        </w:tc>
      </w:tr>
      <w:tr w:rsidR="00740191" w:rsidRPr="00F86E56" w14:paraId="2F10D534" w14:textId="77777777" w:rsidTr="00763478">
        <w:trPr>
          <w:trHeight w:hRule="exact" w:val="202"/>
          <w:jc w:val="center"/>
        </w:trPr>
        <w:tc>
          <w:tcPr>
            <w:tcW w:w="3240" w:type="dxa"/>
            <w:shd w:val="clear" w:color="auto" w:fill="auto"/>
            <w:noWrap/>
            <w:tcMar>
              <w:left w:w="43" w:type="dxa"/>
              <w:right w:w="43" w:type="dxa"/>
            </w:tcMar>
            <w:vAlign w:val="center"/>
          </w:tcPr>
          <w:p w14:paraId="30024CEC" w14:textId="77777777" w:rsidR="00740191" w:rsidRPr="000B3DFF" w:rsidRDefault="00740191" w:rsidP="00740191">
            <w:pPr>
              <w:ind w:firstLineChars="200" w:firstLine="280"/>
              <w:rPr>
                <w:color w:val="000000"/>
                <w:sz w:val="14"/>
                <w:szCs w:val="14"/>
              </w:rPr>
            </w:pPr>
            <w:r w:rsidRPr="000B3DFF">
              <w:rPr>
                <w:color w:val="000000"/>
                <w:sz w:val="14"/>
                <w:szCs w:val="14"/>
              </w:rPr>
              <w:t>Working capital</w:t>
            </w:r>
          </w:p>
        </w:tc>
        <w:tc>
          <w:tcPr>
            <w:tcW w:w="805" w:type="dxa"/>
            <w:tcBorders>
              <w:top w:val="nil"/>
              <w:left w:val="nil"/>
              <w:bottom w:val="nil"/>
              <w:right w:val="nil"/>
            </w:tcBorders>
            <w:shd w:val="clear" w:color="auto" w:fill="auto"/>
            <w:vAlign w:val="center"/>
          </w:tcPr>
          <w:p w14:paraId="634DC14A" w14:textId="22859114" w:rsidR="00740191" w:rsidRDefault="00740191" w:rsidP="00740191">
            <w:pPr>
              <w:jc w:val="right"/>
              <w:rPr>
                <w:color w:val="000000"/>
                <w:sz w:val="14"/>
                <w:szCs w:val="14"/>
              </w:rPr>
            </w:pPr>
            <w:r w:rsidRPr="00593623">
              <w:rPr>
                <w:color w:val="000000"/>
                <w:sz w:val="14"/>
                <w:szCs w:val="14"/>
              </w:rPr>
              <w:t>26,682</w:t>
            </w:r>
          </w:p>
        </w:tc>
        <w:tc>
          <w:tcPr>
            <w:tcW w:w="771" w:type="dxa"/>
            <w:tcBorders>
              <w:top w:val="nil"/>
              <w:left w:val="nil"/>
              <w:bottom w:val="nil"/>
              <w:right w:val="nil"/>
            </w:tcBorders>
            <w:shd w:val="clear" w:color="auto" w:fill="auto"/>
            <w:noWrap/>
            <w:vAlign w:val="center"/>
          </w:tcPr>
          <w:p w14:paraId="38FD1FA1" w14:textId="2041148B" w:rsidR="00740191" w:rsidRDefault="00740191" w:rsidP="00740191">
            <w:pPr>
              <w:jc w:val="right"/>
              <w:rPr>
                <w:color w:val="000000"/>
                <w:sz w:val="14"/>
                <w:szCs w:val="14"/>
              </w:rPr>
            </w:pPr>
            <w:r w:rsidRPr="00763478">
              <w:rPr>
                <w:rFonts w:asciiTheme="majorBidi" w:hAnsiTheme="majorBidi" w:cstheme="majorBidi"/>
                <w:color w:val="000000"/>
                <w:sz w:val="14"/>
                <w:szCs w:val="14"/>
              </w:rPr>
              <w:t>29,294</w:t>
            </w:r>
          </w:p>
        </w:tc>
        <w:tc>
          <w:tcPr>
            <w:tcW w:w="771" w:type="dxa"/>
            <w:tcBorders>
              <w:top w:val="nil"/>
              <w:left w:val="nil"/>
              <w:bottom w:val="nil"/>
              <w:right w:val="nil"/>
            </w:tcBorders>
            <w:shd w:val="clear" w:color="auto" w:fill="auto"/>
            <w:vAlign w:val="center"/>
          </w:tcPr>
          <w:p w14:paraId="61B344F8" w14:textId="4F09615B" w:rsidR="00740191" w:rsidRDefault="00740191" w:rsidP="00740191">
            <w:pPr>
              <w:jc w:val="right"/>
              <w:rPr>
                <w:color w:val="000000"/>
                <w:sz w:val="14"/>
                <w:szCs w:val="14"/>
              </w:rPr>
            </w:pPr>
            <w:r w:rsidRPr="0033542D">
              <w:rPr>
                <w:rFonts w:asciiTheme="majorBidi" w:hAnsiTheme="majorBidi" w:cstheme="majorBidi"/>
                <w:color w:val="000000"/>
                <w:sz w:val="14"/>
                <w:szCs w:val="14"/>
              </w:rPr>
              <w:t>27,578</w:t>
            </w:r>
          </w:p>
        </w:tc>
        <w:tc>
          <w:tcPr>
            <w:tcW w:w="771" w:type="dxa"/>
            <w:tcBorders>
              <w:top w:val="nil"/>
              <w:left w:val="nil"/>
              <w:bottom w:val="nil"/>
              <w:right w:val="nil"/>
            </w:tcBorders>
            <w:shd w:val="clear" w:color="auto" w:fill="auto"/>
            <w:noWrap/>
            <w:vAlign w:val="center"/>
          </w:tcPr>
          <w:p w14:paraId="3569C3FF" w14:textId="35E8BBC6"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26,798</w:t>
            </w:r>
          </w:p>
        </w:tc>
        <w:tc>
          <w:tcPr>
            <w:tcW w:w="771" w:type="dxa"/>
            <w:tcBorders>
              <w:top w:val="nil"/>
              <w:left w:val="nil"/>
              <w:bottom w:val="nil"/>
              <w:right w:val="nil"/>
            </w:tcBorders>
            <w:shd w:val="clear" w:color="auto" w:fill="auto"/>
            <w:vAlign w:val="center"/>
          </w:tcPr>
          <w:p w14:paraId="3590E8AD" w14:textId="3C785AFE"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24,858</w:t>
            </w:r>
          </w:p>
        </w:tc>
        <w:tc>
          <w:tcPr>
            <w:tcW w:w="771" w:type="dxa"/>
            <w:tcBorders>
              <w:top w:val="nil"/>
              <w:left w:val="nil"/>
              <w:bottom w:val="nil"/>
              <w:right w:val="nil"/>
            </w:tcBorders>
            <w:shd w:val="clear" w:color="auto" w:fill="auto"/>
            <w:noWrap/>
            <w:vAlign w:val="center"/>
          </w:tcPr>
          <w:p w14:paraId="133B02ED" w14:textId="7047A7B9"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25,816</w:t>
            </w:r>
          </w:p>
        </w:tc>
        <w:tc>
          <w:tcPr>
            <w:tcW w:w="826" w:type="dxa"/>
            <w:tcBorders>
              <w:top w:val="nil"/>
              <w:left w:val="nil"/>
              <w:bottom w:val="nil"/>
              <w:right w:val="nil"/>
            </w:tcBorders>
            <w:shd w:val="clear" w:color="auto" w:fill="auto"/>
            <w:noWrap/>
            <w:vAlign w:val="center"/>
          </w:tcPr>
          <w:p w14:paraId="59EBFBEA" w14:textId="07FA622A"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27,849</w:t>
            </w:r>
          </w:p>
        </w:tc>
        <w:tc>
          <w:tcPr>
            <w:tcW w:w="814" w:type="dxa"/>
            <w:tcBorders>
              <w:top w:val="nil"/>
              <w:left w:val="nil"/>
              <w:bottom w:val="nil"/>
              <w:right w:val="nil"/>
            </w:tcBorders>
            <w:shd w:val="clear" w:color="auto" w:fill="auto"/>
            <w:vAlign w:val="center"/>
          </w:tcPr>
          <w:p w14:paraId="4D2C143A" w14:textId="15342788"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29,294</w:t>
            </w:r>
          </w:p>
        </w:tc>
      </w:tr>
      <w:tr w:rsidR="00740191" w:rsidRPr="00F86E56" w14:paraId="1BCD34B8" w14:textId="77777777" w:rsidTr="00763478">
        <w:trPr>
          <w:trHeight w:hRule="exact" w:val="202"/>
          <w:jc w:val="center"/>
        </w:trPr>
        <w:tc>
          <w:tcPr>
            <w:tcW w:w="3240" w:type="dxa"/>
            <w:shd w:val="clear" w:color="auto" w:fill="auto"/>
            <w:noWrap/>
            <w:tcMar>
              <w:left w:w="43" w:type="dxa"/>
              <w:right w:w="43" w:type="dxa"/>
            </w:tcMar>
            <w:vAlign w:val="center"/>
          </w:tcPr>
          <w:p w14:paraId="33D00774" w14:textId="77777777" w:rsidR="00740191" w:rsidRPr="000B3DFF" w:rsidRDefault="00740191" w:rsidP="00740191">
            <w:pPr>
              <w:ind w:firstLineChars="200" w:firstLine="280"/>
              <w:rPr>
                <w:color w:val="000000"/>
                <w:sz w:val="14"/>
                <w:szCs w:val="14"/>
              </w:rPr>
            </w:pPr>
            <w:r w:rsidRPr="000B3DFF">
              <w:rPr>
                <w:color w:val="000000"/>
                <w:sz w:val="14"/>
                <w:szCs w:val="14"/>
              </w:rPr>
              <w:t>Fixed investment</w:t>
            </w:r>
          </w:p>
        </w:tc>
        <w:tc>
          <w:tcPr>
            <w:tcW w:w="805" w:type="dxa"/>
            <w:tcBorders>
              <w:top w:val="nil"/>
              <w:left w:val="nil"/>
              <w:bottom w:val="nil"/>
              <w:right w:val="nil"/>
            </w:tcBorders>
            <w:shd w:val="clear" w:color="auto" w:fill="auto"/>
            <w:vAlign w:val="center"/>
          </w:tcPr>
          <w:p w14:paraId="4EBAC5A1" w14:textId="791B81E8" w:rsidR="00740191" w:rsidRDefault="00740191" w:rsidP="00740191">
            <w:pPr>
              <w:jc w:val="right"/>
              <w:rPr>
                <w:color w:val="000000"/>
                <w:sz w:val="14"/>
                <w:szCs w:val="14"/>
              </w:rPr>
            </w:pPr>
            <w:r w:rsidRPr="00593623">
              <w:rPr>
                <w:color w:val="000000"/>
                <w:sz w:val="14"/>
                <w:szCs w:val="14"/>
              </w:rPr>
              <w:t>28,970</w:t>
            </w:r>
          </w:p>
        </w:tc>
        <w:tc>
          <w:tcPr>
            <w:tcW w:w="771" w:type="dxa"/>
            <w:tcBorders>
              <w:top w:val="nil"/>
              <w:left w:val="nil"/>
              <w:bottom w:val="nil"/>
              <w:right w:val="nil"/>
            </w:tcBorders>
            <w:shd w:val="clear" w:color="auto" w:fill="auto"/>
            <w:noWrap/>
            <w:vAlign w:val="center"/>
          </w:tcPr>
          <w:p w14:paraId="6E3C9F2E" w14:textId="7BBDE885" w:rsidR="00740191" w:rsidRDefault="00740191" w:rsidP="00740191">
            <w:pPr>
              <w:jc w:val="right"/>
              <w:rPr>
                <w:color w:val="000000"/>
                <w:sz w:val="14"/>
                <w:szCs w:val="14"/>
              </w:rPr>
            </w:pPr>
            <w:r w:rsidRPr="00763478">
              <w:rPr>
                <w:rFonts w:asciiTheme="majorBidi" w:hAnsiTheme="majorBidi" w:cstheme="majorBidi"/>
                <w:color w:val="000000"/>
                <w:sz w:val="14"/>
                <w:szCs w:val="14"/>
              </w:rPr>
              <w:t>28,727</w:t>
            </w:r>
          </w:p>
        </w:tc>
        <w:tc>
          <w:tcPr>
            <w:tcW w:w="771" w:type="dxa"/>
            <w:tcBorders>
              <w:top w:val="nil"/>
              <w:left w:val="nil"/>
              <w:bottom w:val="nil"/>
              <w:right w:val="nil"/>
            </w:tcBorders>
            <w:shd w:val="clear" w:color="auto" w:fill="auto"/>
            <w:vAlign w:val="center"/>
          </w:tcPr>
          <w:p w14:paraId="26B3A4EB" w14:textId="2B94A5C6" w:rsidR="00740191" w:rsidRDefault="00740191" w:rsidP="00740191">
            <w:pPr>
              <w:jc w:val="right"/>
              <w:rPr>
                <w:color w:val="000000"/>
                <w:sz w:val="14"/>
                <w:szCs w:val="14"/>
              </w:rPr>
            </w:pPr>
            <w:r w:rsidRPr="0033542D">
              <w:rPr>
                <w:rFonts w:asciiTheme="majorBidi" w:hAnsiTheme="majorBidi" w:cstheme="majorBidi"/>
                <w:color w:val="000000"/>
                <w:sz w:val="14"/>
                <w:szCs w:val="14"/>
              </w:rPr>
              <w:t>27,940</w:t>
            </w:r>
          </w:p>
        </w:tc>
        <w:tc>
          <w:tcPr>
            <w:tcW w:w="771" w:type="dxa"/>
            <w:tcBorders>
              <w:top w:val="nil"/>
              <w:left w:val="nil"/>
              <w:bottom w:val="nil"/>
              <w:right w:val="nil"/>
            </w:tcBorders>
            <w:shd w:val="clear" w:color="auto" w:fill="auto"/>
            <w:noWrap/>
            <w:vAlign w:val="center"/>
          </w:tcPr>
          <w:p w14:paraId="54CA92ED" w14:textId="00A85F78"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27,505</w:t>
            </w:r>
          </w:p>
        </w:tc>
        <w:tc>
          <w:tcPr>
            <w:tcW w:w="771" w:type="dxa"/>
            <w:tcBorders>
              <w:top w:val="nil"/>
              <w:left w:val="nil"/>
              <w:bottom w:val="nil"/>
              <w:right w:val="nil"/>
            </w:tcBorders>
            <w:shd w:val="clear" w:color="auto" w:fill="auto"/>
            <w:vAlign w:val="center"/>
          </w:tcPr>
          <w:p w14:paraId="7A7379D7" w14:textId="56633D75"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27,140</w:t>
            </w:r>
          </w:p>
        </w:tc>
        <w:tc>
          <w:tcPr>
            <w:tcW w:w="771" w:type="dxa"/>
            <w:tcBorders>
              <w:top w:val="nil"/>
              <w:left w:val="nil"/>
              <w:bottom w:val="nil"/>
              <w:right w:val="nil"/>
            </w:tcBorders>
            <w:shd w:val="clear" w:color="auto" w:fill="auto"/>
            <w:noWrap/>
            <w:vAlign w:val="center"/>
          </w:tcPr>
          <w:p w14:paraId="3B1634F3" w14:textId="38399A8E"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27,092</w:t>
            </w:r>
          </w:p>
        </w:tc>
        <w:tc>
          <w:tcPr>
            <w:tcW w:w="826" w:type="dxa"/>
            <w:tcBorders>
              <w:top w:val="nil"/>
              <w:left w:val="nil"/>
              <w:bottom w:val="nil"/>
              <w:right w:val="nil"/>
            </w:tcBorders>
            <w:shd w:val="clear" w:color="auto" w:fill="auto"/>
            <w:noWrap/>
            <w:vAlign w:val="center"/>
          </w:tcPr>
          <w:p w14:paraId="5DFA3441" w14:textId="14EB11DB"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27,565</w:t>
            </w:r>
          </w:p>
        </w:tc>
        <w:tc>
          <w:tcPr>
            <w:tcW w:w="814" w:type="dxa"/>
            <w:tcBorders>
              <w:top w:val="nil"/>
              <w:left w:val="nil"/>
              <w:bottom w:val="nil"/>
              <w:right w:val="nil"/>
            </w:tcBorders>
            <w:shd w:val="clear" w:color="auto" w:fill="auto"/>
            <w:vAlign w:val="center"/>
          </w:tcPr>
          <w:p w14:paraId="62B3839E" w14:textId="1E81176E"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28,727</w:t>
            </w:r>
          </w:p>
        </w:tc>
      </w:tr>
      <w:tr w:rsidR="00740191" w:rsidRPr="00F86E56" w14:paraId="76DCE6D8" w14:textId="77777777" w:rsidTr="00763478">
        <w:trPr>
          <w:trHeight w:hRule="exact" w:val="202"/>
          <w:jc w:val="center"/>
        </w:trPr>
        <w:tc>
          <w:tcPr>
            <w:tcW w:w="3240" w:type="dxa"/>
            <w:shd w:val="clear" w:color="auto" w:fill="auto"/>
            <w:noWrap/>
            <w:tcMar>
              <w:left w:w="43" w:type="dxa"/>
              <w:right w:w="43" w:type="dxa"/>
            </w:tcMar>
            <w:vAlign w:val="center"/>
          </w:tcPr>
          <w:p w14:paraId="2A6C3509" w14:textId="77777777" w:rsidR="00740191" w:rsidRPr="000B3DFF" w:rsidRDefault="00740191" w:rsidP="00740191">
            <w:pPr>
              <w:ind w:firstLineChars="200" w:firstLine="280"/>
              <w:rPr>
                <w:color w:val="000000"/>
                <w:sz w:val="14"/>
                <w:szCs w:val="14"/>
              </w:rPr>
            </w:pPr>
            <w:r w:rsidRPr="00C95561">
              <w:rPr>
                <w:color w:val="000000"/>
                <w:sz w:val="14"/>
                <w:szCs w:val="14"/>
              </w:rPr>
              <w:t>Construction Financing</w:t>
            </w:r>
          </w:p>
        </w:tc>
        <w:tc>
          <w:tcPr>
            <w:tcW w:w="805" w:type="dxa"/>
            <w:tcBorders>
              <w:top w:val="nil"/>
              <w:left w:val="nil"/>
              <w:bottom w:val="nil"/>
              <w:right w:val="nil"/>
            </w:tcBorders>
            <w:shd w:val="clear" w:color="auto" w:fill="auto"/>
            <w:vAlign w:val="center"/>
          </w:tcPr>
          <w:p w14:paraId="143B6AF8" w14:textId="2F5392B9" w:rsidR="00740191" w:rsidRDefault="00740191" w:rsidP="00740191">
            <w:pPr>
              <w:jc w:val="right"/>
              <w:rPr>
                <w:color w:val="000000"/>
                <w:sz w:val="14"/>
                <w:szCs w:val="14"/>
              </w:rPr>
            </w:pPr>
            <w:r w:rsidRPr="00593623">
              <w:rPr>
                <w:color w:val="000000"/>
                <w:sz w:val="14"/>
                <w:szCs w:val="14"/>
              </w:rPr>
              <w:t>3,365</w:t>
            </w:r>
          </w:p>
        </w:tc>
        <w:tc>
          <w:tcPr>
            <w:tcW w:w="771" w:type="dxa"/>
            <w:tcBorders>
              <w:top w:val="nil"/>
              <w:left w:val="nil"/>
              <w:bottom w:val="nil"/>
              <w:right w:val="nil"/>
            </w:tcBorders>
            <w:shd w:val="clear" w:color="auto" w:fill="auto"/>
            <w:noWrap/>
            <w:vAlign w:val="center"/>
          </w:tcPr>
          <w:p w14:paraId="4683779F" w14:textId="3F8E1E3E" w:rsidR="00740191" w:rsidRDefault="00740191" w:rsidP="00740191">
            <w:pPr>
              <w:jc w:val="right"/>
              <w:rPr>
                <w:color w:val="000000"/>
                <w:sz w:val="14"/>
                <w:szCs w:val="14"/>
              </w:rPr>
            </w:pPr>
            <w:r w:rsidRPr="00763478">
              <w:rPr>
                <w:rFonts w:asciiTheme="majorBidi" w:hAnsiTheme="majorBidi" w:cstheme="majorBidi"/>
                <w:color w:val="000000"/>
                <w:sz w:val="14"/>
                <w:szCs w:val="14"/>
              </w:rPr>
              <w:t>2,969</w:t>
            </w:r>
          </w:p>
        </w:tc>
        <w:tc>
          <w:tcPr>
            <w:tcW w:w="771" w:type="dxa"/>
            <w:tcBorders>
              <w:top w:val="nil"/>
              <w:left w:val="nil"/>
              <w:bottom w:val="nil"/>
              <w:right w:val="nil"/>
            </w:tcBorders>
            <w:shd w:val="clear" w:color="auto" w:fill="auto"/>
            <w:vAlign w:val="center"/>
          </w:tcPr>
          <w:p w14:paraId="3C90EC33" w14:textId="1918B0FD" w:rsidR="00740191" w:rsidRDefault="00740191" w:rsidP="00740191">
            <w:pPr>
              <w:jc w:val="right"/>
              <w:rPr>
                <w:color w:val="000000"/>
                <w:sz w:val="14"/>
                <w:szCs w:val="14"/>
              </w:rPr>
            </w:pPr>
            <w:r w:rsidRPr="0033542D">
              <w:rPr>
                <w:rFonts w:asciiTheme="majorBidi" w:hAnsiTheme="majorBidi" w:cstheme="majorBidi"/>
                <w:color w:val="000000"/>
                <w:sz w:val="14"/>
                <w:szCs w:val="14"/>
              </w:rPr>
              <w:t>2,939</w:t>
            </w:r>
          </w:p>
        </w:tc>
        <w:tc>
          <w:tcPr>
            <w:tcW w:w="771" w:type="dxa"/>
            <w:tcBorders>
              <w:top w:val="nil"/>
              <w:left w:val="nil"/>
              <w:bottom w:val="nil"/>
              <w:right w:val="nil"/>
            </w:tcBorders>
            <w:shd w:val="clear" w:color="auto" w:fill="auto"/>
            <w:noWrap/>
            <w:vAlign w:val="center"/>
          </w:tcPr>
          <w:p w14:paraId="1EC22769" w14:textId="634A96C0"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3,119</w:t>
            </w:r>
          </w:p>
        </w:tc>
        <w:tc>
          <w:tcPr>
            <w:tcW w:w="771" w:type="dxa"/>
            <w:tcBorders>
              <w:top w:val="nil"/>
              <w:left w:val="nil"/>
              <w:bottom w:val="nil"/>
              <w:right w:val="nil"/>
            </w:tcBorders>
            <w:shd w:val="clear" w:color="auto" w:fill="auto"/>
            <w:vAlign w:val="center"/>
          </w:tcPr>
          <w:p w14:paraId="196EBA8B" w14:textId="3F863079"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2,505</w:t>
            </w:r>
          </w:p>
        </w:tc>
        <w:tc>
          <w:tcPr>
            <w:tcW w:w="771" w:type="dxa"/>
            <w:tcBorders>
              <w:top w:val="nil"/>
              <w:left w:val="nil"/>
              <w:bottom w:val="nil"/>
              <w:right w:val="nil"/>
            </w:tcBorders>
            <w:shd w:val="clear" w:color="auto" w:fill="auto"/>
            <w:noWrap/>
            <w:vAlign w:val="center"/>
          </w:tcPr>
          <w:p w14:paraId="47F72057" w14:textId="19FE5AF1"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2,051</w:t>
            </w:r>
          </w:p>
        </w:tc>
        <w:tc>
          <w:tcPr>
            <w:tcW w:w="826" w:type="dxa"/>
            <w:tcBorders>
              <w:top w:val="nil"/>
              <w:left w:val="nil"/>
              <w:bottom w:val="nil"/>
              <w:right w:val="nil"/>
            </w:tcBorders>
            <w:shd w:val="clear" w:color="auto" w:fill="auto"/>
            <w:noWrap/>
            <w:vAlign w:val="center"/>
          </w:tcPr>
          <w:p w14:paraId="6EA08C22" w14:textId="4DF37FE1"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2,593</w:t>
            </w:r>
          </w:p>
        </w:tc>
        <w:tc>
          <w:tcPr>
            <w:tcW w:w="814" w:type="dxa"/>
            <w:tcBorders>
              <w:top w:val="nil"/>
              <w:left w:val="nil"/>
              <w:bottom w:val="nil"/>
              <w:right w:val="nil"/>
            </w:tcBorders>
            <w:shd w:val="clear" w:color="auto" w:fill="auto"/>
            <w:vAlign w:val="center"/>
          </w:tcPr>
          <w:p w14:paraId="202CEF16" w14:textId="38F2C3B7"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2,969</w:t>
            </w:r>
          </w:p>
        </w:tc>
      </w:tr>
      <w:tr w:rsidR="00740191" w:rsidRPr="00F86E56" w14:paraId="2C12B71B" w14:textId="77777777" w:rsidTr="00763478">
        <w:trPr>
          <w:trHeight w:hRule="exact" w:val="202"/>
          <w:jc w:val="center"/>
        </w:trPr>
        <w:tc>
          <w:tcPr>
            <w:tcW w:w="3240" w:type="dxa"/>
            <w:tcBorders>
              <w:bottom w:val="single" w:sz="12" w:space="0" w:color="auto"/>
            </w:tcBorders>
            <w:shd w:val="clear" w:color="auto" w:fill="auto"/>
            <w:noWrap/>
            <w:tcMar>
              <w:left w:w="43" w:type="dxa"/>
              <w:right w:w="43" w:type="dxa"/>
            </w:tcMar>
            <w:vAlign w:val="center"/>
          </w:tcPr>
          <w:p w14:paraId="1390F418" w14:textId="77777777" w:rsidR="00740191" w:rsidRPr="000B3DFF" w:rsidRDefault="00740191" w:rsidP="00740191">
            <w:pPr>
              <w:ind w:firstLineChars="200" w:firstLine="280"/>
              <w:rPr>
                <w:color w:val="000000"/>
                <w:sz w:val="14"/>
                <w:szCs w:val="14"/>
              </w:rPr>
            </w:pPr>
            <w:r w:rsidRPr="000B3DFF">
              <w:rPr>
                <w:color w:val="000000"/>
                <w:sz w:val="14"/>
                <w:szCs w:val="14"/>
              </w:rPr>
              <w:t xml:space="preserve">Other </w:t>
            </w:r>
          </w:p>
        </w:tc>
        <w:tc>
          <w:tcPr>
            <w:tcW w:w="805" w:type="dxa"/>
            <w:tcBorders>
              <w:top w:val="nil"/>
              <w:left w:val="nil"/>
              <w:bottom w:val="single" w:sz="12" w:space="0" w:color="auto"/>
              <w:right w:val="nil"/>
            </w:tcBorders>
            <w:shd w:val="clear" w:color="auto" w:fill="auto"/>
            <w:vAlign w:val="center"/>
          </w:tcPr>
          <w:p w14:paraId="3AF0E781" w14:textId="34309D59" w:rsidR="00740191" w:rsidRDefault="00740191" w:rsidP="00740191">
            <w:pPr>
              <w:jc w:val="right"/>
              <w:rPr>
                <w:color w:val="000000"/>
                <w:sz w:val="14"/>
                <w:szCs w:val="14"/>
              </w:rPr>
            </w:pPr>
            <w:r w:rsidRPr="00593623">
              <w:rPr>
                <w:color w:val="000000"/>
                <w:sz w:val="14"/>
                <w:szCs w:val="14"/>
              </w:rPr>
              <w:t>10,491</w:t>
            </w:r>
          </w:p>
        </w:tc>
        <w:tc>
          <w:tcPr>
            <w:tcW w:w="771" w:type="dxa"/>
            <w:tcBorders>
              <w:top w:val="nil"/>
              <w:left w:val="nil"/>
              <w:bottom w:val="single" w:sz="12" w:space="0" w:color="auto"/>
              <w:right w:val="nil"/>
            </w:tcBorders>
            <w:shd w:val="clear" w:color="auto" w:fill="auto"/>
            <w:noWrap/>
            <w:vAlign w:val="center"/>
          </w:tcPr>
          <w:p w14:paraId="46EE0ED6" w14:textId="4A2B07F7" w:rsidR="00740191" w:rsidRDefault="00740191" w:rsidP="00740191">
            <w:pPr>
              <w:jc w:val="right"/>
              <w:rPr>
                <w:color w:val="000000"/>
                <w:sz w:val="14"/>
                <w:szCs w:val="14"/>
              </w:rPr>
            </w:pPr>
            <w:r w:rsidRPr="00763478">
              <w:rPr>
                <w:rFonts w:asciiTheme="majorBidi" w:hAnsiTheme="majorBidi" w:cstheme="majorBidi"/>
                <w:color w:val="000000"/>
                <w:sz w:val="14"/>
                <w:szCs w:val="14"/>
              </w:rPr>
              <w:t>7,525</w:t>
            </w:r>
          </w:p>
        </w:tc>
        <w:tc>
          <w:tcPr>
            <w:tcW w:w="771" w:type="dxa"/>
            <w:tcBorders>
              <w:top w:val="nil"/>
              <w:left w:val="nil"/>
              <w:bottom w:val="single" w:sz="12" w:space="0" w:color="auto"/>
              <w:right w:val="nil"/>
            </w:tcBorders>
            <w:shd w:val="clear" w:color="auto" w:fill="auto"/>
            <w:vAlign w:val="center"/>
          </w:tcPr>
          <w:p w14:paraId="35BC12D1" w14:textId="117DBAA6" w:rsidR="00740191" w:rsidRDefault="00740191" w:rsidP="00740191">
            <w:pPr>
              <w:jc w:val="right"/>
              <w:rPr>
                <w:color w:val="000000"/>
                <w:sz w:val="14"/>
                <w:szCs w:val="14"/>
              </w:rPr>
            </w:pPr>
            <w:r w:rsidRPr="0033542D">
              <w:rPr>
                <w:rFonts w:asciiTheme="majorBidi" w:hAnsiTheme="majorBidi" w:cstheme="majorBidi"/>
                <w:color w:val="000000"/>
                <w:sz w:val="14"/>
                <w:szCs w:val="14"/>
              </w:rPr>
              <w:t>8,528</w:t>
            </w:r>
          </w:p>
        </w:tc>
        <w:tc>
          <w:tcPr>
            <w:tcW w:w="771" w:type="dxa"/>
            <w:tcBorders>
              <w:top w:val="nil"/>
              <w:left w:val="nil"/>
              <w:bottom w:val="single" w:sz="12" w:space="0" w:color="auto"/>
              <w:right w:val="nil"/>
            </w:tcBorders>
            <w:shd w:val="clear" w:color="auto" w:fill="auto"/>
            <w:noWrap/>
            <w:vAlign w:val="center"/>
          </w:tcPr>
          <w:p w14:paraId="0B2AA50F" w14:textId="1F6E38F7"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8,080</w:t>
            </w:r>
          </w:p>
        </w:tc>
        <w:tc>
          <w:tcPr>
            <w:tcW w:w="771" w:type="dxa"/>
            <w:tcBorders>
              <w:top w:val="nil"/>
              <w:left w:val="nil"/>
              <w:bottom w:val="single" w:sz="12" w:space="0" w:color="auto"/>
              <w:right w:val="nil"/>
            </w:tcBorders>
            <w:shd w:val="clear" w:color="auto" w:fill="auto"/>
            <w:vAlign w:val="center"/>
          </w:tcPr>
          <w:p w14:paraId="7E0AEEB6" w14:textId="628C1A38" w:rsidR="00740191" w:rsidRPr="00E64402" w:rsidRDefault="00740191" w:rsidP="00740191">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7,563</w:t>
            </w:r>
          </w:p>
        </w:tc>
        <w:tc>
          <w:tcPr>
            <w:tcW w:w="771" w:type="dxa"/>
            <w:tcBorders>
              <w:top w:val="nil"/>
              <w:left w:val="nil"/>
              <w:bottom w:val="single" w:sz="12" w:space="0" w:color="auto"/>
              <w:right w:val="nil"/>
            </w:tcBorders>
            <w:shd w:val="clear" w:color="auto" w:fill="auto"/>
            <w:noWrap/>
            <w:vAlign w:val="center"/>
          </w:tcPr>
          <w:p w14:paraId="0474BA27" w14:textId="33D6C2EA"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7,076</w:t>
            </w:r>
          </w:p>
        </w:tc>
        <w:tc>
          <w:tcPr>
            <w:tcW w:w="826" w:type="dxa"/>
            <w:tcBorders>
              <w:top w:val="nil"/>
              <w:left w:val="nil"/>
              <w:bottom w:val="single" w:sz="12" w:space="0" w:color="auto"/>
              <w:right w:val="nil"/>
            </w:tcBorders>
            <w:shd w:val="clear" w:color="auto" w:fill="auto"/>
            <w:noWrap/>
            <w:vAlign w:val="center"/>
          </w:tcPr>
          <w:p w14:paraId="0D160B5D" w14:textId="51006C6A"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8,915</w:t>
            </w:r>
          </w:p>
        </w:tc>
        <w:tc>
          <w:tcPr>
            <w:tcW w:w="814" w:type="dxa"/>
            <w:tcBorders>
              <w:top w:val="nil"/>
              <w:left w:val="nil"/>
              <w:bottom w:val="single" w:sz="12" w:space="0" w:color="auto"/>
              <w:right w:val="nil"/>
            </w:tcBorders>
            <w:shd w:val="clear" w:color="auto" w:fill="auto"/>
            <w:vAlign w:val="center"/>
          </w:tcPr>
          <w:p w14:paraId="21BEB42C" w14:textId="6054A899" w:rsidR="00740191" w:rsidRPr="00763478" w:rsidRDefault="00740191" w:rsidP="00740191">
            <w:pPr>
              <w:jc w:val="right"/>
              <w:rPr>
                <w:rFonts w:asciiTheme="majorBidi" w:hAnsiTheme="majorBidi" w:cstheme="majorBidi"/>
                <w:color w:val="000000"/>
                <w:sz w:val="14"/>
                <w:szCs w:val="14"/>
              </w:rPr>
            </w:pPr>
            <w:r w:rsidRPr="00763478">
              <w:rPr>
                <w:rFonts w:asciiTheme="majorBidi" w:hAnsiTheme="majorBidi" w:cstheme="majorBidi"/>
                <w:color w:val="000000"/>
                <w:sz w:val="14"/>
                <w:szCs w:val="14"/>
              </w:rPr>
              <w:t>7,525</w:t>
            </w:r>
          </w:p>
        </w:tc>
      </w:tr>
      <w:tr w:rsidR="00740191" w:rsidRPr="00F86E56" w14:paraId="56AC0B10" w14:textId="77777777" w:rsidTr="00763478">
        <w:trPr>
          <w:trHeight w:hRule="exact" w:val="202"/>
          <w:jc w:val="center"/>
        </w:trPr>
        <w:tc>
          <w:tcPr>
            <w:tcW w:w="3240"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740191" w:rsidRPr="000B3DFF" w:rsidRDefault="00740191" w:rsidP="00740191">
            <w:pPr>
              <w:rPr>
                <w:b/>
                <w:bCs/>
                <w:color w:val="000000"/>
                <w:sz w:val="14"/>
                <w:szCs w:val="14"/>
              </w:rPr>
            </w:pPr>
            <w:r w:rsidRPr="000B3DFF">
              <w:rPr>
                <w:b/>
                <w:bCs/>
                <w:color w:val="000000"/>
                <w:sz w:val="14"/>
                <w:szCs w:val="14"/>
              </w:rPr>
              <w:t xml:space="preserve">Total </w:t>
            </w:r>
          </w:p>
        </w:tc>
        <w:tc>
          <w:tcPr>
            <w:tcW w:w="805" w:type="dxa"/>
            <w:tcBorders>
              <w:top w:val="nil"/>
              <w:left w:val="nil"/>
              <w:bottom w:val="single" w:sz="12" w:space="0" w:color="auto"/>
              <w:right w:val="nil"/>
            </w:tcBorders>
            <w:shd w:val="clear" w:color="auto" w:fill="auto"/>
            <w:vAlign w:val="center"/>
          </w:tcPr>
          <w:p w14:paraId="63229F5E" w14:textId="4C661F05" w:rsidR="00740191" w:rsidRPr="00833FA7" w:rsidRDefault="00740191" w:rsidP="00740191">
            <w:pPr>
              <w:jc w:val="right"/>
              <w:rPr>
                <w:b/>
                <w:bCs/>
                <w:color w:val="000000"/>
                <w:sz w:val="14"/>
                <w:szCs w:val="14"/>
              </w:rPr>
            </w:pPr>
            <w:r>
              <w:rPr>
                <w:b/>
                <w:bCs/>
                <w:color w:val="000000"/>
                <w:sz w:val="14"/>
                <w:szCs w:val="14"/>
              </w:rPr>
              <w:t>6,927,</w:t>
            </w:r>
            <w:r w:rsidRPr="00833FA7">
              <w:rPr>
                <w:b/>
                <w:bCs/>
                <w:color w:val="000000"/>
                <w:sz w:val="14"/>
                <w:szCs w:val="14"/>
              </w:rPr>
              <w:t>897</w:t>
            </w:r>
          </w:p>
        </w:tc>
        <w:tc>
          <w:tcPr>
            <w:tcW w:w="771" w:type="dxa"/>
            <w:tcBorders>
              <w:top w:val="nil"/>
              <w:left w:val="nil"/>
              <w:bottom w:val="single" w:sz="12" w:space="0" w:color="auto"/>
              <w:right w:val="nil"/>
            </w:tcBorders>
            <w:shd w:val="clear" w:color="auto" w:fill="auto"/>
            <w:noWrap/>
            <w:vAlign w:val="center"/>
          </w:tcPr>
          <w:p w14:paraId="4248CD96" w14:textId="6FDD6798" w:rsidR="00740191" w:rsidRPr="00833FA7" w:rsidRDefault="00740191" w:rsidP="00740191">
            <w:pPr>
              <w:jc w:val="right"/>
              <w:rPr>
                <w:b/>
                <w:bCs/>
                <w:color w:val="000000"/>
                <w:sz w:val="14"/>
                <w:szCs w:val="14"/>
              </w:rPr>
            </w:pPr>
            <w:r w:rsidRPr="00763478">
              <w:rPr>
                <w:rFonts w:asciiTheme="majorBidi" w:hAnsiTheme="majorBidi" w:cstheme="majorBidi"/>
                <w:b/>
                <w:bCs/>
                <w:color w:val="000000"/>
                <w:sz w:val="14"/>
                <w:szCs w:val="14"/>
              </w:rPr>
              <w:t>6,959,008</w:t>
            </w:r>
          </w:p>
        </w:tc>
        <w:tc>
          <w:tcPr>
            <w:tcW w:w="771" w:type="dxa"/>
            <w:tcBorders>
              <w:top w:val="nil"/>
              <w:left w:val="nil"/>
              <w:bottom w:val="single" w:sz="12" w:space="0" w:color="auto"/>
              <w:right w:val="nil"/>
            </w:tcBorders>
            <w:shd w:val="clear" w:color="auto" w:fill="auto"/>
            <w:vAlign w:val="center"/>
          </w:tcPr>
          <w:p w14:paraId="7E03D7AB" w14:textId="184BFD72" w:rsidR="00740191" w:rsidRPr="00833FA7" w:rsidRDefault="00740191" w:rsidP="00740191">
            <w:pPr>
              <w:jc w:val="right"/>
              <w:rPr>
                <w:b/>
                <w:bCs/>
                <w:color w:val="000000"/>
                <w:sz w:val="14"/>
                <w:szCs w:val="14"/>
              </w:rPr>
            </w:pPr>
            <w:r w:rsidRPr="0033542D">
              <w:rPr>
                <w:rFonts w:asciiTheme="majorBidi" w:hAnsiTheme="majorBidi" w:cstheme="majorBidi"/>
                <w:b/>
                <w:bCs/>
                <w:color w:val="000000"/>
                <w:sz w:val="14"/>
                <w:szCs w:val="14"/>
              </w:rPr>
              <w:t>7,258,521</w:t>
            </w:r>
          </w:p>
        </w:tc>
        <w:tc>
          <w:tcPr>
            <w:tcW w:w="771" w:type="dxa"/>
            <w:tcBorders>
              <w:top w:val="nil"/>
              <w:left w:val="nil"/>
              <w:bottom w:val="single" w:sz="12" w:space="0" w:color="auto"/>
              <w:right w:val="nil"/>
            </w:tcBorders>
            <w:shd w:val="clear" w:color="auto" w:fill="auto"/>
            <w:noWrap/>
            <w:vAlign w:val="center"/>
          </w:tcPr>
          <w:p w14:paraId="7475B5B3" w14:textId="3646B736"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7,266,012</w:t>
            </w:r>
          </w:p>
        </w:tc>
        <w:tc>
          <w:tcPr>
            <w:tcW w:w="771" w:type="dxa"/>
            <w:tcBorders>
              <w:top w:val="nil"/>
              <w:left w:val="nil"/>
              <w:bottom w:val="single" w:sz="12" w:space="0" w:color="auto"/>
              <w:right w:val="nil"/>
            </w:tcBorders>
            <w:shd w:val="clear" w:color="auto" w:fill="auto"/>
            <w:vAlign w:val="center"/>
          </w:tcPr>
          <w:p w14:paraId="62C89A86" w14:textId="51EF6051" w:rsidR="00740191" w:rsidRPr="00E64402" w:rsidRDefault="00740191" w:rsidP="00740191">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7,199,145</w:t>
            </w:r>
          </w:p>
        </w:tc>
        <w:tc>
          <w:tcPr>
            <w:tcW w:w="771" w:type="dxa"/>
            <w:tcBorders>
              <w:top w:val="nil"/>
              <w:left w:val="nil"/>
              <w:bottom w:val="single" w:sz="12" w:space="0" w:color="auto"/>
              <w:right w:val="nil"/>
            </w:tcBorders>
            <w:shd w:val="clear" w:color="auto" w:fill="auto"/>
            <w:noWrap/>
            <w:vAlign w:val="center"/>
          </w:tcPr>
          <w:p w14:paraId="44DCE251" w14:textId="674EEB20"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7,121,322</w:t>
            </w:r>
          </w:p>
        </w:tc>
        <w:tc>
          <w:tcPr>
            <w:tcW w:w="826" w:type="dxa"/>
            <w:tcBorders>
              <w:top w:val="nil"/>
              <w:left w:val="nil"/>
              <w:bottom w:val="single" w:sz="12" w:space="0" w:color="auto"/>
              <w:right w:val="nil"/>
            </w:tcBorders>
            <w:shd w:val="clear" w:color="auto" w:fill="auto"/>
            <w:noWrap/>
            <w:vAlign w:val="center"/>
          </w:tcPr>
          <w:p w14:paraId="68E31CE2" w14:textId="599F1373"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6,922,570</w:t>
            </w:r>
          </w:p>
        </w:tc>
        <w:tc>
          <w:tcPr>
            <w:tcW w:w="814" w:type="dxa"/>
            <w:tcBorders>
              <w:top w:val="nil"/>
              <w:left w:val="nil"/>
              <w:bottom w:val="single" w:sz="12" w:space="0" w:color="auto"/>
              <w:right w:val="nil"/>
            </w:tcBorders>
            <w:shd w:val="clear" w:color="auto" w:fill="auto"/>
            <w:vAlign w:val="center"/>
          </w:tcPr>
          <w:p w14:paraId="6BD7F3AC" w14:textId="4398D7B7" w:rsidR="00740191" w:rsidRPr="00763478" w:rsidRDefault="00740191" w:rsidP="00740191">
            <w:pPr>
              <w:jc w:val="right"/>
              <w:rPr>
                <w:rFonts w:asciiTheme="majorBidi" w:hAnsiTheme="majorBidi" w:cstheme="majorBidi"/>
                <w:b/>
                <w:bCs/>
                <w:color w:val="000000"/>
                <w:sz w:val="14"/>
                <w:szCs w:val="14"/>
              </w:rPr>
            </w:pPr>
            <w:r w:rsidRPr="00763478">
              <w:rPr>
                <w:rFonts w:asciiTheme="majorBidi" w:hAnsiTheme="majorBidi" w:cstheme="majorBidi"/>
                <w:b/>
                <w:bCs/>
                <w:color w:val="000000"/>
                <w:sz w:val="14"/>
                <w:szCs w:val="14"/>
              </w:rPr>
              <w:t>6,959,008</w:t>
            </w:r>
          </w:p>
        </w:tc>
      </w:tr>
      <w:tr w:rsidR="00740191" w:rsidRPr="00514327" w14:paraId="06DC08F2" w14:textId="77777777" w:rsidTr="004B1B9A">
        <w:trPr>
          <w:trHeight w:hRule="exact" w:val="345"/>
          <w:jc w:val="center"/>
        </w:trPr>
        <w:tc>
          <w:tcPr>
            <w:tcW w:w="9540" w:type="dxa"/>
            <w:gridSpan w:val="9"/>
            <w:tcBorders>
              <w:top w:val="single" w:sz="12" w:space="0" w:color="auto"/>
              <w:left w:val="nil"/>
              <w:right w:val="nil"/>
            </w:tcBorders>
          </w:tcPr>
          <w:p w14:paraId="21314F23" w14:textId="7E94F1EC" w:rsidR="00740191" w:rsidRDefault="00740191" w:rsidP="00740191">
            <w:pPr>
              <w:jc w:val="right"/>
              <w:rPr>
                <w:b/>
                <w:sz w:val="14"/>
                <w:szCs w:val="18"/>
              </w:rPr>
            </w:pPr>
            <w:r w:rsidRPr="00B863BF">
              <w:rPr>
                <w:sz w:val="14"/>
                <w:szCs w:val="14"/>
              </w:rPr>
              <w:t xml:space="preserve">Source: </w:t>
            </w:r>
            <w:r>
              <w:rPr>
                <w:sz w:val="14"/>
                <w:szCs w:val="14"/>
              </w:rPr>
              <w:t>Core Statistics Department</w:t>
            </w:r>
          </w:p>
          <w:p w14:paraId="7BB5C1E3" w14:textId="77777777" w:rsidR="00740191" w:rsidRPr="00514327" w:rsidRDefault="00740191" w:rsidP="00740191">
            <w:pPr>
              <w:rPr>
                <w:color w:val="000000"/>
                <w:sz w:val="16"/>
                <w:szCs w:val="16"/>
              </w:rPr>
            </w:pPr>
            <w:r w:rsidRPr="00514327">
              <w:rPr>
                <w:b/>
                <w:sz w:val="14"/>
                <w:szCs w:val="18"/>
              </w:rPr>
              <w:t>Notes</w:t>
            </w:r>
            <w:r>
              <w:rPr>
                <w:b/>
                <w:sz w:val="14"/>
                <w:szCs w:val="18"/>
              </w:rPr>
              <w:t xml:space="preserve">:                                                                                                                                                                               </w:t>
            </w:r>
          </w:p>
        </w:tc>
      </w:tr>
      <w:tr w:rsidR="00740191" w:rsidRPr="00514327" w14:paraId="49C28CF7" w14:textId="77777777" w:rsidTr="004B1B9A">
        <w:trPr>
          <w:trHeight w:val="1323"/>
          <w:jc w:val="center"/>
        </w:trPr>
        <w:tc>
          <w:tcPr>
            <w:tcW w:w="9540" w:type="dxa"/>
            <w:gridSpan w:val="9"/>
            <w:tcBorders>
              <w:top w:val="nil"/>
              <w:left w:val="nil"/>
              <w:right w:val="nil"/>
            </w:tcBorders>
          </w:tcPr>
          <w:p w14:paraId="0C599B17" w14:textId="27D3D8E9" w:rsidR="00740191" w:rsidRPr="00953EB5" w:rsidRDefault="00740191" w:rsidP="00740191">
            <w:pPr>
              <w:rPr>
                <w:sz w:val="14"/>
                <w:szCs w:val="18"/>
              </w:rPr>
            </w:pPr>
            <w:r>
              <w:rPr>
                <w:sz w:val="14"/>
                <w:szCs w:val="18"/>
              </w:rPr>
              <w:t xml:space="preserve">1. </w:t>
            </w:r>
            <w:r w:rsidRPr="00953EB5">
              <w:rPr>
                <w:sz w:val="14"/>
                <w:szCs w:val="18"/>
              </w:rPr>
              <w:t xml:space="preserve">Loans Include Advances plus Bills Purchased &amp; Discounted but excludes foreign bills. </w:t>
            </w:r>
          </w:p>
          <w:p w14:paraId="649F82EA" w14:textId="58E748C2" w:rsidR="00740191" w:rsidRPr="00953EB5" w:rsidRDefault="00740191" w:rsidP="00740191">
            <w:pPr>
              <w:ind w:left="172" w:hanging="180"/>
              <w:rPr>
                <w:sz w:val="14"/>
                <w:szCs w:val="18"/>
              </w:rPr>
            </w:pPr>
            <w:r>
              <w:rPr>
                <w:sz w:val="14"/>
                <w:szCs w:val="18"/>
              </w:rPr>
              <w:t>2</w:t>
            </w:r>
            <w:r w:rsidRPr="00953EB5">
              <w:rPr>
                <w:sz w:val="14"/>
                <w:szCs w:val="18"/>
              </w:rPr>
              <w:t xml:space="preserve">. Islamic Financings, Advances (against </w:t>
            </w:r>
            <w:proofErr w:type="spellStart"/>
            <w:r w:rsidRPr="00953EB5">
              <w:rPr>
                <w:sz w:val="14"/>
                <w:szCs w:val="18"/>
              </w:rPr>
              <w:t>Murabaha</w:t>
            </w:r>
            <w:proofErr w:type="spellEnd"/>
            <w:r w:rsidRPr="00953EB5">
              <w:rPr>
                <w:sz w:val="14"/>
                <w:szCs w:val="18"/>
              </w:rPr>
              <w:t xml:space="preserve"> </w:t>
            </w:r>
            <w:proofErr w:type="spellStart"/>
            <w:r w:rsidRPr="00953EB5">
              <w:rPr>
                <w:sz w:val="14"/>
                <w:szCs w:val="18"/>
              </w:rPr>
              <w:t>etc</w:t>
            </w:r>
            <w:proofErr w:type="spellEnd"/>
            <w:r w:rsidRPr="00953EB5">
              <w:rPr>
                <w:sz w:val="14"/>
                <w:szCs w:val="18"/>
              </w:rPr>
              <w:t xml:space="preserve">) inventories and other related items previously reported under Other Assets </w:t>
            </w:r>
            <w:proofErr w:type="gramStart"/>
            <w:r w:rsidRPr="00953EB5">
              <w:rPr>
                <w:sz w:val="14"/>
                <w:szCs w:val="18"/>
              </w:rPr>
              <w:t>has been reclassified</w:t>
            </w:r>
            <w:proofErr w:type="gramEnd"/>
            <w:r w:rsidRPr="00953EB5">
              <w:rPr>
                <w:sz w:val="14"/>
                <w:szCs w:val="18"/>
              </w:rPr>
              <w:t xml:space="preserve"> as credit </w:t>
            </w:r>
            <w:proofErr w:type="spellStart"/>
            <w:r w:rsidRPr="00953EB5">
              <w:rPr>
                <w:sz w:val="14"/>
                <w:szCs w:val="18"/>
              </w:rPr>
              <w:t>w.e.f</w:t>
            </w:r>
            <w:proofErr w:type="spellEnd"/>
            <w:r w:rsidRPr="00953EB5">
              <w:rPr>
                <w:sz w:val="14"/>
                <w:szCs w:val="18"/>
              </w:rPr>
              <w:t xml:space="preserve"> June 2014.</w:t>
            </w:r>
          </w:p>
          <w:p w14:paraId="566E48BD" w14:textId="240AA096" w:rsidR="00740191" w:rsidRDefault="00740191" w:rsidP="00740191">
            <w:pPr>
              <w:ind w:left="172" w:hanging="180"/>
              <w:rPr>
                <w:sz w:val="14"/>
                <w:szCs w:val="18"/>
              </w:rPr>
            </w:pPr>
            <w:r>
              <w:rPr>
                <w:sz w:val="14"/>
                <w:szCs w:val="18"/>
              </w:rPr>
              <w:t>3</w:t>
            </w:r>
            <w:r w:rsidRPr="00953EB5">
              <w:rPr>
                <w:sz w:val="14"/>
                <w:szCs w:val="18"/>
              </w:rPr>
              <w:t>. Construction financing is included in the type of finance with reference to IH&amp;SMEFD Circular letter No. 10 of 2020 dated 15th July 2020 and Core Statistics Department’s Circular No. DS.MFS. 013814</w:t>
            </w:r>
            <w:r w:rsidRPr="0052072A">
              <w:rPr>
                <w:sz w:val="14"/>
                <w:szCs w:val="18"/>
              </w:rPr>
              <w:t>/20 dated 4th Decembe</w:t>
            </w:r>
            <w:r>
              <w:rPr>
                <w:sz w:val="14"/>
                <w:szCs w:val="18"/>
              </w:rPr>
              <w:t>r 2020</w:t>
            </w:r>
            <w:proofErr w:type="gramStart"/>
            <w:r>
              <w:rPr>
                <w:sz w:val="14"/>
                <w:szCs w:val="18"/>
              </w:rPr>
              <w:t>;</w:t>
            </w:r>
            <w:proofErr w:type="gramEnd"/>
            <w:r>
              <w:rPr>
                <w:sz w:val="14"/>
                <w:szCs w:val="18"/>
              </w:rPr>
              <w:t xml:space="preserve"> from June 2020, onwards.</w:t>
            </w:r>
          </w:p>
          <w:p w14:paraId="5FE94C8E" w14:textId="790C4FC9" w:rsidR="00740191" w:rsidRPr="00514327" w:rsidRDefault="00740191" w:rsidP="00740191">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42AD1E2" w14:textId="2807283A" w:rsidR="00740191" w:rsidRPr="00514327" w:rsidRDefault="00740191" w:rsidP="00740191">
            <w:pPr>
              <w:rPr>
                <w:sz w:val="14"/>
                <w:szCs w:val="18"/>
              </w:rPr>
            </w:pPr>
            <w:r>
              <w:rPr>
                <w:sz w:val="14"/>
                <w:szCs w:val="18"/>
              </w:rPr>
              <w:t>5</w:t>
            </w:r>
            <w:r w:rsidRPr="00514327">
              <w:rPr>
                <w:sz w:val="14"/>
                <w:szCs w:val="18"/>
              </w:rPr>
              <w:t xml:space="preserve">. Details of the changes/revisions are available in "Revision note" on SBP web at </w:t>
            </w:r>
            <w:hyperlink r:id="rId8" w:history="1">
              <w:r w:rsidRPr="00D43EF3">
                <w:rPr>
                  <w:rStyle w:val="Hyperlink"/>
                  <w:sz w:val="14"/>
                  <w:szCs w:val="18"/>
                </w:rPr>
                <w:t>www.sbp.org.pk/ecodata/Revision_Monetary_Stats.pdf</w:t>
              </w:r>
            </w:hyperlink>
            <w:r>
              <w:rPr>
                <w:sz w:val="14"/>
                <w:szCs w:val="18"/>
              </w:rPr>
              <w:t xml:space="preserve"> </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9900" w:type="dxa"/>
        <w:tblLayout w:type="fixed"/>
        <w:tblLook w:val="04A0" w:firstRow="1" w:lastRow="0" w:firstColumn="1" w:lastColumn="0" w:noHBand="0" w:noVBand="1"/>
      </w:tblPr>
      <w:tblGrid>
        <w:gridCol w:w="3528"/>
        <w:gridCol w:w="810"/>
        <w:gridCol w:w="882"/>
        <w:gridCol w:w="810"/>
        <w:gridCol w:w="810"/>
        <w:gridCol w:w="792"/>
        <w:gridCol w:w="738"/>
        <w:gridCol w:w="810"/>
        <w:gridCol w:w="720"/>
      </w:tblGrid>
      <w:tr w:rsidR="00532951" w:rsidRPr="00514327" w14:paraId="0C3C97F7" w14:textId="77777777" w:rsidTr="004F687B">
        <w:trPr>
          <w:trHeight w:hRule="exact" w:val="360"/>
        </w:trPr>
        <w:tc>
          <w:tcPr>
            <w:tcW w:w="9900" w:type="dxa"/>
            <w:gridSpan w:val="9"/>
            <w:tcBorders>
              <w:top w:val="nil"/>
              <w:left w:val="nil"/>
              <w:bottom w:val="nil"/>
              <w:right w:val="nil"/>
            </w:tcBorders>
          </w:tcPr>
          <w:p w14:paraId="5E58B5A0" w14:textId="785A589A" w:rsidR="00532951" w:rsidRPr="00753DC6" w:rsidRDefault="00BD5DB3" w:rsidP="00AC7EB7">
            <w:pPr>
              <w:jc w:val="center"/>
              <w:rPr>
                <w:b/>
                <w:sz w:val="28"/>
                <w:szCs w:val="28"/>
              </w:rPr>
            </w:pPr>
            <w:r>
              <w:rPr>
                <w:b/>
                <w:bCs/>
                <w:sz w:val="28"/>
                <w:szCs w:val="28"/>
              </w:rPr>
              <w:lastRenderedPageBreak/>
              <w:t>3.1</w:t>
            </w:r>
            <w:r w:rsidR="00AC7EB7">
              <w:rPr>
                <w:b/>
                <w:bCs/>
                <w:sz w:val="28"/>
                <w:szCs w:val="28"/>
              </w:rPr>
              <w:t>4</w:t>
            </w:r>
            <w:r w:rsidR="00532951" w:rsidRPr="006D3340">
              <w:rPr>
                <w:b/>
                <w:bCs/>
                <w:sz w:val="28"/>
                <w:szCs w:val="28"/>
              </w:rPr>
              <w:t xml:space="preserve"> </w:t>
            </w:r>
            <w:r w:rsidR="005565C6" w:rsidRPr="006D3340">
              <w:rPr>
                <w:b/>
                <w:sz w:val="28"/>
                <w:szCs w:val="28"/>
              </w:rPr>
              <w:t xml:space="preserve"> Private Sector Business and Type of Financing-</w:t>
            </w:r>
            <w:r w:rsidR="00532951" w:rsidRPr="006D3340">
              <w:rPr>
                <w:b/>
                <w:sz w:val="28"/>
                <w:szCs w:val="28"/>
              </w:rPr>
              <w:t>SMEs</w:t>
            </w:r>
          </w:p>
        </w:tc>
      </w:tr>
      <w:tr w:rsidR="00532951" w:rsidRPr="00514327" w14:paraId="5DA9696F" w14:textId="77777777" w:rsidTr="00B12986">
        <w:trPr>
          <w:trHeight w:val="180"/>
        </w:trPr>
        <w:tc>
          <w:tcPr>
            <w:tcW w:w="9900" w:type="dxa"/>
            <w:gridSpan w:val="9"/>
            <w:tcBorders>
              <w:top w:val="nil"/>
              <w:left w:val="nil"/>
              <w:bottom w:val="single" w:sz="12" w:space="0" w:color="auto"/>
              <w:right w:val="nil"/>
            </w:tcBorders>
            <w:vAlign w:val="bottom"/>
          </w:tcPr>
          <w:p w14:paraId="0B9E943C" w14:textId="07936D98" w:rsidR="00532951" w:rsidRPr="00514327" w:rsidRDefault="00B12986" w:rsidP="00B12986">
            <w:pPr>
              <w:jc w:val="right"/>
              <w:rPr>
                <w:color w:val="000000"/>
                <w:szCs w:val="22"/>
              </w:rPr>
            </w:pPr>
            <w:r>
              <w:rPr>
                <w:sz w:val="14"/>
              </w:rPr>
              <w:t>(</w:t>
            </w:r>
            <w:r w:rsidR="001B633C">
              <w:rPr>
                <w:sz w:val="14"/>
              </w:rPr>
              <w:t>Million Rupees</w:t>
            </w:r>
            <w:r>
              <w:rPr>
                <w:sz w:val="14"/>
              </w:rPr>
              <w:t>)</w:t>
            </w:r>
          </w:p>
        </w:tc>
      </w:tr>
      <w:tr w:rsidR="00740191" w:rsidRPr="000A7866" w14:paraId="63BB2A7B" w14:textId="77777777" w:rsidTr="004F687B">
        <w:trPr>
          <w:trHeight w:hRule="exact" w:val="210"/>
        </w:trPr>
        <w:tc>
          <w:tcPr>
            <w:tcW w:w="3528" w:type="dxa"/>
            <w:tcBorders>
              <w:top w:val="single" w:sz="12" w:space="0" w:color="auto"/>
              <w:bottom w:val="single" w:sz="12" w:space="0" w:color="auto"/>
            </w:tcBorders>
            <w:shd w:val="clear" w:color="auto" w:fill="auto"/>
            <w:noWrap/>
            <w:vAlign w:val="center"/>
            <w:hideMark/>
          </w:tcPr>
          <w:p w14:paraId="473EA489" w14:textId="77777777" w:rsidR="00740191" w:rsidRPr="00514327" w:rsidRDefault="00740191" w:rsidP="00740191">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nil"/>
              <w:bottom w:val="single" w:sz="12" w:space="0" w:color="auto"/>
            </w:tcBorders>
            <w:vAlign w:val="center"/>
          </w:tcPr>
          <w:p w14:paraId="493AF41C" w14:textId="7F776ECE" w:rsidR="00740191" w:rsidRPr="00F3433B" w:rsidRDefault="00740191" w:rsidP="00740191">
            <w:pPr>
              <w:jc w:val="center"/>
              <w:rPr>
                <w:b/>
                <w:bCs/>
                <w:color w:val="000000"/>
                <w:sz w:val="14"/>
                <w:szCs w:val="14"/>
              </w:rPr>
            </w:pPr>
            <w:r>
              <w:rPr>
                <w:b/>
                <w:bCs/>
                <w:color w:val="000000"/>
                <w:sz w:val="14"/>
                <w:szCs w:val="14"/>
              </w:rPr>
              <w:t>Jun-22</w:t>
            </w:r>
          </w:p>
        </w:tc>
        <w:tc>
          <w:tcPr>
            <w:tcW w:w="882" w:type="dxa"/>
            <w:tcBorders>
              <w:top w:val="single" w:sz="12" w:space="0" w:color="auto"/>
              <w:bottom w:val="single" w:sz="12" w:space="0" w:color="auto"/>
              <w:right w:val="single" w:sz="4" w:space="0" w:color="auto"/>
            </w:tcBorders>
            <w:shd w:val="clear" w:color="auto" w:fill="auto"/>
            <w:noWrap/>
            <w:vAlign w:val="center"/>
          </w:tcPr>
          <w:p w14:paraId="75B3B5ED" w14:textId="4B7D6934" w:rsidR="00740191" w:rsidRPr="00F3433B" w:rsidRDefault="00740191" w:rsidP="00740191">
            <w:pPr>
              <w:jc w:val="center"/>
              <w:rPr>
                <w:b/>
                <w:bCs/>
                <w:color w:val="000000"/>
                <w:sz w:val="14"/>
                <w:szCs w:val="14"/>
              </w:rPr>
            </w:pPr>
            <w:r>
              <w:rPr>
                <w:b/>
                <w:bCs/>
                <w:color w:val="000000"/>
                <w:sz w:val="14"/>
                <w:szCs w:val="14"/>
              </w:rPr>
              <w:t>Jun-23</w:t>
            </w:r>
          </w:p>
        </w:tc>
        <w:tc>
          <w:tcPr>
            <w:tcW w:w="810" w:type="dxa"/>
            <w:tcBorders>
              <w:top w:val="single" w:sz="12" w:space="0" w:color="auto"/>
              <w:left w:val="single" w:sz="4" w:space="0" w:color="auto"/>
              <w:bottom w:val="single" w:sz="12" w:space="0" w:color="auto"/>
            </w:tcBorders>
            <w:vAlign w:val="center"/>
          </w:tcPr>
          <w:p w14:paraId="0A574A8C" w14:textId="6456D65E" w:rsidR="00740191" w:rsidRPr="00F3433B" w:rsidRDefault="00740191" w:rsidP="00740191">
            <w:pPr>
              <w:jc w:val="center"/>
              <w:rPr>
                <w:b/>
                <w:bCs/>
                <w:color w:val="000000"/>
                <w:sz w:val="14"/>
                <w:szCs w:val="14"/>
              </w:rPr>
            </w:pPr>
            <w:r>
              <w:rPr>
                <w:b/>
                <w:bCs/>
                <w:color w:val="000000"/>
                <w:sz w:val="14"/>
                <w:szCs w:val="14"/>
              </w:rPr>
              <w:t>Jan-23</w:t>
            </w:r>
          </w:p>
        </w:tc>
        <w:tc>
          <w:tcPr>
            <w:tcW w:w="810" w:type="dxa"/>
            <w:tcBorders>
              <w:top w:val="single" w:sz="12" w:space="0" w:color="auto"/>
              <w:left w:val="nil"/>
              <w:bottom w:val="single" w:sz="12" w:space="0" w:color="auto"/>
            </w:tcBorders>
            <w:shd w:val="clear" w:color="auto" w:fill="auto"/>
            <w:noWrap/>
            <w:vAlign w:val="center"/>
          </w:tcPr>
          <w:p w14:paraId="51D3A3AA" w14:textId="726ACD4E" w:rsidR="00740191" w:rsidRPr="00F3433B" w:rsidRDefault="00740191" w:rsidP="00740191">
            <w:pPr>
              <w:jc w:val="center"/>
              <w:rPr>
                <w:b/>
                <w:bCs/>
                <w:color w:val="000000"/>
                <w:sz w:val="14"/>
                <w:szCs w:val="14"/>
              </w:rPr>
            </w:pPr>
            <w:r>
              <w:rPr>
                <w:b/>
                <w:bCs/>
                <w:color w:val="000000"/>
                <w:sz w:val="14"/>
                <w:szCs w:val="14"/>
              </w:rPr>
              <w:t>Feb-23</w:t>
            </w:r>
          </w:p>
        </w:tc>
        <w:tc>
          <w:tcPr>
            <w:tcW w:w="792" w:type="dxa"/>
            <w:tcBorders>
              <w:top w:val="single" w:sz="12" w:space="0" w:color="auto"/>
              <w:bottom w:val="single" w:sz="12" w:space="0" w:color="auto"/>
            </w:tcBorders>
            <w:vAlign w:val="center"/>
          </w:tcPr>
          <w:p w14:paraId="3F3AA38C" w14:textId="06531E87" w:rsidR="00740191" w:rsidRPr="00564E58" w:rsidRDefault="00740191" w:rsidP="00740191">
            <w:pPr>
              <w:jc w:val="center"/>
              <w:rPr>
                <w:b/>
                <w:bCs/>
                <w:color w:val="000000"/>
                <w:sz w:val="14"/>
                <w:szCs w:val="14"/>
                <w:vertAlign w:val="superscript"/>
              </w:rPr>
            </w:pPr>
            <w:r>
              <w:rPr>
                <w:b/>
                <w:bCs/>
                <w:color w:val="000000"/>
                <w:sz w:val="14"/>
                <w:szCs w:val="14"/>
              </w:rPr>
              <w:t>Mar-23</w:t>
            </w:r>
          </w:p>
        </w:tc>
        <w:tc>
          <w:tcPr>
            <w:tcW w:w="738" w:type="dxa"/>
            <w:tcBorders>
              <w:top w:val="single" w:sz="12" w:space="0" w:color="auto"/>
              <w:bottom w:val="single" w:sz="12" w:space="0" w:color="auto"/>
            </w:tcBorders>
            <w:shd w:val="clear" w:color="auto" w:fill="auto"/>
            <w:noWrap/>
            <w:vAlign w:val="center"/>
          </w:tcPr>
          <w:p w14:paraId="47A11630" w14:textId="4C6AF460" w:rsidR="00740191" w:rsidRPr="00564E58" w:rsidRDefault="00740191" w:rsidP="00740191">
            <w:pPr>
              <w:jc w:val="center"/>
              <w:rPr>
                <w:b/>
                <w:bCs/>
                <w:color w:val="000000"/>
                <w:sz w:val="14"/>
                <w:szCs w:val="14"/>
                <w:vertAlign w:val="superscript"/>
              </w:rPr>
            </w:pPr>
            <w:r>
              <w:rPr>
                <w:b/>
                <w:bCs/>
                <w:color w:val="000000"/>
                <w:sz w:val="14"/>
                <w:szCs w:val="14"/>
              </w:rPr>
              <w:t>Apr-23</w:t>
            </w:r>
          </w:p>
        </w:tc>
        <w:tc>
          <w:tcPr>
            <w:tcW w:w="810" w:type="dxa"/>
            <w:tcBorders>
              <w:top w:val="single" w:sz="12" w:space="0" w:color="auto"/>
              <w:bottom w:val="single" w:sz="12" w:space="0" w:color="auto"/>
            </w:tcBorders>
            <w:shd w:val="clear" w:color="auto" w:fill="auto"/>
            <w:noWrap/>
            <w:vAlign w:val="center"/>
          </w:tcPr>
          <w:p w14:paraId="09DD1199" w14:textId="000792F4" w:rsidR="00740191" w:rsidRPr="00564E58" w:rsidRDefault="00740191" w:rsidP="00740191">
            <w:pPr>
              <w:jc w:val="center"/>
              <w:rPr>
                <w:b/>
                <w:bCs/>
                <w:color w:val="000000"/>
                <w:sz w:val="14"/>
                <w:szCs w:val="14"/>
                <w:vertAlign w:val="superscript"/>
              </w:rPr>
            </w:pPr>
            <w:r>
              <w:rPr>
                <w:b/>
                <w:bCs/>
                <w:color w:val="000000"/>
                <w:sz w:val="14"/>
                <w:szCs w:val="14"/>
              </w:rPr>
              <w:t>May-23</w:t>
            </w:r>
          </w:p>
        </w:tc>
        <w:tc>
          <w:tcPr>
            <w:tcW w:w="720" w:type="dxa"/>
            <w:tcBorders>
              <w:top w:val="single" w:sz="12" w:space="0" w:color="auto"/>
              <w:bottom w:val="single" w:sz="12" w:space="0" w:color="auto"/>
            </w:tcBorders>
            <w:shd w:val="clear" w:color="auto" w:fill="auto"/>
            <w:vAlign w:val="center"/>
          </w:tcPr>
          <w:p w14:paraId="00F8CC1D" w14:textId="45AF14AB" w:rsidR="00740191" w:rsidRPr="002A5179" w:rsidRDefault="00740191" w:rsidP="00740191">
            <w:pPr>
              <w:jc w:val="center"/>
              <w:rPr>
                <w:b/>
                <w:bCs/>
                <w:color w:val="000000"/>
                <w:sz w:val="14"/>
                <w:szCs w:val="14"/>
              </w:rPr>
            </w:pPr>
            <w:r>
              <w:rPr>
                <w:b/>
                <w:bCs/>
                <w:color w:val="000000"/>
                <w:sz w:val="14"/>
                <w:szCs w:val="14"/>
              </w:rPr>
              <w:t>Jun</w:t>
            </w:r>
            <w:r w:rsidRPr="00891FC7">
              <w:rPr>
                <w:b/>
                <w:bCs/>
                <w:color w:val="000000"/>
                <w:sz w:val="14"/>
                <w:szCs w:val="14"/>
                <w:vertAlign w:val="superscript"/>
              </w:rPr>
              <w:t>P</w:t>
            </w:r>
            <w:r>
              <w:rPr>
                <w:b/>
                <w:bCs/>
                <w:color w:val="000000"/>
                <w:sz w:val="14"/>
                <w:szCs w:val="14"/>
              </w:rPr>
              <w:t>-23</w:t>
            </w:r>
          </w:p>
        </w:tc>
      </w:tr>
      <w:tr w:rsidR="00740191" w:rsidRPr="005D3E8D" w14:paraId="6576DDA5" w14:textId="77777777" w:rsidTr="00740191">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23E2CA2D" w:rsidR="00740191" w:rsidRDefault="00740191" w:rsidP="00740191">
            <w:pPr>
              <w:jc w:val="right"/>
              <w:rPr>
                <w:b/>
                <w:bCs/>
                <w:color w:val="000000"/>
                <w:sz w:val="14"/>
                <w:szCs w:val="14"/>
              </w:rPr>
            </w:pPr>
            <w:r w:rsidRPr="00593623">
              <w:rPr>
                <w:b/>
                <w:bCs/>
                <w:color w:val="000000"/>
                <w:sz w:val="14"/>
                <w:szCs w:val="14"/>
              </w:rPr>
              <w:t>23,562</w:t>
            </w:r>
          </w:p>
        </w:tc>
        <w:tc>
          <w:tcPr>
            <w:tcW w:w="882" w:type="dxa"/>
            <w:tcBorders>
              <w:top w:val="nil"/>
              <w:left w:val="nil"/>
              <w:bottom w:val="nil"/>
              <w:right w:val="nil"/>
            </w:tcBorders>
            <w:shd w:val="clear" w:color="auto" w:fill="auto"/>
            <w:noWrap/>
            <w:vAlign w:val="center"/>
          </w:tcPr>
          <w:p w14:paraId="0D1E7E91" w14:textId="2EF4899A"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27,080</w:t>
            </w:r>
          </w:p>
        </w:tc>
        <w:tc>
          <w:tcPr>
            <w:tcW w:w="810" w:type="dxa"/>
            <w:tcBorders>
              <w:top w:val="nil"/>
              <w:left w:val="nil"/>
              <w:bottom w:val="nil"/>
              <w:right w:val="nil"/>
            </w:tcBorders>
            <w:shd w:val="clear" w:color="auto" w:fill="auto"/>
            <w:vAlign w:val="center"/>
          </w:tcPr>
          <w:p w14:paraId="65EA3ABE" w14:textId="3E2CCD7D"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23,859</w:t>
            </w:r>
          </w:p>
        </w:tc>
        <w:tc>
          <w:tcPr>
            <w:tcW w:w="810" w:type="dxa"/>
            <w:tcBorders>
              <w:top w:val="nil"/>
              <w:left w:val="nil"/>
              <w:bottom w:val="nil"/>
              <w:right w:val="nil"/>
            </w:tcBorders>
            <w:shd w:val="clear" w:color="auto" w:fill="auto"/>
            <w:noWrap/>
            <w:vAlign w:val="center"/>
          </w:tcPr>
          <w:p w14:paraId="65DC8275" w14:textId="57D4131E"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23,275</w:t>
            </w:r>
          </w:p>
        </w:tc>
        <w:tc>
          <w:tcPr>
            <w:tcW w:w="792" w:type="dxa"/>
            <w:tcBorders>
              <w:top w:val="nil"/>
              <w:left w:val="nil"/>
              <w:bottom w:val="nil"/>
              <w:right w:val="nil"/>
            </w:tcBorders>
            <w:shd w:val="clear" w:color="auto" w:fill="auto"/>
            <w:vAlign w:val="center"/>
          </w:tcPr>
          <w:p w14:paraId="5785B0DF" w14:textId="7DEE5683"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23,064</w:t>
            </w:r>
          </w:p>
        </w:tc>
        <w:tc>
          <w:tcPr>
            <w:tcW w:w="738" w:type="dxa"/>
            <w:tcBorders>
              <w:top w:val="nil"/>
              <w:left w:val="nil"/>
              <w:bottom w:val="nil"/>
              <w:right w:val="nil"/>
            </w:tcBorders>
            <w:shd w:val="clear" w:color="auto" w:fill="auto"/>
            <w:noWrap/>
            <w:vAlign w:val="center"/>
          </w:tcPr>
          <w:p w14:paraId="3EDF4A35" w14:textId="3B79E004"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24,037</w:t>
            </w:r>
          </w:p>
        </w:tc>
        <w:tc>
          <w:tcPr>
            <w:tcW w:w="810" w:type="dxa"/>
            <w:tcBorders>
              <w:top w:val="nil"/>
              <w:left w:val="nil"/>
              <w:bottom w:val="nil"/>
              <w:right w:val="nil"/>
            </w:tcBorders>
            <w:shd w:val="clear" w:color="auto" w:fill="auto"/>
            <w:noWrap/>
            <w:vAlign w:val="center"/>
          </w:tcPr>
          <w:p w14:paraId="172E9C03" w14:textId="4D93E02E"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26,386</w:t>
            </w:r>
          </w:p>
        </w:tc>
        <w:tc>
          <w:tcPr>
            <w:tcW w:w="720" w:type="dxa"/>
            <w:tcBorders>
              <w:top w:val="nil"/>
              <w:left w:val="nil"/>
              <w:bottom w:val="nil"/>
              <w:right w:val="nil"/>
            </w:tcBorders>
            <w:shd w:val="clear" w:color="auto" w:fill="auto"/>
            <w:vAlign w:val="center"/>
          </w:tcPr>
          <w:p w14:paraId="7223E0E0" w14:textId="3653D92A"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27,080</w:t>
            </w:r>
          </w:p>
        </w:tc>
      </w:tr>
      <w:tr w:rsidR="00740191" w:rsidRPr="005D3E8D" w14:paraId="061D2D76"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4E72F098" w:rsidR="00740191" w:rsidRDefault="00740191" w:rsidP="00740191">
            <w:pPr>
              <w:jc w:val="right"/>
              <w:rPr>
                <w:color w:val="000000"/>
                <w:sz w:val="14"/>
                <w:szCs w:val="14"/>
              </w:rPr>
            </w:pPr>
            <w:r w:rsidRPr="00593623">
              <w:rPr>
                <w:color w:val="000000"/>
                <w:sz w:val="14"/>
                <w:szCs w:val="14"/>
              </w:rPr>
              <w:t>-</w:t>
            </w:r>
          </w:p>
        </w:tc>
        <w:tc>
          <w:tcPr>
            <w:tcW w:w="882" w:type="dxa"/>
            <w:tcBorders>
              <w:top w:val="nil"/>
              <w:left w:val="nil"/>
              <w:bottom w:val="nil"/>
              <w:right w:val="nil"/>
            </w:tcBorders>
            <w:shd w:val="clear" w:color="auto" w:fill="auto"/>
            <w:noWrap/>
            <w:vAlign w:val="center"/>
          </w:tcPr>
          <w:p w14:paraId="4C32A772" w14:textId="764F9BEE" w:rsidR="00740191" w:rsidRDefault="00740191" w:rsidP="00740191">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4E4E9C93" w14:textId="3D0C1FAD" w:rsidR="00740191" w:rsidRDefault="00740191" w:rsidP="00740191">
            <w:pPr>
              <w:jc w:val="right"/>
              <w:rPr>
                <w:color w:val="000000"/>
                <w:sz w:val="14"/>
                <w:szCs w:val="14"/>
              </w:rPr>
            </w:pPr>
            <w:r w:rsidRPr="0033542D">
              <w:rPr>
                <w:rFonts w:asciiTheme="majorBidi" w:hAnsiTheme="majorBidi" w:cstheme="majorBidi"/>
                <w:color w:val="000000"/>
                <w:sz w:val="14"/>
                <w:szCs w:val="14"/>
              </w:rPr>
              <w:t>38</w:t>
            </w:r>
          </w:p>
        </w:tc>
        <w:tc>
          <w:tcPr>
            <w:tcW w:w="810" w:type="dxa"/>
            <w:tcBorders>
              <w:top w:val="nil"/>
              <w:left w:val="nil"/>
              <w:bottom w:val="nil"/>
              <w:right w:val="nil"/>
            </w:tcBorders>
            <w:shd w:val="clear" w:color="auto" w:fill="auto"/>
            <w:noWrap/>
            <w:vAlign w:val="center"/>
          </w:tcPr>
          <w:p w14:paraId="38D99D47" w14:textId="1527F6F5"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w:t>
            </w:r>
          </w:p>
        </w:tc>
        <w:tc>
          <w:tcPr>
            <w:tcW w:w="792" w:type="dxa"/>
            <w:tcBorders>
              <w:top w:val="nil"/>
              <w:left w:val="nil"/>
              <w:bottom w:val="nil"/>
              <w:right w:val="nil"/>
            </w:tcBorders>
            <w:shd w:val="clear" w:color="auto" w:fill="auto"/>
            <w:vAlign w:val="center"/>
          </w:tcPr>
          <w:p w14:paraId="0F737986" w14:textId="3939D6F1"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w:t>
            </w:r>
          </w:p>
        </w:tc>
        <w:tc>
          <w:tcPr>
            <w:tcW w:w="738" w:type="dxa"/>
            <w:tcBorders>
              <w:top w:val="nil"/>
              <w:left w:val="nil"/>
              <w:bottom w:val="nil"/>
              <w:right w:val="nil"/>
            </w:tcBorders>
            <w:shd w:val="clear" w:color="auto" w:fill="auto"/>
            <w:noWrap/>
            <w:vAlign w:val="center"/>
          </w:tcPr>
          <w:p w14:paraId="5C09BD27" w14:textId="7AF7AF64"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CAA7933" w14:textId="0B109959"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vAlign w:val="center"/>
          </w:tcPr>
          <w:p w14:paraId="32F89948" w14:textId="3BECC104"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r>
      <w:tr w:rsidR="00740191" w:rsidRPr="005D3E8D" w14:paraId="2A8A7DC3"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2A84E5AA" w:rsidR="00740191" w:rsidRDefault="00740191" w:rsidP="00740191">
            <w:pPr>
              <w:jc w:val="right"/>
              <w:rPr>
                <w:color w:val="000000"/>
                <w:sz w:val="14"/>
                <w:szCs w:val="14"/>
              </w:rPr>
            </w:pPr>
            <w:r w:rsidRPr="00593623">
              <w:rPr>
                <w:color w:val="000000"/>
                <w:sz w:val="14"/>
                <w:szCs w:val="14"/>
              </w:rPr>
              <w:t>15,922</w:t>
            </w:r>
          </w:p>
        </w:tc>
        <w:tc>
          <w:tcPr>
            <w:tcW w:w="882" w:type="dxa"/>
            <w:tcBorders>
              <w:top w:val="nil"/>
              <w:left w:val="nil"/>
              <w:bottom w:val="nil"/>
              <w:right w:val="nil"/>
            </w:tcBorders>
            <w:shd w:val="clear" w:color="auto" w:fill="auto"/>
            <w:noWrap/>
            <w:vAlign w:val="center"/>
          </w:tcPr>
          <w:p w14:paraId="3B8B515B" w14:textId="671DE222" w:rsidR="00740191" w:rsidRDefault="00740191" w:rsidP="00740191">
            <w:pPr>
              <w:jc w:val="right"/>
              <w:rPr>
                <w:color w:val="000000"/>
                <w:sz w:val="14"/>
                <w:szCs w:val="14"/>
              </w:rPr>
            </w:pPr>
            <w:r w:rsidRPr="00740191">
              <w:rPr>
                <w:rFonts w:asciiTheme="majorBidi" w:hAnsiTheme="majorBidi" w:cstheme="majorBidi"/>
                <w:color w:val="000000"/>
                <w:sz w:val="14"/>
                <w:szCs w:val="14"/>
              </w:rPr>
              <w:t>17,969</w:t>
            </w:r>
          </w:p>
        </w:tc>
        <w:tc>
          <w:tcPr>
            <w:tcW w:w="810" w:type="dxa"/>
            <w:tcBorders>
              <w:top w:val="nil"/>
              <w:left w:val="nil"/>
              <w:bottom w:val="nil"/>
              <w:right w:val="nil"/>
            </w:tcBorders>
            <w:shd w:val="clear" w:color="auto" w:fill="auto"/>
            <w:vAlign w:val="center"/>
          </w:tcPr>
          <w:p w14:paraId="6ABCE10E" w14:textId="16D7B54A" w:rsidR="00740191" w:rsidRDefault="00740191" w:rsidP="00740191">
            <w:pPr>
              <w:jc w:val="right"/>
              <w:rPr>
                <w:color w:val="000000"/>
                <w:sz w:val="14"/>
                <w:szCs w:val="14"/>
              </w:rPr>
            </w:pPr>
            <w:r w:rsidRPr="0033542D">
              <w:rPr>
                <w:rFonts w:asciiTheme="majorBidi" w:hAnsiTheme="majorBidi" w:cstheme="majorBidi"/>
                <w:color w:val="000000"/>
                <w:sz w:val="14"/>
                <w:szCs w:val="14"/>
              </w:rPr>
              <w:t>16,985</w:t>
            </w:r>
          </w:p>
        </w:tc>
        <w:tc>
          <w:tcPr>
            <w:tcW w:w="810" w:type="dxa"/>
            <w:tcBorders>
              <w:top w:val="nil"/>
              <w:left w:val="nil"/>
              <w:bottom w:val="nil"/>
              <w:right w:val="nil"/>
            </w:tcBorders>
            <w:shd w:val="clear" w:color="auto" w:fill="auto"/>
            <w:noWrap/>
            <w:vAlign w:val="center"/>
          </w:tcPr>
          <w:p w14:paraId="6B12BD7C" w14:textId="6C529612"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16,290</w:t>
            </w:r>
          </w:p>
        </w:tc>
        <w:tc>
          <w:tcPr>
            <w:tcW w:w="792" w:type="dxa"/>
            <w:tcBorders>
              <w:top w:val="nil"/>
              <w:left w:val="nil"/>
              <w:bottom w:val="nil"/>
              <w:right w:val="nil"/>
            </w:tcBorders>
            <w:shd w:val="clear" w:color="auto" w:fill="auto"/>
            <w:vAlign w:val="center"/>
          </w:tcPr>
          <w:p w14:paraId="48FC315C" w14:textId="3754279A"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15,510</w:t>
            </w:r>
          </w:p>
        </w:tc>
        <w:tc>
          <w:tcPr>
            <w:tcW w:w="738" w:type="dxa"/>
            <w:tcBorders>
              <w:top w:val="nil"/>
              <w:left w:val="nil"/>
              <w:bottom w:val="nil"/>
              <w:right w:val="nil"/>
            </w:tcBorders>
            <w:shd w:val="clear" w:color="auto" w:fill="auto"/>
            <w:noWrap/>
            <w:vAlign w:val="center"/>
          </w:tcPr>
          <w:p w14:paraId="0DFE853F" w14:textId="32800A8D"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16,024</w:t>
            </w:r>
          </w:p>
        </w:tc>
        <w:tc>
          <w:tcPr>
            <w:tcW w:w="810" w:type="dxa"/>
            <w:tcBorders>
              <w:top w:val="nil"/>
              <w:left w:val="nil"/>
              <w:bottom w:val="nil"/>
              <w:right w:val="nil"/>
            </w:tcBorders>
            <w:shd w:val="clear" w:color="auto" w:fill="auto"/>
            <w:noWrap/>
            <w:vAlign w:val="center"/>
          </w:tcPr>
          <w:p w14:paraId="784A67CC" w14:textId="75218143"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17,497</w:t>
            </w:r>
          </w:p>
        </w:tc>
        <w:tc>
          <w:tcPr>
            <w:tcW w:w="720" w:type="dxa"/>
            <w:tcBorders>
              <w:top w:val="nil"/>
              <w:left w:val="nil"/>
              <w:bottom w:val="nil"/>
              <w:right w:val="nil"/>
            </w:tcBorders>
            <w:shd w:val="clear" w:color="auto" w:fill="auto"/>
            <w:vAlign w:val="center"/>
          </w:tcPr>
          <w:p w14:paraId="597CF9DD" w14:textId="452556A4"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17,969</w:t>
            </w:r>
          </w:p>
        </w:tc>
      </w:tr>
      <w:tr w:rsidR="00740191" w:rsidRPr="005D3E8D" w14:paraId="5DBB2BD4"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476B7A8E" w:rsidR="00740191" w:rsidRDefault="00740191" w:rsidP="00740191">
            <w:pPr>
              <w:jc w:val="right"/>
              <w:rPr>
                <w:color w:val="000000"/>
                <w:sz w:val="14"/>
                <w:szCs w:val="14"/>
              </w:rPr>
            </w:pPr>
            <w:r w:rsidRPr="00593623">
              <w:rPr>
                <w:color w:val="000000"/>
                <w:sz w:val="14"/>
                <w:szCs w:val="14"/>
              </w:rPr>
              <w:t>4,568</w:t>
            </w:r>
          </w:p>
        </w:tc>
        <w:tc>
          <w:tcPr>
            <w:tcW w:w="882" w:type="dxa"/>
            <w:tcBorders>
              <w:top w:val="nil"/>
              <w:left w:val="nil"/>
              <w:bottom w:val="nil"/>
              <w:right w:val="nil"/>
            </w:tcBorders>
            <w:shd w:val="clear" w:color="auto" w:fill="auto"/>
            <w:noWrap/>
            <w:vAlign w:val="center"/>
          </w:tcPr>
          <w:p w14:paraId="1DAFEA3E" w14:textId="0079291E" w:rsidR="00740191" w:rsidRDefault="00740191" w:rsidP="00740191">
            <w:pPr>
              <w:jc w:val="right"/>
              <w:rPr>
                <w:color w:val="000000"/>
                <w:sz w:val="14"/>
                <w:szCs w:val="14"/>
              </w:rPr>
            </w:pPr>
            <w:r w:rsidRPr="00740191">
              <w:rPr>
                <w:rFonts w:asciiTheme="majorBidi" w:hAnsiTheme="majorBidi" w:cstheme="majorBidi"/>
                <w:color w:val="000000"/>
                <w:sz w:val="14"/>
                <w:szCs w:val="14"/>
              </w:rPr>
              <w:t>5,811</w:t>
            </w:r>
          </w:p>
        </w:tc>
        <w:tc>
          <w:tcPr>
            <w:tcW w:w="810" w:type="dxa"/>
            <w:tcBorders>
              <w:top w:val="nil"/>
              <w:left w:val="nil"/>
              <w:bottom w:val="nil"/>
              <w:right w:val="nil"/>
            </w:tcBorders>
            <w:shd w:val="clear" w:color="auto" w:fill="auto"/>
            <w:vAlign w:val="center"/>
          </w:tcPr>
          <w:p w14:paraId="00BA09BE" w14:textId="2168D077" w:rsidR="00740191" w:rsidRDefault="00740191" w:rsidP="00740191">
            <w:pPr>
              <w:jc w:val="right"/>
              <w:rPr>
                <w:color w:val="000000"/>
                <w:sz w:val="14"/>
                <w:szCs w:val="14"/>
              </w:rPr>
            </w:pPr>
            <w:r w:rsidRPr="0033542D">
              <w:rPr>
                <w:rFonts w:asciiTheme="majorBidi" w:hAnsiTheme="majorBidi" w:cstheme="majorBidi"/>
                <w:color w:val="000000"/>
                <w:sz w:val="14"/>
                <w:szCs w:val="14"/>
              </w:rPr>
              <w:t>4,448</w:t>
            </w:r>
          </w:p>
        </w:tc>
        <w:tc>
          <w:tcPr>
            <w:tcW w:w="810" w:type="dxa"/>
            <w:tcBorders>
              <w:top w:val="nil"/>
              <w:left w:val="nil"/>
              <w:bottom w:val="nil"/>
              <w:right w:val="nil"/>
            </w:tcBorders>
            <w:shd w:val="clear" w:color="auto" w:fill="auto"/>
            <w:noWrap/>
            <w:vAlign w:val="center"/>
          </w:tcPr>
          <w:p w14:paraId="7C1480DB" w14:textId="4D123913"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4,525</w:t>
            </w:r>
          </w:p>
        </w:tc>
        <w:tc>
          <w:tcPr>
            <w:tcW w:w="792" w:type="dxa"/>
            <w:tcBorders>
              <w:top w:val="nil"/>
              <w:left w:val="nil"/>
              <w:bottom w:val="nil"/>
              <w:right w:val="nil"/>
            </w:tcBorders>
            <w:shd w:val="clear" w:color="auto" w:fill="auto"/>
            <w:vAlign w:val="center"/>
          </w:tcPr>
          <w:p w14:paraId="39A052A9" w14:textId="4F24718E"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4,759</w:t>
            </w:r>
          </w:p>
        </w:tc>
        <w:tc>
          <w:tcPr>
            <w:tcW w:w="738" w:type="dxa"/>
            <w:tcBorders>
              <w:top w:val="nil"/>
              <w:left w:val="nil"/>
              <w:bottom w:val="nil"/>
              <w:right w:val="nil"/>
            </w:tcBorders>
            <w:shd w:val="clear" w:color="auto" w:fill="auto"/>
            <w:noWrap/>
            <w:vAlign w:val="center"/>
          </w:tcPr>
          <w:p w14:paraId="56900193" w14:textId="442544C1"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5,030</w:t>
            </w:r>
          </w:p>
        </w:tc>
        <w:tc>
          <w:tcPr>
            <w:tcW w:w="810" w:type="dxa"/>
            <w:tcBorders>
              <w:top w:val="nil"/>
              <w:left w:val="nil"/>
              <w:bottom w:val="nil"/>
              <w:right w:val="nil"/>
            </w:tcBorders>
            <w:shd w:val="clear" w:color="auto" w:fill="auto"/>
            <w:noWrap/>
            <w:vAlign w:val="center"/>
          </w:tcPr>
          <w:p w14:paraId="6D99389F" w14:textId="64CB76BA"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5,542</w:t>
            </w:r>
          </w:p>
        </w:tc>
        <w:tc>
          <w:tcPr>
            <w:tcW w:w="720" w:type="dxa"/>
            <w:tcBorders>
              <w:top w:val="nil"/>
              <w:left w:val="nil"/>
              <w:bottom w:val="nil"/>
              <w:right w:val="nil"/>
            </w:tcBorders>
            <w:shd w:val="clear" w:color="auto" w:fill="auto"/>
            <w:vAlign w:val="center"/>
          </w:tcPr>
          <w:p w14:paraId="2A1E0BE5" w14:textId="0B58B20C"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5,811</w:t>
            </w:r>
          </w:p>
        </w:tc>
      </w:tr>
      <w:tr w:rsidR="00740191" w:rsidRPr="005D3E8D" w14:paraId="1701E558"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740191" w:rsidRPr="005F11AF" w:rsidRDefault="00740191" w:rsidP="0074019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01498496" w:rsidR="00740191" w:rsidRDefault="00740191" w:rsidP="00740191">
            <w:pPr>
              <w:jc w:val="right"/>
              <w:rPr>
                <w:color w:val="000000"/>
                <w:sz w:val="14"/>
                <w:szCs w:val="14"/>
              </w:rPr>
            </w:pPr>
            <w:r w:rsidRPr="00593623">
              <w:rPr>
                <w:color w:val="000000"/>
                <w:sz w:val="14"/>
                <w:szCs w:val="14"/>
              </w:rPr>
              <w:t>1,015</w:t>
            </w:r>
          </w:p>
        </w:tc>
        <w:tc>
          <w:tcPr>
            <w:tcW w:w="882" w:type="dxa"/>
            <w:tcBorders>
              <w:top w:val="nil"/>
              <w:left w:val="nil"/>
              <w:bottom w:val="nil"/>
              <w:right w:val="nil"/>
            </w:tcBorders>
            <w:shd w:val="clear" w:color="auto" w:fill="auto"/>
            <w:noWrap/>
            <w:vAlign w:val="center"/>
          </w:tcPr>
          <w:p w14:paraId="376AD2B3" w14:textId="432B138E" w:rsidR="00740191" w:rsidRDefault="00740191" w:rsidP="00740191">
            <w:pPr>
              <w:jc w:val="right"/>
              <w:rPr>
                <w:color w:val="000000"/>
                <w:sz w:val="14"/>
                <w:szCs w:val="14"/>
              </w:rPr>
            </w:pPr>
            <w:r w:rsidRPr="00740191">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vAlign w:val="center"/>
          </w:tcPr>
          <w:p w14:paraId="1821E809" w14:textId="6C96BCDF" w:rsidR="00740191" w:rsidRDefault="00740191" w:rsidP="00740191">
            <w:pPr>
              <w:jc w:val="right"/>
              <w:rPr>
                <w:color w:val="000000"/>
                <w:sz w:val="14"/>
                <w:szCs w:val="14"/>
              </w:rPr>
            </w:pPr>
            <w:r w:rsidRPr="0033542D">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noWrap/>
            <w:vAlign w:val="center"/>
          </w:tcPr>
          <w:p w14:paraId="67CF4DED" w14:textId="6DD8A827"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w:t>
            </w:r>
          </w:p>
        </w:tc>
        <w:tc>
          <w:tcPr>
            <w:tcW w:w="792" w:type="dxa"/>
            <w:tcBorders>
              <w:top w:val="nil"/>
              <w:left w:val="nil"/>
              <w:bottom w:val="nil"/>
              <w:right w:val="nil"/>
            </w:tcBorders>
            <w:shd w:val="clear" w:color="auto" w:fill="auto"/>
            <w:vAlign w:val="center"/>
          </w:tcPr>
          <w:p w14:paraId="16ED60D4" w14:textId="2BB7C4CC"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w:t>
            </w:r>
          </w:p>
        </w:tc>
        <w:tc>
          <w:tcPr>
            <w:tcW w:w="738" w:type="dxa"/>
            <w:tcBorders>
              <w:top w:val="nil"/>
              <w:left w:val="nil"/>
              <w:bottom w:val="nil"/>
              <w:right w:val="nil"/>
            </w:tcBorders>
            <w:shd w:val="clear" w:color="auto" w:fill="auto"/>
            <w:noWrap/>
            <w:vAlign w:val="center"/>
          </w:tcPr>
          <w:p w14:paraId="2BA875CA" w14:textId="44059DDA"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78BB98E0" w14:textId="26858292"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vAlign w:val="center"/>
          </w:tcPr>
          <w:p w14:paraId="4FE4C90D" w14:textId="46F45873"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w:t>
            </w:r>
          </w:p>
        </w:tc>
      </w:tr>
      <w:tr w:rsidR="00740191" w:rsidRPr="005D3E8D" w14:paraId="3A903B0A"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7C7030A7" w:rsidR="00740191" w:rsidRDefault="00740191" w:rsidP="00740191">
            <w:pPr>
              <w:jc w:val="right"/>
              <w:rPr>
                <w:color w:val="000000"/>
                <w:sz w:val="14"/>
                <w:szCs w:val="14"/>
              </w:rPr>
            </w:pPr>
            <w:r w:rsidRPr="00593623">
              <w:rPr>
                <w:color w:val="000000"/>
                <w:sz w:val="14"/>
                <w:szCs w:val="14"/>
              </w:rPr>
              <w:t>2,057</w:t>
            </w:r>
          </w:p>
        </w:tc>
        <w:tc>
          <w:tcPr>
            <w:tcW w:w="882" w:type="dxa"/>
            <w:tcBorders>
              <w:top w:val="nil"/>
              <w:left w:val="nil"/>
              <w:bottom w:val="nil"/>
              <w:right w:val="nil"/>
            </w:tcBorders>
            <w:shd w:val="clear" w:color="auto" w:fill="auto"/>
            <w:noWrap/>
            <w:vAlign w:val="center"/>
          </w:tcPr>
          <w:p w14:paraId="155188F2" w14:textId="6699F624" w:rsidR="00740191" w:rsidRDefault="00740191" w:rsidP="00740191">
            <w:pPr>
              <w:jc w:val="right"/>
              <w:rPr>
                <w:color w:val="000000"/>
                <w:sz w:val="14"/>
                <w:szCs w:val="14"/>
              </w:rPr>
            </w:pPr>
            <w:r w:rsidRPr="00740191">
              <w:rPr>
                <w:rFonts w:asciiTheme="majorBidi" w:hAnsiTheme="majorBidi" w:cstheme="majorBidi"/>
                <w:color w:val="000000"/>
                <w:sz w:val="14"/>
                <w:szCs w:val="14"/>
              </w:rPr>
              <w:t>3,295</w:t>
            </w:r>
          </w:p>
        </w:tc>
        <w:tc>
          <w:tcPr>
            <w:tcW w:w="810" w:type="dxa"/>
            <w:tcBorders>
              <w:top w:val="nil"/>
              <w:left w:val="nil"/>
              <w:bottom w:val="nil"/>
              <w:right w:val="nil"/>
            </w:tcBorders>
            <w:shd w:val="clear" w:color="auto" w:fill="auto"/>
            <w:vAlign w:val="center"/>
          </w:tcPr>
          <w:p w14:paraId="73FF6EAC" w14:textId="6AEEF4BA" w:rsidR="00740191" w:rsidRDefault="00740191" w:rsidP="00740191">
            <w:pPr>
              <w:jc w:val="right"/>
              <w:rPr>
                <w:color w:val="000000"/>
                <w:sz w:val="14"/>
                <w:szCs w:val="14"/>
              </w:rPr>
            </w:pPr>
            <w:r w:rsidRPr="0033542D">
              <w:rPr>
                <w:rFonts w:asciiTheme="majorBidi" w:hAnsiTheme="majorBidi" w:cstheme="majorBidi"/>
                <w:color w:val="000000"/>
                <w:sz w:val="14"/>
                <w:szCs w:val="14"/>
              </w:rPr>
              <w:t>2,373</w:t>
            </w:r>
          </w:p>
        </w:tc>
        <w:tc>
          <w:tcPr>
            <w:tcW w:w="810" w:type="dxa"/>
            <w:tcBorders>
              <w:top w:val="nil"/>
              <w:left w:val="nil"/>
              <w:bottom w:val="nil"/>
              <w:right w:val="nil"/>
            </w:tcBorders>
            <w:shd w:val="clear" w:color="auto" w:fill="auto"/>
            <w:noWrap/>
            <w:vAlign w:val="center"/>
          </w:tcPr>
          <w:p w14:paraId="2945B69F" w14:textId="6C2F6DA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2,435</w:t>
            </w:r>
          </w:p>
        </w:tc>
        <w:tc>
          <w:tcPr>
            <w:tcW w:w="792" w:type="dxa"/>
            <w:tcBorders>
              <w:top w:val="nil"/>
              <w:left w:val="nil"/>
              <w:bottom w:val="nil"/>
              <w:right w:val="nil"/>
            </w:tcBorders>
            <w:shd w:val="clear" w:color="auto" w:fill="auto"/>
            <w:vAlign w:val="center"/>
          </w:tcPr>
          <w:p w14:paraId="727BA83B" w14:textId="728F1AC0"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2,770</w:t>
            </w:r>
          </w:p>
        </w:tc>
        <w:tc>
          <w:tcPr>
            <w:tcW w:w="738" w:type="dxa"/>
            <w:tcBorders>
              <w:top w:val="nil"/>
              <w:left w:val="nil"/>
              <w:bottom w:val="nil"/>
              <w:right w:val="nil"/>
            </w:tcBorders>
            <w:shd w:val="clear" w:color="auto" w:fill="auto"/>
            <w:noWrap/>
            <w:vAlign w:val="center"/>
          </w:tcPr>
          <w:p w14:paraId="0CF1E1AA" w14:textId="77022BA9"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2,978</w:t>
            </w:r>
          </w:p>
        </w:tc>
        <w:tc>
          <w:tcPr>
            <w:tcW w:w="810" w:type="dxa"/>
            <w:tcBorders>
              <w:top w:val="nil"/>
              <w:left w:val="nil"/>
              <w:bottom w:val="nil"/>
              <w:right w:val="nil"/>
            </w:tcBorders>
            <w:shd w:val="clear" w:color="auto" w:fill="auto"/>
            <w:noWrap/>
            <w:vAlign w:val="center"/>
          </w:tcPr>
          <w:p w14:paraId="366ADE8C" w14:textId="2951F299"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3,337</w:t>
            </w:r>
          </w:p>
        </w:tc>
        <w:tc>
          <w:tcPr>
            <w:tcW w:w="720" w:type="dxa"/>
            <w:tcBorders>
              <w:top w:val="nil"/>
              <w:left w:val="nil"/>
              <w:bottom w:val="nil"/>
              <w:right w:val="nil"/>
            </w:tcBorders>
            <w:shd w:val="clear" w:color="auto" w:fill="auto"/>
            <w:vAlign w:val="center"/>
          </w:tcPr>
          <w:p w14:paraId="3CE865A5" w14:textId="30C763A3"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3,295</w:t>
            </w:r>
          </w:p>
        </w:tc>
      </w:tr>
      <w:tr w:rsidR="00740191" w:rsidRPr="005D3E8D" w14:paraId="39C905F1"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77075F6A" w:rsidR="00740191" w:rsidRDefault="00740191" w:rsidP="00740191">
            <w:pPr>
              <w:jc w:val="right"/>
              <w:rPr>
                <w:b/>
                <w:bCs/>
                <w:color w:val="000000"/>
                <w:sz w:val="14"/>
                <w:szCs w:val="14"/>
              </w:rPr>
            </w:pPr>
            <w:r w:rsidRPr="00593623">
              <w:rPr>
                <w:b/>
                <w:bCs/>
                <w:color w:val="000000"/>
                <w:sz w:val="14"/>
                <w:szCs w:val="14"/>
              </w:rPr>
              <w:t>2,094</w:t>
            </w:r>
          </w:p>
        </w:tc>
        <w:tc>
          <w:tcPr>
            <w:tcW w:w="882" w:type="dxa"/>
            <w:tcBorders>
              <w:top w:val="nil"/>
              <w:left w:val="nil"/>
              <w:bottom w:val="nil"/>
              <w:right w:val="nil"/>
            </w:tcBorders>
            <w:shd w:val="clear" w:color="auto" w:fill="auto"/>
            <w:noWrap/>
            <w:vAlign w:val="center"/>
          </w:tcPr>
          <w:p w14:paraId="14D21926" w14:textId="3B84BA4A"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1,082</w:t>
            </w:r>
          </w:p>
        </w:tc>
        <w:tc>
          <w:tcPr>
            <w:tcW w:w="810" w:type="dxa"/>
            <w:tcBorders>
              <w:top w:val="nil"/>
              <w:left w:val="nil"/>
              <w:bottom w:val="nil"/>
              <w:right w:val="nil"/>
            </w:tcBorders>
            <w:shd w:val="clear" w:color="auto" w:fill="auto"/>
            <w:vAlign w:val="center"/>
          </w:tcPr>
          <w:p w14:paraId="5B1B9002" w14:textId="47D4A954"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2,329</w:t>
            </w:r>
          </w:p>
        </w:tc>
        <w:tc>
          <w:tcPr>
            <w:tcW w:w="810" w:type="dxa"/>
            <w:tcBorders>
              <w:top w:val="nil"/>
              <w:left w:val="nil"/>
              <w:bottom w:val="nil"/>
              <w:right w:val="nil"/>
            </w:tcBorders>
            <w:shd w:val="clear" w:color="auto" w:fill="auto"/>
            <w:noWrap/>
            <w:vAlign w:val="center"/>
          </w:tcPr>
          <w:p w14:paraId="4B708853" w14:textId="4470DBE0"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2,170</w:t>
            </w:r>
          </w:p>
        </w:tc>
        <w:tc>
          <w:tcPr>
            <w:tcW w:w="792" w:type="dxa"/>
            <w:tcBorders>
              <w:top w:val="nil"/>
              <w:left w:val="nil"/>
              <w:bottom w:val="nil"/>
              <w:right w:val="nil"/>
            </w:tcBorders>
            <w:shd w:val="clear" w:color="auto" w:fill="auto"/>
            <w:vAlign w:val="center"/>
          </w:tcPr>
          <w:p w14:paraId="372AABB3" w14:textId="38AFEA7B"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2,000</w:t>
            </w:r>
          </w:p>
        </w:tc>
        <w:tc>
          <w:tcPr>
            <w:tcW w:w="738" w:type="dxa"/>
            <w:tcBorders>
              <w:top w:val="nil"/>
              <w:left w:val="nil"/>
              <w:bottom w:val="nil"/>
              <w:right w:val="nil"/>
            </w:tcBorders>
            <w:shd w:val="clear" w:color="auto" w:fill="auto"/>
            <w:noWrap/>
            <w:vAlign w:val="center"/>
          </w:tcPr>
          <w:p w14:paraId="7B09B9CE" w14:textId="4FC33CCF"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1,051</w:t>
            </w:r>
          </w:p>
        </w:tc>
        <w:tc>
          <w:tcPr>
            <w:tcW w:w="810" w:type="dxa"/>
            <w:tcBorders>
              <w:top w:val="nil"/>
              <w:left w:val="nil"/>
              <w:bottom w:val="nil"/>
              <w:right w:val="nil"/>
            </w:tcBorders>
            <w:shd w:val="clear" w:color="auto" w:fill="auto"/>
            <w:noWrap/>
            <w:vAlign w:val="center"/>
          </w:tcPr>
          <w:p w14:paraId="3F2A147D" w14:textId="1000C005"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1,045</w:t>
            </w:r>
          </w:p>
        </w:tc>
        <w:tc>
          <w:tcPr>
            <w:tcW w:w="720" w:type="dxa"/>
            <w:tcBorders>
              <w:top w:val="nil"/>
              <w:left w:val="nil"/>
              <w:bottom w:val="nil"/>
              <w:right w:val="nil"/>
            </w:tcBorders>
            <w:shd w:val="clear" w:color="auto" w:fill="auto"/>
            <w:vAlign w:val="center"/>
          </w:tcPr>
          <w:p w14:paraId="4C60D49A" w14:textId="5DDE6FB9"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1,082</w:t>
            </w:r>
          </w:p>
        </w:tc>
      </w:tr>
      <w:tr w:rsidR="00740191" w:rsidRPr="005D3E8D" w14:paraId="52FC21C7"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70E46EB3" w:rsidR="00740191" w:rsidRDefault="00740191" w:rsidP="00740191">
            <w:pPr>
              <w:jc w:val="right"/>
              <w:rPr>
                <w:color w:val="000000"/>
                <w:sz w:val="14"/>
                <w:szCs w:val="14"/>
              </w:rPr>
            </w:pPr>
            <w:r w:rsidRPr="00593623">
              <w:rPr>
                <w:color w:val="000000"/>
                <w:sz w:val="14"/>
                <w:szCs w:val="14"/>
              </w:rPr>
              <w:t>27</w:t>
            </w:r>
          </w:p>
        </w:tc>
        <w:tc>
          <w:tcPr>
            <w:tcW w:w="882" w:type="dxa"/>
            <w:tcBorders>
              <w:top w:val="nil"/>
              <w:left w:val="nil"/>
              <w:bottom w:val="nil"/>
              <w:right w:val="nil"/>
            </w:tcBorders>
            <w:shd w:val="clear" w:color="auto" w:fill="auto"/>
            <w:noWrap/>
            <w:vAlign w:val="center"/>
          </w:tcPr>
          <w:p w14:paraId="1FDA4339" w14:textId="6DEB8258" w:rsidR="00740191" w:rsidRDefault="00740191" w:rsidP="00740191">
            <w:pPr>
              <w:jc w:val="right"/>
              <w:rPr>
                <w:color w:val="000000"/>
                <w:sz w:val="14"/>
                <w:szCs w:val="14"/>
              </w:rPr>
            </w:pPr>
            <w:r w:rsidRPr="00740191">
              <w:rPr>
                <w:rFonts w:asciiTheme="majorBidi" w:hAnsiTheme="majorBidi" w:cstheme="majorBidi"/>
                <w:color w:val="000000"/>
                <w:sz w:val="14"/>
                <w:szCs w:val="14"/>
              </w:rPr>
              <w:t>57</w:t>
            </w:r>
          </w:p>
        </w:tc>
        <w:tc>
          <w:tcPr>
            <w:tcW w:w="810" w:type="dxa"/>
            <w:tcBorders>
              <w:top w:val="nil"/>
              <w:left w:val="nil"/>
              <w:bottom w:val="nil"/>
              <w:right w:val="nil"/>
            </w:tcBorders>
            <w:shd w:val="clear" w:color="auto" w:fill="auto"/>
            <w:vAlign w:val="center"/>
          </w:tcPr>
          <w:p w14:paraId="1351A0CD" w14:textId="07D34C19" w:rsidR="00740191" w:rsidRDefault="00740191" w:rsidP="00740191">
            <w:pPr>
              <w:jc w:val="right"/>
              <w:rPr>
                <w:color w:val="000000"/>
                <w:sz w:val="14"/>
                <w:szCs w:val="14"/>
              </w:rPr>
            </w:pPr>
            <w:r w:rsidRPr="0033542D">
              <w:rPr>
                <w:rFonts w:asciiTheme="majorBidi" w:hAnsiTheme="majorBidi" w:cstheme="majorBidi"/>
                <w:color w:val="000000"/>
                <w:sz w:val="14"/>
                <w:szCs w:val="14"/>
              </w:rPr>
              <w:t>76</w:t>
            </w:r>
          </w:p>
        </w:tc>
        <w:tc>
          <w:tcPr>
            <w:tcW w:w="810" w:type="dxa"/>
            <w:tcBorders>
              <w:top w:val="nil"/>
              <w:left w:val="nil"/>
              <w:bottom w:val="nil"/>
              <w:right w:val="nil"/>
            </w:tcBorders>
            <w:shd w:val="clear" w:color="auto" w:fill="auto"/>
            <w:noWrap/>
            <w:vAlign w:val="center"/>
          </w:tcPr>
          <w:p w14:paraId="3D9289B3" w14:textId="501B0B1C"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76</w:t>
            </w:r>
          </w:p>
        </w:tc>
        <w:tc>
          <w:tcPr>
            <w:tcW w:w="792" w:type="dxa"/>
            <w:tcBorders>
              <w:top w:val="nil"/>
              <w:left w:val="nil"/>
              <w:bottom w:val="nil"/>
              <w:right w:val="nil"/>
            </w:tcBorders>
            <w:shd w:val="clear" w:color="auto" w:fill="auto"/>
            <w:vAlign w:val="center"/>
          </w:tcPr>
          <w:p w14:paraId="39B97ED4" w14:textId="38861B92"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w:t>
            </w:r>
          </w:p>
        </w:tc>
        <w:tc>
          <w:tcPr>
            <w:tcW w:w="738" w:type="dxa"/>
            <w:tcBorders>
              <w:top w:val="nil"/>
              <w:left w:val="nil"/>
              <w:bottom w:val="nil"/>
              <w:right w:val="nil"/>
            </w:tcBorders>
            <w:shd w:val="clear" w:color="auto" w:fill="auto"/>
            <w:noWrap/>
            <w:vAlign w:val="center"/>
          </w:tcPr>
          <w:p w14:paraId="1C436CF3" w14:textId="0BDC872F"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22</w:t>
            </w:r>
          </w:p>
        </w:tc>
        <w:tc>
          <w:tcPr>
            <w:tcW w:w="810" w:type="dxa"/>
            <w:tcBorders>
              <w:top w:val="nil"/>
              <w:left w:val="nil"/>
              <w:bottom w:val="nil"/>
              <w:right w:val="nil"/>
            </w:tcBorders>
            <w:shd w:val="clear" w:color="auto" w:fill="auto"/>
            <w:noWrap/>
            <w:vAlign w:val="center"/>
          </w:tcPr>
          <w:p w14:paraId="61B76943" w14:textId="263AD311"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w:t>
            </w:r>
          </w:p>
        </w:tc>
        <w:tc>
          <w:tcPr>
            <w:tcW w:w="720" w:type="dxa"/>
            <w:tcBorders>
              <w:top w:val="nil"/>
              <w:left w:val="nil"/>
              <w:bottom w:val="nil"/>
              <w:right w:val="nil"/>
            </w:tcBorders>
            <w:shd w:val="clear" w:color="auto" w:fill="auto"/>
            <w:vAlign w:val="center"/>
          </w:tcPr>
          <w:p w14:paraId="544E1804" w14:textId="3BF9A33D"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57</w:t>
            </w:r>
          </w:p>
        </w:tc>
      </w:tr>
      <w:tr w:rsidR="00740191" w:rsidRPr="005D3E8D" w14:paraId="28D0B64D"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0677B959" w:rsidR="00740191" w:rsidRDefault="00740191" w:rsidP="00740191">
            <w:pPr>
              <w:jc w:val="right"/>
              <w:rPr>
                <w:color w:val="000000"/>
                <w:sz w:val="14"/>
                <w:szCs w:val="14"/>
              </w:rPr>
            </w:pPr>
            <w:r w:rsidRPr="00593623">
              <w:rPr>
                <w:color w:val="000000"/>
                <w:sz w:val="14"/>
                <w:szCs w:val="14"/>
              </w:rPr>
              <w:t>1,522</w:t>
            </w:r>
          </w:p>
        </w:tc>
        <w:tc>
          <w:tcPr>
            <w:tcW w:w="882" w:type="dxa"/>
            <w:tcBorders>
              <w:top w:val="nil"/>
              <w:left w:val="nil"/>
              <w:bottom w:val="nil"/>
              <w:right w:val="nil"/>
            </w:tcBorders>
            <w:shd w:val="clear" w:color="auto" w:fill="auto"/>
            <w:noWrap/>
            <w:vAlign w:val="center"/>
          </w:tcPr>
          <w:p w14:paraId="06E1E251" w14:textId="7EF46586" w:rsidR="00740191" w:rsidRDefault="00740191" w:rsidP="00740191">
            <w:pPr>
              <w:jc w:val="right"/>
              <w:rPr>
                <w:color w:val="000000"/>
                <w:sz w:val="14"/>
                <w:szCs w:val="14"/>
              </w:rPr>
            </w:pPr>
            <w:r w:rsidRPr="00740191">
              <w:rPr>
                <w:rFonts w:asciiTheme="majorBidi" w:hAnsiTheme="majorBidi" w:cstheme="majorBidi"/>
                <w:color w:val="000000"/>
                <w:sz w:val="14"/>
                <w:szCs w:val="14"/>
              </w:rPr>
              <w:t>618</w:t>
            </w:r>
          </w:p>
        </w:tc>
        <w:tc>
          <w:tcPr>
            <w:tcW w:w="810" w:type="dxa"/>
            <w:tcBorders>
              <w:top w:val="nil"/>
              <w:left w:val="nil"/>
              <w:bottom w:val="nil"/>
              <w:right w:val="nil"/>
            </w:tcBorders>
            <w:shd w:val="clear" w:color="auto" w:fill="auto"/>
            <w:vAlign w:val="center"/>
          </w:tcPr>
          <w:p w14:paraId="22B3FC11" w14:textId="39C00779" w:rsidR="00740191" w:rsidRDefault="00740191" w:rsidP="00740191">
            <w:pPr>
              <w:jc w:val="right"/>
              <w:rPr>
                <w:color w:val="000000"/>
                <w:sz w:val="14"/>
                <w:szCs w:val="14"/>
              </w:rPr>
            </w:pPr>
            <w:r w:rsidRPr="0033542D">
              <w:rPr>
                <w:rFonts w:asciiTheme="majorBidi" w:hAnsiTheme="majorBidi" w:cstheme="majorBidi"/>
                <w:color w:val="000000"/>
                <w:sz w:val="14"/>
                <w:szCs w:val="14"/>
              </w:rPr>
              <w:t>1,778</w:t>
            </w:r>
          </w:p>
        </w:tc>
        <w:tc>
          <w:tcPr>
            <w:tcW w:w="810" w:type="dxa"/>
            <w:tcBorders>
              <w:top w:val="nil"/>
              <w:left w:val="nil"/>
              <w:bottom w:val="nil"/>
              <w:right w:val="nil"/>
            </w:tcBorders>
            <w:shd w:val="clear" w:color="auto" w:fill="auto"/>
            <w:noWrap/>
            <w:vAlign w:val="center"/>
          </w:tcPr>
          <w:p w14:paraId="6DD9EC51" w14:textId="16EB6DB3"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1,635</w:t>
            </w:r>
          </w:p>
        </w:tc>
        <w:tc>
          <w:tcPr>
            <w:tcW w:w="792" w:type="dxa"/>
            <w:tcBorders>
              <w:top w:val="nil"/>
              <w:left w:val="nil"/>
              <w:bottom w:val="nil"/>
              <w:right w:val="nil"/>
            </w:tcBorders>
            <w:shd w:val="clear" w:color="auto" w:fill="auto"/>
            <w:vAlign w:val="center"/>
          </w:tcPr>
          <w:p w14:paraId="5C4BDEF4" w14:textId="60DC1D1B"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1,551</w:t>
            </w:r>
          </w:p>
        </w:tc>
        <w:tc>
          <w:tcPr>
            <w:tcW w:w="738" w:type="dxa"/>
            <w:tcBorders>
              <w:top w:val="nil"/>
              <w:left w:val="nil"/>
              <w:bottom w:val="nil"/>
              <w:right w:val="nil"/>
            </w:tcBorders>
            <w:shd w:val="clear" w:color="auto" w:fill="auto"/>
            <w:noWrap/>
            <w:vAlign w:val="center"/>
          </w:tcPr>
          <w:p w14:paraId="65B51679" w14:textId="77556DAC"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598</w:t>
            </w:r>
          </w:p>
        </w:tc>
        <w:tc>
          <w:tcPr>
            <w:tcW w:w="810" w:type="dxa"/>
            <w:tcBorders>
              <w:top w:val="nil"/>
              <w:left w:val="nil"/>
              <w:bottom w:val="nil"/>
              <w:right w:val="nil"/>
            </w:tcBorders>
            <w:shd w:val="clear" w:color="auto" w:fill="auto"/>
            <w:noWrap/>
            <w:vAlign w:val="center"/>
          </w:tcPr>
          <w:p w14:paraId="6F2C0602" w14:textId="235D49A9"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607</w:t>
            </w:r>
          </w:p>
        </w:tc>
        <w:tc>
          <w:tcPr>
            <w:tcW w:w="720" w:type="dxa"/>
            <w:tcBorders>
              <w:top w:val="nil"/>
              <w:left w:val="nil"/>
              <w:bottom w:val="nil"/>
              <w:right w:val="nil"/>
            </w:tcBorders>
            <w:shd w:val="clear" w:color="auto" w:fill="auto"/>
            <w:vAlign w:val="center"/>
          </w:tcPr>
          <w:p w14:paraId="06EF63B4" w14:textId="354467A0"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618</w:t>
            </w:r>
          </w:p>
        </w:tc>
      </w:tr>
      <w:tr w:rsidR="00740191" w:rsidRPr="005D3E8D" w14:paraId="5254F173"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3A0E4999" w:rsidR="00740191" w:rsidRDefault="00740191" w:rsidP="00740191">
            <w:pPr>
              <w:jc w:val="right"/>
              <w:rPr>
                <w:color w:val="000000"/>
                <w:sz w:val="14"/>
                <w:szCs w:val="14"/>
              </w:rPr>
            </w:pPr>
            <w:r w:rsidRPr="00593623">
              <w:rPr>
                <w:color w:val="000000"/>
                <w:sz w:val="14"/>
                <w:szCs w:val="14"/>
              </w:rPr>
              <w:t>545</w:t>
            </w:r>
          </w:p>
        </w:tc>
        <w:tc>
          <w:tcPr>
            <w:tcW w:w="882" w:type="dxa"/>
            <w:tcBorders>
              <w:top w:val="nil"/>
              <w:left w:val="nil"/>
              <w:bottom w:val="nil"/>
              <w:right w:val="nil"/>
            </w:tcBorders>
            <w:shd w:val="clear" w:color="auto" w:fill="auto"/>
            <w:noWrap/>
            <w:vAlign w:val="center"/>
          </w:tcPr>
          <w:p w14:paraId="4594F0D1" w14:textId="00E7B3C1" w:rsidR="00740191" w:rsidRDefault="00740191" w:rsidP="00740191">
            <w:pPr>
              <w:jc w:val="right"/>
              <w:rPr>
                <w:color w:val="000000"/>
                <w:sz w:val="14"/>
                <w:szCs w:val="14"/>
              </w:rPr>
            </w:pPr>
            <w:r w:rsidRPr="00740191">
              <w:rPr>
                <w:rFonts w:asciiTheme="majorBidi" w:hAnsiTheme="majorBidi" w:cstheme="majorBidi"/>
                <w:color w:val="000000"/>
                <w:sz w:val="14"/>
                <w:szCs w:val="14"/>
              </w:rPr>
              <w:t>406</w:t>
            </w:r>
          </w:p>
        </w:tc>
        <w:tc>
          <w:tcPr>
            <w:tcW w:w="810" w:type="dxa"/>
            <w:tcBorders>
              <w:top w:val="nil"/>
              <w:left w:val="nil"/>
              <w:bottom w:val="nil"/>
              <w:right w:val="nil"/>
            </w:tcBorders>
            <w:shd w:val="clear" w:color="auto" w:fill="auto"/>
            <w:vAlign w:val="center"/>
          </w:tcPr>
          <w:p w14:paraId="7DE75DDC" w14:textId="4CDF9AB5" w:rsidR="00740191" w:rsidRDefault="00740191" w:rsidP="00740191">
            <w:pPr>
              <w:jc w:val="right"/>
              <w:rPr>
                <w:color w:val="000000"/>
                <w:sz w:val="14"/>
                <w:szCs w:val="14"/>
              </w:rPr>
            </w:pPr>
            <w:r w:rsidRPr="0033542D">
              <w:rPr>
                <w:rFonts w:asciiTheme="majorBidi" w:hAnsiTheme="majorBidi" w:cstheme="majorBidi"/>
                <w:color w:val="000000"/>
                <w:sz w:val="14"/>
                <w:szCs w:val="14"/>
              </w:rPr>
              <w:t>474</w:t>
            </w:r>
          </w:p>
        </w:tc>
        <w:tc>
          <w:tcPr>
            <w:tcW w:w="810" w:type="dxa"/>
            <w:tcBorders>
              <w:top w:val="nil"/>
              <w:left w:val="nil"/>
              <w:bottom w:val="nil"/>
              <w:right w:val="nil"/>
            </w:tcBorders>
            <w:shd w:val="clear" w:color="auto" w:fill="auto"/>
            <w:noWrap/>
            <w:vAlign w:val="center"/>
          </w:tcPr>
          <w:p w14:paraId="3008BC41" w14:textId="393EE214"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459</w:t>
            </w:r>
          </w:p>
        </w:tc>
        <w:tc>
          <w:tcPr>
            <w:tcW w:w="792" w:type="dxa"/>
            <w:tcBorders>
              <w:top w:val="nil"/>
              <w:left w:val="nil"/>
              <w:bottom w:val="nil"/>
              <w:right w:val="nil"/>
            </w:tcBorders>
            <w:shd w:val="clear" w:color="auto" w:fill="auto"/>
            <w:vAlign w:val="center"/>
          </w:tcPr>
          <w:p w14:paraId="5A2AE2DA" w14:textId="3C73E851"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435</w:t>
            </w:r>
          </w:p>
        </w:tc>
        <w:tc>
          <w:tcPr>
            <w:tcW w:w="738" w:type="dxa"/>
            <w:tcBorders>
              <w:top w:val="nil"/>
              <w:left w:val="nil"/>
              <w:bottom w:val="nil"/>
              <w:right w:val="nil"/>
            </w:tcBorders>
            <w:shd w:val="clear" w:color="auto" w:fill="auto"/>
            <w:noWrap/>
            <w:vAlign w:val="center"/>
          </w:tcPr>
          <w:p w14:paraId="3A4DABD9" w14:textId="45A4371A"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431</w:t>
            </w:r>
          </w:p>
        </w:tc>
        <w:tc>
          <w:tcPr>
            <w:tcW w:w="810" w:type="dxa"/>
            <w:tcBorders>
              <w:top w:val="nil"/>
              <w:left w:val="nil"/>
              <w:bottom w:val="nil"/>
              <w:right w:val="nil"/>
            </w:tcBorders>
            <w:shd w:val="clear" w:color="auto" w:fill="auto"/>
            <w:noWrap/>
            <w:vAlign w:val="center"/>
          </w:tcPr>
          <w:p w14:paraId="50C677D3" w14:textId="47E2CBD1"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405</w:t>
            </w:r>
          </w:p>
        </w:tc>
        <w:tc>
          <w:tcPr>
            <w:tcW w:w="720" w:type="dxa"/>
            <w:tcBorders>
              <w:top w:val="nil"/>
              <w:left w:val="nil"/>
              <w:bottom w:val="nil"/>
              <w:right w:val="nil"/>
            </w:tcBorders>
            <w:shd w:val="clear" w:color="auto" w:fill="auto"/>
            <w:vAlign w:val="center"/>
          </w:tcPr>
          <w:p w14:paraId="68EFCB3E" w14:textId="172383C1"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406</w:t>
            </w:r>
          </w:p>
        </w:tc>
      </w:tr>
      <w:tr w:rsidR="00740191" w:rsidRPr="005D3E8D" w14:paraId="4199730B"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740191" w:rsidRPr="005F11AF" w:rsidRDefault="00740191" w:rsidP="0074019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512A4A3F" w:rsidR="00740191" w:rsidRDefault="00740191" w:rsidP="00740191">
            <w:pPr>
              <w:jc w:val="right"/>
              <w:rPr>
                <w:color w:val="000000"/>
                <w:sz w:val="14"/>
                <w:szCs w:val="14"/>
              </w:rPr>
            </w:pPr>
            <w:r w:rsidRPr="00593623">
              <w:rPr>
                <w:color w:val="000000"/>
                <w:sz w:val="14"/>
                <w:szCs w:val="14"/>
              </w:rPr>
              <w:t>-</w:t>
            </w:r>
          </w:p>
        </w:tc>
        <w:tc>
          <w:tcPr>
            <w:tcW w:w="882" w:type="dxa"/>
            <w:tcBorders>
              <w:top w:val="nil"/>
              <w:left w:val="nil"/>
              <w:bottom w:val="nil"/>
              <w:right w:val="nil"/>
            </w:tcBorders>
            <w:shd w:val="clear" w:color="auto" w:fill="auto"/>
            <w:noWrap/>
            <w:vAlign w:val="center"/>
          </w:tcPr>
          <w:p w14:paraId="71283A89" w14:textId="53E7A025" w:rsidR="00740191" w:rsidRDefault="00740191" w:rsidP="00740191">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2F5A81FF" w14:textId="62B1F5ED" w:rsidR="00740191" w:rsidRDefault="00740191" w:rsidP="00740191">
            <w:pPr>
              <w:jc w:val="right"/>
              <w:rPr>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E39E097" w14:textId="60347F9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D69C93C" w14:textId="59103679"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E59EE77" w14:textId="5E069FA4"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B1E4C1C" w14:textId="3F272EB2"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45A91D6" w14:textId="495AAF29"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r>
      <w:tr w:rsidR="00740191" w:rsidRPr="005D3E8D" w14:paraId="762AEB15"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5E6F40A8" w:rsidR="00740191" w:rsidRDefault="00740191" w:rsidP="00740191">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67D7A8EC" w14:textId="77F78BA6" w:rsidR="00740191" w:rsidRDefault="00740191" w:rsidP="00740191">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57785779" w14:textId="5D372D84" w:rsidR="00740191" w:rsidRDefault="00740191" w:rsidP="00740191">
            <w:pPr>
              <w:jc w:val="right"/>
              <w:rPr>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EC0B2D2" w14:textId="28DA0C67"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198F16B" w14:textId="501A9107"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w:t>
            </w:r>
          </w:p>
        </w:tc>
        <w:tc>
          <w:tcPr>
            <w:tcW w:w="738" w:type="dxa"/>
            <w:tcBorders>
              <w:top w:val="nil"/>
              <w:left w:val="nil"/>
              <w:bottom w:val="nil"/>
              <w:right w:val="nil"/>
            </w:tcBorders>
            <w:shd w:val="clear" w:color="auto" w:fill="auto"/>
            <w:noWrap/>
            <w:vAlign w:val="center"/>
          </w:tcPr>
          <w:p w14:paraId="63724227" w14:textId="263A8991"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160B96C" w14:textId="2EBC5937"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66B62EB6" w14:textId="60BC18DD"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r>
      <w:tr w:rsidR="00740191" w:rsidRPr="005D3E8D" w14:paraId="34E17AD7"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6D104AD7" w:rsidR="00740191" w:rsidRDefault="00740191" w:rsidP="00740191">
            <w:pPr>
              <w:jc w:val="right"/>
              <w:rPr>
                <w:b/>
                <w:bCs/>
                <w:color w:val="000000"/>
                <w:sz w:val="14"/>
                <w:szCs w:val="14"/>
              </w:rPr>
            </w:pPr>
            <w:r w:rsidRPr="00593623">
              <w:rPr>
                <w:b/>
                <w:bCs/>
                <w:color w:val="000000"/>
                <w:sz w:val="14"/>
                <w:szCs w:val="14"/>
              </w:rPr>
              <w:t>226,460</w:t>
            </w:r>
          </w:p>
        </w:tc>
        <w:tc>
          <w:tcPr>
            <w:tcW w:w="882" w:type="dxa"/>
            <w:tcBorders>
              <w:top w:val="nil"/>
              <w:left w:val="nil"/>
              <w:bottom w:val="nil"/>
              <w:right w:val="nil"/>
            </w:tcBorders>
            <w:shd w:val="clear" w:color="auto" w:fill="auto"/>
            <w:noWrap/>
            <w:vAlign w:val="center"/>
          </w:tcPr>
          <w:p w14:paraId="132A2A92" w14:textId="6EB54D4C"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205,450</w:t>
            </w:r>
          </w:p>
        </w:tc>
        <w:tc>
          <w:tcPr>
            <w:tcW w:w="810" w:type="dxa"/>
            <w:tcBorders>
              <w:top w:val="nil"/>
              <w:left w:val="nil"/>
              <w:bottom w:val="nil"/>
              <w:right w:val="nil"/>
            </w:tcBorders>
            <w:shd w:val="clear" w:color="auto" w:fill="auto"/>
            <w:vAlign w:val="center"/>
          </w:tcPr>
          <w:p w14:paraId="53AFCCC6" w14:textId="0AB76F25"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244,172</w:t>
            </w:r>
          </w:p>
        </w:tc>
        <w:tc>
          <w:tcPr>
            <w:tcW w:w="810" w:type="dxa"/>
            <w:tcBorders>
              <w:top w:val="nil"/>
              <w:left w:val="nil"/>
              <w:bottom w:val="nil"/>
              <w:right w:val="nil"/>
            </w:tcBorders>
            <w:shd w:val="clear" w:color="auto" w:fill="auto"/>
            <w:noWrap/>
            <w:vAlign w:val="center"/>
          </w:tcPr>
          <w:p w14:paraId="1A4FA871" w14:textId="3A2FA1F4"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224,321</w:t>
            </w:r>
          </w:p>
        </w:tc>
        <w:tc>
          <w:tcPr>
            <w:tcW w:w="792" w:type="dxa"/>
            <w:tcBorders>
              <w:top w:val="nil"/>
              <w:left w:val="nil"/>
              <w:bottom w:val="nil"/>
              <w:right w:val="nil"/>
            </w:tcBorders>
            <w:shd w:val="clear" w:color="auto" w:fill="auto"/>
            <w:vAlign w:val="center"/>
          </w:tcPr>
          <w:p w14:paraId="7CFDA8BA" w14:textId="5064DA5E"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216,999</w:t>
            </w:r>
          </w:p>
        </w:tc>
        <w:tc>
          <w:tcPr>
            <w:tcW w:w="738" w:type="dxa"/>
            <w:tcBorders>
              <w:top w:val="nil"/>
              <w:left w:val="nil"/>
              <w:bottom w:val="nil"/>
              <w:right w:val="nil"/>
            </w:tcBorders>
            <w:shd w:val="clear" w:color="auto" w:fill="auto"/>
            <w:noWrap/>
            <w:vAlign w:val="center"/>
          </w:tcPr>
          <w:p w14:paraId="2A3ED1D2" w14:textId="481A21FD"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218,931</w:t>
            </w:r>
          </w:p>
        </w:tc>
        <w:tc>
          <w:tcPr>
            <w:tcW w:w="810" w:type="dxa"/>
            <w:tcBorders>
              <w:top w:val="nil"/>
              <w:left w:val="nil"/>
              <w:bottom w:val="nil"/>
              <w:right w:val="nil"/>
            </w:tcBorders>
            <w:shd w:val="clear" w:color="auto" w:fill="auto"/>
            <w:noWrap/>
            <w:vAlign w:val="center"/>
          </w:tcPr>
          <w:p w14:paraId="47042EA5" w14:textId="2D96B895"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208,400</w:t>
            </w:r>
          </w:p>
        </w:tc>
        <w:tc>
          <w:tcPr>
            <w:tcW w:w="720" w:type="dxa"/>
            <w:tcBorders>
              <w:top w:val="nil"/>
              <w:left w:val="nil"/>
              <w:bottom w:val="nil"/>
              <w:right w:val="nil"/>
            </w:tcBorders>
            <w:shd w:val="clear" w:color="auto" w:fill="auto"/>
            <w:vAlign w:val="center"/>
          </w:tcPr>
          <w:p w14:paraId="067E431E" w14:textId="06B0D0AA"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205,450</w:t>
            </w:r>
          </w:p>
        </w:tc>
      </w:tr>
      <w:tr w:rsidR="00740191" w:rsidRPr="005D3E8D" w14:paraId="1EA42FE5"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251403D5" w:rsidR="00740191" w:rsidRDefault="00740191" w:rsidP="00740191">
            <w:pPr>
              <w:jc w:val="right"/>
              <w:rPr>
                <w:color w:val="000000"/>
                <w:sz w:val="14"/>
                <w:szCs w:val="14"/>
              </w:rPr>
            </w:pPr>
            <w:r w:rsidRPr="00593623">
              <w:rPr>
                <w:color w:val="000000"/>
                <w:sz w:val="14"/>
                <w:szCs w:val="14"/>
              </w:rPr>
              <w:t>37,047</w:t>
            </w:r>
          </w:p>
        </w:tc>
        <w:tc>
          <w:tcPr>
            <w:tcW w:w="882" w:type="dxa"/>
            <w:tcBorders>
              <w:top w:val="nil"/>
              <w:left w:val="nil"/>
              <w:bottom w:val="nil"/>
              <w:right w:val="nil"/>
            </w:tcBorders>
            <w:shd w:val="clear" w:color="auto" w:fill="auto"/>
            <w:noWrap/>
            <w:vAlign w:val="center"/>
          </w:tcPr>
          <w:p w14:paraId="4C332323" w14:textId="3C634F53" w:rsidR="00740191" w:rsidRDefault="00740191" w:rsidP="00740191">
            <w:pPr>
              <w:jc w:val="right"/>
              <w:rPr>
                <w:color w:val="000000"/>
                <w:sz w:val="14"/>
                <w:szCs w:val="14"/>
              </w:rPr>
            </w:pPr>
            <w:r w:rsidRPr="00740191">
              <w:rPr>
                <w:rFonts w:asciiTheme="majorBidi" w:hAnsiTheme="majorBidi" w:cstheme="majorBidi"/>
                <w:color w:val="000000"/>
                <w:sz w:val="14"/>
                <w:szCs w:val="14"/>
              </w:rPr>
              <w:t>25,081</w:t>
            </w:r>
          </w:p>
        </w:tc>
        <w:tc>
          <w:tcPr>
            <w:tcW w:w="810" w:type="dxa"/>
            <w:tcBorders>
              <w:top w:val="nil"/>
              <w:left w:val="nil"/>
              <w:bottom w:val="nil"/>
              <w:right w:val="nil"/>
            </w:tcBorders>
            <w:shd w:val="clear" w:color="auto" w:fill="auto"/>
            <w:vAlign w:val="center"/>
          </w:tcPr>
          <w:p w14:paraId="60D7E07C" w14:textId="0A340586" w:rsidR="00740191" w:rsidRDefault="00740191" w:rsidP="00740191">
            <w:pPr>
              <w:jc w:val="right"/>
              <w:rPr>
                <w:color w:val="000000"/>
                <w:sz w:val="14"/>
                <w:szCs w:val="14"/>
              </w:rPr>
            </w:pPr>
            <w:r w:rsidRPr="0033542D">
              <w:rPr>
                <w:rFonts w:asciiTheme="majorBidi" w:hAnsiTheme="majorBidi" w:cstheme="majorBidi"/>
                <w:color w:val="000000"/>
                <w:sz w:val="14"/>
                <w:szCs w:val="14"/>
              </w:rPr>
              <w:t>29,343</w:t>
            </w:r>
          </w:p>
        </w:tc>
        <w:tc>
          <w:tcPr>
            <w:tcW w:w="810" w:type="dxa"/>
            <w:tcBorders>
              <w:top w:val="nil"/>
              <w:left w:val="nil"/>
              <w:bottom w:val="nil"/>
              <w:right w:val="nil"/>
            </w:tcBorders>
            <w:shd w:val="clear" w:color="auto" w:fill="auto"/>
            <w:noWrap/>
            <w:vAlign w:val="center"/>
          </w:tcPr>
          <w:p w14:paraId="54CBEF07" w14:textId="08C48D8C"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28,809</w:t>
            </w:r>
          </w:p>
        </w:tc>
        <w:tc>
          <w:tcPr>
            <w:tcW w:w="792" w:type="dxa"/>
            <w:tcBorders>
              <w:top w:val="nil"/>
              <w:left w:val="nil"/>
              <w:bottom w:val="nil"/>
              <w:right w:val="nil"/>
            </w:tcBorders>
            <w:shd w:val="clear" w:color="auto" w:fill="auto"/>
            <w:vAlign w:val="center"/>
          </w:tcPr>
          <w:p w14:paraId="2E9DD4A8" w14:textId="7776D93F"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27,376</w:t>
            </w:r>
          </w:p>
        </w:tc>
        <w:tc>
          <w:tcPr>
            <w:tcW w:w="738" w:type="dxa"/>
            <w:tcBorders>
              <w:top w:val="nil"/>
              <w:left w:val="nil"/>
              <w:bottom w:val="nil"/>
              <w:right w:val="nil"/>
            </w:tcBorders>
            <w:shd w:val="clear" w:color="auto" w:fill="auto"/>
            <w:noWrap/>
            <w:vAlign w:val="center"/>
          </w:tcPr>
          <w:p w14:paraId="77F40732" w14:textId="2579383B"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26,729</w:t>
            </w:r>
          </w:p>
        </w:tc>
        <w:tc>
          <w:tcPr>
            <w:tcW w:w="810" w:type="dxa"/>
            <w:tcBorders>
              <w:top w:val="nil"/>
              <w:left w:val="nil"/>
              <w:bottom w:val="nil"/>
              <w:right w:val="nil"/>
            </w:tcBorders>
            <w:shd w:val="clear" w:color="auto" w:fill="auto"/>
            <w:noWrap/>
            <w:vAlign w:val="center"/>
          </w:tcPr>
          <w:p w14:paraId="67C50505" w14:textId="366EEA1A"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25,723</w:t>
            </w:r>
          </w:p>
        </w:tc>
        <w:tc>
          <w:tcPr>
            <w:tcW w:w="720" w:type="dxa"/>
            <w:tcBorders>
              <w:top w:val="nil"/>
              <w:left w:val="nil"/>
              <w:bottom w:val="nil"/>
              <w:right w:val="nil"/>
            </w:tcBorders>
            <w:shd w:val="clear" w:color="auto" w:fill="auto"/>
            <w:vAlign w:val="center"/>
          </w:tcPr>
          <w:p w14:paraId="0C5E7466" w14:textId="1BC386F5"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25,081</w:t>
            </w:r>
          </w:p>
        </w:tc>
      </w:tr>
      <w:tr w:rsidR="00740191" w:rsidRPr="005D3E8D" w14:paraId="25B400F4"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0BE3C13F" w:rsidR="00740191" w:rsidRDefault="00740191" w:rsidP="00740191">
            <w:pPr>
              <w:jc w:val="right"/>
              <w:rPr>
                <w:color w:val="000000"/>
                <w:sz w:val="14"/>
                <w:szCs w:val="14"/>
              </w:rPr>
            </w:pPr>
            <w:r w:rsidRPr="00593623">
              <w:rPr>
                <w:color w:val="000000"/>
                <w:sz w:val="14"/>
                <w:szCs w:val="14"/>
              </w:rPr>
              <w:t>155,916</w:t>
            </w:r>
          </w:p>
        </w:tc>
        <w:tc>
          <w:tcPr>
            <w:tcW w:w="882" w:type="dxa"/>
            <w:tcBorders>
              <w:top w:val="nil"/>
              <w:left w:val="nil"/>
              <w:bottom w:val="nil"/>
              <w:right w:val="nil"/>
            </w:tcBorders>
            <w:shd w:val="clear" w:color="auto" w:fill="auto"/>
            <w:noWrap/>
            <w:vAlign w:val="center"/>
          </w:tcPr>
          <w:p w14:paraId="7D0057D2" w14:textId="48E70096" w:rsidR="00740191" w:rsidRDefault="00740191" w:rsidP="00740191">
            <w:pPr>
              <w:jc w:val="right"/>
              <w:rPr>
                <w:color w:val="000000"/>
                <w:sz w:val="14"/>
                <w:szCs w:val="14"/>
              </w:rPr>
            </w:pPr>
            <w:r w:rsidRPr="00740191">
              <w:rPr>
                <w:rFonts w:asciiTheme="majorBidi" w:hAnsiTheme="majorBidi" w:cstheme="majorBidi"/>
                <w:color w:val="000000"/>
                <w:sz w:val="14"/>
                <w:szCs w:val="14"/>
              </w:rPr>
              <w:t>146,738</w:t>
            </w:r>
          </w:p>
        </w:tc>
        <w:tc>
          <w:tcPr>
            <w:tcW w:w="810" w:type="dxa"/>
            <w:tcBorders>
              <w:top w:val="nil"/>
              <w:left w:val="nil"/>
              <w:bottom w:val="nil"/>
              <w:right w:val="nil"/>
            </w:tcBorders>
            <w:shd w:val="clear" w:color="auto" w:fill="auto"/>
            <w:vAlign w:val="center"/>
          </w:tcPr>
          <w:p w14:paraId="11360C60" w14:textId="5817C9E6" w:rsidR="00740191" w:rsidRDefault="00740191" w:rsidP="00740191">
            <w:pPr>
              <w:jc w:val="right"/>
              <w:rPr>
                <w:color w:val="000000"/>
                <w:sz w:val="14"/>
                <w:szCs w:val="14"/>
              </w:rPr>
            </w:pPr>
            <w:r w:rsidRPr="0033542D">
              <w:rPr>
                <w:rFonts w:asciiTheme="majorBidi" w:hAnsiTheme="majorBidi" w:cstheme="majorBidi"/>
                <w:color w:val="000000"/>
                <w:sz w:val="14"/>
                <w:szCs w:val="14"/>
              </w:rPr>
              <w:t>179,297</w:t>
            </w:r>
          </w:p>
        </w:tc>
        <w:tc>
          <w:tcPr>
            <w:tcW w:w="810" w:type="dxa"/>
            <w:tcBorders>
              <w:top w:val="nil"/>
              <w:left w:val="nil"/>
              <w:bottom w:val="nil"/>
              <w:right w:val="nil"/>
            </w:tcBorders>
            <w:shd w:val="clear" w:color="auto" w:fill="auto"/>
            <w:noWrap/>
            <w:vAlign w:val="center"/>
          </w:tcPr>
          <w:p w14:paraId="618586BB" w14:textId="23A97052"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160,451</w:t>
            </w:r>
          </w:p>
        </w:tc>
        <w:tc>
          <w:tcPr>
            <w:tcW w:w="792" w:type="dxa"/>
            <w:tcBorders>
              <w:top w:val="nil"/>
              <w:left w:val="nil"/>
              <w:bottom w:val="nil"/>
              <w:right w:val="nil"/>
            </w:tcBorders>
            <w:shd w:val="clear" w:color="auto" w:fill="auto"/>
            <w:vAlign w:val="center"/>
          </w:tcPr>
          <w:p w14:paraId="5A8E9530" w14:textId="3646C59E"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154,856</w:t>
            </w:r>
          </w:p>
        </w:tc>
        <w:tc>
          <w:tcPr>
            <w:tcW w:w="738" w:type="dxa"/>
            <w:tcBorders>
              <w:top w:val="nil"/>
              <w:left w:val="nil"/>
              <w:bottom w:val="nil"/>
              <w:right w:val="nil"/>
            </w:tcBorders>
            <w:shd w:val="clear" w:color="auto" w:fill="auto"/>
            <w:noWrap/>
            <w:vAlign w:val="center"/>
          </w:tcPr>
          <w:p w14:paraId="2AFE49CD" w14:textId="54181158"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156,863</w:t>
            </w:r>
          </w:p>
        </w:tc>
        <w:tc>
          <w:tcPr>
            <w:tcW w:w="810" w:type="dxa"/>
            <w:tcBorders>
              <w:top w:val="nil"/>
              <w:left w:val="nil"/>
              <w:bottom w:val="nil"/>
              <w:right w:val="nil"/>
            </w:tcBorders>
            <w:shd w:val="clear" w:color="auto" w:fill="auto"/>
            <w:noWrap/>
            <w:vAlign w:val="center"/>
          </w:tcPr>
          <w:p w14:paraId="7861FE82" w14:textId="3A5E39BB"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148,178</w:t>
            </w:r>
          </w:p>
        </w:tc>
        <w:tc>
          <w:tcPr>
            <w:tcW w:w="720" w:type="dxa"/>
            <w:tcBorders>
              <w:top w:val="nil"/>
              <w:left w:val="nil"/>
              <w:bottom w:val="nil"/>
              <w:right w:val="nil"/>
            </w:tcBorders>
            <w:shd w:val="clear" w:color="auto" w:fill="auto"/>
            <w:vAlign w:val="center"/>
          </w:tcPr>
          <w:p w14:paraId="626DB48A" w14:textId="725DB70F"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146,738</w:t>
            </w:r>
          </w:p>
        </w:tc>
      </w:tr>
      <w:tr w:rsidR="00740191" w:rsidRPr="005D3E8D" w14:paraId="1770A88F"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3B795093" w:rsidR="00740191" w:rsidRDefault="00740191" w:rsidP="00740191">
            <w:pPr>
              <w:jc w:val="right"/>
              <w:rPr>
                <w:color w:val="000000"/>
                <w:sz w:val="14"/>
                <w:szCs w:val="14"/>
              </w:rPr>
            </w:pPr>
            <w:r w:rsidRPr="00593623">
              <w:rPr>
                <w:color w:val="000000"/>
                <w:sz w:val="14"/>
                <w:szCs w:val="14"/>
              </w:rPr>
              <w:t>29,796</w:t>
            </w:r>
          </w:p>
        </w:tc>
        <w:tc>
          <w:tcPr>
            <w:tcW w:w="882" w:type="dxa"/>
            <w:tcBorders>
              <w:top w:val="nil"/>
              <w:left w:val="nil"/>
              <w:bottom w:val="nil"/>
              <w:right w:val="nil"/>
            </w:tcBorders>
            <w:shd w:val="clear" w:color="auto" w:fill="auto"/>
            <w:noWrap/>
            <w:vAlign w:val="center"/>
          </w:tcPr>
          <w:p w14:paraId="68BE183C" w14:textId="610E67BC" w:rsidR="00740191" w:rsidRDefault="00740191" w:rsidP="00740191">
            <w:pPr>
              <w:jc w:val="right"/>
              <w:rPr>
                <w:color w:val="000000"/>
                <w:sz w:val="14"/>
                <w:szCs w:val="14"/>
              </w:rPr>
            </w:pPr>
            <w:r w:rsidRPr="00740191">
              <w:rPr>
                <w:rFonts w:asciiTheme="majorBidi" w:hAnsiTheme="majorBidi" w:cstheme="majorBidi"/>
                <w:color w:val="000000"/>
                <w:sz w:val="14"/>
                <w:szCs w:val="14"/>
              </w:rPr>
              <w:t>30,223</w:t>
            </w:r>
          </w:p>
        </w:tc>
        <w:tc>
          <w:tcPr>
            <w:tcW w:w="810" w:type="dxa"/>
            <w:tcBorders>
              <w:top w:val="nil"/>
              <w:left w:val="nil"/>
              <w:bottom w:val="nil"/>
              <w:right w:val="nil"/>
            </w:tcBorders>
            <w:shd w:val="clear" w:color="auto" w:fill="auto"/>
            <w:vAlign w:val="center"/>
          </w:tcPr>
          <w:p w14:paraId="5FB4B34D" w14:textId="4BD98FD4" w:rsidR="00740191" w:rsidRDefault="00740191" w:rsidP="00740191">
            <w:pPr>
              <w:jc w:val="right"/>
              <w:rPr>
                <w:color w:val="000000"/>
                <w:sz w:val="14"/>
                <w:szCs w:val="14"/>
              </w:rPr>
            </w:pPr>
            <w:r w:rsidRPr="0033542D">
              <w:rPr>
                <w:rFonts w:asciiTheme="majorBidi" w:hAnsiTheme="majorBidi" w:cstheme="majorBidi"/>
                <w:color w:val="000000"/>
                <w:sz w:val="14"/>
                <w:szCs w:val="14"/>
              </w:rPr>
              <w:t>32,242</w:t>
            </w:r>
          </w:p>
        </w:tc>
        <w:tc>
          <w:tcPr>
            <w:tcW w:w="810" w:type="dxa"/>
            <w:tcBorders>
              <w:top w:val="nil"/>
              <w:left w:val="nil"/>
              <w:bottom w:val="nil"/>
              <w:right w:val="nil"/>
            </w:tcBorders>
            <w:shd w:val="clear" w:color="auto" w:fill="auto"/>
            <w:noWrap/>
            <w:vAlign w:val="center"/>
          </w:tcPr>
          <w:p w14:paraId="324F7454" w14:textId="746F8A22"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31,618</w:t>
            </w:r>
          </w:p>
        </w:tc>
        <w:tc>
          <w:tcPr>
            <w:tcW w:w="792" w:type="dxa"/>
            <w:tcBorders>
              <w:top w:val="nil"/>
              <w:left w:val="nil"/>
              <w:bottom w:val="nil"/>
              <w:right w:val="nil"/>
            </w:tcBorders>
            <w:shd w:val="clear" w:color="auto" w:fill="auto"/>
            <w:vAlign w:val="center"/>
          </w:tcPr>
          <w:p w14:paraId="2D2E8ED0" w14:textId="76133D8C"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31,355</w:t>
            </w:r>
          </w:p>
        </w:tc>
        <w:tc>
          <w:tcPr>
            <w:tcW w:w="738" w:type="dxa"/>
            <w:tcBorders>
              <w:top w:val="nil"/>
              <w:left w:val="nil"/>
              <w:bottom w:val="nil"/>
              <w:right w:val="nil"/>
            </w:tcBorders>
            <w:shd w:val="clear" w:color="auto" w:fill="auto"/>
            <w:noWrap/>
            <w:vAlign w:val="center"/>
          </w:tcPr>
          <w:p w14:paraId="6E29824C" w14:textId="5B2D2629"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31,713</w:t>
            </w:r>
          </w:p>
        </w:tc>
        <w:tc>
          <w:tcPr>
            <w:tcW w:w="810" w:type="dxa"/>
            <w:tcBorders>
              <w:top w:val="nil"/>
              <w:left w:val="nil"/>
              <w:bottom w:val="nil"/>
              <w:right w:val="nil"/>
            </w:tcBorders>
            <w:shd w:val="clear" w:color="auto" w:fill="auto"/>
            <w:noWrap/>
            <w:vAlign w:val="center"/>
          </w:tcPr>
          <w:p w14:paraId="49789B6A" w14:textId="6E1DC7F0"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31,374</w:t>
            </w:r>
          </w:p>
        </w:tc>
        <w:tc>
          <w:tcPr>
            <w:tcW w:w="720" w:type="dxa"/>
            <w:tcBorders>
              <w:top w:val="nil"/>
              <w:left w:val="nil"/>
              <w:bottom w:val="nil"/>
              <w:right w:val="nil"/>
            </w:tcBorders>
            <w:shd w:val="clear" w:color="auto" w:fill="auto"/>
            <w:vAlign w:val="center"/>
          </w:tcPr>
          <w:p w14:paraId="32EF0A73" w14:textId="373AF01B"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30,223</w:t>
            </w:r>
          </w:p>
        </w:tc>
      </w:tr>
      <w:tr w:rsidR="00740191" w:rsidRPr="005D3E8D" w14:paraId="1D409037"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740191" w:rsidRPr="005F11AF" w:rsidRDefault="00740191" w:rsidP="0074019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3814E434" w:rsidR="00740191" w:rsidRDefault="00740191" w:rsidP="00740191">
            <w:pPr>
              <w:jc w:val="right"/>
              <w:rPr>
                <w:color w:val="000000"/>
                <w:sz w:val="14"/>
                <w:szCs w:val="14"/>
              </w:rPr>
            </w:pPr>
            <w:r w:rsidRPr="00593623">
              <w:rPr>
                <w:color w:val="000000"/>
                <w:sz w:val="14"/>
                <w:szCs w:val="14"/>
              </w:rPr>
              <w:t>734</w:t>
            </w:r>
          </w:p>
        </w:tc>
        <w:tc>
          <w:tcPr>
            <w:tcW w:w="882" w:type="dxa"/>
            <w:tcBorders>
              <w:top w:val="nil"/>
              <w:left w:val="nil"/>
              <w:bottom w:val="nil"/>
              <w:right w:val="nil"/>
            </w:tcBorders>
            <w:shd w:val="clear" w:color="auto" w:fill="auto"/>
            <w:noWrap/>
            <w:vAlign w:val="center"/>
          </w:tcPr>
          <w:p w14:paraId="032348EF" w14:textId="00AE910F" w:rsidR="00740191" w:rsidRDefault="00740191" w:rsidP="00740191">
            <w:pPr>
              <w:jc w:val="right"/>
              <w:rPr>
                <w:color w:val="000000"/>
                <w:sz w:val="14"/>
                <w:szCs w:val="14"/>
              </w:rPr>
            </w:pPr>
            <w:r w:rsidRPr="00740191">
              <w:rPr>
                <w:rFonts w:asciiTheme="majorBidi" w:hAnsiTheme="majorBidi" w:cstheme="majorBidi"/>
                <w:color w:val="000000"/>
                <w:sz w:val="14"/>
                <w:szCs w:val="14"/>
              </w:rPr>
              <w:t>314</w:t>
            </w:r>
          </w:p>
        </w:tc>
        <w:tc>
          <w:tcPr>
            <w:tcW w:w="810" w:type="dxa"/>
            <w:tcBorders>
              <w:top w:val="nil"/>
              <w:left w:val="nil"/>
              <w:bottom w:val="nil"/>
              <w:right w:val="nil"/>
            </w:tcBorders>
            <w:shd w:val="clear" w:color="auto" w:fill="auto"/>
            <w:vAlign w:val="center"/>
          </w:tcPr>
          <w:p w14:paraId="7BB1AF98" w14:textId="078C2240" w:rsidR="00740191" w:rsidRDefault="00740191" w:rsidP="00740191">
            <w:pPr>
              <w:jc w:val="right"/>
              <w:rPr>
                <w:color w:val="000000"/>
                <w:sz w:val="14"/>
                <w:szCs w:val="14"/>
              </w:rPr>
            </w:pPr>
            <w:r w:rsidRPr="0033542D">
              <w:rPr>
                <w:rFonts w:asciiTheme="majorBidi" w:hAnsiTheme="majorBidi" w:cstheme="majorBidi"/>
                <w:color w:val="000000"/>
                <w:sz w:val="14"/>
                <w:szCs w:val="14"/>
              </w:rPr>
              <w:t>355</w:t>
            </w:r>
          </w:p>
        </w:tc>
        <w:tc>
          <w:tcPr>
            <w:tcW w:w="810" w:type="dxa"/>
            <w:tcBorders>
              <w:top w:val="nil"/>
              <w:left w:val="nil"/>
              <w:bottom w:val="nil"/>
              <w:right w:val="nil"/>
            </w:tcBorders>
            <w:shd w:val="clear" w:color="auto" w:fill="auto"/>
            <w:noWrap/>
            <w:vAlign w:val="center"/>
          </w:tcPr>
          <w:p w14:paraId="6AAA51F4" w14:textId="260A9FA2"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351</w:t>
            </w:r>
          </w:p>
        </w:tc>
        <w:tc>
          <w:tcPr>
            <w:tcW w:w="792" w:type="dxa"/>
            <w:tcBorders>
              <w:top w:val="nil"/>
              <w:left w:val="nil"/>
              <w:bottom w:val="nil"/>
              <w:right w:val="nil"/>
            </w:tcBorders>
            <w:shd w:val="clear" w:color="auto" w:fill="auto"/>
            <w:vAlign w:val="center"/>
          </w:tcPr>
          <w:p w14:paraId="2316F89A" w14:textId="009ACE0A"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344</w:t>
            </w:r>
          </w:p>
        </w:tc>
        <w:tc>
          <w:tcPr>
            <w:tcW w:w="738" w:type="dxa"/>
            <w:tcBorders>
              <w:top w:val="nil"/>
              <w:left w:val="nil"/>
              <w:bottom w:val="nil"/>
              <w:right w:val="nil"/>
            </w:tcBorders>
            <w:shd w:val="clear" w:color="auto" w:fill="auto"/>
            <w:noWrap/>
            <w:vAlign w:val="center"/>
          </w:tcPr>
          <w:p w14:paraId="434BE232" w14:textId="4DDF1459"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337</w:t>
            </w:r>
          </w:p>
        </w:tc>
        <w:tc>
          <w:tcPr>
            <w:tcW w:w="810" w:type="dxa"/>
            <w:tcBorders>
              <w:top w:val="nil"/>
              <w:left w:val="nil"/>
              <w:bottom w:val="nil"/>
              <w:right w:val="nil"/>
            </w:tcBorders>
            <w:shd w:val="clear" w:color="auto" w:fill="auto"/>
            <w:noWrap/>
            <w:vAlign w:val="center"/>
          </w:tcPr>
          <w:p w14:paraId="51315F1F" w14:textId="021C7573"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330</w:t>
            </w:r>
          </w:p>
        </w:tc>
        <w:tc>
          <w:tcPr>
            <w:tcW w:w="720" w:type="dxa"/>
            <w:tcBorders>
              <w:top w:val="nil"/>
              <w:left w:val="nil"/>
              <w:bottom w:val="nil"/>
              <w:right w:val="nil"/>
            </w:tcBorders>
            <w:shd w:val="clear" w:color="auto" w:fill="auto"/>
            <w:vAlign w:val="center"/>
          </w:tcPr>
          <w:p w14:paraId="6E1B029F" w14:textId="6224F9D4"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314</w:t>
            </w:r>
          </w:p>
        </w:tc>
      </w:tr>
      <w:tr w:rsidR="00740191" w:rsidRPr="005D3E8D" w14:paraId="3A6CF48C"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14837FB3" w:rsidR="00740191" w:rsidRDefault="00740191" w:rsidP="00740191">
            <w:pPr>
              <w:jc w:val="right"/>
              <w:rPr>
                <w:color w:val="000000"/>
                <w:sz w:val="14"/>
                <w:szCs w:val="14"/>
              </w:rPr>
            </w:pPr>
            <w:r w:rsidRPr="00593623">
              <w:rPr>
                <w:color w:val="000000"/>
                <w:sz w:val="14"/>
                <w:szCs w:val="14"/>
              </w:rPr>
              <w:t>2,968</w:t>
            </w:r>
          </w:p>
        </w:tc>
        <w:tc>
          <w:tcPr>
            <w:tcW w:w="882" w:type="dxa"/>
            <w:tcBorders>
              <w:top w:val="nil"/>
              <w:left w:val="nil"/>
              <w:bottom w:val="nil"/>
              <w:right w:val="nil"/>
            </w:tcBorders>
            <w:shd w:val="clear" w:color="auto" w:fill="auto"/>
            <w:noWrap/>
            <w:vAlign w:val="center"/>
          </w:tcPr>
          <w:p w14:paraId="3F25C966" w14:textId="43FFA64B" w:rsidR="00740191" w:rsidRDefault="00740191" w:rsidP="00740191">
            <w:pPr>
              <w:jc w:val="right"/>
              <w:rPr>
                <w:color w:val="000000"/>
                <w:sz w:val="14"/>
                <w:szCs w:val="14"/>
              </w:rPr>
            </w:pPr>
            <w:r w:rsidRPr="00740191">
              <w:rPr>
                <w:rFonts w:asciiTheme="majorBidi" w:hAnsiTheme="majorBidi" w:cstheme="majorBidi"/>
                <w:color w:val="000000"/>
                <w:sz w:val="14"/>
                <w:szCs w:val="14"/>
              </w:rPr>
              <w:t>3,094</w:t>
            </w:r>
          </w:p>
        </w:tc>
        <w:tc>
          <w:tcPr>
            <w:tcW w:w="810" w:type="dxa"/>
            <w:tcBorders>
              <w:top w:val="nil"/>
              <w:left w:val="nil"/>
              <w:bottom w:val="nil"/>
              <w:right w:val="nil"/>
            </w:tcBorders>
            <w:shd w:val="clear" w:color="auto" w:fill="auto"/>
            <w:vAlign w:val="center"/>
          </w:tcPr>
          <w:p w14:paraId="27AC23A0" w14:textId="18D276ED" w:rsidR="00740191" w:rsidRDefault="00740191" w:rsidP="00740191">
            <w:pPr>
              <w:jc w:val="right"/>
              <w:rPr>
                <w:color w:val="000000"/>
                <w:sz w:val="14"/>
                <w:szCs w:val="14"/>
              </w:rPr>
            </w:pPr>
            <w:r w:rsidRPr="0033542D">
              <w:rPr>
                <w:rFonts w:asciiTheme="majorBidi" w:hAnsiTheme="majorBidi" w:cstheme="majorBidi"/>
                <w:color w:val="000000"/>
                <w:sz w:val="14"/>
                <w:szCs w:val="14"/>
              </w:rPr>
              <w:t>2,934</w:t>
            </w:r>
          </w:p>
        </w:tc>
        <w:tc>
          <w:tcPr>
            <w:tcW w:w="810" w:type="dxa"/>
            <w:tcBorders>
              <w:top w:val="nil"/>
              <w:left w:val="nil"/>
              <w:bottom w:val="nil"/>
              <w:right w:val="nil"/>
            </w:tcBorders>
            <w:shd w:val="clear" w:color="auto" w:fill="auto"/>
            <w:noWrap/>
            <w:vAlign w:val="center"/>
          </w:tcPr>
          <w:p w14:paraId="11DF753D" w14:textId="5D2913C7"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3,092</w:t>
            </w:r>
          </w:p>
        </w:tc>
        <w:tc>
          <w:tcPr>
            <w:tcW w:w="792" w:type="dxa"/>
            <w:tcBorders>
              <w:top w:val="nil"/>
              <w:left w:val="nil"/>
              <w:bottom w:val="nil"/>
              <w:right w:val="nil"/>
            </w:tcBorders>
            <w:shd w:val="clear" w:color="auto" w:fill="auto"/>
            <w:vAlign w:val="center"/>
          </w:tcPr>
          <w:p w14:paraId="44A15CE8" w14:textId="0BE8942F"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3,068</w:t>
            </w:r>
          </w:p>
        </w:tc>
        <w:tc>
          <w:tcPr>
            <w:tcW w:w="738" w:type="dxa"/>
            <w:tcBorders>
              <w:top w:val="nil"/>
              <w:left w:val="nil"/>
              <w:bottom w:val="nil"/>
              <w:right w:val="nil"/>
            </w:tcBorders>
            <w:shd w:val="clear" w:color="auto" w:fill="auto"/>
            <w:noWrap/>
            <w:vAlign w:val="center"/>
          </w:tcPr>
          <w:p w14:paraId="7D760F83" w14:textId="74898F36"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3,289</w:t>
            </w:r>
          </w:p>
        </w:tc>
        <w:tc>
          <w:tcPr>
            <w:tcW w:w="810" w:type="dxa"/>
            <w:tcBorders>
              <w:top w:val="nil"/>
              <w:left w:val="nil"/>
              <w:bottom w:val="nil"/>
              <w:right w:val="nil"/>
            </w:tcBorders>
            <w:shd w:val="clear" w:color="auto" w:fill="auto"/>
            <w:noWrap/>
            <w:vAlign w:val="center"/>
          </w:tcPr>
          <w:p w14:paraId="353E0FA0" w14:textId="5C47F709"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2,795</w:t>
            </w:r>
          </w:p>
        </w:tc>
        <w:tc>
          <w:tcPr>
            <w:tcW w:w="720" w:type="dxa"/>
            <w:tcBorders>
              <w:top w:val="nil"/>
              <w:left w:val="nil"/>
              <w:bottom w:val="nil"/>
              <w:right w:val="nil"/>
            </w:tcBorders>
            <w:shd w:val="clear" w:color="auto" w:fill="auto"/>
            <w:vAlign w:val="center"/>
          </w:tcPr>
          <w:p w14:paraId="28EA2A7E" w14:textId="3FA19CF7"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3,094</w:t>
            </w:r>
          </w:p>
        </w:tc>
      </w:tr>
      <w:tr w:rsidR="00740191" w:rsidRPr="005D3E8D" w14:paraId="68D36006"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13C6C395" w:rsidR="00740191" w:rsidRDefault="00740191" w:rsidP="00740191">
            <w:pPr>
              <w:jc w:val="right"/>
              <w:rPr>
                <w:b/>
                <w:bCs/>
                <w:color w:val="000000"/>
                <w:sz w:val="14"/>
                <w:szCs w:val="14"/>
              </w:rPr>
            </w:pPr>
            <w:r w:rsidRPr="00593623">
              <w:rPr>
                <w:b/>
                <w:bCs/>
                <w:color w:val="000000"/>
                <w:sz w:val="14"/>
                <w:szCs w:val="14"/>
              </w:rPr>
              <w:t>3,276</w:t>
            </w:r>
          </w:p>
        </w:tc>
        <w:tc>
          <w:tcPr>
            <w:tcW w:w="882" w:type="dxa"/>
            <w:tcBorders>
              <w:top w:val="nil"/>
              <w:left w:val="nil"/>
              <w:bottom w:val="nil"/>
              <w:right w:val="nil"/>
            </w:tcBorders>
            <w:shd w:val="clear" w:color="auto" w:fill="auto"/>
            <w:noWrap/>
            <w:vAlign w:val="center"/>
          </w:tcPr>
          <w:p w14:paraId="75C5EF21" w14:textId="419B6DC7"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2,771</w:t>
            </w:r>
          </w:p>
        </w:tc>
        <w:tc>
          <w:tcPr>
            <w:tcW w:w="810" w:type="dxa"/>
            <w:tcBorders>
              <w:top w:val="nil"/>
              <w:left w:val="nil"/>
              <w:bottom w:val="nil"/>
              <w:right w:val="nil"/>
            </w:tcBorders>
            <w:shd w:val="clear" w:color="auto" w:fill="auto"/>
            <w:vAlign w:val="center"/>
          </w:tcPr>
          <w:p w14:paraId="4573C6B0" w14:textId="4FDD0E2D"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2,548</w:t>
            </w:r>
          </w:p>
        </w:tc>
        <w:tc>
          <w:tcPr>
            <w:tcW w:w="810" w:type="dxa"/>
            <w:tcBorders>
              <w:top w:val="nil"/>
              <w:left w:val="nil"/>
              <w:bottom w:val="nil"/>
              <w:right w:val="nil"/>
            </w:tcBorders>
            <w:shd w:val="clear" w:color="auto" w:fill="auto"/>
            <w:noWrap/>
            <w:vAlign w:val="center"/>
          </w:tcPr>
          <w:p w14:paraId="059A37F7" w14:textId="6E75C27D"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2,438</w:t>
            </w:r>
          </w:p>
        </w:tc>
        <w:tc>
          <w:tcPr>
            <w:tcW w:w="792" w:type="dxa"/>
            <w:tcBorders>
              <w:top w:val="nil"/>
              <w:left w:val="nil"/>
              <w:bottom w:val="nil"/>
              <w:right w:val="nil"/>
            </w:tcBorders>
            <w:shd w:val="clear" w:color="auto" w:fill="auto"/>
            <w:vAlign w:val="center"/>
          </w:tcPr>
          <w:p w14:paraId="0861B309" w14:textId="36B33610"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2,185</w:t>
            </w:r>
          </w:p>
        </w:tc>
        <w:tc>
          <w:tcPr>
            <w:tcW w:w="738" w:type="dxa"/>
            <w:tcBorders>
              <w:top w:val="nil"/>
              <w:left w:val="nil"/>
              <w:bottom w:val="nil"/>
              <w:right w:val="nil"/>
            </w:tcBorders>
            <w:shd w:val="clear" w:color="auto" w:fill="auto"/>
            <w:noWrap/>
            <w:vAlign w:val="center"/>
          </w:tcPr>
          <w:p w14:paraId="271E0B81" w14:textId="142DD902"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2,647</w:t>
            </w:r>
          </w:p>
        </w:tc>
        <w:tc>
          <w:tcPr>
            <w:tcW w:w="810" w:type="dxa"/>
            <w:tcBorders>
              <w:top w:val="nil"/>
              <w:left w:val="nil"/>
              <w:bottom w:val="nil"/>
              <w:right w:val="nil"/>
            </w:tcBorders>
            <w:shd w:val="clear" w:color="auto" w:fill="auto"/>
            <w:noWrap/>
            <w:vAlign w:val="center"/>
          </w:tcPr>
          <w:p w14:paraId="46AC2649" w14:textId="3DEAE95C"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2,692</w:t>
            </w:r>
          </w:p>
        </w:tc>
        <w:tc>
          <w:tcPr>
            <w:tcW w:w="720" w:type="dxa"/>
            <w:tcBorders>
              <w:top w:val="nil"/>
              <w:left w:val="nil"/>
              <w:bottom w:val="nil"/>
              <w:right w:val="nil"/>
            </w:tcBorders>
            <w:shd w:val="clear" w:color="auto" w:fill="auto"/>
            <w:vAlign w:val="center"/>
          </w:tcPr>
          <w:p w14:paraId="554590DD" w14:textId="0F5C5DD9"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2,771</w:t>
            </w:r>
          </w:p>
        </w:tc>
      </w:tr>
      <w:tr w:rsidR="00740191" w:rsidRPr="005D3E8D" w14:paraId="2E368486"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4B49DE88" w:rsidR="00740191" w:rsidRDefault="00740191" w:rsidP="00740191">
            <w:pPr>
              <w:jc w:val="right"/>
              <w:rPr>
                <w:color w:val="000000"/>
                <w:sz w:val="14"/>
                <w:szCs w:val="14"/>
              </w:rPr>
            </w:pPr>
            <w:r w:rsidRPr="00593623">
              <w:rPr>
                <w:color w:val="000000"/>
                <w:sz w:val="14"/>
                <w:szCs w:val="14"/>
              </w:rPr>
              <w:t>103</w:t>
            </w:r>
          </w:p>
        </w:tc>
        <w:tc>
          <w:tcPr>
            <w:tcW w:w="882" w:type="dxa"/>
            <w:tcBorders>
              <w:top w:val="nil"/>
              <w:left w:val="nil"/>
              <w:bottom w:val="nil"/>
              <w:right w:val="nil"/>
            </w:tcBorders>
            <w:shd w:val="clear" w:color="auto" w:fill="auto"/>
            <w:noWrap/>
            <w:vAlign w:val="center"/>
          </w:tcPr>
          <w:p w14:paraId="011E94E9" w14:textId="02CF4B21" w:rsidR="00740191" w:rsidRDefault="00740191" w:rsidP="00740191">
            <w:pPr>
              <w:jc w:val="right"/>
              <w:rPr>
                <w:color w:val="000000"/>
                <w:sz w:val="14"/>
                <w:szCs w:val="14"/>
              </w:rPr>
            </w:pPr>
            <w:r w:rsidRPr="00740191">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vAlign w:val="center"/>
          </w:tcPr>
          <w:p w14:paraId="0D436F9C" w14:textId="78073AC5" w:rsidR="00740191" w:rsidRDefault="00740191" w:rsidP="00740191">
            <w:pPr>
              <w:jc w:val="right"/>
              <w:rPr>
                <w:color w:val="000000"/>
                <w:sz w:val="14"/>
                <w:szCs w:val="14"/>
              </w:rPr>
            </w:pPr>
            <w:r w:rsidRPr="0033542D">
              <w:rPr>
                <w:rFonts w:asciiTheme="majorBidi" w:hAnsiTheme="majorBidi" w:cstheme="majorBidi"/>
                <w:color w:val="000000"/>
                <w:sz w:val="14"/>
                <w:szCs w:val="14"/>
              </w:rPr>
              <w:t>49</w:t>
            </w:r>
          </w:p>
        </w:tc>
        <w:tc>
          <w:tcPr>
            <w:tcW w:w="810" w:type="dxa"/>
            <w:tcBorders>
              <w:top w:val="nil"/>
              <w:left w:val="nil"/>
              <w:bottom w:val="nil"/>
              <w:right w:val="nil"/>
            </w:tcBorders>
            <w:shd w:val="clear" w:color="auto" w:fill="auto"/>
            <w:noWrap/>
            <w:vAlign w:val="center"/>
          </w:tcPr>
          <w:p w14:paraId="6F1D79A7" w14:textId="48669B4A"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49</w:t>
            </w:r>
          </w:p>
        </w:tc>
        <w:tc>
          <w:tcPr>
            <w:tcW w:w="792" w:type="dxa"/>
            <w:tcBorders>
              <w:top w:val="nil"/>
              <w:left w:val="nil"/>
              <w:bottom w:val="nil"/>
              <w:right w:val="nil"/>
            </w:tcBorders>
            <w:shd w:val="clear" w:color="auto" w:fill="auto"/>
            <w:vAlign w:val="center"/>
          </w:tcPr>
          <w:p w14:paraId="58D0FA09" w14:textId="23604C50"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414FEF6" w14:textId="405C5827"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14861F74" w14:textId="31AEA7C3"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w:t>
            </w:r>
          </w:p>
        </w:tc>
        <w:tc>
          <w:tcPr>
            <w:tcW w:w="720" w:type="dxa"/>
            <w:tcBorders>
              <w:top w:val="nil"/>
              <w:left w:val="nil"/>
              <w:bottom w:val="nil"/>
              <w:right w:val="nil"/>
            </w:tcBorders>
            <w:shd w:val="clear" w:color="auto" w:fill="auto"/>
            <w:vAlign w:val="center"/>
          </w:tcPr>
          <w:p w14:paraId="787150D2" w14:textId="56E9A401"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w:t>
            </w:r>
          </w:p>
        </w:tc>
      </w:tr>
      <w:tr w:rsidR="00740191" w:rsidRPr="005D3E8D" w14:paraId="70A955B0"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6BEAD21B" w:rsidR="00740191" w:rsidRDefault="00740191" w:rsidP="00740191">
            <w:pPr>
              <w:jc w:val="right"/>
              <w:rPr>
                <w:color w:val="000000"/>
                <w:sz w:val="14"/>
                <w:szCs w:val="14"/>
              </w:rPr>
            </w:pPr>
            <w:r w:rsidRPr="00593623">
              <w:rPr>
                <w:color w:val="000000"/>
                <w:sz w:val="14"/>
                <w:szCs w:val="14"/>
              </w:rPr>
              <w:t>2,622</w:t>
            </w:r>
          </w:p>
        </w:tc>
        <w:tc>
          <w:tcPr>
            <w:tcW w:w="882" w:type="dxa"/>
            <w:tcBorders>
              <w:top w:val="nil"/>
              <w:left w:val="nil"/>
              <w:bottom w:val="nil"/>
              <w:right w:val="nil"/>
            </w:tcBorders>
            <w:shd w:val="clear" w:color="auto" w:fill="auto"/>
            <w:noWrap/>
            <w:vAlign w:val="center"/>
          </w:tcPr>
          <w:p w14:paraId="6D7A8F3E" w14:textId="6581F0AD" w:rsidR="00740191" w:rsidRDefault="00740191" w:rsidP="00740191">
            <w:pPr>
              <w:jc w:val="right"/>
              <w:rPr>
                <w:color w:val="000000"/>
                <w:sz w:val="14"/>
                <w:szCs w:val="14"/>
              </w:rPr>
            </w:pPr>
            <w:r w:rsidRPr="00740191">
              <w:rPr>
                <w:rFonts w:asciiTheme="majorBidi" w:hAnsiTheme="majorBidi" w:cstheme="majorBidi"/>
                <w:color w:val="000000"/>
                <w:sz w:val="14"/>
                <w:szCs w:val="14"/>
              </w:rPr>
              <w:t>2,325</w:t>
            </w:r>
          </w:p>
        </w:tc>
        <w:tc>
          <w:tcPr>
            <w:tcW w:w="810" w:type="dxa"/>
            <w:tcBorders>
              <w:top w:val="nil"/>
              <w:left w:val="nil"/>
              <w:bottom w:val="nil"/>
              <w:right w:val="nil"/>
            </w:tcBorders>
            <w:shd w:val="clear" w:color="auto" w:fill="auto"/>
            <w:vAlign w:val="center"/>
          </w:tcPr>
          <w:p w14:paraId="11D63929" w14:textId="1466A448" w:rsidR="00740191" w:rsidRDefault="00740191" w:rsidP="00740191">
            <w:pPr>
              <w:jc w:val="right"/>
              <w:rPr>
                <w:color w:val="000000"/>
                <w:sz w:val="14"/>
                <w:szCs w:val="14"/>
              </w:rPr>
            </w:pPr>
            <w:r w:rsidRPr="0033542D">
              <w:rPr>
                <w:rFonts w:asciiTheme="majorBidi" w:hAnsiTheme="majorBidi" w:cstheme="majorBidi"/>
                <w:color w:val="000000"/>
                <w:sz w:val="14"/>
                <w:szCs w:val="14"/>
              </w:rPr>
              <w:t>1,979</w:t>
            </w:r>
          </w:p>
        </w:tc>
        <w:tc>
          <w:tcPr>
            <w:tcW w:w="810" w:type="dxa"/>
            <w:tcBorders>
              <w:top w:val="nil"/>
              <w:left w:val="nil"/>
              <w:bottom w:val="nil"/>
              <w:right w:val="nil"/>
            </w:tcBorders>
            <w:shd w:val="clear" w:color="auto" w:fill="auto"/>
            <w:noWrap/>
            <w:vAlign w:val="center"/>
          </w:tcPr>
          <w:p w14:paraId="625B8247" w14:textId="40B919B9"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1,881</w:t>
            </w:r>
          </w:p>
        </w:tc>
        <w:tc>
          <w:tcPr>
            <w:tcW w:w="792" w:type="dxa"/>
            <w:tcBorders>
              <w:top w:val="nil"/>
              <w:left w:val="nil"/>
              <w:bottom w:val="nil"/>
              <w:right w:val="nil"/>
            </w:tcBorders>
            <w:shd w:val="clear" w:color="auto" w:fill="auto"/>
            <w:vAlign w:val="center"/>
          </w:tcPr>
          <w:p w14:paraId="6BA1DA52" w14:textId="181CB78F"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1,735</w:t>
            </w:r>
          </w:p>
        </w:tc>
        <w:tc>
          <w:tcPr>
            <w:tcW w:w="738" w:type="dxa"/>
            <w:tcBorders>
              <w:top w:val="nil"/>
              <w:left w:val="nil"/>
              <w:bottom w:val="nil"/>
              <w:right w:val="nil"/>
            </w:tcBorders>
            <w:shd w:val="clear" w:color="auto" w:fill="auto"/>
            <w:noWrap/>
            <w:vAlign w:val="center"/>
          </w:tcPr>
          <w:p w14:paraId="3B4177A5" w14:textId="20BAAB43"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2,187</w:t>
            </w:r>
          </w:p>
        </w:tc>
        <w:tc>
          <w:tcPr>
            <w:tcW w:w="810" w:type="dxa"/>
            <w:tcBorders>
              <w:top w:val="nil"/>
              <w:left w:val="nil"/>
              <w:bottom w:val="nil"/>
              <w:right w:val="nil"/>
            </w:tcBorders>
            <w:shd w:val="clear" w:color="auto" w:fill="auto"/>
            <w:noWrap/>
            <w:vAlign w:val="center"/>
          </w:tcPr>
          <w:p w14:paraId="5997D885" w14:textId="3448F9AA"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2,235</w:t>
            </w:r>
          </w:p>
        </w:tc>
        <w:tc>
          <w:tcPr>
            <w:tcW w:w="720" w:type="dxa"/>
            <w:tcBorders>
              <w:top w:val="nil"/>
              <w:left w:val="nil"/>
              <w:bottom w:val="nil"/>
              <w:right w:val="nil"/>
            </w:tcBorders>
            <w:shd w:val="clear" w:color="auto" w:fill="auto"/>
            <w:vAlign w:val="center"/>
          </w:tcPr>
          <w:p w14:paraId="315A4F84" w14:textId="75E5CE74"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2,325</w:t>
            </w:r>
          </w:p>
        </w:tc>
      </w:tr>
      <w:tr w:rsidR="00740191" w:rsidRPr="005D3E8D" w14:paraId="4A3DBAC4"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2A8B59AF" w:rsidR="00740191" w:rsidRDefault="00740191" w:rsidP="00740191">
            <w:pPr>
              <w:jc w:val="right"/>
              <w:rPr>
                <w:color w:val="000000"/>
                <w:sz w:val="14"/>
                <w:szCs w:val="14"/>
              </w:rPr>
            </w:pPr>
            <w:r w:rsidRPr="00593623">
              <w:rPr>
                <w:color w:val="000000"/>
                <w:sz w:val="14"/>
                <w:szCs w:val="14"/>
              </w:rPr>
              <w:t>532</w:t>
            </w:r>
          </w:p>
        </w:tc>
        <w:tc>
          <w:tcPr>
            <w:tcW w:w="882" w:type="dxa"/>
            <w:tcBorders>
              <w:top w:val="nil"/>
              <w:left w:val="nil"/>
              <w:bottom w:val="nil"/>
              <w:right w:val="nil"/>
            </w:tcBorders>
            <w:shd w:val="clear" w:color="auto" w:fill="auto"/>
            <w:noWrap/>
            <w:vAlign w:val="center"/>
          </w:tcPr>
          <w:p w14:paraId="62A4FDBD" w14:textId="44FB05D3" w:rsidR="00740191" w:rsidRDefault="00740191" w:rsidP="00740191">
            <w:pPr>
              <w:jc w:val="right"/>
              <w:rPr>
                <w:color w:val="000000"/>
                <w:sz w:val="14"/>
                <w:szCs w:val="14"/>
              </w:rPr>
            </w:pPr>
            <w:r w:rsidRPr="00740191">
              <w:rPr>
                <w:rFonts w:asciiTheme="majorBidi" w:hAnsiTheme="majorBidi" w:cstheme="majorBidi"/>
                <w:color w:val="000000"/>
                <w:sz w:val="14"/>
                <w:szCs w:val="14"/>
              </w:rPr>
              <w:t>422</w:t>
            </w:r>
          </w:p>
        </w:tc>
        <w:tc>
          <w:tcPr>
            <w:tcW w:w="810" w:type="dxa"/>
            <w:tcBorders>
              <w:top w:val="nil"/>
              <w:left w:val="nil"/>
              <w:bottom w:val="nil"/>
              <w:right w:val="nil"/>
            </w:tcBorders>
            <w:shd w:val="clear" w:color="auto" w:fill="auto"/>
            <w:vAlign w:val="center"/>
          </w:tcPr>
          <w:p w14:paraId="6EA721A3" w14:textId="6E9EBDCE" w:rsidR="00740191" w:rsidRDefault="00740191" w:rsidP="00740191">
            <w:pPr>
              <w:jc w:val="right"/>
              <w:rPr>
                <w:color w:val="000000"/>
                <w:sz w:val="14"/>
                <w:szCs w:val="14"/>
              </w:rPr>
            </w:pPr>
            <w:r w:rsidRPr="0033542D">
              <w:rPr>
                <w:rFonts w:asciiTheme="majorBidi" w:hAnsiTheme="majorBidi" w:cstheme="majorBidi"/>
                <w:color w:val="000000"/>
                <w:sz w:val="14"/>
                <w:szCs w:val="14"/>
              </w:rPr>
              <w:t>502</w:t>
            </w:r>
          </w:p>
        </w:tc>
        <w:tc>
          <w:tcPr>
            <w:tcW w:w="810" w:type="dxa"/>
            <w:tcBorders>
              <w:top w:val="nil"/>
              <w:left w:val="nil"/>
              <w:bottom w:val="nil"/>
              <w:right w:val="nil"/>
            </w:tcBorders>
            <w:shd w:val="clear" w:color="auto" w:fill="auto"/>
            <w:noWrap/>
            <w:vAlign w:val="center"/>
          </w:tcPr>
          <w:p w14:paraId="1CC24C39" w14:textId="5AE479E0"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490</w:t>
            </w:r>
          </w:p>
        </w:tc>
        <w:tc>
          <w:tcPr>
            <w:tcW w:w="792" w:type="dxa"/>
            <w:tcBorders>
              <w:top w:val="nil"/>
              <w:left w:val="nil"/>
              <w:bottom w:val="nil"/>
              <w:right w:val="nil"/>
            </w:tcBorders>
            <w:shd w:val="clear" w:color="auto" w:fill="auto"/>
            <w:vAlign w:val="center"/>
          </w:tcPr>
          <w:p w14:paraId="64F2F0A9" w14:textId="0A2471E7"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434</w:t>
            </w:r>
          </w:p>
        </w:tc>
        <w:tc>
          <w:tcPr>
            <w:tcW w:w="738" w:type="dxa"/>
            <w:tcBorders>
              <w:top w:val="nil"/>
              <w:left w:val="nil"/>
              <w:bottom w:val="nil"/>
              <w:right w:val="nil"/>
            </w:tcBorders>
            <w:shd w:val="clear" w:color="auto" w:fill="auto"/>
            <w:noWrap/>
            <w:vAlign w:val="center"/>
          </w:tcPr>
          <w:p w14:paraId="570767F2" w14:textId="33325122"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443</w:t>
            </w:r>
          </w:p>
        </w:tc>
        <w:tc>
          <w:tcPr>
            <w:tcW w:w="810" w:type="dxa"/>
            <w:tcBorders>
              <w:top w:val="nil"/>
              <w:left w:val="nil"/>
              <w:bottom w:val="nil"/>
              <w:right w:val="nil"/>
            </w:tcBorders>
            <w:shd w:val="clear" w:color="auto" w:fill="auto"/>
            <w:noWrap/>
            <w:vAlign w:val="center"/>
          </w:tcPr>
          <w:p w14:paraId="522BA5F9" w14:textId="2C5F5141"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434</w:t>
            </w:r>
          </w:p>
        </w:tc>
        <w:tc>
          <w:tcPr>
            <w:tcW w:w="720" w:type="dxa"/>
            <w:tcBorders>
              <w:top w:val="nil"/>
              <w:left w:val="nil"/>
              <w:bottom w:val="nil"/>
              <w:right w:val="nil"/>
            </w:tcBorders>
            <w:shd w:val="clear" w:color="auto" w:fill="auto"/>
            <w:vAlign w:val="center"/>
          </w:tcPr>
          <w:p w14:paraId="6F8B3358" w14:textId="63E99D13"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422</w:t>
            </w:r>
          </w:p>
        </w:tc>
      </w:tr>
      <w:tr w:rsidR="00740191" w:rsidRPr="005D3E8D" w14:paraId="1F0F8406"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740191" w:rsidRPr="005F11AF" w:rsidRDefault="00740191" w:rsidP="0074019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3EFC5C6D" w:rsidR="00740191" w:rsidRDefault="00740191" w:rsidP="00740191">
            <w:pPr>
              <w:jc w:val="right"/>
              <w:rPr>
                <w:color w:val="000000"/>
                <w:sz w:val="14"/>
                <w:szCs w:val="14"/>
              </w:rPr>
            </w:pPr>
            <w:r w:rsidRPr="00593623">
              <w:rPr>
                <w:color w:val="000000"/>
                <w:sz w:val="14"/>
                <w:szCs w:val="14"/>
              </w:rPr>
              <w:t>-</w:t>
            </w:r>
          </w:p>
        </w:tc>
        <w:tc>
          <w:tcPr>
            <w:tcW w:w="882" w:type="dxa"/>
            <w:tcBorders>
              <w:top w:val="nil"/>
              <w:left w:val="nil"/>
              <w:bottom w:val="nil"/>
              <w:right w:val="nil"/>
            </w:tcBorders>
            <w:shd w:val="clear" w:color="auto" w:fill="auto"/>
            <w:noWrap/>
            <w:vAlign w:val="center"/>
          </w:tcPr>
          <w:p w14:paraId="1655A316" w14:textId="6D1B4C7C" w:rsidR="00740191" w:rsidRDefault="00740191" w:rsidP="00740191">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6E5E3F88" w14:textId="5FBD0487" w:rsidR="00740191" w:rsidRDefault="00740191" w:rsidP="00740191">
            <w:pPr>
              <w:jc w:val="right"/>
              <w:rPr>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0B83B9E" w14:textId="716387AE"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26D3F5F1" w14:textId="125919D9"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2C8ED45A" w14:textId="7F414237"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E754434" w14:textId="05963484"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3C671FA" w14:textId="582759F0"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r>
      <w:tr w:rsidR="00740191" w:rsidRPr="005D3E8D" w14:paraId="140459AB"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727290DE" w:rsidR="00740191" w:rsidRDefault="00740191" w:rsidP="00740191">
            <w:pPr>
              <w:jc w:val="right"/>
              <w:rPr>
                <w:color w:val="000000"/>
                <w:sz w:val="14"/>
                <w:szCs w:val="14"/>
              </w:rPr>
            </w:pPr>
            <w:r w:rsidRPr="00593623">
              <w:rPr>
                <w:color w:val="000000"/>
                <w:sz w:val="14"/>
                <w:szCs w:val="14"/>
              </w:rPr>
              <w:t>18</w:t>
            </w:r>
          </w:p>
        </w:tc>
        <w:tc>
          <w:tcPr>
            <w:tcW w:w="882" w:type="dxa"/>
            <w:tcBorders>
              <w:top w:val="nil"/>
              <w:left w:val="nil"/>
              <w:bottom w:val="nil"/>
              <w:right w:val="nil"/>
            </w:tcBorders>
            <w:shd w:val="clear" w:color="auto" w:fill="auto"/>
            <w:noWrap/>
            <w:vAlign w:val="center"/>
          </w:tcPr>
          <w:p w14:paraId="17D7E99C" w14:textId="4B523346" w:rsidR="00740191" w:rsidRDefault="00740191" w:rsidP="00740191">
            <w:pPr>
              <w:jc w:val="right"/>
              <w:rPr>
                <w:color w:val="000000"/>
                <w:sz w:val="14"/>
                <w:szCs w:val="14"/>
              </w:rPr>
            </w:pPr>
            <w:r w:rsidRPr="00740191">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vAlign w:val="center"/>
          </w:tcPr>
          <w:p w14:paraId="5129D1CC" w14:textId="6E695B3B" w:rsidR="00740191" w:rsidRDefault="00740191" w:rsidP="00740191">
            <w:pPr>
              <w:jc w:val="right"/>
              <w:rPr>
                <w:color w:val="000000"/>
                <w:sz w:val="14"/>
                <w:szCs w:val="14"/>
              </w:rPr>
            </w:pPr>
            <w:r w:rsidRPr="0033542D">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noWrap/>
            <w:vAlign w:val="center"/>
          </w:tcPr>
          <w:p w14:paraId="4C626DEE" w14:textId="5ADDD7E0"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w:t>
            </w:r>
          </w:p>
        </w:tc>
        <w:tc>
          <w:tcPr>
            <w:tcW w:w="792" w:type="dxa"/>
            <w:tcBorders>
              <w:top w:val="nil"/>
              <w:left w:val="nil"/>
              <w:bottom w:val="nil"/>
              <w:right w:val="nil"/>
            </w:tcBorders>
            <w:shd w:val="clear" w:color="auto" w:fill="auto"/>
            <w:vAlign w:val="center"/>
          </w:tcPr>
          <w:p w14:paraId="77200FBC" w14:textId="0BAF8684"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16</w:t>
            </w:r>
          </w:p>
        </w:tc>
        <w:tc>
          <w:tcPr>
            <w:tcW w:w="738" w:type="dxa"/>
            <w:tcBorders>
              <w:top w:val="nil"/>
              <w:left w:val="nil"/>
              <w:bottom w:val="nil"/>
              <w:right w:val="nil"/>
            </w:tcBorders>
            <w:shd w:val="clear" w:color="auto" w:fill="auto"/>
            <w:noWrap/>
            <w:vAlign w:val="center"/>
          </w:tcPr>
          <w:p w14:paraId="24089C0E" w14:textId="67C83D22"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noWrap/>
            <w:vAlign w:val="center"/>
          </w:tcPr>
          <w:p w14:paraId="79578931" w14:textId="07DE30A0"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vAlign w:val="center"/>
          </w:tcPr>
          <w:p w14:paraId="2E372147" w14:textId="6594CA46"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w:t>
            </w:r>
          </w:p>
        </w:tc>
      </w:tr>
      <w:tr w:rsidR="00740191" w:rsidRPr="005D3E8D" w14:paraId="10D06295" w14:textId="77777777" w:rsidTr="00740191">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302C9B98" w:rsidR="00740191" w:rsidRDefault="00740191" w:rsidP="00740191">
            <w:pPr>
              <w:jc w:val="right"/>
              <w:rPr>
                <w:b/>
                <w:bCs/>
                <w:color w:val="000000"/>
                <w:sz w:val="14"/>
                <w:szCs w:val="14"/>
              </w:rPr>
            </w:pPr>
            <w:r w:rsidRPr="00593623">
              <w:rPr>
                <w:b/>
                <w:bCs/>
                <w:color w:val="000000"/>
                <w:sz w:val="14"/>
                <w:szCs w:val="14"/>
              </w:rPr>
              <w:t>166</w:t>
            </w:r>
          </w:p>
        </w:tc>
        <w:tc>
          <w:tcPr>
            <w:tcW w:w="882" w:type="dxa"/>
            <w:tcBorders>
              <w:top w:val="nil"/>
              <w:left w:val="nil"/>
              <w:bottom w:val="nil"/>
              <w:right w:val="nil"/>
            </w:tcBorders>
            <w:shd w:val="clear" w:color="auto" w:fill="auto"/>
            <w:noWrap/>
            <w:vAlign w:val="center"/>
          </w:tcPr>
          <w:p w14:paraId="3A6E578C" w14:textId="2B85D295"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174</w:t>
            </w:r>
          </w:p>
        </w:tc>
        <w:tc>
          <w:tcPr>
            <w:tcW w:w="810" w:type="dxa"/>
            <w:tcBorders>
              <w:top w:val="nil"/>
              <w:left w:val="nil"/>
              <w:bottom w:val="nil"/>
              <w:right w:val="nil"/>
            </w:tcBorders>
            <w:shd w:val="clear" w:color="auto" w:fill="auto"/>
            <w:vAlign w:val="center"/>
          </w:tcPr>
          <w:p w14:paraId="36217099" w14:textId="71FC137C"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428</w:t>
            </w:r>
          </w:p>
        </w:tc>
        <w:tc>
          <w:tcPr>
            <w:tcW w:w="810" w:type="dxa"/>
            <w:tcBorders>
              <w:top w:val="nil"/>
              <w:left w:val="nil"/>
              <w:bottom w:val="nil"/>
              <w:right w:val="nil"/>
            </w:tcBorders>
            <w:shd w:val="clear" w:color="auto" w:fill="auto"/>
            <w:noWrap/>
            <w:vAlign w:val="center"/>
          </w:tcPr>
          <w:p w14:paraId="3BE97626" w14:textId="6E846013"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153</w:t>
            </w:r>
          </w:p>
        </w:tc>
        <w:tc>
          <w:tcPr>
            <w:tcW w:w="792" w:type="dxa"/>
            <w:tcBorders>
              <w:top w:val="nil"/>
              <w:left w:val="nil"/>
              <w:bottom w:val="nil"/>
              <w:right w:val="nil"/>
            </w:tcBorders>
            <w:shd w:val="clear" w:color="auto" w:fill="auto"/>
            <w:vAlign w:val="center"/>
          </w:tcPr>
          <w:p w14:paraId="06665E1C" w14:textId="6766A59F"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176</w:t>
            </w:r>
          </w:p>
        </w:tc>
        <w:tc>
          <w:tcPr>
            <w:tcW w:w="738" w:type="dxa"/>
            <w:tcBorders>
              <w:top w:val="nil"/>
              <w:left w:val="nil"/>
              <w:bottom w:val="nil"/>
              <w:right w:val="nil"/>
            </w:tcBorders>
            <w:shd w:val="clear" w:color="auto" w:fill="auto"/>
            <w:noWrap/>
            <w:vAlign w:val="center"/>
          </w:tcPr>
          <w:p w14:paraId="20350488" w14:textId="67ECB42E"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176</w:t>
            </w:r>
          </w:p>
        </w:tc>
        <w:tc>
          <w:tcPr>
            <w:tcW w:w="810" w:type="dxa"/>
            <w:tcBorders>
              <w:top w:val="nil"/>
              <w:left w:val="nil"/>
              <w:bottom w:val="nil"/>
              <w:right w:val="nil"/>
            </w:tcBorders>
            <w:shd w:val="clear" w:color="auto" w:fill="auto"/>
            <w:noWrap/>
            <w:vAlign w:val="center"/>
          </w:tcPr>
          <w:p w14:paraId="2CFB9D44" w14:textId="7EC9265E"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199</w:t>
            </w:r>
          </w:p>
        </w:tc>
        <w:tc>
          <w:tcPr>
            <w:tcW w:w="720" w:type="dxa"/>
            <w:tcBorders>
              <w:top w:val="nil"/>
              <w:left w:val="nil"/>
              <w:bottom w:val="nil"/>
              <w:right w:val="nil"/>
            </w:tcBorders>
            <w:shd w:val="clear" w:color="auto" w:fill="auto"/>
            <w:vAlign w:val="center"/>
          </w:tcPr>
          <w:p w14:paraId="4BCCF499" w14:textId="3C9E04A6"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174</w:t>
            </w:r>
          </w:p>
        </w:tc>
      </w:tr>
      <w:tr w:rsidR="00740191" w:rsidRPr="005D3E8D" w14:paraId="028EB749"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3A59F54E" w:rsidR="00740191" w:rsidRDefault="00740191" w:rsidP="00740191">
            <w:pPr>
              <w:jc w:val="right"/>
              <w:rPr>
                <w:color w:val="000000"/>
                <w:sz w:val="14"/>
                <w:szCs w:val="14"/>
              </w:rPr>
            </w:pPr>
            <w:r w:rsidRPr="00593623">
              <w:rPr>
                <w:color w:val="000000"/>
                <w:sz w:val="14"/>
                <w:szCs w:val="14"/>
              </w:rPr>
              <w:t>-</w:t>
            </w:r>
          </w:p>
        </w:tc>
        <w:tc>
          <w:tcPr>
            <w:tcW w:w="882" w:type="dxa"/>
            <w:tcBorders>
              <w:top w:val="nil"/>
              <w:left w:val="nil"/>
              <w:bottom w:val="nil"/>
              <w:right w:val="nil"/>
            </w:tcBorders>
            <w:shd w:val="clear" w:color="auto" w:fill="auto"/>
            <w:noWrap/>
            <w:vAlign w:val="center"/>
          </w:tcPr>
          <w:p w14:paraId="1302BCC9" w14:textId="47EC62EA" w:rsidR="00740191" w:rsidRDefault="00740191" w:rsidP="00740191">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6B113053" w14:textId="05D1E64E" w:rsidR="00740191" w:rsidRDefault="00740191" w:rsidP="00740191">
            <w:pPr>
              <w:jc w:val="right"/>
              <w:rPr>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D77E108" w14:textId="607CDF14"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B00B391" w14:textId="3186EA91"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74F59C56" w14:textId="1FE19086"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D7B8735" w14:textId="2B7221F9"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6FEA863" w14:textId="4F428949"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r>
      <w:tr w:rsidR="00740191" w:rsidRPr="005D3E8D" w14:paraId="7FC06BA8"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28247812" w:rsidR="00740191" w:rsidRDefault="00740191" w:rsidP="00740191">
            <w:pPr>
              <w:jc w:val="right"/>
              <w:rPr>
                <w:color w:val="000000"/>
                <w:sz w:val="14"/>
                <w:szCs w:val="14"/>
              </w:rPr>
            </w:pPr>
            <w:r w:rsidRPr="00593623">
              <w:rPr>
                <w:color w:val="000000"/>
                <w:sz w:val="14"/>
                <w:szCs w:val="14"/>
              </w:rPr>
              <w:t>53</w:t>
            </w:r>
          </w:p>
        </w:tc>
        <w:tc>
          <w:tcPr>
            <w:tcW w:w="882" w:type="dxa"/>
            <w:tcBorders>
              <w:top w:val="nil"/>
              <w:left w:val="nil"/>
              <w:bottom w:val="nil"/>
              <w:right w:val="nil"/>
            </w:tcBorders>
            <w:shd w:val="clear" w:color="auto" w:fill="auto"/>
            <w:noWrap/>
            <w:vAlign w:val="center"/>
          </w:tcPr>
          <w:p w14:paraId="7243A834" w14:textId="529B7B1B" w:rsidR="00740191" w:rsidRDefault="00740191" w:rsidP="00740191">
            <w:pPr>
              <w:jc w:val="right"/>
              <w:rPr>
                <w:color w:val="000000"/>
                <w:sz w:val="14"/>
                <w:szCs w:val="14"/>
              </w:rPr>
            </w:pPr>
            <w:r w:rsidRPr="00740191">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vAlign w:val="center"/>
          </w:tcPr>
          <w:p w14:paraId="2898D498" w14:textId="548E1743" w:rsidR="00740191" w:rsidRDefault="00740191" w:rsidP="00740191">
            <w:pPr>
              <w:jc w:val="right"/>
              <w:rPr>
                <w:color w:val="000000"/>
                <w:sz w:val="14"/>
                <w:szCs w:val="14"/>
              </w:rPr>
            </w:pPr>
            <w:r w:rsidRPr="0033542D">
              <w:rPr>
                <w:rFonts w:asciiTheme="majorBidi" w:hAnsiTheme="majorBidi" w:cstheme="majorBidi"/>
                <w:color w:val="000000"/>
                <w:sz w:val="14"/>
                <w:szCs w:val="14"/>
              </w:rPr>
              <w:t>294</w:t>
            </w:r>
          </w:p>
        </w:tc>
        <w:tc>
          <w:tcPr>
            <w:tcW w:w="810" w:type="dxa"/>
            <w:tcBorders>
              <w:top w:val="nil"/>
              <w:left w:val="nil"/>
              <w:bottom w:val="nil"/>
              <w:right w:val="nil"/>
            </w:tcBorders>
            <w:shd w:val="clear" w:color="auto" w:fill="auto"/>
            <w:noWrap/>
            <w:vAlign w:val="center"/>
          </w:tcPr>
          <w:p w14:paraId="0A208EE2" w14:textId="6A1F3BF4"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w:t>
            </w:r>
          </w:p>
        </w:tc>
        <w:tc>
          <w:tcPr>
            <w:tcW w:w="792" w:type="dxa"/>
            <w:tcBorders>
              <w:top w:val="nil"/>
              <w:left w:val="nil"/>
              <w:bottom w:val="nil"/>
              <w:right w:val="nil"/>
            </w:tcBorders>
            <w:shd w:val="clear" w:color="auto" w:fill="auto"/>
            <w:vAlign w:val="center"/>
          </w:tcPr>
          <w:p w14:paraId="1E162867" w14:textId="4B4BFEF2"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50</w:t>
            </w:r>
          </w:p>
        </w:tc>
        <w:tc>
          <w:tcPr>
            <w:tcW w:w="738" w:type="dxa"/>
            <w:tcBorders>
              <w:top w:val="nil"/>
              <w:left w:val="nil"/>
              <w:bottom w:val="nil"/>
              <w:right w:val="nil"/>
            </w:tcBorders>
            <w:shd w:val="clear" w:color="auto" w:fill="auto"/>
            <w:noWrap/>
            <w:vAlign w:val="center"/>
          </w:tcPr>
          <w:p w14:paraId="5318C904" w14:textId="3D8054B1"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49</w:t>
            </w:r>
          </w:p>
        </w:tc>
        <w:tc>
          <w:tcPr>
            <w:tcW w:w="810" w:type="dxa"/>
            <w:tcBorders>
              <w:top w:val="nil"/>
              <w:left w:val="nil"/>
              <w:bottom w:val="nil"/>
              <w:right w:val="nil"/>
            </w:tcBorders>
            <w:shd w:val="clear" w:color="auto" w:fill="auto"/>
            <w:noWrap/>
            <w:vAlign w:val="center"/>
          </w:tcPr>
          <w:p w14:paraId="78E470DF" w14:textId="7F3DEEC7"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74</w:t>
            </w:r>
          </w:p>
        </w:tc>
        <w:tc>
          <w:tcPr>
            <w:tcW w:w="720" w:type="dxa"/>
            <w:tcBorders>
              <w:top w:val="nil"/>
              <w:left w:val="nil"/>
              <w:bottom w:val="nil"/>
              <w:right w:val="nil"/>
            </w:tcBorders>
            <w:shd w:val="clear" w:color="auto" w:fill="auto"/>
            <w:vAlign w:val="center"/>
          </w:tcPr>
          <w:p w14:paraId="6ECB13B8" w14:textId="0B1AD9BD"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48</w:t>
            </w:r>
          </w:p>
        </w:tc>
      </w:tr>
      <w:tr w:rsidR="00740191" w:rsidRPr="005D3E8D" w14:paraId="58FDEB00"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1A1F1000" w:rsidR="00740191" w:rsidRDefault="00740191" w:rsidP="00740191">
            <w:pPr>
              <w:jc w:val="right"/>
              <w:rPr>
                <w:color w:val="000000"/>
                <w:sz w:val="14"/>
                <w:szCs w:val="14"/>
              </w:rPr>
            </w:pPr>
            <w:r w:rsidRPr="00593623">
              <w:rPr>
                <w:color w:val="000000"/>
                <w:sz w:val="14"/>
                <w:szCs w:val="14"/>
              </w:rPr>
              <w:t>107</w:t>
            </w:r>
          </w:p>
        </w:tc>
        <w:tc>
          <w:tcPr>
            <w:tcW w:w="882" w:type="dxa"/>
            <w:tcBorders>
              <w:top w:val="nil"/>
              <w:left w:val="nil"/>
              <w:bottom w:val="nil"/>
              <w:right w:val="nil"/>
            </w:tcBorders>
            <w:shd w:val="clear" w:color="auto" w:fill="auto"/>
            <w:noWrap/>
            <w:vAlign w:val="center"/>
          </w:tcPr>
          <w:p w14:paraId="513A20AA" w14:textId="31CE9B51" w:rsidR="00740191" w:rsidRDefault="00740191" w:rsidP="00740191">
            <w:pPr>
              <w:jc w:val="right"/>
              <w:rPr>
                <w:color w:val="000000"/>
                <w:sz w:val="14"/>
                <w:szCs w:val="14"/>
              </w:rPr>
            </w:pPr>
            <w:r w:rsidRPr="00740191">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vAlign w:val="center"/>
          </w:tcPr>
          <w:p w14:paraId="3E03F9BE" w14:textId="05FE3864" w:rsidR="00740191" w:rsidRDefault="00740191" w:rsidP="00740191">
            <w:pPr>
              <w:jc w:val="right"/>
              <w:rPr>
                <w:color w:val="000000"/>
                <w:sz w:val="14"/>
                <w:szCs w:val="14"/>
              </w:rPr>
            </w:pPr>
            <w:r w:rsidRPr="0033542D">
              <w:rPr>
                <w:rFonts w:asciiTheme="majorBidi" w:hAnsiTheme="majorBidi" w:cstheme="majorBidi"/>
                <w:color w:val="000000"/>
                <w:sz w:val="14"/>
                <w:szCs w:val="14"/>
              </w:rPr>
              <w:t>96</w:t>
            </w:r>
          </w:p>
        </w:tc>
        <w:tc>
          <w:tcPr>
            <w:tcW w:w="810" w:type="dxa"/>
            <w:tcBorders>
              <w:top w:val="nil"/>
              <w:left w:val="nil"/>
              <w:bottom w:val="nil"/>
              <w:right w:val="nil"/>
            </w:tcBorders>
            <w:shd w:val="clear" w:color="auto" w:fill="auto"/>
            <w:noWrap/>
            <w:vAlign w:val="center"/>
          </w:tcPr>
          <w:p w14:paraId="3990BBA6" w14:textId="04C5FD9E"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95</w:t>
            </w:r>
          </w:p>
        </w:tc>
        <w:tc>
          <w:tcPr>
            <w:tcW w:w="792" w:type="dxa"/>
            <w:tcBorders>
              <w:top w:val="nil"/>
              <w:left w:val="nil"/>
              <w:bottom w:val="nil"/>
              <w:right w:val="nil"/>
            </w:tcBorders>
            <w:shd w:val="clear" w:color="auto" w:fill="auto"/>
            <w:vAlign w:val="center"/>
          </w:tcPr>
          <w:p w14:paraId="007BB00B" w14:textId="3A9F4D19"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93</w:t>
            </w:r>
          </w:p>
        </w:tc>
        <w:tc>
          <w:tcPr>
            <w:tcW w:w="738" w:type="dxa"/>
            <w:tcBorders>
              <w:top w:val="nil"/>
              <w:left w:val="nil"/>
              <w:bottom w:val="nil"/>
              <w:right w:val="nil"/>
            </w:tcBorders>
            <w:shd w:val="clear" w:color="auto" w:fill="auto"/>
            <w:noWrap/>
            <w:vAlign w:val="center"/>
          </w:tcPr>
          <w:p w14:paraId="241D3638" w14:textId="0C5D827D"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noWrap/>
            <w:vAlign w:val="center"/>
          </w:tcPr>
          <w:p w14:paraId="0FB5B9DF" w14:textId="7A63B70B"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89</w:t>
            </w:r>
          </w:p>
        </w:tc>
        <w:tc>
          <w:tcPr>
            <w:tcW w:w="720" w:type="dxa"/>
            <w:tcBorders>
              <w:top w:val="nil"/>
              <w:left w:val="nil"/>
              <w:bottom w:val="nil"/>
              <w:right w:val="nil"/>
            </w:tcBorders>
            <w:shd w:val="clear" w:color="auto" w:fill="auto"/>
            <w:vAlign w:val="center"/>
          </w:tcPr>
          <w:p w14:paraId="49A84F7B" w14:textId="7F2CB625"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w:t>
            </w:r>
          </w:p>
        </w:tc>
      </w:tr>
      <w:tr w:rsidR="00740191" w:rsidRPr="005D3E8D" w14:paraId="74F59F75"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740191" w:rsidRPr="005F11AF" w:rsidRDefault="00740191" w:rsidP="0074019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34B59216" w:rsidR="00740191" w:rsidRDefault="00740191" w:rsidP="00740191">
            <w:pPr>
              <w:jc w:val="right"/>
              <w:rPr>
                <w:color w:val="000000"/>
                <w:sz w:val="14"/>
                <w:szCs w:val="14"/>
              </w:rPr>
            </w:pPr>
            <w:r w:rsidRPr="00593623">
              <w:rPr>
                <w:color w:val="000000"/>
                <w:sz w:val="14"/>
                <w:szCs w:val="14"/>
              </w:rPr>
              <w:t>-</w:t>
            </w:r>
          </w:p>
        </w:tc>
        <w:tc>
          <w:tcPr>
            <w:tcW w:w="882" w:type="dxa"/>
            <w:tcBorders>
              <w:top w:val="nil"/>
              <w:left w:val="nil"/>
              <w:bottom w:val="nil"/>
              <w:right w:val="nil"/>
            </w:tcBorders>
            <w:shd w:val="clear" w:color="auto" w:fill="auto"/>
            <w:noWrap/>
            <w:vAlign w:val="center"/>
          </w:tcPr>
          <w:p w14:paraId="36FDF574" w14:textId="5E294A77" w:rsidR="00740191" w:rsidRDefault="00740191" w:rsidP="00740191">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47BE3856" w14:textId="5E7225B1" w:rsidR="00740191" w:rsidRDefault="00740191" w:rsidP="00740191">
            <w:pPr>
              <w:jc w:val="right"/>
              <w:rPr>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678419E0" w14:textId="5C1CEB83"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51E19006" w14:textId="5C83F63A"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555F145D" w14:textId="4D89EFA7"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B9D19FD" w14:textId="3FBBB8AD"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4FACF76" w14:textId="5761B7AC"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r>
      <w:tr w:rsidR="00740191" w:rsidRPr="005D3E8D" w14:paraId="19D803D6"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34B237C6" w:rsidR="00740191" w:rsidRDefault="00740191" w:rsidP="00740191">
            <w:pPr>
              <w:jc w:val="right"/>
              <w:rPr>
                <w:color w:val="000000"/>
                <w:sz w:val="14"/>
                <w:szCs w:val="14"/>
              </w:rPr>
            </w:pPr>
            <w:r w:rsidRPr="00593623">
              <w:rPr>
                <w:color w:val="000000"/>
                <w:sz w:val="14"/>
                <w:szCs w:val="14"/>
              </w:rPr>
              <w:t>5</w:t>
            </w:r>
          </w:p>
        </w:tc>
        <w:tc>
          <w:tcPr>
            <w:tcW w:w="882" w:type="dxa"/>
            <w:tcBorders>
              <w:top w:val="nil"/>
              <w:left w:val="nil"/>
              <w:bottom w:val="nil"/>
              <w:right w:val="nil"/>
            </w:tcBorders>
            <w:shd w:val="clear" w:color="auto" w:fill="auto"/>
            <w:noWrap/>
            <w:vAlign w:val="center"/>
          </w:tcPr>
          <w:p w14:paraId="706F118F" w14:textId="711AA17A" w:rsidR="00740191" w:rsidRDefault="00740191" w:rsidP="00740191">
            <w:pPr>
              <w:jc w:val="right"/>
              <w:rPr>
                <w:color w:val="000000"/>
                <w:sz w:val="14"/>
                <w:szCs w:val="14"/>
              </w:rPr>
            </w:pPr>
            <w:r w:rsidRPr="00740191">
              <w:rPr>
                <w:rFonts w:asciiTheme="majorBidi" w:hAnsiTheme="majorBidi" w:cstheme="majorBidi"/>
                <w:color w:val="000000"/>
                <w:sz w:val="14"/>
                <w:szCs w:val="14"/>
              </w:rPr>
              <w:t>31</w:t>
            </w:r>
          </w:p>
        </w:tc>
        <w:tc>
          <w:tcPr>
            <w:tcW w:w="810" w:type="dxa"/>
            <w:tcBorders>
              <w:top w:val="nil"/>
              <w:left w:val="nil"/>
              <w:bottom w:val="nil"/>
              <w:right w:val="nil"/>
            </w:tcBorders>
            <w:shd w:val="clear" w:color="auto" w:fill="auto"/>
            <w:vAlign w:val="center"/>
          </w:tcPr>
          <w:p w14:paraId="7001A03E" w14:textId="1FA8AAFA" w:rsidR="00740191" w:rsidRDefault="00740191" w:rsidP="00740191">
            <w:pPr>
              <w:jc w:val="right"/>
              <w:rPr>
                <w:color w:val="000000"/>
                <w:sz w:val="14"/>
                <w:szCs w:val="14"/>
              </w:rPr>
            </w:pPr>
            <w:r w:rsidRPr="0033542D">
              <w:rPr>
                <w:rFonts w:asciiTheme="majorBidi" w:hAnsiTheme="majorBidi" w:cstheme="majorBidi"/>
                <w:color w:val="000000"/>
                <w:sz w:val="14"/>
                <w:szCs w:val="14"/>
              </w:rPr>
              <w:t>38</w:t>
            </w:r>
          </w:p>
        </w:tc>
        <w:tc>
          <w:tcPr>
            <w:tcW w:w="810" w:type="dxa"/>
            <w:tcBorders>
              <w:top w:val="nil"/>
              <w:left w:val="nil"/>
              <w:bottom w:val="nil"/>
              <w:right w:val="nil"/>
            </w:tcBorders>
            <w:shd w:val="clear" w:color="auto" w:fill="auto"/>
            <w:noWrap/>
            <w:vAlign w:val="center"/>
          </w:tcPr>
          <w:p w14:paraId="096D7020" w14:textId="24B40267"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33</w:t>
            </w:r>
          </w:p>
        </w:tc>
        <w:tc>
          <w:tcPr>
            <w:tcW w:w="792" w:type="dxa"/>
            <w:tcBorders>
              <w:top w:val="nil"/>
              <w:left w:val="nil"/>
              <w:bottom w:val="nil"/>
              <w:right w:val="nil"/>
            </w:tcBorders>
            <w:shd w:val="clear" w:color="auto" w:fill="auto"/>
            <w:vAlign w:val="center"/>
          </w:tcPr>
          <w:p w14:paraId="46732A01" w14:textId="28CCEB22"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33</w:t>
            </w:r>
          </w:p>
        </w:tc>
        <w:tc>
          <w:tcPr>
            <w:tcW w:w="738" w:type="dxa"/>
            <w:tcBorders>
              <w:top w:val="nil"/>
              <w:left w:val="nil"/>
              <w:bottom w:val="nil"/>
              <w:right w:val="nil"/>
            </w:tcBorders>
            <w:shd w:val="clear" w:color="auto" w:fill="auto"/>
            <w:noWrap/>
            <w:vAlign w:val="center"/>
          </w:tcPr>
          <w:p w14:paraId="4B1F52E9" w14:textId="5865364A"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w:t>
            </w:r>
          </w:p>
        </w:tc>
        <w:tc>
          <w:tcPr>
            <w:tcW w:w="810" w:type="dxa"/>
            <w:tcBorders>
              <w:top w:val="nil"/>
              <w:left w:val="nil"/>
              <w:bottom w:val="nil"/>
              <w:right w:val="nil"/>
            </w:tcBorders>
            <w:shd w:val="clear" w:color="auto" w:fill="auto"/>
            <w:noWrap/>
            <w:vAlign w:val="center"/>
          </w:tcPr>
          <w:p w14:paraId="0BBC99BA" w14:textId="3DE0A4E7"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w:t>
            </w:r>
          </w:p>
        </w:tc>
        <w:tc>
          <w:tcPr>
            <w:tcW w:w="720" w:type="dxa"/>
            <w:tcBorders>
              <w:top w:val="nil"/>
              <w:left w:val="nil"/>
              <w:bottom w:val="nil"/>
              <w:right w:val="nil"/>
            </w:tcBorders>
            <w:shd w:val="clear" w:color="auto" w:fill="auto"/>
            <w:vAlign w:val="center"/>
          </w:tcPr>
          <w:p w14:paraId="5D622952" w14:textId="7C8CD2A2"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31</w:t>
            </w:r>
          </w:p>
        </w:tc>
      </w:tr>
      <w:tr w:rsidR="00740191" w:rsidRPr="005D3E8D" w14:paraId="3F3881C1"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34128258" w:rsidR="00740191" w:rsidRDefault="00740191" w:rsidP="00740191">
            <w:pPr>
              <w:jc w:val="right"/>
              <w:rPr>
                <w:b/>
                <w:bCs/>
                <w:color w:val="000000"/>
                <w:sz w:val="14"/>
                <w:szCs w:val="14"/>
              </w:rPr>
            </w:pPr>
            <w:r w:rsidRPr="00593623">
              <w:rPr>
                <w:b/>
                <w:bCs/>
                <w:color w:val="000000"/>
                <w:sz w:val="14"/>
                <w:szCs w:val="14"/>
              </w:rPr>
              <w:t>16,936</w:t>
            </w:r>
          </w:p>
        </w:tc>
        <w:tc>
          <w:tcPr>
            <w:tcW w:w="882" w:type="dxa"/>
            <w:tcBorders>
              <w:top w:val="nil"/>
              <w:left w:val="nil"/>
              <w:bottom w:val="nil"/>
              <w:right w:val="nil"/>
            </w:tcBorders>
            <w:shd w:val="clear" w:color="auto" w:fill="auto"/>
            <w:noWrap/>
            <w:vAlign w:val="center"/>
          </w:tcPr>
          <w:p w14:paraId="73C221C4" w14:textId="25B1B4E4"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14,576</w:t>
            </w:r>
          </w:p>
        </w:tc>
        <w:tc>
          <w:tcPr>
            <w:tcW w:w="810" w:type="dxa"/>
            <w:tcBorders>
              <w:top w:val="nil"/>
              <w:left w:val="nil"/>
              <w:bottom w:val="nil"/>
              <w:right w:val="nil"/>
            </w:tcBorders>
            <w:shd w:val="clear" w:color="auto" w:fill="auto"/>
            <w:vAlign w:val="center"/>
          </w:tcPr>
          <w:p w14:paraId="79964985" w14:textId="6E22FA99"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15,837</w:t>
            </w:r>
          </w:p>
        </w:tc>
        <w:tc>
          <w:tcPr>
            <w:tcW w:w="810" w:type="dxa"/>
            <w:tcBorders>
              <w:top w:val="nil"/>
              <w:left w:val="nil"/>
              <w:bottom w:val="nil"/>
              <w:right w:val="nil"/>
            </w:tcBorders>
            <w:shd w:val="clear" w:color="auto" w:fill="auto"/>
            <w:noWrap/>
            <w:vAlign w:val="center"/>
          </w:tcPr>
          <w:p w14:paraId="158F741F" w14:textId="4EF4A0C3"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15,048</w:t>
            </w:r>
          </w:p>
        </w:tc>
        <w:tc>
          <w:tcPr>
            <w:tcW w:w="792" w:type="dxa"/>
            <w:tcBorders>
              <w:top w:val="nil"/>
              <w:left w:val="nil"/>
              <w:bottom w:val="nil"/>
              <w:right w:val="nil"/>
            </w:tcBorders>
            <w:shd w:val="clear" w:color="auto" w:fill="auto"/>
            <w:vAlign w:val="center"/>
          </w:tcPr>
          <w:p w14:paraId="3B668607" w14:textId="19C8494F"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15,396</w:t>
            </w:r>
          </w:p>
        </w:tc>
        <w:tc>
          <w:tcPr>
            <w:tcW w:w="738" w:type="dxa"/>
            <w:tcBorders>
              <w:top w:val="nil"/>
              <w:left w:val="nil"/>
              <w:bottom w:val="nil"/>
              <w:right w:val="nil"/>
            </w:tcBorders>
            <w:shd w:val="clear" w:color="auto" w:fill="auto"/>
            <w:noWrap/>
            <w:vAlign w:val="center"/>
          </w:tcPr>
          <w:p w14:paraId="6730A04B" w14:textId="33B127D4"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14,736</w:t>
            </w:r>
          </w:p>
        </w:tc>
        <w:tc>
          <w:tcPr>
            <w:tcW w:w="810" w:type="dxa"/>
            <w:tcBorders>
              <w:top w:val="nil"/>
              <w:left w:val="nil"/>
              <w:bottom w:val="nil"/>
              <w:right w:val="nil"/>
            </w:tcBorders>
            <w:shd w:val="clear" w:color="auto" w:fill="auto"/>
            <w:noWrap/>
            <w:vAlign w:val="center"/>
          </w:tcPr>
          <w:p w14:paraId="4F8250B6" w14:textId="2E51B879"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14,244</w:t>
            </w:r>
          </w:p>
        </w:tc>
        <w:tc>
          <w:tcPr>
            <w:tcW w:w="720" w:type="dxa"/>
            <w:tcBorders>
              <w:top w:val="nil"/>
              <w:left w:val="nil"/>
              <w:bottom w:val="nil"/>
              <w:right w:val="nil"/>
            </w:tcBorders>
            <w:shd w:val="clear" w:color="auto" w:fill="auto"/>
            <w:vAlign w:val="center"/>
          </w:tcPr>
          <w:p w14:paraId="555F2C6F" w14:textId="6CD33974"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14,576</w:t>
            </w:r>
          </w:p>
        </w:tc>
      </w:tr>
      <w:tr w:rsidR="00740191" w:rsidRPr="005D3E8D" w14:paraId="28889FC6"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451F3486" w:rsidR="00740191" w:rsidRDefault="00740191" w:rsidP="00740191">
            <w:pPr>
              <w:jc w:val="right"/>
              <w:rPr>
                <w:color w:val="000000"/>
                <w:sz w:val="14"/>
                <w:szCs w:val="14"/>
              </w:rPr>
            </w:pPr>
            <w:r w:rsidRPr="00593623">
              <w:rPr>
                <w:color w:val="000000"/>
                <w:sz w:val="14"/>
                <w:szCs w:val="14"/>
              </w:rPr>
              <w:t>37</w:t>
            </w:r>
          </w:p>
        </w:tc>
        <w:tc>
          <w:tcPr>
            <w:tcW w:w="882" w:type="dxa"/>
            <w:tcBorders>
              <w:top w:val="nil"/>
              <w:left w:val="nil"/>
              <w:bottom w:val="nil"/>
              <w:right w:val="nil"/>
            </w:tcBorders>
            <w:shd w:val="clear" w:color="auto" w:fill="auto"/>
            <w:noWrap/>
            <w:vAlign w:val="center"/>
          </w:tcPr>
          <w:p w14:paraId="58EE7E73" w14:textId="2D755423" w:rsidR="00740191" w:rsidRDefault="00740191" w:rsidP="00740191">
            <w:pPr>
              <w:jc w:val="right"/>
              <w:rPr>
                <w:color w:val="000000"/>
                <w:sz w:val="14"/>
                <w:szCs w:val="14"/>
              </w:rPr>
            </w:pPr>
            <w:r w:rsidRPr="00740191">
              <w:rPr>
                <w:rFonts w:asciiTheme="majorBidi" w:hAnsiTheme="majorBidi" w:cstheme="majorBidi"/>
                <w:color w:val="000000"/>
                <w:sz w:val="14"/>
                <w:szCs w:val="14"/>
              </w:rPr>
              <w:t>2</w:t>
            </w:r>
          </w:p>
        </w:tc>
        <w:tc>
          <w:tcPr>
            <w:tcW w:w="810" w:type="dxa"/>
            <w:tcBorders>
              <w:top w:val="nil"/>
              <w:left w:val="nil"/>
              <w:bottom w:val="nil"/>
              <w:right w:val="nil"/>
            </w:tcBorders>
            <w:shd w:val="clear" w:color="auto" w:fill="auto"/>
            <w:vAlign w:val="center"/>
          </w:tcPr>
          <w:p w14:paraId="5075DE17" w14:textId="101EC63D" w:rsidR="00740191" w:rsidRDefault="00740191" w:rsidP="00740191">
            <w:pPr>
              <w:jc w:val="right"/>
              <w:rPr>
                <w:color w:val="000000"/>
                <w:sz w:val="14"/>
                <w:szCs w:val="14"/>
              </w:rPr>
            </w:pPr>
            <w:r w:rsidRPr="0033542D">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noWrap/>
            <w:vAlign w:val="center"/>
          </w:tcPr>
          <w:p w14:paraId="54D5E9CD" w14:textId="07A7C231"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w:t>
            </w:r>
          </w:p>
        </w:tc>
        <w:tc>
          <w:tcPr>
            <w:tcW w:w="792" w:type="dxa"/>
            <w:tcBorders>
              <w:top w:val="nil"/>
              <w:left w:val="nil"/>
              <w:bottom w:val="nil"/>
              <w:right w:val="nil"/>
            </w:tcBorders>
            <w:shd w:val="clear" w:color="auto" w:fill="auto"/>
            <w:vAlign w:val="center"/>
          </w:tcPr>
          <w:p w14:paraId="2D774852" w14:textId="49D195D6"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30</w:t>
            </w:r>
          </w:p>
        </w:tc>
        <w:tc>
          <w:tcPr>
            <w:tcW w:w="738" w:type="dxa"/>
            <w:tcBorders>
              <w:top w:val="nil"/>
              <w:left w:val="nil"/>
              <w:bottom w:val="nil"/>
              <w:right w:val="nil"/>
            </w:tcBorders>
            <w:shd w:val="clear" w:color="auto" w:fill="auto"/>
            <w:noWrap/>
            <w:vAlign w:val="center"/>
          </w:tcPr>
          <w:p w14:paraId="541E4C60" w14:textId="086E09E3"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w:t>
            </w:r>
          </w:p>
        </w:tc>
        <w:tc>
          <w:tcPr>
            <w:tcW w:w="810" w:type="dxa"/>
            <w:tcBorders>
              <w:top w:val="nil"/>
              <w:left w:val="nil"/>
              <w:bottom w:val="nil"/>
              <w:right w:val="nil"/>
            </w:tcBorders>
            <w:shd w:val="clear" w:color="auto" w:fill="auto"/>
            <w:noWrap/>
            <w:vAlign w:val="center"/>
          </w:tcPr>
          <w:p w14:paraId="2964EFDE" w14:textId="007E0676"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vAlign w:val="center"/>
          </w:tcPr>
          <w:p w14:paraId="2052EE31" w14:textId="622EF631"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w:t>
            </w:r>
          </w:p>
        </w:tc>
      </w:tr>
      <w:tr w:rsidR="00740191" w:rsidRPr="005D3E8D" w14:paraId="5367A159"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592EC841" w:rsidR="00740191" w:rsidRDefault="00740191" w:rsidP="00740191">
            <w:pPr>
              <w:jc w:val="right"/>
              <w:rPr>
                <w:color w:val="000000"/>
                <w:sz w:val="14"/>
                <w:szCs w:val="14"/>
              </w:rPr>
            </w:pPr>
            <w:r w:rsidRPr="00593623">
              <w:rPr>
                <w:color w:val="000000"/>
                <w:sz w:val="14"/>
                <w:szCs w:val="14"/>
              </w:rPr>
              <w:t>5,078</w:t>
            </w:r>
          </w:p>
        </w:tc>
        <w:tc>
          <w:tcPr>
            <w:tcW w:w="882" w:type="dxa"/>
            <w:tcBorders>
              <w:top w:val="nil"/>
              <w:left w:val="nil"/>
              <w:bottom w:val="nil"/>
              <w:right w:val="nil"/>
            </w:tcBorders>
            <w:shd w:val="clear" w:color="auto" w:fill="auto"/>
            <w:noWrap/>
            <w:vAlign w:val="center"/>
          </w:tcPr>
          <w:p w14:paraId="65AFBC83" w14:textId="09299D3B" w:rsidR="00740191" w:rsidRDefault="00740191" w:rsidP="00740191">
            <w:pPr>
              <w:jc w:val="right"/>
              <w:rPr>
                <w:color w:val="000000"/>
                <w:sz w:val="14"/>
                <w:szCs w:val="14"/>
              </w:rPr>
            </w:pPr>
            <w:r w:rsidRPr="00740191">
              <w:rPr>
                <w:rFonts w:asciiTheme="majorBidi" w:hAnsiTheme="majorBidi" w:cstheme="majorBidi"/>
                <w:color w:val="000000"/>
                <w:sz w:val="14"/>
                <w:szCs w:val="14"/>
              </w:rPr>
              <w:t>5,690</w:t>
            </w:r>
          </w:p>
        </w:tc>
        <w:tc>
          <w:tcPr>
            <w:tcW w:w="810" w:type="dxa"/>
            <w:tcBorders>
              <w:top w:val="nil"/>
              <w:left w:val="nil"/>
              <w:bottom w:val="nil"/>
              <w:right w:val="nil"/>
            </w:tcBorders>
            <w:shd w:val="clear" w:color="auto" w:fill="auto"/>
            <w:vAlign w:val="center"/>
          </w:tcPr>
          <w:p w14:paraId="21DFD1D9" w14:textId="7DCA8ACB" w:rsidR="00740191" w:rsidRDefault="00740191" w:rsidP="00740191">
            <w:pPr>
              <w:jc w:val="right"/>
              <w:rPr>
                <w:color w:val="000000"/>
                <w:sz w:val="14"/>
                <w:szCs w:val="14"/>
              </w:rPr>
            </w:pPr>
            <w:r w:rsidRPr="0033542D">
              <w:rPr>
                <w:rFonts w:asciiTheme="majorBidi" w:hAnsiTheme="majorBidi" w:cstheme="majorBidi"/>
                <w:color w:val="000000"/>
                <w:sz w:val="14"/>
                <w:szCs w:val="14"/>
              </w:rPr>
              <w:t>6,050</w:t>
            </w:r>
          </w:p>
        </w:tc>
        <w:tc>
          <w:tcPr>
            <w:tcW w:w="810" w:type="dxa"/>
            <w:tcBorders>
              <w:top w:val="nil"/>
              <w:left w:val="nil"/>
              <w:bottom w:val="nil"/>
              <w:right w:val="nil"/>
            </w:tcBorders>
            <w:shd w:val="clear" w:color="auto" w:fill="auto"/>
            <w:noWrap/>
            <w:vAlign w:val="center"/>
          </w:tcPr>
          <w:p w14:paraId="228226A9" w14:textId="5E3B9B36"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5,938</w:t>
            </w:r>
          </w:p>
        </w:tc>
        <w:tc>
          <w:tcPr>
            <w:tcW w:w="792" w:type="dxa"/>
            <w:tcBorders>
              <w:top w:val="nil"/>
              <w:left w:val="nil"/>
              <w:bottom w:val="nil"/>
              <w:right w:val="nil"/>
            </w:tcBorders>
            <w:shd w:val="clear" w:color="auto" w:fill="auto"/>
            <w:vAlign w:val="center"/>
          </w:tcPr>
          <w:p w14:paraId="7611D70A" w14:textId="2FBE4999"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6,070</w:t>
            </w:r>
          </w:p>
        </w:tc>
        <w:tc>
          <w:tcPr>
            <w:tcW w:w="738" w:type="dxa"/>
            <w:tcBorders>
              <w:top w:val="nil"/>
              <w:left w:val="nil"/>
              <w:bottom w:val="nil"/>
              <w:right w:val="nil"/>
            </w:tcBorders>
            <w:shd w:val="clear" w:color="auto" w:fill="auto"/>
            <w:noWrap/>
            <w:vAlign w:val="center"/>
          </w:tcPr>
          <w:p w14:paraId="25739CEF" w14:textId="321A4A66"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5,728</w:t>
            </w:r>
          </w:p>
        </w:tc>
        <w:tc>
          <w:tcPr>
            <w:tcW w:w="810" w:type="dxa"/>
            <w:tcBorders>
              <w:top w:val="nil"/>
              <w:left w:val="nil"/>
              <w:bottom w:val="nil"/>
              <w:right w:val="nil"/>
            </w:tcBorders>
            <w:shd w:val="clear" w:color="auto" w:fill="auto"/>
            <w:noWrap/>
            <w:vAlign w:val="center"/>
          </w:tcPr>
          <w:p w14:paraId="5F5851DE" w14:textId="35A50066"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5,227</w:t>
            </w:r>
          </w:p>
        </w:tc>
        <w:tc>
          <w:tcPr>
            <w:tcW w:w="720" w:type="dxa"/>
            <w:tcBorders>
              <w:top w:val="nil"/>
              <w:left w:val="nil"/>
              <w:bottom w:val="nil"/>
              <w:right w:val="nil"/>
            </w:tcBorders>
            <w:shd w:val="clear" w:color="auto" w:fill="auto"/>
            <w:vAlign w:val="center"/>
          </w:tcPr>
          <w:p w14:paraId="5A4991B5" w14:textId="42461E50"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5,690</w:t>
            </w:r>
          </w:p>
        </w:tc>
      </w:tr>
      <w:tr w:rsidR="00740191" w:rsidRPr="005D3E8D" w14:paraId="14AF2B56"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72C53BB4" w:rsidR="00740191" w:rsidRDefault="00740191" w:rsidP="00740191">
            <w:pPr>
              <w:jc w:val="right"/>
              <w:rPr>
                <w:color w:val="000000"/>
                <w:sz w:val="14"/>
                <w:szCs w:val="14"/>
              </w:rPr>
            </w:pPr>
            <w:r w:rsidRPr="00593623">
              <w:rPr>
                <w:color w:val="000000"/>
                <w:sz w:val="14"/>
                <w:szCs w:val="14"/>
              </w:rPr>
              <w:t>1,807</w:t>
            </w:r>
          </w:p>
        </w:tc>
        <w:tc>
          <w:tcPr>
            <w:tcW w:w="882" w:type="dxa"/>
            <w:tcBorders>
              <w:top w:val="nil"/>
              <w:left w:val="nil"/>
              <w:bottom w:val="nil"/>
              <w:right w:val="nil"/>
            </w:tcBorders>
            <w:shd w:val="clear" w:color="auto" w:fill="auto"/>
            <w:noWrap/>
            <w:vAlign w:val="center"/>
          </w:tcPr>
          <w:p w14:paraId="79C44E5F" w14:textId="1C81A419" w:rsidR="00740191" w:rsidRDefault="00740191" w:rsidP="00740191">
            <w:pPr>
              <w:jc w:val="right"/>
              <w:rPr>
                <w:color w:val="000000"/>
                <w:sz w:val="14"/>
                <w:szCs w:val="14"/>
              </w:rPr>
            </w:pPr>
            <w:r w:rsidRPr="00740191">
              <w:rPr>
                <w:rFonts w:asciiTheme="majorBidi" w:hAnsiTheme="majorBidi" w:cstheme="majorBidi"/>
                <w:color w:val="000000"/>
                <w:sz w:val="14"/>
                <w:szCs w:val="14"/>
              </w:rPr>
              <w:t>2,085</w:t>
            </w:r>
          </w:p>
        </w:tc>
        <w:tc>
          <w:tcPr>
            <w:tcW w:w="810" w:type="dxa"/>
            <w:tcBorders>
              <w:top w:val="nil"/>
              <w:left w:val="nil"/>
              <w:bottom w:val="nil"/>
              <w:right w:val="nil"/>
            </w:tcBorders>
            <w:shd w:val="clear" w:color="auto" w:fill="auto"/>
            <w:vAlign w:val="center"/>
          </w:tcPr>
          <w:p w14:paraId="7AFF951C" w14:textId="160D1EA0" w:rsidR="00740191" w:rsidRDefault="00740191" w:rsidP="00740191">
            <w:pPr>
              <w:jc w:val="right"/>
              <w:rPr>
                <w:color w:val="000000"/>
                <w:sz w:val="14"/>
                <w:szCs w:val="14"/>
              </w:rPr>
            </w:pPr>
            <w:r w:rsidRPr="0033542D">
              <w:rPr>
                <w:rFonts w:asciiTheme="majorBidi" w:hAnsiTheme="majorBidi" w:cstheme="majorBidi"/>
                <w:color w:val="000000"/>
                <w:sz w:val="14"/>
                <w:szCs w:val="14"/>
              </w:rPr>
              <w:t>2,015</w:t>
            </w:r>
          </w:p>
        </w:tc>
        <w:tc>
          <w:tcPr>
            <w:tcW w:w="810" w:type="dxa"/>
            <w:tcBorders>
              <w:top w:val="nil"/>
              <w:left w:val="nil"/>
              <w:bottom w:val="nil"/>
              <w:right w:val="nil"/>
            </w:tcBorders>
            <w:shd w:val="clear" w:color="auto" w:fill="auto"/>
            <w:noWrap/>
            <w:vAlign w:val="center"/>
          </w:tcPr>
          <w:p w14:paraId="3A084417" w14:textId="105CA43D"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2,051</w:t>
            </w:r>
          </w:p>
        </w:tc>
        <w:tc>
          <w:tcPr>
            <w:tcW w:w="792" w:type="dxa"/>
            <w:tcBorders>
              <w:top w:val="nil"/>
              <w:left w:val="nil"/>
              <w:bottom w:val="nil"/>
              <w:right w:val="nil"/>
            </w:tcBorders>
            <w:shd w:val="clear" w:color="auto" w:fill="auto"/>
            <w:vAlign w:val="center"/>
          </w:tcPr>
          <w:p w14:paraId="6A28F601" w14:textId="4D156FE8"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2,097</w:t>
            </w:r>
          </w:p>
        </w:tc>
        <w:tc>
          <w:tcPr>
            <w:tcW w:w="738" w:type="dxa"/>
            <w:tcBorders>
              <w:top w:val="nil"/>
              <w:left w:val="nil"/>
              <w:bottom w:val="nil"/>
              <w:right w:val="nil"/>
            </w:tcBorders>
            <w:shd w:val="clear" w:color="auto" w:fill="auto"/>
            <w:noWrap/>
            <w:vAlign w:val="center"/>
          </w:tcPr>
          <w:p w14:paraId="4072616D" w14:textId="4A72F684"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2,127</w:t>
            </w:r>
          </w:p>
        </w:tc>
        <w:tc>
          <w:tcPr>
            <w:tcW w:w="810" w:type="dxa"/>
            <w:tcBorders>
              <w:top w:val="nil"/>
              <w:left w:val="nil"/>
              <w:bottom w:val="nil"/>
              <w:right w:val="nil"/>
            </w:tcBorders>
            <w:shd w:val="clear" w:color="auto" w:fill="auto"/>
            <w:noWrap/>
            <w:vAlign w:val="center"/>
          </w:tcPr>
          <w:p w14:paraId="7F105CFF" w14:textId="3767FA9F"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2,140</w:t>
            </w:r>
          </w:p>
        </w:tc>
        <w:tc>
          <w:tcPr>
            <w:tcW w:w="720" w:type="dxa"/>
            <w:tcBorders>
              <w:top w:val="nil"/>
              <w:left w:val="nil"/>
              <w:bottom w:val="nil"/>
              <w:right w:val="nil"/>
            </w:tcBorders>
            <w:shd w:val="clear" w:color="auto" w:fill="auto"/>
            <w:vAlign w:val="center"/>
          </w:tcPr>
          <w:p w14:paraId="31CCB100" w14:textId="516384A4"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2,085</w:t>
            </w:r>
          </w:p>
        </w:tc>
      </w:tr>
      <w:tr w:rsidR="00740191" w:rsidRPr="005D3E8D" w14:paraId="5A132489"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740191" w:rsidRPr="005F11AF" w:rsidRDefault="00740191" w:rsidP="0074019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13905D48" w:rsidR="00740191" w:rsidRDefault="00740191" w:rsidP="00740191">
            <w:pPr>
              <w:jc w:val="right"/>
              <w:rPr>
                <w:color w:val="000000"/>
                <w:sz w:val="14"/>
                <w:szCs w:val="14"/>
              </w:rPr>
            </w:pPr>
            <w:r w:rsidRPr="00593623">
              <w:rPr>
                <w:color w:val="000000"/>
                <w:sz w:val="14"/>
                <w:szCs w:val="14"/>
              </w:rPr>
              <w:t>9,593</w:t>
            </w:r>
          </w:p>
        </w:tc>
        <w:tc>
          <w:tcPr>
            <w:tcW w:w="882" w:type="dxa"/>
            <w:tcBorders>
              <w:top w:val="nil"/>
              <w:left w:val="nil"/>
              <w:bottom w:val="nil"/>
              <w:right w:val="nil"/>
            </w:tcBorders>
            <w:shd w:val="clear" w:color="auto" w:fill="auto"/>
            <w:noWrap/>
            <w:vAlign w:val="center"/>
          </w:tcPr>
          <w:p w14:paraId="7108C1F6" w14:textId="34810762" w:rsidR="00740191" w:rsidRDefault="00740191" w:rsidP="00740191">
            <w:pPr>
              <w:jc w:val="right"/>
              <w:rPr>
                <w:color w:val="000000"/>
                <w:sz w:val="14"/>
                <w:szCs w:val="14"/>
              </w:rPr>
            </w:pPr>
            <w:r w:rsidRPr="00740191">
              <w:rPr>
                <w:rFonts w:asciiTheme="majorBidi" w:hAnsiTheme="majorBidi" w:cstheme="majorBidi"/>
                <w:color w:val="000000"/>
                <w:sz w:val="14"/>
                <w:szCs w:val="14"/>
              </w:rPr>
              <w:t>6,622</w:t>
            </w:r>
          </w:p>
        </w:tc>
        <w:tc>
          <w:tcPr>
            <w:tcW w:w="810" w:type="dxa"/>
            <w:tcBorders>
              <w:top w:val="nil"/>
              <w:left w:val="nil"/>
              <w:bottom w:val="nil"/>
              <w:right w:val="nil"/>
            </w:tcBorders>
            <w:shd w:val="clear" w:color="auto" w:fill="auto"/>
            <w:vAlign w:val="center"/>
          </w:tcPr>
          <w:p w14:paraId="7805FF5D" w14:textId="2B068958" w:rsidR="00740191" w:rsidRDefault="00740191" w:rsidP="00740191">
            <w:pPr>
              <w:jc w:val="right"/>
              <w:rPr>
                <w:color w:val="000000"/>
                <w:sz w:val="14"/>
                <w:szCs w:val="14"/>
              </w:rPr>
            </w:pPr>
            <w:r w:rsidRPr="0033542D">
              <w:rPr>
                <w:rFonts w:asciiTheme="majorBidi" w:hAnsiTheme="majorBidi" w:cstheme="majorBidi"/>
                <w:color w:val="000000"/>
                <w:sz w:val="14"/>
                <w:szCs w:val="14"/>
              </w:rPr>
              <w:t>7,377</w:t>
            </w:r>
          </w:p>
        </w:tc>
        <w:tc>
          <w:tcPr>
            <w:tcW w:w="810" w:type="dxa"/>
            <w:tcBorders>
              <w:top w:val="nil"/>
              <w:left w:val="nil"/>
              <w:bottom w:val="nil"/>
              <w:right w:val="nil"/>
            </w:tcBorders>
            <w:shd w:val="clear" w:color="auto" w:fill="auto"/>
            <w:noWrap/>
            <w:vAlign w:val="center"/>
          </w:tcPr>
          <w:p w14:paraId="19227C83" w14:textId="34CFB7CE"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6,856</w:t>
            </w:r>
          </w:p>
        </w:tc>
        <w:tc>
          <w:tcPr>
            <w:tcW w:w="792" w:type="dxa"/>
            <w:tcBorders>
              <w:top w:val="nil"/>
              <w:left w:val="nil"/>
              <w:bottom w:val="nil"/>
              <w:right w:val="nil"/>
            </w:tcBorders>
            <w:shd w:val="clear" w:color="auto" w:fill="auto"/>
            <w:vAlign w:val="center"/>
          </w:tcPr>
          <w:p w14:paraId="5B0F6C74" w14:textId="1FCB3494"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6,973</w:t>
            </w:r>
          </w:p>
        </w:tc>
        <w:tc>
          <w:tcPr>
            <w:tcW w:w="738" w:type="dxa"/>
            <w:tcBorders>
              <w:top w:val="nil"/>
              <w:left w:val="nil"/>
              <w:bottom w:val="nil"/>
              <w:right w:val="nil"/>
            </w:tcBorders>
            <w:shd w:val="clear" w:color="auto" w:fill="auto"/>
            <w:noWrap/>
            <w:vAlign w:val="center"/>
          </w:tcPr>
          <w:p w14:paraId="79C08730" w14:textId="51ACC3F8"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6,671</w:t>
            </w:r>
          </w:p>
        </w:tc>
        <w:tc>
          <w:tcPr>
            <w:tcW w:w="810" w:type="dxa"/>
            <w:tcBorders>
              <w:top w:val="nil"/>
              <w:left w:val="nil"/>
              <w:bottom w:val="nil"/>
              <w:right w:val="nil"/>
            </w:tcBorders>
            <w:shd w:val="clear" w:color="auto" w:fill="auto"/>
            <w:noWrap/>
            <w:vAlign w:val="center"/>
          </w:tcPr>
          <w:p w14:paraId="6A0F2F9A" w14:textId="6BE6CF64"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6,703</w:t>
            </w:r>
          </w:p>
        </w:tc>
        <w:tc>
          <w:tcPr>
            <w:tcW w:w="720" w:type="dxa"/>
            <w:tcBorders>
              <w:top w:val="nil"/>
              <w:left w:val="nil"/>
              <w:bottom w:val="nil"/>
              <w:right w:val="nil"/>
            </w:tcBorders>
            <w:shd w:val="clear" w:color="auto" w:fill="auto"/>
            <w:vAlign w:val="center"/>
          </w:tcPr>
          <w:p w14:paraId="63A207D3" w14:textId="646575EB"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6,622</w:t>
            </w:r>
          </w:p>
        </w:tc>
      </w:tr>
      <w:tr w:rsidR="00740191" w:rsidRPr="005D3E8D" w14:paraId="0704A73A"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2457546C" w:rsidR="00740191" w:rsidRDefault="00740191" w:rsidP="00740191">
            <w:pPr>
              <w:jc w:val="right"/>
              <w:rPr>
                <w:color w:val="000000"/>
                <w:sz w:val="14"/>
                <w:szCs w:val="14"/>
              </w:rPr>
            </w:pPr>
            <w:r w:rsidRPr="00593623">
              <w:rPr>
                <w:color w:val="000000"/>
                <w:sz w:val="14"/>
                <w:szCs w:val="14"/>
              </w:rPr>
              <w:t>422</w:t>
            </w:r>
          </w:p>
        </w:tc>
        <w:tc>
          <w:tcPr>
            <w:tcW w:w="882" w:type="dxa"/>
            <w:tcBorders>
              <w:top w:val="nil"/>
              <w:left w:val="nil"/>
              <w:bottom w:val="nil"/>
              <w:right w:val="nil"/>
            </w:tcBorders>
            <w:shd w:val="clear" w:color="auto" w:fill="auto"/>
            <w:noWrap/>
            <w:vAlign w:val="center"/>
          </w:tcPr>
          <w:p w14:paraId="6A96E67B" w14:textId="55050C33" w:rsidR="00740191" w:rsidRDefault="00740191" w:rsidP="00740191">
            <w:pPr>
              <w:jc w:val="right"/>
              <w:rPr>
                <w:color w:val="000000"/>
                <w:sz w:val="14"/>
                <w:szCs w:val="14"/>
              </w:rPr>
            </w:pPr>
            <w:r w:rsidRPr="00740191">
              <w:rPr>
                <w:rFonts w:asciiTheme="majorBidi" w:hAnsiTheme="majorBidi" w:cstheme="majorBidi"/>
                <w:color w:val="000000"/>
                <w:sz w:val="14"/>
                <w:szCs w:val="14"/>
              </w:rPr>
              <w:t>178</w:t>
            </w:r>
          </w:p>
        </w:tc>
        <w:tc>
          <w:tcPr>
            <w:tcW w:w="810" w:type="dxa"/>
            <w:tcBorders>
              <w:top w:val="nil"/>
              <w:left w:val="nil"/>
              <w:bottom w:val="nil"/>
              <w:right w:val="nil"/>
            </w:tcBorders>
            <w:shd w:val="clear" w:color="auto" w:fill="auto"/>
            <w:vAlign w:val="center"/>
          </w:tcPr>
          <w:p w14:paraId="3A14DC4B" w14:textId="10AF286A" w:rsidR="00740191" w:rsidRDefault="00740191" w:rsidP="00740191">
            <w:pPr>
              <w:jc w:val="right"/>
              <w:rPr>
                <w:color w:val="000000"/>
                <w:sz w:val="14"/>
                <w:szCs w:val="14"/>
              </w:rPr>
            </w:pPr>
            <w:r w:rsidRPr="0033542D">
              <w:rPr>
                <w:rFonts w:asciiTheme="majorBidi" w:hAnsiTheme="majorBidi" w:cstheme="majorBidi"/>
                <w:color w:val="000000"/>
                <w:sz w:val="14"/>
                <w:szCs w:val="14"/>
              </w:rPr>
              <w:t>365</w:t>
            </w:r>
          </w:p>
        </w:tc>
        <w:tc>
          <w:tcPr>
            <w:tcW w:w="810" w:type="dxa"/>
            <w:tcBorders>
              <w:top w:val="nil"/>
              <w:left w:val="nil"/>
              <w:bottom w:val="nil"/>
              <w:right w:val="nil"/>
            </w:tcBorders>
            <w:shd w:val="clear" w:color="auto" w:fill="auto"/>
            <w:noWrap/>
            <w:vAlign w:val="center"/>
          </w:tcPr>
          <w:p w14:paraId="4D53FA65" w14:textId="2AAE325E"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170</w:t>
            </w:r>
          </w:p>
        </w:tc>
        <w:tc>
          <w:tcPr>
            <w:tcW w:w="792" w:type="dxa"/>
            <w:tcBorders>
              <w:top w:val="nil"/>
              <w:left w:val="nil"/>
              <w:bottom w:val="nil"/>
              <w:right w:val="nil"/>
            </w:tcBorders>
            <w:shd w:val="clear" w:color="auto" w:fill="auto"/>
            <w:vAlign w:val="center"/>
          </w:tcPr>
          <w:p w14:paraId="29B9C3AB" w14:textId="77CEFB0A"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226</w:t>
            </w:r>
          </w:p>
        </w:tc>
        <w:tc>
          <w:tcPr>
            <w:tcW w:w="738" w:type="dxa"/>
            <w:tcBorders>
              <w:top w:val="nil"/>
              <w:left w:val="nil"/>
              <w:bottom w:val="nil"/>
              <w:right w:val="nil"/>
            </w:tcBorders>
            <w:shd w:val="clear" w:color="auto" w:fill="auto"/>
            <w:noWrap/>
            <w:vAlign w:val="center"/>
          </w:tcPr>
          <w:p w14:paraId="56943BD4" w14:textId="5A81A5FE"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208</w:t>
            </w:r>
          </w:p>
        </w:tc>
        <w:tc>
          <w:tcPr>
            <w:tcW w:w="810" w:type="dxa"/>
            <w:tcBorders>
              <w:top w:val="nil"/>
              <w:left w:val="nil"/>
              <w:bottom w:val="nil"/>
              <w:right w:val="nil"/>
            </w:tcBorders>
            <w:shd w:val="clear" w:color="auto" w:fill="auto"/>
            <w:noWrap/>
            <w:vAlign w:val="center"/>
          </w:tcPr>
          <w:p w14:paraId="0FC82383" w14:textId="3AC9E8C0"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172</w:t>
            </w:r>
          </w:p>
        </w:tc>
        <w:tc>
          <w:tcPr>
            <w:tcW w:w="720" w:type="dxa"/>
            <w:tcBorders>
              <w:top w:val="nil"/>
              <w:left w:val="nil"/>
              <w:bottom w:val="nil"/>
              <w:right w:val="nil"/>
            </w:tcBorders>
            <w:shd w:val="clear" w:color="auto" w:fill="auto"/>
            <w:vAlign w:val="center"/>
          </w:tcPr>
          <w:p w14:paraId="0C0716DC" w14:textId="2476EF27"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178</w:t>
            </w:r>
          </w:p>
        </w:tc>
      </w:tr>
      <w:tr w:rsidR="00740191" w:rsidRPr="005D3E8D" w14:paraId="3EB859DD" w14:textId="77777777" w:rsidTr="00740191">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454E6EBA" w:rsidR="00740191" w:rsidRDefault="00740191" w:rsidP="00740191">
            <w:pPr>
              <w:jc w:val="right"/>
              <w:rPr>
                <w:b/>
                <w:bCs/>
                <w:color w:val="000000"/>
                <w:sz w:val="14"/>
                <w:szCs w:val="14"/>
              </w:rPr>
            </w:pPr>
            <w:r w:rsidRPr="00593623">
              <w:rPr>
                <w:b/>
                <w:bCs/>
                <w:color w:val="000000"/>
                <w:sz w:val="14"/>
                <w:szCs w:val="14"/>
              </w:rPr>
              <w:t>169,231</w:t>
            </w:r>
          </w:p>
        </w:tc>
        <w:tc>
          <w:tcPr>
            <w:tcW w:w="882" w:type="dxa"/>
            <w:tcBorders>
              <w:top w:val="nil"/>
              <w:left w:val="nil"/>
              <w:bottom w:val="nil"/>
              <w:right w:val="nil"/>
            </w:tcBorders>
            <w:shd w:val="clear" w:color="auto" w:fill="auto"/>
            <w:noWrap/>
            <w:vAlign w:val="center"/>
          </w:tcPr>
          <w:p w14:paraId="250924B7" w14:textId="3DB1D2F3"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165,428</w:t>
            </w:r>
          </w:p>
        </w:tc>
        <w:tc>
          <w:tcPr>
            <w:tcW w:w="810" w:type="dxa"/>
            <w:tcBorders>
              <w:top w:val="nil"/>
              <w:left w:val="nil"/>
              <w:bottom w:val="nil"/>
              <w:right w:val="nil"/>
            </w:tcBorders>
            <w:shd w:val="clear" w:color="auto" w:fill="auto"/>
            <w:vAlign w:val="center"/>
          </w:tcPr>
          <w:p w14:paraId="6AD23F45" w14:textId="6EF2E1AB"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167,910</w:t>
            </w:r>
          </w:p>
        </w:tc>
        <w:tc>
          <w:tcPr>
            <w:tcW w:w="810" w:type="dxa"/>
            <w:tcBorders>
              <w:top w:val="nil"/>
              <w:left w:val="nil"/>
              <w:bottom w:val="nil"/>
              <w:right w:val="nil"/>
            </w:tcBorders>
            <w:shd w:val="clear" w:color="auto" w:fill="auto"/>
            <w:noWrap/>
            <w:vAlign w:val="center"/>
          </w:tcPr>
          <w:p w14:paraId="1ED21C26" w14:textId="76C847BE"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165,753</w:t>
            </w:r>
          </w:p>
        </w:tc>
        <w:tc>
          <w:tcPr>
            <w:tcW w:w="792" w:type="dxa"/>
            <w:tcBorders>
              <w:top w:val="nil"/>
              <w:left w:val="nil"/>
              <w:bottom w:val="nil"/>
              <w:right w:val="nil"/>
            </w:tcBorders>
            <w:shd w:val="clear" w:color="auto" w:fill="auto"/>
            <w:vAlign w:val="center"/>
          </w:tcPr>
          <w:p w14:paraId="7D8EAECC" w14:textId="7C753024"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164,726</w:t>
            </w:r>
          </w:p>
        </w:tc>
        <w:tc>
          <w:tcPr>
            <w:tcW w:w="738" w:type="dxa"/>
            <w:tcBorders>
              <w:top w:val="nil"/>
              <w:left w:val="nil"/>
              <w:bottom w:val="nil"/>
              <w:right w:val="nil"/>
            </w:tcBorders>
            <w:shd w:val="clear" w:color="auto" w:fill="auto"/>
            <w:noWrap/>
            <w:vAlign w:val="center"/>
          </w:tcPr>
          <w:p w14:paraId="65D4D5DF" w14:textId="36C4D97A"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158,925</w:t>
            </w:r>
          </w:p>
        </w:tc>
        <w:tc>
          <w:tcPr>
            <w:tcW w:w="810" w:type="dxa"/>
            <w:tcBorders>
              <w:top w:val="nil"/>
              <w:left w:val="nil"/>
              <w:bottom w:val="nil"/>
              <w:right w:val="nil"/>
            </w:tcBorders>
            <w:shd w:val="clear" w:color="auto" w:fill="auto"/>
            <w:noWrap/>
            <w:vAlign w:val="center"/>
          </w:tcPr>
          <w:p w14:paraId="311DBF54" w14:textId="38D7F5A9"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165,438</w:t>
            </w:r>
          </w:p>
        </w:tc>
        <w:tc>
          <w:tcPr>
            <w:tcW w:w="720" w:type="dxa"/>
            <w:tcBorders>
              <w:top w:val="nil"/>
              <w:left w:val="nil"/>
              <w:bottom w:val="nil"/>
              <w:right w:val="nil"/>
            </w:tcBorders>
            <w:shd w:val="clear" w:color="auto" w:fill="auto"/>
            <w:vAlign w:val="center"/>
          </w:tcPr>
          <w:p w14:paraId="5D41C1E5" w14:textId="75834D24"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165,428</w:t>
            </w:r>
          </w:p>
        </w:tc>
      </w:tr>
      <w:tr w:rsidR="00740191" w:rsidRPr="005D3E8D" w14:paraId="71180D73"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6CFAB7F3" w:rsidR="00740191" w:rsidRDefault="00740191" w:rsidP="00740191">
            <w:pPr>
              <w:jc w:val="right"/>
              <w:rPr>
                <w:color w:val="000000"/>
                <w:sz w:val="14"/>
                <w:szCs w:val="14"/>
              </w:rPr>
            </w:pPr>
            <w:r w:rsidRPr="00593623">
              <w:rPr>
                <w:color w:val="000000"/>
                <w:sz w:val="14"/>
                <w:szCs w:val="14"/>
              </w:rPr>
              <w:t>7,768</w:t>
            </w:r>
          </w:p>
        </w:tc>
        <w:tc>
          <w:tcPr>
            <w:tcW w:w="882" w:type="dxa"/>
            <w:tcBorders>
              <w:top w:val="nil"/>
              <w:left w:val="nil"/>
              <w:bottom w:val="nil"/>
              <w:right w:val="nil"/>
            </w:tcBorders>
            <w:shd w:val="clear" w:color="auto" w:fill="auto"/>
            <w:noWrap/>
            <w:vAlign w:val="center"/>
          </w:tcPr>
          <w:p w14:paraId="57977404" w14:textId="69F6869F" w:rsidR="00740191" w:rsidRDefault="00740191" w:rsidP="00740191">
            <w:pPr>
              <w:jc w:val="right"/>
              <w:rPr>
                <w:color w:val="000000"/>
                <w:sz w:val="14"/>
                <w:szCs w:val="14"/>
              </w:rPr>
            </w:pPr>
            <w:r w:rsidRPr="00740191">
              <w:rPr>
                <w:rFonts w:asciiTheme="majorBidi" w:hAnsiTheme="majorBidi" w:cstheme="majorBidi"/>
                <w:color w:val="000000"/>
                <w:sz w:val="14"/>
                <w:szCs w:val="14"/>
              </w:rPr>
              <w:t>4,935</w:t>
            </w:r>
          </w:p>
        </w:tc>
        <w:tc>
          <w:tcPr>
            <w:tcW w:w="810" w:type="dxa"/>
            <w:tcBorders>
              <w:top w:val="nil"/>
              <w:left w:val="nil"/>
              <w:bottom w:val="nil"/>
              <w:right w:val="nil"/>
            </w:tcBorders>
            <w:shd w:val="clear" w:color="auto" w:fill="auto"/>
            <w:vAlign w:val="center"/>
          </w:tcPr>
          <w:p w14:paraId="684A8F0C" w14:textId="4FF83427" w:rsidR="00740191" w:rsidRDefault="00740191" w:rsidP="00740191">
            <w:pPr>
              <w:jc w:val="right"/>
              <w:rPr>
                <w:color w:val="000000"/>
                <w:sz w:val="14"/>
                <w:szCs w:val="14"/>
              </w:rPr>
            </w:pPr>
            <w:r w:rsidRPr="0033542D">
              <w:rPr>
                <w:rFonts w:asciiTheme="majorBidi" w:hAnsiTheme="majorBidi" w:cstheme="majorBidi"/>
                <w:color w:val="000000"/>
                <w:sz w:val="14"/>
                <w:szCs w:val="14"/>
              </w:rPr>
              <w:t>6,458</w:t>
            </w:r>
          </w:p>
        </w:tc>
        <w:tc>
          <w:tcPr>
            <w:tcW w:w="810" w:type="dxa"/>
            <w:tcBorders>
              <w:top w:val="nil"/>
              <w:left w:val="nil"/>
              <w:bottom w:val="nil"/>
              <w:right w:val="nil"/>
            </w:tcBorders>
            <w:shd w:val="clear" w:color="auto" w:fill="auto"/>
            <w:noWrap/>
            <w:vAlign w:val="center"/>
          </w:tcPr>
          <w:p w14:paraId="0F5EB826" w14:textId="7FF59B40"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6,398</w:t>
            </w:r>
          </w:p>
        </w:tc>
        <w:tc>
          <w:tcPr>
            <w:tcW w:w="792" w:type="dxa"/>
            <w:tcBorders>
              <w:top w:val="nil"/>
              <w:left w:val="nil"/>
              <w:bottom w:val="nil"/>
              <w:right w:val="nil"/>
            </w:tcBorders>
            <w:shd w:val="clear" w:color="auto" w:fill="auto"/>
            <w:vAlign w:val="center"/>
          </w:tcPr>
          <w:p w14:paraId="3FCB35CA" w14:textId="0C51D359"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6,022</w:t>
            </w:r>
          </w:p>
        </w:tc>
        <w:tc>
          <w:tcPr>
            <w:tcW w:w="738" w:type="dxa"/>
            <w:tcBorders>
              <w:top w:val="nil"/>
              <w:left w:val="nil"/>
              <w:bottom w:val="nil"/>
              <w:right w:val="nil"/>
            </w:tcBorders>
            <w:shd w:val="clear" w:color="auto" w:fill="auto"/>
            <w:noWrap/>
            <w:vAlign w:val="center"/>
          </w:tcPr>
          <w:p w14:paraId="71DB51C2" w14:textId="3A25C2CB"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5,484</w:t>
            </w:r>
          </w:p>
        </w:tc>
        <w:tc>
          <w:tcPr>
            <w:tcW w:w="810" w:type="dxa"/>
            <w:tcBorders>
              <w:top w:val="nil"/>
              <w:left w:val="nil"/>
              <w:bottom w:val="nil"/>
              <w:right w:val="nil"/>
            </w:tcBorders>
            <w:shd w:val="clear" w:color="auto" w:fill="auto"/>
            <w:noWrap/>
            <w:vAlign w:val="center"/>
          </w:tcPr>
          <w:p w14:paraId="05DC7558" w14:textId="55AEA7D5"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5,542</w:t>
            </w:r>
          </w:p>
        </w:tc>
        <w:tc>
          <w:tcPr>
            <w:tcW w:w="720" w:type="dxa"/>
            <w:tcBorders>
              <w:top w:val="nil"/>
              <w:left w:val="nil"/>
              <w:bottom w:val="nil"/>
              <w:right w:val="nil"/>
            </w:tcBorders>
            <w:shd w:val="clear" w:color="auto" w:fill="auto"/>
            <w:vAlign w:val="center"/>
          </w:tcPr>
          <w:p w14:paraId="758E59CD" w14:textId="50F46D01"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4,935</w:t>
            </w:r>
          </w:p>
        </w:tc>
      </w:tr>
      <w:tr w:rsidR="00740191" w:rsidRPr="005D3E8D" w14:paraId="00F9D873"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696FD212" w:rsidR="00740191" w:rsidRDefault="00740191" w:rsidP="00740191">
            <w:pPr>
              <w:jc w:val="right"/>
              <w:rPr>
                <w:color w:val="000000"/>
                <w:sz w:val="14"/>
                <w:szCs w:val="14"/>
              </w:rPr>
            </w:pPr>
            <w:r w:rsidRPr="00593623">
              <w:rPr>
                <w:color w:val="000000"/>
                <w:sz w:val="14"/>
                <w:szCs w:val="14"/>
              </w:rPr>
              <w:t>124,280</w:t>
            </w:r>
          </w:p>
        </w:tc>
        <w:tc>
          <w:tcPr>
            <w:tcW w:w="882" w:type="dxa"/>
            <w:tcBorders>
              <w:top w:val="nil"/>
              <w:left w:val="nil"/>
              <w:bottom w:val="nil"/>
              <w:right w:val="nil"/>
            </w:tcBorders>
            <w:shd w:val="clear" w:color="auto" w:fill="auto"/>
            <w:noWrap/>
            <w:vAlign w:val="center"/>
          </w:tcPr>
          <w:p w14:paraId="2E09973E" w14:textId="31977381" w:rsidR="00740191" w:rsidRDefault="00740191" w:rsidP="00740191">
            <w:pPr>
              <w:jc w:val="right"/>
              <w:rPr>
                <w:color w:val="000000"/>
                <w:sz w:val="14"/>
                <w:szCs w:val="14"/>
              </w:rPr>
            </w:pPr>
            <w:r w:rsidRPr="00740191">
              <w:rPr>
                <w:rFonts w:asciiTheme="majorBidi" w:hAnsiTheme="majorBidi" w:cstheme="majorBidi"/>
                <w:color w:val="000000"/>
                <w:sz w:val="14"/>
                <w:szCs w:val="14"/>
              </w:rPr>
              <w:t>119,537</w:t>
            </w:r>
          </w:p>
        </w:tc>
        <w:tc>
          <w:tcPr>
            <w:tcW w:w="810" w:type="dxa"/>
            <w:tcBorders>
              <w:top w:val="nil"/>
              <w:left w:val="nil"/>
              <w:bottom w:val="nil"/>
              <w:right w:val="nil"/>
            </w:tcBorders>
            <w:shd w:val="clear" w:color="auto" w:fill="auto"/>
            <w:vAlign w:val="center"/>
          </w:tcPr>
          <w:p w14:paraId="40FBF7B8" w14:textId="28697829" w:rsidR="00740191" w:rsidRDefault="00740191" w:rsidP="00740191">
            <w:pPr>
              <w:jc w:val="right"/>
              <w:rPr>
                <w:color w:val="000000"/>
                <w:sz w:val="14"/>
                <w:szCs w:val="14"/>
              </w:rPr>
            </w:pPr>
            <w:r w:rsidRPr="0033542D">
              <w:rPr>
                <w:rFonts w:asciiTheme="majorBidi" w:hAnsiTheme="majorBidi" w:cstheme="majorBidi"/>
                <w:color w:val="000000"/>
                <w:sz w:val="14"/>
                <w:szCs w:val="14"/>
              </w:rPr>
              <w:t>125,908</w:t>
            </w:r>
          </w:p>
        </w:tc>
        <w:tc>
          <w:tcPr>
            <w:tcW w:w="810" w:type="dxa"/>
            <w:tcBorders>
              <w:top w:val="nil"/>
              <w:left w:val="nil"/>
              <w:bottom w:val="nil"/>
              <w:right w:val="nil"/>
            </w:tcBorders>
            <w:shd w:val="clear" w:color="auto" w:fill="auto"/>
            <w:noWrap/>
            <w:vAlign w:val="center"/>
          </w:tcPr>
          <w:p w14:paraId="1D5B31A7" w14:textId="7133984E"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122,669</w:t>
            </w:r>
          </w:p>
        </w:tc>
        <w:tc>
          <w:tcPr>
            <w:tcW w:w="792" w:type="dxa"/>
            <w:tcBorders>
              <w:top w:val="nil"/>
              <w:left w:val="nil"/>
              <w:bottom w:val="nil"/>
              <w:right w:val="nil"/>
            </w:tcBorders>
            <w:shd w:val="clear" w:color="auto" w:fill="auto"/>
            <w:vAlign w:val="center"/>
          </w:tcPr>
          <w:p w14:paraId="4E8C850C" w14:textId="6366D940"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121,517</w:t>
            </w:r>
          </w:p>
        </w:tc>
        <w:tc>
          <w:tcPr>
            <w:tcW w:w="738" w:type="dxa"/>
            <w:tcBorders>
              <w:top w:val="nil"/>
              <w:left w:val="nil"/>
              <w:bottom w:val="nil"/>
              <w:right w:val="nil"/>
            </w:tcBorders>
            <w:shd w:val="clear" w:color="auto" w:fill="auto"/>
            <w:noWrap/>
            <w:vAlign w:val="center"/>
          </w:tcPr>
          <w:p w14:paraId="7FD8EBBB" w14:textId="7BA96242"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115,972</w:t>
            </w:r>
          </w:p>
        </w:tc>
        <w:tc>
          <w:tcPr>
            <w:tcW w:w="810" w:type="dxa"/>
            <w:tcBorders>
              <w:top w:val="nil"/>
              <w:left w:val="nil"/>
              <w:bottom w:val="nil"/>
              <w:right w:val="nil"/>
            </w:tcBorders>
            <w:shd w:val="clear" w:color="auto" w:fill="auto"/>
            <w:noWrap/>
            <w:vAlign w:val="center"/>
          </w:tcPr>
          <w:p w14:paraId="3FD864FD" w14:textId="2C2B8167"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120,955</w:t>
            </w:r>
          </w:p>
        </w:tc>
        <w:tc>
          <w:tcPr>
            <w:tcW w:w="720" w:type="dxa"/>
            <w:tcBorders>
              <w:top w:val="nil"/>
              <w:left w:val="nil"/>
              <w:bottom w:val="nil"/>
              <w:right w:val="nil"/>
            </w:tcBorders>
            <w:shd w:val="clear" w:color="auto" w:fill="auto"/>
            <w:vAlign w:val="center"/>
          </w:tcPr>
          <w:p w14:paraId="6BA701B8" w14:textId="371E6FCF"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119,537</w:t>
            </w:r>
          </w:p>
        </w:tc>
      </w:tr>
      <w:tr w:rsidR="00740191" w:rsidRPr="005D3E8D" w14:paraId="670505F7"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01DAF2DB" w:rsidR="00740191" w:rsidRDefault="00740191" w:rsidP="00740191">
            <w:pPr>
              <w:jc w:val="right"/>
              <w:rPr>
                <w:color w:val="000000"/>
                <w:sz w:val="14"/>
                <w:szCs w:val="14"/>
              </w:rPr>
            </w:pPr>
            <w:r w:rsidRPr="00593623">
              <w:rPr>
                <w:color w:val="000000"/>
                <w:sz w:val="14"/>
                <w:szCs w:val="14"/>
              </w:rPr>
              <w:t>25,443</w:t>
            </w:r>
          </w:p>
        </w:tc>
        <w:tc>
          <w:tcPr>
            <w:tcW w:w="882" w:type="dxa"/>
            <w:tcBorders>
              <w:top w:val="nil"/>
              <w:left w:val="nil"/>
              <w:bottom w:val="nil"/>
              <w:right w:val="nil"/>
            </w:tcBorders>
            <w:shd w:val="clear" w:color="auto" w:fill="auto"/>
            <w:noWrap/>
            <w:vAlign w:val="center"/>
          </w:tcPr>
          <w:p w14:paraId="7995A776" w14:textId="1A36EB5D" w:rsidR="00740191" w:rsidRDefault="00740191" w:rsidP="00740191">
            <w:pPr>
              <w:jc w:val="right"/>
              <w:rPr>
                <w:color w:val="000000"/>
                <w:sz w:val="14"/>
                <w:szCs w:val="14"/>
              </w:rPr>
            </w:pPr>
            <w:r w:rsidRPr="00740191">
              <w:rPr>
                <w:rFonts w:asciiTheme="majorBidi" w:hAnsiTheme="majorBidi" w:cstheme="majorBidi"/>
                <w:color w:val="000000"/>
                <w:sz w:val="14"/>
                <w:szCs w:val="14"/>
              </w:rPr>
              <w:t>26,662</w:t>
            </w:r>
          </w:p>
        </w:tc>
        <w:tc>
          <w:tcPr>
            <w:tcW w:w="810" w:type="dxa"/>
            <w:tcBorders>
              <w:top w:val="nil"/>
              <w:left w:val="nil"/>
              <w:bottom w:val="nil"/>
              <w:right w:val="nil"/>
            </w:tcBorders>
            <w:shd w:val="clear" w:color="auto" w:fill="auto"/>
            <w:vAlign w:val="center"/>
          </w:tcPr>
          <w:p w14:paraId="7D465772" w14:textId="1C1016F9" w:rsidR="00740191" w:rsidRDefault="00740191" w:rsidP="00740191">
            <w:pPr>
              <w:jc w:val="right"/>
              <w:rPr>
                <w:color w:val="000000"/>
                <w:sz w:val="14"/>
                <w:szCs w:val="14"/>
              </w:rPr>
            </w:pPr>
            <w:r w:rsidRPr="0033542D">
              <w:rPr>
                <w:rFonts w:asciiTheme="majorBidi" w:hAnsiTheme="majorBidi" w:cstheme="majorBidi"/>
                <w:color w:val="000000"/>
                <w:sz w:val="14"/>
                <w:szCs w:val="14"/>
              </w:rPr>
              <w:t>23,420</w:t>
            </w:r>
          </w:p>
        </w:tc>
        <w:tc>
          <w:tcPr>
            <w:tcW w:w="810" w:type="dxa"/>
            <w:tcBorders>
              <w:top w:val="nil"/>
              <w:left w:val="nil"/>
              <w:bottom w:val="nil"/>
              <w:right w:val="nil"/>
            </w:tcBorders>
            <w:shd w:val="clear" w:color="auto" w:fill="auto"/>
            <w:noWrap/>
            <w:vAlign w:val="center"/>
          </w:tcPr>
          <w:p w14:paraId="0E959ABE" w14:textId="304E1E08"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24,187</w:t>
            </w:r>
          </w:p>
        </w:tc>
        <w:tc>
          <w:tcPr>
            <w:tcW w:w="792" w:type="dxa"/>
            <w:tcBorders>
              <w:top w:val="nil"/>
              <w:left w:val="nil"/>
              <w:bottom w:val="nil"/>
              <w:right w:val="nil"/>
            </w:tcBorders>
            <w:shd w:val="clear" w:color="auto" w:fill="auto"/>
            <w:vAlign w:val="center"/>
          </w:tcPr>
          <w:p w14:paraId="1C5E14E9" w14:textId="3FE2EF00"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24,856</w:t>
            </w:r>
          </w:p>
        </w:tc>
        <w:tc>
          <w:tcPr>
            <w:tcW w:w="738" w:type="dxa"/>
            <w:tcBorders>
              <w:top w:val="nil"/>
              <w:left w:val="nil"/>
              <w:bottom w:val="nil"/>
              <w:right w:val="nil"/>
            </w:tcBorders>
            <w:shd w:val="clear" w:color="auto" w:fill="auto"/>
            <w:noWrap/>
            <w:vAlign w:val="center"/>
          </w:tcPr>
          <w:p w14:paraId="6054F6B9" w14:textId="7FF7A185"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25,205</w:t>
            </w:r>
          </w:p>
        </w:tc>
        <w:tc>
          <w:tcPr>
            <w:tcW w:w="810" w:type="dxa"/>
            <w:tcBorders>
              <w:top w:val="nil"/>
              <w:left w:val="nil"/>
              <w:bottom w:val="nil"/>
              <w:right w:val="nil"/>
            </w:tcBorders>
            <w:shd w:val="clear" w:color="auto" w:fill="auto"/>
            <w:noWrap/>
            <w:vAlign w:val="center"/>
          </w:tcPr>
          <w:p w14:paraId="368A0D5F" w14:textId="59FC794E"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26,250</w:t>
            </w:r>
          </w:p>
        </w:tc>
        <w:tc>
          <w:tcPr>
            <w:tcW w:w="720" w:type="dxa"/>
            <w:tcBorders>
              <w:top w:val="nil"/>
              <w:left w:val="nil"/>
              <w:bottom w:val="nil"/>
              <w:right w:val="nil"/>
            </w:tcBorders>
            <w:shd w:val="clear" w:color="auto" w:fill="auto"/>
            <w:vAlign w:val="center"/>
          </w:tcPr>
          <w:p w14:paraId="692FBA25" w14:textId="0CA89E8B"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26,662</w:t>
            </w:r>
          </w:p>
        </w:tc>
      </w:tr>
      <w:tr w:rsidR="00740191" w:rsidRPr="005D3E8D" w14:paraId="6ADC777A"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740191" w:rsidRPr="005F11AF" w:rsidRDefault="00740191" w:rsidP="0074019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47A367C4" w:rsidR="00740191" w:rsidRDefault="00740191" w:rsidP="00740191">
            <w:pPr>
              <w:jc w:val="right"/>
              <w:rPr>
                <w:color w:val="000000"/>
                <w:sz w:val="14"/>
                <w:szCs w:val="14"/>
              </w:rPr>
            </w:pPr>
            <w:r w:rsidRPr="00593623">
              <w:rPr>
                <w:color w:val="000000"/>
                <w:sz w:val="14"/>
                <w:szCs w:val="14"/>
              </w:rPr>
              <w:t>182</w:t>
            </w:r>
          </w:p>
        </w:tc>
        <w:tc>
          <w:tcPr>
            <w:tcW w:w="882" w:type="dxa"/>
            <w:tcBorders>
              <w:top w:val="nil"/>
              <w:left w:val="nil"/>
              <w:bottom w:val="nil"/>
              <w:right w:val="nil"/>
            </w:tcBorders>
            <w:shd w:val="clear" w:color="auto" w:fill="auto"/>
            <w:noWrap/>
            <w:vAlign w:val="center"/>
          </w:tcPr>
          <w:p w14:paraId="713BB7BF" w14:textId="47F01DE9" w:rsidR="00740191" w:rsidRDefault="00740191" w:rsidP="00740191">
            <w:pPr>
              <w:jc w:val="right"/>
              <w:rPr>
                <w:color w:val="000000"/>
                <w:sz w:val="14"/>
                <w:szCs w:val="14"/>
              </w:rPr>
            </w:pPr>
            <w:r w:rsidRPr="00740191">
              <w:rPr>
                <w:rFonts w:asciiTheme="majorBidi" w:hAnsiTheme="majorBidi" w:cstheme="majorBidi"/>
                <w:color w:val="000000"/>
                <w:sz w:val="14"/>
                <w:szCs w:val="14"/>
              </w:rPr>
              <w:t>155</w:t>
            </w:r>
          </w:p>
        </w:tc>
        <w:tc>
          <w:tcPr>
            <w:tcW w:w="810" w:type="dxa"/>
            <w:tcBorders>
              <w:top w:val="nil"/>
              <w:left w:val="nil"/>
              <w:bottom w:val="nil"/>
              <w:right w:val="nil"/>
            </w:tcBorders>
            <w:shd w:val="clear" w:color="auto" w:fill="auto"/>
            <w:vAlign w:val="center"/>
          </w:tcPr>
          <w:p w14:paraId="1B050CCE" w14:textId="45C68744" w:rsidR="00740191" w:rsidRDefault="00740191" w:rsidP="00740191">
            <w:pPr>
              <w:jc w:val="right"/>
              <w:rPr>
                <w:color w:val="000000"/>
                <w:sz w:val="14"/>
                <w:szCs w:val="14"/>
              </w:rPr>
            </w:pPr>
            <w:r w:rsidRPr="0033542D">
              <w:rPr>
                <w:rFonts w:asciiTheme="majorBidi" w:hAnsiTheme="majorBidi" w:cstheme="majorBidi"/>
                <w:color w:val="000000"/>
                <w:sz w:val="14"/>
                <w:szCs w:val="14"/>
              </w:rPr>
              <w:t>144</w:t>
            </w:r>
          </w:p>
        </w:tc>
        <w:tc>
          <w:tcPr>
            <w:tcW w:w="810" w:type="dxa"/>
            <w:tcBorders>
              <w:top w:val="nil"/>
              <w:left w:val="nil"/>
              <w:bottom w:val="nil"/>
              <w:right w:val="nil"/>
            </w:tcBorders>
            <w:shd w:val="clear" w:color="auto" w:fill="auto"/>
            <w:noWrap/>
            <w:vAlign w:val="center"/>
          </w:tcPr>
          <w:p w14:paraId="2BC8FC66" w14:textId="6C40250D"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138</w:t>
            </w:r>
          </w:p>
        </w:tc>
        <w:tc>
          <w:tcPr>
            <w:tcW w:w="792" w:type="dxa"/>
            <w:tcBorders>
              <w:top w:val="nil"/>
              <w:left w:val="nil"/>
              <w:bottom w:val="nil"/>
              <w:right w:val="nil"/>
            </w:tcBorders>
            <w:shd w:val="clear" w:color="auto" w:fill="auto"/>
            <w:vAlign w:val="center"/>
          </w:tcPr>
          <w:p w14:paraId="5887AC6B" w14:textId="73DA4C65"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136</w:t>
            </w:r>
          </w:p>
        </w:tc>
        <w:tc>
          <w:tcPr>
            <w:tcW w:w="738" w:type="dxa"/>
            <w:tcBorders>
              <w:top w:val="nil"/>
              <w:left w:val="nil"/>
              <w:bottom w:val="nil"/>
              <w:right w:val="nil"/>
            </w:tcBorders>
            <w:shd w:val="clear" w:color="auto" w:fill="auto"/>
            <w:noWrap/>
            <w:vAlign w:val="center"/>
          </w:tcPr>
          <w:p w14:paraId="67EE7D21" w14:textId="18B1B575"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134</w:t>
            </w:r>
          </w:p>
        </w:tc>
        <w:tc>
          <w:tcPr>
            <w:tcW w:w="810" w:type="dxa"/>
            <w:tcBorders>
              <w:top w:val="nil"/>
              <w:left w:val="nil"/>
              <w:bottom w:val="nil"/>
              <w:right w:val="nil"/>
            </w:tcBorders>
            <w:shd w:val="clear" w:color="auto" w:fill="auto"/>
            <w:noWrap/>
            <w:vAlign w:val="center"/>
          </w:tcPr>
          <w:p w14:paraId="43434948" w14:textId="748AF93B"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158</w:t>
            </w:r>
          </w:p>
        </w:tc>
        <w:tc>
          <w:tcPr>
            <w:tcW w:w="720" w:type="dxa"/>
            <w:tcBorders>
              <w:top w:val="nil"/>
              <w:left w:val="nil"/>
              <w:bottom w:val="nil"/>
              <w:right w:val="nil"/>
            </w:tcBorders>
            <w:shd w:val="clear" w:color="auto" w:fill="auto"/>
            <w:vAlign w:val="center"/>
          </w:tcPr>
          <w:p w14:paraId="075F3763" w14:textId="3D9430BA"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155</w:t>
            </w:r>
          </w:p>
        </w:tc>
      </w:tr>
      <w:tr w:rsidR="00740191" w:rsidRPr="005D3E8D" w14:paraId="3E3E2CAA"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62D0AA7D" w:rsidR="00740191" w:rsidRDefault="00740191" w:rsidP="00740191">
            <w:pPr>
              <w:jc w:val="right"/>
              <w:rPr>
                <w:color w:val="000000"/>
                <w:sz w:val="14"/>
                <w:szCs w:val="14"/>
              </w:rPr>
            </w:pPr>
            <w:r w:rsidRPr="00593623">
              <w:rPr>
                <w:color w:val="000000"/>
                <w:sz w:val="14"/>
                <w:szCs w:val="14"/>
              </w:rPr>
              <w:t>11,557</w:t>
            </w:r>
          </w:p>
        </w:tc>
        <w:tc>
          <w:tcPr>
            <w:tcW w:w="882" w:type="dxa"/>
            <w:tcBorders>
              <w:top w:val="nil"/>
              <w:left w:val="nil"/>
              <w:bottom w:val="nil"/>
              <w:right w:val="nil"/>
            </w:tcBorders>
            <w:shd w:val="clear" w:color="auto" w:fill="auto"/>
            <w:noWrap/>
            <w:vAlign w:val="center"/>
          </w:tcPr>
          <w:p w14:paraId="6E87C699" w14:textId="61B8464A" w:rsidR="00740191" w:rsidRDefault="00740191" w:rsidP="00740191">
            <w:pPr>
              <w:jc w:val="right"/>
              <w:rPr>
                <w:color w:val="000000"/>
                <w:sz w:val="14"/>
                <w:szCs w:val="14"/>
              </w:rPr>
            </w:pPr>
            <w:r w:rsidRPr="00740191">
              <w:rPr>
                <w:rFonts w:asciiTheme="majorBidi" w:hAnsiTheme="majorBidi" w:cstheme="majorBidi"/>
                <w:color w:val="000000"/>
                <w:sz w:val="14"/>
                <w:szCs w:val="14"/>
              </w:rPr>
              <w:t>14,140</w:t>
            </w:r>
          </w:p>
        </w:tc>
        <w:tc>
          <w:tcPr>
            <w:tcW w:w="810" w:type="dxa"/>
            <w:tcBorders>
              <w:top w:val="nil"/>
              <w:left w:val="nil"/>
              <w:bottom w:val="nil"/>
              <w:right w:val="nil"/>
            </w:tcBorders>
            <w:shd w:val="clear" w:color="auto" w:fill="auto"/>
            <w:vAlign w:val="center"/>
          </w:tcPr>
          <w:p w14:paraId="69DAC501" w14:textId="12884153" w:rsidR="00740191" w:rsidRDefault="00740191" w:rsidP="00740191">
            <w:pPr>
              <w:jc w:val="right"/>
              <w:rPr>
                <w:color w:val="000000"/>
                <w:sz w:val="14"/>
                <w:szCs w:val="14"/>
              </w:rPr>
            </w:pPr>
            <w:r w:rsidRPr="0033542D">
              <w:rPr>
                <w:rFonts w:asciiTheme="majorBidi" w:hAnsiTheme="majorBidi" w:cstheme="majorBidi"/>
                <w:color w:val="000000"/>
                <w:sz w:val="14"/>
                <w:szCs w:val="14"/>
              </w:rPr>
              <w:t>11,981</w:t>
            </w:r>
          </w:p>
        </w:tc>
        <w:tc>
          <w:tcPr>
            <w:tcW w:w="810" w:type="dxa"/>
            <w:tcBorders>
              <w:top w:val="nil"/>
              <w:left w:val="nil"/>
              <w:bottom w:val="nil"/>
              <w:right w:val="nil"/>
            </w:tcBorders>
            <w:shd w:val="clear" w:color="auto" w:fill="auto"/>
            <w:noWrap/>
            <w:vAlign w:val="center"/>
          </w:tcPr>
          <w:p w14:paraId="08C4A716" w14:textId="103ECE6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12,362</w:t>
            </w:r>
          </w:p>
        </w:tc>
        <w:tc>
          <w:tcPr>
            <w:tcW w:w="792" w:type="dxa"/>
            <w:tcBorders>
              <w:top w:val="nil"/>
              <w:left w:val="nil"/>
              <w:bottom w:val="nil"/>
              <w:right w:val="nil"/>
            </w:tcBorders>
            <w:shd w:val="clear" w:color="auto" w:fill="auto"/>
            <w:vAlign w:val="center"/>
          </w:tcPr>
          <w:p w14:paraId="7B4AA3CC" w14:textId="54819A5D"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12,195</w:t>
            </w:r>
          </w:p>
        </w:tc>
        <w:tc>
          <w:tcPr>
            <w:tcW w:w="738" w:type="dxa"/>
            <w:tcBorders>
              <w:top w:val="nil"/>
              <w:left w:val="nil"/>
              <w:bottom w:val="nil"/>
              <w:right w:val="nil"/>
            </w:tcBorders>
            <w:shd w:val="clear" w:color="auto" w:fill="auto"/>
            <w:noWrap/>
            <w:vAlign w:val="center"/>
          </w:tcPr>
          <w:p w14:paraId="797ABAC6" w14:textId="0B0BC42B"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12,130</w:t>
            </w:r>
          </w:p>
        </w:tc>
        <w:tc>
          <w:tcPr>
            <w:tcW w:w="810" w:type="dxa"/>
            <w:tcBorders>
              <w:top w:val="nil"/>
              <w:left w:val="nil"/>
              <w:bottom w:val="nil"/>
              <w:right w:val="nil"/>
            </w:tcBorders>
            <w:shd w:val="clear" w:color="auto" w:fill="auto"/>
            <w:noWrap/>
            <w:vAlign w:val="center"/>
          </w:tcPr>
          <w:p w14:paraId="745C2CE5" w14:textId="5D716C0D"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12,533</w:t>
            </w:r>
          </w:p>
        </w:tc>
        <w:tc>
          <w:tcPr>
            <w:tcW w:w="720" w:type="dxa"/>
            <w:tcBorders>
              <w:top w:val="nil"/>
              <w:left w:val="nil"/>
              <w:bottom w:val="nil"/>
              <w:right w:val="nil"/>
            </w:tcBorders>
            <w:shd w:val="clear" w:color="auto" w:fill="auto"/>
            <w:vAlign w:val="center"/>
          </w:tcPr>
          <w:p w14:paraId="0F334DD9" w14:textId="14BD179B"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14,140</w:t>
            </w:r>
          </w:p>
        </w:tc>
      </w:tr>
      <w:tr w:rsidR="00740191" w:rsidRPr="005D3E8D" w14:paraId="797B9FC7"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7A29578C" w:rsidR="00740191" w:rsidRDefault="00740191" w:rsidP="00740191">
            <w:pPr>
              <w:jc w:val="right"/>
              <w:rPr>
                <w:b/>
                <w:bCs/>
                <w:color w:val="000000"/>
                <w:sz w:val="14"/>
                <w:szCs w:val="14"/>
              </w:rPr>
            </w:pPr>
            <w:r w:rsidRPr="00593623">
              <w:rPr>
                <w:b/>
                <w:bCs/>
                <w:color w:val="000000"/>
                <w:sz w:val="14"/>
                <w:szCs w:val="14"/>
              </w:rPr>
              <w:t>23,614</w:t>
            </w:r>
          </w:p>
        </w:tc>
        <w:tc>
          <w:tcPr>
            <w:tcW w:w="882" w:type="dxa"/>
            <w:tcBorders>
              <w:top w:val="nil"/>
              <w:left w:val="nil"/>
              <w:bottom w:val="nil"/>
              <w:right w:val="nil"/>
            </w:tcBorders>
            <w:shd w:val="clear" w:color="auto" w:fill="auto"/>
            <w:noWrap/>
            <w:vAlign w:val="center"/>
          </w:tcPr>
          <w:p w14:paraId="2F8B7DA6" w14:textId="756D6C22"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21,198</w:t>
            </w:r>
          </w:p>
        </w:tc>
        <w:tc>
          <w:tcPr>
            <w:tcW w:w="810" w:type="dxa"/>
            <w:tcBorders>
              <w:top w:val="nil"/>
              <w:left w:val="nil"/>
              <w:bottom w:val="nil"/>
              <w:right w:val="nil"/>
            </w:tcBorders>
            <w:shd w:val="clear" w:color="auto" w:fill="auto"/>
            <w:vAlign w:val="center"/>
          </w:tcPr>
          <w:p w14:paraId="15601031" w14:textId="634B2508"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22,791</w:t>
            </w:r>
          </w:p>
        </w:tc>
        <w:tc>
          <w:tcPr>
            <w:tcW w:w="810" w:type="dxa"/>
            <w:tcBorders>
              <w:top w:val="nil"/>
              <w:left w:val="nil"/>
              <w:bottom w:val="nil"/>
              <w:right w:val="nil"/>
            </w:tcBorders>
            <w:shd w:val="clear" w:color="auto" w:fill="auto"/>
            <w:noWrap/>
            <w:vAlign w:val="center"/>
          </w:tcPr>
          <w:p w14:paraId="2159D4D6" w14:textId="54D89CD7"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23,186</w:t>
            </w:r>
          </w:p>
        </w:tc>
        <w:tc>
          <w:tcPr>
            <w:tcW w:w="792" w:type="dxa"/>
            <w:tcBorders>
              <w:top w:val="nil"/>
              <w:left w:val="nil"/>
              <w:bottom w:val="nil"/>
              <w:right w:val="nil"/>
            </w:tcBorders>
            <w:shd w:val="clear" w:color="auto" w:fill="auto"/>
            <w:vAlign w:val="center"/>
          </w:tcPr>
          <w:p w14:paraId="0E46CF97" w14:textId="1505C464"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22,491</w:t>
            </w:r>
          </w:p>
        </w:tc>
        <w:tc>
          <w:tcPr>
            <w:tcW w:w="738" w:type="dxa"/>
            <w:tcBorders>
              <w:top w:val="nil"/>
              <w:left w:val="nil"/>
              <w:bottom w:val="nil"/>
              <w:right w:val="nil"/>
            </w:tcBorders>
            <w:shd w:val="clear" w:color="auto" w:fill="auto"/>
            <w:noWrap/>
            <w:vAlign w:val="center"/>
          </w:tcPr>
          <w:p w14:paraId="4D969006" w14:textId="194BF377"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21,887</w:t>
            </w:r>
          </w:p>
        </w:tc>
        <w:tc>
          <w:tcPr>
            <w:tcW w:w="810" w:type="dxa"/>
            <w:tcBorders>
              <w:top w:val="nil"/>
              <w:left w:val="nil"/>
              <w:bottom w:val="nil"/>
              <w:right w:val="nil"/>
            </w:tcBorders>
            <w:shd w:val="clear" w:color="auto" w:fill="auto"/>
            <w:noWrap/>
            <w:vAlign w:val="center"/>
          </w:tcPr>
          <w:p w14:paraId="24200A8D" w14:textId="11C7EC7B"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22,416</w:t>
            </w:r>
          </w:p>
        </w:tc>
        <w:tc>
          <w:tcPr>
            <w:tcW w:w="720" w:type="dxa"/>
            <w:tcBorders>
              <w:top w:val="nil"/>
              <w:left w:val="nil"/>
              <w:bottom w:val="nil"/>
              <w:right w:val="nil"/>
            </w:tcBorders>
            <w:shd w:val="clear" w:color="auto" w:fill="auto"/>
            <w:vAlign w:val="center"/>
          </w:tcPr>
          <w:p w14:paraId="7C418AED" w14:textId="57A45B05"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21,198</w:t>
            </w:r>
          </w:p>
        </w:tc>
      </w:tr>
      <w:tr w:rsidR="00740191" w:rsidRPr="005D3E8D" w14:paraId="7A641176"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1F108368" w:rsidR="00740191" w:rsidRDefault="00740191" w:rsidP="00740191">
            <w:pPr>
              <w:jc w:val="right"/>
              <w:rPr>
                <w:color w:val="000000"/>
                <w:sz w:val="14"/>
                <w:szCs w:val="14"/>
              </w:rPr>
            </w:pPr>
            <w:r w:rsidRPr="00593623">
              <w:rPr>
                <w:color w:val="000000"/>
                <w:sz w:val="14"/>
                <w:szCs w:val="14"/>
              </w:rPr>
              <w:t>40</w:t>
            </w:r>
          </w:p>
        </w:tc>
        <w:tc>
          <w:tcPr>
            <w:tcW w:w="882" w:type="dxa"/>
            <w:tcBorders>
              <w:top w:val="nil"/>
              <w:left w:val="nil"/>
              <w:bottom w:val="nil"/>
              <w:right w:val="nil"/>
            </w:tcBorders>
            <w:shd w:val="clear" w:color="auto" w:fill="auto"/>
            <w:noWrap/>
            <w:vAlign w:val="center"/>
          </w:tcPr>
          <w:p w14:paraId="5E0E4155" w14:textId="01DA39BC" w:rsidR="00740191" w:rsidRDefault="00740191" w:rsidP="00740191">
            <w:pPr>
              <w:jc w:val="right"/>
              <w:rPr>
                <w:color w:val="000000"/>
                <w:sz w:val="14"/>
                <w:szCs w:val="14"/>
              </w:rPr>
            </w:pPr>
            <w:r w:rsidRPr="00740191">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vAlign w:val="center"/>
          </w:tcPr>
          <w:p w14:paraId="63ED4759" w14:textId="3DC7F2C4" w:rsidR="00740191" w:rsidRDefault="00740191" w:rsidP="00740191">
            <w:pPr>
              <w:jc w:val="right"/>
              <w:rPr>
                <w:color w:val="000000"/>
                <w:sz w:val="14"/>
                <w:szCs w:val="14"/>
              </w:rPr>
            </w:pPr>
            <w:r w:rsidRPr="0033542D">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noWrap/>
            <w:vAlign w:val="center"/>
          </w:tcPr>
          <w:p w14:paraId="20D709A2" w14:textId="3AB91901"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w:t>
            </w:r>
          </w:p>
        </w:tc>
        <w:tc>
          <w:tcPr>
            <w:tcW w:w="792" w:type="dxa"/>
            <w:tcBorders>
              <w:top w:val="nil"/>
              <w:left w:val="nil"/>
              <w:bottom w:val="nil"/>
              <w:right w:val="nil"/>
            </w:tcBorders>
            <w:shd w:val="clear" w:color="auto" w:fill="auto"/>
            <w:vAlign w:val="center"/>
          </w:tcPr>
          <w:p w14:paraId="74995FB2" w14:textId="6A00FFFF"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33</w:t>
            </w:r>
          </w:p>
        </w:tc>
        <w:tc>
          <w:tcPr>
            <w:tcW w:w="738" w:type="dxa"/>
            <w:tcBorders>
              <w:top w:val="nil"/>
              <w:left w:val="nil"/>
              <w:bottom w:val="nil"/>
              <w:right w:val="nil"/>
            </w:tcBorders>
            <w:shd w:val="clear" w:color="auto" w:fill="auto"/>
            <w:noWrap/>
            <w:vAlign w:val="center"/>
          </w:tcPr>
          <w:p w14:paraId="3AF91352" w14:textId="4369C229"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noWrap/>
            <w:vAlign w:val="center"/>
          </w:tcPr>
          <w:p w14:paraId="0066FABF" w14:textId="4B4A87A5"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w:t>
            </w:r>
          </w:p>
        </w:tc>
        <w:tc>
          <w:tcPr>
            <w:tcW w:w="720" w:type="dxa"/>
            <w:tcBorders>
              <w:top w:val="nil"/>
              <w:left w:val="nil"/>
              <w:bottom w:val="nil"/>
              <w:right w:val="nil"/>
            </w:tcBorders>
            <w:shd w:val="clear" w:color="auto" w:fill="auto"/>
            <w:vAlign w:val="center"/>
          </w:tcPr>
          <w:p w14:paraId="09AE2F95" w14:textId="7F940BDF"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33</w:t>
            </w:r>
          </w:p>
        </w:tc>
      </w:tr>
      <w:tr w:rsidR="00740191" w:rsidRPr="005D3E8D" w14:paraId="02876EBB"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578DF5D6" w:rsidR="00740191" w:rsidRDefault="00740191" w:rsidP="00740191">
            <w:pPr>
              <w:jc w:val="right"/>
              <w:rPr>
                <w:color w:val="000000"/>
                <w:sz w:val="14"/>
                <w:szCs w:val="14"/>
              </w:rPr>
            </w:pPr>
            <w:r w:rsidRPr="00593623">
              <w:rPr>
                <w:color w:val="000000"/>
                <w:sz w:val="14"/>
                <w:szCs w:val="14"/>
              </w:rPr>
              <w:t>2,694</w:t>
            </w:r>
          </w:p>
        </w:tc>
        <w:tc>
          <w:tcPr>
            <w:tcW w:w="882" w:type="dxa"/>
            <w:tcBorders>
              <w:top w:val="nil"/>
              <w:left w:val="nil"/>
              <w:bottom w:val="nil"/>
              <w:right w:val="nil"/>
            </w:tcBorders>
            <w:shd w:val="clear" w:color="auto" w:fill="auto"/>
            <w:noWrap/>
            <w:vAlign w:val="center"/>
          </w:tcPr>
          <w:p w14:paraId="3558E987" w14:textId="2BE58BA2" w:rsidR="00740191" w:rsidRDefault="00740191" w:rsidP="00740191">
            <w:pPr>
              <w:jc w:val="right"/>
              <w:rPr>
                <w:color w:val="000000"/>
                <w:sz w:val="14"/>
                <w:szCs w:val="14"/>
              </w:rPr>
            </w:pPr>
            <w:r w:rsidRPr="00740191">
              <w:rPr>
                <w:rFonts w:asciiTheme="majorBidi" w:hAnsiTheme="majorBidi" w:cstheme="majorBidi"/>
                <w:color w:val="000000"/>
                <w:sz w:val="14"/>
                <w:szCs w:val="14"/>
              </w:rPr>
              <w:t>1,960</w:t>
            </w:r>
          </w:p>
        </w:tc>
        <w:tc>
          <w:tcPr>
            <w:tcW w:w="810" w:type="dxa"/>
            <w:tcBorders>
              <w:top w:val="nil"/>
              <w:left w:val="nil"/>
              <w:bottom w:val="nil"/>
              <w:right w:val="nil"/>
            </w:tcBorders>
            <w:shd w:val="clear" w:color="auto" w:fill="auto"/>
            <w:vAlign w:val="center"/>
          </w:tcPr>
          <w:p w14:paraId="2F03AA13" w14:textId="05429C3D" w:rsidR="00740191" w:rsidRDefault="00740191" w:rsidP="00740191">
            <w:pPr>
              <w:jc w:val="right"/>
              <w:rPr>
                <w:color w:val="000000"/>
                <w:sz w:val="14"/>
                <w:szCs w:val="14"/>
              </w:rPr>
            </w:pPr>
            <w:r w:rsidRPr="0033542D">
              <w:rPr>
                <w:rFonts w:asciiTheme="majorBidi" w:hAnsiTheme="majorBidi" w:cstheme="majorBidi"/>
                <w:color w:val="000000"/>
                <w:sz w:val="14"/>
                <w:szCs w:val="14"/>
              </w:rPr>
              <w:t>2,261</w:t>
            </w:r>
          </w:p>
        </w:tc>
        <w:tc>
          <w:tcPr>
            <w:tcW w:w="810" w:type="dxa"/>
            <w:tcBorders>
              <w:top w:val="nil"/>
              <w:left w:val="nil"/>
              <w:bottom w:val="nil"/>
              <w:right w:val="nil"/>
            </w:tcBorders>
            <w:shd w:val="clear" w:color="auto" w:fill="auto"/>
            <w:noWrap/>
            <w:vAlign w:val="center"/>
          </w:tcPr>
          <w:p w14:paraId="3AA06010" w14:textId="677074B9"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2,301</w:t>
            </w:r>
          </w:p>
        </w:tc>
        <w:tc>
          <w:tcPr>
            <w:tcW w:w="792" w:type="dxa"/>
            <w:tcBorders>
              <w:top w:val="nil"/>
              <w:left w:val="nil"/>
              <w:bottom w:val="nil"/>
              <w:right w:val="nil"/>
            </w:tcBorders>
            <w:shd w:val="clear" w:color="auto" w:fill="auto"/>
            <w:vAlign w:val="center"/>
          </w:tcPr>
          <w:p w14:paraId="35921264" w14:textId="603ACF9F"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2,561</w:t>
            </w:r>
          </w:p>
        </w:tc>
        <w:tc>
          <w:tcPr>
            <w:tcW w:w="738" w:type="dxa"/>
            <w:tcBorders>
              <w:top w:val="nil"/>
              <w:left w:val="nil"/>
              <w:bottom w:val="nil"/>
              <w:right w:val="nil"/>
            </w:tcBorders>
            <w:shd w:val="clear" w:color="auto" w:fill="auto"/>
            <w:noWrap/>
            <w:vAlign w:val="center"/>
          </w:tcPr>
          <w:p w14:paraId="3FD8523B" w14:textId="4B3BEE9D"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2,109</w:t>
            </w:r>
          </w:p>
        </w:tc>
        <w:tc>
          <w:tcPr>
            <w:tcW w:w="810" w:type="dxa"/>
            <w:tcBorders>
              <w:top w:val="nil"/>
              <w:left w:val="nil"/>
              <w:bottom w:val="nil"/>
              <w:right w:val="nil"/>
            </w:tcBorders>
            <w:shd w:val="clear" w:color="auto" w:fill="auto"/>
            <w:noWrap/>
            <w:vAlign w:val="center"/>
          </w:tcPr>
          <w:p w14:paraId="68D77B58" w14:textId="553DCD6F"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2,012</w:t>
            </w:r>
          </w:p>
        </w:tc>
        <w:tc>
          <w:tcPr>
            <w:tcW w:w="720" w:type="dxa"/>
            <w:tcBorders>
              <w:top w:val="nil"/>
              <w:left w:val="nil"/>
              <w:bottom w:val="nil"/>
              <w:right w:val="nil"/>
            </w:tcBorders>
            <w:shd w:val="clear" w:color="auto" w:fill="auto"/>
            <w:vAlign w:val="center"/>
          </w:tcPr>
          <w:p w14:paraId="2DA3DDF9" w14:textId="0CD33ED9"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1,960</w:t>
            </w:r>
          </w:p>
        </w:tc>
      </w:tr>
      <w:tr w:rsidR="00740191" w:rsidRPr="005D3E8D" w14:paraId="6E52E306"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7C1CF066" w:rsidR="00740191" w:rsidRDefault="00740191" w:rsidP="00740191">
            <w:pPr>
              <w:jc w:val="right"/>
              <w:rPr>
                <w:color w:val="000000"/>
                <w:sz w:val="14"/>
                <w:szCs w:val="14"/>
              </w:rPr>
            </w:pPr>
            <w:r w:rsidRPr="00593623">
              <w:rPr>
                <w:color w:val="000000"/>
                <w:sz w:val="14"/>
                <w:szCs w:val="14"/>
              </w:rPr>
              <w:t>17,382</w:t>
            </w:r>
          </w:p>
        </w:tc>
        <w:tc>
          <w:tcPr>
            <w:tcW w:w="882" w:type="dxa"/>
            <w:tcBorders>
              <w:top w:val="nil"/>
              <w:left w:val="nil"/>
              <w:bottom w:val="nil"/>
              <w:right w:val="nil"/>
            </w:tcBorders>
            <w:shd w:val="clear" w:color="auto" w:fill="auto"/>
            <w:noWrap/>
            <w:vAlign w:val="center"/>
          </w:tcPr>
          <w:p w14:paraId="035AD6B9" w14:textId="202A9162" w:rsidR="00740191" w:rsidRDefault="00740191" w:rsidP="00740191">
            <w:pPr>
              <w:jc w:val="right"/>
              <w:rPr>
                <w:color w:val="000000"/>
                <w:sz w:val="14"/>
                <w:szCs w:val="14"/>
              </w:rPr>
            </w:pPr>
            <w:r w:rsidRPr="00740191">
              <w:rPr>
                <w:rFonts w:asciiTheme="majorBidi" w:hAnsiTheme="majorBidi" w:cstheme="majorBidi"/>
                <w:color w:val="000000"/>
                <w:sz w:val="14"/>
                <w:szCs w:val="14"/>
              </w:rPr>
              <w:t>15,012</w:t>
            </w:r>
          </w:p>
        </w:tc>
        <w:tc>
          <w:tcPr>
            <w:tcW w:w="810" w:type="dxa"/>
            <w:tcBorders>
              <w:top w:val="nil"/>
              <w:left w:val="nil"/>
              <w:bottom w:val="nil"/>
              <w:right w:val="nil"/>
            </w:tcBorders>
            <w:shd w:val="clear" w:color="auto" w:fill="auto"/>
            <w:vAlign w:val="center"/>
          </w:tcPr>
          <w:p w14:paraId="4EEC2A88" w14:textId="3EFEF158" w:rsidR="00740191" w:rsidRDefault="00740191" w:rsidP="00740191">
            <w:pPr>
              <w:jc w:val="right"/>
              <w:rPr>
                <w:color w:val="000000"/>
                <w:sz w:val="14"/>
                <w:szCs w:val="14"/>
              </w:rPr>
            </w:pPr>
            <w:r w:rsidRPr="0033542D">
              <w:rPr>
                <w:rFonts w:asciiTheme="majorBidi" w:hAnsiTheme="majorBidi" w:cstheme="majorBidi"/>
                <w:color w:val="000000"/>
                <w:sz w:val="14"/>
                <w:szCs w:val="14"/>
              </w:rPr>
              <w:t>17,145</w:t>
            </w:r>
          </w:p>
        </w:tc>
        <w:tc>
          <w:tcPr>
            <w:tcW w:w="810" w:type="dxa"/>
            <w:tcBorders>
              <w:top w:val="nil"/>
              <w:left w:val="nil"/>
              <w:bottom w:val="nil"/>
              <w:right w:val="nil"/>
            </w:tcBorders>
            <w:shd w:val="clear" w:color="auto" w:fill="auto"/>
            <w:noWrap/>
            <w:vAlign w:val="center"/>
          </w:tcPr>
          <w:p w14:paraId="55288D81" w14:textId="557D8486"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17,556</w:t>
            </w:r>
          </w:p>
        </w:tc>
        <w:tc>
          <w:tcPr>
            <w:tcW w:w="792" w:type="dxa"/>
            <w:tcBorders>
              <w:top w:val="nil"/>
              <w:left w:val="nil"/>
              <w:bottom w:val="nil"/>
              <w:right w:val="nil"/>
            </w:tcBorders>
            <w:shd w:val="clear" w:color="auto" w:fill="auto"/>
            <w:vAlign w:val="center"/>
          </w:tcPr>
          <w:p w14:paraId="0FC96F80" w14:textId="4B51F46D"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16,405</w:t>
            </w:r>
          </w:p>
        </w:tc>
        <w:tc>
          <w:tcPr>
            <w:tcW w:w="738" w:type="dxa"/>
            <w:tcBorders>
              <w:top w:val="nil"/>
              <w:left w:val="nil"/>
              <w:bottom w:val="nil"/>
              <w:right w:val="nil"/>
            </w:tcBorders>
            <w:shd w:val="clear" w:color="auto" w:fill="auto"/>
            <w:noWrap/>
            <w:vAlign w:val="center"/>
          </w:tcPr>
          <w:p w14:paraId="3DC7289D" w14:textId="221ADB15"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16,031</w:t>
            </w:r>
          </w:p>
        </w:tc>
        <w:tc>
          <w:tcPr>
            <w:tcW w:w="810" w:type="dxa"/>
            <w:tcBorders>
              <w:top w:val="nil"/>
              <w:left w:val="nil"/>
              <w:bottom w:val="nil"/>
              <w:right w:val="nil"/>
            </w:tcBorders>
            <w:shd w:val="clear" w:color="auto" w:fill="auto"/>
            <w:noWrap/>
            <w:vAlign w:val="center"/>
          </w:tcPr>
          <w:p w14:paraId="1C6DE1D5" w14:textId="7B53742A"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16,339</w:t>
            </w:r>
          </w:p>
        </w:tc>
        <w:tc>
          <w:tcPr>
            <w:tcW w:w="720" w:type="dxa"/>
            <w:tcBorders>
              <w:top w:val="nil"/>
              <w:left w:val="nil"/>
              <w:bottom w:val="nil"/>
              <w:right w:val="nil"/>
            </w:tcBorders>
            <w:shd w:val="clear" w:color="auto" w:fill="auto"/>
            <w:vAlign w:val="center"/>
          </w:tcPr>
          <w:p w14:paraId="3E7D7734" w14:textId="7C464E09"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15,012</w:t>
            </w:r>
          </w:p>
        </w:tc>
      </w:tr>
      <w:tr w:rsidR="00740191" w:rsidRPr="005D3E8D" w14:paraId="1470DA24"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740191" w:rsidRPr="005F11AF" w:rsidRDefault="00740191" w:rsidP="0074019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7D3F7B34" w:rsidR="00740191" w:rsidRDefault="00740191" w:rsidP="00740191">
            <w:pPr>
              <w:jc w:val="right"/>
              <w:rPr>
                <w:color w:val="000000"/>
                <w:sz w:val="14"/>
                <w:szCs w:val="14"/>
              </w:rPr>
            </w:pPr>
            <w:r w:rsidRPr="00593623">
              <w:rPr>
                <w:color w:val="000000"/>
                <w:sz w:val="14"/>
                <w:szCs w:val="14"/>
              </w:rPr>
              <w:t>459</w:t>
            </w:r>
          </w:p>
        </w:tc>
        <w:tc>
          <w:tcPr>
            <w:tcW w:w="882" w:type="dxa"/>
            <w:tcBorders>
              <w:top w:val="nil"/>
              <w:left w:val="nil"/>
              <w:bottom w:val="nil"/>
              <w:right w:val="nil"/>
            </w:tcBorders>
            <w:shd w:val="clear" w:color="auto" w:fill="auto"/>
            <w:noWrap/>
            <w:vAlign w:val="center"/>
          </w:tcPr>
          <w:p w14:paraId="78DA3AFD" w14:textId="1C182AAE" w:rsidR="00740191" w:rsidRDefault="00740191" w:rsidP="00740191">
            <w:pPr>
              <w:jc w:val="right"/>
              <w:rPr>
                <w:color w:val="000000"/>
                <w:sz w:val="14"/>
                <w:szCs w:val="14"/>
              </w:rPr>
            </w:pPr>
            <w:r w:rsidRPr="00740191">
              <w:rPr>
                <w:rFonts w:asciiTheme="majorBidi" w:hAnsiTheme="majorBidi" w:cstheme="majorBidi"/>
                <w:color w:val="000000"/>
                <w:sz w:val="14"/>
                <w:szCs w:val="14"/>
              </w:rPr>
              <w:t>209</w:t>
            </w:r>
          </w:p>
        </w:tc>
        <w:tc>
          <w:tcPr>
            <w:tcW w:w="810" w:type="dxa"/>
            <w:tcBorders>
              <w:top w:val="nil"/>
              <w:left w:val="nil"/>
              <w:bottom w:val="nil"/>
              <w:right w:val="nil"/>
            </w:tcBorders>
            <w:shd w:val="clear" w:color="auto" w:fill="auto"/>
            <w:vAlign w:val="center"/>
          </w:tcPr>
          <w:p w14:paraId="6715EB40" w14:textId="4B9C70A9" w:rsidR="00740191" w:rsidRDefault="00740191" w:rsidP="00740191">
            <w:pPr>
              <w:jc w:val="right"/>
              <w:rPr>
                <w:color w:val="000000"/>
                <w:sz w:val="14"/>
                <w:szCs w:val="14"/>
              </w:rPr>
            </w:pPr>
            <w:r w:rsidRPr="0033542D">
              <w:rPr>
                <w:rFonts w:asciiTheme="majorBidi" w:hAnsiTheme="majorBidi" w:cstheme="majorBidi"/>
                <w:color w:val="000000"/>
                <w:sz w:val="14"/>
                <w:szCs w:val="14"/>
              </w:rPr>
              <w:t>394</w:t>
            </w:r>
          </w:p>
        </w:tc>
        <w:tc>
          <w:tcPr>
            <w:tcW w:w="810" w:type="dxa"/>
            <w:tcBorders>
              <w:top w:val="nil"/>
              <w:left w:val="nil"/>
              <w:bottom w:val="nil"/>
              <w:right w:val="nil"/>
            </w:tcBorders>
            <w:shd w:val="clear" w:color="auto" w:fill="auto"/>
            <w:noWrap/>
            <w:vAlign w:val="center"/>
          </w:tcPr>
          <w:p w14:paraId="4EEEF374" w14:textId="4B9AD18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231</w:t>
            </w:r>
          </w:p>
        </w:tc>
        <w:tc>
          <w:tcPr>
            <w:tcW w:w="792" w:type="dxa"/>
            <w:tcBorders>
              <w:top w:val="nil"/>
              <w:left w:val="nil"/>
              <w:bottom w:val="nil"/>
              <w:right w:val="nil"/>
            </w:tcBorders>
            <w:shd w:val="clear" w:color="auto" w:fill="auto"/>
            <w:vAlign w:val="center"/>
          </w:tcPr>
          <w:p w14:paraId="3FFE96FC" w14:textId="0D65ACA6"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225</w:t>
            </w:r>
          </w:p>
        </w:tc>
        <w:tc>
          <w:tcPr>
            <w:tcW w:w="738" w:type="dxa"/>
            <w:tcBorders>
              <w:top w:val="nil"/>
              <w:left w:val="nil"/>
              <w:bottom w:val="nil"/>
              <w:right w:val="nil"/>
            </w:tcBorders>
            <w:shd w:val="clear" w:color="auto" w:fill="auto"/>
            <w:noWrap/>
            <w:vAlign w:val="center"/>
          </w:tcPr>
          <w:p w14:paraId="24F32654" w14:textId="109D060B"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220</w:t>
            </w:r>
          </w:p>
        </w:tc>
        <w:tc>
          <w:tcPr>
            <w:tcW w:w="810" w:type="dxa"/>
            <w:tcBorders>
              <w:top w:val="nil"/>
              <w:left w:val="nil"/>
              <w:bottom w:val="nil"/>
              <w:right w:val="nil"/>
            </w:tcBorders>
            <w:shd w:val="clear" w:color="auto" w:fill="auto"/>
            <w:noWrap/>
            <w:vAlign w:val="center"/>
          </w:tcPr>
          <w:p w14:paraId="1F1223C2" w14:textId="72FD8E23"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217</w:t>
            </w:r>
          </w:p>
        </w:tc>
        <w:tc>
          <w:tcPr>
            <w:tcW w:w="720" w:type="dxa"/>
            <w:tcBorders>
              <w:top w:val="nil"/>
              <w:left w:val="nil"/>
              <w:bottom w:val="nil"/>
              <w:right w:val="nil"/>
            </w:tcBorders>
            <w:shd w:val="clear" w:color="auto" w:fill="auto"/>
            <w:vAlign w:val="center"/>
          </w:tcPr>
          <w:p w14:paraId="15F288A5" w14:textId="3E17FDE9"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209</w:t>
            </w:r>
          </w:p>
        </w:tc>
      </w:tr>
      <w:tr w:rsidR="00740191" w:rsidRPr="005D3E8D" w14:paraId="33AA4C1C"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0766675D" w:rsidR="00740191" w:rsidRDefault="00740191" w:rsidP="00740191">
            <w:pPr>
              <w:jc w:val="right"/>
              <w:rPr>
                <w:color w:val="000000"/>
                <w:sz w:val="14"/>
                <w:szCs w:val="14"/>
              </w:rPr>
            </w:pPr>
            <w:r w:rsidRPr="00593623">
              <w:rPr>
                <w:color w:val="000000"/>
                <w:sz w:val="14"/>
                <w:szCs w:val="14"/>
              </w:rPr>
              <w:t>3,038</w:t>
            </w:r>
          </w:p>
        </w:tc>
        <w:tc>
          <w:tcPr>
            <w:tcW w:w="882" w:type="dxa"/>
            <w:tcBorders>
              <w:top w:val="nil"/>
              <w:left w:val="nil"/>
              <w:bottom w:val="nil"/>
              <w:right w:val="nil"/>
            </w:tcBorders>
            <w:shd w:val="clear" w:color="auto" w:fill="auto"/>
            <w:noWrap/>
            <w:vAlign w:val="center"/>
          </w:tcPr>
          <w:p w14:paraId="1E15BB77" w14:textId="662A1306" w:rsidR="00740191" w:rsidRDefault="00740191" w:rsidP="00740191">
            <w:pPr>
              <w:jc w:val="right"/>
              <w:rPr>
                <w:color w:val="000000"/>
                <w:sz w:val="14"/>
                <w:szCs w:val="14"/>
              </w:rPr>
            </w:pPr>
            <w:r w:rsidRPr="00740191">
              <w:rPr>
                <w:rFonts w:asciiTheme="majorBidi" w:hAnsiTheme="majorBidi" w:cstheme="majorBidi"/>
                <w:color w:val="000000"/>
                <w:sz w:val="14"/>
                <w:szCs w:val="14"/>
              </w:rPr>
              <w:t>3,984</w:t>
            </w:r>
          </w:p>
        </w:tc>
        <w:tc>
          <w:tcPr>
            <w:tcW w:w="810" w:type="dxa"/>
            <w:tcBorders>
              <w:top w:val="nil"/>
              <w:left w:val="nil"/>
              <w:bottom w:val="nil"/>
              <w:right w:val="nil"/>
            </w:tcBorders>
            <w:shd w:val="clear" w:color="auto" w:fill="auto"/>
            <w:vAlign w:val="center"/>
          </w:tcPr>
          <w:p w14:paraId="42C5984D" w14:textId="0442D31F" w:rsidR="00740191" w:rsidRDefault="00740191" w:rsidP="00740191">
            <w:pPr>
              <w:jc w:val="right"/>
              <w:rPr>
                <w:color w:val="000000"/>
                <w:sz w:val="14"/>
                <w:szCs w:val="14"/>
              </w:rPr>
            </w:pPr>
            <w:r w:rsidRPr="0033542D">
              <w:rPr>
                <w:rFonts w:asciiTheme="majorBidi" w:hAnsiTheme="majorBidi" w:cstheme="majorBidi"/>
                <w:color w:val="000000"/>
                <w:sz w:val="14"/>
                <w:szCs w:val="14"/>
              </w:rPr>
              <w:t>2,968</w:t>
            </w:r>
          </w:p>
        </w:tc>
        <w:tc>
          <w:tcPr>
            <w:tcW w:w="810" w:type="dxa"/>
            <w:tcBorders>
              <w:top w:val="nil"/>
              <w:left w:val="nil"/>
              <w:bottom w:val="nil"/>
              <w:right w:val="nil"/>
            </w:tcBorders>
            <w:shd w:val="clear" w:color="auto" w:fill="auto"/>
            <w:noWrap/>
            <w:vAlign w:val="center"/>
          </w:tcPr>
          <w:p w14:paraId="3170942C" w14:textId="12AA103A"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3,075</w:t>
            </w:r>
          </w:p>
        </w:tc>
        <w:tc>
          <w:tcPr>
            <w:tcW w:w="792" w:type="dxa"/>
            <w:tcBorders>
              <w:top w:val="nil"/>
              <w:left w:val="nil"/>
              <w:bottom w:val="nil"/>
              <w:right w:val="nil"/>
            </w:tcBorders>
            <w:shd w:val="clear" w:color="auto" w:fill="auto"/>
            <w:vAlign w:val="center"/>
          </w:tcPr>
          <w:p w14:paraId="46F1196D" w14:textId="213D2AE2"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3,267</w:t>
            </w:r>
          </w:p>
        </w:tc>
        <w:tc>
          <w:tcPr>
            <w:tcW w:w="738" w:type="dxa"/>
            <w:tcBorders>
              <w:top w:val="nil"/>
              <w:left w:val="nil"/>
              <w:bottom w:val="nil"/>
              <w:right w:val="nil"/>
            </w:tcBorders>
            <w:shd w:val="clear" w:color="auto" w:fill="auto"/>
            <w:noWrap/>
            <w:vAlign w:val="center"/>
          </w:tcPr>
          <w:p w14:paraId="2A694257" w14:textId="42A2E137"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3,494</w:t>
            </w:r>
          </w:p>
        </w:tc>
        <w:tc>
          <w:tcPr>
            <w:tcW w:w="810" w:type="dxa"/>
            <w:tcBorders>
              <w:top w:val="nil"/>
              <w:left w:val="nil"/>
              <w:bottom w:val="nil"/>
              <w:right w:val="nil"/>
            </w:tcBorders>
            <w:shd w:val="clear" w:color="auto" w:fill="auto"/>
            <w:noWrap/>
            <w:vAlign w:val="center"/>
          </w:tcPr>
          <w:p w14:paraId="2322D1FC" w14:textId="7DA6CEE6"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3,816</w:t>
            </w:r>
          </w:p>
        </w:tc>
        <w:tc>
          <w:tcPr>
            <w:tcW w:w="720" w:type="dxa"/>
            <w:tcBorders>
              <w:top w:val="nil"/>
              <w:left w:val="nil"/>
              <w:bottom w:val="nil"/>
              <w:right w:val="nil"/>
            </w:tcBorders>
            <w:shd w:val="clear" w:color="auto" w:fill="auto"/>
            <w:vAlign w:val="center"/>
          </w:tcPr>
          <w:p w14:paraId="09DE63E0" w14:textId="4B69E8A4"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3,984</w:t>
            </w:r>
          </w:p>
        </w:tc>
      </w:tr>
      <w:tr w:rsidR="00740191" w:rsidRPr="005D3E8D" w14:paraId="3950F7BD" w14:textId="77777777" w:rsidTr="00740191">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7E981CCB" w:rsidR="00740191" w:rsidRDefault="00740191" w:rsidP="00740191">
            <w:pPr>
              <w:jc w:val="right"/>
              <w:rPr>
                <w:b/>
                <w:bCs/>
                <w:color w:val="000000"/>
                <w:sz w:val="14"/>
                <w:szCs w:val="14"/>
              </w:rPr>
            </w:pPr>
            <w:r w:rsidRPr="00593623">
              <w:rPr>
                <w:b/>
                <w:bCs/>
                <w:color w:val="000000"/>
                <w:sz w:val="14"/>
                <w:szCs w:val="14"/>
              </w:rPr>
              <w:t>4,376</w:t>
            </w:r>
          </w:p>
        </w:tc>
        <w:tc>
          <w:tcPr>
            <w:tcW w:w="882" w:type="dxa"/>
            <w:tcBorders>
              <w:top w:val="nil"/>
              <w:left w:val="nil"/>
              <w:bottom w:val="nil"/>
              <w:right w:val="nil"/>
            </w:tcBorders>
            <w:shd w:val="clear" w:color="auto" w:fill="auto"/>
            <w:noWrap/>
            <w:vAlign w:val="center"/>
          </w:tcPr>
          <w:p w14:paraId="2FA0B2DC" w14:textId="7728C7C2"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5,493</w:t>
            </w:r>
          </w:p>
        </w:tc>
        <w:tc>
          <w:tcPr>
            <w:tcW w:w="810" w:type="dxa"/>
            <w:tcBorders>
              <w:top w:val="nil"/>
              <w:left w:val="nil"/>
              <w:bottom w:val="nil"/>
              <w:right w:val="nil"/>
            </w:tcBorders>
            <w:shd w:val="clear" w:color="auto" w:fill="auto"/>
            <w:vAlign w:val="center"/>
          </w:tcPr>
          <w:p w14:paraId="42FA70D2" w14:textId="035C382F"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5,132</w:t>
            </w:r>
          </w:p>
        </w:tc>
        <w:tc>
          <w:tcPr>
            <w:tcW w:w="810" w:type="dxa"/>
            <w:tcBorders>
              <w:top w:val="nil"/>
              <w:left w:val="nil"/>
              <w:bottom w:val="nil"/>
              <w:right w:val="nil"/>
            </w:tcBorders>
            <w:shd w:val="clear" w:color="auto" w:fill="auto"/>
            <w:noWrap/>
            <w:vAlign w:val="center"/>
          </w:tcPr>
          <w:p w14:paraId="1CC70C65" w14:textId="03E40279"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5,171</w:t>
            </w:r>
          </w:p>
        </w:tc>
        <w:tc>
          <w:tcPr>
            <w:tcW w:w="792" w:type="dxa"/>
            <w:tcBorders>
              <w:top w:val="nil"/>
              <w:left w:val="nil"/>
              <w:bottom w:val="nil"/>
              <w:right w:val="nil"/>
            </w:tcBorders>
            <w:shd w:val="clear" w:color="auto" w:fill="auto"/>
            <w:vAlign w:val="center"/>
          </w:tcPr>
          <w:p w14:paraId="1B334BF2" w14:textId="5D3F938D"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5,148</w:t>
            </w:r>
          </w:p>
        </w:tc>
        <w:tc>
          <w:tcPr>
            <w:tcW w:w="738" w:type="dxa"/>
            <w:tcBorders>
              <w:top w:val="nil"/>
              <w:left w:val="nil"/>
              <w:bottom w:val="nil"/>
              <w:right w:val="nil"/>
            </w:tcBorders>
            <w:shd w:val="clear" w:color="auto" w:fill="auto"/>
            <w:noWrap/>
            <w:vAlign w:val="center"/>
          </w:tcPr>
          <w:p w14:paraId="19F540CF" w14:textId="6B0C7FE1"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5,054</w:t>
            </w:r>
          </w:p>
        </w:tc>
        <w:tc>
          <w:tcPr>
            <w:tcW w:w="810" w:type="dxa"/>
            <w:tcBorders>
              <w:top w:val="nil"/>
              <w:left w:val="nil"/>
              <w:bottom w:val="nil"/>
              <w:right w:val="nil"/>
            </w:tcBorders>
            <w:shd w:val="clear" w:color="auto" w:fill="auto"/>
            <w:noWrap/>
            <w:vAlign w:val="center"/>
          </w:tcPr>
          <w:p w14:paraId="70C3FA05" w14:textId="5992DE03"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5,154</w:t>
            </w:r>
          </w:p>
        </w:tc>
        <w:tc>
          <w:tcPr>
            <w:tcW w:w="720" w:type="dxa"/>
            <w:tcBorders>
              <w:top w:val="nil"/>
              <w:left w:val="nil"/>
              <w:bottom w:val="nil"/>
              <w:right w:val="nil"/>
            </w:tcBorders>
            <w:shd w:val="clear" w:color="auto" w:fill="auto"/>
            <w:vAlign w:val="center"/>
          </w:tcPr>
          <w:p w14:paraId="295B9431" w14:textId="069FE109"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5,493</w:t>
            </w:r>
          </w:p>
        </w:tc>
      </w:tr>
      <w:tr w:rsidR="00740191" w:rsidRPr="005D3E8D" w14:paraId="62102045" w14:textId="77777777" w:rsidTr="00740191">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2C9598ED" w:rsidR="00740191" w:rsidRDefault="00740191" w:rsidP="00740191">
            <w:pPr>
              <w:jc w:val="right"/>
              <w:rPr>
                <w:color w:val="000000"/>
                <w:sz w:val="14"/>
                <w:szCs w:val="14"/>
              </w:rPr>
            </w:pPr>
            <w:r w:rsidRPr="00593623">
              <w:rPr>
                <w:color w:val="000000"/>
                <w:sz w:val="14"/>
                <w:szCs w:val="14"/>
              </w:rPr>
              <w:t>26</w:t>
            </w:r>
          </w:p>
        </w:tc>
        <w:tc>
          <w:tcPr>
            <w:tcW w:w="882" w:type="dxa"/>
            <w:tcBorders>
              <w:top w:val="nil"/>
              <w:left w:val="nil"/>
              <w:bottom w:val="nil"/>
              <w:right w:val="nil"/>
            </w:tcBorders>
            <w:shd w:val="clear" w:color="auto" w:fill="auto"/>
            <w:noWrap/>
            <w:vAlign w:val="center"/>
          </w:tcPr>
          <w:p w14:paraId="372EED8E" w14:textId="728463F8" w:rsidR="00740191" w:rsidRDefault="00740191" w:rsidP="00740191">
            <w:pPr>
              <w:jc w:val="right"/>
              <w:rPr>
                <w:color w:val="000000"/>
                <w:sz w:val="14"/>
                <w:szCs w:val="14"/>
              </w:rPr>
            </w:pPr>
            <w:r w:rsidRPr="00740191">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vAlign w:val="center"/>
          </w:tcPr>
          <w:p w14:paraId="1E5C43CB" w14:textId="725BFBEB" w:rsidR="00740191" w:rsidRDefault="00740191" w:rsidP="00740191">
            <w:pPr>
              <w:jc w:val="right"/>
              <w:rPr>
                <w:color w:val="000000"/>
                <w:sz w:val="14"/>
                <w:szCs w:val="14"/>
              </w:rPr>
            </w:pPr>
            <w:r w:rsidRPr="0033542D">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noWrap/>
            <w:vAlign w:val="center"/>
          </w:tcPr>
          <w:p w14:paraId="54A1891A" w14:textId="4DDC569D"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w:t>
            </w:r>
          </w:p>
        </w:tc>
        <w:tc>
          <w:tcPr>
            <w:tcW w:w="792" w:type="dxa"/>
            <w:tcBorders>
              <w:top w:val="nil"/>
              <w:left w:val="nil"/>
              <w:bottom w:val="nil"/>
              <w:right w:val="nil"/>
            </w:tcBorders>
            <w:shd w:val="clear" w:color="auto" w:fill="auto"/>
            <w:vAlign w:val="center"/>
          </w:tcPr>
          <w:p w14:paraId="541599CA" w14:textId="18F3A2C6"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w:t>
            </w:r>
          </w:p>
        </w:tc>
        <w:tc>
          <w:tcPr>
            <w:tcW w:w="738" w:type="dxa"/>
            <w:tcBorders>
              <w:top w:val="nil"/>
              <w:left w:val="nil"/>
              <w:bottom w:val="nil"/>
              <w:right w:val="nil"/>
            </w:tcBorders>
            <w:shd w:val="clear" w:color="auto" w:fill="auto"/>
            <w:noWrap/>
            <w:vAlign w:val="center"/>
          </w:tcPr>
          <w:p w14:paraId="5BB9B113" w14:textId="55B84252"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noWrap/>
            <w:vAlign w:val="center"/>
          </w:tcPr>
          <w:p w14:paraId="7DCB05CF" w14:textId="18D52D11"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70AAC338" w14:textId="207F9842"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26</w:t>
            </w:r>
          </w:p>
        </w:tc>
      </w:tr>
      <w:tr w:rsidR="00740191" w:rsidRPr="005D3E8D" w14:paraId="53CAD97F" w14:textId="77777777" w:rsidTr="00740191">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02187546" w:rsidR="00740191" w:rsidRDefault="00740191" w:rsidP="00740191">
            <w:pPr>
              <w:jc w:val="right"/>
              <w:rPr>
                <w:color w:val="000000"/>
                <w:sz w:val="14"/>
                <w:szCs w:val="14"/>
              </w:rPr>
            </w:pPr>
            <w:r w:rsidRPr="00593623">
              <w:rPr>
                <w:color w:val="000000"/>
                <w:sz w:val="14"/>
                <w:szCs w:val="14"/>
              </w:rPr>
              <w:t>1,867</w:t>
            </w:r>
          </w:p>
        </w:tc>
        <w:tc>
          <w:tcPr>
            <w:tcW w:w="882" w:type="dxa"/>
            <w:tcBorders>
              <w:top w:val="nil"/>
              <w:left w:val="nil"/>
              <w:bottom w:val="nil"/>
              <w:right w:val="nil"/>
            </w:tcBorders>
            <w:shd w:val="clear" w:color="auto" w:fill="auto"/>
            <w:noWrap/>
            <w:vAlign w:val="center"/>
          </w:tcPr>
          <w:p w14:paraId="512C256B" w14:textId="5BFC2318" w:rsidR="00740191" w:rsidRDefault="00740191" w:rsidP="00740191">
            <w:pPr>
              <w:jc w:val="right"/>
              <w:rPr>
                <w:color w:val="000000"/>
                <w:sz w:val="14"/>
                <w:szCs w:val="14"/>
              </w:rPr>
            </w:pPr>
            <w:r w:rsidRPr="00740191">
              <w:rPr>
                <w:rFonts w:asciiTheme="majorBidi" w:hAnsiTheme="majorBidi" w:cstheme="majorBidi"/>
                <w:color w:val="000000"/>
                <w:sz w:val="14"/>
                <w:szCs w:val="14"/>
              </w:rPr>
              <w:t>1,739</w:t>
            </w:r>
          </w:p>
        </w:tc>
        <w:tc>
          <w:tcPr>
            <w:tcW w:w="810" w:type="dxa"/>
            <w:tcBorders>
              <w:top w:val="nil"/>
              <w:left w:val="nil"/>
              <w:bottom w:val="nil"/>
              <w:right w:val="nil"/>
            </w:tcBorders>
            <w:shd w:val="clear" w:color="auto" w:fill="auto"/>
            <w:vAlign w:val="center"/>
          </w:tcPr>
          <w:p w14:paraId="25A455E3" w14:textId="452EA085" w:rsidR="00740191" w:rsidRDefault="00740191" w:rsidP="00740191">
            <w:pPr>
              <w:jc w:val="right"/>
              <w:rPr>
                <w:color w:val="000000"/>
                <w:sz w:val="14"/>
                <w:szCs w:val="14"/>
              </w:rPr>
            </w:pPr>
            <w:r w:rsidRPr="0033542D">
              <w:rPr>
                <w:rFonts w:asciiTheme="majorBidi" w:hAnsiTheme="majorBidi" w:cstheme="majorBidi"/>
                <w:color w:val="000000"/>
                <w:sz w:val="14"/>
                <w:szCs w:val="14"/>
              </w:rPr>
              <w:t>1,810</w:t>
            </w:r>
          </w:p>
        </w:tc>
        <w:tc>
          <w:tcPr>
            <w:tcW w:w="810" w:type="dxa"/>
            <w:tcBorders>
              <w:top w:val="nil"/>
              <w:left w:val="nil"/>
              <w:bottom w:val="nil"/>
              <w:right w:val="nil"/>
            </w:tcBorders>
            <w:shd w:val="clear" w:color="auto" w:fill="auto"/>
            <w:noWrap/>
            <w:vAlign w:val="center"/>
          </w:tcPr>
          <w:p w14:paraId="2C7F9B0A" w14:textId="28D0E2C3"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1,849</w:t>
            </w:r>
          </w:p>
        </w:tc>
        <w:tc>
          <w:tcPr>
            <w:tcW w:w="792" w:type="dxa"/>
            <w:tcBorders>
              <w:top w:val="nil"/>
              <w:left w:val="nil"/>
              <w:bottom w:val="nil"/>
              <w:right w:val="nil"/>
            </w:tcBorders>
            <w:shd w:val="clear" w:color="auto" w:fill="auto"/>
            <w:vAlign w:val="center"/>
          </w:tcPr>
          <w:p w14:paraId="366BA39A" w14:textId="70982183"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1,928</w:t>
            </w:r>
          </w:p>
        </w:tc>
        <w:tc>
          <w:tcPr>
            <w:tcW w:w="738" w:type="dxa"/>
            <w:tcBorders>
              <w:top w:val="nil"/>
              <w:left w:val="nil"/>
              <w:bottom w:val="nil"/>
              <w:right w:val="nil"/>
            </w:tcBorders>
            <w:shd w:val="clear" w:color="auto" w:fill="auto"/>
            <w:noWrap/>
            <w:vAlign w:val="center"/>
          </w:tcPr>
          <w:p w14:paraId="5A702409" w14:textId="174A9428"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1,873</w:t>
            </w:r>
          </w:p>
        </w:tc>
        <w:tc>
          <w:tcPr>
            <w:tcW w:w="810" w:type="dxa"/>
            <w:tcBorders>
              <w:top w:val="nil"/>
              <w:left w:val="nil"/>
              <w:bottom w:val="nil"/>
              <w:right w:val="nil"/>
            </w:tcBorders>
            <w:shd w:val="clear" w:color="auto" w:fill="auto"/>
            <w:noWrap/>
            <w:vAlign w:val="center"/>
          </w:tcPr>
          <w:p w14:paraId="1B2345FD" w14:textId="232275DC"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1,872</w:t>
            </w:r>
          </w:p>
        </w:tc>
        <w:tc>
          <w:tcPr>
            <w:tcW w:w="720" w:type="dxa"/>
            <w:tcBorders>
              <w:top w:val="nil"/>
              <w:left w:val="nil"/>
              <w:bottom w:val="nil"/>
              <w:right w:val="nil"/>
            </w:tcBorders>
            <w:shd w:val="clear" w:color="auto" w:fill="auto"/>
            <w:vAlign w:val="center"/>
          </w:tcPr>
          <w:p w14:paraId="3340B0C9" w14:textId="70D210E2"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1,739</w:t>
            </w:r>
          </w:p>
        </w:tc>
      </w:tr>
      <w:tr w:rsidR="00740191" w:rsidRPr="005D3E8D" w14:paraId="66ADC4DA" w14:textId="77777777" w:rsidTr="00740191">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7F57A23E" w:rsidR="00740191" w:rsidRDefault="00740191" w:rsidP="00740191">
            <w:pPr>
              <w:jc w:val="right"/>
              <w:rPr>
                <w:color w:val="000000"/>
                <w:sz w:val="14"/>
                <w:szCs w:val="14"/>
              </w:rPr>
            </w:pPr>
            <w:r w:rsidRPr="00593623">
              <w:rPr>
                <w:color w:val="000000"/>
                <w:sz w:val="14"/>
                <w:szCs w:val="14"/>
              </w:rPr>
              <w:t>1,224</w:t>
            </w:r>
          </w:p>
        </w:tc>
        <w:tc>
          <w:tcPr>
            <w:tcW w:w="882" w:type="dxa"/>
            <w:tcBorders>
              <w:top w:val="nil"/>
              <w:left w:val="nil"/>
              <w:bottom w:val="nil"/>
              <w:right w:val="nil"/>
            </w:tcBorders>
            <w:shd w:val="clear" w:color="auto" w:fill="auto"/>
            <w:noWrap/>
            <w:vAlign w:val="center"/>
          </w:tcPr>
          <w:p w14:paraId="18476E55" w14:textId="72DB2F40" w:rsidR="00740191" w:rsidRDefault="00740191" w:rsidP="00740191">
            <w:pPr>
              <w:jc w:val="right"/>
              <w:rPr>
                <w:color w:val="000000"/>
                <w:sz w:val="14"/>
                <w:szCs w:val="14"/>
              </w:rPr>
            </w:pPr>
            <w:r w:rsidRPr="00740191">
              <w:rPr>
                <w:rFonts w:asciiTheme="majorBidi" w:hAnsiTheme="majorBidi" w:cstheme="majorBidi"/>
                <w:color w:val="000000"/>
                <w:sz w:val="14"/>
                <w:szCs w:val="14"/>
              </w:rPr>
              <w:t>1,408</w:t>
            </w:r>
          </w:p>
        </w:tc>
        <w:tc>
          <w:tcPr>
            <w:tcW w:w="810" w:type="dxa"/>
            <w:tcBorders>
              <w:top w:val="nil"/>
              <w:left w:val="nil"/>
              <w:bottom w:val="nil"/>
              <w:right w:val="nil"/>
            </w:tcBorders>
            <w:shd w:val="clear" w:color="auto" w:fill="auto"/>
            <w:vAlign w:val="center"/>
          </w:tcPr>
          <w:p w14:paraId="076077AB" w14:textId="7C103CA7" w:rsidR="00740191" w:rsidRDefault="00740191" w:rsidP="00740191">
            <w:pPr>
              <w:jc w:val="right"/>
              <w:rPr>
                <w:color w:val="000000"/>
                <w:sz w:val="14"/>
                <w:szCs w:val="14"/>
              </w:rPr>
            </w:pPr>
            <w:r w:rsidRPr="0033542D">
              <w:rPr>
                <w:rFonts w:asciiTheme="majorBidi" w:hAnsiTheme="majorBidi" w:cstheme="majorBidi"/>
                <w:color w:val="000000"/>
                <w:sz w:val="14"/>
                <w:szCs w:val="14"/>
              </w:rPr>
              <w:t>1,301</w:t>
            </w:r>
          </w:p>
        </w:tc>
        <w:tc>
          <w:tcPr>
            <w:tcW w:w="810" w:type="dxa"/>
            <w:tcBorders>
              <w:top w:val="nil"/>
              <w:left w:val="nil"/>
              <w:bottom w:val="nil"/>
              <w:right w:val="nil"/>
            </w:tcBorders>
            <w:shd w:val="clear" w:color="auto" w:fill="auto"/>
            <w:noWrap/>
            <w:vAlign w:val="center"/>
          </w:tcPr>
          <w:p w14:paraId="1ADB84DC" w14:textId="15F3DAAA"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1,255</w:t>
            </w:r>
          </w:p>
        </w:tc>
        <w:tc>
          <w:tcPr>
            <w:tcW w:w="792" w:type="dxa"/>
            <w:tcBorders>
              <w:top w:val="nil"/>
              <w:left w:val="nil"/>
              <w:bottom w:val="nil"/>
              <w:right w:val="nil"/>
            </w:tcBorders>
            <w:shd w:val="clear" w:color="auto" w:fill="auto"/>
            <w:vAlign w:val="center"/>
          </w:tcPr>
          <w:p w14:paraId="7284A610" w14:textId="4718794F"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1,347</w:t>
            </w:r>
          </w:p>
        </w:tc>
        <w:tc>
          <w:tcPr>
            <w:tcW w:w="738" w:type="dxa"/>
            <w:tcBorders>
              <w:top w:val="nil"/>
              <w:left w:val="nil"/>
              <w:bottom w:val="nil"/>
              <w:right w:val="nil"/>
            </w:tcBorders>
            <w:shd w:val="clear" w:color="auto" w:fill="auto"/>
            <w:noWrap/>
            <w:vAlign w:val="center"/>
          </w:tcPr>
          <w:p w14:paraId="65E3B237" w14:textId="10F2A577"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1,334</w:t>
            </w:r>
          </w:p>
        </w:tc>
        <w:tc>
          <w:tcPr>
            <w:tcW w:w="810" w:type="dxa"/>
            <w:tcBorders>
              <w:top w:val="nil"/>
              <w:left w:val="nil"/>
              <w:bottom w:val="nil"/>
              <w:right w:val="nil"/>
            </w:tcBorders>
            <w:shd w:val="clear" w:color="auto" w:fill="auto"/>
            <w:noWrap/>
            <w:vAlign w:val="center"/>
          </w:tcPr>
          <w:p w14:paraId="6B38D24D" w14:textId="47C290EF"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1,346</w:t>
            </w:r>
          </w:p>
        </w:tc>
        <w:tc>
          <w:tcPr>
            <w:tcW w:w="720" w:type="dxa"/>
            <w:tcBorders>
              <w:top w:val="nil"/>
              <w:left w:val="nil"/>
              <w:bottom w:val="nil"/>
              <w:right w:val="nil"/>
            </w:tcBorders>
            <w:shd w:val="clear" w:color="auto" w:fill="auto"/>
            <w:vAlign w:val="center"/>
          </w:tcPr>
          <w:p w14:paraId="7DE8CA81" w14:textId="062E8D93"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1,408</w:t>
            </w:r>
          </w:p>
        </w:tc>
      </w:tr>
      <w:tr w:rsidR="00740191" w:rsidRPr="005D3E8D" w14:paraId="0884496B" w14:textId="77777777" w:rsidTr="00740191">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740191" w:rsidRPr="005F11AF" w:rsidRDefault="00740191" w:rsidP="0074019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5FF81DFC" w:rsidR="00740191" w:rsidRDefault="00740191" w:rsidP="00740191">
            <w:pPr>
              <w:jc w:val="right"/>
              <w:rPr>
                <w:color w:val="000000"/>
                <w:sz w:val="14"/>
                <w:szCs w:val="14"/>
              </w:rPr>
            </w:pPr>
            <w:r w:rsidRPr="00593623">
              <w:rPr>
                <w:color w:val="000000"/>
                <w:sz w:val="14"/>
                <w:szCs w:val="14"/>
              </w:rPr>
              <w:t>407</w:t>
            </w:r>
          </w:p>
        </w:tc>
        <w:tc>
          <w:tcPr>
            <w:tcW w:w="882" w:type="dxa"/>
            <w:tcBorders>
              <w:top w:val="nil"/>
              <w:left w:val="nil"/>
              <w:bottom w:val="nil"/>
              <w:right w:val="nil"/>
            </w:tcBorders>
            <w:shd w:val="clear" w:color="auto" w:fill="auto"/>
            <w:noWrap/>
            <w:vAlign w:val="center"/>
          </w:tcPr>
          <w:p w14:paraId="0ABA2623" w14:textId="5DB09ACA" w:rsidR="00740191" w:rsidRDefault="00740191" w:rsidP="00740191">
            <w:pPr>
              <w:jc w:val="right"/>
              <w:rPr>
                <w:color w:val="000000"/>
                <w:sz w:val="14"/>
                <w:szCs w:val="14"/>
              </w:rPr>
            </w:pPr>
            <w:r w:rsidRPr="00740191">
              <w:rPr>
                <w:rFonts w:asciiTheme="majorBidi" w:hAnsiTheme="majorBidi" w:cstheme="majorBidi"/>
                <w:color w:val="000000"/>
                <w:sz w:val="14"/>
                <w:szCs w:val="14"/>
              </w:rPr>
              <w:t>954</w:t>
            </w:r>
          </w:p>
        </w:tc>
        <w:tc>
          <w:tcPr>
            <w:tcW w:w="810" w:type="dxa"/>
            <w:tcBorders>
              <w:top w:val="nil"/>
              <w:left w:val="nil"/>
              <w:bottom w:val="nil"/>
              <w:right w:val="nil"/>
            </w:tcBorders>
            <w:shd w:val="clear" w:color="auto" w:fill="auto"/>
            <w:vAlign w:val="center"/>
          </w:tcPr>
          <w:p w14:paraId="2255B6AD" w14:textId="0E3EFE57" w:rsidR="00740191" w:rsidRDefault="00740191" w:rsidP="00740191">
            <w:pPr>
              <w:jc w:val="right"/>
              <w:rPr>
                <w:color w:val="000000"/>
                <w:sz w:val="14"/>
                <w:szCs w:val="14"/>
              </w:rPr>
            </w:pPr>
            <w:r w:rsidRPr="0033542D">
              <w:rPr>
                <w:rFonts w:asciiTheme="majorBidi" w:hAnsiTheme="majorBidi" w:cstheme="majorBidi"/>
                <w:color w:val="000000"/>
                <w:sz w:val="14"/>
                <w:szCs w:val="14"/>
              </w:rPr>
              <w:t>980</w:t>
            </w:r>
          </w:p>
        </w:tc>
        <w:tc>
          <w:tcPr>
            <w:tcW w:w="810" w:type="dxa"/>
            <w:tcBorders>
              <w:top w:val="nil"/>
              <w:left w:val="nil"/>
              <w:bottom w:val="nil"/>
              <w:right w:val="nil"/>
            </w:tcBorders>
            <w:shd w:val="clear" w:color="auto" w:fill="auto"/>
            <w:noWrap/>
            <w:vAlign w:val="center"/>
          </w:tcPr>
          <w:p w14:paraId="4D4DD9E6" w14:textId="21AFF718"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977</w:t>
            </w:r>
          </w:p>
        </w:tc>
        <w:tc>
          <w:tcPr>
            <w:tcW w:w="792" w:type="dxa"/>
            <w:tcBorders>
              <w:top w:val="nil"/>
              <w:left w:val="nil"/>
              <w:bottom w:val="nil"/>
              <w:right w:val="nil"/>
            </w:tcBorders>
            <w:shd w:val="clear" w:color="auto" w:fill="auto"/>
            <w:vAlign w:val="center"/>
          </w:tcPr>
          <w:p w14:paraId="3EAD183C" w14:textId="76A722FD"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968</w:t>
            </w:r>
          </w:p>
        </w:tc>
        <w:tc>
          <w:tcPr>
            <w:tcW w:w="738" w:type="dxa"/>
            <w:tcBorders>
              <w:top w:val="nil"/>
              <w:left w:val="nil"/>
              <w:bottom w:val="nil"/>
              <w:right w:val="nil"/>
            </w:tcBorders>
            <w:shd w:val="clear" w:color="auto" w:fill="auto"/>
            <w:noWrap/>
            <w:vAlign w:val="center"/>
          </w:tcPr>
          <w:p w14:paraId="11877ACF" w14:textId="04F64ADC"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924</w:t>
            </w:r>
          </w:p>
        </w:tc>
        <w:tc>
          <w:tcPr>
            <w:tcW w:w="810" w:type="dxa"/>
            <w:tcBorders>
              <w:top w:val="nil"/>
              <w:left w:val="nil"/>
              <w:bottom w:val="nil"/>
              <w:right w:val="nil"/>
            </w:tcBorders>
            <w:shd w:val="clear" w:color="auto" w:fill="auto"/>
            <w:noWrap/>
            <w:vAlign w:val="center"/>
          </w:tcPr>
          <w:p w14:paraId="157F15D8" w14:textId="77A292A4"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940</w:t>
            </w:r>
          </w:p>
        </w:tc>
        <w:tc>
          <w:tcPr>
            <w:tcW w:w="720" w:type="dxa"/>
            <w:tcBorders>
              <w:top w:val="nil"/>
              <w:left w:val="nil"/>
              <w:bottom w:val="nil"/>
              <w:right w:val="nil"/>
            </w:tcBorders>
            <w:shd w:val="clear" w:color="auto" w:fill="auto"/>
            <w:vAlign w:val="center"/>
          </w:tcPr>
          <w:p w14:paraId="4775AD40" w14:textId="086D032B"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954</w:t>
            </w:r>
          </w:p>
        </w:tc>
      </w:tr>
      <w:tr w:rsidR="00740191" w:rsidRPr="005D3E8D" w14:paraId="695CABF9" w14:textId="77777777" w:rsidTr="00740191">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4CA327E2" w:rsidR="00740191" w:rsidRDefault="00740191" w:rsidP="00740191">
            <w:pPr>
              <w:jc w:val="right"/>
              <w:rPr>
                <w:color w:val="000000"/>
                <w:sz w:val="14"/>
                <w:szCs w:val="14"/>
              </w:rPr>
            </w:pPr>
            <w:r w:rsidRPr="00593623">
              <w:rPr>
                <w:color w:val="000000"/>
                <w:sz w:val="14"/>
                <w:szCs w:val="14"/>
              </w:rPr>
              <w:t>852</w:t>
            </w:r>
          </w:p>
        </w:tc>
        <w:tc>
          <w:tcPr>
            <w:tcW w:w="882" w:type="dxa"/>
            <w:tcBorders>
              <w:top w:val="nil"/>
              <w:left w:val="nil"/>
              <w:bottom w:val="single" w:sz="12" w:space="0" w:color="auto"/>
              <w:right w:val="nil"/>
            </w:tcBorders>
            <w:shd w:val="clear" w:color="auto" w:fill="auto"/>
            <w:noWrap/>
            <w:vAlign w:val="center"/>
          </w:tcPr>
          <w:p w14:paraId="61EAD439" w14:textId="5B2F30FD" w:rsidR="00740191" w:rsidRDefault="00740191" w:rsidP="00740191">
            <w:pPr>
              <w:jc w:val="right"/>
              <w:rPr>
                <w:color w:val="000000"/>
                <w:sz w:val="14"/>
                <w:szCs w:val="14"/>
              </w:rPr>
            </w:pPr>
            <w:r w:rsidRPr="00740191">
              <w:rPr>
                <w:rFonts w:asciiTheme="majorBidi" w:hAnsiTheme="majorBidi" w:cstheme="majorBidi"/>
                <w:color w:val="000000"/>
                <w:sz w:val="14"/>
                <w:szCs w:val="14"/>
              </w:rPr>
              <w:t>1,367</w:t>
            </w:r>
          </w:p>
        </w:tc>
        <w:tc>
          <w:tcPr>
            <w:tcW w:w="810" w:type="dxa"/>
            <w:tcBorders>
              <w:top w:val="nil"/>
              <w:left w:val="nil"/>
              <w:bottom w:val="single" w:sz="12" w:space="0" w:color="auto"/>
              <w:right w:val="nil"/>
            </w:tcBorders>
            <w:shd w:val="clear" w:color="auto" w:fill="auto"/>
            <w:vAlign w:val="center"/>
          </w:tcPr>
          <w:p w14:paraId="08DC7A28" w14:textId="32E08AAD" w:rsidR="00740191" w:rsidRDefault="00740191" w:rsidP="00740191">
            <w:pPr>
              <w:jc w:val="right"/>
              <w:rPr>
                <w:color w:val="000000"/>
                <w:sz w:val="14"/>
                <w:szCs w:val="14"/>
              </w:rPr>
            </w:pPr>
            <w:r w:rsidRPr="0033542D">
              <w:rPr>
                <w:rFonts w:asciiTheme="majorBidi" w:hAnsiTheme="majorBidi" w:cstheme="majorBidi"/>
                <w:color w:val="000000"/>
                <w:sz w:val="14"/>
                <w:szCs w:val="14"/>
              </w:rPr>
              <w:t>1,006</w:t>
            </w:r>
          </w:p>
        </w:tc>
        <w:tc>
          <w:tcPr>
            <w:tcW w:w="810" w:type="dxa"/>
            <w:tcBorders>
              <w:top w:val="nil"/>
              <w:left w:val="nil"/>
              <w:bottom w:val="single" w:sz="12" w:space="0" w:color="auto"/>
              <w:right w:val="nil"/>
            </w:tcBorders>
            <w:shd w:val="clear" w:color="auto" w:fill="auto"/>
            <w:noWrap/>
            <w:vAlign w:val="center"/>
          </w:tcPr>
          <w:p w14:paraId="0D471625" w14:textId="6B34D44E"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1,064</w:t>
            </w:r>
          </w:p>
        </w:tc>
        <w:tc>
          <w:tcPr>
            <w:tcW w:w="792" w:type="dxa"/>
            <w:tcBorders>
              <w:top w:val="nil"/>
              <w:left w:val="nil"/>
              <w:bottom w:val="single" w:sz="12" w:space="0" w:color="auto"/>
              <w:right w:val="nil"/>
            </w:tcBorders>
            <w:shd w:val="clear" w:color="auto" w:fill="auto"/>
            <w:vAlign w:val="center"/>
          </w:tcPr>
          <w:p w14:paraId="7B293319" w14:textId="64C19CC9"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880</w:t>
            </w:r>
          </w:p>
        </w:tc>
        <w:tc>
          <w:tcPr>
            <w:tcW w:w="738" w:type="dxa"/>
            <w:tcBorders>
              <w:top w:val="nil"/>
              <w:left w:val="nil"/>
              <w:bottom w:val="single" w:sz="12" w:space="0" w:color="auto"/>
              <w:right w:val="nil"/>
            </w:tcBorders>
            <w:shd w:val="clear" w:color="auto" w:fill="auto"/>
            <w:noWrap/>
            <w:vAlign w:val="center"/>
          </w:tcPr>
          <w:p w14:paraId="769A45FB" w14:textId="72A8ACF3"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897</w:t>
            </w:r>
          </w:p>
        </w:tc>
        <w:tc>
          <w:tcPr>
            <w:tcW w:w="810" w:type="dxa"/>
            <w:tcBorders>
              <w:top w:val="nil"/>
              <w:left w:val="nil"/>
              <w:bottom w:val="single" w:sz="12" w:space="0" w:color="auto"/>
              <w:right w:val="nil"/>
            </w:tcBorders>
            <w:shd w:val="clear" w:color="auto" w:fill="auto"/>
            <w:noWrap/>
            <w:vAlign w:val="center"/>
          </w:tcPr>
          <w:p w14:paraId="177BB0C9" w14:textId="4BFFCFA0"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971</w:t>
            </w:r>
          </w:p>
        </w:tc>
        <w:tc>
          <w:tcPr>
            <w:tcW w:w="720" w:type="dxa"/>
            <w:tcBorders>
              <w:top w:val="nil"/>
              <w:left w:val="nil"/>
              <w:bottom w:val="single" w:sz="12" w:space="0" w:color="auto"/>
              <w:right w:val="nil"/>
            </w:tcBorders>
            <w:shd w:val="clear" w:color="auto" w:fill="auto"/>
            <w:vAlign w:val="center"/>
          </w:tcPr>
          <w:p w14:paraId="7F39D992" w14:textId="1BD05999"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1,367</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9900" w:type="dxa"/>
        <w:tblLayout w:type="fixed"/>
        <w:tblLook w:val="04A0" w:firstRow="1" w:lastRow="0" w:firstColumn="1" w:lastColumn="0" w:noHBand="0" w:noVBand="1"/>
      </w:tblPr>
      <w:tblGrid>
        <w:gridCol w:w="3438"/>
        <w:gridCol w:w="900"/>
        <w:gridCol w:w="882"/>
        <w:gridCol w:w="810"/>
        <w:gridCol w:w="810"/>
        <w:gridCol w:w="792"/>
        <w:gridCol w:w="738"/>
        <w:gridCol w:w="810"/>
        <w:gridCol w:w="720"/>
      </w:tblGrid>
      <w:tr w:rsidR="00532951" w:rsidRPr="00514327" w14:paraId="5B7AEB18" w14:textId="77777777" w:rsidTr="002C6A4D">
        <w:trPr>
          <w:trHeight w:hRule="exact" w:val="360"/>
        </w:trPr>
        <w:tc>
          <w:tcPr>
            <w:tcW w:w="9900" w:type="dxa"/>
            <w:gridSpan w:val="9"/>
            <w:tcBorders>
              <w:top w:val="nil"/>
              <w:left w:val="nil"/>
              <w:bottom w:val="nil"/>
              <w:right w:val="nil"/>
            </w:tcBorders>
          </w:tcPr>
          <w:p w14:paraId="10F67F36" w14:textId="3107787B" w:rsidR="00532951" w:rsidRPr="006D3340" w:rsidRDefault="00532951" w:rsidP="00BD5DB3">
            <w:pPr>
              <w:jc w:val="center"/>
              <w:rPr>
                <w:b/>
                <w:sz w:val="28"/>
                <w:szCs w:val="28"/>
              </w:rPr>
            </w:pPr>
            <w:r w:rsidRPr="006D3340">
              <w:rPr>
                <w:b/>
                <w:bCs/>
                <w:sz w:val="28"/>
                <w:szCs w:val="28"/>
              </w:rPr>
              <w:t>3.1</w:t>
            </w:r>
            <w:r w:rsidR="00AC7EB7">
              <w:rPr>
                <w:b/>
                <w:bCs/>
                <w:sz w:val="28"/>
                <w:szCs w:val="28"/>
              </w:rPr>
              <w:t>4</w:t>
            </w:r>
            <w:r w:rsidRPr="006D3340">
              <w:rPr>
                <w:b/>
                <w:bCs/>
                <w:sz w:val="28"/>
                <w:szCs w:val="28"/>
              </w:rPr>
              <w:t xml:space="preserve"> </w:t>
            </w:r>
            <w:r w:rsidR="002C30A5" w:rsidRPr="006D3340">
              <w:rPr>
                <w:b/>
                <w:sz w:val="28"/>
                <w:szCs w:val="28"/>
              </w:rPr>
              <w:t xml:space="preserve"> Private Sector Business and Type of Financing-SMEs</w:t>
            </w:r>
          </w:p>
        </w:tc>
      </w:tr>
      <w:tr w:rsidR="00532951" w:rsidRPr="00514327" w14:paraId="4C08AA17" w14:textId="77777777" w:rsidTr="00D87C30">
        <w:trPr>
          <w:trHeight w:val="180"/>
        </w:trPr>
        <w:tc>
          <w:tcPr>
            <w:tcW w:w="9900" w:type="dxa"/>
            <w:gridSpan w:val="9"/>
            <w:tcBorders>
              <w:top w:val="nil"/>
              <w:left w:val="nil"/>
              <w:bottom w:val="single" w:sz="12" w:space="0" w:color="auto"/>
              <w:right w:val="nil"/>
            </w:tcBorders>
            <w:vAlign w:val="bottom"/>
          </w:tcPr>
          <w:p w14:paraId="1599E591" w14:textId="29C00BED" w:rsidR="00532951" w:rsidRPr="006D3340" w:rsidRDefault="00D87C30" w:rsidP="00D87C30">
            <w:pPr>
              <w:jc w:val="right"/>
              <w:rPr>
                <w:color w:val="000000"/>
                <w:szCs w:val="22"/>
              </w:rPr>
            </w:pPr>
            <w:r>
              <w:rPr>
                <w:sz w:val="14"/>
              </w:rPr>
              <w:t>(</w:t>
            </w:r>
            <w:r w:rsidR="001B633C" w:rsidRPr="006D3340">
              <w:rPr>
                <w:sz w:val="14"/>
              </w:rPr>
              <w:t>Million Rupees</w:t>
            </w:r>
            <w:r>
              <w:rPr>
                <w:sz w:val="14"/>
              </w:rPr>
              <w:t>)</w:t>
            </w:r>
          </w:p>
        </w:tc>
      </w:tr>
      <w:tr w:rsidR="00740191" w:rsidRPr="000A7866" w14:paraId="3F159CB6" w14:textId="77777777" w:rsidTr="00740191">
        <w:trPr>
          <w:trHeight w:hRule="exact" w:val="210"/>
        </w:trPr>
        <w:tc>
          <w:tcPr>
            <w:tcW w:w="3438" w:type="dxa"/>
            <w:tcBorders>
              <w:top w:val="single" w:sz="12" w:space="0" w:color="auto"/>
              <w:bottom w:val="single" w:sz="12" w:space="0" w:color="auto"/>
            </w:tcBorders>
            <w:shd w:val="clear" w:color="auto" w:fill="auto"/>
            <w:noWrap/>
            <w:vAlign w:val="center"/>
            <w:hideMark/>
          </w:tcPr>
          <w:p w14:paraId="037219F6" w14:textId="77777777" w:rsidR="00740191" w:rsidRPr="00514327" w:rsidRDefault="00740191" w:rsidP="00740191">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nil"/>
              <w:bottom w:val="single" w:sz="12" w:space="0" w:color="auto"/>
            </w:tcBorders>
            <w:vAlign w:val="center"/>
          </w:tcPr>
          <w:p w14:paraId="4B5AB188" w14:textId="5D357F6E" w:rsidR="00740191" w:rsidRPr="00F3433B" w:rsidRDefault="00740191" w:rsidP="00740191">
            <w:pPr>
              <w:jc w:val="right"/>
              <w:rPr>
                <w:b/>
                <w:bCs/>
                <w:color w:val="000000"/>
                <w:sz w:val="14"/>
                <w:szCs w:val="14"/>
              </w:rPr>
            </w:pPr>
            <w:r>
              <w:rPr>
                <w:b/>
                <w:bCs/>
                <w:color w:val="000000"/>
                <w:sz w:val="14"/>
                <w:szCs w:val="14"/>
              </w:rPr>
              <w:t>Jun-22</w:t>
            </w:r>
          </w:p>
        </w:tc>
        <w:tc>
          <w:tcPr>
            <w:tcW w:w="882" w:type="dxa"/>
            <w:tcBorders>
              <w:top w:val="single" w:sz="12" w:space="0" w:color="auto"/>
              <w:bottom w:val="single" w:sz="12" w:space="0" w:color="auto"/>
              <w:right w:val="single" w:sz="4" w:space="0" w:color="auto"/>
            </w:tcBorders>
            <w:shd w:val="clear" w:color="auto" w:fill="auto"/>
            <w:noWrap/>
            <w:vAlign w:val="center"/>
          </w:tcPr>
          <w:p w14:paraId="71598CF7" w14:textId="343F285E" w:rsidR="00740191" w:rsidRPr="00F3433B" w:rsidRDefault="00740191" w:rsidP="00740191">
            <w:pPr>
              <w:jc w:val="right"/>
              <w:rPr>
                <w:b/>
                <w:bCs/>
                <w:color w:val="000000"/>
                <w:sz w:val="14"/>
                <w:szCs w:val="14"/>
              </w:rPr>
            </w:pPr>
            <w:r>
              <w:rPr>
                <w:b/>
                <w:bCs/>
                <w:color w:val="000000"/>
                <w:sz w:val="14"/>
                <w:szCs w:val="14"/>
              </w:rPr>
              <w:t>Jun-23</w:t>
            </w:r>
          </w:p>
        </w:tc>
        <w:tc>
          <w:tcPr>
            <w:tcW w:w="810" w:type="dxa"/>
            <w:tcBorders>
              <w:top w:val="single" w:sz="12" w:space="0" w:color="auto"/>
              <w:left w:val="single" w:sz="4" w:space="0" w:color="auto"/>
              <w:bottom w:val="single" w:sz="12" w:space="0" w:color="auto"/>
            </w:tcBorders>
            <w:vAlign w:val="center"/>
          </w:tcPr>
          <w:p w14:paraId="1381C26A" w14:textId="54D7E8C2" w:rsidR="00740191" w:rsidRPr="00F3433B" w:rsidRDefault="00740191" w:rsidP="00740191">
            <w:pPr>
              <w:jc w:val="right"/>
              <w:rPr>
                <w:b/>
                <w:bCs/>
                <w:color w:val="000000"/>
                <w:sz w:val="14"/>
                <w:szCs w:val="14"/>
              </w:rPr>
            </w:pPr>
            <w:r>
              <w:rPr>
                <w:b/>
                <w:bCs/>
                <w:color w:val="000000"/>
                <w:sz w:val="14"/>
                <w:szCs w:val="14"/>
              </w:rPr>
              <w:t>Jan-23</w:t>
            </w:r>
          </w:p>
        </w:tc>
        <w:tc>
          <w:tcPr>
            <w:tcW w:w="810" w:type="dxa"/>
            <w:tcBorders>
              <w:top w:val="single" w:sz="12" w:space="0" w:color="auto"/>
              <w:left w:val="nil"/>
              <w:bottom w:val="single" w:sz="12" w:space="0" w:color="auto"/>
            </w:tcBorders>
            <w:shd w:val="clear" w:color="auto" w:fill="auto"/>
            <w:noWrap/>
            <w:vAlign w:val="center"/>
          </w:tcPr>
          <w:p w14:paraId="740C1886" w14:textId="7A0939C8" w:rsidR="00740191" w:rsidRPr="00F3433B" w:rsidRDefault="00740191" w:rsidP="00740191">
            <w:pPr>
              <w:jc w:val="right"/>
              <w:rPr>
                <w:b/>
                <w:bCs/>
                <w:color w:val="000000"/>
                <w:sz w:val="14"/>
                <w:szCs w:val="14"/>
              </w:rPr>
            </w:pPr>
            <w:r>
              <w:rPr>
                <w:b/>
                <w:bCs/>
                <w:color w:val="000000"/>
                <w:sz w:val="14"/>
                <w:szCs w:val="14"/>
              </w:rPr>
              <w:t>Feb-23</w:t>
            </w:r>
          </w:p>
        </w:tc>
        <w:tc>
          <w:tcPr>
            <w:tcW w:w="792" w:type="dxa"/>
            <w:tcBorders>
              <w:top w:val="single" w:sz="12" w:space="0" w:color="auto"/>
              <w:bottom w:val="single" w:sz="12" w:space="0" w:color="auto"/>
            </w:tcBorders>
            <w:vAlign w:val="center"/>
          </w:tcPr>
          <w:p w14:paraId="0F15B97B" w14:textId="4EFAAFA8" w:rsidR="00740191" w:rsidRPr="00564E58" w:rsidRDefault="00740191" w:rsidP="00740191">
            <w:pPr>
              <w:jc w:val="right"/>
              <w:rPr>
                <w:b/>
                <w:bCs/>
                <w:color w:val="000000"/>
                <w:sz w:val="14"/>
                <w:szCs w:val="14"/>
                <w:vertAlign w:val="superscript"/>
              </w:rPr>
            </w:pPr>
            <w:r>
              <w:rPr>
                <w:b/>
                <w:bCs/>
                <w:color w:val="000000"/>
                <w:sz w:val="14"/>
                <w:szCs w:val="14"/>
              </w:rPr>
              <w:t>Mar-23</w:t>
            </w:r>
            <w:r>
              <w:rPr>
                <w:b/>
                <w:bCs/>
                <w:color w:val="000000"/>
                <w:sz w:val="14"/>
                <w:szCs w:val="14"/>
                <w:vertAlign w:val="superscript"/>
              </w:rPr>
              <w:t xml:space="preserve"> P</w:t>
            </w:r>
            <w:r w:rsidRPr="0033542D">
              <w:rPr>
                <w:b/>
                <w:bCs/>
                <w:color w:val="000000"/>
                <w:sz w:val="14"/>
                <w:szCs w:val="14"/>
                <w:vertAlign w:val="superscript"/>
              </w:rPr>
              <w:t xml:space="preserve">  </w:t>
            </w:r>
            <w:proofErr w:type="spellStart"/>
            <w:r w:rsidRPr="0033542D">
              <w:rPr>
                <w:b/>
                <w:bCs/>
                <w:color w:val="000000"/>
                <w:sz w:val="14"/>
                <w:szCs w:val="14"/>
                <w:vertAlign w:val="superscript"/>
              </w:rPr>
              <w:t>P</w:t>
            </w:r>
            <w:proofErr w:type="spellEnd"/>
          </w:p>
        </w:tc>
        <w:tc>
          <w:tcPr>
            <w:tcW w:w="738" w:type="dxa"/>
            <w:tcBorders>
              <w:top w:val="single" w:sz="12" w:space="0" w:color="auto"/>
              <w:bottom w:val="single" w:sz="12" w:space="0" w:color="auto"/>
            </w:tcBorders>
            <w:shd w:val="clear" w:color="auto" w:fill="auto"/>
            <w:noWrap/>
            <w:vAlign w:val="center"/>
          </w:tcPr>
          <w:p w14:paraId="4F794D45" w14:textId="01A82BC1" w:rsidR="00740191" w:rsidRPr="00A4629F" w:rsidRDefault="00740191" w:rsidP="00740191">
            <w:pPr>
              <w:jc w:val="right"/>
              <w:rPr>
                <w:color w:val="000000"/>
                <w:sz w:val="14"/>
                <w:szCs w:val="14"/>
                <w:vertAlign w:val="superscript"/>
              </w:rPr>
            </w:pPr>
            <w:r>
              <w:rPr>
                <w:b/>
                <w:bCs/>
                <w:color w:val="000000"/>
                <w:sz w:val="14"/>
                <w:szCs w:val="14"/>
              </w:rPr>
              <w:t>Apr-23</w:t>
            </w:r>
          </w:p>
        </w:tc>
        <w:tc>
          <w:tcPr>
            <w:tcW w:w="810" w:type="dxa"/>
            <w:tcBorders>
              <w:top w:val="single" w:sz="12" w:space="0" w:color="auto"/>
              <w:bottom w:val="single" w:sz="12" w:space="0" w:color="auto"/>
            </w:tcBorders>
            <w:shd w:val="clear" w:color="auto" w:fill="auto"/>
            <w:noWrap/>
            <w:vAlign w:val="center"/>
          </w:tcPr>
          <w:p w14:paraId="7B9622A2" w14:textId="5C219EEB" w:rsidR="00740191" w:rsidRPr="00A4629F" w:rsidRDefault="00740191" w:rsidP="00740191">
            <w:pPr>
              <w:jc w:val="right"/>
              <w:rPr>
                <w:color w:val="000000"/>
                <w:sz w:val="14"/>
                <w:szCs w:val="14"/>
                <w:vertAlign w:val="superscript"/>
              </w:rPr>
            </w:pPr>
            <w:r>
              <w:rPr>
                <w:b/>
                <w:bCs/>
                <w:color w:val="000000"/>
                <w:sz w:val="14"/>
                <w:szCs w:val="14"/>
              </w:rPr>
              <w:t>May-23</w:t>
            </w:r>
          </w:p>
        </w:tc>
        <w:tc>
          <w:tcPr>
            <w:tcW w:w="720" w:type="dxa"/>
            <w:tcBorders>
              <w:top w:val="single" w:sz="12" w:space="0" w:color="auto"/>
              <w:bottom w:val="single" w:sz="12" w:space="0" w:color="auto"/>
            </w:tcBorders>
            <w:shd w:val="clear" w:color="auto" w:fill="auto"/>
            <w:vAlign w:val="center"/>
          </w:tcPr>
          <w:p w14:paraId="49BBA77F" w14:textId="3F404103" w:rsidR="00740191" w:rsidRPr="00740191" w:rsidRDefault="00740191" w:rsidP="00740191">
            <w:pPr>
              <w:jc w:val="right"/>
              <w:rPr>
                <w:b/>
                <w:bCs/>
                <w:color w:val="000000"/>
                <w:sz w:val="14"/>
                <w:szCs w:val="14"/>
              </w:rPr>
            </w:pPr>
            <w:r>
              <w:rPr>
                <w:b/>
                <w:bCs/>
                <w:color w:val="000000"/>
                <w:sz w:val="14"/>
                <w:szCs w:val="14"/>
              </w:rPr>
              <w:t>Jun</w:t>
            </w:r>
            <w:r w:rsidRPr="00740191">
              <w:rPr>
                <w:b/>
                <w:bCs/>
                <w:color w:val="000000"/>
                <w:sz w:val="14"/>
                <w:szCs w:val="14"/>
                <w:vertAlign w:val="superscript"/>
              </w:rPr>
              <w:t>P</w:t>
            </w:r>
            <w:r>
              <w:rPr>
                <w:b/>
                <w:bCs/>
                <w:color w:val="000000"/>
                <w:sz w:val="14"/>
                <w:szCs w:val="14"/>
              </w:rPr>
              <w:t>-23</w:t>
            </w:r>
          </w:p>
        </w:tc>
      </w:tr>
      <w:tr w:rsidR="00740191" w:rsidRPr="005D3E8D" w14:paraId="43DA6EAA" w14:textId="77777777" w:rsidTr="00740191">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740191" w:rsidRPr="005F11AF" w:rsidRDefault="00740191" w:rsidP="00740191">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740191" w:rsidRDefault="00740191" w:rsidP="00740191">
            <w:pPr>
              <w:jc w:val="right"/>
              <w:rPr>
                <w:b/>
                <w:bCs/>
                <w:color w:val="000000"/>
                <w:sz w:val="14"/>
                <w:szCs w:val="14"/>
              </w:rPr>
            </w:pPr>
          </w:p>
        </w:tc>
        <w:tc>
          <w:tcPr>
            <w:tcW w:w="882" w:type="dxa"/>
            <w:tcBorders>
              <w:left w:val="nil"/>
              <w:right w:val="nil"/>
            </w:tcBorders>
            <w:shd w:val="clear" w:color="auto" w:fill="auto"/>
            <w:noWrap/>
            <w:vAlign w:val="center"/>
          </w:tcPr>
          <w:p w14:paraId="06641711" w14:textId="77777777" w:rsidR="00740191" w:rsidRDefault="00740191" w:rsidP="00740191">
            <w:pPr>
              <w:jc w:val="right"/>
              <w:rPr>
                <w:b/>
                <w:bCs/>
                <w:color w:val="000000"/>
                <w:sz w:val="14"/>
                <w:szCs w:val="14"/>
              </w:rPr>
            </w:pPr>
          </w:p>
        </w:tc>
        <w:tc>
          <w:tcPr>
            <w:tcW w:w="810" w:type="dxa"/>
            <w:tcBorders>
              <w:left w:val="nil"/>
              <w:right w:val="nil"/>
            </w:tcBorders>
            <w:vAlign w:val="center"/>
          </w:tcPr>
          <w:p w14:paraId="48D5A84A" w14:textId="77777777" w:rsidR="00740191" w:rsidRDefault="00740191" w:rsidP="00740191">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740191" w:rsidRDefault="00740191" w:rsidP="00740191">
            <w:pPr>
              <w:jc w:val="right"/>
              <w:rPr>
                <w:b/>
                <w:bCs/>
                <w:color w:val="000000"/>
                <w:sz w:val="14"/>
                <w:szCs w:val="14"/>
              </w:rPr>
            </w:pPr>
          </w:p>
        </w:tc>
        <w:tc>
          <w:tcPr>
            <w:tcW w:w="792" w:type="dxa"/>
            <w:tcBorders>
              <w:left w:val="nil"/>
              <w:right w:val="nil"/>
            </w:tcBorders>
            <w:vAlign w:val="center"/>
          </w:tcPr>
          <w:p w14:paraId="44608D18" w14:textId="77777777" w:rsidR="00740191" w:rsidRDefault="00740191" w:rsidP="00740191">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740191" w:rsidRDefault="00740191" w:rsidP="00740191">
            <w:pPr>
              <w:jc w:val="center"/>
              <w:rPr>
                <w:b/>
                <w:bCs/>
                <w:color w:val="000000"/>
                <w:sz w:val="14"/>
                <w:szCs w:val="14"/>
              </w:rPr>
            </w:pPr>
          </w:p>
        </w:tc>
        <w:tc>
          <w:tcPr>
            <w:tcW w:w="810" w:type="dxa"/>
            <w:tcBorders>
              <w:left w:val="nil"/>
              <w:right w:val="nil"/>
            </w:tcBorders>
            <w:shd w:val="clear" w:color="auto" w:fill="auto"/>
            <w:noWrap/>
            <w:vAlign w:val="center"/>
          </w:tcPr>
          <w:p w14:paraId="0EA9DF33" w14:textId="77777777" w:rsidR="00740191" w:rsidRDefault="00740191" w:rsidP="00740191">
            <w:pPr>
              <w:jc w:val="right"/>
              <w:rPr>
                <w:b/>
                <w:bCs/>
                <w:color w:val="000000"/>
                <w:sz w:val="14"/>
                <w:szCs w:val="14"/>
              </w:rPr>
            </w:pPr>
          </w:p>
        </w:tc>
        <w:tc>
          <w:tcPr>
            <w:tcW w:w="720" w:type="dxa"/>
            <w:tcBorders>
              <w:left w:val="nil"/>
              <w:right w:val="nil"/>
            </w:tcBorders>
            <w:shd w:val="clear" w:color="auto" w:fill="auto"/>
            <w:vAlign w:val="center"/>
          </w:tcPr>
          <w:p w14:paraId="25E45696" w14:textId="77777777" w:rsidR="00740191" w:rsidRDefault="00740191" w:rsidP="00740191">
            <w:pPr>
              <w:jc w:val="center"/>
              <w:rPr>
                <w:b/>
                <w:bCs/>
                <w:color w:val="000000"/>
                <w:sz w:val="14"/>
                <w:szCs w:val="14"/>
              </w:rPr>
            </w:pPr>
          </w:p>
        </w:tc>
      </w:tr>
      <w:tr w:rsidR="00740191" w:rsidRPr="00F86E56" w14:paraId="6C2E7FC6" w14:textId="77777777" w:rsidTr="00740191">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68668E61" w:rsidR="00740191" w:rsidRDefault="00740191" w:rsidP="00740191">
            <w:pPr>
              <w:jc w:val="right"/>
              <w:rPr>
                <w:b/>
                <w:bCs/>
                <w:color w:val="000000"/>
                <w:sz w:val="14"/>
                <w:szCs w:val="14"/>
              </w:rPr>
            </w:pPr>
            <w:r w:rsidRPr="00593623">
              <w:rPr>
                <w:b/>
                <w:bCs/>
                <w:color w:val="000000"/>
                <w:sz w:val="14"/>
                <w:szCs w:val="14"/>
              </w:rPr>
              <w:t>4,669</w:t>
            </w:r>
          </w:p>
        </w:tc>
        <w:tc>
          <w:tcPr>
            <w:tcW w:w="882" w:type="dxa"/>
            <w:tcBorders>
              <w:top w:val="nil"/>
              <w:left w:val="nil"/>
              <w:bottom w:val="nil"/>
              <w:right w:val="nil"/>
            </w:tcBorders>
            <w:shd w:val="clear" w:color="auto" w:fill="auto"/>
            <w:noWrap/>
            <w:vAlign w:val="center"/>
          </w:tcPr>
          <w:p w14:paraId="61EE5EBE" w14:textId="5DAD90C4"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5,085</w:t>
            </w:r>
          </w:p>
        </w:tc>
        <w:tc>
          <w:tcPr>
            <w:tcW w:w="810" w:type="dxa"/>
            <w:tcBorders>
              <w:top w:val="nil"/>
              <w:left w:val="nil"/>
              <w:bottom w:val="nil"/>
              <w:right w:val="nil"/>
            </w:tcBorders>
            <w:shd w:val="clear" w:color="auto" w:fill="auto"/>
            <w:vAlign w:val="center"/>
          </w:tcPr>
          <w:p w14:paraId="10B58574" w14:textId="12A86FA9"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5,658</w:t>
            </w:r>
          </w:p>
        </w:tc>
        <w:tc>
          <w:tcPr>
            <w:tcW w:w="810" w:type="dxa"/>
            <w:tcBorders>
              <w:top w:val="nil"/>
              <w:left w:val="nil"/>
              <w:bottom w:val="nil"/>
              <w:right w:val="nil"/>
            </w:tcBorders>
            <w:shd w:val="clear" w:color="auto" w:fill="auto"/>
            <w:noWrap/>
            <w:vAlign w:val="center"/>
          </w:tcPr>
          <w:p w14:paraId="1ECD723C" w14:textId="62D05B5E"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5,426</w:t>
            </w:r>
          </w:p>
        </w:tc>
        <w:tc>
          <w:tcPr>
            <w:tcW w:w="792" w:type="dxa"/>
            <w:tcBorders>
              <w:top w:val="nil"/>
              <w:left w:val="nil"/>
              <w:bottom w:val="nil"/>
              <w:right w:val="nil"/>
            </w:tcBorders>
            <w:shd w:val="clear" w:color="auto" w:fill="auto"/>
            <w:vAlign w:val="center"/>
          </w:tcPr>
          <w:p w14:paraId="4AA41906" w14:textId="6E4E0F18"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5,641</w:t>
            </w:r>
          </w:p>
        </w:tc>
        <w:tc>
          <w:tcPr>
            <w:tcW w:w="738" w:type="dxa"/>
            <w:tcBorders>
              <w:top w:val="nil"/>
              <w:left w:val="nil"/>
              <w:bottom w:val="nil"/>
              <w:right w:val="nil"/>
            </w:tcBorders>
            <w:shd w:val="clear" w:color="auto" w:fill="auto"/>
            <w:noWrap/>
            <w:vAlign w:val="center"/>
          </w:tcPr>
          <w:p w14:paraId="1460E1FC" w14:textId="43A605C7"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5,589</w:t>
            </w:r>
          </w:p>
        </w:tc>
        <w:tc>
          <w:tcPr>
            <w:tcW w:w="810" w:type="dxa"/>
            <w:tcBorders>
              <w:top w:val="nil"/>
              <w:left w:val="nil"/>
              <w:bottom w:val="nil"/>
              <w:right w:val="nil"/>
            </w:tcBorders>
            <w:shd w:val="clear" w:color="auto" w:fill="auto"/>
            <w:noWrap/>
            <w:vAlign w:val="center"/>
          </w:tcPr>
          <w:p w14:paraId="63CA3C1D" w14:textId="53387916"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5,316</w:t>
            </w:r>
          </w:p>
        </w:tc>
        <w:tc>
          <w:tcPr>
            <w:tcW w:w="720" w:type="dxa"/>
            <w:tcBorders>
              <w:top w:val="nil"/>
              <w:left w:val="nil"/>
              <w:bottom w:val="nil"/>
              <w:right w:val="nil"/>
            </w:tcBorders>
            <w:shd w:val="clear" w:color="auto" w:fill="auto"/>
            <w:vAlign w:val="center"/>
          </w:tcPr>
          <w:p w14:paraId="60710DE2" w14:textId="0A85061A"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5,085</w:t>
            </w:r>
          </w:p>
        </w:tc>
      </w:tr>
      <w:tr w:rsidR="00740191" w:rsidRPr="00F86E56" w14:paraId="78B337E6" w14:textId="77777777" w:rsidTr="00740191">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4170FCE6" w:rsidR="00740191" w:rsidRDefault="00740191" w:rsidP="00740191">
            <w:pPr>
              <w:jc w:val="right"/>
              <w:rPr>
                <w:color w:val="000000"/>
                <w:sz w:val="14"/>
                <w:szCs w:val="14"/>
              </w:rPr>
            </w:pPr>
            <w:r w:rsidRPr="00593623">
              <w:rPr>
                <w:color w:val="000000"/>
                <w:sz w:val="14"/>
                <w:szCs w:val="14"/>
              </w:rPr>
              <w:t>289</w:t>
            </w:r>
          </w:p>
        </w:tc>
        <w:tc>
          <w:tcPr>
            <w:tcW w:w="882" w:type="dxa"/>
            <w:tcBorders>
              <w:top w:val="nil"/>
              <w:left w:val="nil"/>
              <w:bottom w:val="nil"/>
              <w:right w:val="nil"/>
            </w:tcBorders>
            <w:shd w:val="clear" w:color="auto" w:fill="auto"/>
            <w:noWrap/>
            <w:vAlign w:val="center"/>
          </w:tcPr>
          <w:p w14:paraId="2AFAC075" w14:textId="66978572" w:rsidR="00740191" w:rsidRDefault="00740191" w:rsidP="00740191">
            <w:pPr>
              <w:jc w:val="right"/>
              <w:rPr>
                <w:color w:val="000000"/>
                <w:sz w:val="14"/>
                <w:szCs w:val="14"/>
              </w:rPr>
            </w:pPr>
            <w:r w:rsidRPr="00740191">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vAlign w:val="center"/>
          </w:tcPr>
          <w:p w14:paraId="70B60D83" w14:textId="388A1A02" w:rsidR="00740191" w:rsidRDefault="00740191" w:rsidP="00740191">
            <w:pPr>
              <w:jc w:val="right"/>
              <w:rPr>
                <w:color w:val="000000"/>
                <w:sz w:val="14"/>
                <w:szCs w:val="14"/>
              </w:rPr>
            </w:pPr>
            <w:r w:rsidRPr="0033542D">
              <w:rPr>
                <w:rFonts w:asciiTheme="majorBidi" w:hAnsiTheme="majorBidi" w:cstheme="majorBidi"/>
                <w:color w:val="000000"/>
                <w:sz w:val="14"/>
                <w:szCs w:val="14"/>
              </w:rPr>
              <w:t>282</w:t>
            </w:r>
          </w:p>
        </w:tc>
        <w:tc>
          <w:tcPr>
            <w:tcW w:w="810" w:type="dxa"/>
            <w:tcBorders>
              <w:top w:val="nil"/>
              <w:left w:val="nil"/>
              <w:bottom w:val="nil"/>
              <w:right w:val="nil"/>
            </w:tcBorders>
            <w:shd w:val="clear" w:color="auto" w:fill="auto"/>
            <w:noWrap/>
            <w:vAlign w:val="center"/>
          </w:tcPr>
          <w:p w14:paraId="13313F99" w14:textId="2514907A"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vAlign w:val="center"/>
          </w:tcPr>
          <w:p w14:paraId="63617E5D" w14:textId="20F75251"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204</w:t>
            </w:r>
          </w:p>
        </w:tc>
        <w:tc>
          <w:tcPr>
            <w:tcW w:w="738" w:type="dxa"/>
            <w:tcBorders>
              <w:top w:val="nil"/>
              <w:left w:val="nil"/>
              <w:bottom w:val="nil"/>
              <w:right w:val="nil"/>
            </w:tcBorders>
            <w:shd w:val="clear" w:color="auto" w:fill="auto"/>
            <w:noWrap/>
            <w:vAlign w:val="center"/>
          </w:tcPr>
          <w:p w14:paraId="2E398EF4" w14:textId="4B1DB788"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237</w:t>
            </w:r>
          </w:p>
        </w:tc>
        <w:tc>
          <w:tcPr>
            <w:tcW w:w="810" w:type="dxa"/>
            <w:tcBorders>
              <w:top w:val="nil"/>
              <w:left w:val="nil"/>
              <w:bottom w:val="nil"/>
              <w:right w:val="nil"/>
            </w:tcBorders>
            <w:shd w:val="clear" w:color="auto" w:fill="auto"/>
            <w:noWrap/>
            <w:vAlign w:val="center"/>
          </w:tcPr>
          <w:p w14:paraId="712DDFF5" w14:textId="4E16A888"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139</w:t>
            </w:r>
          </w:p>
        </w:tc>
        <w:tc>
          <w:tcPr>
            <w:tcW w:w="720" w:type="dxa"/>
            <w:tcBorders>
              <w:top w:val="nil"/>
              <w:left w:val="nil"/>
              <w:bottom w:val="nil"/>
              <w:right w:val="nil"/>
            </w:tcBorders>
            <w:shd w:val="clear" w:color="auto" w:fill="auto"/>
            <w:vAlign w:val="center"/>
          </w:tcPr>
          <w:p w14:paraId="07F5B87D" w14:textId="5ADA840F"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132</w:t>
            </w:r>
          </w:p>
        </w:tc>
      </w:tr>
      <w:tr w:rsidR="00740191" w:rsidRPr="00F86E56" w14:paraId="76D9194E" w14:textId="77777777" w:rsidTr="00740191">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26A2DF58" w:rsidR="00740191" w:rsidRDefault="00740191" w:rsidP="00740191">
            <w:pPr>
              <w:jc w:val="right"/>
              <w:rPr>
                <w:color w:val="000000"/>
                <w:sz w:val="14"/>
                <w:szCs w:val="14"/>
              </w:rPr>
            </w:pPr>
            <w:r w:rsidRPr="00593623">
              <w:rPr>
                <w:color w:val="000000"/>
                <w:sz w:val="14"/>
                <w:szCs w:val="14"/>
              </w:rPr>
              <w:t>1,990</w:t>
            </w:r>
          </w:p>
        </w:tc>
        <w:tc>
          <w:tcPr>
            <w:tcW w:w="882" w:type="dxa"/>
            <w:tcBorders>
              <w:top w:val="nil"/>
              <w:left w:val="nil"/>
              <w:bottom w:val="nil"/>
              <w:right w:val="nil"/>
            </w:tcBorders>
            <w:shd w:val="clear" w:color="auto" w:fill="auto"/>
            <w:noWrap/>
            <w:vAlign w:val="center"/>
          </w:tcPr>
          <w:p w14:paraId="3E8F0D39" w14:textId="5DE750BC" w:rsidR="00740191" w:rsidRDefault="00740191" w:rsidP="00740191">
            <w:pPr>
              <w:jc w:val="right"/>
              <w:rPr>
                <w:color w:val="000000"/>
                <w:sz w:val="14"/>
                <w:szCs w:val="14"/>
              </w:rPr>
            </w:pPr>
            <w:r w:rsidRPr="00740191">
              <w:rPr>
                <w:rFonts w:asciiTheme="majorBidi" w:hAnsiTheme="majorBidi" w:cstheme="majorBidi"/>
                <w:color w:val="000000"/>
                <w:sz w:val="14"/>
                <w:szCs w:val="14"/>
              </w:rPr>
              <w:t>2,344</w:t>
            </w:r>
          </w:p>
        </w:tc>
        <w:tc>
          <w:tcPr>
            <w:tcW w:w="810" w:type="dxa"/>
            <w:tcBorders>
              <w:top w:val="nil"/>
              <w:left w:val="nil"/>
              <w:bottom w:val="nil"/>
              <w:right w:val="nil"/>
            </w:tcBorders>
            <w:shd w:val="clear" w:color="auto" w:fill="auto"/>
            <w:vAlign w:val="center"/>
          </w:tcPr>
          <w:p w14:paraId="10FB1502" w14:textId="564C5839" w:rsidR="00740191" w:rsidRDefault="00740191" w:rsidP="00740191">
            <w:pPr>
              <w:jc w:val="right"/>
              <w:rPr>
                <w:color w:val="000000"/>
                <w:sz w:val="14"/>
                <w:szCs w:val="14"/>
              </w:rPr>
            </w:pPr>
            <w:r w:rsidRPr="0033542D">
              <w:rPr>
                <w:rFonts w:asciiTheme="majorBidi" w:hAnsiTheme="majorBidi" w:cstheme="majorBidi"/>
                <w:color w:val="000000"/>
                <w:sz w:val="14"/>
                <w:szCs w:val="14"/>
              </w:rPr>
              <w:t>2,409</w:t>
            </w:r>
          </w:p>
        </w:tc>
        <w:tc>
          <w:tcPr>
            <w:tcW w:w="810" w:type="dxa"/>
            <w:tcBorders>
              <w:top w:val="nil"/>
              <w:left w:val="nil"/>
              <w:bottom w:val="nil"/>
              <w:right w:val="nil"/>
            </w:tcBorders>
            <w:shd w:val="clear" w:color="auto" w:fill="auto"/>
            <w:noWrap/>
            <w:vAlign w:val="center"/>
          </w:tcPr>
          <w:p w14:paraId="0B61A447" w14:textId="49E17559"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2,191</w:t>
            </w:r>
          </w:p>
        </w:tc>
        <w:tc>
          <w:tcPr>
            <w:tcW w:w="792" w:type="dxa"/>
            <w:tcBorders>
              <w:top w:val="nil"/>
              <w:left w:val="nil"/>
              <w:bottom w:val="nil"/>
              <w:right w:val="nil"/>
            </w:tcBorders>
            <w:shd w:val="clear" w:color="auto" w:fill="auto"/>
            <w:vAlign w:val="center"/>
          </w:tcPr>
          <w:p w14:paraId="3BE7F443" w14:textId="695FADB9"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2,396</w:t>
            </w:r>
          </w:p>
        </w:tc>
        <w:tc>
          <w:tcPr>
            <w:tcW w:w="738" w:type="dxa"/>
            <w:tcBorders>
              <w:top w:val="nil"/>
              <w:left w:val="nil"/>
              <w:bottom w:val="nil"/>
              <w:right w:val="nil"/>
            </w:tcBorders>
            <w:shd w:val="clear" w:color="auto" w:fill="auto"/>
            <w:noWrap/>
            <w:vAlign w:val="center"/>
          </w:tcPr>
          <w:p w14:paraId="4C927838" w14:textId="16987C9C"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2,355</w:t>
            </w:r>
          </w:p>
        </w:tc>
        <w:tc>
          <w:tcPr>
            <w:tcW w:w="810" w:type="dxa"/>
            <w:tcBorders>
              <w:top w:val="nil"/>
              <w:left w:val="nil"/>
              <w:bottom w:val="nil"/>
              <w:right w:val="nil"/>
            </w:tcBorders>
            <w:shd w:val="clear" w:color="auto" w:fill="auto"/>
            <w:noWrap/>
            <w:vAlign w:val="center"/>
          </w:tcPr>
          <w:p w14:paraId="2A1AD9EE" w14:textId="72F11D73"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2,478</w:t>
            </w:r>
          </w:p>
        </w:tc>
        <w:tc>
          <w:tcPr>
            <w:tcW w:w="720" w:type="dxa"/>
            <w:tcBorders>
              <w:top w:val="nil"/>
              <w:left w:val="nil"/>
              <w:bottom w:val="nil"/>
              <w:right w:val="nil"/>
            </w:tcBorders>
            <w:shd w:val="clear" w:color="auto" w:fill="auto"/>
            <w:vAlign w:val="center"/>
          </w:tcPr>
          <w:p w14:paraId="63275447" w14:textId="51EDE5F3"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2,344</w:t>
            </w:r>
          </w:p>
        </w:tc>
      </w:tr>
      <w:tr w:rsidR="00740191" w:rsidRPr="00F86E56" w14:paraId="0C5FE0DB" w14:textId="77777777" w:rsidTr="00740191">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515EFA00" w:rsidR="00740191" w:rsidRDefault="00740191" w:rsidP="00740191">
            <w:pPr>
              <w:jc w:val="right"/>
              <w:rPr>
                <w:color w:val="000000"/>
                <w:sz w:val="14"/>
                <w:szCs w:val="14"/>
              </w:rPr>
            </w:pPr>
            <w:r w:rsidRPr="00593623">
              <w:rPr>
                <w:color w:val="000000"/>
                <w:sz w:val="14"/>
                <w:szCs w:val="14"/>
              </w:rPr>
              <w:t>1,968</w:t>
            </w:r>
          </w:p>
        </w:tc>
        <w:tc>
          <w:tcPr>
            <w:tcW w:w="882" w:type="dxa"/>
            <w:tcBorders>
              <w:top w:val="nil"/>
              <w:left w:val="nil"/>
              <w:bottom w:val="nil"/>
              <w:right w:val="nil"/>
            </w:tcBorders>
            <w:shd w:val="clear" w:color="auto" w:fill="auto"/>
            <w:noWrap/>
            <w:vAlign w:val="center"/>
          </w:tcPr>
          <w:p w14:paraId="346F9395" w14:textId="0E1132D6" w:rsidR="00740191" w:rsidRDefault="00740191" w:rsidP="00740191">
            <w:pPr>
              <w:jc w:val="right"/>
              <w:rPr>
                <w:color w:val="000000"/>
                <w:sz w:val="14"/>
                <w:szCs w:val="14"/>
              </w:rPr>
            </w:pPr>
            <w:r w:rsidRPr="00740191">
              <w:rPr>
                <w:rFonts w:asciiTheme="majorBidi" w:hAnsiTheme="majorBidi" w:cstheme="majorBidi"/>
                <w:color w:val="000000"/>
                <w:sz w:val="14"/>
                <w:szCs w:val="14"/>
              </w:rPr>
              <w:t>2,289</w:t>
            </w:r>
          </w:p>
        </w:tc>
        <w:tc>
          <w:tcPr>
            <w:tcW w:w="810" w:type="dxa"/>
            <w:tcBorders>
              <w:top w:val="nil"/>
              <w:left w:val="nil"/>
              <w:bottom w:val="nil"/>
              <w:right w:val="nil"/>
            </w:tcBorders>
            <w:shd w:val="clear" w:color="auto" w:fill="auto"/>
            <w:vAlign w:val="center"/>
          </w:tcPr>
          <w:p w14:paraId="377D9558" w14:textId="2703A822" w:rsidR="00740191" w:rsidRDefault="00740191" w:rsidP="00740191">
            <w:pPr>
              <w:jc w:val="right"/>
              <w:rPr>
                <w:color w:val="000000"/>
                <w:sz w:val="14"/>
                <w:szCs w:val="14"/>
              </w:rPr>
            </w:pPr>
            <w:r w:rsidRPr="0033542D">
              <w:rPr>
                <w:rFonts w:asciiTheme="majorBidi" w:hAnsiTheme="majorBidi" w:cstheme="majorBidi"/>
                <w:color w:val="000000"/>
                <w:sz w:val="14"/>
                <w:szCs w:val="14"/>
              </w:rPr>
              <w:t>2,591</w:t>
            </w:r>
          </w:p>
        </w:tc>
        <w:tc>
          <w:tcPr>
            <w:tcW w:w="810" w:type="dxa"/>
            <w:tcBorders>
              <w:top w:val="nil"/>
              <w:left w:val="nil"/>
              <w:bottom w:val="nil"/>
              <w:right w:val="nil"/>
            </w:tcBorders>
            <w:shd w:val="clear" w:color="auto" w:fill="auto"/>
            <w:noWrap/>
            <w:vAlign w:val="center"/>
          </w:tcPr>
          <w:p w14:paraId="67D71F1E" w14:textId="5255F4CC"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2,633</w:t>
            </w:r>
          </w:p>
        </w:tc>
        <w:tc>
          <w:tcPr>
            <w:tcW w:w="792" w:type="dxa"/>
            <w:tcBorders>
              <w:top w:val="nil"/>
              <w:left w:val="nil"/>
              <w:bottom w:val="nil"/>
              <w:right w:val="nil"/>
            </w:tcBorders>
            <w:shd w:val="clear" w:color="auto" w:fill="auto"/>
            <w:vAlign w:val="center"/>
          </w:tcPr>
          <w:p w14:paraId="42D1AD0C" w14:textId="469D04C9"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2,653</w:t>
            </w:r>
          </w:p>
        </w:tc>
        <w:tc>
          <w:tcPr>
            <w:tcW w:w="738" w:type="dxa"/>
            <w:tcBorders>
              <w:top w:val="nil"/>
              <w:left w:val="nil"/>
              <w:bottom w:val="nil"/>
              <w:right w:val="nil"/>
            </w:tcBorders>
            <w:shd w:val="clear" w:color="auto" w:fill="auto"/>
            <w:noWrap/>
            <w:vAlign w:val="center"/>
          </w:tcPr>
          <w:p w14:paraId="00E87576" w14:textId="10CD6239"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2,656</w:t>
            </w:r>
          </w:p>
        </w:tc>
        <w:tc>
          <w:tcPr>
            <w:tcW w:w="810" w:type="dxa"/>
            <w:tcBorders>
              <w:top w:val="nil"/>
              <w:left w:val="nil"/>
              <w:bottom w:val="nil"/>
              <w:right w:val="nil"/>
            </w:tcBorders>
            <w:shd w:val="clear" w:color="auto" w:fill="auto"/>
            <w:noWrap/>
            <w:vAlign w:val="center"/>
          </w:tcPr>
          <w:p w14:paraId="70EEEA02" w14:textId="323DD7F6"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2,351</w:t>
            </w:r>
          </w:p>
        </w:tc>
        <w:tc>
          <w:tcPr>
            <w:tcW w:w="720" w:type="dxa"/>
            <w:tcBorders>
              <w:top w:val="nil"/>
              <w:left w:val="nil"/>
              <w:bottom w:val="nil"/>
              <w:right w:val="nil"/>
            </w:tcBorders>
            <w:shd w:val="clear" w:color="auto" w:fill="auto"/>
            <w:vAlign w:val="center"/>
          </w:tcPr>
          <w:p w14:paraId="18944D22" w14:textId="2097A727"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2,289</w:t>
            </w:r>
          </w:p>
        </w:tc>
      </w:tr>
      <w:tr w:rsidR="00740191" w:rsidRPr="00F86E56" w14:paraId="06A729F6"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740191" w:rsidRPr="005F11AF" w:rsidRDefault="00740191" w:rsidP="0074019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43A9B355" w:rsidR="00740191" w:rsidRDefault="00740191" w:rsidP="00740191">
            <w:pPr>
              <w:jc w:val="right"/>
              <w:rPr>
                <w:color w:val="000000"/>
                <w:sz w:val="14"/>
                <w:szCs w:val="14"/>
              </w:rPr>
            </w:pPr>
            <w:r w:rsidRPr="00593623">
              <w:rPr>
                <w:color w:val="000000"/>
                <w:sz w:val="14"/>
                <w:szCs w:val="14"/>
              </w:rPr>
              <w:t>275</w:t>
            </w:r>
          </w:p>
        </w:tc>
        <w:tc>
          <w:tcPr>
            <w:tcW w:w="882" w:type="dxa"/>
            <w:tcBorders>
              <w:top w:val="nil"/>
              <w:left w:val="nil"/>
              <w:bottom w:val="nil"/>
              <w:right w:val="nil"/>
            </w:tcBorders>
            <w:shd w:val="clear" w:color="auto" w:fill="auto"/>
            <w:noWrap/>
            <w:vAlign w:val="center"/>
          </w:tcPr>
          <w:p w14:paraId="620ADF93" w14:textId="44D7FCDB" w:rsidR="00740191" w:rsidRDefault="00740191" w:rsidP="00740191">
            <w:pPr>
              <w:jc w:val="right"/>
              <w:rPr>
                <w:color w:val="000000"/>
                <w:sz w:val="14"/>
                <w:szCs w:val="14"/>
              </w:rPr>
            </w:pPr>
            <w:r w:rsidRPr="00740191">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vAlign w:val="center"/>
          </w:tcPr>
          <w:p w14:paraId="562FEFC7" w14:textId="0992B523" w:rsidR="00740191" w:rsidRDefault="00740191" w:rsidP="00740191">
            <w:pPr>
              <w:jc w:val="right"/>
              <w:rPr>
                <w:color w:val="000000"/>
                <w:sz w:val="14"/>
                <w:szCs w:val="14"/>
              </w:rPr>
            </w:pPr>
            <w:r w:rsidRPr="0033542D">
              <w:rPr>
                <w:rFonts w:asciiTheme="majorBidi" w:hAnsiTheme="majorBidi" w:cstheme="majorBidi"/>
                <w:color w:val="000000"/>
                <w:sz w:val="14"/>
                <w:szCs w:val="14"/>
              </w:rPr>
              <w:t>263</w:t>
            </w:r>
          </w:p>
        </w:tc>
        <w:tc>
          <w:tcPr>
            <w:tcW w:w="810" w:type="dxa"/>
            <w:tcBorders>
              <w:top w:val="nil"/>
              <w:left w:val="nil"/>
              <w:bottom w:val="nil"/>
              <w:right w:val="nil"/>
            </w:tcBorders>
            <w:shd w:val="clear" w:color="auto" w:fill="auto"/>
            <w:noWrap/>
            <w:vAlign w:val="center"/>
          </w:tcPr>
          <w:p w14:paraId="080E9C48" w14:textId="5C3BBF1A"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262</w:t>
            </w:r>
          </w:p>
        </w:tc>
        <w:tc>
          <w:tcPr>
            <w:tcW w:w="792" w:type="dxa"/>
            <w:tcBorders>
              <w:top w:val="nil"/>
              <w:left w:val="nil"/>
              <w:bottom w:val="nil"/>
              <w:right w:val="nil"/>
            </w:tcBorders>
            <w:shd w:val="clear" w:color="auto" w:fill="auto"/>
            <w:vAlign w:val="center"/>
          </w:tcPr>
          <w:p w14:paraId="338E3AB7" w14:textId="7B1F3BE8"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260</w:t>
            </w:r>
          </w:p>
        </w:tc>
        <w:tc>
          <w:tcPr>
            <w:tcW w:w="738" w:type="dxa"/>
            <w:tcBorders>
              <w:top w:val="nil"/>
              <w:left w:val="nil"/>
              <w:bottom w:val="nil"/>
              <w:right w:val="nil"/>
            </w:tcBorders>
            <w:shd w:val="clear" w:color="auto" w:fill="auto"/>
            <w:noWrap/>
            <w:vAlign w:val="center"/>
          </w:tcPr>
          <w:p w14:paraId="726F6009" w14:textId="784A2FF5"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209</w:t>
            </w:r>
          </w:p>
        </w:tc>
        <w:tc>
          <w:tcPr>
            <w:tcW w:w="810" w:type="dxa"/>
            <w:tcBorders>
              <w:top w:val="nil"/>
              <w:left w:val="nil"/>
              <w:bottom w:val="nil"/>
              <w:right w:val="nil"/>
            </w:tcBorders>
            <w:shd w:val="clear" w:color="auto" w:fill="auto"/>
            <w:noWrap/>
            <w:vAlign w:val="center"/>
          </w:tcPr>
          <w:p w14:paraId="35C42624" w14:textId="511ED3CC"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207</w:t>
            </w:r>
          </w:p>
        </w:tc>
        <w:tc>
          <w:tcPr>
            <w:tcW w:w="720" w:type="dxa"/>
            <w:tcBorders>
              <w:top w:val="nil"/>
              <w:left w:val="nil"/>
              <w:bottom w:val="nil"/>
              <w:right w:val="nil"/>
            </w:tcBorders>
            <w:shd w:val="clear" w:color="auto" w:fill="auto"/>
            <w:vAlign w:val="center"/>
          </w:tcPr>
          <w:p w14:paraId="40F80A12" w14:textId="5C36B7B1"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206</w:t>
            </w:r>
          </w:p>
        </w:tc>
      </w:tr>
      <w:tr w:rsidR="00740191" w:rsidRPr="00F86E56" w14:paraId="1FFDE056" w14:textId="77777777" w:rsidTr="00740191">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60519BD8" w:rsidR="00740191" w:rsidRDefault="00740191" w:rsidP="00740191">
            <w:pPr>
              <w:jc w:val="right"/>
              <w:rPr>
                <w:color w:val="000000"/>
                <w:sz w:val="14"/>
                <w:szCs w:val="14"/>
              </w:rPr>
            </w:pPr>
            <w:r w:rsidRPr="00593623">
              <w:rPr>
                <w:color w:val="000000"/>
                <w:sz w:val="14"/>
                <w:szCs w:val="14"/>
              </w:rPr>
              <w:t>147</w:t>
            </w:r>
          </w:p>
        </w:tc>
        <w:tc>
          <w:tcPr>
            <w:tcW w:w="882" w:type="dxa"/>
            <w:tcBorders>
              <w:top w:val="nil"/>
              <w:left w:val="nil"/>
              <w:bottom w:val="nil"/>
              <w:right w:val="nil"/>
            </w:tcBorders>
            <w:shd w:val="clear" w:color="auto" w:fill="auto"/>
            <w:noWrap/>
            <w:vAlign w:val="center"/>
          </w:tcPr>
          <w:p w14:paraId="17096F89" w14:textId="2D0C317B" w:rsidR="00740191" w:rsidRDefault="00740191" w:rsidP="00740191">
            <w:pPr>
              <w:jc w:val="right"/>
              <w:rPr>
                <w:color w:val="000000"/>
                <w:sz w:val="14"/>
                <w:szCs w:val="14"/>
              </w:rPr>
            </w:pPr>
            <w:r w:rsidRPr="00740191">
              <w:rPr>
                <w:rFonts w:asciiTheme="majorBidi" w:hAnsiTheme="majorBidi" w:cstheme="majorBidi"/>
                <w:color w:val="000000"/>
                <w:sz w:val="14"/>
                <w:szCs w:val="14"/>
              </w:rPr>
              <w:t>113</w:t>
            </w:r>
          </w:p>
        </w:tc>
        <w:tc>
          <w:tcPr>
            <w:tcW w:w="810" w:type="dxa"/>
            <w:tcBorders>
              <w:top w:val="nil"/>
              <w:left w:val="nil"/>
              <w:bottom w:val="nil"/>
              <w:right w:val="nil"/>
            </w:tcBorders>
            <w:shd w:val="clear" w:color="auto" w:fill="auto"/>
            <w:vAlign w:val="center"/>
          </w:tcPr>
          <w:p w14:paraId="6008901E" w14:textId="26B01473" w:rsidR="00740191" w:rsidRDefault="00740191" w:rsidP="00740191">
            <w:pPr>
              <w:jc w:val="right"/>
              <w:rPr>
                <w:color w:val="000000"/>
                <w:sz w:val="14"/>
                <w:szCs w:val="14"/>
              </w:rPr>
            </w:pPr>
            <w:r w:rsidRPr="0033542D">
              <w:rPr>
                <w:rFonts w:asciiTheme="majorBidi" w:hAnsiTheme="majorBidi" w:cstheme="majorBidi"/>
                <w:color w:val="000000"/>
                <w:sz w:val="14"/>
                <w:szCs w:val="14"/>
              </w:rPr>
              <w:t>113</w:t>
            </w:r>
          </w:p>
        </w:tc>
        <w:tc>
          <w:tcPr>
            <w:tcW w:w="810" w:type="dxa"/>
            <w:tcBorders>
              <w:top w:val="nil"/>
              <w:left w:val="nil"/>
              <w:bottom w:val="nil"/>
              <w:right w:val="nil"/>
            </w:tcBorders>
            <w:shd w:val="clear" w:color="auto" w:fill="auto"/>
            <w:noWrap/>
            <w:vAlign w:val="center"/>
          </w:tcPr>
          <w:p w14:paraId="438DB553" w14:textId="4C0D435D"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130</w:t>
            </w:r>
          </w:p>
        </w:tc>
        <w:tc>
          <w:tcPr>
            <w:tcW w:w="792" w:type="dxa"/>
            <w:tcBorders>
              <w:top w:val="nil"/>
              <w:left w:val="nil"/>
              <w:bottom w:val="nil"/>
              <w:right w:val="nil"/>
            </w:tcBorders>
            <w:shd w:val="clear" w:color="auto" w:fill="auto"/>
            <w:vAlign w:val="center"/>
          </w:tcPr>
          <w:p w14:paraId="2E72169B" w14:textId="33DE1A7B"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128</w:t>
            </w:r>
          </w:p>
        </w:tc>
        <w:tc>
          <w:tcPr>
            <w:tcW w:w="738" w:type="dxa"/>
            <w:tcBorders>
              <w:top w:val="nil"/>
              <w:left w:val="nil"/>
              <w:bottom w:val="nil"/>
              <w:right w:val="nil"/>
            </w:tcBorders>
            <w:shd w:val="clear" w:color="auto" w:fill="auto"/>
            <w:noWrap/>
            <w:vAlign w:val="center"/>
          </w:tcPr>
          <w:p w14:paraId="69DA0FE6" w14:textId="6AAAB666"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133</w:t>
            </w:r>
          </w:p>
        </w:tc>
        <w:tc>
          <w:tcPr>
            <w:tcW w:w="810" w:type="dxa"/>
            <w:tcBorders>
              <w:top w:val="nil"/>
              <w:left w:val="nil"/>
              <w:bottom w:val="nil"/>
              <w:right w:val="nil"/>
            </w:tcBorders>
            <w:shd w:val="clear" w:color="auto" w:fill="auto"/>
            <w:noWrap/>
            <w:vAlign w:val="center"/>
          </w:tcPr>
          <w:p w14:paraId="6DA0D15B" w14:textId="32245F77"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141</w:t>
            </w:r>
          </w:p>
        </w:tc>
        <w:tc>
          <w:tcPr>
            <w:tcW w:w="720" w:type="dxa"/>
            <w:tcBorders>
              <w:top w:val="nil"/>
              <w:left w:val="nil"/>
              <w:bottom w:val="nil"/>
              <w:right w:val="nil"/>
            </w:tcBorders>
            <w:shd w:val="clear" w:color="auto" w:fill="auto"/>
            <w:vAlign w:val="center"/>
          </w:tcPr>
          <w:p w14:paraId="4D8C71FD" w14:textId="28B32318"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113</w:t>
            </w:r>
          </w:p>
        </w:tc>
      </w:tr>
      <w:tr w:rsidR="00740191" w:rsidRPr="00F86E56" w14:paraId="2B4927AA" w14:textId="77777777" w:rsidTr="00740191">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35D490C0" w:rsidR="00740191" w:rsidRDefault="00740191" w:rsidP="00740191">
            <w:pPr>
              <w:jc w:val="right"/>
              <w:rPr>
                <w:b/>
                <w:bCs/>
                <w:color w:val="000000"/>
                <w:sz w:val="14"/>
                <w:szCs w:val="14"/>
              </w:rPr>
            </w:pPr>
            <w:r w:rsidRPr="00593623">
              <w:rPr>
                <w:b/>
                <w:bCs/>
                <w:color w:val="000000"/>
                <w:sz w:val="14"/>
                <w:szCs w:val="14"/>
              </w:rPr>
              <w:t>2,213</w:t>
            </w:r>
          </w:p>
        </w:tc>
        <w:tc>
          <w:tcPr>
            <w:tcW w:w="882" w:type="dxa"/>
            <w:tcBorders>
              <w:top w:val="nil"/>
              <w:left w:val="nil"/>
              <w:bottom w:val="nil"/>
              <w:right w:val="nil"/>
            </w:tcBorders>
            <w:shd w:val="clear" w:color="auto" w:fill="auto"/>
            <w:noWrap/>
            <w:vAlign w:val="center"/>
          </w:tcPr>
          <w:p w14:paraId="7D797986" w14:textId="47D2FFF1"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2,013</w:t>
            </w:r>
          </w:p>
        </w:tc>
        <w:tc>
          <w:tcPr>
            <w:tcW w:w="810" w:type="dxa"/>
            <w:tcBorders>
              <w:top w:val="nil"/>
              <w:left w:val="nil"/>
              <w:bottom w:val="nil"/>
              <w:right w:val="nil"/>
            </w:tcBorders>
            <w:shd w:val="clear" w:color="auto" w:fill="auto"/>
            <w:vAlign w:val="center"/>
          </w:tcPr>
          <w:p w14:paraId="3837F833" w14:textId="386F2E19"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2,411</w:t>
            </w:r>
          </w:p>
        </w:tc>
        <w:tc>
          <w:tcPr>
            <w:tcW w:w="810" w:type="dxa"/>
            <w:tcBorders>
              <w:top w:val="nil"/>
              <w:left w:val="nil"/>
              <w:bottom w:val="nil"/>
              <w:right w:val="nil"/>
            </w:tcBorders>
            <w:shd w:val="clear" w:color="auto" w:fill="auto"/>
            <w:noWrap/>
            <w:vAlign w:val="center"/>
          </w:tcPr>
          <w:p w14:paraId="5639935E" w14:textId="1C485511"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2,244</w:t>
            </w:r>
          </w:p>
        </w:tc>
        <w:tc>
          <w:tcPr>
            <w:tcW w:w="792" w:type="dxa"/>
            <w:tcBorders>
              <w:top w:val="nil"/>
              <w:left w:val="nil"/>
              <w:bottom w:val="nil"/>
              <w:right w:val="nil"/>
            </w:tcBorders>
            <w:shd w:val="clear" w:color="auto" w:fill="auto"/>
            <w:vAlign w:val="center"/>
          </w:tcPr>
          <w:p w14:paraId="79D76AFD" w14:textId="1DF43ACE"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2,139</w:t>
            </w:r>
          </w:p>
        </w:tc>
        <w:tc>
          <w:tcPr>
            <w:tcW w:w="738" w:type="dxa"/>
            <w:tcBorders>
              <w:top w:val="nil"/>
              <w:left w:val="nil"/>
              <w:bottom w:val="nil"/>
              <w:right w:val="nil"/>
            </w:tcBorders>
            <w:shd w:val="clear" w:color="auto" w:fill="auto"/>
            <w:noWrap/>
            <w:vAlign w:val="center"/>
          </w:tcPr>
          <w:p w14:paraId="5830770D" w14:textId="3D80AB35"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2,083</w:t>
            </w:r>
          </w:p>
        </w:tc>
        <w:tc>
          <w:tcPr>
            <w:tcW w:w="810" w:type="dxa"/>
            <w:tcBorders>
              <w:top w:val="nil"/>
              <w:left w:val="nil"/>
              <w:bottom w:val="nil"/>
              <w:right w:val="nil"/>
            </w:tcBorders>
            <w:shd w:val="clear" w:color="auto" w:fill="auto"/>
            <w:noWrap/>
            <w:vAlign w:val="center"/>
          </w:tcPr>
          <w:p w14:paraId="56541366" w14:textId="0C34D6D7"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1,968</w:t>
            </w:r>
          </w:p>
        </w:tc>
        <w:tc>
          <w:tcPr>
            <w:tcW w:w="720" w:type="dxa"/>
            <w:tcBorders>
              <w:top w:val="nil"/>
              <w:left w:val="nil"/>
              <w:bottom w:val="nil"/>
              <w:right w:val="nil"/>
            </w:tcBorders>
            <w:shd w:val="clear" w:color="auto" w:fill="auto"/>
            <w:vAlign w:val="center"/>
          </w:tcPr>
          <w:p w14:paraId="72791C8C" w14:textId="2EEA99A5"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2,013</w:t>
            </w:r>
          </w:p>
        </w:tc>
      </w:tr>
      <w:tr w:rsidR="00740191" w:rsidRPr="00F86E56" w14:paraId="10218D60" w14:textId="77777777" w:rsidTr="00740191">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36C1E314" w:rsidR="00740191" w:rsidRDefault="00740191" w:rsidP="00740191">
            <w:pPr>
              <w:jc w:val="right"/>
              <w:rPr>
                <w:color w:val="000000"/>
                <w:sz w:val="14"/>
                <w:szCs w:val="14"/>
              </w:rPr>
            </w:pPr>
            <w:r w:rsidRPr="00593623">
              <w:rPr>
                <w:color w:val="000000"/>
                <w:sz w:val="14"/>
                <w:szCs w:val="14"/>
              </w:rPr>
              <w:t>-</w:t>
            </w:r>
          </w:p>
        </w:tc>
        <w:tc>
          <w:tcPr>
            <w:tcW w:w="882" w:type="dxa"/>
            <w:tcBorders>
              <w:top w:val="nil"/>
              <w:left w:val="nil"/>
              <w:bottom w:val="nil"/>
              <w:right w:val="nil"/>
            </w:tcBorders>
            <w:shd w:val="clear" w:color="auto" w:fill="auto"/>
            <w:noWrap/>
            <w:vAlign w:val="center"/>
          </w:tcPr>
          <w:p w14:paraId="4FF86A6D" w14:textId="04B1AC9A" w:rsidR="00740191" w:rsidRDefault="00740191" w:rsidP="00740191">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0817ADEB" w14:textId="6222ADA0" w:rsidR="00740191" w:rsidRDefault="00740191" w:rsidP="00740191">
            <w:pPr>
              <w:jc w:val="right"/>
              <w:rPr>
                <w:color w:val="000000"/>
                <w:sz w:val="14"/>
                <w:szCs w:val="14"/>
              </w:rPr>
            </w:pPr>
            <w:r w:rsidRPr="0033542D">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noWrap/>
            <w:vAlign w:val="center"/>
          </w:tcPr>
          <w:p w14:paraId="0F77CD71" w14:textId="676BC3D1"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w:t>
            </w:r>
          </w:p>
        </w:tc>
        <w:tc>
          <w:tcPr>
            <w:tcW w:w="792" w:type="dxa"/>
            <w:tcBorders>
              <w:top w:val="nil"/>
              <w:left w:val="nil"/>
              <w:bottom w:val="nil"/>
              <w:right w:val="nil"/>
            </w:tcBorders>
            <w:shd w:val="clear" w:color="auto" w:fill="auto"/>
            <w:vAlign w:val="center"/>
          </w:tcPr>
          <w:p w14:paraId="02111CF4" w14:textId="2C4409F6"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5907941" w14:textId="493EDE76"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288B0CB" w14:textId="0BE92246"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0F34819" w14:textId="3BF85042"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r>
      <w:tr w:rsidR="00740191" w:rsidRPr="00F86E56" w14:paraId="2BE69335" w14:textId="77777777" w:rsidTr="00740191">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47313B20" w:rsidR="00740191" w:rsidRDefault="00740191" w:rsidP="00740191">
            <w:pPr>
              <w:jc w:val="right"/>
              <w:rPr>
                <w:color w:val="000000"/>
                <w:sz w:val="14"/>
                <w:szCs w:val="14"/>
              </w:rPr>
            </w:pPr>
            <w:r w:rsidRPr="00593623">
              <w:rPr>
                <w:color w:val="000000"/>
                <w:sz w:val="14"/>
                <w:szCs w:val="14"/>
              </w:rPr>
              <w:t>432</w:t>
            </w:r>
          </w:p>
        </w:tc>
        <w:tc>
          <w:tcPr>
            <w:tcW w:w="882" w:type="dxa"/>
            <w:tcBorders>
              <w:top w:val="nil"/>
              <w:left w:val="nil"/>
              <w:bottom w:val="nil"/>
              <w:right w:val="nil"/>
            </w:tcBorders>
            <w:shd w:val="clear" w:color="auto" w:fill="auto"/>
            <w:noWrap/>
            <w:vAlign w:val="center"/>
          </w:tcPr>
          <w:p w14:paraId="3CB410F8" w14:textId="2F374093" w:rsidR="00740191" w:rsidRDefault="00740191" w:rsidP="00740191">
            <w:pPr>
              <w:jc w:val="right"/>
              <w:rPr>
                <w:color w:val="000000"/>
                <w:sz w:val="14"/>
                <w:szCs w:val="14"/>
              </w:rPr>
            </w:pPr>
            <w:r w:rsidRPr="00740191">
              <w:rPr>
                <w:rFonts w:asciiTheme="majorBidi" w:hAnsiTheme="majorBidi" w:cstheme="majorBidi"/>
                <w:color w:val="000000"/>
                <w:sz w:val="14"/>
                <w:szCs w:val="14"/>
              </w:rPr>
              <w:t>341</w:t>
            </w:r>
          </w:p>
        </w:tc>
        <w:tc>
          <w:tcPr>
            <w:tcW w:w="810" w:type="dxa"/>
            <w:tcBorders>
              <w:top w:val="nil"/>
              <w:left w:val="nil"/>
              <w:bottom w:val="nil"/>
              <w:right w:val="nil"/>
            </w:tcBorders>
            <w:shd w:val="clear" w:color="auto" w:fill="auto"/>
            <w:vAlign w:val="center"/>
          </w:tcPr>
          <w:p w14:paraId="62FBC386" w14:textId="09D47CE6" w:rsidR="00740191" w:rsidRDefault="00740191" w:rsidP="00740191">
            <w:pPr>
              <w:jc w:val="right"/>
              <w:rPr>
                <w:color w:val="000000"/>
                <w:sz w:val="14"/>
                <w:szCs w:val="14"/>
              </w:rPr>
            </w:pPr>
            <w:r w:rsidRPr="0033542D">
              <w:rPr>
                <w:rFonts w:asciiTheme="majorBidi" w:hAnsiTheme="majorBidi" w:cstheme="majorBidi"/>
                <w:color w:val="000000"/>
                <w:sz w:val="14"/>
                <w:szCs w:val="14"/>
              </w:rPr>
              <w:t>452</w:t>
            </w:r>
          </w:p>
        </w:tc>
        <w:tc>
          <w:tcPr>
            <w:tcW w:w="810" w:type="dxa"/>
            <w:tcBorders>
              <w:top w:val="nil"/>
              <w:left w:val="nil"/>
              <w:bottom w:val="nil"/>
              <w:right w:val="nil"/>
            </w:tcBorders>
            <w:shd w:val="clear" w:color="auto" w:fill="auto"/>
            <w:noWrap/>
            <w:vAlign w:val="center"/>
          </w:tcPr>
          <w:p w14:paraId="6F88C5D1" w14:textId="37C83023"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457</w:t>
            </w:r>
          </w:p>
        </w:tc>
        <w:tc>
          <w:tcPr>
            <w:tcW w:w="792" w:type="dxa"/>
            <w:tcBorders>
              <w:top w:val="nil"/>
              <w:left w:val="nil"/>
              <w:bottom w:val="nil"/>
              <w:right w:val="nil"/>
            </w:tcBorders>
            <w:shd w:val="clear" w:color="auto" w:fill="auto"/>
            <w:vAlign w:val="center"/>
          </w:tcPr>
          <w:p w14:paraId="6D19D078" w14:textId="15EB8B7B"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400</w:t>
            </w:r>
          </w:p>
        </w:tc>
        <w:tc>
          <w:tcPr>
            <w:tcW w:w="738" w:type="dxa"/>
            <w:tcBorders>
              <w:top w:val="nil"/>
              <w:left w:val="nil"/>
              <w:bottom w:val="nil"/>
              <w:right w:val="nil"/>
            </w:tcBorders>
            <w:shd w:val="clear" w:color="auto" w:fill="auto"/>
            <w:noWrap/>
            <w:vAlign w:val="center"/>
          </w:tcPr>
          <w:p w14:paraId="125F7B04" w14:textId="08529C38"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393</w:t>
            </w:r>
          </w:p>
        </w:tc>
        <w:tc>
          <w:tcPr>
            <w:tcW w:w="810" w:type="dxa"/>
            <w:tcBorders>
              <w:top w:val="nil"/>
              <w:left w:val="nil"/>
              <w:bottom w:val="nil"/>
              <w:right w:val="nil"/>
            </w:tcBorders>
            <w:shd w:val="clear" w:color="auto" w:fill="auto"/>
            <w:noWrap/>
            <w:vAlign w:val="center"/>
          </w:tcPr>
          <w:p w14:paraId="73FEFFD3" w14:textId="643FBC1A"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334</w:t>
            </w:r>
          </w:p>
        </w:tc>
        <w:tc>
          <w:tcPr>
            <w:tcW w:w="720" w:type="dxa"/>
            <w:tcBorders>
              <w:top w:val="nil"/>
              <w:left w:val="nil"/>
              <w:bottom w:val="nil"/>
              <w:right w:val="nil"/>
            </w:tcBorders>
            <w:shd w:val="clear" w:color="auto" w:fill="auto"/>
            <w:vAlign w:val="center"/>
          </w:tcPr>
          <w:p w14:paraId="18A92469" w14:textId="6D160A7D"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341</w:t>
            </w:r>
          </w:p>
        </w:tc>
      </w:tr>
      <w:tr w:rsidR="00740191" w:rsidRPr="00F86E56" w14:paraId="598BD588" w14:textId="77777777" w:rsidTr="00740191">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46B611B1" w:rsidR="00740191" w:rsidRDefault="00740191" w:rsidP="00740191">
            <w:pPr>
              <w:jc w:val="right"/>
              <w:rPr>
                <w:color w:val="000000"/>
                <w:sz w:val="14"/>
                <w:szCs w:val="14"/>
              </w:rPr>
            </w:pPr>
            <w:r w:rsidRPr="00593623">
              <w:rPr>
                <w:color w:val="000000"/>
                <w:sz w:val="14"/>
                <w:szCs w:val="14"/>
              </w:rPr>
              <w:t>1,146</w:t>
            </w:r>
          </w:p>
        </w:tc>
        <w:tc>
          <w:tcPr>
            <w:tcW w:w="882" w:type="dxa"/>
            <w:tcBorders>
              <w:top w:val="nil"/>
              <w:left w:val="nil"/>
              <w:bottom w:val="nil"/>
              <w:right w:val="nil"/>
            </w:tcBorders>
            <w:shd w:val="clear" w:color="auto" w:fill="auto"/>
            <w:noWrap/>
            <w:vAlign w:val="center"/>
          </w:tcPr>
          <w:p w14:paraId="66902FE1" w14:textId="75B51CD1" w:rsidR="00740191" w:rsidRDefault="00740191" w:rsidP="00740191">
            <w:pPr>
              <w:jc w:val="right"/>
              <w:rPr>
                <w:color w:val="000000"/>
                <w:sz w:val="14"/>
                <w:szCs w:val="14"/>
              </w:rPr>
            </w:pPr>
            <w:r w:rsidRPr="00740191">
              <w:rPr>
                <w:rFonts w:asciiTheme="majorBidi" w:hAnsiTheme="majorBidi" w:cstheme="majorBidi"/>
                <w:color w:val="000000"/>
                <w:sz w:val="14"/>
                <w:szCs w:val="14"/>
              </w:rPr>
              <w:t>1,224</w:t>
            </w:r>
          </w:p>
        </w:tc>
        <w:tc>
          <w:tcPr>
            <w:tcW w:w="810" w:type="dxa"/>
            <w:tcBorders>
              <w:top w:val="nil"/>
              <w:left w:val="nil"/>
              <w:bottom w:val="nil"/>
              <w:right w:val="nil"/>
            </w:tcBorders>
            <w:shd w:val="clear" w:color="auto" w:fill="auto"/>
            <w:vAlign w:val="center"/>
          </w:tcPr>
          <w:p w14:paraId="4489B942" w14:textId="7C200E47" w:rsidR="00740191" w:rsidRDefault="00740191" w:rsidP="00740191">
            <w:pPr>
              <w:jc w:val="right"/>
              <w:rPr>
                <w:color w:val="000000"/>
                <w:sz w:val="14"/>
                <w:szCs w:val="14"/>
              </w:rPr>
            </w:pPr>
            <w:r w:rsidRPr="0033542D">
              <w:rPr>
                <w:rFonts w:asciiTheme="majorBidi" w:hAnsiTheme="majorBidi" w:cstheme="majorBidi"/>
                <w:color w:val="000000"/>
                <w:sz w:val="14"/>
                <w:szCs w:val="14"/>
              </w:rPr>
              <w:t>1,346</w:t>
            </w:r>
          </w:p>
        </w:tc>
        <w:tc>
          <w:tcPr>
            <w:tcW w:w="810" w:type="dxa"/>
            <w:tcBorders>
              <w:top w:val="nil"/>
              <w:left w:val="nil"/>
              <w:bottom w:val="nil"/>
              <w:right w:val="nil"/>
            </w:tcBorders>
            <w:shd w:val="clear" w:color="auto" w:fill="auto"/>
            <w:noWrap/>
            <w:vAlign w:val="center"/>
          </w:tcPr>
          <w:p w14:paraId="7294EFBE" w14:textId="74D0BC04"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1,176</w:t>
            </w:r>
          </w:p>
        </w:tc>
        <w:tc>
          <w:tcPr>
            <w:tcW w:w="792" w:type="dxa"/>
            <w:tcBorders>
              <w:top w:val="nil"/>
              <w:left w:val="nil"/>
              <w:bottom w:val="nil"/>
              <w:right w:val="nil"/>
            </w:tcBorders>
            <w:shd w:val="clear" w:color="auto" w:fill="auto"/>
            <w:vAlign w:val="center"/>
          </w:tcPr>
          <w:p w14:paraId="56BE32E6" w14:textId="06C9D9F8"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1,157</w:t>
            </w:r>
          </w:p>
        </w:tc>
        <w:tc>
          <w:tcPr>
            <w:tcW w:w="738" w:type="dxa"/>
            <w:tcBorders>
              <w:top w:val="nil"/>
              <w:left w:val="nil"/>
              <w:bottom w:val="nil"/>
              <w:right w:val="nil"/>
            </w:tcBorders>
            <w:shd w:val="clear" w:color="auto" w:fill="auto"/>
            <w:noWrap/>
            <w:vAlign w:val="center"/>
          </w:tcPr>
          <w:p w14:paraId="59B38A87" w14:textId="08BBC3F5"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1,204</w:t>
            </w:r>
          </w:p>
        </w:tc>
        <w:tc>
          <w:tcPr>
            <w:tcW w:w="810" w:type="dxa"/>
            <w:tcBorders>
              <w:top w:val="nil"/>
              <w:left w:val="nil"/>
              <w:bottom w:val="nil"/>
              <w:right w:val="nil"/>
            </w:tcBorders>
            <w:shd w:val="clear" w:color="auto" w:fill="auto"/>
            <w:noWrap/>
            <w:vAlign w:val="center"/>
          </w:tcPr>
          <w:p w14:paraId="57D6493D" w14:textId="26593EB6"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1,183</w:t>
            </w:r>
          </w:p>
        </w:tc>
        <w:tc>
          <w:tcPr>
            <w:tcW w:w="720" w:type="dxa"/>
            <w:tcBorders>
              <w:top w:val="nil"/>
              <w:left w:val="nil"/>
              <w:bottom w:val="nil"/>
              <w:right w:val="nil"/>
            </w:tcBorders>
            <w:shd w:val="clear" w:color="auto" w:fill="auto"/>
            <w:vAlign w:val="center"/>
          </w:tcPr>
          <w:p w14:paraId="52C48E16" w14:textId="0CD26526"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1,224</w:t>
            </w:r>
          </w:p>
        </w:tc>
      </w:tr>
      <w:tr w:rsidR="00740191" w:rsidRPr="00F86E56" w14:paraId="1A4F4B1F"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740191" w:rsidRPr="005F11AF" w:rsidRDefault="00740191" w:rsidP="0074019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51D18FB0" w:rsidR="00740191" w:rsidRDefault="00740191" w:rsidP="00740191">
            <w:pPr>
              <w:jc w:val="right"/>
              <w:rPr>
                <w:color w:val="000000"/>
                <w:sz w:val="14"/>
                <w:szCs w:val="14"/>
              </w:rPr>
            </w:pPr>
            <w:r w:rsidRPr="00593623">
              <w:rPr>
                <w:color w:val="000000"/>
                <w:sz w:val="14"/>
                <w:szCs w:val="14"/>
              </w:rPr>
              <w:t>580</w:t>
            </w:r>
          </w:p>
        </w:tc>
        <w:tc>
          <w:tcPr>
            <w:tcW w:w="882" w:type="dxa"/>
            <w:tcBorders>
              <w:top w:val="nil"/>
              <w:left w:val="nil"/>
              <w:bottom w:val="nil"/>
              <w:right w:val="nil"/>
            </w:tcBorders>
            <w:shd w:val="clear" w:color="auto" w:fill="auto"/>
            <w:noWrap/>
            <w:vAlign w:val="center"/>
          </w:tcPr>
          <w:p w14:paraId="7874C44E" w14:textId="401F80D3" w:rsidR="00740191" w:rsidRDefault="00740191" w:rsidP="00740191">
            <w:pPr>
              <w:jc w:val="right"/>
              <w:rPr>
                <w:color w:val="000000"/>
                <w:sz w:val="14"/>
                <w:szCs w:val="14"/>
              </w:rPr>
            </w:pPr>
            <w:r w:rsidRPr="00740191">
              <w:rPr>
                <w:rFonts w:asciiTheme="majorBidi" w:hAnsiTheme="majorBidi" w:cstheme="majorBidi"/>
                <w:color w:val="000000"/>
                <w:sz w:val="14"/>
                <w:szCs w:val="14"/>
              </w:rPr>
              <w:t>412</w:t>
            </w:r>
          </w:p>
        </w:tc>
        <w:tc>
          <w:tcPr>
            <w:tcW w:w="810" w:type="dxa"/>
            <w:tcBorders>
              <w:top w:val="nil"/>
              <w:left w:val="nil"/>
              <w:bottom w:val="nil"/>
              <w:right w:val="nil"/>
            </w:tcBorders>
            <w:shd w:val="clear" w:color="auto" w:fill="auto"/>
            <w:vAlign w:val="center"/>
          </w:tcPr>
          <w:p w14:paraId="329BEA29" w14:textId="48C78224" w:rsidR="00740191" w:rsidRDefault="00740191" w:rsidP="00740191">
            <w:pPr>
              <w:jc w:val="right"/>
              <w:rPr>
                <w:color w:val="000000"/>
                <w:sz w:val="14"/>
                <w:szCs w:val="14"/>
              </w:rPr>
            </w:pPr>
            <w:r w:rsidRPr="0033542D">
              <w:rPr>
                <w:rFonts w:asciiTheme="majorBidi" w:hAnsiTheme="majorBidi" w:cstheme="majorBidi"/>
                <w:color w:val="000000"/>
                <w:sz w:val="14"/>
                <w:szCs w:val="14"/>
              </w:rPr>
              <w:t>549</w:t>
            </w:r>
          </w:p>
        </w:tc>
        <w:tc>
          <w:tcPr>
            <w:tcW w:w="810" w:type="dxa"/>
            <w:tcBorders>
              <w:top w:val="nil"/>
              <w:left w:val="nil"/>
              <w:bottom w:val="nil"/>
              <w:right w:val="nil"/>
            </w:tcBorders>
            <w:shd w:val="clear" w:color="auto" w:fill="auto"/>
            <w:noWrap/>
            <w:vAlign w:val="center"/>
          </w:tcPr>
          <w:p w14:paraId="2272EA42" w14:textId="28D8777F"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547</w:t>
            </w:r>
          </w:p>
        </w:tc>
        <w:tc>
          <w:tcPr>
            <w:tcW w:w="792" w:type="dxa"/>
            <w:tcBorders>
              <w:top w:val="nil"/>
              <w:left w:val="nil"/>
              <w:bottom w:val="nil"/>
              <w:right w:val="nil"/>
            </w:tcBorders>
            <w:shd w:val="clear" w:color="auto" w:fill="auto"/>
            <w:vAlign w:val="center"/>
          </w:tcPr>
          <w:p w14:paraId="2D91A4C5" w14:textId="136D0381"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544</w:t>
            </w:r>
          </w:p>
        </w:tc>
        <w:tc>
          <w:tcPr>
            <w:tcW w:w="738" w:type="dxa"/>
            <w:tcBorders>
              <w:top w:val="nil"/>
              <w:left w:val="nil"/>
              <w:bottom w:val="nil"/>
              <w:right w:val="nil"/>
            </w:tcBorders>
            <w:shd w:val="clear" w:color="auto" w:fill="auto"/>
            <w:noWrap/>
            <w:vAlign w:val="center"/>
          </w:tcPr>
          <w:p w14:paraId="476AD549" w14:textId="582C2076"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450</w:t>
            </w:r>
          </w:p>
        </w:tc>
        <w:tc>
          <w:tcPr>
            <w:tcW w:w="810" w:type="dxa"/>
            <w:tcBorders>
              <w:top w:val="nil"/>
              <w:left w:val="nil"/>
              <w:bottom w:val="nil"/>
              <w:right w:val="nil"/>
            </w:tcBorders>
            <w:shd w:val="clear" w:color="auto" w:fill="auto"/>
            <w:noWrap/>
            <w:vAlign w:val="center"/>
          </w:tcPr>
          <w:p w14:paraId="68852271" w14:textId="2FE63C57"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416</w:t>
            </w:r>
          </w:p>
        </w:tc>
        <w:tc>
          <w:tcPr>
            <w:tcW w:w="720" w:type="dxa"/>
            <w:tcBorders>
              <w:top w:val="nil"/>
              <w:left w:val="nil"/>
              <w:bottom w:val="nil"/>
              <w:right w:val="nil"/>
            </w:tcBorders>
            <w:shd w:val="clear" w:color="auto" w:fill="auto"/>
            <w:vAlign w:val="center"/>
          </w:tcPr>
          <w:p w14:paraId="5687297C" w14:textId="6C5007C9"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412</w:t>
            </w:r>
          </w:p>
        </w:tc>
      </w:tr>
      <w:tr w:rsidR="00740191" w:rsidRPr="00F86E56" w14:paraId="1D233E0B" w14:textId="77777777" w:rsidTr="00740191">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6F822B5A" w:rsidR="00740191" w:rsidRDefault="00740191" w:rsidP="00740191">
            <w:pPr>
              <w:jc w:val="right"/>
              <w:rPr>
                <w:color w:val="000000"/>
                <w:sz w:val="14"/>
                <w:szCs w:val="14"/>
              </w:rPr>
            </w:pPr>
            <w:r w:rsidRPr="00593623">
              <w:rPr>
                <w:color w:val="000000"/>
                <w:sz w:val="14"/>
                <w:szCs w:val="14"/>
              </w:rPr>
              <w:t>55</w:t>
            </w:r>
          </w:p>
        </w:tc>
        <w:tc>
          <w:tcPr>
            <w:tcW w:w="882" w:type="dxa"/>
            <w:tcBorders>
              <w:top w:val="nil"/>
              <w:left w:val="nil"/>
              <w:bottom w:val="nil"/>
              <w:right w:val="nil"/>
            </w:tcBorders>
            <w:shd w:val="clear" w:color="auto" w:fill="auto"/>
            <w:noWrap/>
            <w:vAlign w:val="center"/>
          </w:tcPr>
          <w:p w14:paraId="197B8F50" w14:textId="139E0515" w:rsidR="00740191" w:rsidRDefault="00740191" w:rsidP="00740191">
            <w:pPr>
              <w:jc w:val="right"/>
              <w:rPr>
                <w:color w:val="000000"/>
                <w:sz w:val="14"/>
                <w:szCs w:val="14"/>
              </w:rPr>
            </w:pPr>
            <w:r w:rsidRPr="00740191">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vAlign w:val="center"/>
          </w:tcPr>
          <w:p w14:paraId="3435B1DA" w14:textId="2EA5978B" w:rsidR="00740191" w:rsidRDefault="00740191" w:rsidP="00740191">
            <w:pPr>
              <w:jc w:val="right"/>
              <w:rPr>
                <w:color w:val="000000"/>
                <w:sz w:val="14"/>
                <w:szCs w:val="14"/>
              </w:rPr>
            </w:pPr>
            <w:r w:rsidRPr="0033542D">
              <w:rPr>
                <w:rFonts w:asciiTheme="majorBidi" w:hAnsiTheme="majorBidi" w:cstheme="majorBidi"/>
                <w:color w:val="000000"/>
                <w:sz w:val="14"/>
                <w:szCs w:val="14"/>
              </w:rPr>
              <w:t>38</w:t>
            </w:r>
          </w:p>
        </w:tc>
        <w:tc>
          <w:tcPr>
            <w:tcW w:w="810" w:type="dxa"/>
            <w:tcBorders>
              <w:top w:val="nil"/>
              <w:left w:val="nil"/>
              <w:bottom w:val="nil"/>
              <w:right w:val="nil"/>
            </w:tcBorders>
            <w:shd w:val="clear" w:color="auto" w:fill="auto"/>
            <w:noWrap/>
            <w:vAlign w:val="center"/>
          </w:tcPr>
          <w:p w14:paraId="0AF4BE1B" w14:textId="21B38358"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36</w:t>
            </w:r>
          </w:p>
        </w:tc>
        <w:tc>
          <w:tcPr>
            <w:tcW w:w="792" w:type="dxa"/>
            <w:tcBorders>
              <w:top w:val="nil"/>
              <w:left w:val="nil"/>
              <w:bottom w:val="nil"/>
              <w:right w:val="nil"/>
            </w:tcBorders>
            <w:shd w:val="clear" w:color="auto" w:fill="auto"/>
            <w:vAlign w:val="center"/>
          </w:tcPr>
          <w:p w14:paraId="6A2DD757" w14:textId="7EC28442"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37</w:t>
            </w:r>
          </w:p>
        </w:tc>
        <w:tc>
          <w:tcPr>
            <w:tcW w:w="738" w:type="dxa"/>
            <w:tcBorders>
              <w:top w:val="nil"/>
              <w:left w:val="nil"/>
              <w:bottom w:val="nil"/>
              <w:right w:val="nil"/>
            </w:tcBorders>
            <w:shd w:val="clear" w:color="auto" w:fill="auto"/>
            <w:noWrap/>
            <w:vAlign w:val="center"/>
          </w:tcPr>
          <w:p w14:paraId="7BAB1405" w14:textId="0758C826"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w:t>
            </w:r>
          </w:p>
        </w:tc>
        <w:tc>
          <w:tcPr>
            <w:tcW w:w="810" w:type="dxa"/>
            <w:tcBorders>
              <w:top w:val="nil"/>
              <w:left w:val="nil"/>
              <w:bottom w:val="nil"/>
              <w:right w:val="nil"/>
            </w:tcBorders>
            <w:shd w:val="clear" w:color="auto" w:fill="auto"/>
            <w:noWrap/>
            <w:vAlign w:val="center"/>
          </w:tcPr>
          <w:p w14:paraId="6D2C07D6" w14:textId="74030A21"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36</w:t>
            </w:r>
          </w:p>
        </w:tc>
        <w:tc>
          <w:tcPr>
            <w:tcW w:w="720" w:type="dxa"/>
            <w:tcBorders>
              <w:top w:val="nil"/>
              <w:left w:val="nil"/>
              <w:bottom w:val="nil"/>
              <w:right w:val="nil"/>
            </w:tcBorders>
            <w:shd w:val="clear" w:color="auto" w:fill="auto"/>
            <w:vAlign w:val="center"/>
          </w:tcPr>
          <w:p w14:paraId="4D359F0B" w14:textId="35FBC541"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35</w:t>
            </w:r>
          </w:p>
        </w:tc>
      </w:tr>
      <w:tr w:rsidR="00740191" w:rsidRPr="00F86E56" w14:paraId="6FD44323"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6FC6026B" w:rsidR="00740191" w:rsidRDefault="00740191" w:rsidP="00740191">
            <w:pPr>
              <w:jc w:val="right"/>
              <w:rPr>
                <w:b/>
                <w:bCs/>
                <w:color w:val="000000"/>
                <w:sz w:val="14"/>
                <w:szCs w:val="14"/>
              </w:rPr>
            </w:pPr>
            <w:r w:rsidRPr="00593623">
              <w:rPr>
                <w:b/>
                <w:bCs/>
                <w:color w:val="000000"/>
                <w:sz w:val="14"/>
                <w:szCs w:val="14"/>
              </w:rPr>
              <w:t>18,791</w:t>
            </w:r>
          </w:p>
        </w:tc>
        <w:tc>
          <w:tcPr>
            <w:tcW w:w="882" w:type="dxa"/>
            <w:tcBorders>
              <w:top w:val="nil"/>
              <w:left w:val="nil"/>
              <w:bottom w:val="nil"/>
              <w:right w:val="nil"/>
            </w:tcBorders>
            <w:shd w:val="clear" w:color="auto" w:fill="auto"/>
            <w:noWrap/>
            <w:vAlign w:val="center"/>
          </w:tcPr>
          <w:p w14:paraId="3F62ACE1" w14:textId="3035B5B8"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18,461</w:t>
            </w:r>
          </w:p>
        </w:tc>
        <w:tc>
          <w:tcPr>
            <w:tcW w:w="810" w:type="dxa"/>
            <w:tcBorders>
              <w:top w:val="nil"/>
              <w:left w:val="nil"/>
              <w:bottom w:val="nil"/>
              <w:right w:val="nil"/>
            </w:tcBorders>
            <w:shd w:val="clear" w:color="auto" w:fill="auto"/>
            <w:vAlign w:val="center"/>
          </w:tcPr>
          <w:p w14:paraId="478F01AA" w14:textId="33A89A43"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18,635</w:t>
            </w:r>
          </w:p>
        </w:tc>
        <w:tc>
          <w:tcPr>
            <w:tcW w:w="810" w:type="dxa"/>
            <w:tcBorders>
              <w:top w:val="nil"/>
              <w:left w:val="nil"/>
              <w:bottom w:val="nil"/>
              <w:right w:val="nil"/>
            </w:tcBorders>
            <w:shd w:val="clear" w:color="auto" w:fill="auto"/>
            <w:noWrap/>
            <w:vAlign w:val="center"/>
          </w:tcPr>
          <w:p w14:paraId="543FAD00" w14:textId="6632C2FF"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16,587</w:t>
            </w:r>
          </w:p>
        </w:tc>
        <w:tc>
          <w:tcPr>
            <w:tcW w:w="792" w:type="dxa"/>
            <w:tcBorders>
              <w:top w:val="nil"/>
              <w:left w:val="nil"/>
              <w:bottom w:val="nil"/>
              <w:right w:val="nil"/>
            </w:tcBorders>
            <w:shd w:val="clear" w:color="auto" w:fill="auto"/>
            <w:vAlign w:val="center"/>
          </w:tcPr>
          <w:p w14:paraId="29DCB577" w14:textId="446F957E"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15,876</w:t>
            </w:r>
          </w:p>
        </w:tc>
        <w:tc>
          <w:tcPr>
            <w:tcW w:w="738" w:type="dxa"/>
            <w:tcBorders>
              <w:top w:val="nil"/>
              <w:left w:val="nil"/>
              <w:bottom w:val="nil"/>
              <w:right w:val="nil"/>
            </w:tcBorders>
            <w:shd w:val="clear" w:color="auto" w:fill="auto"/>
            <w:noWrap/>
            <w:vAlign w:val="center"/>
          </w:tcPr>
          <w:p w14:paraId="132A4F41" w14:textId="07C6C8FC"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15,964</w:t>
            </w:r>
          </w:p>
        </w:tc>
        <w:tc>
          <w:tcPr>
            <w:tcW w:w="810" w:type="dxa"/>
            <w:tcBorders>
              <w:top w:val="nil"/>
              <w:left w:val="nil"/>
              <w:bottom w:val="nil"/>
              <w:right w:val="nil"/>
            </w:tcBorders>
            <w:shd w:val="clear" w:color="auto" w:fill="auto"/>
            <w:noWrap/>
            <w:vAlign w:val="center"/>
          </w:tcPr>
          <w:p w14:paraId="592F2CDB" w14:textId="70192696"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15,884</w:t>
            </w:r>
          </w:p>
        </w:tc>
        <w:tc>
          <w:tcPr>
            <w:tcW w:w="720" w:type="dxa"/>
            <w:tcBorders>
              <w:top w:val="nil"/>
              <w:left w:val="nil"/>
              <w:bottom w:val="nil"/>
              <w:right w:val="nil"/>
            </w:tcBorders>
            <w:shd w:val="clear" w:color="auto" w:fill="auto"/>
            <w:vAlign w:val="center"/>
          </w:tcPr>
          <w:p w14:paraId="01D8A8E6" w14:textId="076383C7"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18,461</w:t>
            </w:r>
          </w:p>
        </w:tc>
      </w:tr>
      <w:tr w:rsidR="00740191" w:rsidRPr="00F86E56" w14:paraId="4F64255F"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1A57C446" w:rsidR="00740191" w:rsidRDefault="00740191" w:rsidP="00740191">
            <w:pPr>
              <w:jc w:val="right"/>
              <w:rPr>
                <w:color w:val="000000"/>
                <w:sz w:val="14"/>
                <w:szCs w:val="14"/>
              </w:rPr>
            </w:pPr>
            <w:r w:rsidRPr="00593623">
              <w:rPr>
                <w:color w:val="000000"/>
                <w:sz w:val="14"/>
                <w:szCs w:val="14"/>
              </w:rPr>
              <w:t>2,198</w:t>
            </w:r>
          </w:p>
        </w:tc>
        <w:tc>
          <w:tcPr>
            <w:tcW w:w="882" w:type="dxa"/>
            <w:tcBorders>
              <w:top w:val="nil"/>
              <w:left w:val="nil"/>
              <w:bottom w:val="nil"/>
              <w:right w:val="nil"/>
            </w:tcBorders>
            <w:shd w:val="clear" w:color="auto" w:fill="auto"/>
            <w:noWrap/>
            <w:vAlign w:val="center"/>
          </w:tcPr>
          <w:p w14:paraId="05524EA7" w14:textId="17892B70" w:rsidR="00740191" w:rsidRDefault="00740191" w:rsidP="00740191">
            <w:pPr>
              <w:jc w:val="right"/>
              <w:rPr>
                <w:color w:val="000000"/>
                <w:sz w:val="14"/>
                <w:szCs w:val="14"/>
              </w:rPr>
            </w:pPr>
            <w:r w:rsidRPr="00740191">
              <w:rPr>
                <w:rFonts w:asciiTheme="majorBidi" w:hAnsiTheme="majorBidi" w:cstheme="majorBidi"/>
                <w:color w:val="000000"/>
                <w:sz w:val="14"/>
                <w:szCs w:val="14"/>
              </w:rPr>
              <w:t>1,760</w:t>
            </w:r>
          </w:p>
        </w:tc>
        <w:tc>
          <w:tcPr>
            <w:tcW w:w="810" w:type="dxa"/>
            <w:tcBorders>
              <w:top w:val="nil"/>
              <w:left w:val="nil"/>
              <w:bottom w:val="nil"/>
              <w:right w:val="nil"/>
            </w:tcBorders>
            <w:shd w:val="clear" w:color="auto" w:fill="auto"/>
            <w:vAlign w:val="center"/>
          </w:tcPr>
          <w:p w14:paraId="41A00CFF" w14:textId="0FEA4DCB" w:rsidR="00740191" w:rsidRDefault="00740191" w:rsidP="00740191">
            <w:pPr>
              <w:jc w:val="right"/>
              <w:rPr>
                <w:color w:val="000000"/>
                <w:sz w:val="14"/>
                <w:szCs w:val="14"/>
              </w:rPr>
            </w:pPr>
            <w:r w:rsidRPr="0033542D">
              <w:rPr>
                <w:rFonts w:asciiTheme="majorBidi" w:hAnsiTheme="majorBidi" w:cstheme="majorBidi"/>
                <w:color w:val="000000"/>
                <w:sz w:val="14"/>
                <w:szCs w:val="14"/>
              </w:rPr>
              <w:t>2,112</w:t>
            </w:r>
          </w:p>
        </w:tc>
        <w:tc>
          <w:tcPr>
            <w:tcW w:w="810" w:type="dxa"/>
            <w:tcBorders>
              <w:top w:val="nil"/>
              <w:left w:val="nil"/>
              <w:bottom w:val="nil"/>
              <w:right w:val="nil"/>
            </w:tcBorders>
            <w:shd w:val="clear" w:color="auto" w:fill="auto"/>
            <w:noWrap/>
            <w:vAlign w:val="center"/>
          </w:tcPr>
          <w:p w14:paraId="341F728C" w14:textId="2AB71D9E"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1,942</w:t>
            </w:r>
          </w:p>
        </w:tc>
        <w:tc>
          <w:tcPr>
            <w:tcW w:w="792" w:type="dxa"/>
            <w:tcBorders>
              <w:top w:val="nil"/>
              <w:left w:val="nil"/>
              <w:bottom w:val="nil"/>
              <w:right w:val="nil"/>
            </w:tcBorders>
            <w:shd w:val="clear" w:color="auto" w:fill="auto"/>
            <w:vAlign w:val="center"/>
          </w:tcPr>
          <w:p w14:paraId="357A2B85" w14:textId="4DF80B11"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1,755</w:t>
            </w:r>
          </w:p>
        </w:tc>
        <w:tc>
          <w:tcPr>
            <w:tcW w:w="738" w:type="dxa"/>
            <w:tcBorders>
              <w:top w:val="nil"/>
              <w:left w:val="nil"/>
              <w:bottom w:val="nil"/>
              <w:right w:val="nil"/>
            </w:tcBorders>
            <w:shd w:val="clear" w:color="auto" w:fill="auto"/>
            <w:noWrap/>
            <w:vAlign w:val="center"/>
          </w:tcPr>
          <w:p w14:paraId="2AE44BCF" w14:textId="3FCD6EC1"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1,874</w:t>
            </w:r>
          </w:p>
        </w:tc>
        <w:tc>
          <w:tcPr>
            <w:tcW w:w="810" w:type="dxa"/>
            <w:tcBorders>
              <w:top w:val="nil"/>
              <w:left w:val="nil"/>
              <w:bottom w:val="nil"/>
              <w:right w:val="nil"/>
            </w:tcBorders>
            <w:shd w:val="clear" w:color="auto" w:fill="auto"/>
            <w:noWrap/>
            <w:vAlign w:val="center"/>
          </w:tcPr>
          <w:p w14:paraId="133D0A69" w14:textId="471ECB50"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1,730</w:t>
            </w:r>
          </w:p>
        </w:tc>
        <w:tc>
          <w:tcPr>
            <w:tcW w:w="720" w:type="dxa"/>
            <w:tcBorders>
              <w:top w:val="nil"/>
              <w:left w:val="nil"/>
              <w:bottom w:val="nil"/>
              <w:right w:val="nil"/>
            </w:tcBorders>
            <w:shd w:val="clear" w:color="auto" w:fill="auto"/>
            <w:vAlign w:val="center"/>
          </w:tcPr>
          <w:p w14:paraId="27C51931" w14:textId="4C3ED736"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1,760</w:t>
            </w:r>
          </w:p>
        </w:tc>
      </w:tr>
      <w:tr w:rsidR="00740191" w:rsidRPr="00F86E56" w14:paraId="1489D449"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34117F95" w:rsidR="00740191" w:rsidRDefault="00740191" w:rsidP="00740191">
            <w:pPr>
              <w:jc w:val="right"/>
              <w:rPr>
                <w:color w:val="000000"/>
                <w:sz w:val="14"/>
                <w:szCs w:val="14"/>
              </w:rPr>
            </w:pPr>
            <w:r w:rsidRPr="00593623">
              <w:rPr>
                <w:color w:val="000000"/>
                <w:sz w:val="14"/>
                <w:szCs w:val="14"/>
              </w:rPr>
              <w:t>10,042</w:t>
            </w:r>
          </w:p>
        </w:tc>
        <w:tc>
          <w:tcPr>
            <w:tcW w:w="882" w:type="dxa"/>
            <w:tcBorders>
              <w:top w:val="nil"/>
              <w:left w:val="nil"/>
              <w:bottom w:val="nil"/>
              <w:right w:val="nil"/>
            </w:tcBorders>
            <w:shd w:val="clear" w:color="auto" w:fill="auto"/>
            <w:noWrap/>
            <w:vAlign w:val="center"/>
          </w:tcPr>
          <w:p w14:paraId="6B23A2C6" w14:textId="04542821" w:rsidR="00740191" w:rsidRDefault="00740191" w:rsidP="00740191">
            <w:pPr>
              <w:jc w:val="right"/>
              <w:rPr>
                <w:color w:val="000000"/>
                <w:sz w:val="14"/>
                <w:szCs w:val="14"/>
              </w:rPr>
            </w:pPr>
            <w:r w:rsidRPr="00740191">
              <w:rPr>
                <w:rFonts w:asciiTheme="majorBidi" w:hAnsiTheme="majorBidi" w:cstheme="majorBidi"/>
                <w:color w:val="000000"/>
                <w:sz w:val="14"/>
                <w:szCs w:val="14"/>
              </w:rPr>
              <w:t>10,548</w:t>
            </w:r>
          </w:p>
        </w:tc>
        <w:tc>
          <w:tcPr>
            <w:tcW w:w="810" w:type="dxa"/>
            <w:tcBorders>
              <w:top w:val="nil"/>
              <w:left w:val="nil"/>
              <w:bottom w:val="nil"/>
              <w:right w:val="nil"/>
            </w:tcBorders>
            <w:shd w:val="clear" w:color="auto" w:fill="auto"/>
            <w:vAlign w:val="center"/>
          </w:tcPr>
          <w:p w14:paraId="51286EC1" w14:textId="036A96CE" w:rsidR="00740191" w:rsidRDefault="00740191" w:rsidP="00740191">
            <w:pPr>
              <w:jc w:val="right"/>
              <w:rPr>
                <w:color w:val="000000"/>
                <w:sz w:val="14"/>
                <w:szCs w:val="14"/>
              </w:rPr>
            </w:pPr>
            <w:r w:rsidRPr="0033542D">
              <w:rPr>
                <w:rFonts w:asciiTheme="majorBidi" w:hAnsiTheme="majorBidi" w:cstheme="majorBidi"/>
                <w:color w:val="000000"/>
                <w:sz w:val="14"/>
                <w:szCs w:val="14"/>
              </w:rPr>
              <w:t>10,603</w:t>
            </w:r>
          </w:p>
        </w:tc>
        <w:tc>
          <w:tcPr>
            <w:tcW w:w="810" w:type="dxa"/>
            <w:tcBorders>
              <w:top w:val="nil"/>
              <w:left w:val="nil"/>
              <w:bottom w:val="nil"/>
              <w:right w:val="nil"/>
            </w:tcBorders>
            <w:shd w:val="clear" w:color="auto" w:fill="auto"/>
            <w:noWrap/>
            <w:vAlign w:val="center"/>
          </w:tcPr>
          <w:p w14:paraId="172DC073" w14:textId="2B280F0A"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9,265</w:t>
            </w:r>
          </w:p>
        </w:tc>
        <w:tc>
          <w:tcPr>
            <w:tcW w:w="792" w:type="dxa"/>
            <w:tcBorders>
              <w:top w:val="nil"/>
              <w:left w:val="nil"/>
              <w:bottom w:val="nil"/>
              <w:right w:val="nil"/>
            </w:tcBorders>
            <w:shd w:val="clear" w:color="auto" w:fill="auto"/>
            <w:vAlign w:val="center"/>
          </w:tcPr>
          <w:p w14:paraId="513CC98D" w14:textId="3AD5C0EF"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9,086</w:t>
            </w:r>
          </w:p>
        </w:tc>
        <w:tc>
          <w:tcPr>
            <w:tcW w:w="738" w:type="dxa"/>
            <w:tcBorders>
              <w:top w:val="nil"/>
              <w:left w:val="nil"/>
              <w:bottom w:val="nil"/>
              <w:right w:val="nil"/>
            </w:tcBorders>
            <w:shd w:val="clear" w:color="auto" w:fill="auto"/>
            <w:noWrap/>
            <w:vAlign w:val="center"/>
          </w:tcPr>
          <w:p w14:paraId="240D14E5" w14:textId="3557638C"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8,208</w:t>
            </w:r>
          </w:p>
        </w:tc>
        <w:tc>
          <w:tcPr>
            <w:tcW w:w="810" w:type="dxa"/>
            <w:tcBorders>
              <w:top w:val="nil"/>
              <w:left w:val="nil"/>
              <w:bottom w:val="nil"/>
              <w:right w:val="nil"/>
            </w:tcBorders>
            <w:shd w:val="clear" w:color="auto" w:fill="auto"/>
            <w:noWrap/>
            <w:vAlign w:val="center"/>
          </w:tcPr>
          <w:p w14:paraId="24E75389" w14:textId="7492B9B6"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8,335</w:t>
            </w:r>
          </w:p>
        </w:tc>
        <w:tc>
          <w:tcPr>
            <w:tcW w:w="720" w:type="dxa"/>
            <w:tcBorders>
              <w:top w:val="nil"/>
              <w:left w:val="nil"/>
              <w:bottom w:val="nil"/>
              <w:right w:val="nil"/>
            </w:tcBorders>
            <w:shd w:val="clear" w:color="auto" w:fill="auto"/>
            <w:vAlign w:val="center"/>
          </w:tcPr>
          <w:p w14:paraId="597C670A" w14:textId="388ED64E"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10,548</w:t>
            </w:r>
          </w:p>
        </w:tc>
      </w:tr>
      <w:tr w:rsidR="00740191" w:rsidRPr="00F86E56" w14:paraId="0EBB3F56"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1E583BEA" w:rsidR="00740191" w:rsidRDefault="00740191" w:rsidP="00740191">
            <w:pPr>
              <w:jc w:val="right"/>
              <w:rPr>
                <w:color w:val="000000"/>
                <w:sz w:val="14"/>
                <w:szCs w:val="14"/>
              </w:rPr>
            </w:pPr>
            <w:r w:rsidRPr="00593623">
              <w:rPr>
                <w:color w:val="000000"/>
                <w:sz w:val="14"/>
                <w:szCs w:val="14"/>
              </w:rPr>
              <w:t>3,094</w:t>
            </w:r>
          </w:p>
        </w:tc>
        <w:tc>
          <w:tcPr>
            <w:tcW w:w="882" w:type="dxa"/>
            <w:tcBorders>
              <w:top w:val="nil"/>
              <w:left w:val="nil"/>
              <w:bottom w:val="nil"/>
              <w:right w:val="nil"/>
            </w:tcBorders>
            <w:shd w:val="clear" w:color="auto" w:fill="auto"/>
            <w:noWrap/>
            <w:vAlign w:val="center"/>
          </w:tcPr>
          <w:p w14:paraId="31FDB4C0" w14:textId="2B94358F" w:rsidR="00740191" w:rsidRDefault="00740191" w:rsidP="00740191">
            <w:pPr>
              <w:jc w:val="right"/>
              <w:rPr>
                <w:color w:val="000000"/>
                <w:sz w:val="14"/>
                <w:szCs w:val="14"/>
              </w:rPr>
            </w:pPr>
            <w:r w:rsidRPr="00740191">
              <w:rPr>
                <w:rFonts w:asciiTheme="majorBidi" w:hAnsiTheme="majorBidi" w:cstheme="majorBidi"/>
                <w:color w:val="000000"/>
                <w:sz w:val="14"/>
                <w:szCs w:val="14"/>
              </w:rPr>
              <w:t>6,098</w:t>
            </w:r>
          </w:p>
        </w:tc>
        <w:tc>
          <w:tcPr>
            <w:tcW w:w="810" w:type="dxa"/>
            <w:tcBorders>
              <w:top w:val="nil"/>
              <w:left w:val="nil"/>
              <w:bottom w:val="nil"/>
              <w:right w:val="nil"/>
            </w:tcBorders>
            <w:shd w:val="clear" w:color="auto" w:fill="auto"/>
            <w:vAlign w:val="center"/>
          </w:tcPr>
          <w:p w14:paraId="6D0BE757" w14:textId="3BEB82BD" w:rsidR="00740191" w:rsidRDefault="00740191" w:rsidP="00740191">
            <w:pPr>
              <w:jc w:val="right"/>
              <w:rPr>
                <w:color w:val="000000"/>
                <w:sz w:val="14"/>
                <w:szCs w:val="14"/>
              </w:rPr>
            </w:pPr>
            <w:r w:rsidRPr="0033542D">
              <w:rPr>
                <w:rFonts w:asciiTheme="majorBidi" w:hAnsiTheme="majorBidi" w:cstheme="majorBidi"/>
                <w:color w:val="000000"/>
                <w:sz w:val="14"/>
                <w:szCs w:val="14"/>
              </w:rPr>
              <w:t>3,700</w:t>
            </w:r>
          </w:p>
        </w:tc>
        <w:tc>
          <w:tcPr>
            <w:tcW w:w="810" w:type="dxa"/>
            <w:tcBorders>
              <w:top w:val="nil"/>
              <w:left w:val="nil"/>
              <w:bottom w:val="nil"/>
              <w:right w:val="nil"/>
            </w:tcBorders>
            <w:shd w:val="clear" w:color="auto" w:fill="auto"/>
            <w:noWrap/>
            <w:vAlign w:val="center"/>
          </w:tcPr>
          <w:p w14:paraId="7CB6DA48" w14:textId="55035DCE"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3,187</w:t>
            </w:r>
          </w:p>
        </w:tc>
        <w:tc>
          <w:tcPr>
            <w:tcW w:w="792" w:type="dxa"/>
            <w:tcBorders>
              <w:top w:val="nil"/>
              <w:left w:val="nil"/>
              <w:bottom w:val="nil"/>
              <w:right w:val="nil"/>
            </w:tcBorders>
            <w:shd w:val="clear" w:color="auto" w:fill="auto"/>
            <w:vAlign w:val="center"/>
          </w:tcPr>
          <w:p w14:paraId="0DE0E8BB" w14:textId="7D329D2C"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2,995</w:t>
            </w:r>
          </w:p>
        </w:tc>
        <w:tc>
          <w:tcPr>
            <w:tcW w:w="738" w:type="dxa"/>
            <w:tcBorders>
              <w:top w:val="nil"/>
              <w:left w:val="nil"/>
              <w:bottom w:val="nil"/>
              <w:right w:val="nil"/>
            </w:tcBorders>
            <w:shd w:val="clear" w:color="auto" w:fill="auto"/>
            <w:noWrap/>
            <w:vAlign w:val="center"/>
          </w:tcPr>
          <w:p w14:paraId="084D090E" w14:textId="19C48C0F"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5,705</w:t>
            </w:r>
          </w:p>
        </w:tc>
        <w:tc>
          <w:tcPr>
            <w:tcW w:w="810" w:type="dxa"/>
            <w:tcBorders>
              <w:top w:val="nil"/>
              <w:left w:val="nil"/>
              <w:bottom w:val="nil"/>
              <w:right w:val="nil"/>
            </w:tcBorders>
            <w:shd w:val="clear" w:color="auto" w:fill="auto"/>
            <w:noWrap/>
            <w:vAlign w:val="center"/>
          </w:tcPr>
          <w:p w14:paraId="0E611DA1" w14:textId="243DE4A8"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5,731</w:t>
            </w:r>
          </w:p>
        </w:tc>
        <w:tc>
          <w:tcPr>
            <w:tcW w:w="720" w:type="dxa"/>
            <w:tcBorders>
              <w:top w:val="nil"/>
              <w:left w:val="nil"/>
              <w:bottom w:val="nil"/>
              <w:right w:val="nil"/>
            </w:tcBorders>
            <w:shd w:val="clear" w:color="auto" w:fill="auto"/>
            <w:vAlign w:val="center"/>
          </w:tcPr>
          <w:p w14:paraId="3EBA5E2A" w14:textId="1E2A91AF"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6,098</w:t>
            </w:r>
          </w:p>
        </w:tc>
      </w:tr>
      <w:tr w:rsidR="00740191" w:rsidRPr="00F86E56" w14:paraId="2BE4C304"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740191" w:rsidRPr="005F11AF" w:rsidRDefault="00740191" w:rsidP="0074019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39FF501B" w:rsidR="00740191" w:rsidRDefault="00740191" w:rsidP="00740191">
            <w:pPr>
              <w:jc w:val="right"/>
              <w:rPr>
                <w:color w:val="000000"/>
                <w:sz w:val="14"/>
                <w:szCs w:val="14"/>
              </w:rPr>
            </w:pPr>
            <w:r w:rsidRPr="00593623">
              <w:rPr>
                <w:color w:val="000000"/>
                <w:sz w:val="14"/>
                <w:szCs w:val="14"/>
              </w:rPr>
              <w:t>145</w:t>
            </w:r>
          </w:p>
        </w:tc>
        <w:tc>
          <w:tcPr>
            <w:tcW w:w="882" w:type="dxa"/>
            <w:tcBorders>
              <w:top w:val="nil"/>
              <w:left w:val="nil"/>
              <w:bottom w:val="nil"/>
              <w:right w:val="nil"/>
            </w:tcBorders>
            <w:shd w:val="clear" w:color="auto" w:fill="auto"/>
            <w:noWrap/>
            <w:vAlign w:val="center"/>
          </w:tcPr>
          <w:p w14:paraId="7E4F0B40" w14:textId="6FD771EF" w:rsidR="00740191" w:rsidRDefault="00740191" w:rsidP="00740191">
            <w:pPr>
              <w:jc w:val="right"/>
              <w:rPr>
                <w:color w:val="000000"/>
                <w:sz w:val="14"/>
                <w:szCs w:val="14"/>
              </w:rPr>
            </w:pPr>
            <w:r w:rsidRPr="00740191">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vAlign w:val="center"/>
          </w:tcPr>
          <w:p w14:paraId="396F982D" w14:textId="7579C643" w:rsidR="00740191" w:rsidRDefault="00740191" w:rsidP="00740191">
            <w:pPr>
              <w:jc w:val="right"/>
              <w:rPr>
                <w:color w:val="000000"/>
                <w:sz w:val="14"/>
                <w:szCs w:val="14"/>
              </w:rPr>
            </w:pPr>
            <w:r w:rsidRPr="0033542D">
              <w:rPr>
                <w:rFonts w:asciiTheme="majorBidi" w:hAnsiTheme="majorBidi" w:cstheme="majorBidi"/>
                <w:color w:val="000000"/>
                <w:sz w:val="14"/>
                <w:szCs w:val="14"/>
              </w:rPr>
              <w:t>104</w:t>
            </w:r>
          </w:p>
        </w:tc>
        <w:tc>
          <w:tcPr>
            <w:tcW w:w="810" w:type="dxa"/>
            <w:tcBorders>
              <w:top w:val="nil"/>
              <w:left w:val="nil"/>
              <w:bottom w:val="nil"/>
              <w:right w:val="nil"/>
            </w:tcBorders>
            <w:shd w:val="clear" w:color="auto" w:fill="auto"/>
            <w:noWrap/>
            <w:vAlign w:val="center"/>
          </w:tcPr>
          <w:p w14:paraId="092DCEFE" w14:textId="5BB7F23F"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104</w:t>
            </w:r>
          </w:p>
        </w:tc>
        <w:tc>
          <w:tcPr>
            <w:tcW w:w="792" w:type="dxa"/>
            <w:tcBorders>
              <w:top w:val="nil"/>
              <w:left w:val="nil"/>
              <w:bottom w:val="nil"/>
              <w:right w:val="nil"/>
            </w:tcBorders>
            <w:shd w:val="clear" w:color="auto" w:fill="auto"/>
            <w:vAlign w:val="center"/>
          </w:tcPr>
          <w:p w14:paraId="3D6A952E" w14:textId="3AD5491B"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w:t>
            </w:r>
          </w:p>
        </w:tc>
        <w:tc>
          <w:tcPr>
            <w:tcW w:w="738" w:type="dxa"/>
            <w:tcBorders>
              <w:top w:val="nil"/>
              <w:left w:val="nil"/>
              <w:bottom w:val="nil"/>
              <w:right w:val="nil"/>
            </w:tcBorders>
            <w:shd w:val="clear" w:color="auto" w:fill="auto"/>
            <w:noWrap/>
            <w:vAlign w:val="center"/>
          </w:tcPr>
          <w:p w14:paraId="3CE9D450" w14:textId="23627211"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59</w:t>
            </w:r>
          </w:p>
        </w:tc>
        <w:tc>
          <w:tcPr>
            <w:tcW w:w="810" w:type="dxa"/>
            <w:tcBorders>
              <w:top w:val="nil"/>
              <w:left w:val="nil"/>
              <w:bottom w:val="nil"/>
              <w:right w:val="nil"/>
            </w:tcBorders>
            <w:shd w:val="clear" w:color="auto" w:fill="auto"/>
            <w:noWrap/>
            <w:vAlign w:val="center"/>
          </w:tcPr>
          <w:p w14:paraId="7182C94A" w14:textId="12BEC72D"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vAlign w:val="center"/>
          </w:tcPr>
          <w:p w14:paraId="41711FFB" w14:textId="0F04266B"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w:t>
            </w:r>
          </w:p>
        </w:tc>
      </w:tr>
      <w:tr w:rsidR="00740191" w:rsidRPr="00F86E56" w14:paraId="382C48D3"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12B0FC52" w:rsidR="00740191" w:rsidRDefault="00740191" w:rsidP="00740191">
            <w:pPr>
              <w:jc w:val="right"/>
              <w:rPr>
                <w:color w:val="000000"/>
                <w:sz w:val="14"/>
                <w:szCs w:val="14"/>
              </w:rPr>
            </w:pPr>
            <w:r w:rsidRPr="00593623">
              <w:rPr>
                <w:color w:val="000000"/>
                <w:sz w:val="14"/>
                <w:szCs w:val="14"/>
              </w:rPr>
              <w:t>3,313</w:t>
            </w:r>
          </w:p>
        </w:tc>
        <w:tc>
          <w:tcPr>
            <w:tcW w:w="882" w:type="dxa"/>
            <w:tcBorders>
              <w:top w:val="nil"/>
              <w:left w:val="nil"/>
              <w:bottom w:val="nil"/>
              <w:right w:val="nil"/>
            </w:tcBorders>
            <w:shd w:val="clear" w:color="auto" w:fill="auto"/>
            <w:noWrap/>
            <w:vAlign w:val="center"/>
          </w:tcPr>
          <w:p w14:paraId="09B1260E" w14:textId="373AC680" w:rsidR="00740191" w:rsidRDefault="00740191" w:rsidP="00740191">
            <w:pPr>
              <w:jc w:val="right"/>
              <w:rPr>
                <w:color w:val="000000"/>
                <w:sz w:val="14"/>
                <w:szCs w:val="14"/>
              </w:rPr>
            </w:pPr>
            <w:r w:rsidRPr="00740191">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vAlign w:val="center"/>
          </w:tcPr>
          <w:p w14:paraId="6C0DA2E0" w14:textId="3BEBCA63" w:rsidR="00740191" w:rsidRDefault="00740191" w:rsidP="00740191">
            <w:pPr>
              <w:jc w:val="right"/>
              <w:rPr>
                <w:color w:val="000000"/>
                <w:sz w:val="14"/>
                <w:szCs w:val="14"/>
              </w:rPr>
            </w:pPr>
            <w:r w:rsidRPr="0033542D">
              <w:rPr>
                <w:rFonts w:asciiTheme="majorBidi" w:hAnsiTheme="majorBidi" w:cstheme="majorBidi"/>
                <w:color w:val="000000"/>
                <w:sz w:val="14"/>
                <w:szCs w:val="14"/>
              </w:rPr>
              <w:t>2,118</w:t>
            </w:r>
          </w:p>
        </w:tc>
        <w:tc>
          <w:tcPr>
            <w:tcW w:w="810" w:type="dxa"/>
            <w:tcBorders>
              <w:top w:val="nil"/>
              <w:left w:val="nil"/>
              <w:bottom w:val="nil"/>
              <w:right w:val="nil"/>
            </w:tcBorders>
            <w:shd w:val="clear" w:color="auto" w:fill="auto"/>
            <w:noWrap/>
            <w:vAlign w:val="center"/>
          </w:tcPr>
          <w:p w14:paraId="622E69A1" w14:textId="5FC004EA"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2,089</w:t>
            </w:r>
          </w:p>
        </w:tc>
        <w:tc>
          <w:tcPr>
            <w:tcW w:w="792" w:type="dxa"/>
            <w:tcBorders>
              <w:top w:val="nil"/>
              <w:left w:val="nil"/>
              <w:bottom w:val="nil"/>
              <w:right w:val="nil"/>
            </w:tcBorders>
            <w:shd w:val="clear" w:color="auto" w:fill="auto"/>
            <w:vAlign w:val="center"/>
          </w:tcPr>
          <w:p w14:paraId="299721E0" w14:textId="648973C0"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2,029</w:t>
            </w:r>
          </w:p>
        </w:tc>
        <w:tc>
          <w:tcPr>
            <w:tcW w:w="738" w:type="dxa"/>
            <w:tcBorders>
              <w:top w:val="nil"/>
              <w:left w:val="nil"/>
              <w:bottom w:val="nil"/>
              <w:right w:val="nil"/>
            </w:tcBorders>
            <w:shd w:val="clear" w:color="auto" w:fill="auto"/>
            <w:noWrap/>
            <w:vAlign w:val="center"/>
          </w:tcPr>
          <w:p w14:paraId="25FB66CB" w14:textId="082A786D"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119</w:t>
            </w:r>
          </w:p>
        </w:tc>
        <w:tc>
          <w:tcPr>
            <w:tcW w:w="810" w:type="dxa"/>
            <w:tcBorders>
              <w:top w:val="nil"/>
              <w:left w:val="nil"/>
              <w:bottom w:val="nil"/>
              <w:right w:val="nil"/>
            </w:tcBorders>
            <w:shd w:val="clear" w:color="auto" w:fill="auto"/>
            <w:noWrap/>
            <w:vAlign w:val="center"/>
          </w:tcPr>
          <w:p w14:paraId="38A33A1C" w14:textId="605AA1BF"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82</w:t>
            </w:r>
          </w:p>
        </w:tc>
        <w:tc>
          <w:tcPr>
            <w:tcW w:w="720" w:type="dxa"/>
            <w:tcBorders>
              <w:top w:val="nil"/>
              <w:left w:val="nil"/>
              <w:bottom w:val="nil"/>
              <w:right w:val="nil"/>
            </w:tcBorders>
            <w:shd w:val="clear" w:color="auto" w:fill="auto"/>
            <w:vAlign w:val="center"/>
          </w:tcPr>
          <w:p w14:paraId="68F91F22" w14:textId="6D88A114"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50</w:t>
            </w:r>
          </w:p>
        </w:tc>
      </w:tr>
      <w:tr w:rsidR="00740191" w:rsidRPr="00F86E56" w14:paraId="604DF986"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2ACC8778" w:rsidR="00740191" w:rsidRDefault="00740191" w:rsidP="00740191">
            <w:pPr>
              <w:jc w:val="right"/>
              <w:rPr>
                <w:b/>
                <w:bCs/>
                <w:color w:val="000000"/>
                <w:sz w:val="14"/>
                <w:szCs w:val="14"/>
              </w:rPr>
            </w:pPr>
            <w:r w:rsidRPr="00593623">
              <w:rPr>
                <w:b/>
                <w:bCs/>
                <w:color w:val="000000"/>
                <w:sz w:val="14"/>
                <w:szCs w:val="14"/>
              </w:rPr>
              <w:t>13,015</w:t>
            </w:r>
          </w:p>
        </w:tc>
        <w:tc>
          <w:tcPr>
            <w:tcW w:w="882" w:type="dxa"/>
            <w:tcBorders>
              <w:top w:val="nil"/>
              <w:left w:val="nil"/>
              <w:bottom w:val="nil"/>
              <w:right w:val="nil"/>
            </w:tcBorders>
            <w:shd w:val="clear" w:color="auto" w:fill="auto"/>
            <w:noWrap/>
            <w:vAlign w:val="center"/>
          </w:tcPr>
          <w:p w14:paraId="7C15A2AE" w14:textId="64DDECE5"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10,109</w:t>
            </w:r>
          </w:p>
        </w:tc>
        <w:tc>
          <w:tcPr>
            <w:tcW w:w="810" w:type="dxa"/>
            <w:tcBorders>
              <w:top w:val="nil"/>
              <w:left w:val="nil"/>
              <w:bottom w:val="nil"/>
              <w:right w:val="nil"/>
            </w:tcBorders>
            <w:shd w:val="clear" w:color="auto" w:fill="auto"/>
            <w:vAlign w:val="center"/>
          </w:tcPr>
          <w:p w14:paraId="650EDD60" w14:textId="0FFC066A"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11,471</w:t>
            </w:r>
          </w:p>
        </w:tc>
        <w:tc>
          <w:tcPr>
            <w:tcW w:w="810" w:type="dxa"/>
            <w:tcBorders>
              <w:top w:val="nil"/>
              <w:left w:val="nil"/>
              <w:bottom w:val="nil"/>
              <w:right w:val="nil"/>
            </w:tcBorders>
            <w:shd w:val="clear" w:color="auto" w:fill="auto"/>
            <w:noWrap/>
            <w:vAlign w:val="center"/>
          </w:tcPr>
          <w:p w14:paraId="064FA8EF" w14:textId="528EC4CF"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11,248</w:t>
            </w:r>
          </w:p>
        </w:tc>
        <w:tc>
          <w:tcPr>
            <w:tcW w:w="792" w:type="dxa"/>
            <w:tcBorders>
              <w:top w:val="nil"/>
              <w:left w:val="nil"/>
              <w:bottom w:val="nil"/>
              <w:right w:val="nil"/>
            </w:tcBorders>
            <w:shd w:val="clear" w:color="auto" w:fill="auto"/>
            <w:vAlign w:val="center"/>
          </w:tcPr>
          <w:p w14:paraId="3910925F" w14:textId="4A210ACC"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10,861</w:t>
            </w:r>
          </w:p>
        </w:tc>
        <w:tc>
          <w:tcPr>
            <w:tcW w:w="738" w:type="dxa"/>
            <w:tcBorders>
              <w:top w:val="nil"/>
              <w:left w:val="nil"/>
              <w:bottom w:val="nil"/>
              <w:right w:val="nil"/>
            </w:tcBorders>
            <w:shd w:val="clear" w:color="auto" w:fill="auto"/>
            <w:noWrap/>
            <w:vAlign w:val="center"/>
          </w:tcPr>
          <w:p w14:paraId="4BCC0D2B" w14:textId="70A80687"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10,511</w:t>
            </w:r>
          </w:p>
        </w:tc>
        <w:tc>
          <w:tcPr>
            <w:tcW w:w="810" w:type="dxa"/>
            <w:tcBorders>
              <w:top w:val="nil"/>
              <w:left w:val="nil"/>
              <w:bottom w:val="nil"/>
              <w:right w:val="nil"/>
            </w:tcBorders>
            <w:shd w:val="clear" w:color="auto" w:fill="auto"/>
            <w:noWrap/>
            <w:vAlign w:val="center"/>
          </w:tcPr>
          <w:p w14:paraId="6E220F79" w14:textId="790F61C0"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10,566</w:t>
            </w:r>
          </w:p>
        </w:tc>
        <w:tc>
          <w:tcPr>
            <w:tcW w:w="720" w:type="dxa"/>
            <w:tcBorders>
              <w:top w:val="nil"/>
              <w:left w:val="nil"/>
              <w:bottom w:val="nil"/>
              <w:right w:val="nil"/>
            </w:tcBorders>
            <w:shd w:val="clear" w:color="auto" w:fill="auto"/>
            <w:vAlign w:val="center"/>
          </w:tcPr>
          <w:p w14:paraId="2BB88188" w14:textId="4B7C157B"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10,109</w:t>
            </w:r>
          </w:p>
        </w:tc>
      </w:tr>
      <w:tr w:rsidR="00740191" w:rsidRPr="00F86E56" w14:paraId="23DA7D29"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0375CA7C" w:rsidR="00740191" w:rsidRDefault="00740191" w:rsidP="00740191">
            <w:pPr>
              <w:jc w:val="right"/>
              <w:rPr>
                <w:color w:val="000000"/>
                <w:sz w:val="14"/>
                <w:szCs w:val="14"/>
              </w:rPr>
            </w:pPr>
            <w:r w:rsidRPr="00593623">
              <w:rPr>
                <w:color w:val="000000"/>
                <w:sz w:val="14"/>
                <w:szCs w:val="14"/>
              </w:rPr>
              <w:t>733</w:t>
            </w:r>
          </w:p>
        </w:tc>
        <w:tc>
          <w:tcPr>
            <w:tcW w:w="882" w:type="dxa"/>
            <w:tcBorders>
              <w:top w:val="nil"/>
              <w:left w:val="nil"/>
              <w:bottom w:val="nil"/>
              <w:right w:val="nil"/>
            </w:tcBorders>
            <w:shd w:val="clear" w:color="auto" w:fill="auto"/>
            <w:noWrap/>
            <w:vAlign w:val="center"/>
          </w:tcPr>
          <w:p w14:paraId="625979B2" w14:textId="30D60993" w:rsidR="00740191" w:rsidRDefault="00740191" w:rsidP="00740191">
            <w:pPr>
              <w:jc w:val="right"/>
              <w:rPr>
                <w:color w:val="000000"/>
                <w:sz w:val="14"/>
                <w:szCs w:val="14"/>
              </w:rPr>
            </w:pPr>
            <w:r w:rsidRPr="00740191">
              <w:rPr>
                <w:rFonts w:asciiTheme="majorBidi" w:hAnsiTheme="majorBidi" w:cstheme="majorBidi"/>
                <w:color w:val="000000"/>
                <w:sz w:val="14"/>
                <w:szCs w:val="14"/>
              </w:rPr>
              <w:t>412</w:t>
            </w:r>
          </w:p>
        </w:tc>
        <w:tc>
          <w:tcPr>
            <w:tcW w:w="810" w:type="dxa"/>
            <w:tcBorders>
              <w:top w:val="nil"/>
              <w:left w:val="nil"/>
              <w:bottom w:val="nil"/>
              <w:right w:val="nil"/>
            </w:tcBorders>
            <w:shd w:val="clear" w:color="auto" w:fill="auto"/>
            <w:vAlign w:val="center"/>
          </w:tcPr>
          <w:p w14:paraId="1D9E85D8" w14:textId="5E25F491" w:rsidR="00740191" w:rsidRDefault="00740191" w:rsidP="00740191">
            <w:pPr>
              <w:jc w:val="right"/>
              <w:rPr>
                <w:color w:val="000000"/>
                <w:sz w:val="14"/>
                <w:szCs w:val="14"/>
              </w:rPr>
            </w:pPr>
            <w:r w:rsidRPr="0033542D">
              <w:rPr>
                <w:rFonts w:asciiTheme="majorBidi" w:hAnsiTheme="majorBidi" w:cstheme="majorBidi"/>
                <w:color w:val="000000"/>
                <w:sz w:val="14"/>
                <w:szCs w:val="14"/>
              </w:rPr>
              <w:t>632</w:t>
            </w:r>
          </w:p>
        </w:tc>
        <w:tc>
          <w:tcPr>
            <w:tcW w:w="810" w:type="dxa"/>
            <w:tcBorders>
              <w:top w:val="nil"/>
              <w:left w:val="nil"/>
              <w:bottom w:val="nil"/>
              <w:right w:val="nil"/>
            </w:tcBorders>
            <w:shd w:val="clear" w:color="auto" w:fill="auto"/>
            <w:noWrap/>
            <w:vAlign w:val="center"/>
          </w:tcPr>
          <w:p w14:paraId="658183B0" w14:textId="71243537"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623</w:t>
            </w:r>
          </w:p>
        </w:tc>
        <w:tc>
          <w:tcPr>
            <w:tcW w:w="792" w:type="dxa"/>
            <w:tcBorders>
              <w:top w:val="nil"/>
              <w:left w:val="nil"/>
              <w:bottom w:val="nil"/>
              <w:right w:val="nil"/>
            </w:tcBorders>
            <w:shd w:val="clear" w:color="auto" w:fill="auto"/>
            <w:vAlign w:val="center"/>
          </w:tcPr>
          <w:p w14:paraId="34A5D712" w14:textId="151A7751"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455</w:t>
            </w:r>
          </w:p>
        </w:tc>
        <w:tc>
          <w:tcPr>
            <w:tcW w:w="738" w:type="dxa"/>
            <w:tcBorders>
              <w:top w:val="nil"/>
              <w:left w:val="nil"/>
              <w:bottom w:val="nil"/>
              <w:right w:val="nil"/>
            </w:tcBorders>
            <w:shd w:val="clear" w:color="auto" w:fill="auto"/>
            <w:noWrap/>
            <w:vAlign w:val="center"/>
          </w:tcPr>
          <w:p w14:paraId="5938A91A" w14:textId="33602D7A"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451</w:t>
            </w:r>
          </w:p>
        </w:tc>
        <w:tc>
          <w:tcPr>
            <w:tcW w:w="810" w:type="dxa"/>
            <w:tcBorders>
              <w:top w:val="nil"/>
              <w:left w:val="nil"/>
              <w:bottom w:val="nil"/>
              <w:right w:val="nil"/>
            </w:tcBorders>
            <w:shd w:val="clear" w:color="auto" w:fill="auto"/>
            <w:noWrap/>
            <w:vAlign w:val="center"/>
          </w:tcPr>
          <w:p w14:paraId="6DBC22EF" w14:textId="0BBD6D00"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412</w:t>
            </w:r>
          </w:p>
        </w:tc>
        <w:tc>
          <w:tcPr>
            <w:tcW w:w="720" w:type="dxa"/>
            <w:tcBorders>
              <w:top w:val="nil"/>
              <w:left w:val="nil"/>
              <w:bottom w:val="nil"/>
              <w:right w:val="nil"/>
            </w:tcBorders>
            <w:shd w:val="clear" w:color="auto" w:fill="auto"/>
            <w:vAlign w:val="center"/>
          </w:tcPr>
          <w:p w14:paraId="65951884" w14:textId="232A41BA"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412</w:t>
            </w:r>
          </w:p>
        </w:tc>
      </w:tr>
      <w:tr w:rsidR="00740191" w:rsidRPr="00F86E56" w14:paraId="7A378508"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58E599E3" w:rsidR="00740191" w:rsidRDefault="00740191" w:rsidP="00740191">
            <w:pPr>
              <w:jc w:val="right"/>
              <w:rPr>
                <w:color w:val="000000"/>
                <w:sz w:val="14"/>
                <w:szCs w:val="14"/>
              </w:rPr>
            </w:pPr>
            <w:r w:rsidRPr="00593623">
              <w:rPr>
                <w:color w:val="000000"/>
                <w:sz w:val="14"/>
                <w:szCs w:val="14"/>
              </w:rPr>
              <w:t>7,283</w:t>
            </w:r>
          </w:p>
        </w:tc>
        <w:tc>
          <w:tcPr>
            <w:tcW w:w="882" w:type="dxa"/>
            <w:tcBorders>
              <w:top w:val="nil"/>
              <w:left w:val="nil"/>
              <w:bottom w:val="nil"/>
              <w:right w:val="nil"/>
            </w:tcBorders>
            <w:shd w:val="clear" w:color="auto" w:fill="auto"/>
            <w:noWrap/>
            <w:vAlign w:val="center"/>
          </w:tcPr>
          <w:p w14:paraId="3A9C7445" w14:textId="1E3A13F6" w:rsidR="00740191" w:rsidRDefault="00740191" w:rsidP="00740191">
            <w:pPr>
              <w:jc w:val="right"/>
              <w:rPr>
                <w:color w:val="000000"/>
                <w:sz w:val="14"/>
                <w:szCs w:val="14"/>
              </w:rPr>
            </w:pPr>
            <w:r w:rsidRPr="00740191">
              <w:rPr>
                <w:rFonts w:asciiTheme="majorBidi" w:hAnsiTheme="majorBidi" w:cstheme="majorBidi"/>
                <w:color w:val="000000"/>
                <w:sz w:val="14"/>
                <w:szCs w:val="14"/>
              </w:rPr>
              <w:t>4,528</w:t>
            </w:r>
          </w:p>
        </w:tc>
        <w:tc>
          <w:tcPr>
            <w:tcW w:w="810" w:type="dxa"/>
            <w:tcBorders>
              <w:top w:val="nil"/>
              <w:left w:val="nil"/>
              <w:bottom w:val="nil"/>
              <w:right w:val="nil"/>
            </w:tcBorders>
            <w:shd w:val="clear" w:color="auto" w:fill="auto"/>
            <w:vAlign w:val="center"/>
          </w:tcPr>
          <w:p w14:paraId="1F256099" w14:textId="7D0B5E01" w:rsidR="00740191" w:rsidRDefault="00740191" w:rsidP="00740191">
            <w:pPr>
              <w:jc w:val="right"/>
              <w:rPr>
                <w:color w:val="000000"/>
                <w:sz w:val="14"/>
                <w:szCs w:val="14"/>
              </w:rPr>
            </w:pPr>
            <w:r w:rsidRPr="0033542D">
              <w:rPr>
                <w:rFonts w:asciiTheme="majorBidi" w:hAnsiTheme="majorBidi" w:cstheme="majorBidi"/>
                <w:color w:val="000000"/>
                <w:sz w:val="14"/>
                <w:szCs w:val="14"/>
              </w:rPr>
              <w:t>5,587</w:t>
            </w:r>
          </w:p>
        </w:tc>
        <w:tc>
          <w:tcPr>
            <w:tcW w:w="810" w:type="dxa"/>
            <w:tcBorders>
              <w:top w:val="nil"/>
              <w:left w:val="nil"/>
              <w:bottom w:val="nil"/>
              <w:right w:val="nil"/>
            </w:tcBorders>
            <w:shd w:val="clear" w:color="auto" w:fill="auto"/>
            <w:noWrap/>
            <w:vAlign w:val="center"/>
          </w:tcPr>
          <w:p w14:paraId="77F785C6" w14:textId="382257B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5,430</w:t>
            </w:r>
          </w:p>
        </w:tc>
        <w:tc>
          <w:tcPr>
            <w:tcW w:w="792" w:type="dxa"/>
            <w:tcBorders>
              <w:top w:val="nil"/>
              <w:left w:val="nil"/>
              <w:bottom w:val="nil"/>
              <w:right w:val="nil"/>
            </w:tcBorders>
            <w:shd w:val="clear" w:color="auto" w:fill="auto"/>
            <w:vAlign w:val="center"/>
          </w:tcPr>
          <w:p w14:paraId="6DD405F9" w14:textId="188C7515"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5,362</w:t>
            </w:r>
          </w:p>
        </w:tc>
        <w:tc>
          <w:tcPr>
            <w:tcW w:w="738" w:type="dxa"/>
            <w:tcBorders>
              <w:top w:val="nil"/>
              <w:left w:val="nil"/>
              <w:bottom w:val="nil"/>
              <w:right w:val="nil"/>
            </w:tcBorders>
            <w:shd w:val="clear" w:color="auto" w:fill="auto"/>
            <w:noWrap/>
            <w:vAlign w:val="center"/>
          </w:tcPr>
          <w:p w14:paraId="79F603D6" w14:textId="5F74596E"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4,965</w:t>
            </w:r>
          </w:p>
        </w:tc>
        <w:tc>
          <w:tcPr>
            <w:tcW w:w="810" w:type="dxa"/>
            <w:tcBorders>
              <w:top w:val="nil"/>
              <w:left w:val="nil"/>
              <w:bottom w:val="nil"/>
              <w:right w:val="nil"/>
            </w:tcBorders>
            <w:shd w:val="clear" w:color="auto" w:fill="auto"/>
            <w:noWrap/>
            <w:vAlign w:val="center"/>
          </w:tcPr>
          <w:p w14:paraId="6DFE159C" w14:textId="0D97B0A6"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5,037</w:t>
            </w:r>
          </w:p>
        </w:tc>
        <w:tc>
          <w:tcPr>
            <w:tcW w:w="720" w:type="dxa"/>
            <w:tcBorders>
              <w:top w:val="nil"/>
              <w:left w:val="nil"/>
              <w:bottom w:val="nil"/>
              <w:right w:val="nil"/>
            </w:tcBorders>
            <w:shd w:val="clear" w:color="auto" w:fill="auto"/>
            <w:vAlign w:val="center"/>
          </w:tcPr>
          <w:p w14:paraId="478FFF07" w14:textId="4F152802"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4,528</w:t>
            </w:r>
          </w:p>
        </w:tc>
      </w:tr>
      <w:tr w:rsidR="00740191" w:rsidRPr="00F86E56" w14:paraId="73607FAC"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7B4D850F" w:rsidR="00740191" w:rsidRDefault="00740191" w:rsidP="00740191">
            <w:pPr>
              <w:jc w:val="right"/>
              <w:rPr>
                <w:color w:val="000000"/>
                <w:sz w:val="14"/>
                <w:szCs w:val="14"/>
              </w:rPr>
            </w:pPr>
            <w:r w:rsidRPr="00593623">
              <w:rPr>
                <w:color w:val="000000"/>
                <w:sz w:val="14"/>
                <w:szCs w:val="14"/>
              </w:rPr>
              <w:t>2,587</w:t>
            </w:r>
          </w:p>
        </w:tc>
        <w:tc>
          <w:tcPr>
            <w:tcW w:w="882" w:type="dxa"/>
            <w:tcBorders>
              <w:top w:val="nil"/>
              <w:left w:val="nil"/>
              <w:bottom w:val="nil"/>
              <w:right w:val="nil"/>
            </w:tcBorders>
            <w:shd w:val="clear" w:color="auto" w:fill="auto"/>
            <w:noWrap/>
            <w:vAlign w:val="center"/>
          </w:tcPr>
          <w:p w14:paraId="31134EC1" w14:textId="351C89C0" w:rsidR="00740191" w:rsidRDefault="00740191" w:rsidP="00740191">
            <w:pPr>
              <w:jc w:val="right"/>
              <w:rPr>
                <w:color w:val="000000"/>
                <w:sz w:val="14"/>
                <w:szCs w:val="14"/>
              </w:rPr>
            </w:pPr>
            <w:r w:rsidRPr="00740191">
              <w:rPr>
                <w:rFonts w:asciiTheme="majorBidi" w:hAnsiTheme="majorBidi" w:cstheme="majorBidi"/>
                <w:color w:val="000000"/>
                <w:sz w:val="14"/>
                <w:szCs w:val="14"/>
              </w:rPr>
              <w:t>2,159</w:t>
            </w:r>
          </w:p>
        </w:tc>
        <w:tc>
          <w:tcPr>
            <w:tcW w:w="810" w:type="dxa"/>
            <w:tcBorders>
              <w:top w:val="nil"/>
              <w:left w:val="nil"/>
              <w:bottom w:val="nil"/>
              <w:right w:val="nil"/>
            </w:tcBorders>
            <w:shd w:val="clear" w:color="auto" w:fill="auto"/>
            <w:vAlign w:val="center"/>
          </w:tcPr>
          <w:p w14:paraId="4CC11A4E" w14:textId="0F60820F" w:rsidR="00740191" w:rsidRDefault="00740191" w:rsidP="00740191">
            <w:pPr>
              <w:jc w:val="right"/>
              <w:rPr>
                <w:color w:val="000000"/>
                <w:sz w:val="14"/>
                <w:szCs w:val="14"/>
              </w:rPr>
            </w:pPr>
            <w:r w:rsidRPr="0033542D">
              <w:rPr>
                <w:rFonts w:asciiTheme="majorBidi" w:hAnsiTheme="majorBidi" w:cstheme="majorBidi"/>
                <w:color w:val="000000"/>
                <w:sz w:val="14"/>
                <w:szCs w:val="14"/>
              </w:rPr>
              <w:t>2,675</w:t>
            </w:r>
          </w:p>
        </w:tc>
        <w:tc>
          <w:tcPr>
            <w:tcW w:w="810" w:type="dxa"/>
            <w:tcBorders>
              <w:top w:val="nil"/>
              <w:left w:val="nil"/>
              <w:bottom w:val="nil"/>
              <w:right w:val="nil"/>
            </w:tcBorders>
            <w:shd w:val="clear" w:color="auto" w:fill="auto"/>
            <w:noWrap/>
            <w:vAlign w:val="center"/>
          </w:tcPr>
          <w:p w14:paraId="271AF429" w14:textId="046A444E"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2,561</w:t>
            </w:r>
          </w:p>
        </w:tc>
        <w:tc>
          <w:tcPr>
            <w:tcW w:w="792" w:type="dxa"/>
            <w:tcBorders>
              <w:top w:val="nil"/>
              <w:left w:val="nil"/>
              <w:bottom w:val="nil"/>
              <w:right w:val="nil"/>
            </w:tcBorders>
            <w:shd w:val="clear" w:color="auto" w:fill="auto"/>
            <w:vAlign w:val="center"/>
          </w:tcPr>
          <w:p w14:paraId="501589DB" w14:textId="7BCB296B"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2,365</w:t>
            </w:r>
          </w:p>
        </w:tc>
        <w:tc>
          <w:tcPr>
            <w:tcW w:w="738" w:type="dxa"/>
            <w:tcBorders>
              <w:top w:val="nil"/>
              <w:left w:val="nil"/>
              <w:bottom w:val="nil"/>
              <w:right w:val="nil"/>
            </w:tcBorders>
            <w:shd w:val="clear" w:color="auto" w:fill="auto"/>
            <w:noWrap/>
            <w:vAlign w:val="center"/>
          </w:tcPr>
          <w:p w14:paraId="655682E7" w14:textId="3C00D9D8"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2,339</w:t>
            </w:r>
          </w:p>
        </w:tc>
        <w:tc>
          <w:tcPr>
            <w:tcW w:w="810" w:type="dxa"/>
            <w:tcBorders>
              <w:top w:val="nil"/>
              <w:left w:val="nil"/>
              <w:bottom w:val="nil"/>
              <w:right w:val="nil"/>
            </w:tcBorders>
            <w:shd w:val="clear" w:color="auto" w:fill="auto"/>
            <w:noWrap/>
            <w:vAlign w:val="center"/>
          </w:tcPr>
          <w:p w14:paraId="42E8CAC8" w14:textId="07B20392"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2,180</w:t>
            </w:r>
          </w:p>
        </w:tc>
        <w:tc>
          <w:tcPr>
            <w:tcW w:w="720" w:type="dxa"/>
            <w:tcBorders>
              <w:top w:val="nil"/>
              <w:left w:val="nil"/>
              <w:bottom w:val="nil"/>
              <w:right w:val="nil"/>
            </w:tcBorders>
            <w:shd w:val="clear" w:color="auto" w:fill="auto"/>
            <w:vAlign w:val="center"/>
          </w:tcPr>
          <w:p w14:paraId="77B845F3" w14:textId="7307A772"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2,159</w:t>
            </w:r>
          </w:p>
        </w:tc>
      </w:tr>
      <w:tr w:rsidR="00740191" w:rsidRPr="00F86E56" w14:paraId="51E7DBE7"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740191" w:rsidRPr="005F11AF" w:rsidRDefault="00740191" w:rsidP="0074019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67F68A5B" w:rsidR="00740191" w:rsidRDefault="00740191" w:rsidP="00740191">
            <w:pPr>
              <w:jc w:val="right"/>
              <w:rPr>
                <w:color w:val="000000"/>
                <w:sz w:val="14"/>
                <w:szCs w:val="14"/>
              </w:rPr>
            </w:pPr>
            <w:r w:rsidRPr="00593623">
              <w:rPr>
                <w:color w:val="000000"/>
                <w:sz w:val="14"/>
                <w:szCs w:val="14"/>
              </w:rPr>
              <w:t>-</w:t>
            </w:r>
          </w:p>
        </w:tc>
        <w:tc>
          <w:tcPr>
            <w:tcW w:w="882" w:type="dxa"/>
            <w:tcBorders>
              <w:top w:val="nil"/>
              <w:left w:val="nil"/>
              <w:bottom w:val="nil"/>
              <w:right w:val="nil"/>
            </w:tcBorders>
            <w:shd w:val="clear" w:color="auto" w:fill="auto"/>
            <w:noWrap/>
            <w:vAlign w:val="center"/>
          </w:tcPr>
          <w:p w14:paraId="28E3921F" w14:textId="22DD6C3C" w:rsidR="00740191" w:rsidRDefault="00740191" w:rsidP="00740191">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3D6971E0" w14:textId="533FB22F" w:rsidR="00740191" w:rsidRDefault="00740191" w:rsidP="00740191">
            <w:pPr>
              <w:jc w:val="right"/>
              <w:rPr>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11426436" w14:textId="4DA38D1D"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792" w:type="dxa"/>
            <w:tcBorders>
              <w:top w:val="nil"/>
              <w:left w:val="nil"/>
              <w:bottom w:val="nil"/>
              <w:right w:val="nil"/>
            </w:tcBorders>
            <w:shd w:val="clear" w:color="auto" w:fill="auto"/>
            <w:vAlign w:val="center"/>
          </w:tcPr>
          <w:p w14:paraId="3B0B2A2F" w14:textId="16697BC9"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65E1A40" w14:textId="67BE9739"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5321E689" w14:textId="15BC514F"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695F514" w14:textId="7A77D66C"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r>
      <w:tr w:rsidR="00740191" w:rsidRPr="00F86E56" w14:paraId="029BB936"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7826B346" w:rsidR="00740191" w:rsidRDefault="00740191" w:rsidP="00740191">
            <w:pPr>
              <w:jc w:val="right"/>
              <w:rPr>
                <w:color w:val="000000"/>
                <w:sz w:val="14"/>
                <w:szCs w:val="14"/>
              </w:rPr>
            </w:pPr>
            <w:r w:rsidRPr="00593623">
              <w:rPr>
                <w:color w:val="000000"/>
                <w:sz w:val="14"/>
                <w:szCs w:val="14"/>
              </w:rPr>
              <w:t>2,412</w:t>
            </w:r>
          </w:p>
        </w:tc>
        <w:tc>
          <w:tcPr>
            <w:tcW w:w="882" w:type="dxa"/>
            <w:tcBorders>
              <w:top w:val="nil"/>
              <w:left w:val="nil"/>
              <w:bottom w:val="nil"/>
              <w:right w:val="nil"/>
            </w:tcBorders>
            <w:shd w:val="clear" w:color="auto" w:fill="auto"/>
            <w:noWrap/>
            <w:vAlign w:val="center"/>
          </w:tcPr>
          <w:p w14:paraId="69821AFE" w14:textId="238DF957" w:rsidR="00740191" w:rsidRDefault="00740191" w:rsidP="00740191">
            <w:pPr>
              <w:jc w:val="right"/>
              <w:rPr>
                <w:color w:val="000000"/>
                <w:sz w:val="14"/>
                <w:szCs w:val="14"/>
              </w:rPr>
            </w:pPr>
            <w:r w:rsidRPr="00740191">
              <w:rPr>
                <w:rFonts w:asciiTheme="majorBidi" w:hAnsiTheme="majorBidi" w:cstheme="majorBidi"/>
                <w:color w:val="000000"/>
                <w:sz w:val="14"/>
                <w:szCs w:val="14"/>
              </w:rPr>
              <w:t>3,011</w:t>
            </w:r>
          </w:p>
        </w:tc>
        <w:tc>
          <w:tcPr>
            <w:tcW w:w="810" w:type="dxa"/>
            <w:tcBorders>
              <w:top w:val="nil"/>
              <w:left w:val="nil"/>
              <w:bottom w:val="nil"/>
              <w:right w:val="nil"/>
            </w:tcBorders>
            <w:shd w:val="clear" w:color="auto" w:fill="auto"/>
            <w:vAlign w:val="center"/>
          </w:tcPr>
          <w:p w14:paraId="3F526C99" w14:textId="7487F0E1" w:rsidR="00740191" w:rsidRDefault="00740191" w:rsidP="00740191">
            <w:pPr>
              <w:jc w:val="right"/>
              <w:rPr>
                <w:color w:val="000000"/>
                <w:sz w:val="14"/>
                <w:szCs w:val="14"/>
              </w:rPr>
            </w:pPr>
            <w:r w:rsidRPr="0033542D">
              <w:rPr>
                <w:rFonts w:asciiTheme="majorBidi" w:hAnsiTheme="majorBidi" w:cstheme="majorBidi"/>
                <w:color w:val="000000"/>
                <w:sz w:val="14"/>
                <w:szCs w:val="14"/>
              </w:rPr>
              <w:t>2,578</w:t>
            </w:r>
          </w:p>
        </w:tc>
        <w:tc>
          <w:tcPr>
            <w:tcW w:w="810" w:type="dxa"/>
            <w:tcBorders>
              <w:top w:val="nil"/>
              <w:left w:val="nil"/>
              <w:bottom w:val="nil"/>
              <w:right w:val="nil"/>
            </w:tcBorders>
            <w:shd w:val="clear" w:color="auto" w:fill="auto"/>
            <w:noWrap/>
            <w:vAlign w:val="center"/>
          </w:tcPr>
          <w:p w14:paraId="581CF9C1" w14:textId="1E30D5E3"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2,626</w:t>
            </w:r>
          </w:p>
        </w:tc>
        <w:tc>
          <w:tcPr>
            <w:tcW w:w="792" w:type="dxa"/>
            <w:tcBorders>
              <w:top w:val="nil"/>
              <w:left w:val="nil"/>
              <w:bottom w:val="nil"/>
              <w:right w:val="nil"/>
            </w:tcBorders>
            <w:shd w:val="clear" w:color="auto" w:fill="auto"/>
            <w:vAlign w:val="center"/>
          </w:tcPr>
          <w:p w14:paraId="6AA64896" w14:textId="528A198A"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2,678</w:t>
            </w:r>
          </w:p>
        </w:tc>
        <w:tc>
          <w:tcPr>
            <w:tcW w:w="738" w:type="dxa"/>
            <w:tcBorders>
              <w:top w:val="nil"/>
              <w:left w:val="nil"/>
              <w:bottom w:val="nil"/>
              <w:right w:val="nil"/>
            </w:tcBorders>
            <w:shd w:val="clear" w:color="auto" w:fill="auto"/>
            <w:noWrap/>
            <w:vAlign w:val="center"/>
          </w:tcPr>
          <w:p w14:paraId="083B9CC7" w14:textId="1702A631"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2,757</w:t>
            </w:r>
          </w:p>
        </w:tc>
        <w:tc>
          <w:tcPr>
            <w:tcW w:w="810" w:type="dxa"/>
            <w:tcBorders>
              <w:top w:val="nil"/>
              <w:left w:val="nil"/>
              <w:bottom w:val="nil"/>
              <w:right w:val="nil"/>
            </w:tcBorders>
            <w:shd w:val="clear" w:color="auto" w:fill="auto"/>
            <w:noWrap/>
            <w:vAlign w:val="center"/>
          </w:tcPr>
          <w:p w14:paraId="71FA428D" w14:textId="5BAE5E38"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2,937</w:t>
            </w:r>
          </w:p>
        </w:tc>
        <w:tc>
          <w:tcPr>
            <w:tcW w:w="720" w:type="dxa"/>
            <w:tcBorders>
              <w:top w:val="nil"/>
              <w:left w:val="nil"/>
              <w:bottom w:val="nil"/>
              <w:right w:val="nil"/>
            </w:tcBorders>
            <w:shd w:val="clear" w:color="auto" w:fill="auto"/>
            <w:vAlign w:val="center"/>
          </w:tcPr>
          <w:p w14:paraId="28D80745" w14:textId="11EF743B"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3,011</w:t>
            </w:r>
          </w:p>
        </w:tc>
      </w:tr>
      <w:tr w:rsidR="00740191" w:rsidRPr="00F86E56" w14:paraId="2C34702A"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7FB88C0C" w:rsidR="00740191" w:rsidRDefault="00740191" w:rsidP="00740191">
            <w:pPr>
              <w:jc w:val="right"/>
              <w:rPr>
                <w:b/>
                <w:bCs/>
                <w:color w:val="000000"/>
                <w:sz w:val="14"/>
                <w:szCs w:val="14"/>
              </w:rPr>
            </w:pPr>
            <w:r w:rsidRPr="00593623">
              <w:rPr>
                <w:b/>
                <w:bCs/>
                <w:color w:val="000000"/>
                <w:sz w:val="14"/>
                <w:szCs w:val="14"/>
              </w:rPr>
              <w:t>2,622</w:t>
            </w:r>
          </w:p>
        </w:tc>
        <w:tc>
          <w:tcPr>
            <w:tcW w:w="882" w:type="dxa"/>
            <w:tcBorders>
              <w:top w:val="nil"/>
              <w:left w:val="nil"/>
              <w:bottom w:val="nil"/>
              <w:right w:val="nil"/>
            </w:tcBorders>
            <w:shd w:val="clear" w:color="auto" w:fill="auto"/>
            <w:noWrap/>
            <w:vAlign w:val="center"/>
          </w:tcPr>
          <w:p w14:paraId="5781F6D5" w14:textId="18A33348"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2,991</w:t>
            </w:r>
          </w:p>
        </w:tc>
        <w:tc>
          <w:tcPr>
            <w:tcW w:w="810" w:type="dxa"/>
            <w:tcBorders>
              <w:top w:val="nil"/>
              <w:left w:val="nil"/>
              <w:bottom w:val="nil"/>
              <w:right w:val="nil"/>
            </w:tcBorders>
            <w:shd w:val="clear" w:color="auto" w:fill="auto"/>
            <w:vAlign w:val="center"/>
          </w:tcPr>
          <w:p w14:paraId="2FE73E1E" w14:textId="4B6181EE"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2,787</w:t>
            </w:r>
          </w:p>
        </w:tc>
        <w:tc>
          <w:tcPr>
            <w:tcW w:w="810" w:type="dxa"/>
            <w:tcBorders>
              <w:top w:val="nil"/>
              <w:left w:val="nil"/>
              <w:bottom w:val="nil"/>
              <w:right w:val="nil"/>
            </w:tcBorders>
            <w:shd w:val="clear" w:color="auto" w:fill="auto"/>
            <w:noWrap/>
            <w:vAlign w:val="center"/>
          </w:tcPr>
          <w:p w14:paraId="5546DE96" w14:textId="76C25D67"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2,627</w:t>
            </w:r>
          </w:p>
        </w:tc>
        <w:tc>
          <w:tcPr>
            <w:tcW w:w="792" w:type="dxa"/>
            <w:tcBorders>
              <w:top w:val="nil"/>
              <w:left w:val="nil"/>
              <w:bottom w:val="nil"/>
              <w:right w:val="nil"/>
            </w:tcBorders>
            <w:shd w:val="clear" w:color="auto" w:fill="auto"/>
            <w:vAlign w:val="center"/>
          </w:tcPr>
          <w:p w14:paraId="1AD60A98" w14:textId="19861F5F"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2,692</w:t>
            </w:r>
          </w:p>
        </w:tc>
        <w:tc>
          <w:tcPr>
            <w:tcW w:w="738" w:type="dxa"/>
            <w:tcBorders>
              <w:top w:val="nil"/>
              <w:left w:val="nil"/>
              <w:bottom w:val="nil"/>
              <w:right w:val="nil"/>
            </w:tcBorders>
            <w:shd w:val="clear" w:color="auto" w:fill="auto"/>
            <w:noWrap/>
            <w:vAlign w:val="center"/>
          </w:tcPr>
          <w:p w14:paraId="2061247D" w14:textId="496E492A"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2,667</w:t>
            </w:r>
          </w:p>
        </w:tc>
        <w:tc>
          <w:tcPr>
            <w:tcW w:w="810" w:type="dxa"/>
            <w:tcBorders>
              <w:top w:val="nil"/>
              <w:left w:val="nil"/>
              <w:bottom w:val="nil"/>
              <w:right w:val="nil"/>
            </w:tcBorders>
            <w:shd w:val="clear" w:color="auto" w:fill="auto"/>
            <w:noWrap/>
            <w:vAlign w:val="center"/>
          </w:tcPr>
          <w:p w14:paraId="49C19CE3" w14:textId="26F9BF4E"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3,008</w:t>
            </w:r>
          </w:p>
        </w:tc>
        <w:tc>
          <w:tcPr>
            <w:tcW w:w="720" w:type="dxa"/>
            <w:tcBorders>
              <w:top w:val="nil"/>
              <w:left w:val="nil"/>
              <w:bottom w:val="nil"/>
              <w:right w:val="nil"/>
            </w:tcBorders>
            <w:shd w:val="clear" w:color="auto" w:fill="auto"/>
            <w:vAlign w:val="center"/>
          </w:tcPr>
          <w:p w14:paraId="23AC8343" w14:textId="112FEF46"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2,991</w:t>
            </w:r>
          </w:p>
        </w:tc>
      </w:tr>
      <w:tr w:rsidR="00740191" w:rsidRPr="00F86E56" w14:paraId="78D63E76"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65E19FDE" w:rsidR="00740191" w:rsidRDefault="00740191" w:rsidP="00740191">
            <w:pPr>
              <w:jc w:val="right"/>
              <w:rPr>
                <w:color w:val="000000"/>
                <w:sz w:val="14"/>
                <w:szCs w:val="14"/>
              </w:rPr>
            </w:pPr>
            <w:r w:rsidRPr="00593623">
              <w:rPr>
                <w:color w:val="000000"/>
                <w:sz w:val="14"/>
                <w:szCs w:val="14"/>
              </w:rPr>
              <w:t>16</w:t>
            </w:r>
          </w:p>
        </w:tc>
        <w:tc>
          <w:tcPr>
            <w:tcW w:w="882" w:type="dxa"/>
            <w:tcBorders>
              <w:top w:val="nil"/>
              <w:left w:val="nil"/>
              <w:bottom w:val="nil"/>
              <w:right w:val="nil"/>
            </w:tcBorders>
            <w:shd w:val="clear" w:color="auto" w:fill="auto"/>
            <w:noWrap/>
            <w:vAlign w:val="center"/>
          </w:tcPr>
          <w:p w14:paraId="7D8785D7" w14:textId="47F31F3B" w:rsidR="00740191" w:rsidRDefault="00740191" w:rsidP="00740191">
            <w:pPr>
              <w:jc w:val="right"/>
              <w:rPr>
                <w:color w:val="000000"/>
                <w:sz w:val="14"/>
                <w:szCs w:val="14"/>
              </w:rPr>
            </w:pPr>
            <w:r w:rsidRPr="00740191">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vAlign w:val="center"/>
          </w:tcPr>
          <w:p w14:paraId="532675C0" w14:textId="562CCE27" w:rsidR="00740191" w:rsidRDefault="00740191" w:rsidP="00740191">
            <w:pPr>
              <w:jc w:val="right"/>
              <w:rPr>
                <w:color w:val="000000"/>
                <w:sz w:val="14"/>
                <w:szCs w:val="14"/>
              </w:rPr>
            </w:pPr>
            <w:r w:rsidRPr="0033542D">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noWrap/>
            <w:vAlign w:val="center"/>
          </w:tcPr>
          <w:p w14:paraId="05802F47" w14:textId="0FED9E90"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c>
          <w:tcPr>
            <w:tcW w:w="792" w:type="dxa"/>
            <w:tcBorders>
              <w:top w:val="nil"/>
              <w:left w:val="nil"/>
              <w:bottom w:val="nil"/>
              <w:right w:val="nil"/>
            </w:tcBorders>
            <w:shd w:val="clear" w:color="auto" w:fill="auto"/>
            <w:vAlign w:val="center"/>
          </w:tcPr>
          <w:p w14:paraId="21A2792E" w14:textId="29E8BF79"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w:t>
            </w:r>
          </w:p>
        </w:tc>
        <w:tc>
          <w:tcPr>
            <w:tcW w:w="738" w:type="dxa"/>
            <w:tcBorders>
              <w:top w:val="nil"/>
              <w:left w:val="nil"/>
              <w:bottom w:val="nil"/>
              <w:right w:val="nil"/>
            </w:tcBorders>
            <w:shd w:val="clear" w:color="auto" w:fill="auto"/>
            <w:noWrap/>
            <w:vAlign w:val="center"/>
          </w:tcPr>
          <w:p w14:paraId="710FB100" w14:textId="61065188"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noWrap/>
            <w:vAlign w:val="center"/>
          </w:tcPr>
          <w:p w14:paraId="02063E4C" w14:textId="4A72C0AC"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w:t>
            </w:r>
          </w:p>
        </w:tc>
        <w:tc>
          <w:tcPr>
            <w:tcW w:w="720" w:type="dxa"/>
            <w:tcBorders>
              <w:top w:val="nil"/>
              <w:left w:val="nil"/>
              <w:bottom w:val="nil"/>
              <w:right w:val="nil"/>
            </w:tcBorders>
            <w:shd w:val="clear" w:color="auto" w:fill="auto"/>
            <w:vAlign w:val="center"/>
          </w:tcPr>
          <w:p w14:paraId="44908F4C" w14:textId="161C951A"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w:t>
            </w:r>
          </w:p>
        </w:tc>
      </w:tr>
      <w:tr w:rsidR="00740191" w:rsidRPr="00F86E56" w14:paraId="525B339B"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1BBEFD10" w:rsidR="00740191" w:rsidRDefault="00740191" w:rsidP="00740191">
            <w:pPr>
              <w:jc w:val="right"/>
              <w:rPr>
                <w:color w:val="000000"/>
                <w:sz w:val="14"/>
                <w:szCs w:val="14"/>
              </w:rPr>
            </w:pPr>
            <w:r w:rsidRPr="00593623">
              <w:rPr>
                <w:color w:val="000000"/>
                <w:sz w:val="14"/>
                <w:szCs w:val="14"/>
              </w:rPr>
              <w:t>925</w:t>
            </w:r>
          </w:p>
        </w:tc>
        <w:tc>
          <w:tcPr>
            <w:tcW w:w="882" w:type="dxa"/>
            <w:tcBorders>
              <w:top w:val="nil"/>
              <w:left w:val="nil"/>
              <w:bottom w:val="nil"/>
              <w:right w:val="nil"/>
            </w:tcBorders>
            <w:shd w:val="clear" w:color="auto" w:fill="auto"/>
            <w:noWrap/>
            <w:vAlign w:val="center"/>
          </w:tcPr>
          <w:p w14:paraId="022E9834" w14:textId="5501FE9D" w:rsidR="00740191" w:rsidRDefault="00740191" w:rsidP="00740191">
            <w:pPr>
              <w:jc w:val="right"/>
              <w:rPr>
                <w:color w:val="000000"/>
                <w:sz w:val="14"/>
                <w:szCs w:val="14"/>
              </w:rPr>
            </w:pPr>
            <w:r w:rsidRPr="00740191">
              <w:rPr>
                <w:rFonts w:asciiTheme="majorBidi" w:hAnsiTheme="majorBidi" w:cstheme="majorBidi"/>
                <w:color w:val="000000"/>
                <w:sz w:val="14"/>
                <w:szCs w:val="14"/>
              </w:rPr>
              <w:t>1,206</w:t>
            </w:r>
          </w:p>
        </w:tc>
        <w:tc>
          <w:tcPr>
            <w:tcW w:w="810" w:type="dxa"/>
            <w:tcBorders>
              <w:top w:val="nil"/>
              <w:left w:val="nil"/>
              <w:bottom w:val="nil"/>
              <w:right w:val="nil"/>
            </w:tcBorders>
            <w:shd w:val="clear" w:color="auto" w:fill="auto"/>
            <w:vAlign w:val="center"/>
          </w:tcPr>
          <w:p w14:paraId="5091A1D6" w14:textId="2F566066" w:rsidR="00740191" w:rsidRDefault="00740191" w:rsidP="00740191">
            <w:pPr>
              <w:jc w:val="right"/>
              <w:rPr>
                <w:color w:val="000000"/>
                <w:sz w:val="14"/>
                <w:szCs w:val="14"/>
              </w:rPr>
            </w:pPr>
            <w:r w:rsidRPr="0033542D">
              <w:rPr>
                <w:rFonts w:asciiTheme="majorBidi" w:hAnsiTheme="majorBidi" w:cstheme="majorBidi"/>
                <w:color w:val="000000"/>
                <w:sz w:val="14"/>
                <w:szCs w:val="14"/>
              </w:rPr>
              <w:t>1,104</w:t>
            </w:r>
          </w:p>
        </w:tc>
        <w:tc>
          <w:tcPr>
            <w:tcW w:w="810" w:type="dxa"/>
            <w:tcBorders>
              <w:top w:val="nil"/>
              <w:left w:val="nil"/>
              <w:bottom w:val="nil"/>
              <w:right w:val="nil"/>
            </w:tcBorders>
            <w:shd w:val="clear" w:color="auto" w:fill="auto"/>
            <w:noWrap/>
            <w:vAlign w:val="center"/>
          </w:tcPr>
          <w:p w14:paraId="7DFA6941" w14:textId="1FBD01B2"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1,073</w:t>
            </w:r>
          </w:p>
        </w:tc>
        <w:tc>
          <w:tcPr>
            <w:tcW w:w="792" w:type="dxa"/>
            <w:tcBorders>
              <w:top w:val="nil"/>
              <w:left w:val="nil"/>
              <w:bottom w:val="nil"/>
              <w:right w:val="nil"/>
            </w:tcBorders>
            <w:shd w:val="clear" w:color="auto" w:fill="auto"/>
            <w:vAlign w:val="center"/>
          </w:tcPr>
          <w:p w14:paraId="0AA4E3A5" w14:textId="30F6DEEF"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1,095</w:t>
            </w:r>
          </w:p>
        </w:tc>
        <w:tc>
          <w:tcPr>
            <w:tcW w:w="738" w:type="dxa"/>
            <w:tcBorders>
              <w:top w:val="nil"/>
              <w:left w:val="nil"/>
              <w:bottom w:val="nil"/>
              <w:right w:val="nil"/>
            </w:tcBorders>
            <w:shd w:val="clear" w:color="auto" w:fill="auto"/>
            <w:noWrap/>
            <w:vAlign w:val="center"/>
          </w:tcPr>
          <w:p w14:paraId="72BDDC52" w14:textId="09D3456D"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1,096</w:t>
            </w:r>
          </w:p>
        </w:tc>
        <w:tc>
          <w:tcPr>
            <w:tcW w:w="810" w:type="dxa"/>
            <w:tcBorders>
              <w:top w:val="nil"/>
              <w:left w:val="nil"/>
              <w:bottom w:val="nil"/>
              <w:right w:val="nil"/>
            </w:tcBorders>
            <w:shd w:val="clear" w:color="auto" w:fill="auto"/>
            <w:noWrap/>
            <w:vAlign w:val="center"/>
          </w:tcPr>
          <w:p w14:paraId="78BA3C82" w14:textId="091B2ED5"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1,187</w:t>
            </w:r>
          </w:p>
        </w:tc>
        <w:tc>
          <w:tcPr>
            <w:tcW w:w="720" w:type="dxa"/>
            <w:tcBorders>
              <w:top w:val="nil"/>
              <w:left w:val="nil"/>
              <w:bottom w:val="nil"/>
              <w:right w:val="nil"/>
            </w:tcBorders>
            <w:shd w:val="clear" w:color="auto" w:fill="auto"/>
            <w:vAlign w:val="center"/>
          </w:tcPr>
          <w:p w14:paraId="1BB037D9" w14:textId="0C94B23B"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1,206</w:t>
            </w:r>
          </w:p>
        </w:tc>
      </w:tr>
      <w:tr w:rsidR="00740191" w:rsidRPr="00F86E56" w14:paraId="4274B76A"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08FF1A7E" w:rsidR="00740191" w:rsidRDefault="00740191" w:rsidP="00740191">
            <w:pPr>
              <w:jc w:val="right"/>
              <w:rPr>
                <w:color w:val="000000"/>
                <w:sz w:val="14"/>
                <w:szCs w:val="14"/>
              </w:rPr>
            </w:pPr>
            <w:r w:rsidRPr="00593623">
              <w:rPr>
                <w:color w:val="000000"/>
                <w:sz w:val="14"/>
                <w:szCs w:val="14"/>
              </w:rPr>
              <w:t>1,323</w:t>
            </w:r>
          </w:p>
        </w:tc>
        <w:tc>
          <w:tcPr>
            <w:tcW w:w="882" w:type="dxa"/>
            <w:tcBorders>
              <w:top w:val="nil"/>
              <w:left w:val="nil"/>
              <w:bottom w:val="nil"/>
              <w:right w:val="nil"/>
            </w:tcBorders>
            <w:shd w:val="clear" w:color="auto" w:fill="auto"/>
            <w:noWrap/>
            <w:vAlign w:val="center"/>
          </w:tcPr>
          <w:p w14:paraId="3D5934F4" w14:textId="4891A141" w:rsidR="00740191" w:rsidRDefault="00740191" w:rsidP="00740191">
            <w:pPr>
              <w:jc w:val="right"/>
              <w:rPr>
                <w:color w:val="000000"/>
                <w:sz w:val="14"/>
                <w:szCs w:val="14"/>
              </w:rPr>
            </w:pPr>
            <w:r w:rsidRPr="00740191">
              <w:rPr>
                <w:rFonts w:asciiTheme="majorBidi" w:hAnsiTheme="majorBidi" w:cstheme="majorBidi"/>
                <w:color w:val="000000"/>
                <w:sz w:val="14"/>
                <w:szCs w:val="14"/>
              </w:rPr>
              <w:t>1,422</w:t>
            </w:r>
          </w:p>
        </w:tc>
        <w:tc>
          <w:tcPr>
            <w:tcW w:w="810" w:type="dxa"/>
            <w:tcBorders>
              <w:top w:val="nil"/>
              <w:left w:val="nil"/>
              <w:bottom w:val="nil"/>
              <w:right w:val="nil"/>
            </w:tcBorders>
            <w:shd w:val="clear" w:color="auto" w:fill="auto"/>
            <w:vAlign w:val="center"/>
          </w:tcPr>
          <w:p w14:paraId="225158AC" w14:textId="72E058C0" w:rsidR="00740191" w:rsidRDefault="00740191" w:rsidP="00740191">
            <w:pPr>
              <w:jc w:val="right"/>
              <w:rPr>
                <w:color w:val="000000"/>
                <w:sz w:val="14"/>
                <w:szCs w:val="14"/>
              </w:rPr>
            </w:pPr>
            <w:r w:rsidRPr="0033542D">
              <w:rPr>
                <w:rFonts w:asciiTheme="majorBidi" w:hAnsiTheme="majorBidi" w:cstheme="majorBidi"/>
                <w:color w:val="000000"/>
                <w:sz w:val="14"/>
                <w:szCs w:val="14"/>
              </w:rPr>
              <w:t>1,340</w:t>
            </w:r>
          </w:p>
        </w:tc>
        <w:tc>
          <w:tcPr>
            <w:tcW w:w="810" w:type="dxa"/>
            <w:tcBorders>
              <w:top w:val="nil"/>
              <w:left w:val="nil"/>
              <w:bottom w:val="nil"/>
              <w:right w:val="nil"/>
            </w:tcBorders>
            <w:shd w:val="clear" w:color="auto" w:fill="auto"/>
            <w:noWrap/>
            <w:vAlign w:val="center"/>
          </w:tcPr>
          <w:p w14:paraId="25C384C5" w14:textId="23B9A082"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1,218</w:t>
            </w:r>
          </w:p>
        </w:tc>
        <w:tc>
          <w:tcPr>
            <w:tcW w:w="792" w:type="dxa"/>
            <w:tcBorders>
              <w:top w:val="nil"/>
              <w:left w:val="nil"/>
              <w:bottom w:val="nil"/>
              <w:right w:val="nil"/>
            </w:tcBorders>
            <w:shd w:val="clear" w:color="auto" w:fill="auto"/>
            <w:vAlign w:val="center"/>
          </w:tcPr>
          <w:p w14:paraId="58C93B94" w14:textId="234F5E4A"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1,205</w:t>
            </w:r>
          </w:p>
        </w:tc>
        <w:tc>
          <w:tcPr>
            <w:tcW w:w="738" w:type="dxa"/>
            <w:tcBorders>
              <w:top w:val="nil"/>
              <w:left w:val="nil"/>
              <w:bottom w:val="nil"/>
              <w:right w:val="nil"/>
            </w:tcBorders>
            <w:shd w:val="clear" w:color="auto" w:fill="auto"/>
            <w:noWrap/>
            <w:vAlign w:val="center"/>
          </w:tcPr>
          <w:p w14:paraId="3AFF7794" w14:textId="36E1062A"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1,183</w:t>
            </w:r>
          </w:p>
        </w:tc>
        <w:tc>
          <w:tcPr>
            <w:tcW w:w="810" w:type="dxa"/>
            <w:tcBorders>
              <w:top w:val="nil"/>
              <w:left w:val="nil"/>
              <w:bottom w:val="nil"/>
              <w:right w:val="nil"/>
            </w:tcBorders>
            <w:shd w:val="clear" w:color="auto" w:fill="auto"/>
            <w:noWrap/>
            <w:vAlign w:val="center"/>
          </w:tcPr>
          <w:p w14:paraId="759B484C" w14:textId="71B64575"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1,456</w:t>
            </w:r>
          </w:p>
        </w:tc>
        <w:tc>
          <w:tcPr>
            <w:tcW w:w="720" w:type="dxa"/>
            <w:tcBorders>
              <w:top w:val="nil"/>
              <w:left w:val="nil"/>
              <w:bottom w:val="nil"/>
              <w:right w:val="nil"/>
            </w:tcBorders>
            <w:shd w:val="clear" w:color="auto" w:fill="auto"/>
            <w:vAlign w:val="center"/>
          </w:tcPr>
          <w:p w14:paraId="61317C26" w14:textId="1C6ECBE3"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1,422</w:t>
            </w:r>
          </w:p>
        </w:tc>
      </w:tr>
      <w:tr w:rsidR="00740191" w:rsidRPr="00F86E56" w14:paraId="346A871E"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740191" w:rsidRPr="005F11AF" w:rsidRDefault="00740191" w:rsidP="0074019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3DA818C8" w:rsidR="00740191" w:rsidRDefault="00740191" w:rsidP="00740191">
            <w:pPr>
              <w:jc w:val="right"/>
              <w:rPr>
                <w:color w:val="000000"/>
                <w:sz w:val="14"/>
                <w:szCs w:val="14"/>
              </w:rPr>
            </w:pPr>
            <w:r w:rsidRPr="00593623">
              <w:rPr>
                <w:color w:val="000000"/>
                <w:sz w:val="14"/>
                <w:szCs w:val="14"/>
              </w:rPr>
              <w:t>216</w:t>
            </w:r>
          </w:p>
        </w:tc>
        <w:tc>
          <w:tcPr>
            <w:tcW w:w="882" w:type="dxa"/>
            <w:tcBorders>
              <w:top w:val="nil"/>
              <w:left w:val="nil"/>
              <w:bottom w:val="nil"/>
              <w:right w:val="nil"/>
            </w:tcBorders>
            <w:shd w:val="clear" w:color="auto" w:fill="auto"/>
            <w:noWrap/>
            <w:vAlign w:val="center"/>
          </w:tcPr>
          <w:p w14:paraId="6850EFCB" w14:textId="15E41AC0" w:rsidR="00740191" w:rsidRDefault="00740191" w:rsidP="00740191">
            <w:pPr>
              <w:jc w:val="right"/>
              <w:rPr>
                <w:color w:val="000000"/>
                <w:sz w:val="14"/>
                <w:szCs w:val="14"/>
              </w:rPr>
            </w:pPr>
            <w:r w:rsidRPr="00740191">
              <w:rPr>
                <w:rFonts w:asciiTheme="majorBidi" w:hAnsiTheme="majorBidi" w:cstheme="majorBidi"/>
                <w:color w:val="000000"/>
                <w:sz w:val="14"/>
                <w:szCs w:val="14"/>
              </w:rPr>
              <w:t>151</w:t>
            </w:r>
          </w:p>
        </w:tc>
        <w:tc>
          <w:tcPr>
            <w:tcW w:w="810" w:type="dxa"/>
            <w:tcBorders>
              <w:top w:val="nil"/>
              <w:left w:val="nil"/>
              <w:bottom w:val="nil"/>
              <w:right w:val="nil"/>
            </w:tcBorders>
            <w:shd w:val="clear" w:color="auto" w:fill="auto"/>
            <w:vAlign w:val="center"/>
          </w:tcPr>
          <w:p w14:paraId="040C33DD" w14:textId="78938F4A" w:rsidR="00740191" w:rsidRDefault="00740191" w:rsidP="00740191">
            <w:pPr>
              <w:jc w:val="right"/>
              <w:rPr>
                <w:color w:val="000000"/>
                <w:sz w:val="14"/>
                <w:szCs w:val="14"/>
              </w:rPr>
            </w:pPr>
            <w:r w:rsidRPr="0033542D">
              <w:rPr>
                <w:rFonts w:asciiTheme="majorBidi" w:hAnsiTheme="majorBidi" w:cstheme="majorBidi"/>
                <w:color w:val="000000"/>
                <w:sz w:val="14"/>
                <w:szCs w:val="14"/>
              </w:rPr>
              <w:t>172</w:t>
            </w:r>
          </w:p>
        </w:tc>
        <w:tc>
          <w:tcPr>
            <w:tcW w:w="810" w:type="dxa"/>
            <w:tcBorders>
              <w:top w:val="nil"/>
              <w:left w:val="nil"/>
              <w:bottom w:val="nil"/>
              <w:right w:val="nil"/>
            </w:tcBorders>
            <w:shd w:val="clear" w:color="auto" w:fill="auto"/>
            <w:noWrap/>
            <w:vAlign w:val="center"/>
          </w:tcPr>
          <w:p w14:paraId="632E5516" w14:textId="4FECF867"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170</w:t>
            </w:r>
          </w:p>
        </w:tc>
        <w:tc>
          <w:tcPr>
            <w:tcW w:w="792" w:type="dxa"/>
            <w:tcBorders>
              <w:top w:val="nil"/>
              <w:left w:val="nil"/>
              <w:bottom w:val="nil"/>
              <w:right w:val="nil"/>
            </w:tcBorders>
            <w:shd w:val="clear" w:color="auto" w:fill="auto"/>
            <w:vAlign w:val="center"/>
          </w:tcPr>
          <w:p w14:paraId="038328DA" w14:textId="51025E42"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166</w:t>
            </w:r>
          </w:p>
        </w:tc>
        <w:tc>
          <w:tcPr>
            <w:tcW w:w="738" w:type="dxa"/>
            <w:tcBorders>
              <w:top w:val="nil"/>
              <w:left w:val="nil"/>
              <w:bottom w:val="nil"/>
              <w:right w:val="nil"/>
            </w:tcBorders>
            <w:shd w:val="clear" w:color="auto" w:fill="auto"/>
            <w:noWrap/>
            <w:vAlign w:val="center"/>
          </w:tcPr>
          <w:p w14:paraId="59C2F056" w14:textId="62E6F7D2"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160</w:t>
            </w:r>
          </w:p>
        </w:tc>
        <w:tc>
          <w:tcPr>
            <w:tcW w:w="810" w:type="dxa"/>
            <w:tcBorders>
              <w:top w:val="nil"/>
              <w:left w:val="nil"/>
              <w:bottom w:val="nil"/>
              <w:right w:val="nil"/>
            </w:tcBorders>
            <w:shd w:val="clear" w:color="auto" w:fill="auto"/>
            <w:noWrap/>
            <w:vAlign w:val="center"/>
          </w:tcPr>
          <w:p w14:paraId="268AF57A" w14:textId="51BE1811"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152</w:t>
            </w:r>
          </w:p>
        </w:tc>
        <w:tc>
          <w:tcPr>
            <w:tcW w:w="720" w:type="dxa"/>
            <w:tcBorders>
              <w:top w:val="nil"/>
              <w:left w:val="nil"/>
              <w:bottom w:val="nil"/>
              <w:right w:val="nil"/>
            </w:tcBorders>
            <w:shd w:val="clear" w:color="auto" w:fill="auto"/>
            <w:vAlign w:val="center"/>
          </w:tcPr>
          <w:p w14:paraId="3BF801D1" w14:textId="7E46CC2F"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151</w:t>
            </w:r>
          </w:p>
        </w:tc>
      </w:tr>
      <w:tr w:rsidR="00740191" w:rsidRPr="00F86E56" w14:paraId="392D7604"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74CB95A8" w:rsidR="00740191" w:rsidRDefault="00740191" w:rsidP="00740191">
            <w:pPr>
              <w:jc w:val="right"/>
              <w:rPr>
                <w:color w:val="000000"/>
                <w:sz w:val="14"/>
                <w:szCs w:val="14"/>
              </w:rPr>
            </w:pPr>
            <w:r w:rsidRPr="00593623">
              <w:rPr>
                <w:color w:val="000000"/>
                <w:sz w:val="14"/>
                <w:szCs w:val="14"/>
              </w:rPr>
              <w:t>143</w:t>
            </w:r>
          </w:p>
        </w:tc>
        <w:tc>
          <w:tcPr>
            <w:tcW w:w="882" w:type="dxa"/>
            <w:tcBorders>
              <w:top w:val="nil"/>
              <w:left w:val="nil"/>
              <w:bottom w:val="nil"/>
              <w:right w:val="nil"/>
            </w:tcBorders>
            <w:shd w:val="clear" w:color="auto" w:fill="auto"/>
            <w:noWrap/>
            <w:vAlign w:val="center"/>
          </w:tcPr>
          <w:p w14:paraId="3818230B" w14:textId="6AE2ECF2" w:rsidR="00740191" w:rsidRDefault="00740191" w:rsidP="00740191">
            <w:pPr>
              <w:jc w:val="right"/>
              <w:rPr>
                <w:color w:val="000000"/>
                <w:sz w:val="14"/>
                <w:szCs w:val="14"/>
              </w:rPr>
            </w:pPr>
            <w:r w:rsidRPr="00740191">
              <w:rPr>
                <w:rFonts w:asciiTheme="majorBidi" w:hAnsiTheme="majorBidi" w:cstheme="majorBidi"/>
                <w:color w:val="000000"/>
                <w:sz w:val="14"/>
                <w:szCs w:val="14"/>
              </w:rPr>
              <w:t>201</w:t>
            </w:r>
          </w:p>
        </w:tc>
        <w:tc>
          <w:tcPr>
            <w:tcW w:w="810" w:type="dxa"/>
            <w:tcBorders>
              <w:top w:val="nil"/>
              <w:left w:val="nil"/>
              <w:bottom w:val="nil"/>
              <w:right w:val="nil"/>
            </w:tcBorders>
            <w:shd w:val="clear" w:color="auto" w:fill="auto"/>
            <w:vAlign w:val="center"/>
          </w:tcPr>
          <w:p w14:paraId="11053078" w14:textId="04AE29C8" w:rsidR="00740191" w:rsidRDefault="00740191" w:rsidP="00740191">
            <w:pPr>
              <w:jc w:val="right"/>
              <w:rPr>
                <w:color w:val="000000"/>
                <w:sz w:val="14"/>
                <w:szCs w:val="14"/>
              </w:rPr>
            </w:pPr>
            <w:r w:rsidRPr="0033542D">
              <w:rPr>
                <w:rFonts w:asciiTheme="majorBidi" w:hAnsiTheme="majorBidi" w:cstheme="majorBidi"/>
                <w:color w:val="000000"/>
                <w:sz w:val="14"/>
                <w:szCs w:val="14"/>
              </w:rPr>
              <w:t>159</w:t>
            </w:r>
          </w:p>
        </w:tc>
        <w:tc>
          <w:tcPr>
            <w:tcW w:w="810" w:type="dxa"/>
            <w:tcBorders>
              <w:top w:val="nil"/>
              <w:left w:val="nil"/>
              <w:bottom w:val="nil"/>
              <w:right w:val="nil"/>
            </w:tcBorders>
            <w:shd w:val="clear" w:color="auto" w:fill="auto"/>
            <w:noWrap/>
            <w:vAlign w:val="center"/>
          </w:tcPr>
          <w:p w14:paraId="0F212C69" w14:textId="28859CD3"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155</w:t>
            </w:r>
          </w:p>
        </w:tc>
        <w:tc>
          <w:tcPr>
            <w:tcW w:w="792" w:type="dxa"/>
            <w:tcBorders>
              <w:top w:val="nil"/>
              <w:left w:val="nil"/>
              <w:bottom w:val="nil"/>
              <w:right w:val="nil"/>
            </w:tcBorders>
            <w:shd w:val="clear" w:color="auto" w:fill="auto"/>
            <w:vAlign w:val="center"/>
          </w:tcPr>
          <w:p w14:paraId="06B17032" w14:textId="28DE02DA"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214</w:t>
            </w:r>
          </w:p>
        </w:tc>
        <w:tc>
          <w:tcPr>
            <w:tcW w:w="738" w:type="dxa"/>
            <w:tcBorders>
              <w:top w:val="nil"/>
              <w:left w:val="nil"/>
              <w:bottom w:val="nil"/>
              <w:right w:val="nil"/>
            </w:tcBorders>
            <w:shd w:val="clear" w:color="auto" w:fill="auto"/>
            <w:noWrap/>
            <w:vAlign w:val="center"/>
          </w:tcPr>
          <w:p w14:paraId="6029DC8B" w14:textId="68202183"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218</w:t>
            </w:r>
          </w:p>
        </w:tc>
        <w:tc>
          <w:tcPr>
            <w:tcW w:w="810" w:type="dxa"/>
            <w:tcBorders>
              <w:top w:val="nil"/>
              <w:left w:val="nil"/>
              <w:bottom w:val="nil"/>
              <w:right w:val="nil"/>
            </w:tcBorders>
            <w:shd w:val="clear" w:color="auto" w:fill="auto"/>
            <w:noWrap/>
            <w:vAlign w:val="center"/>
          </w:tcPr>
          <w:p w14:paraId="40FEAB0B" w14:textId="33B280E6"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202</w:t>
            </w:r>
          </w:p>
        </w:tc>
        <w:tc>
          <w:tcPr>
            <w:tcW w:w="720" w:type="dxa"/>
            <w:tcBorders>
              <w:top w:val="nil"/>
              <w:left w:val="nil"/>
              <w:bottom w:val="nil"/>
              <w:right w:val="nil"/>
            </w:tcBorders>
            <w:shd w:val="clear" w:color="auto" w:fill="auto"/>
            <w:vAlign w:val="center"/>
          </w:tcPr>
          <w:p w14:paraId="04F4AA14" w14:textId="09F15802"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201</w:t>
            </w:r>
          </w:p>
        </w:tc>
      </w:tr>
      <w:tr w:rsidR="00740191" w:rsidRPr="00F86E56" w14:paraId="2E663007"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4139488A" w:rsidR="00740191" w:rsidRDefault="00740191" w:rsidP="00740191">
            <w:pPr>
              <w:jc w:val="right"/>
              <w:rPr>
                <w:b/>
                <w:bCs/>
                <w:color w:val="000000"/>
                <w:sz w:val="14"/>
                <w:szCs w:val="14"/>
              </w:rPr>
            </w:pPr>
            <w:r w:rsidRPr="00593623">
              <w:rPr>
                <w:b/>
                <w:bCs/>
                <w:color w:val="000000"/>
                <w:sz w:val="14"/>
                <w:szCs w:val="14"/>
              </w:rPr>
              <w:t>2,049</w:t>
            </w:r>
          </w:p>
        </w:tc>
        <w:tc>
          <w:tcPr>
            <w:tcW w:w="882" w:type="dxa"/>
            <w:tcBorders>
              <w:top w:val="nil"/>
              <w:left w:val="nil"/>
              <w:bottom w:val="nil"/>
              <w:right w:val="nil"/>
            </w:tcBorders>
            <w:shd w:val="clear" w:color="auto" w:fill="auto"/>
            <w:noWrap/>
            <w:vAlign w:val="center"/>
          </w:tcPr>
          <w:p w14:paraId="4FF046C2" w14:textId="1EA8FEC5"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2,796</w:t>
            </w:r>
          </w:p>
        </w:tc>
        <w:tc>
          <w:tcPr>
            <w:tcW w:w="810" w:type="dxa"/>
            <w:tcBorders>
              <w:top w:val="nil"/>
              <w:left w:val="nil"/>
              <w:bottom w:val="nil"/>
              <w:right w:val="nil"/>
            </w:tcBorders>
            <w:shd w:val="clear" w:color="auto" w:fill="auto"/>
            <w:vAlign w:val="center"/>
          </w:tcPr>
          <w:p w14:paraId="4FD75D2A" w14:textId="6207B704"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2,131</w:t>
            </w:r>
          </w:p>
        </w:tc>
        <w:tc>
          <w:tcPr>
            <w:tcW w:w="810" w:type="dxa"/>
            <w:tcBorders>
              <w:top w:val="nil"/>
              <w:left w:val="nil"/>
              <w:bottom w:val="nil"/>
              <w:right w:val="nil"/>
            </w:tcBorders>
            <w:shd w:val="clear" w:color="auto" w:fill="auto"/>
            <w:noWrap/>
            <w:vAlign w:val="center"/>
          </w:tcPr>
          <w:p w14:paraId="141DE230" w14:textId="5D050EE2"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2,113</w:t>
            </w:r>
          </w:p>
        </w:tc>
        <w:tc>
          <w:tcPr>
            <w:tcW w:w="792" w:type="dxa"/>
            <w:tcBorders>
              <w:top w:val="nil"/>
              <w:left w:val="nil"/>
              <w:bottom w:val="nil"/>
              <w:right w:val="nil"/>
            </w:tcBorders>
            <w:shd w:val="clear" w:color="auto" w:fill="auto"/>
            <w:vAlign w:val="center"/>
          </w:tcPr>
          <w:p w14:paraId="597AFB51" w14:textId="2618ECAA"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2,143</w:t>
            </w:r>
          </w:p>
        </w:tc>
        <w:tc>
          <w:tcPr>
            <w:tcW w:w="738" w:type="dxa"/>
            <w:tcBorders>
              <w:top w:val="nil"/>
              <w:left w:val="nil"/>
              <w:bottom w:val="nil"/>
              <w:right w:val="nil"/>
            </w:tcBorders>
            <w:shd w:val="clear" w:color="auto" w:fill="auto"/>
            <w:noWrap/>
            <w:vAlign w:val="center"/>
          </w:tcPr>
          <w:p w14:paraId="5E082EE3" w14:textId="253BF333"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2,126</w:t>
            </w:r>
          </w:p>
        </w:tc>
        <w:tc>
          <w:tcPr>
            <w:tcW w:w="810" w:type="dxa"/>
            <w:tcBorders>
              <w:top w:val="nil"/>
              <w:left w:val="nil"/>
              <w:bottom w:val="nil"/>
              <w:right w:val="nil"/>
            </w:tcBorders>
            <w:shd w:val="clear" w:color="auto" w:fill="auto"/>
            <w:noWrap/>
            <w:vAlign w:val="center"/>
          </w:tcPr>
          <w:p w14:paraId="7AFB99D8" w14:textId="07EDC346"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1,998</w:t>
            </w:r>
          </w:p>
        </w:tc>
        <w:tc>
          <w:tcPr>
            <w:tcW w:w="720" w:type="dxa"/>
            <w:tcBorders>
              <w:top w:val="nil"/>
              <w:left w:val="nil"/>
              <w:bottom w:val="nil"/>
              <w:right w:val="nil"/>
            </w:tcBorders>
            <w:shd w:val="clear" w:color="auto" w:fill="auto"/>
            <w:vAlign w:val="center"/>
          </w:tcPr>
          <w:p w14:paraId="2149FC71" w14:textId="01BC6F23"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2,796</w:t>
            </w:r>
          </w:p>
        </w:tc>
      </w:tr>
      <w:tr w:rsidR="00740191" w:rsidRPr="00F86E56" w14:paraId="06C97F6F"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4DA0AF5F" w:rsidR="00740191" w:rsidRDefault="00740191" w:rsidP="00740191">
            <w:pPr>
              <w:jc w:val="right"/>
              <w:rPr>
                <w:color w:val="000000"/>
                <w:sz w:val="14"/>
                <w:szCs w:val="14"/>
              </w:rPr>
            </w:pPr>
            <w:r w:rsidRPr="00593623">
              <w:rPr>
                <w:color w:val="000000"/>
                <w:sz w:val="14"/>
                <w:szCs w:val="14"/>
              </w:rPr>
              <w:t>8</w:t>
            </w:r>
          </w:p>
        </w:tc>
        <w:tc>
          <w:tcPr>
            <w:tcW w:w="882" w:type="dxa"/>
            <w:tcBorders>
              <w:top w:val="nil"/>
              <w:left w:val="nil"/>
              <w:bottom w:val="nil"/>
              <w:right w:val="nil"/>
            </w:tcBorders>
            <w:shd w:val="clear" w:color="auto" w:fill="auto"/>
            <w:noWrap/>
            <w:vAlign w:val="center"/>
          </w:tcPr>
          <w:p w14:paraId="01C0E04C" w14:textId="544292F9" w:rsidR="00740191" w:rsidRDefault="00740191" w:rsidP="00740191">
            <w:pPr>
              <w:jc w:val="right"/>
              <w:rPr>
                <w:color w:val="000000"/>
                <w:sz w:val="14"/>
                <w:szCs w:val="14"/>
              </w:rPr>
            </w:pPr>
            <w:r w:rsidRPr="00740191">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vAlign w:val="center"/>
          </w:tcPr>
          <w:p w14:paraId="5F696F4A" w14:textId="4768FC71" w:rsidR="00740191" w:rsidRDefault="00740191" w:rsidP="00740191">
            <w:pPr>
              <w:jc w:val="right"/>
              <w:rPr>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6ADF661D" w14:textId="21A954BE"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175D5D86" w14:textId="7824C0C1"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w:t>
            </w:r>
          </w:p>
        </w:tc>
        <w:tc>
          <w:tcPr>
            <w:tcW w:w="738" w:type="dxa"/>
            <w:tcBorders>
              <w:top w:val="nil"/>
              <w:left w:val="nil"/>
              <w:bottom w:val="nil"/>
              <w:right w:val="nil"/>
            </w:tcBorders>
            <w:shd w:val="clear" w:color="auto" w:fill="auto"/>
            <w:noWrap/>
            <w:vAlign w:val="center"/>
          </w:tcPr>
          <w:p w14:paraId="73D9A23C" w14:textId="3503B41C"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noWrap/>
            <w:vAlign w:val="center"/>
          </w:tcPr>
          <w:p w14:paraId="7F31DFB7" w14:textId="6A2163B8"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w:t>
            </w:r>
          </w:p>
        </w:tc>
        <w:tc>
          <w:tcPr>
            <w:tcW w:w="720" w:type="dxa"/>
            <w:tcBorders>
              <w:top w:val="nil"/>
              <w:left w:val="nil"/>
              <w:bottom w:val="nil"/>
              <w:right w:val="nil"/>
            </w:tcBorders>
            <w:shd w:val="clear" w:color="auto" w:fill="auto"/>
            <w:vAlign w:val="center"/>
          </w:tcPr>
          <w:p w14:paraId="37605C81" w14:textId="6368DD22"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w:t>
            </w:r>
          </w:p>
        </w:tc>
      </w:tr>
      <w:tr w:rsidR="00740191" w:rsidRPr="00F86E56" w14:paraId="7B4764A6"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2874B62A" w:rsidR="00740191" w:rsidRDefault="00740191" w:rsidP="00740191">
            <w:pPr>
              <w:jc w:val="right"/>
              <w:rPr>
                <w:color w:val="000000"/>
                <w:sz w:val="14"/>
                <w:szCs w:val="14"/>
              </w:rPr>
            </w:pPr>
            <w:r w:rsidRPr="00593623">
              <w:rPr>
                <w:color w:val="000000"/>
                <w:sz w:val="14"/>
                <w:szCs w:val="14"/>
              </w:rPr>
              <w:t>891</w:t>
            </w:r>
          </w:p>
        </w:tc>
        <w:tc>
          <w:tcPr>
            <w:tcW w:w="882" w:type="dxa"/>
            <w:tcBorders>
              <w:top w:val="nil"/>
              <w:left w:val="nil"/>
              <w:bottom w:val="nil"/>
              <w:right w:val="nil"/>
            </w:tcBorders>
            <w:shd w:val="clear" w:color="auto" w:fill="auto"/>
            <w:noWrap/>
            <w:vAlign w:val="center"/>
          </w:tcPr>
          <w:p w14:paraId="3AD3D762" w14:textId="190D3845" w:rsidR="00740191" w:rsidRDefault="00740191" w:rsidP="00740191">
            <w:pPr>
              <w:jc w:val="right"/>
              <w:rPr>
                <w:color w:val="000000"/>
                <w:sz w:val="14"/>
                <w:szCs w:val="14"/>
              </w:rPr>
            </w:pPr>
            <w:r w:rsidRPr="00740191">
              <w:rPr>
                <w:rFonts w:asciiTheme="majorBidi" w:hAnsiTheme="majorBidi" w:cstheme="majorBidi"/>
                <w:color w:val="000000"/>
                <w:sz w:val="14"/>
                <w:szCs w:val="14"/>
              </w:rPr>
              <w:t>1,199</w:t>
            </w:r>
          </w:p>
        </w:tc>
        <w:tc>
          <w:tcPr>
            <w:tcW w:w="810" w:type="dxa"/>
            <w:tcBorders>
              <w:top w:val="nil"/>
              <w:left w:val="nil"/>
              <w:bottom w:val="nil"/>
              <w:right w:val="nil"/>
            </w:tcBorders>
            <w:shd w:val="clear" w:color="auto" w:fill="auto"/>
            <w:vAlign w:val="center"/>
          </w:tcPr>
          <w:p w14:paraId="6BFAAD34" w14:textId="1DFB89F9" w:rsidR="00740191" w:rsidRDefault="00740191" w:rsidP="00740191">
            <w:pPr>
              <w:jc w:val="right"/>
              <w:rPr>
                <w:color w:val="000000"/>
                <w:sz w:val="14"/>
                <w:szCs w:val="14"/>
              </w:rPr>
            </w:pPr>
            <w:r w:rsidRPr="0033542D">
              <w:rPr>
                <w:rFonts w:asciiTheme="majorBidi" w:hAnsiTheme="majorBidi" w:cstheme="majorBidi"/>
                <w:color w:val="000000"/>
                <w:sz w:val="14"/>
                <w:szCs w:val="14"/>
              </w:rPr>
              <w:t>951</w:t>
            </w:r>
          </w:p>
        </w:tc>
        <w:tc>
          <w:tcPr>
            <w:tcW w:w="810" w:type="dxa"/>
            <w:tcBorders>
              <w:top w:val="nil"/>
              <w:left w:val="nil"/>
              <w:bottom w:val="nil"/>
              <w:right w:val="nil"/>
            </w:tcBorders>
            <w:shd w:val="clear" w:color="auto" w:fill="auto"/>
            <w:noWrap/>
            <w:vAlign w:val="center"/>
          </w:tcPr>
          <w:p w14:paraId="0AD3A598" w14:textId="55E8E029"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894</w:t>
            </w:r>
          </w:p>
        </w:tc>
        <w:tc>
          <w:tcPr>
            <w:tcW w:w="792" w:type="dxa"/>
            <w:tcBorders>
              <w:top w:val="nil"/>
              <w:left w:val="nil"/>
              <w:bottom w:val="nil"/>
              <w:right w:val="nil"/>
            </w:tcBorders>
            <w:shd w:val="clear" w:color="auto" w:fill="auto"/>
            <w:vAlign w:val="center"/>
          </w:tcPr>
          <w:p w14:paraId="74847BE0" w14:textId="61EC6267"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900</w:t>
            </w:r>
          </w:p>
        </w:tc>
        <w:tc>
          <w:tcPr>
            <w:tcW w:w="738" w:type="dxa"/>
            <w:tcBorders>
              <w:top w:val="nil"/>
              <w:left w:val="nil"/>
              <w:bottom w:val="nil"/>
              <w:right w:val="nil"/>
            </w:tcBorders>
            <w:shd w:val="clear" w:color="auto" w:fill="auto"/>
            <w:noWrap/>
            <w:vAlign w:val="center"/>
          </w:tcPr>
          <w:p w14:paraId="19914167" w14:textId="4487FDA2"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892</w:t>
            </w:r>
          </w:p>
        </w:tc>
        <w:tc>
          <w:tcPr>
            <w:tcW w:w="810" w:type="dxa"/>
            <w:tcBorders>
              <w:top w:val="nil"/>
              <w:left w:val="nil"/>
              <w:bottom w:val="nil"/>
              <w:right w:val="nil"/>
            </w:tcBorders>
            <w:shd w:val="clear" w:color="auto" w:fill="auto"/>
            <w:noWrap/>
            <w:vAlign w:val="center"/>
          </w:tcPr>
          <w:p w14:paraId="7486DE29" w14:textId="3019FF21"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903</w:t>
            </w:r>
          </w:p>
        </w:tc>
        <w:tc>
          <w:tcPr>
            <w:tcW w:w="720" w:type="dxa"/>
            <w:tcBorders>
              <w:top w:val="nil"/>
              <w:left w:val="nil"/>
              <w:bottom w:val="nil"/>
              <w:right w:val="nil"/>
            </w:tcBorders>
            <w:shd w:val="clear" w:color="auto" w:fill="auto"/>
            <w:vAlign w:val="center"/>
          </w:tcPr>
          <w:p w14:paraId="7505D19D" w14:textId="782E5F82"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1,199</w:t>
            </w:r>
          </w:p>
        </w:tc>
      </w:tr>
      <w:tr w:rsidR="00740191" w:rsidRPr="00F86E56" w14:paraId="247D49F5"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207D3D41" w:rsidR="00740191" w:rsidRDefault="00740191" w:rsidP="00740191">
            <w:pPr>
              <w:jc w:val="right"/>
              <w:rPr>
                <w:color w:val="000000"/>
                <w:sz w:val="14"/>
                <w:szCs w:val="14"/>
              </w:rPr>
            </w:pPr>
            <w:r w:rsidRPr="00593623">
              <w:rPr>
                <w:color w:val="000000"/>
                <w:sz w:val="14"/>
                <w:szCs w:val="14"/>
              </w:rPr>
              <w:t>940</w:t>
            </w:r>
          </w:p>
        </w:tc>
        <w:tc>
          <w:tcPr>
            <w:tcW w:w="882" w:type="dxa"/>
            <w:tcBorders>
              <w:top w:val="nil"/>
              <w:left w:val="nil"/>
              <w:bottom w:val="nil"/>
              <w:right w:val="nil"/>
            </w:tcBorders>
            <w:shd w:val="clear" w:color="auto" w:fill="auto"/>
            <w:noWrap/>
            <w:vAlign w:val="center"/>
          </w:tcPr>
          <w:p w14:paraId="7BF14873" w14:textId="2B34726E" w:rsidR="00740191" w:rsidRDefault="00740191" w:rsidP="00740191">
            <w:pPr>
              <w:jc w:val="right"/>
              <w:rPr>
                <w:color w:val="000000"/>
                <w:sz w:val="14"/>
                <w:szCs w:val="14"/>
              </w:rPr>
            </w:pPr>
            <w:r w:rsidRPr="00740191">
              <w:rPr>
                <w:rFonts w:asciiTheme="majorBidi" w:hAnsiTheme="majorBidi" w:cstheme="majorBidi"/>
                <w:color w:val="000000"/>
                <w:sz w:val="14"/>
                <w:szCs w:val="14"/>
              </w:rPr>
              <w:t>1,396</w:t>
            </w:r>
          </w:p>
        </w:tc>
        <w:tc>
          <w:tcPr>
            <w:tcW w:w="810" w:type="dxa"/>
            <w:tcBorders>
              <w:top w:val="nil"/>
              <w:left w:val="nil"/>
              <w:bottom w:val="nil"/>
              <w:right w:val="nil"/>
            </w:tcBorders>
            <w:shd w:val="clear" w:color="auto" w:fill="auto"/>
            <w:vAlign w:val="center"/>
          </w:tcPr>
          <w:p w14:paraId="72755CB5" w14:textId="705D4F34" w:rsidR="00740191" w:rsidRDefault="00740191" w:rsidP="00740191">
            <w:pPr>
              <w:jc w:val="right"/>
              <w:rPr>
                <w:color w:val="000000"/>
                <w:sz w:val="14"/>
                <w:szCs w:val="14"/>
              </w:rPr>
            </w:pPr>
            <w:r w:rsidRPr="0033542D">
              <w:rPr>
                <w:rFonts w:asciiTheme="majorBidi" w:hAnsiTheme="majorBidi" w:cstheme="majorBidi"/>
                <w:color w:val="000000"/>
                <w:sz w:val="14"/>
                <w:szCs w:val="14"/>
              </w:rPr>
              <w:t>983</w:t>
            </w:r>
          </w:p>
        </w:tc>
        <w:tc>
          <w:tcPr>
            <w:tcW w:w="810" w:type="dxa"/>
            <w:tcBorders>
              <w:top w:val="nil"/>
              <w:left w:val="nil"/>
              <w:bottom w:val="nil"/>
              <w:right w:val="nil"/>
            </w:tcBorders>
            <w:shd w:val="clear" w:color="auto" w:fill="auto"/>
            <w:noWrap/>
            <w:vAlign w:val="center"/>
          </w:tcPr>
          <w:p w14:paraId="1B72928D" w14:textId="46B48343"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999</w:t>
            </w:r>
          </w:p>
        </w:tc>
        <w:tc>
          <w:tcPr>
            <w:tcW w:w="792" w:type="dxa"/>
            <w:tcBorders>
              <w:top w:val="nil"/>
              <w:left w:val="nil"/>
              <w:bottom w:val="nil"/>
              <w:right w:val="nil"/>
            </w:tcBorders>
            <w:shd w:val="clear" w:color="auto" w:fill="auto"/>
            <w:vAlign w:val="center"/>
          </w:tcPr>
          <w:p w14:paraId="156CFC5F" w14:textId="161C8778"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1,004</w:t>
            </w:r>
          </w:p>
        </w:tc>
        <w:tc>
          <w:tcPr>
            <w:tcW w:w="738" w:type="dxa"/>
            <w:tcBorders>
              <w:top w:val="nil"/>
              <w:left w:val="nil"/>
              <w:bottom w:val="nil"/>
              <w:right w:val="nil"/>
            </w:tcBorders>
            <w:shd w:val="clear" w:color="auto" w:fill="auto"/>
            <w:noWrap/>
            <w:vAlign w:val="center"/>
          </w:tcPr>
          <w:p w14:paraId="111A977D" w14:textId="5F85D02C"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1,020</w:t>
            </w:r>
          </w:p>
        </w:tc>
        <w:tc>
          <w:tcPr>
            <w:tcW w:w="810" w:type="dxa"/>
            <w:tcBorders>
              <w:top w:val="nil"/>
              <w:left w:val="nil"/>
              <w:bottom w:val="nil"/>
              <w:right w:val="nil"/>
            </w:tcBorders>
            <w:shd w:val="clear" w:color="auto" w:fill="auto"/>
            <w:noWrap/>
            <w:vAlign w:val="center"/>
          </w:tcPr>
          <w:p w14:paraId="44325B1F" w14:textId="2B901010"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890</w:t>
            </w:r>
          </w:p>
        </w:tc>
        <w:tc>
          <w:tcPr>
            <w:tcW w:w="720" w:type="dxa"/>
            <w:tcBorders>
              <w:top w:val="nil"/>
              <w:left w:val="nil"/>
              <w:bottom w:val="nil"/>
              <w:right w:val="nil"/>
            </w:tcBorders>
            <w:shd w:val="clear" w:color="auto" w:fill="auto"/>
            <w:vAlign w:val="center"/>
          </w:tcPr>
          <w:p w14:paraId="5ADE7D64" w14:textId="433022D7"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1,396</w:t>
            </w:r>
          </w:p>
        </w:tc>
      </w:tr>
      <w:tr w:rsidR="00740191" w:rsidRPr="00F86E56" w14:paraId="4886826F"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740191" w:rsidRPr="005F11AF" w:rsidRDefault="00740191" w:rsidP="0074019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7FA3B1D6" w:rsidR="00740191" w:rsidRDefault="00740191" w:rsidP="00740191">
            <w:pPr>
              <w:jc w:val="right"/>
              <w:rPr>
                <w:color w:val="000000"/>
                <w:sz w:val="14"/>
                <w:szCs w:val="14"/>
              </w:rPr>
            </w:pPr>
            <w:r w:rsidRPr="00593623">
              <w:rPr>
                <w:color w:val="000000"/>
                <w:sz w:val="14"/>
                <w:szCs w:val="14"/>
              </w:rPr>
              <w:t>126</w:t>
            </w:r>
          </w:p>
        </w:tc>
        <w:tc>
          <w:tcPr>
            <w:tcW w:w="882" w:type="dxa"/>
            <w:tcBorders>
              <w:top w:val="nil"/>
              <w:left w:val="nil"/>
              <w:bottom w:val="nil"/>
              <w:right w:val="nil"/>
            </w:tcBorders>
            <w:shd w:val="clear" w:color="auto" w:fill="auto"/>
            <w:noWrap/>
            <w:vAlign w:val="center"/>
          </w:tcPr>
          <w:p w14:paraId="55572CB6" w14:textId="1616A4C1" w:rsidR="00740191" w:rsidRDefault="00740191" w:rsidP="00740191">
            <w:pPr>
              <w:jc w:val="right"/>
              <w:rPr>
                <w:color w:val="000000"/>
                <w:sz w:val="14"/>
                <w:szCs w:val="14"/>
              </w:rPr>
            </w:pPr>
            <w:r w:rsidRPr="00740191">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vAlign w:val="center"/>
          </w:tcPr>
          <w:p w14:paraId="0C5B32E3" w14:textId="50C4F4C0" w:rsidR="00740191" w:rsidRDefault="00740191" w:rsidP="00740191">
            <w:pPr>
              <w:jc w:val="right"/>
              <w:rPr>
                <w:color w:val="000000"/>
                <w:sz w:val="14"/>
                <w:szCs w:val="14"/>
              </w:rPr>
            </w:pPr>
            <w:r w:rsidRPr="0033542D">
              <w:rPr>
                <w:rFonts w:asciiTheme="majorBidi" w:hAnsiTheme="majorBidi" w:cstheme="majorBidi"/>
                <w:color w:val="000000"/>
                <w:sz w:val="14"/>
                <w:szCs w:val="14"/>
              </w:rPr>
              <w:t>120</w:t>
            </w:r>
          </w:p>
        </w:tc>
        <w:tc>
          <w:tcPr>
            <w:tcW w:w="810" w:type="dxa"/>
            <w:tcBorders>
              <w:top w:val="nil"/>
              <w:left w:val="nil"/>
              <w:bottom w:val="nil"/>
              <w:right w:val="nil"/>
            </w:tcBorders>
            <w:shd w:val="clear" w:color="auto" w:fill="auto"/>
            <w:noWrap/>
            <w:vAlign w:val="center"/>
          </w:tcPr>
          <w:p w14:paraId="21BBF01B" w14:textId="2EEE59C5"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119</w:t>
            </w:r>
          </w:p>
        </w:tc>
        <w:tc>
          <w:tcPr>
            <w:tcW w:w="792" w:type="dxa"/>
            <w:tcBorders>
              <w:top w:val="nil"/>
              <w:left w:val="nil"/>
              <w:bottom w:val="nil"/>
              <w:right w:val="nil"/>
            </w:tcBorders>
            <w:shd w:val="clear" w:color="auto" w:fill="auto"/>
            <w:vAlign w:val="center"/>
          </w:tcPr>
          <w:p w14:paraId="41F6F3C8" w14:textId="08F6A340"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115</w:t>
            </w:r>
          </w:p>
        </w:tc>
        <w:tc>
          <w:tcPr>
            <w:tcW w:w="738" w:type="dxa"/>
            <w:tcBorders>
              <w:top w:val="nil"/>
              <w:left w:val="nil"/>
              <w:bottom w:val="nil"/>
              <w:right w:val="nil"/>
            </w:tcBorders>
            <w:shd w:val="clear" w:color="auto" w:fill="auto"/>
            <w:noWrap/>
            <w:vAlign w:val="center"/>
          </w:tcPr>
          <w:p w14:paraId="39F30D6F" w14:textId="78E18911"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113</w:t>
            </w:r>
          </w:p>
        </w:tc>
        <w:tc>
          <w:tcPr>
            <w:tcW w:w="810" w:type="dxa"/>
            <w:tcBorders>
              <w:top w:val="nil"/>
              <w:left w:val="nil"/>
              <w:bottom w:val="nil"/>
              <w:right w:val="nil"/>
            </w:tcBorders>
            <w:shd w:val="clear" w:color="auto" w:fill="auto"/>
            <w:noWrap/>
            <w:vAlign w:val="center"/>
          </w:tcPr>
          <w:p w14:paraId="3C5723A1" w14:textId="7F544191"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116</w:t>
            </w:r>
          </w:p>
        </w:tc>
        <w:tc>
          <w:tcPr>
            <w:tcW w:w="720" w:type="dxa"/>
            <w:tcBorders>
              <w:top w:val="nil"/>
              <w:left w:val="nil"/>
              <w:bottom w:val="nil"/>
              <w:right w:val="nil"/>
            </w:tcBorders>
            <w:shd w:val="clear" w:color="auto" w:fill="auto"/>
            <w:vAlign w:val="center"/>
          </w:tcPr>
          <w:p w14:paraId="75FEBC30" w14:textId="54960217"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114</w:t>
            </w:r>
          </w:p>
        </w:tc>
      </w:tr>
      <w:tr w:rsidR="00740191" w:rsidRPr="00F86E56" w14:paraId="2140E5D2"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45EA6D08" w:rsidR="00740191" w:rsidRDefault="00740191" w:rsidP="00740191">
            <w:pPr>
              <w:jc w:val="right"/>
              <w:rPr>
                <w:color w:val="000000"/>
                <w:sz w:val="14"/>
                <w:szCs w:val="14"/>
              </w:rPr>
            </w:pPr>
            <w:r w:rsidRPr="00593623">
              <w:rPr>
                <w:color w:val="000000"/>
                <w:sz w:val="14"/>
                <w:szCs w:val="14"/>
              </w:rPr>
              <w:t>84</w:t>
            </w:r>
          </w:p>
        </w:tc>
        <w:tc>
          <w:tcPr>
            <w:tcW w:w="882" w:type="dxa"/>
            <w:tcBorders>
              <w:top w:val="nil"/>
              <w:left w:val="nil"/>
              <w:bottom w:val="nil"/>
              <w:right w:val="nil"/>
            </w:tcBorders>
            <w:shd w:val="clear" w:color="auto" w:fill="auto"/>
            <w:noWrap/>
            <w:vAlign w:val="center"/>
          </w:tcPr>
          <w:p w14:paraId="527C46D2" w14:textId="7DBB3BD4" w:rsidR="00740191" w:rsidRDefault="00740191" w:rsidP="00740191">
            <w:pPr>
              <w:jc w:val="right"/>
              <w:rPr>
                <w:color w:val="000000"/>
                <w:sz w:val="14"/>
                <w:szCs w:val="14"/>
              </w:rPr>
            </w:pPr>
            <w:r w:rsidRPr="00740191">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vAlign w:val="center"/>
          </w:tcPr>
          <w:p w14:paraId="04B5C527" w14:textId="5E644332" w:rsidR="00740191" w:rsidRDefault="00740191" w:rsidP="00740191">
            <w:pPr>
              <w:jc w:val="right"/>
              <w:rPr>
                <w:color w:val="000000"/>
                <w:sz w:val="14"/>
                <w:szCs w:val="14"/>
              </w:rPr>
            </w:pPr>
            <w:r w:rsidRPr="0033542D">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noWrap/>
            <w:vAlign w:val="center"/>
          </w:tcPr>
          <w:p w14:paraId="4C591AFF" w14:textId="4772C82E"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101</w:t>
            </w:r>
          </w:p>
        </w:tc>
        <w:tc>
          <w:tcPr>
            <w:tcW w:w="792" w:type="dxa"/>
            <w:tcBorders>
              <w:top w:val="nil"/>
              <w:left w:val="nil"/>
              <w:bottom w:val="nil"/>
              <w:right w:val="nil"/>
            </w:tcBorders>
            <w:shd w:val="clear" w:color="auto" w:fill="auto"/>
            <w:vAlign w:val="center"/>
          </w:tcPr>
          <w:p w14:paraId="116D7A76" w14:textId="19765F96"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115</w:t>
            </w:r>
          </w:p>
        </w:tc>
        <w:tc>
          <w:tcPr>
            <w:tcW w:w="738" w:type="dxa"/>
            <w:tcBorders>
              <w:top w:val="nil"/>
              <w:left w:val="nil"/>
              <w:bottom w:val="nil"/>
              <w:right w:val="nil"/>
            </w:tcBorders>
            <w:shd w:val="clear" w:color="auto" w:fill="auto"/>
            <w:noWrap/>
            <w:vAlign w:val="center"/>
          </w:tcPr>
          <w:p w14:paraId="2FFFC1D5" w14:textId="6D3DACEB"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91</w:t>
            </w:r>
          </w:p>
        </w:tc>
        <w:tc>
          <w:tcPr>
            <w:tcW w:w="810" w:type="dxa"/>
            <w:tcBorders>
              <w:top w:val="nil"/>
              <w:left w:val="nil"/>
              <w:bottom w:val="nil"/>
              <w:right w:val="nil"/>
            </w:tcBorders>
            <w:shd w:val="clear" w:color="auto" w:fill="auto"/>
            <w:noWrap/>
            <w:vAlign w:val="center"/>
          </w:tcPr>
          <w:p w14:paraId="01BBCE5E" w14:textId="721FB2BF"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79</w:t>
            </w:r>
          </w:p>
        </w:tc>
        <w:tc>
          <w:tcPr>
            <w:tcW w:w="720" w:type="dxa"/>
            <w:tcBorders>
              <w:top w:val="nil"/>
              <w:left w:val="nil"/>
              <w:bottom w:val="nil"/>
              <w:right w:val="nil"/>
            </w:tcBorders>
            <w:shd w:val="clear" w:color="auto" w:fill="auto"/>
            <w:vAlign w:val="center"/>
          </w:tcPr>
          <w:p w14:paraId="1CE8924A" w14:textId="06243453"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78</w:t>
            </w:r>
          </w:p>
        </w:tc>
      </w:tr>
      <w:tr w:rsidR="00740191" w:rsidRPr="00F86E56" w14:paraId="12C2D0D4"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4D65A359" w:rsidR="00740191" w:rsidRDefault="00740191" w:rsidP="00740191">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882" w:type="dxa"/>
            <w:tcBorders>
              <w:top w:val="nil"/>
              <w:left w:val="nil"/>
              <w:bottom w:val="nil"/>
              <w:right w:val="nil"/>
            </w:tcBorders>
            <w:shd w:val="clear" w:color="auto" w:fill="auto"/>
            <w:noWrap/>
            <w:vAlign w:val="center"/>
          </w:tcPr>
          <w:p w14:paraId="39133D13" w14:textId="12F32B4E"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258</w:t>
            </w:r>
          </w:p>
        </w:tc>
        <w:tc>
          <w:tcPr>
            <w:tcW w:w="810" w:type="dxa"/>
            <w:tcBorders>
              <w:top w:val="nil"/>
              <w:left w:val="nil"/>
              <w:bottom w:val="nil"/>
              <w:right w:val="nil"/>
            </w:tcBorders>
            <w:shd w:val="clear" w:color="auto" w:fill="auto"/>
            <w:vAlign w:val="center"/>
          </w:tcPr>
          <w:p w14:paraId="321AE509" w14:textId="4519417F"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278</w:t>
            </w:r>
          </w:p>
        </w:tc>
        <w:tc>
          <w:tcPr>
            <w:tcW w:w="810" w:type="dxa"/>
            <w:tcBorders>
              <w:top w:val="nil"/>
              <w:left w:val="nil"/>
              <w:bottom w:val="nil"/>
              <w:right w:val="nil"/>
            </w:tcBorders>
            <w:shd w:val="clear" w:color="auto" w:fill="auto"/>
            <w:noWrap/>
            <w:vAlign w:val="center"/>
          </w:tcPr>
          <w:p w14:paraId="4CD149A9" w14:textId="74F28591"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264</w:t>
            </w:r>
          </w:p>
        </w:tc>
        <w:tc>
          <w:tcPr>
            <w:tcW w:w="792" w:type="dxa"/>
            <w:tcBorders>
              <w:top w:val="nil"/>
              <w:left w:val="nil"/>
              <w:bottom w:val="nil"/>
              <w:right w:val="nil"/>
            </w:tcBorders>
            <w:shd w:val="clear" w:color="auto" w:fill="auto"/>
            <w:vAlign w:val="center"/>
          </w:tcPr>
          <w:p w14:paraId="1403A580" w14:textId="16FB031D"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262</w:t>
            </w:r>
          </w:p>
        </w:tc>
        <w:tc>
          <w:tcPr>
            <w:tcW w:w="738" w:type="dxa"/>
            <w:tcBorders>
              <w:top w:val="nil"/>
              <w:left w:val="nil"/>
              <w:bottom w:val="nil"/>
              <w:right w:val="nil"/>
            </w:tcBorders>
            <w:shd w:val="clear" w:color="auto" w:fill="auto"/>
            <w:noWrap/>
            <w:vAlign w:val="center"/>
          </w:tcPr>
          <w:p w14:paraId="6AF0CF74" w14:textId="36B337B1"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242</w:t>
            </w:r>
          </w:p>
        </w:tc>
        <w:tc>
          <w:tcPr>
            <w:tcW w:w="810" w:type="dxa"/>
            <w:tcBorders>
              <w:top w:val="nil"/>
              <w:left w:val="nil"/>
              <w:bottom w:val="nil"/>
              <w:right w:val="nil"/>
            </w:tcBorders>
            <w:shd w:val="clear" w:color="auto" w:fill="auto"/>
            <w:noWrap/>
            <w:vAlign w:val="center"/>
          </w:tcPr>
          <w:p w14:paraId="33537892" w14:textId="146C5812"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262</w:t>
            </w:r>
          </w:p>
        </w:tc>
        <w:tc>
          <w:tcPr>
            <w:tcW w:w="720" w:type="dxa"/>
            <w:tcBorders>
              <w:top w:val="nil"/>
              <w:left w:val="nil"/>
              <w:bottom w:val="nil"/>
              <w:right w:val="nil"/>
            </w:tcBorders>
            <w:shd w:val="clear" w:color="auto" w:fill="auto"/>
            <w:vAlign w:val="center"/>
          </w:tcPr>
          <w:p w14:paraId="24455461" w14:textId="0A31FBAB"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258</w:t>
            </w:r>
          </w:p>
        </w:tc>
      </w:tr>
      <w:tr w:rsidR="00740191" w:rsidRPr="00F86E56" w14:paraId="5A4B9F04"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4F386632" w:rsidR="00740191" w:rsidRDefault="00740191" w:rsidP="00740191">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0A7652C6" w14:textId="15D10969" w:rsidR="00740191" w:rsidRDefault="00740191" w:rsidP="00740191">
            <w:pPr>
              <w:jc w:val="right"/>
              <w:rPr>
                <w:color w:val="000000"/>
                <w:sz w:val="14"/>
                <w:szCs w:val="14"/>
              </w:rPr>
            </w:pPr>
            <w:r w:rsidRPr="0074019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7852256E" w14:textId="1B7B6B0E" w:rsidR="00740191" w:rsidRDefault="00740191" w:rsidP="00740191">
            <w:pPr>
              <w:jc w:val="right"/>
              <w:rPr>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272F350" w14:textId="68C6BA9F"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EECEB67" w14:textId="2AF24AFE"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20F8FC2" w14:textId="2C33B4F6"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1A0ADEF2" w14:textId="56B20E2B"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E1798BF" w14:textId="55E34E43"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w:t>
            </w:r>
          </w:p>
        </w:tc>
      </w:tr>
      <w:tr w:rsidR="00740191" w:rsidRPr="00F86E56" w14:paraId="780C8990"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41B57656" w:rsidR="00740191" w:rsidRDefault="00740191" w:rsidP="00740191">
            <w:pPr>
              <w:jc w:val="right"/>
              <w:rPr>
                <w:color w:val="000000"/>
                <w:sz w:val="14"/>
                <w:szCs w:val="14"/>
              </w:rPr>
            </w:pPr>
            <w:r w:rsidRPr="00593623">
              <w:rPr>
                <w:color w:val="000000"/>
                <w:sz w:val="14"/>
                <w:szCs w:val="14"/>
              </w:rPr>
              <w:t>293</w:t>
            </w:r>
          </w:p>
        </w:tc>
        <w:tc>
          <w:tcPr>
            <w:tcW w:w="882" w:type="dxa"/>
            <w:tcBorders>
              <w:top w:val="nil"/>
              <w:left w:val="nil"/>
              <w:bottom w:val="nil"/>
              <w:right w:val="nil"/>
            </w:tcBorders>
            <w:shd w:val="clear" w:color="auto" w:fill="auto"/>
            <w:noWrap/>
            <w:vAlign w:val="center"/>
          </w:tcPr>
          <w:p w14:paraId="657AE075" w14:textId="0F62ABDB" w:rsidR="00740191" w:rsidRDefault="00740191" w:rsidP="00740191">
            <w:pPr>
              <w:jc w:val="right"/>
              <w:rPr>
                <w:color w:val="000000"/>
                <w:sz w:val="14"/>
                <w:szCs w:val="14"/>
              </w:rPr>
            </w:pPr>
            <w:r w:rsidRPr="00740191">
              <w:rPr>
                <w:rFonts w:asciiTheme="majorBidi" w:hAnsiTheme="majorBidi" w:cstheme="majorBidi"/>
                <w:color w:val="000000"/>
                <w:sz w:val="14"/>
                <w:szCs w:val="14"/>
              </w:rPr>
              <w:t>145</w:t>
            </w:r>
          </w:p>
        </w:tc>
        <w:tc>
          <w:tcPr>
            <w:tcW w:w="810" w:type="dxa"/>
            <w:tcBorders>
              <w:top w:val="nil"/>
              <w:left w:val="nil"/>
              <w:bottom w:val="nil"/>
              <w:right w:val="nil"/>
            </w:tcBorders>
            <w:shd w:val="clear" w:color="auto" w:fill="auto"/>
            <w:vAlign w:val="center"/>
          </w:tcPr>
          <w:p w14:paraId="3601E662" w14:textId="07D6686F" w:rsidR="00740191" w:rsidRDefault="00740191" w:rsidP="00740191">
            <w:pPr>
              <w:jc w:val="right"/>
              <w:rPr>
                <w:color w:val="000000"/>
                <w:sz w:val="14"/>
                <w:szCs w:val="14"/>
              </w:rPr>
            </w:pPr>
            <w:r w:rsidRPr="0033542D">
              <w:rPr>
                <w:rFonts w:asciiTheme="majorBidi" w:hAnsiTheme="majorBidi" w:cstheme="majorBidi"/>
                <w:color w:val="000000"/>
                <w:sz w:val="14"/>
                <w:szCs w:val="14"/>
              </w:rPr>
              <w:t>151</w:t>
            </w:r>
          </w:p>
        </w:tc>
        <w:tc>
          <w:tcPr>
            <w:tcW w:w="810" w:type="dxa"/>
            <w:tcBorders>
              <w:top w:val="nil"/>
              <w:left w:val="nil"/>
              <w:bottom w:val="nil"/>
              <w:right w:val="nil"/>
            </w:tcBorders>
            <w:shd w:val="clear" w:color="auto" w:fill="auto"/>
            <w:noWrap/>
            <w:vAlign w:val="center"/>
          </w:tcPr>
          <w:p w14:paraId="01F01D70" w14:textId="47711183"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146</w:t>
            </w:r>
          </w:p>
        </w:tc>
        <w:tc>
          <w:tcPr>
            <w:tcW w:w="792" w:type="dxa"/>
            <w:tcBorders>
              <w:top w:val="nil"/>
              <w:left w:val="nil"/>
              <w:bottom w:val="nil"/>
              <w:right w:val="nil"/>
            </w:tcBorders>
            <w:shd w:val="clear" w:color="auto" w:fill="auto"/>
            <w:vAlign w:val="center"/>
          </w:tcPr>
          <w:p w14:paraId="73A61160" w14:textId="57B9A85A"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141</w:t>
            </w:r>
          </w:p>
        </w:tc>
        <w:tc>
          <w:tcPr>
            <w:tcW w:w="738" w:type="dxa"/>
            <w:tcBorders>
              <w:top w:val="nil"/>
              <w:left w:val="nil"/>
              <w:bottom w:val="nil"/>
              <w:right w:val="nil"/>
            </w:tcBorders>
            <w:shd w:val="clear" w:color="auto" w:fill="auto"/>
            <w:noWrap/>
            <w:vAlign w:val="center"/>
          </w:tcPr>
          <w:p w14:paraId="44F578DA" w14:textId="087C75C4"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noWrap/>
            <w:vAlign w:val="center"/>
          </w:tcPr>
          <w:p w14:paraId="182A2009" w14:textId="29BE975A"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142</w:t>
            </w:r>
          </w:p>
        </w:tc>
        <w:tc>
          <w:tcPr>
            <w:tcW w:w="720" w:type="dxa"/>
            <w:tcBorders>
              <w:top w:val="nil"/>
              <w:left w:val="nil"/>
              <w:bottom w:val="nil"/>
              <w:right w:val="nil"/>
            </w:tcBorders>
            <w:shd w:val="clear" w:color="auto" w:fill="auto"/>
            <w:vAlign w:val="center"/>
          </w:tcPr>
          <w:p w14:paraId="231BAEC5" w14:textId="4978F1D3"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145</w:t>
            </w:r>
          </w:p>
        </w:tc>
      </w:tr>
      <w:tr w:rsidR="00740191" w:rsidRPr="00F86E56" w14:paraId="30139E6E"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6989A9D7" w:rsidR="00740191" w:rsidRDefault="00740191" w:rsidP="00740191">
            <w:pPr>
              <w:jc w:val="right"/>
              <w:rPr>
                <w:color w:val="000000"/>
                <w:sz w:val="14"/>
                <w:szCs w:val="14"/>
              </w:rPr>
            </w:pPr>
            <w:r w:rsidRPr="00593623">
              <w:rPr>
                <w:color w:val="000000"/>
                <w:sz w:val="14"/>
                <w:szCs w:val="14"/>
              </w:rPr>
              <w:t>48</w:t>
            </w:r>
          </w:p>
        </w:tc>
        <w:tc>
          <w:tcPr>
            <w:tcW w:w="882" w:type="dxa"/>
            <w:tcBorders>
              <w:top w:val="nil"/>
              <w:left w:val="nil"/>
              <w:bottom w:val="nil"/>
              <w:right w:val="nil"/>
            </w:tcBorders>
            <w:shd w:val="clear" w:color="auto" w:fill="auto"/>
            <w:noWrap/>
            <w:vAlign w:val="center"/>
          </w:tcPr>
          <w:p w14:paraId="7EC3E697" w14:textId="5767B890" w:rsidR="00740191" w:rsidRDefault="00740191" w:rsidP="00740191">
            <w:pPr>
              <w:jc w:val="right"/>
              <w:rPr>
                <w:color w:val="000000"/>
                <w:sz w:val="14"/>
                <w:szCs w:val="14"/>
              </w:rPr>
            </w:pPr>
            <w:r w:rsidRPr="00740191">
              <w:rPr>
                <w:rFonts w:asciiTheme="majorBidi" w:hAnsiTheme="majorBidi" w:cstheme="majorBidi"/>
                <w:color w:val="000000"/>
                <w:sz w:val="14"/>
                <w:szCs w:val="14"/>
              </w:rPr>
              <w:t>102</w:t>
            </w:r>
          </w:p>
        </w:tc>
        <w:tc>
          <w:tcPr>
            <w:tcW w:w="810" w:type="dxa"/>
            <w:tcBorders>
              <w:top w:val="nil"/>
              <w:left w:val="nil"/>
              <w:bottom w:val="nil"/>
              <w:right w:val="nil"/>
            </w:tcBorders>
            <w:shd w:val="clear" w:color="auto" w:fill="auto"/>
            <w:vAlign w:val="center"/>
          </w:tcPr>
          <w:p w14:paraId="3C72344E" w14:textId="0FC1258D" w:rsidR="00740191" w:rsidRDefault="00740191" w:rsidP="00740191">
            <w:pPr>
              <w:jc w:val="right"/>
              <w:rPr>
                <w:color w:val="000000"/>
                <w:sz w:val="14"/>
                <w:szCs w:val="14"/>
              </w:rPr>
            </w:pPr>
            <w:r w:rsidRPr="0033542D">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noWrap/>
            <w:vAlign w:val="center"/>
          </w:tcPr>
          <w:p w14:paraId="044D5B26" w14:textId="7FCA3B21"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111</w:t>
            </w:r>
          </w:p>
        </w:tc>
        <w:tc>
          <w:tcPr>
            <w:tcW w:w="792" w:type="dxa"/>
            <w:tcBorders>
              <w:top w:val="nil"/>
              <w:left w:val="nil"/>
              <w:bottom w:val="nil"/>
              <w:right w:val="nil"/>
            </w:tcBorders>
            <w:shd w:val="clear" w:color="auto" w:fill="auto"/>
            <w:vAlign w:val="center"/>
          </w:tcPr>
          <w:p w14:paraId="26AE66DF" w14:textId="0C4B67F0"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109</w:t>
            </w:r>
          </w:p>
        </w:tc>
        <w:tc>
          <w:tcPr>
            <w:tcW w:w="738" w:type="dxa"/>
            <w:tcBorders>
              <w:top w:val="nil"/>
              <w:left w:val="nil"/>
              <w:bottom w:val="nil"/>
              <w:right w:val="nil"/>
            </w:tcBorders>
            <w:shd w:val="clear" w:color="auto" w:fill="auto"/>
            <w:noWrap/>
            <w:vAlign w:val="center"/>
          </w:tcPr>
          <w:p w14:paraId="0BAD36FB" w14:textId="43DF1AE9"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noWrap/>
            <w:vAlign w:val="center"/>
          </w:tcPr>
          <w:p w14:paraId="0F22F6FB" w14:textId="61182360"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109</w:t>
            </w:r>
          </w:p>
        </w:tc>
        <w:tc>
          <w:tcPr>
            <w:tcW w:w="720" w:type="dxa"/>
            <w:tcBorders>
              <w:top w:val="nil"/>
              <w:left w:val="nil"/>
              <w:bottom w:val="nil"/>
              <w:right w:val="nil"/>
            </w:tcBorders>
            <w:shd w:val="clear" w:color="auto" w:fill="auto"/>
            <w:vAlign w:val="center"/>
          </w:tcPr>
          <w:p w14:paraId="4B69ACB6" w14:textId="5BFF6FB2"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102</w:t>
            </w:r>
          </w:p>
        </w:tc>
      </w:tr>
      <w:tr w:rsidR="00740191" w:rsidRPr="00F86E56" w14:paraId="0D026488"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740191" w:rsidRPr="005F11AF" w:rsidRDefault="00740191" w:rsidP="0074019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61458CD2" w:rsidR="00740191" w:rsidRDefault="00740191" w:rsidP="00740191">
            <w:pPr>
              <w:jc w:val="right"/>
              <w:rPr>
                <w:color w:val="000000"/>
                <w:sz w:val="14"/>
                <w:szCs w:val="14"/>
              </w:rPr>
            </w:pPr>
            <w:r w:rsidRPr="00593623">
              <w:rPr>
                <w:color w:val="000000"/>
                <w:sz w:val="14"/>
                <w:szCs w:val="14"/>
              </w:rPr>
              <w:t>4</w:t>
            </w:r>
          </w:p>
        </w:tc>
        <w:tc>
          <w:tcPr>
            <w:tcW w:w="882" w:type="dxa"/>
            <w:tcBorders>
              <w:top w:val="nil"/>
              <w:left w:val="nil"/>
              <w:bottom w:val="nil"/>
              <w:right w:val="nil"/>
            </w:tcBorders>
            <w:shd w:val="clear" w:color="auto" w:fill="auto"/>
            <w:noWrap/>
            <w:vAlign w:val="center"/>
          </w:tcPr>
          <w:p w14:paraId="0C2C063B" w14:textId="41205B82" w:rsidR="00740191" w:rsidRDefault="00740191" w:rsidP="00740191">
            <w:pPr>
              <w:jc w:val="right"/>
              <w:rPr>
                <w:color w:val="000000"/>
                <w:sz w:val="14"/>
                <w:szCs w:val="14"/>
              </w:rPr>
            </w:pPr>
            <w:r w:rsidRPr="00740191">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vAlign w:val="center"/>
          </w:tcPr>
          <w:p w14:paraId="0FF7B7B7" w14:textId="761205B2" w:rsidR="00740191" w:rsidRDefault="00740191" w:rsidP="00740191">
            <w:pPr>
              <w:jc w:val="right"/>
              <w:rPr>
                <w:color w:val="000000"/>
                <w:sz w:val="14"/>
                <w:szCs w:val="14"/>
              </w:rPr>
            </w:pPr>
            <w:r w:rsidRPr="0033542D">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2D4F9663" w14:textId="2C71661E"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w:t>
            </w:r>
          </w:p>
        </w:tc>
        <w:tc>
          <w:tcPr>
            <w:tcW w:w="792" w:type="dxa"/>
            <w:tcBorders>
              <w:top w:val="nil"/>
              <w:left w:val="nil"/>
              <w:bottom w:val="nil"/>
              <w:right w:val="nil"/>
            </w:tcBorders>
            <w:shd w:val="clear" w:color="auto" w:fill="auto"/>
            <w:vAlign w:val="center"/>
          </w:tcPr>
          <w:p w14:paraId="61492290" w14:textId="15674878"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w:t>
            </w:r>
          </w:p>
        </w:tc>
        <w:tc>
          <w:tcPr>
            <w:tcW w:w="738" w:type="dxa"/>
            <w:tcBorders>
              <w:top w:val="nil"/>
              <w:left w:val="nil"/>
              <w:bottom w:val="nil"/>
              <w:right w:val="nil"/>
            </w:tcBorders>
            <w:shd w:val="clear" w:color="auto" w:fill="auto"/>
            <w:noWrap/>
            <w:vAlign w:val="center"/>
          </w:tcPr>
          <w:p w14:paraId="4DBFDCE8" w14:textId="3653E695"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548A8E04" w14:textId="4BC1A471"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vAlign w:val="center"/>
          </w:tcPr>
          <w:p w14:paraId="62771235" w14:textId="79CC856B"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3</w:t>
            </w:r>
          </w:p>
        </w:tc>
      </w:tr>
      <w:tr w:rsidR="00740191" w:rsidRPr="00F86E56" w14:paraId="265DA7DD"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44384DD3" w:rsidR="00740191" w:rsidRDefault="00740191" w:rsidP="00740191">
            <w:pPr>
              <w:jc w:val="right"/>
              <w:rPr>
                <w:color w:val="000000"/>
                <w:sz w:val="14"/>
                <w:szCs w:val="14"/>
              </w:rPr>
            </w:pPr>
            <w:r w:rsidRPr="00593623">
              <w:rPr>
                <w:color w:val="000000"/>
                <w:sz w:val="14"/>
                <w:szCs w:val="14"/>
              </w:rPr>
              <w:t>10</w:t>
            </w:r>
          </w:p>
        </w:tc>
        <w:tc>
          <w:tcPr>
            <w:tcW w:w="882" w:type="dxa"/>
            <w:tcBorders>
              <w:top w:val="nil"/>
              <w:left w:val="nil"/>
              <w:bottom w:val="nil"/>
              <w:right w:val="nil"/>
            </w:tcBorders>
            <w:shd w:val="clear" w:color="auto" w:fill="auto"/>
            <w:noWrap/>
            <w:vAlign w:val="center"/>
          </w:tcPr>
          <w:p w14:paraId="53E42ED7" w14:textId="116352FC" w:rsidR="00740191" w:rsidRDefault="00740191" w:rsidP="00740191">
            <w:pPr>
              <w:jc w:val="right"/>
              <w:rPr>
                <w:color w:val="000000"/>
                <w:sz w:val="14"/>
                <w:szCs w:val="14"/>
              </w:rPr>
            </w:pPr>
            <w:r w:rsidRPr="00740191">
              <w:rPr>
                <w:rFonts w:asciiTheme="majorBidi" w:hAnsiTheme="majorBidi" w:cstheme="majorBidi"/>
                <w:color w:val="000000"/>
                <w:sz w:val="14"/>
                <w:szCs w:val="14"/>
              </w:rPr>
              <w:t>8</w:t>
            </w:r>
          </w:p>
        </w:tc>
        <w:tc>
          <w:tcPr>
            <w:tcW w:w="810" w:type="dxa"/>
            <w:tcBorders>
              <w:top w:val="nil"/>
              <w:left w:val="nil"/>
              <w:bottom w:val="nil"/>
              <w:right w:val="nil"/>
            </w:tcBorders>
            <w:shd w:val="clear" w:color="auto" w:fill="auto"/>
            <w:vAlign w:val="center"/>
          </w:tcPr>
          <w:p w14:paraId="73E5BD74" w14:textId="5ECE535F" w:rsidR="00740191" w:rsidRDefault="00740191" w:rsidP="00740191">
            <w:pPr>
              <w:jc w:val="right"/>
              <w:rPr>
                <w:color w:val="000000"/>
                <w:sz w:val="14"/>
                <w:szCs w:val="14"/>
              </w:rPr>
            </w:pPr>
            <w:r w:rsidRPr="0033542D">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noWrap/>
            <w:vAlign w:val="center"/>
          </w:tcPr>
          <w:p w14:paraId="4FA1F2B1" w14:textId="2C6158ED"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w:t>
            </w:r>
          </w:p>
        </w:tc>
        <w:tc>
          <w:tcPr>
            <w:tcW w:w="792" w:type="dxa"/>
            <w:tcBorders>
              <w:top w:val="nil"/>
              <w:left w:val="nil"/>
              <w:bottom w:val="nil"/>
              <w:right w:val="nil"/>
            </w:tcBorders>
            <w:shd w:val="clear" w:color="auto" w:fill="auto"/>
            <w:vAlign w:val="center"/>
          </w:tcPr>
          <w:p w14:paraId="12E84B57" w14:textId="2D9D47C7"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w:t>
            </w:r>
          </w:p>
        </w:tc>
        <w:tc>
          <w:tcPr>
            <w:tcW w:w="738" w:type="dxa"/>
            <w:tcBorders>
              <w:top w:val="nil"/>
              <w:left w:val="nil"/>
              <w:bottom w:val="nil"/>
              <w:right w:val="nil"/>
            </w:tcBorders>
            <w:shd w:val="clear" w:color="auto" w:fill="auto"/>
            <w:noWrap/>
            <w:vAlign w:val="center"/>
          </w:tcPr>
          <w:p w14:paraId="749F16AE" w14:textId="05D7624E"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w:t>
            </w:r>
          </w:p>
        </w:tc>
        <w:tc>
          <w:tcPr>
            <w:tcW w:w="810" w:type="dxa"/>
            <w:tcBorders>
              <w:top w:val="nil"/>
              <w:left w:val="nil"/>
              <w:bottom w:val="nil"/>
              <w:right w:val="nil"/>
            </w:tcBorders>
            <w:shd w:val="clear" w:color="auto" w:fill="auto"/>
            <w:noWrap/>
            <w:vAlign w:val="center"/>
          </w:tcPr>
          <w:p w14:paraId="1635F565" w14:textId="32E308FA"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8</w:t>
            </w:r>
          </w:p>
        </w:tc>
        <w:tc>
          <w:tcPr>
            <w:tcW w:w="720" w:type="dxa"/>
            <w:tcBorders>
              <w:top w:val="nil"/>
              <w:left w:val="nil"/>
              <w:bottom w:val="nil"/>
              <w:right w:val="nil"/>
            </w:tcBorders>
            <w:shd w:val="clear" w:color="auto" w:fill="auto"/>
            <w:vAlign w:val="center"/>
          </w:tcPr>
          <w:p w14:paraId="2F13D1A0" w14:textId="1C89B5BE"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8</w:t>
            </w:r>
          </w:p>
        </w:tc>
      </w:tr>
      <w:tr w:rsidR="00740191" w:rsidRPr="00F86E56" w14:paraId="04D7C5F0"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3F0E62F5" w:rsidR="00740191" w:rsidRDefault="00740191" w:rsidP="00740191">
            <w:pPr>
              <w:jc w:val="right"/>
              <w:rPr>
                <w:b/>
                <w:bCs/>
                <w:color w:val="000000"/>
                <w:sz w:val="14"/>
                <w:szCs w:val="14"/>
              </w:rPr>
            </w:pPr>
            <w:r w:rsidRPr="00593623">
              <w:rPr>
                <w:b/>
                <w:bCs/>
                <w:color w:val="000000"/>
                <w:sz w:val="14"/>
                <w:szCs w:val="14"/>
              </w:rPr>
              <w:t>37,717</w:t>
            </w:r>
          </w:p>
        </w:tc>
        <w:tc>
          <w:tcPr>
            <w:tcW w:w="882" w:type="dxa"/>
            <w:tcBorders>
              <w:top w:val="nil"/>
              <w:left w:val="nil"/>
              <w:bottom w:val="nil"/>
              <w:right w:val="nil"/>
            </w:tcBorders>
            <w:shd w:val="clear" w:color="auto" w:fill="auto"/>
            <w:noWrap/>
            <w:vAlign w:val="center"/>
          </w:tcPr>
          <w:p w14:paraId="237B04A6" w14:textId="2A734F56"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31,020</w:t>
            </w:r>
          </w:p>
        </w:tc>
        <w:tc>
          <w:tcPr>
            <w:tcW w:w="810" w:type="dxa"/>
            <w:tcBorders>
              <w:top w:val="nil"/>
              <w:left w:val="nil"/>
              <w:bottom w:val="nil"/>
              <w:right w:val="nil"/>
            </w:tcBorders>
            <w:shd w:val="clear" w:color="auto" w:fill="auto"/>
            <w:vAlign w:val="center"/>
          </w:tcPr>
          <w:p w14:paraId="416E247A" w14:textId="4ADC32F7"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32,802</w:t>
            </w:r>
          </w:p>
        </w:tc>
        <w:tc>
          <w:tcPr>
            <w:tcW w:w="810" w:type="dxa"/>
            <w:tcBorders>
              <w:top w:val="nil"/>
              <w:left w:val="nil"/>
              <w:bottom w:val="nil"/>
              <w:right w:val="nil"/>
            </w:tcBorders>
            <w:shd w:val="clear" w:color="auto" w:fill="auto"/>
            <w:noWrap/>
            <w:vAlign w:val="center"/>
          </w:tcPr>
          <w:p w14:paraId="397A43CC" w14:textId="7C9C06E4"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31,114</w:t>
            </w:r>
          </w:p>
        </w:tc>
        <w:tc>
          <w:tcPr>
            <w:tcW w:w="792" w:type="dxa"/>
            <w:tcBorders>
              <w:top w:val="nil"/>
              <w:left w:val="nil"/>
              <w:bottom w:val="nil"/>
              <w:right w:val="nil"/>
            </w:tcBorders>
            <w:shd w:val="clear" w:color="auto" w:fill="auto"/>
            <w:vAlign w:val="center"/>
          </w:tcPr>
          <w:p w14:paraId="2287BD08" w14:textId="08C15EE1"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30,899</w:t>
            </w:r>
          </w:p>
        </w:tc>
        <w:tc>
          <w:tcPr>
            <w:tcW w:w="738" w:type="dxa"/>
            <w:tcBorders>
              <w:top w:val="nil"/>
              <w:left w:val="nil"/>
              <w:bottom w:val="nil"/>
              <w:right w:val="nil"/>
            </w:tcBorders>
            <w:shd w:val="clear" w:color="auto" w:fill="auto"/>
            <w:noWrap/>
            <w:vAlign w:val="center"/>
          </w:tcPr>
          <w:p w14:paraId="4C6BA02A" w14:textId="7D618F90"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30,064</w:t>
            </w:r>
          </w:p>
        </w:tc>
        <w:tc>
          <w:tcPr>
            <w:tcW w:w="810" w:type="dxa"/>
            <w:tcBorders>
              <w:top w:val="nil"/>
              <w:left w:val="nil"/>
              <w:bottom w:val="nil"/>
              <w:right w:val="nil"/>
            </w:tcBorders>
            <w:shd w:val="clear" w:color="auto" w:fill="auto"/>
            <w:noWrap/>
            <w:vAlign w:val="center"/>
          </w:tcPr>
          <w:p w14:paraId="57EC574E" w14:textId="22CD7F80"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30,154</w:t>
            </w:r>
          </w:p>
        </w:tc>
        <w:tc>
          <w:tcPr>
            <w:tcW w:w="720" w:type="dxa"/>
            <w:tcBorders>
              <w:top w:val="nil"/>
              <w:left w:val="nil"/>
              <w:bottom w:val="nil"/>
              <w:right w:val="nil"/>
            </w:tcBorders>
            <w:shd w:val="clear" w:color="auto" w:fill="auto"/>
            <w:vAlign w:val="center"/>
          </w:tcPr>
          <w:p w14:paraId="20DE2254" w14:textId="336B7887"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31,020</w:t>
            </w:r>
          </w:p>
        </w:tc>
      </w:tr>
      <w:tr w:rsidR="00740191" w:rsidRPr="00F86E56" w14:paraId="586C27CC"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25F71989" w:rsidR="00740191" w:rsidRDefault="00740191" w:rsidP="00740191">
            <w:pPr>
              <w:jc w:val="right"/>
              <w:rPr>
                <w:color w:val="000000"/>
                <w:sz w:val="14"/>
                <w:szCs w:val="14"/>
              </w:rPr>
            </w:pPr>
            <w:r w:rsidRPr="00593623">
              <w:rPr>
                <w:color w:val="000000"/>
                <w:sz w:val="14"/>
                <w:szCs w:val="14"/>
              </w:rPr>
              <w:t>324</w:t>
            </w:r>
          </w:p>
        </w:tc>
        <w:tc>
          <w:tcPr>
            <w:tcW w:w="882" w:type="dxa"/>
            <w:tcBorders>
              <w:top w:val="nil"/>
              <w:left w:val="nil"/>
              <w:bottom w:val="nil"/>
              <w:right w:val="nil"/>
            </w:tcBorders>
            <w:shd w:val="clear" w:color="auto" w:fill="auto"/>
            <w:noWrap/>
            <w:vAlign w:val="center"/>
          </w:tcPr>
          <w:p w14:paraId="4EE5CB6A" w14:textId="24B75C27" w:rsidR="00740191" w:rsidRDefault="00740191" w:rsidP="00740191">
            <w:pPr>
              <w:jc w:val="right"/>
              <w:rPr>
                <w:color w:val="000000"/>
                <w:sz w:val="14"/>
                <w:szCs w:val="14"/>
              </w:rPr>
            </w:pPr>
            <w:r w:rsidRPr="00740191">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vAlign w:val="center"/>
          </w:tcPr>
          <w:p w14:paraId="60B97D38" w14:textId="40A11277" w:rsidR="00740191" w:rsidRDefault="00740191" w:rsidP="00740191">
            <w:pPr>
              <w:jc w:val="right"/>
              <w:rPr>
                <w:color w:val="000000"/>
                <w:sz w:val="14"/>
                <w:szCs w:val="14"/>
              </w:rPr>
            </w:pPr>
            <w:r w:rsidRPr="0033542D">
              <w:rPr>
                <w:rFonts w:asciiTheme="majorBidi" w:hAnsiTheme="majorBidi" w:cstheme="majorBidi"/>
                <w:color w:val="000000"/>
                <w:sz w:val="14"/>
                <w:szCs w:val="14"/>
              </w:rPr>
              <w:t>165</w:t>
            </w:r>
          </w:p>
        </w:tc>
        <w:tc>
          <w:tcPr>
            <w:tcW w:w="810" w:type="dxa"/>
            <w:tcBorders>
              <w:top w:val="nil"/>
              <w:left w:val="nil"/>
              <w:bottom w:val="nil"/>
              <w:right w:val="nil"/>
            </w:tcBorders>
            <w:shd w:val="clear" w:color="auto" w:fill="auto"/>
            <w:noWrap/>
            <w:vAlign w:val="center"/>
          </w:tcPr>
          <w:p w14:paraId="4705B3C5" w14:textId="7E4E2536"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147</w:t>
            </w:r>
          </w:p>
        </w:tc>
        <w:tc>
          <w:tcPr>
            <w:tcW w:w="792" w:type="dxa"/>
            <w:tcBorders>
              <w:top w:val="nil"/>
              <w:left w:val="nil"/>
              <w:bottom w:val="nil"/>
              <w:right w:val="nil"/>
            </w:tcBorders>
            <w:shd w:val="clear" w:color="auto" w:fill="auto"/>
            <w:vAlign w:val="center"/>
          </w:tcPr>
          <w:p w14:paraId="40CE7205" w14:textId="16F67B7C"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158</w:t>
            </w:r>
          </w:p>
        </w:tc>
        <w:tc>
          <w:tcPr>
            <w:tcW w:w="738" w:type="dxa"/>
            <w:tcBorders>
              <w:top w:val="nil"/>
              <w:left w:val="nil"/>
              <w:bottom w:val="nil"/>
              <w:right w:val="nil"/>
            </w:tcBorders>
            <w:shd w:val="clear" w:color="auto" w:fill="auto"/>
            <w:noWrap/>
            <w:vAlign w:val="center"/>
          </w:tcPr>
          <w:p w14:paraId="4AF90168" w14:textId="08EC090F"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86</w:t>
            </w:r>
          </w:p>
        </w:tc>
        <w:tc>
          <w:tcPr>
            <w:tcW w:w="810" w:type="dxa"/>
            <w:tcBorders>
              <w:top w:val="nil"/>
              <w:left w:val="nil"/>
              <w:bottom w:val="nil"/>
              <w:right w:val="nil"/>
            </w:tcBorders>
            <w:shd w:val="clear" w:color="auto" w:fill="auto"/>
            <w:noWrap/>
            <w:vAlign w:val="center"/>
          </w:tcPr>
          <w:p w14:paraId="4DB7D995" w14:textId="62244316"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79</w:t>
            </w:r>
          </w:p>
        </w:tc>
        <w:tc>
          <w:tcPr>
            <w:tcW w:w="720" w:type="dxa"/>
            <w:tcBorders>
              <w:top w:val="nil"/>
              <w:left w:val="nil"/>
              <w:bottom w:val="nil"/>
              <w:right w:val="nil"/>
            </w:tcBorders>
            <w:shd w:val="clear" w:color="auto" w:fill="auto"/>
            <w:vAlign w:val="center"/>
          </w:tcPr>
          <w:p w14:paraId="21230B10" w14:textId="1AFC701E"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90</w:t>
            </w:r>
          </w:p>
        </w:tc>
      </w:tr>
      <w:tr w:rsidR="00740191" w:rsidRPr="00F86E56" w14:paraId="407C7776"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139B7005" w:rsidR="00740191" w:rsidRDefault="00740191" w:rsidP="00740191">
            <w:pPr>
              <w:jc w:val="right"/>
              <w:rPr>
                <w:color w:val="000000"/>
                <w:sz w:val="14"/>
                <w:szCs w:val="14"/>
              </w:rPr>
            </w:pPr>
            <w:r w:rsidRPr="00593623">
              <w:rPr>
                <w:color w:val="000000"/>
                <w:sz w:val="14"/>
                <w:szCs w:val="14"/>
              </w:rPr>
              <w:t>13,405</w:t>
            </w:r>
          </w:p>
        </w:tc>
        <w:tc>
          <w:tcPr>
            <w:tcW w:w="882" w:type="dxa"/>
            <w:tcBorders>
              <w:top w:val="nil"/>
              <w:left w:val="nil"/>
              <w:bottom w:val="nil"/>
              <w:right w:val="nil"/>
            </w:tcBorders>
            <w:shd w:val="clear" w:color="auto" w:fill="auto"/>
            <w:noWrap/>
            <w:vAlign w:val="center"/>
          </w:tcPr>
          <w:p w14:paraId="2AF65F05" w14:textId="295709B4" w:rsidR="00740191" w:rsidRDefault="00740191" w:rsidP="00740191">
            <w:pPr>
              <w:jc w:val="right"/>
              <w:rPr>
                <w:color w:val="000000"/>
                <w:sz w:val="14"/>
                <w:szCs w:val="14"/>
              </w:rPr>
            </w:pPr>
            <w:r w:rsidRPr="00740191">
              <w:rPr>
                <w:rFonts w:asciiTheme="majorBidi" w:hAnsiTheme="majorBidi" w:cstheme="majorBidi"/>
                <w:color w:val="000000"/>
                <w:sz w:val="14"/>
                <w:szCs w:val="14"/>
              </w:rPr>
              <w:t>9,591</w:t>
            </w:r>
          </w:p>
        </w:tc>
        <w:tc>
          <w:tcPr>
            <w:tcW w:w="810" w:type="dxa"/>
            <w:tcBorders>
              <w:top w:val="nil"/>
              <w:left w:val="nil"/>
              <w:bottom w:val="nil"/>
              <w:right w:val="nil"/>
            </w:tcBorders>
            <w:shd w:val="clear" w:color="auto" w:fill="auto"/>
            <w:vAlign w:val="center"/>
          </w:tcPr>
          <w:p w14:paraId="48A80E7E" w14:textId="242E9D81" w:rsidR="00740191" w:rsidRDefault="00740191" w:rsidP="00740191">
            <w:pPr>
              <w:jc w:val="right"/>
              <w:rPr>
                <w:color w:val="000000"/>
                <w:sz w:val="14"/>
                <w:szCs w:val="14"/>
              </w:rPr>
            </w:pPr>
            <w:r w:rsidRPr="0033542D">
              <w:rPr>
                <w:rFonts w:asciiTheme="majorBidi" w:hAnsiTheme="majorBidi" w:cstheme="majorBidi"/>
                <w:color w:val="000000"/>
                <w:sz w:val="14"/>
                <w:szCs w:val="14"/>
              </w:rPr>
              <w:t>10,291</w:t>
            </w:r>
          </w:p>
        </w:tc>
        <w:tc>
          <w:tcPr>
            <w:tcW w:w="810" w:type="dxa"/>
            <w:tcBorders>
              <w:top w:val="nil"/>
              <w:left w:val="nil"/>
              <w:bottom w:val="nil"/>
              <w:right w:val="nil"/>
            </w:tcBorders>
            <w:shd w:val="clear" w:color="auto" w:fill="auto"/>
            <w:noWrap/>
            <w:vAlign w:val="center"/>
          </w:tcPr>
          <w:p w14:paraId="7240E325" w14:textId="2B5D10A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9,796</w:t>
            </w:r>
          </w:p>
        </w:tc>
        <w:tc>
          <w:tcPr>
            <w:tcW w:w="792" w:type="dxa"/>
            <w:tcBorders>
              <w:top w:val="nil"/>
              <w:left w:val="nil"/>
              <w:bottom w:val="nil"/>
              <w:right w:val="nil"/>
            </w:tcBorders>
            <w:shd w:val="clear" w:color="auto" w:fill="auto"/>
            <w:vAlign w:val="center"/>
          </w:tcPr>
          <w:p w14:paraId="3E56E772" w14:textId="2C552971"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9,690</w:t>
            </w:r>
          </w:p>
        </w:tc>
        <w:tc>
          <w:tcPr>
            <w:tcW w:w="738" w:type="dxa"/>
            <w:tcBorders>
              <w:top w:val="nil"/>
              <w:left w:val="nil"/>
              <w:bottom w:val="nil"/>
              <w:right w:val="nil"/>
            </w:tcBorders>
            <w:shd w:val="clear" w:color="auto" w:fill="auto"/>
            <w:noWrap/>
            <w:vAlign w:val="center"/>
          </w:tcPr>
          <w:p w14:paraId="26F9D48F" w14:textId="5A23AC2A"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9,182</w:t>
            </w:r>
          </w:p>
        </w:tc>
        <w:tc>
          <w:tcPr>
            <w:tcW w:w="810" w:type="dxa"/>
            <w:tcBorders>
              <w:top w:val="nil"/>
              <w:left w:val="nil"/>
              <w:bottom w:val="nil"/>
              <w:right w:val="nil"/>
            </w:tcBorders>
            <w:shd w:val="clear" w:color="auto" w:fill="auto"/>
            <w:noWrap/>
            <w:vAlign w:val="center"/>
          </w:tcPr>
          <w:p w14:paraId="595C4B1D" w14:textId="2590B87A"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9,126</w:t>
            </w:r>
          </w:p>
        </w:tc>
        <w:tc>
          <w:tcPr>
            <w:tcW w:w="720" w:type="dxa"/>
            <w:tcBorders>
              <w:top w:val="nil"/>
              <w:left w:val="nil"/>
              <w:bottom w:val="nil"/>
              <w:right w:val="nil"/>
            </w:tcBorders>
            <w:shd w:val="clear" w:color="auto" w:fill="auto"/>
            <w:vAlign w:val="center"/>
          </w:tcPr>
          <w:p w14:paraId="44BA7738" w14:textId="1DAA230A"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9,591</w:t>
            </w:r>
          </w:p>
        </w:tc>
      </w:tr>
      <w:tr w:rsidR="00740191" w:rsidRPr="00F86E56" w14:paraId="17E60C65"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4D251BB9" w:rsidR="00740191" w:rsidRDefault="00740191" w:rsidP="00740191">
            <w:pPr>
              <w:jc w:val="right"/>
              <w:rPr>
                <w:color w:val="000000"/>
                <w:sz w:val="14"/>
                <w:szCs w:val="14"/>
              </w:rPr>
            </w:pPr>
            <w:r w:rsidRPr="00593623">
              <w:rPr>
                <w:color w:val="000000"/>
                <w:sz w:val="14"/>
                <w:szCs w:val="14"/>
              </w:rPr>
              <w:t>21,015</w:t>
            </w:r>
          </w:p>
        </w:tc>
        <w:tc>
          <w:tcPr>
            <w:tcW w:w="882" w:type="dxa"/>
            <w:tcBorders>
              <w:top w:val="nil"/>
              <w:left w:val="nil"/>
              <w:bottom w:val="nil"/>
              <w:right w:val="nil"/>
            </w:tcBorders>
            <w:shd w:val="clear" w:color="auto" w:fill="auto"/>
            <w:noWrap/>
            <w:vAlign w:val="center"/>
          </w:tcPr>
          <w:p w14:paraId="212A1CDC" w14:textId="0B1C0773" w:rsidR="00740191" w:rsidRDefault="00740191" w:rsidP="00740191">
            <w:pPr>
              <w:jc w:val="right"/>
              <w:rPr>
                <w:color w:val="000000"/>
                <w:sz w:val="14"/>
                <w:szCs w:val="14"/>
              </w:rPr>
            </w:pPr>
            <w:r w:rsidRPr="00740191">
              <w:rPr>
                <w:rFonts w:asciiTheme="majorBidi" w:hAnsiTheme="majorBidi" w:cstheme="majorBidi"/>
                <w:color w:val="000000"/>
                <w:sz w:val="14"/>
                <w:szCs w:val="14"/>
              </w:rPr>
              <w:t>19,721</w:t>
            </w:r>
          </w:p>
        </w:tc>
        <w:tc>
          <w:tcPr>
            <w:tcW w:w="810" w:type="dxa"/>
            <w:tcBorders>
              <w:top w:val="nil"/>
              <w:left w:val="nil"/>
              <w:bottom w:val="nil"/>
              <w:right w:val="nil"/>
            </w:tcBorders>
            <w:shd w:val="clear" w:color="auto" w:fill="auto"/>
            <w:vAlign w:val="center"/>
          </w:tcPr>
          <w:p w14:paraId="67A1E495" w14:textId="3C01E568" w:rsidR="00740191" w:rsidRDefault="00740191" w:rsidP="00740191">
            <w:pPr>
              <w:jc w:val="right"/>
              <w:rPr>
                <w:color w:val="000000"/>
                <w:sz w:val="14"/>
                <w:szCs w:val="14"/>
              </w:rPr>
            </w:pPr>
            <w:r w:rsidRPr="0033542D">
              <w:rPr>
                <w:rFonts w:asciiTheme="majorBidi" w:hAnsiTheme="majorBidi" w:cstheme="majorBidi"/>
                <w:color w:val="000000"/>
                <w:sz w:val="14"/>
                <w:szCs w:val="14"/>
              </w:rPr>
              <w:t>19,832</w:t>
            </w:r>
          </w:p>
        </w:tc>
        <w:tc>
          <w:tcPr>
            <w:tcW w:w="810" w:type="dxa"/>
            <w:tcBorders>
              <w:top w:val="nil"/>
              <w:left w:val="nil"/>
              <w:bottom w:val="nil"/>
              <w:right w:val="nil"/>
            </w:tcBorders>
            <w:shd w:val="clear" w:color="auto" w:fill="auto"/>
            <w:noWrap/>
            <w:vAlign w:val="center"/>
          </w:tcPr>
          <w:p w14:paraId="48CB1EF7" w14:textId="2FCA8C64"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19,421</w:t>
            </w:r>
          </w:p>
        </w:tc>
        <w:tc>
          <w:tcPr>
            <w:tcW w:w="792" w:type="dxa"/>
            <w:tcBorders>
              <w:top w:val="nil"/>
              <w:left w:val="nil"/>
              <w:bottom w:val="nil"/>
              <w:right w:val="nil"/>
            </w:tcBorders>
            <w:shd w:val="clear" w:color="auto" w:fill="auto"/>
            <w:vAlign w:val="center"/>
          </w:tcPr>
          <w:p w14:paraId="336FC6B8" w14:textId="0878A85B"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19,158</w:t>
            </w:r>
          </w:p>
        </w:tc>
        <w:tc>
          <w:tcPr>
            <w:tcW w:w="738" w:type="dxa"/>
            <w:tcBorders>
              <w:top w:val="nil"/>
              <w:left w:val="nil"/>
              <w:bottom w:val="nil"/>
              <w:right w:val="nil"/>
            </w:tcBorders>
            <w:shd w:val="clear" w:color="auto" w:fill="auto"/>
            <w:noWrap/>
            <w:vAlign w:val="center"/>
          </w:tcPr>
          <w:p w14:paraId="62274447" w14:textId="17DF5E3D"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18,898</w:t>
            </w:r>
          </w:p>
        </w:tc>
        <w:tc>
          <w:tcPr>
            <w:tcW w:w="810" w:type="dxa"/>
            <w:tcBorders>
              <w:top w:val="nil"/>
              <w:left w:val="nil"/>
              <w:bottom w:val="nil"/>
              <w:right w:val="nil"/>
            </w:tcBorders>
            <w:shd w:val="clear" w:color="auto" w:fill="auto"/>
            <w:noWrap/>
            <w:vAlign w:val="center"/>
          </w:tcPr>
          <w:p w14:paraId="177343EB" w14:textId="6F2EFFF5"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19,503</w:t>
            </w:r>
          </w:p>
        </w:tc>
        <w:tc>
          <w:tcPr>
            <w:tcW w:w="720" w:type="dxa"/>
            <w:tcBorders>
              <w:top w:val="nil"/>
              <w:left w:val="nil"/>
              <w:bottom w:val="nil"/>
              <w:right w:val="nil"/>
            </w:tcBorders>
            <w:shd w:val="clear" w:color="auto" w:fill="auto"/>
            <w:vAlign w:val="center"/>
          </w:tcPr>
          <w:p w14:paraId="3C0145F8" w14:textId="10AD8986"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19,721</w:t>
            </w:r>
          </w:p>
        </w:tc>
      </w:tr>
      <w:tr w:rsidR="00740191" w:rsidRPr="00F86E56" w14:paraId="1B4131FB" w14:textId="77777777" w:rsidTr="00740191">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740191" w:rsidRPr="005F11AF" w:rsidRDefault="00740191" w:rsidP="0074019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23A572FB" w:rsidR="00740191" w:rsidRDefault="00740191" w:rsidP="00740191">
            <w:pPr>
              <w:jc w:val="right"/>
              <w:rPr>
                <w:color w:val="000000"/>
                <w:sz w:val="14"/>
                <w:szCs w:val="14"/>
              </w:rPr>
            </w:pPr>
            <w:r w:rsidRPr="00593623">
              <w:rPr>
                <w:color w:val="000000"/>
                <w:sz w:val="14"/>
                <w:szCs w:val="14"/>
              </w:rPr>
              <w:t>59</w:t>
            </w:r>
          </w:p>
        </w:tc>
        <w:tc>
          <w:tcPr>
            <w:tcW w:w="882" w:type="dxa"/>
            <w:tcBorders>
              <w:top w:val="nil"/>
              <w:left w:val="nil"/>
              <w:bottom w:val="nil"/>
              <w:right w:val="nil"/>
            </w:tcBorders>
            <w:shd w:val="clear" w:color="auto" w:fill="auto"/>
            <w:noWrap/>
            <w:vAlign w:val="center"/>
          </w:tcPr>
          <w:p w14:paraId="0B07A53B" w14:textId="4D567E13" w:rsidR="00740191" w:rsidRDefault="00740191" w:rsidP="00740191">
            <w:pPr>
              <w:jc w:val="right"/>
              <w:rPr>
                <w:color w:val="000000"/>
                <w:sz w:val="14"/>
                <w:szCs w:val="14"/>
              </w:rPr>
            </w:pPr>
            <w:r w:rsidRPr="00740191">
              <w:rPr>
                <w:rFonts w:asciiTheme="majorBidi" w:hAnsiTheme="majorBidi" w:cstheme="majorBidi"/>
                <w:color w:val="000000"/>
                <w:sz w:val="14"/>
                <w:szCs w:val="14"/>
              </w:rPr>
              <w:t>53</w:t>
            </w:r>
          </w:p>
        </w:tc>
        <w:tc>
          <w:tcPr>
            <w:tcW w:w="810" w:type="dxa"/>
            <w:tcBorders>
              <w:top w:val="nil"/>
              <w:left w:val="nil"/>
              <w:bottom w:val="nil"/>
              <w:right w:val="nil"/>
            </w:tcBorders>
            <w:shd w:val="clear" w:color="auto" w:fill="auto"/>
            <w:vAlign w:val="center"/>
          </w:tcPr>
          <w:p w14:paraId="3F5A86A0" w14:textId="791E43E0" w:rsidR="00740191" w:rsidRDefault="00740191" w:rsidP="00740191">
            <w:pPr>
              <w:jc w:val="right"/>
              <w:rPr>
                <w:color w:val="000000"/>
                <w:sz w:val="14"/>
                <w:szCs w:val="14"/>
              </w:rPr>
            </w:pPr>
            <w:r w:rsidRPr="0033542D">
              <w:rPr>
                <w:rFonts w:asciiTheme="majorBidi" w:hAnsiTheme="majorBidi" w:cstheme="majorBidi"/>
                <w:color w:val="000000"/>
                <w:sz w:val="14"/>
                <w:szCs w:val="14"/>
              </w:rPr>
              <w:t>44</w:t>
            </w:r>
          </w:p>
        </w:tc>
        <w:tc>
          <w:tcPr>
            <w:tcW w:w="810" w:type="dxa"/>
            <w:tcBorders>
              <w:top w:val="nil"/>
              <w:left w:val="nil"/>
              <w:bottom w:val="nil"/>
              <w:right w:val="nil"/>
            </w:tcBorders>
            <w:shd w:val="clear" w:color="auto" w:fill="auto"/>
            <w:noWrap/>
            <w:vAlign w:val="center"/>
          </w:tcPr>
          <w:p w14:paraId="0EEB78D3" w14:textId="191EDB8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75</w:t>
            </w:r>
          </w:p>
        </w:tc>
        <w:tc>
          <w:tcPr>
            <w:tcW w:w="792" w:type="dxa"/>
            <w:tcBorders>
              <w:top w:val="nil"/>
              <w:left w:val="nil"/>
              <w:bottom w:val="nil"/>
              <w:right w:val="nil"/>
            </w:tcBorders>
            <w:shd w:val="clear" w:color="auto" w:fill="auto"/>
            <w:vAlign w:val="center"/>
          </w:tcPr>
          <w:p w14:paraId="7A87022D" w14:textId="4FD91E04"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106</w:t>
            </w:r>
          </w:p>
        </w:tc>
        <w:tc>
          <w:tcPr>
            <w:tcW w:w="738" w:type="dxa"/>
            <w:tcBorders>
              <w:top w:val="nil"/>
              <w:left w:val="nil"/>
              <w:bottom w:val="nil"/>
              <w:right w:val="nil"/>
            </w:tcBorders>
            <w:shd w:val="clear" w:color="auto" w:fill="auto"/>
            <w:noWrap/>
            <w:vAlign w:val="center"/>
          </w:tcPr>
          <w:p w14:paraId="286B7C26" w14:textId="576153F9"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74</w:t>
            </w:r>
          </w:p>
        </w:tc>
        <w:tc>
          <w:tcPr>
            <w:tcW w:w="810" w:type="dxa"/>
            <w:tcBorders>
              <w:top w:val="nil"/>
              <w:left w:val="nil"/>
              <w:bottom w:val="nil"/>
              <w:right w:val="nil"/>
            </w:tcBorders>
            <w:shd w:val="clear" w:color="auto" w:fill="auto"/>
            <w:noWrap/>
            <w:vAlign w:val="center"/>
          </w:tcPr>
          <w:p w14:paraId="3E8684C3" w14:textId="4BDF4D1A"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55</w:t>
            </w:r>
          </w:p>
        </w:tc>
        <w:tc>
          <w:tcPr>
            <w:tcW w:w="720" w:type="dxa"/>
            <w:tcBorders>
              <w:top w:val="nil"/>
              <w:left w:val="nil"/>
              <w:bottom w:val="nil"/>
              <w:right w:val="nil"/>
            </w:tcBorders>
            <w:shd w:val="clear" w:color="auto" w:fill="auto"/>
            <w:vAlign w:val="center"/>
          </w:tcPr>
          <w:p w14:paraId="49A00734" w14:textId="43BA4A8E"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53</w:t>
            </w:r>
          </w:p>
        </w:tc>
      </w:tr>
      <w:tr w:rsidR="00740191" w:rsidRPr="00F86E56" w14:paraId="06BACDB9" w14:textId="77777777" w:rsidTr="00740191">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740191" w:rsidRPr="005F11AF" w:rsidRDefault="00740191" w:rsidP="0074019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1D38DACE" w:rsidR="00740191" w:rsidRDefault="00740191" w:rsidP="00740191">
            <w:pPr>
              <w:jc w:val="right"/>
              <w:rPr>
                <w:color w:val="000000"/>
                <w:sz w:val="14"/>
                <w:szCs w:val="14"/>
              </w:rPr>
            </w:pPr>
            <w:r w:rsidRPr="00593623">
              <w:rPr>
                <w:color w:val="000000"/>
                <w:sz w:val="14"/>
                <w:szCs w:val="14"/>
              </w:rPr>
              <w:t>2,913</w:t>
            </w:r>
          </w:p>
        </w:tc>
        <w:tc>
          <w:tcPr>
            <w:tcW w:w="882" w:type="dxa"/>
            <w:tcBorders>
              <w:top w:val="nil"/>
              <w:left w:val="nil"/>
              <w:bottom w:val="single" w:sz="12" w:space="0" w:color="auto"/>
              <w:right w:val="nil"/>
            </w:tcBorders>
            <w:shd w:val="clear" w:color="auto" w:fill="auto"/>
            <w:noWrap/>
            <w:vAlign w:val="center"/>
          </w:tcPr>
          <w:p w14:paraId="49CFA856" w14:textId="0A2F7AB1" w:rsidR="00740191" w:rsidRDefault="00740191" w:rsidP="00740191">
            <w:pPr>
              <w:jc w:val="right"/>
              <w:rPr>
                <w:color w:val="000000"/>
                <w:sz w:val="14"/>
                <w:szCs w:val="14"/>
              </w:rPr>
            </w:pPr>
            <w:r w:rsidRPr="00740191">
              <w:rPr>
                <w:rFonts w:asciiTheme="majorBidi" w:hAnsiTheme="majorBidi" w:cstheme="majorBidi"/>
                <w:color w:val="000000"/>
                <w:sz w:val="14"/>
                <w:szCs w:val="14"/>
              </w:rPr>
              <w:t>1,565</w:t>
            </w:r>
          </w:p>
        </w:tc>
        <w:tc>
          <w:tcPr>
            <w:tcW w:w="810" w:type="dxa"/>
            <w:tcBorders>
              <w:top w:val="nil"/>
              <w:left w:val="nil"/>
              <w:bottom w:val="single" w:sz="12" w:space="0" w:color="auto"/>
              <w:right w:val="nil"/>
            </w:tcBorders>
            <w:shd w:val="clear" w:color="auto" w:fill="auto"/>
            <w:vAlign w:val="center"/>
          </w:tcPr>
          <w:p w14:paraId="3E79C070" w14:textId="509DA986" w:rsidR="00740191" w:rsidRDefault="00740191" w:rsidP="00740191">
            <w:pPr>
              <w:jc w:val="right"/>
              <w:rPr>
                <w:color w:val="000000"/>
                <w:sz w:val="14"/>
                <w:szCs w:val="14"/>
              </w:rPr>
            </w:pPr>
            <w:r w:rsidRPr="0033542D">
              <w:rPr>
                <w:rFonts w:asciiTheme="majorBidi" w:hAnsiTheme="majorBidi" w:cstheme="majorBidi"/>
                <w:color w:val="000000"/>
                <w:sz w:val="14"/>
                <w:szCs w:val="14"/>
              </w:rPr>
              <w:t>2,470</w:t>
            </w:r>
          </w:p>
        </w:tc>
        <w:tc>
          <w:tcPr>
            <w:tcW w:w="810" w:type="dxa"/>
            <w:tcBorders>
              <w:top w:val="nil"/>
              <w:left w:val="nil"/>
              <w:bottom w:val="single" w:sz="12" w:space="0" w:color="auto"/>
              <w:right w:val="nil"/>
            </w:tcBorders>
            <w:shd w:val="clear" w:color="auto" w:fill="auto"/>
            <w:noWrap/>
            <w:vAlign w:val="center"/>
          </w:tcPr>
          <w:p w14:paraId="5FD85051" w14:textId="4B7D53AB" w:rsidR="00740191" w:rsidRPr="00E64402" w:rsidRDefault="00740191" w:rsidP="00740191">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1,675</w:t>
            </w:r>
          </w:p>
        </w:tc>
        <w:tc>
          <w:tcPr>
            <w:tcW w:w="792" w:type="dxa"/>
            <w:tcBorders>
              <w:top w:val="nil"/>
              <w:left w:val="nil"/>
              <w:bottom w:val="single" w:sz="12" w:space="0" w:color="auto"/>
              <w:right w:val="nil"/>
            </w:tcBorders>
            <w:shd w:val="clear" w:color="auto" w:fill="auto"/>
            <w:vAlign w:val="center"/>
          </w:tcPr>
          <w:p w14:paraId="088E2625" w14:textId="21FFA6BB" w:rsidR="00740191" w:rsidRPr="00E64402" w:rsidRDefault="00740191" w:rsidP="00740191">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1,787</w:t>
            </w:r>
          </w:p>
        </w:tc>
        <w:tc>
          <w:tcPr>
            <w:tcW w:w="738" w:type="dxa"/>
            <w:tcBorders>
              <w:top w:val="nil"/>
              <w:left w:val="nil"/>
              <w:bottom w:val="single" w:sz="12" w:space="0" w:color="auto"/>
              <w:right w:val="nil"/>
            </w:tcBorders>
            <w:shd w:val="clear" w:color="auto" w:fill="auto"/>
            <w:noWrap/>
            <w:vAlign w:val="center"/>
          </w:tcPr>
          <w:p w14:paraId="505A1070" w14:textId="67AC2514" w:rsidR="00740191" w:rsidRPr="00E64402" w:rsidRDefault="00740191" w:rsidP="00740191">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1,825</w:t>
            </w:r>
          </w:p>
        </w:tc>
        <w:tc>
          <w:tcPr>
            <w:tcW w:w="810" w:type="dxa"/>
            <w:tcBorders>
              <w:top w:val="nil"/>
              <w:left w:val="nil"/>
              <w:bottom w:val="single" w:sz="12" w:space="0" w:color="auto"/>
              <w:right w:val="nil"/>
            </w:tcBorders>
            <w:shd w:val="clear" w:color="auto" w:fill="auto"/>
            <w:noWrap/>
            <w:vAlign w:val="center"/>
          </w:tcPr>
          <w:p w14:paraId="2A357EF7" w14:textId="5217659A" w:rsidR="00740191" w:rsidRPr="0033542D" w:rsidRDefault="00740191" w:rsidP="00740191">
            <w:pPr>
              <w:jc w:val="right"/>
              <w:rPr>
                <w:rFonts w:asciiTheme="majorBidi" w:hAnsiTheme="majorBidi" w:cstheme="majorBidi"/>
                <w:color w:val="000000"/>
                <w:sz w:val="14"/>
                <w:szCs w:val="14"/>
              </w:rPr>
            </w:pPr>
            <w:r w:rsidRPr="00891FC7">
              <w:rPr>
                <w:rFonts w:asciiTheme="majorBidi" w:hAnsiTheme="majorBidi" w:cstheme="majorBidi"/>
                <w:color w:val="000000"/>
                <w:sz w:val="14"/>
                <w:szCs w:val="14"/>
              </w:rPr>
              <w:t>1,391</w:t>
            </w:r>
          </w:p>
        </w:tc>
        <w:tc>
          <w:tcPr>
            <w:tcW w:w="720" w:type="dxa"/>
            <w:tcBorders>
              <w:top w:val="nil"/>
              <w:left w:val="nil"/>
              <w:bottom w:val="single" w:sz="12" w:space="0" w:color="auto"/>
              <w:right w:val="nil"/>
            </w:tcBorders>
            <w:shd w:val="clear" w:color="auto" w:fill="auto"/>
            <w:vAlign w:val="center"/>
          </w:tcPr>
          <w:p w14:paraId="6154A13F" w14:textId="709D5D4E" w:rsidR="00740191" w:rsidRPr="00740191" w:rsidRDefault="00740191" w:rsidP="00740191">
            <w:pPr>
              <w:jc w:val="right"/>
              <w:rPr>
                <w:rFonts w:asciiTheme="majorBidi" w:hAnsiTheme="majorBidi" w:cstheme="majorBidi"/>
                <w:color w:val="000000"/>
                <w:sz w:val="14"/>
                <w:szCs w:val="14"/>
              </w:rPr>
            </w:pPr>
            <w:r w:rsidRPr="00740191">
              <w:rPr>
                <w:rFonts w:asciiTheme="majorBidi" w:hAnsiTheme="majorBidi" w:cstheme="majorBidi"/>
                <w:color w:val="000000"/>
                <w:sz w:val="14"/>
                <w:szCs w:val="14"/>
              </w:rPr>
              <w:t>1,565</w:t>
            </w:r>
          </w:p>
        </w:tc>
      </w:tr>
      <w:tr w:rsidR="00740191" w:rsidRPr="00F86E56" w14:paraId="3750949E" w14:textId="77777777" w:rsidTr="00740191">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740191" w:rsidRPr="005F11AF" w:rsidRDefault="00740191" w:rsidP="0074019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292EDF96" w:rsidR="00740191" w:rsidRDefault="00740191" w:rsidP="00740191">
            <w:pPr>
              <w:jc w:val="right"/>
              <w:rPr>
                <w:b/>
                <w:bCs/>
                <w:color w:val="000000"/>
                <w:sz w:val="14"/>
                <w:szCs w:val="14"/>
              </w:rPr>
            </w:pPr>
            <w:r w:rsidRPr="00593623">
              <w:rPr>
                <w:b/>
                <w:bCs/>
                <w:color w:val="000000"/>
                <w:sz w:val="14"/>
                <w:szCs w:val="14"/>
              </w:rPr>
              <w:t>551,145</w:t>
            </w:r>
          </w:p>
        </w:tc>
        <w:tc>
          <w:tcPr>
            <w:tcW w:w="882" w:type="dxa"/>
            <w:tcBorders>
              <w:top w:val="nil"/>
              <w:left w:val="nil"/>
              <w:bottom w:val="single" w:sz="12" w:space="0" w:color="auto"/>
              <w:right w:val="nil"/>
            </w:tcBorders>
            <w:shd w:val="clear" w:color="auto" w:fill="auto"/>
            <w:noWrap/>
            <w:vAlign w:val="center"/>
          </w:tcPr>
          <w:p w14:paraId="42038274" w14:textId="5A829F55" w:rsidR="00740191" w:rsidRDefault="00740191" w:rsidP="00740191">
            <w:pPr>
              <w:jc w:val="right"/>
              <w:rPr>
                <w:b/>
                <w:bCs/>
                <w:color w:val="000000"/>
                <w:sz w:val="14"/>
                <w:szCs w:val="14"/>
              </w:rPr>
            </w:pPr>
            <w:r w:rsidRPr="00740191">
              <w:rPr>
                <w:rFonts w:asciiTheme="majorBidi" w:hAnsiTheme="majorBidi" w:cstheme="majorBidi"/>
                <w:b/>
                <w:bCs/>
                <w:color w:val="000000"/>
                <w:sz w:val="14"/>
                <w:szCs w:val="14"/>
              </w:rPr>
              <w:t>515,986</w:t>
            </w:r>
          </w:p>
        </w:tc>
        <w:tc>
          <w:tcPr>
            <w:tcW w:w="810" w:type="dxa"/>
            <w:tcBorders>
              <w:top w:val="nil"/>
              <w:left w:val="nil"/>
              <w:bottom w:val="single" w:sz="12" w:space="0" w:color="auto"/>
              <w:right w:val="nil"/>
            </w:tcBorders>
            <w:shd w:val="clear" w:color="auto" w:fill="auto"/>
            <w:vAlign w:val="center"/>
          </w:tcPr>
          <w:p w14:paraId="1BB08112" w14:textId="66A1B004" w:rsidR="00740191" w:rsidRDefault="00740191" w:rsidP="00740191">
            <w:pPr>
              <w:jc w:val="right"/>
              <w:rPr>
                <w:b/>
                <w:bCs/>
                <w:color w:val="000000"/>
                <w:sz w:val="14"/>
                <w:szCs w:val="14"/>
              </w:rPr>
            </w:pPr>
            <w:r w:rsidRPr="0033542D">
              <w:rPr>
                <w:rFonts w:asciiTheme="majorBidi" w:hAnsiTheme="majorBidi" w:cstheme="majorBidi"/>
                <w:b/>
                <w:bCs/>
                <w:color w:val="000000"/>
                <w:sz w:val="14"/>
                <w:szCs w:val="14"/>
              </w:rPr>
              <w:t>561,178</w:t>
            </w:r>
          </w:p>
        </w:tc>
        <w:tc>
          <w:tcPr>
            <w:tcW w:w="810" w:type="dxa"/>
            <w:tcBorders>
              <w:top w:val="nil"/>
              <w:left w:val="nil"/>
              <w:bottom w:val="single" w:sz="12" w:space="0" w:color="auto"/>
              <w:right w:val="nil"/>
            </w:tcBorders>
            <w:shd w:val="clear" w:color="auto" w:fill="auto"/>
            <w:noWrap/>
            <w:vAlign w:val="center"/>
          </w:tcPr>
          <w:p w14:paraId="5D545CB7" w14:textId="63EA78F2" w:rsidR="00740191" w:rsidRPr="00E64402" w:rsidRDefault="00740191" w:rsidP="00740191">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533,138</w:t>
            </w:r>
          </w:p>
        </w:tc>
        <w:tc>
          <w:tcPr>
            <w:tcW w:w="792" w:type="dxa"/>
            <w:tcBorders>
              <w:top w:val="nil"/>
              <w:left w:val="nil"/>
              <w:bottom w:val="single" w:sz="12" w:space="0" w:color="auto"/>
              <w:right w:val="nil"/>
            </w:tcBorders>
            <w:shd w:val="clear" w:color="auto" w:fill="auto"/>
            <w:vAlign w:val="center"/>
          </w:tcPr>
          <w:p w14:paraId="0875B5C5" w14:textId="352EC08B" w:rsidR="00740191" w:rsidRPr="00E64402" w:rsidRDefault="00740191" w:rsidP="00740191">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522,698</w:t>
            </w:r>
          </w:p>
        </w:tc>
        <w:tc>
          <w:tcPr>
            <w:tcW w:w="738" w:type="dxa"/>
            <w:tcBorders>
              <w:top w:val="nil"/>
              <w:left w:val="nil"/>
              <w:bottom w:val="single" w:sz="12" w:space="0" w:color="auto"/>
              <w:right w:val="nil"/>
            </w:tcBorders>
            <w:shd w:val="clear" w:color="auto" w:fill="auto"/>
            <w:noWrap/>
            <w:vAlign w:val="center"/>
          </w:tcPr>
          <w:p w14:paraId="26CAFF84" w14:textId="5D9D6C29" w:rsidR="00740191" w:rsidRPr="00E64402" w:rsidRDefault="00740191" w:rsidP="00740191">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516,689</w:t>
            </w:r>
          </w:p>
        </w:tc>
        <w:tc>
          <w:tcPr>
            <w:tcW w:w="810" w:type="dxa"/>
            <w:tcBorders>
              <w:top w:val="nil"/>
              <w:left w:val="nil"/>
              <w:bottom w:val="single" w:sz="12" w:space="0" w:color="auto"/>
              <w:right w:val="nil"/>
            </w:tcBorders>
            <w:shd w:val="clear" w:color="auto" w:fill="auto"/>
            <w:noWrap/>
            <w:vAlign w:val="center"/>
          </w:tcPr>
          <w:p w14:paraId="54B9203A" w14:textId="7B4B4EA9" w:rsidR="00740191" w:rsidRPr="0033542D" w:rsidRDefault="00740191" w:rsidP="00740191">
            <w:pPr>
              <w:jc w:val="right"/>
              <w:rPr>
                <w:rFonts w:asciiTheme="majorBidi" w:hAnsiTheme="majorBidi" w:cstheme="majorBidi"/>
                <w:b/>
                <w:bCs/>
                <w:color w:val="000000"/>
                <w:sz w:val="14"/>
                <w:szCs w:val="14"/>
              </w:rPr>
            </w:pPr>
            <w:r w:rsidRPr="00891FC7">
              <w:rPr>
                <w:rFonts w:asciiTheme="majorBidi" w:hAnsiTheme="majorBidi" w:cstheme="majorBidi"/>
                <w:b/>
                <w:bCs/>
                <w:color w:val="000000"/>
                <w:sz w:val="14"/>
                <w:szCs w:val="14"/>
              </w:rPr>
              <w:t>515,131</w:t>
            </w:r>
          </w:p>
        </w:tc>
        <w:tc>
          <w:tcPr>
            <w:tcW w:w="720" w:type="dxa"/>
            <w:tcBorders>
              <w:top w:val="nil"/>
              <w:left w:val="nil"/>
              <w:bottom w:val="single" w:sz="12" w:space="0" w:color="auto"/>
              <w:right w:val="nil"/>
            </w:tcBorders>
            <w:shd w:val="clear" w:color="auto" w:fill="auto"/>
            <w:vAlign w:val="center"/>
          </w:tcPr>
          <w:p w14:paraId="5D163087" w14:textId="181D4425" w:rsidR="00740191" w:rsidRPr="00740191" w:rsidRDefault="00740191" w:rsidP="00740191">
            <w:pPr>
              <w:jc w:val="right"/>
              <w:rPr>
                <w:rFonts w:asciiTheme="majorBidi" w:hAnsiTheme="majorBidi" w:cstheme="majorBidi"/>
                <w:b/>
                <w:bCs/>
                <w:color w:val="000000"/>
                <w:sz w:val="14"/>
                <w:szCs w:val="14"/>
              </w:rPr>
            </w:pPr>
            <w:r w:rsidRPr="00740191">
              <w:rPr>
                <w:rFonts w:asciiTheme="majorBidi" w:hAnsiTheme="majorBidi" w:cstheme="majorBidi"/>
                <w:b/>
                <w:bCs/>
                <w:color w:val="000000"/>
                <w:sz w:val="14"/>
                <w:szCs w:val="14"/>
              </w:rPr>
              <w:t>515,986</w:t>
            </w:r>
          </w:p>
        </w:tc>
      </w:tr>
      <w:tr w:rsidR="00740191" w:rsidRPr="00514327" w14:paraId="5BB864B1" w14:textId="77777777" w:rsidTr="002C6A4D">
        <w:trPr>
          <w:trHeight w:hRule="exact" w:val="398"/>
        </w:trPr>
        <w:tc>
          <w:tcPr>
            <w:tcW w:w="9900" w:type="dxa"/>
            <w:gridSpan w:val="9"/>
            <w:tcBorders>
              <w:top w:val="single" w:sz="12" w:space="0" w:color="auto"/>
              <w:left w:val="nil"/>
              <w:bottom w:val="nil"/>
              <w:right w:val="nil"/>
            </w:tcBorders>
          </w:tcPr>
          <w:p w14:paraId="2962489E" w14:textId="528E3E00" w:rsidR="00740191" w:rsidRDefault="00740191" w:rsidP="00740191">
            <w:pPr>
              <w:jc w:val="right"/>
              <w:rPr>
                <w:b/>
                <w:sz w:val="14"/>
                <w:szCs w:val="18"/>
              </w:rPr>
            </w:pPr>
            <w:r w:rsidRPr="00B863BF">
              <w:rPr>
                <w:sz w:val="14"/>
                <w:szCs w:val="14"/>
              </w:rPr>
              <w:t xml:space="preserve">Source: </w:t>
            </w:r>
            <w:r>
              <w:rPr>
                <w:sz w:val="14"/>
                <w:szCs w:val="14"/>
              </w:rPr>
              <w:t>Core Statistics Department</w:t>
            </w:r>
          </w:p>
          <w:p w14:paraId="3A88995C" w14:textId="77777777" w:rsidR="00740191" w:rsidRDefault="00740191" w:rsidP="00740191">
            <w:pPr>
              <w:rPr>
                <w:b/>
                <w:sz w:val="14"/>
                <w:szCs w:val="18"/>
              </w:rPr>
            </w:pPr>
            <w:r w:rsidRPr="00A4629F">
              <w:rPr>
                <w:b/>
                <w:sz w:val="14"/>
                <w:szCs w:val="18"/>
              </w:rPr>
              <w:t>Notes:</w:t>
            </w:r>
          </w:p>
          <w:p w14:paraId="25702E99" w14:textId="77777777" w:rsidR="00740191" w:rsidRPr="00514327" w:rsidRDefault="00740191" w:rsidP="00740191">
            <w:pPr>
              <w:rPr>
                <w:b/>
                <w:sz w:val="14"/>
                <w:szCs w:val="18"/>
              </w:rPr>
            </w:pPr>
          </w:p>
        </w:tc>
      </w:tr>
      <w:tr w:rsidR="00740191" w:rsidRPr="00514327" w14:paraId="7CD84C87" w14:textId="77777777" w:rsidTr="002C6A4D">
        <w:trPr>
          <w:trHeight w:val="1215"/>
        </w:trPr>
        <w:tc>
          <w:tcPr>
            <w:tcW w:w="9900" w:type="dxa"/>
            <w:gridSpan w:val="9"/>
            <w:tcBorders>
              <w:top w:val="nil"/>
              <w:left w:val="nil"/>
              <w:right w:val="nil"/>
            </w:tcBorders>
            <w:tcMar>
              <w:left w:w="14" w:type="dxa"/>
              <w:right w:w="14" w:type="dxa"/>
            </w:tcMar>
            <w:vAlign w:val="center"/>
          </w:tcPr>
          <w:p w14:paraId="171742C1" w14:textId="2B359553" w:rsidR="00740191" w:rsidRPr="00C96473" w:rsidRDefault="00740191" w:rsidP="00740191">
            <w:pPr>
              <w:rPr>
                <w:sz w:val="14"/>
                <w:szCs w:val="18"/>
              </w:rPr>
            </w:pPr>
            <w:r>
              <w:rPr>
                <w:sz w:val="14"/>
                <w:szCs w:val="18"/>
              </w:rPr>
              <w:t>1</w:t>
            </w:r>
            <w:r w:rsidRPr="005D3E8D">
              <w:rPr>
                <w:sz w:val="14"/>
                <w:szCs w:val="18"/>
              </w:rPr>
              <w:t xml:space="preserve">.  </w:t>
            </w:r>
            <w:r w:rsidRPr="00C96473">
              <w:rPr>
                <w:sz w:val="14"/>
                <w:szCs w:val="18"/>
              </w:rPr>
              <w:t>Loans Include Advances plus Bills Purchased &amp; Discounted but excludes foreign bills.</w:t>
            </w:r>
          </w:p>
          <w:p w14:paraId="7268ABCB" w14:textId="49F20900" w:rsidR="00740191" w:rsidRPr="00C96473" w:rsidRDefault="00740191" w:rsidP="00740191">
            <w:pPr>
              <w:ind w:left="172" w:hanging="180"/>
              <w:rPr>
                <w:sz w:val="14"/>
                <w:szCs w:val="18"/>
              </w:rPr>
            </w:pPr>
            <w:r w:rsidRPr="00C96473">
              <w:rPr>
                <w:sz w:val="14"/>
                <w:szCs w:val="18"/>
              </w:rPr>
              <w:t xml:space="preserve">2. Islamic Financing, Advances (against </w:t>
            </w:r>
            <w:proofErr w:type="spellStart"/>
            <w:r w:rsidRPr="00C96473">
              <w:rPr>
                <w:sz w:val="14"/>
                <w:szCs w:val="18"/>
              </w:rPr>
              <w:t>Murabaha</w:t>
            </w:r>
            <w:proofErr w:type="spellEnd"/>
            <w:r w:rsidRPr="00C96473">
              <w:rPr>
                <w:sz w:val="14"/>
                <w:szCs w:val="18"/>
              </w:rPr>
              <w:t xml:space="preserve"> </w:t>
            </w:r>
            <w:proofErr w:type="spellStart"/>
            <w:r w:rsidRPr="00C96473">
              <w:rPr>
                <w:sz w:val="14"/>
                <w:szCs w:val="18"/>
              </w:rPr>
              <w:t>etc</w:t>
            </w:r>
            <w:proofErr w:type="spellEnd"/>
            <w:r w:rsidRPr="00C96473">
              <w:rPr>
                <w:sz w:val="14"/>
                <w:szCs w:val="18"/>
              </w:rPr>
              <w:t xml:space="preserve">) inventories and other related items previously reported under Other Assets </w:t>
            </w:r>
            <w:proofErr w:type="gramStart"/>
            <w:r w:rsidRPr="00C96473">
              <w:rPr>
                <w:sz w:val="14"/>
                <w:szCs w:val="18"/>
              </w:rPr>
              <w:t>has been reclassified</w:t>
            </w:r>
            <w:proofErr w:type="gramEnd"/>
            <w:r w:rsidRPr="00C96473">
              <w:rPr>
                <w:sz w:val="14"/>
                <w:szCs w:val="18"/>
              </w:rPr>
              <w:t xml:space="preserve"> as credit </w:t>
            </w:r>
            <w:proofErr w:type="spellStart"/>
            <w:r w:rsidRPr="00C96473">
              <w:rPr>
                <w:sz w:val="14"/>
                <w:szCs w:val="18"/>
              </w:rPr>
              <w:t>w.e.f</w:t>
            </w:r>
            <w:proofErr w:type="spellEnd"/>
            <w:r w:rsidRPr="00C96473">
              <w:rPr>
                <w:sz w:val="14"/>
                <w:szCs w:val="18"/>
              </w:rPr>
              <w:t xml:space="preserve"> Jun 2014.</w:t>
            </w:r>
          </w:p>
          <w:p w14:paraId="3493881A" w14:textId="295106CD" w:rsidR="00740191" w:rsidRDefault="00740191" w:rsidP="00740191">
            <w:pPr>
              <w:ind w:left="172" w:hanging="180"/>
              <w:rPr>
                <w:sz w:val="14"/>
                <w:szCs w:val="18"/>
              </w:rPr>
            </w:pPr>
            <w:r w:rsidRPr="00C96473">
              <w:rPr>
                <w:sz w:val="14"/>
                <w:szCs w:val="18"/>
              </w:rPr>
              <w:t>3. Construction financing is included in the type of finance with reference to IH&amp;SMEFD Circular letter No. 10 of 2020 dated 15th July 2020 and Core Statistics Department’s Circular No. DS.MFS. 013814/20 dated 4th December 2020</w:t>
            </w:r>
            <w:proofErr w:type="gramStart"/>
            <w:r w:rsidRPr="00C96473">
              <w:rPr>
                <w:sz w:val="14"/>
                <w:szCs w:val="18"/>
              </w:rPr>
              <w:t>;</w:t>
            </w:r>
            <w:proofErr w:type="gramEnd"/>
            <w:r w:rsidRPr="00C96473">
              <w:rPr>
                <w:sz w:val="14"/>
                <w:szCs w:val="18"/>
              </w:rPr>
              <w:t xml:space="preserve"> from June 2020, onwards.</w:t>
            </w:r>
          </w:p>
          <w:p w14:paraId="1AD922F1" w14:textId="110579D8" w:rsidR="00740191" w:rsidRDefault="00740191" w:rsidP="00740191">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71E34B2" w14:textId="605EAD88" w:rsidR="00740191" w:rsidRPr="005D3E8D" w:rsidRDefault="00740191" w:rsidP="00740191">
            <w:pPr>
              <w:ind w:left="172" w:hanging="180"/>
              <w:rPr>
                <w:sz w:val="14"/>
                <w:szCs w:val="18"/>
              </w:rPr>
            </w:pPr>
            <w:r>
              <w:rPr>
                <w:sz w:val="14"/>
                <w:szCs w:val="18"/>
              </w:rPr>
              <w:t>5</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65E27616" w14:textId="77777777" w:rsidR="00C95561" w:rsidRDefault="00C95561" w:rsidP="00274D5C"/>
    <w:p w14:paraId="3BD91C69" w14:textId="77777777" w:rsidR="00532951" w:rsidRDefault="0053295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32FE9B4A" w:rsidR="00770D81" w:rsidRPr="001B10AD" w:rsidRDefault="00274D5C" w:rsidP="00AC7EB7">
            <w:pPr>
              <w:jc w:val="center"/>
              <w:rPr>
                <w:b/>
                <w:bCs/>
                <w:sz w:val="16"/>
                <w:szCs w:val="16"/>
              </w:rPr>
            </w:pPr>
            <w:r w:rsidRPr="001B10AD">
              <w:rPr>
                <w:sz w:val="14"/>
              </w:rPr>
              <w:br w:type="page"/>
            </w:r>
            <w:r w:rsidR="009D6B4A" w:rsidRPr="001B10AD">
              <w:rPr>
                <w:sz w:val="14"/>
              </w:rPr>
              <w:t xml:space="preserve">  </w:t>
            </w:r>
            <w:r w:rsidR="00770D81" w:rsidRPr="001B10AD">
              <w:rPr>
                <w:b/>
                <w:bCs/>
                <w:sz w:val="28"/>
              </w:rPr>
              <w:t>3.1</w:t>
            </w:r>
            <w:r w:rsidR="00AC7EB7">
              <w:rPr>
                <w:b/>
                <w:bCs/>
                <w:sz w:val="28"/>
              </w:rPr>
              <w:t>5</w:t>
            </w:r>
            <w:r w:rsidR="00770D81" w:rsidRPr="001B10AD">
              <w:rPr>
                <w:b/>
                <w:bCs/>
                <w:sz w:val="28"/>
              </w:rPr>
              <w:t xml:space="preserve"> Province/Region and 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1B10AD" w:rsidRDefault="00770D81" w:rsidP="00745A50">
            <w:pPr>
              <w:jc w:val="center"/>
              <w:rPr>
                <w:b/>
                <w:bCs/>
              </w:rPr>
            </w:pPr>
            <w:r w:rsidRPr="001B10AD">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3239D637" w:rsidR="00770D81" w:rsidRPr="00FF55B1" w:rsidRDefault="00354BE3" w:rsidP="00745A50">
            <w:pPr>
              <w:jc w:val="right"/>
              <w:rPr>
                <w:sz w:val="14"/>
                <w:szCs w:val="12"/>
              </w:rPr>
            </w:pPr>
            <w:r>
              <w:rPr>
                <w:sz w:val="14"/>
                <w:szCs w:val="12"/>
              </w:rPr>
              <w:t>(</w:t>
            </w:r>
            <w:r w:rsidR="001B633C">
              <w:rPr>
                <w:sz w:val="14"/>
                <w:szCs w:val="12"/>
              </w:rPr>
              <w:t>Billion Rupees</w:t>
            </w:r>
            <w:r>
              <w:rPr>
                <w:sz w:val="14"/>
                <w:szCs w:val="12"/>
              </w:rPr>
              <w:t>)</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174E00" w:rsidRPr="00FF55B1" w14:paraId="4EFA525B"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7301392F" w14:textId="77777777" w:rsidR="00174E00" w:rsidRPr="004139B1" w:rsidRDefault="00174E00" w:rsidP="00174E00">
            <w:pPr>
              <w:ind w:left="113" w:right="113"/>
              <w:jc w:val="center"/>
              <w:rPr>
                <w:b/>
                <w:bCs/>
                <w:sz w:val="14"/>
              </w:rPr>
            </w:pPr>
            <w:r>
              <w:rPr>
                <w:b/>
                <w:bCs/>
                <w:sz w:val="14"/>
              </w:rPr>
              <w:t>Jul</w:t>
            </w:r>
            <w:r w:rsidRPr="004139B1">
              <w:rPr>
                <w:b/>
                <w:bCs/>
                <w:sz w:val="14"/>
              </w:rPr>
              <w:t>-</w:t>
            </w:r>
            <w:r>
              <w:rPr>
                <w:b/>
                <w:bCs/>
                <w:sz w:val="14"/>
              </w:rPr>
              <w:t>Dec</w:t>
            </w:r>
          </w:p>
          <w:p w14:paraId="7192EF3B" w14:textId="10FBAE72" w:rsidR="00174E00" w:rsidRPr="00BC1416" w:rsidRDefault="00174E00" w:rsidP="00174E00">
            <w:pPr>
              <w:ind w:left="113" w:right="113"/>
              <w:jc w:val="center"/>
              <w:rPr>
                <w:b/>
                <w:bCs/>
                <w:sz w:val="14"/>
              </w:rPr>
            </w:pPr>
            <w:r>
              <w:rPr>
                <w:b/>
                <w:bCs/>
                <w:sz w:val="14"/>
              </w:rPr>
              <w:t>2021</w:t>
            </w:r>
          </w:p>
        </w:tc>
        <w:tc>
          <w:tcPr>
            <w:tcW w:w="1170" w:type="dxa"/>
            <w:tcBorders>
              <w:top w:val="single" w:sz="12" w:space="0" w:color="auto"/>
            </w:tcBorders>
            <w:shd w:val="clear" w:color="auto" w:fill="auto"/>
            <w:noWrap/>
            <w:tcMar>
              <w:left w:w="0" w:type="dxa"/>
              <w:right w:w="0" w:type="dxa"/>
            </w:tcMar>
            <w:vAlign w:val="center"/>
            <w:hideMark/>
          </w:tcPr>
          <w:p w14:paraId="2CF0ACE3" w14:textId="77777777" w:rsidR="00174E00" w:rsidRPr="00FF55B1" w:rsidRDefault="00174E00" w:rsidP="00174E00">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28253D15" w14:textId="45CB3FAC" w:rsidR="00174E00" w:rsidRDefault="00174E00" w:rsidP="00174E00">
            <w:pPr>
              <w:jc w:val="right"/>
              <w:rPr>
                <w:color w:val="000000"/>
                <w:sz w:val="14"/>
                <w:szCs w:val="14"/>
              </w:rPr>
            </w:pPr>
            <w:r>
              <w:rPr>
                <w:color w:val="000000"/>
                <w:sz w:val="14"/>
                <w:szCs w:val="14"/>
              </w:rPr>
              <w:t>6,931.94</w:t>
            </w:r>
          </w:p>
        </w:tc>
        <w:tc>
          <w:tcPr>
            <w:tcW w:w="810" w:type="dxa"/>
            <w:tcBorders>
              <w:top w:val="single" w:sz="12" w:space="0" w:color="auto"/>
            </w:tcBorders>
            <w:shd w:val="clear" w:color="auto" w:fill="auto"/>
            <w:noWrap/>
            <w:vAlign w:val="center"/>
          </w:tcPr>
          <w:p w14:paraId="37A52672" w14:textId="2156935C" w:rsidR="00174E00" w:rsidRDefault="00174E00" w:rsidP="00174E00">
            <w:pPr>
              <w:jc w:val="right"/>
              <w:rPr>
                <w:color w:val="000000"/>
                <w:sz w:val="14"/>
                <w:szCs w:val="14"/>
              </w:rPr>
            </w:pPr>
            <w:r>
              <w:rPr>
                <w:color w:val="000000"/>
                <w:sz w:val="14"/>
                <w:szCs w:val="14"/>
              </w:rPr>
              <w:t>6,681.41</w:t>
            </w:r>
          </w:p>
        </w:tc>
        <w:tc>
          <w:tcPr>
            <w:tcW w:w="900" w:type="dxa"/>
            <w:tcBorders>
              <w:top w:val="single" w:sz="12" w:space="0" w:color="auto"/>
            </w:tcBorders>
            <w:shd w:val="clear" w:color="auto" w:fill="auto"/>
            <w:noWrap/>
            <w:vAlign w:val="center"/>
          </w:tcPr>
          <w:p w14:paraId="55C0B8C2" w14:textId="115FFD27" w:rsidR="00174E00" w:rsidRDefault="00174E00" w:rsidP="00174E00">
            <w:pPr>
              <w:jc w:val="right"/>
              <w:rPr>
                <w:color w:val="000000"/>
                <w:sz w:val="14"/>
                <w:szCs w:val="14"/>
              </w:rPr>
            </w:pPr>
            <w:r>
              <w:rPr>
                <w:color w:val="000000"/>
                <w:sz w:val="14"/>
                <w:szCs w:val="14"/>
              </w:rPr>
              <w:t>96.39</w:t>
            </w:r>
          </w:p>
        </w:tc>
        <w:tc>
          <w:tcPr>
            <w:tcW w:w="720" w:type="dxa"/>
            <w:tcBorders>
              <w:top w:val="single" w:sz="12" w:space="0" w:color="auto"/>
            </w:tcBorders>
            <w:shd w:val="clear" w:color="auto" w:fill="auto"/>
            <w:noWrap/>
            <w:vAlign w:val="center"/>
          </w:tcPr>
          <w:p w14:paraId="5D7CC00B" w14:textId="2A7F74A5" w:rsidR="00174E00" w:rsidRDefault="00174E00" w:rsidP="00174E00">
            <w:pPr>
              <w:jc w:val="right"/>
              <w:rPr>
                <w:color w:val="000000"/>
                <w:sz w:val="14"/>
                <w:szCs w:val="14"/>
              </w:rPr>
            </w:pPr>
            <w:r>
              <w:rPr>
                <w:color w:val="000000"/>
                <w:sz w:val="14"/>
                <w:szCs w:val="14"/>
              </w:rPr>
              <w:t>250.53</w:t>
            </w:r>
          </w:p>
        </w:tc>
        <w:tc>
          <w:tcPr>
            <w:tcW w:w="900" w:type="dxa"/>
            <w:tcBorders>
              <w:top w:val="single" w:sz="12" w:space="0" w:color="auto"/>
            </w:tcBorders>
            <w:shd w:val="clear" w:color="auto" w:fill="auto"/>
            <w:noWrap/>
            <w:vAlign w:val="center"/>
          </w:tcPr>
          <w:p w14:paraId="15E05079" w14:textId="76AAAF9C" w:rsidR="00174E00" w:rsidRDefault="00174E00" w:rsidP="00174E00">
            <w:pPr>
              <w:jc w:val="right"/>
              <w:rPr>
                <w:color w:val="000000"/>
                <w:sz w:val="14"/>
                <w:szCs w:val="14"/>
              </w:rPr>
            </w:pPr>
            <w:r>
              <w:rPr>
                <w:color w:val="000000"/>
                <w:sz w:val="14"/>
                <w:szCs w:val="14"/>
              </w:rPr>
              <w:t>3.61</w:t>
            </w:r>
          </w:p>
        </w:tc>
        <w:tc>
          <w:tcPr>
            <w:tcW w:w="990" w:type="dxa"/>
            <w:tcBorders>
              <w:top w:val="single" w:sz="12" w:space="0" w:color="auto"/>
            </w:tcBorders>
            <w:shd w:val="clear" w:color="auto" w:fill="auto"/>
            <w:noWrap/>
            <w:vAlign w:val="center"/>
          </w:tcPr>
          <w:p w14:paraId="597BE9B4" w14:textId="0D1FF36E" w:rsidR="00174E00" w:rsidRDefault="00174E00" w:rsidP="00174E00">
            <w:pPr>
              <w:jc w:val="right"/>
              <w:rPr>
                <w:color w:val="000000"/>
                <w:sz w:val="14"/>
                <w:szCs w:val="14"/>
              </w:rPr>
            </w:pPr>
            <w:r>
              <w:rPr>
                <w:color w:val="000000"/>
                <w:sz w:val="14"/>
                <w:szCs w:val="14"/>
              </w:rPr>
              <w:t>597.57</w:t>
            </w:r>
          </w:p>
        </w:tc>
        <w:tc>
          <w:tcPr>
            <w:tcW w:w="900" w:type="dxa"/>
            <w:tcBorders>
              <w:top w:val="single" w:sz="12" w:space="0" w:color="auto"/>
            </w:tcBorders>
            <w:shd w:val="clear" w:color="auto" w:fill="auto"/>
            <w:noWrap/>
            <w:vAlign w:val="center"/>
          </w:tcPr>
          <w:p w14:paraId="01C17DA1" w14:textId="1DCA6AE6" w:rsidR="00174E00" w:rsidRDefault="00174E00" w:rsidP="00174E00">
            <w:pPr>
              <w:jc w:val="right"/>
              <w:rPr>
                <w:color w:val="000000"/>
                <w:sz w:val="14"/>
                <w:szCs w:val="14"/>
              </w:rPr>
            </w:pPr>
            <w:r>
              <w:rPr>
                <w:color w:val="000000"/>
                <w:sz w:val="14"/>
                <w:szCs w:val="14"/>
              </w:rPr>
              <w:t>7,278.98</w:t>
            </w:r>
          </w:p>
        </w:tc>
        <w:tc>
          <w:tcPr>
            <w:tcW w:w="720" w:type="dxa"/>
            <w:tcBorders>
              <w:top w:val="single" w:sz="12" w:space="0" w:color="auto"/>
            </w:tcBorders>
            <w:shd w:val="clear" w:color="auto" w:fill="auto"/>
            <w:noWrap/>
            <w:vAlign w:val="center"/>
          </w:tcPr>
          <w:p w14:paraId="76FD37CA" w14:textId="7973CC46" w:rsidR="00174E00" w:rsidRDefault="00174E00" w:rsidP="00174E00">
            <w:pPr>
              <w:jc w:val="right"/>
              <w:rPr>
                <w:color w:val="000000"/>
                <w:sz w:val="14"/>
                <w:szCs w:val="14"/>
              </w:rPr>
            </w:pPr>
            <w:r>
              <w:rPr>
                <w:color w:val="000000"/>
                <w:sz w:val="14"/>
                <w:szCs w:val="14"/>
              </w:rPr>
              <w:t>37.59</w:t>
            </w:r>
          </w:p>
        </w:tc>
        <w:tc>
          <w:tcPr>
            <w:tcW w:w="990" w:type="dxa"/>
            <w:tcBorders>
              <w:top w:val="single" w:sz="12" w:space="0" w:color="auto"/>
              <w:right w:val="nil"/>
            </w:tcBorders>
            <w:shd w:val="clear" w:color="auto" w:fill="auto"/>
            <w:noWrap/>
            <w:vAlign w:val="center"/>
          </w:tcPr>
          <w:p w14:paraId="6B524A53" w14:textId="6A7087A6" w:rsidR="00174E00" w:rsidRDefault="00174E00" w:rsidP="00174E00">
            <w:pPr>
              <w:jc w:val="right"/>
              <w:rPr>
                <w:color w:val="000000"/>
                <w:sz w:val="14"/>
                <w:szCs w:val="14"/>
              </w:rPr>
            </w:pPr>
            <w:r>
              <w:rPr>
                <w:color w:val="000000"/>
                <w:sz w:val="14"/>
                <w:szCs w:val="14"/>
              </w:rPr>
              <w:t>105.01</w:t>
            </w:r>
          </w:p>
        </w:tc>
      </w:tr>
      <w:tr w:rsidR="00174E00" w:rsidRPr="00FF55B1" w14:paraId="78520F4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4363ECD" w14:textId="77777777" w:rsidR="00174E00" w:rsidRPr="00FF55B1" w:rsidRDefault="00174E00" w:rsidP="00174E00">
            <w:pPr>
              <w:rPr>
                <w:b/>
                <w:bCs/>
                <w:sz w:val="18"/>
              </w:rPr>
            </w:pPr>
          </w:p>
        </w:tc>
        <w:tc>
          <w:tcPr>
            <w:tcW w:w="1170" w:type="dxa"/>
            <w:shd w:val="clear" w:color="auto" w:fill="auto"/>
            <w:noWrap/>
            <w:tcMar>
              <w:left w:w="0" w:type="dxa"/>
              <w:right w:w="0" w:type="dxa"/>
            </w:tcMar>
            <w:vAlign w:val="center"/>
            <w:hideMark/>
          </w:tcPr>
          <w:p w14:paraId="60144531" w14:textId="77777777" w:rsidR="00174E00" w:rsidRPr="00FF55B1" w:rsidRDefault="00174E00" w:rsidP="00174E00">
            <w:pPr>
              <w:rPr>
                <w:sz w:val="16"/>
                <w:szCs w:val="16"/>
              </w:rPr>
            </w:pPr>
            <w:r w:rsidRPr="00FF55B1">
              <w:rPr>
                <w:sz w:val="16"/>
                <w:szCs w:val="16"/>
              </w:rPr>
              <w:t>Sindh</w:t>
            </w:r>
          </w:p>
        </w:tc>
        <w:tc>
          <w:tcPr>
            <w:tcW w:w="990" w:type="dxa"/>
            <w:shd w:val="clear" w:color="auto" w:fill="auto"/>
            <w:noWrap/>
            <w:vAlign w:val="center"/>
          </w:tcPr>
          <w:p w14:paraId="04AF596C" w14:textId="7A10CCA2" w:rsidR="00174E00" w:rsidRDefault="00174E00" w:rsidP="00174E00">
            <w:pPr>
              <w:jc w:val="right"/>
              <w:rPr>
                <w:color w:val="000000"/>
                <w:sz w:val="14"/>
                <w:szCs w:val="14"/>
              </w:rPr>
            </w:pPr>
            <w:r>
              <w:rPr>
                <w:color w:val="000000"/>
                <w:sz w:val="14"/>
                <w:szCs w:val="14"/>
              </w:rPr>
              <w:t>10,759.16</w:t>
            </w:r>
          </w:p>
        </w:tc>
        <w:tc>
          <w:tcPr>
            <w:tcW w:w="810" w:type="dxa"/>
            <w:shd w:val="clear" w:color="auto" w:fill="auto"/>
            <w:noWrap/>
            <w:vAlign w:val="center"/>
          </w:tcPr>
          <w:p w14:paraId="560637EF" w14:textId="7187612E" w:rsidR="00174E00" w:rsidRDefault="00174E00" w:rsidP="00174E00">
            <w:pPr>
              <w:jc w:val="right"/>
              <w:rPr>
                <w:color w:val="000000"/>
                <w:sz w:val="14"/>
                <w:szCs w:val="14"/>
              </w:rPr>
            </w:pPr>
            <w:r>
              <w:rPr>
                <w:color w:val="000000"/>
                <w:sz w:val="14"/>
                <w:szCs w:val="14"/>
              </w:rPr>
              <w:t>10,211.73</w:t>
            </w:r>
          </w:p>
        </w:tc>
        <w:tc>
          <w:tcPr>
            <w:tcW w:w="900" w:type="dxa"/>
            <w:shd w:val="clear" w:color="auto" w:fill="auto"/>
            <w:noWrap/>
            <w:vAlign w:val="center"/>
          </w:tcPr>
          <w:p w14:paraId="479CB267" w14:textId="71A80523" w:rsidR="00174E00" w:rsidRDefault="00174E00" w:rsidP="00174E00">
            <w:pPr>
              <w:jc w:val="right"/>
              <w:rPr>
                <w:color w:val="000000"/>
                <w:sz w:val="14"/>
                <w:szCs w:val="14"/>
              </w:rPr>
            </w:pPr>
            <w:r>
              <w:rPr>
                <w:color w:val="000000"/>
                <w:sz w:val="14"/>
                <w:szCs w:val="14"/>
              </w:rPr>
              <w:t>94.91</w:t>
            </w:r>
          </w:p>
        </w:tc>
        <w:tc>
          <w:tcPr>
            <w:tcW w:w="720" w:type="dxa"/>
            <w:shd w:val="clear" w:color="auto" w:fill="auto"/>
            <w:noWrap/>
            <w:vAlign w:val="center"/>
          </w:tcPr>
          <w:p w14:paraId="6174E671" w14:textId="55DA116A" w:rsidR="00174E00" w:rsidRDefault="00174E00" w:rsidP="00174E00">
            <w:pPr>
              <w:jc w:val="right"/>
              <w:rPr>
                <w:color w:val="000000"/>
                <w:sz w:val="14"/>
                <w:szCs w:val="14"/>
              </w:rPr>
            </w:pPr>
            <w:r>
              <w:rPr>
                <w:color w:val="000000"/>
                <w:sz w:val="14"/>
                <w:szCs w:val="14"/>
              </w:rPr>
              <w:t>547.44</w:t>
            </w:r>
          </w:p>
        </w:tc>
        <w:tc>
          <w:tcPr>
            <w:tcW w:w="900" w:type="dxa"/>
            <w:shd w:val="clear" w:color="auto" w:fill="auto"/>
            <w:noWrap/>
            <w:vAlign w:val="center"/>
          </w:tcPr>
          <w:p w14:paraId="5CB972C3" w14:textId="29DAF988" w:rsidR="00174E00" w:rsidRDefault="00174E00" w:rsidP="00174E00">
            <w:pPr>
              <w:jc w:val="right"/>
              <w:rPr>
                <w:color w:val="000000"/>
                <w:sz w:val="14"/>
                <w:szCs w:val="14"/>
              </w:rPr>
            </w:pPr>
            <w:r>
              <w:rPr>
                <w:color w:val="000000"/>
                <w:sz w:val="14"/>
                <w:szCs w:val="14"/>
              </w:rPr>
              <w:t>5.09</w:t>
            </w:r>
          </w:p>
        </w:tc>
        <w:tc>
          <w:tcPr>
            <w:tcW w:w="990" w:type="dxa"/>
            <w:shd w:val="clear" w:color="auto" w:fill="auto"/>
            <w:noWrap/>
            <w:vAlign w:val="center"/>
          </w:tcPr>
          <w:p w14:paraId="51748A64" w14:textId="50A3B112" w:rsidR="00174E00" w:rsidRDefault="00174E00" w:rsidP="00174E00">
            <w:pPr>
              <w:jc w:val="right"/>
              <w:rPr>
                <w:color w:val="000000"/>
                <w:sz w:val="14"/>
                <w:szCs w:val="14"/>
              </w:rPr>
            </w:pPr>
            <w:r>
              <w:rPr>
                <w:color w:val="000000"/>
                <w:sz w:val="14"/>
                <w:szCs w:val="14"/>
              </w:rPr>
              <w:t>193.77</w:t>
            </w:r>
          </w:p>
        </w:tc>
        <w:tc>
          <w:tcPr>
            <w:tcW w:w="900" w:type="dxa"/>
            <w:shd w:val="clear" w:color="auto" w:fill="auto"/>
            <w:noWrap/>
            <w:vAlign w:val="center"/>
          </w:tcPr>
          <w:p w14:paraId="7EEDF936" w14:textId="32CCD123" w:rsidR="00174E00" w:rsidRDefault="00174E00" w:rsidP="00174E00">
            <w:pPr>
              <w:jc w:val="right"/>
              <w:rPr>
                <w:color w:val="000000"/>
                <w:sz w:val="14"/>
                <w:szCs w:val="14"/>
              </w:rPr>
            </w:pPr>
            <w:r>
              <w:rPr>
                <w:color w:val="000000"/>
                <w:sz w:val="14"/>
                <w:szCs w:val="14"/>
              </w:rPr>
              <w:t>10,405.50</w:t>
            </w:r>
          </w:p>
        </w:tc>
        <w:tc>
          <w:tcPr>
            <w:tcW w:w="720" w:type="dxa"/>
            <w:shd w:val="clear" w:color="auto" w:fill="auto"/>
            <w:noWrap/>
            <w:vAlign w:val="center"/>
          </w:tcPr>
          <w:p w14:paraId="0A7E997C" w14:textId="767FFE22" w:rsidR="00174E00" w:rsidRDefault="00174E00" w:rsidP="00174E00">
            <w:pPr>
              <w:jc w:val="right"/>
              <w:rPr>
                <w:color w:val="000000"/>
                <w:sz w:val="14"/>
                <w:szCs w:val="14"/>
              </w:rPr>
            </w:pPr>
            <w:r>
              <w:rPr>
                <w:color w:val="000000"/>
                <w:sz w:val="14"/>
                <w:szCs w:val="14"/>
              </w:rPr>
              <w:t>53.74</w:t>
            </w:r>
          </w:p>
        </w:tc>
        <w:tc>
          <w:tcPr>
            <w:tcW w:w="990" w:type="dxa"/>
            <w:tcBorders>
              <w:right w:val="nil"/>
            </w:tcBorders>
            <w:shd w:val="clear" w:color="auto" w:fill="auto"/>
            <w:noWrap/>
            <w:vAlign w:val="center"/>
          </w:tcPr>
          <w:p w14:paraId="35D2F01B" w14:textId="27455710" w:rsidR="00174E00" w:rsidRDefault="00174E00" w:rsidP="00174E00">
            <w:pPr>
              <w:jc w:val="right"/>
              <w:rPr>
                <w:color w:val="000000"/>
                <w:sz w:val="14"/>
                <w:szCs w:val="14"/>
              </w:rPr>
            </w:pPr>
            <w:r>
              <w:rPr>
                <w:color w:val="000000"/>
                <w:sz w:val="14"/>
                <w:szCs w:val="14"/>
              </w:rPr>
              <w:t>96.71</w:t>
            </w:r>
          </w:p>
        </w:tc>
      </w:tr>
      <w:tr w:rsidR="00174E00" w:rsidRPr="00FF55B1" w14:paraId="7BD1B0B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F20FDF7" w14:textId="77777777" w:rsidR="00174E00" w:rsidRPr="00FF55B1" w:rsidRDefault="00174E00" w:rsidP="00174E00">
            <w:pPr>
              <w:rPr>
                <w:b/>
                <w:bCs/>
                <w:sz w:val="18"/>
              </w:rPr>
            </w:pPr>
          </w:p>
        </w:tc>
        <w:tc>
          <w:tcPr>
            <w:tcW w:w="1170" w:type="dxa"/>
            <w:tcBorders>
              <w:top w:val="nil"/>
            </w:tcBorders>
            <w:shd w:val="clear" w:color="auto" w:fill="auto"/>
            <w:noWrap/>
            <w:tcMar>
              <w:left w:w="0" w:type="dxa"/>
              <w:right w:w="0" w:type="dxa"/>
            </w:tcMar>
            <w:vAlign w:val="center"/>
            <w:hideMark/>
          </w:tcPr>
          <w:p w14:paraId="2FBBF194" w14:textId="77777777" w:rsidR="00174E00" w:rsidRPr="00FF55B1" w:rsidRDefault="00174E00" w:rsidP="00174E00">
            <w:pPr>
              <w:rPr>
                <w:sz w:val="16"/>
                <w:szCs w:val="16"/>
              </w:rPr>
            </w:pPr>
            <w:r w:rsidRPr="00FF55B1">
              <w:rPr>
                <w:sz w:val="16"/>
                <w:szCs w:val="16"/>
              </w:rPr>
              <w:t>KPK</w:t>
            </w:r>
          </w:p>
        </w:tc>
        <w:tc>
          <w:tcPr>
            <w:tcW w:w="990" w:type="dxa"/>
            <w:tcBorders>
              <w:top w:val="nil"/>
            </w:tcBorders>
            <w:shd w:val="clear" w:color="auto" w:fill="auto"/>
            <w:noWrap/>
            <w:vAlign w:val="center"/>
          </w:tcPr>
          <w:p w14:paraId="582F968D" w14:textId="2A29CC44" w:rsidR="00174E00" w:rsidRDefault="00174E00" w:rsidP="00174E00">
            <w:pPr>
              <w:jc w:val="right"/>
              <w:rPr>
                <w:color w:val="000000"/>
                <w:sz w:val="14"/>
                <w:szCs w:val="14"/>
              </w:rPr>
            </w:pPr>
            <w:r>
              <w:rPr>
                <w:color w:val="000000"/>
                <w:sz w:val="14"/>
                <w:szCs w:val="14"/>
              </w:rPr>
              <w:t>116.15</w:t>
            </w:r>
          </w:p>
        </w:tc>
        <w:tc>
          <w:tcPr>
            <w:tcW w:w="810" w:type="dxa"/>
            <w:tcBorders>
              <w:top w:val="nil"/>
            </w:tcBorders>
            <w:shd w:val="clear" w:color="auto" w:fill="auto"/>
            <w:noWrap/>
            <w:vAlign w:val="center"/>
          </w:tcPr>
          <w:p w14:paraId="34AF8C9E" w14:textId="208E232C" w:rsidR="00174E00" w:rsidRDefault="00174E00" w:rsidP="00174E00">
            <w:pPr>
              <w:jc w:val="right"/>
              <w:rPr>
                <w:color w:val="000000"/>
                <w:sz w:val="14"/>
                <w:szCs w:val="14"/>
              </w:rPr>
            </w:pPr>
            <w:r>
              <w:rPr>
                <w:color w:val="000000"/>
                <w:sz w:val="14"/>
                <w:szCs w:val="14"/>
              </w:rPr>
              <w:t>101.31</w:t>
            </w:r>
          </w:p>
        </w:tc>
        <w:tc>
          <w:tcPr>
            <w:tcW w:w="900" w:type="dxa"/>
            <w:tcBorders>
              <w:top w:val="nil"/>
            </w:tcBorders>
            <w:shd w:val="clear" w:color="auto" w:fill="auto"/>
            <w:noWrap/>
            <w:vAlign w:val="center"/>
          </w:tcPr>
          <w:p w14:paraId="4DB26ABB" w14:textId="07E819FE" w:rsidR="00174E00" w:rsidRDefault="00174E00" w:rsidP="00174E00">
            <w:pPr>
              <w:jc w:val="right"/>
              <w:rPr>
                <w:color w:val="000000"/>
                <w:sz w:val="14"/>
                <w:szCs w:val="14"/>
              </w:rPr>
            </w:pPr>
            <w:r>
              <w:rPr>
                <w:color w:val="000000"/>
                <w:sz w:val="14"/>
                <w:szCs w:val="14"/>
              </w:rPr>
              <w:t>87.23</w:t>
            </w:r>
          </w:p>
        </w:tc>
        <w:tc>
          <w:tcPr>
            <w:tcW w:w="720" w:type="dxa"/>
            <w:tcBorders>
              <w:top w:val="nil"/>
            </w:tcBorders>
            <w:shd w:val="clear" w:color="auto" w:fill="auto"/>
            <w:noWrap/>
            <w:vAlign w:val="center"/>
          </w:tcPr>
          <w:p w14:paraId="50B55FE6" w14:textId="6E39D1EE" w:rsidR="00174E00" w:rsidRDefault="00174E00" w:rsidP="00174E00">
            <w:pPr>
              <w:jc w:val="right"/>
              <w:rPr>
                <w:color w:val="000000"/>
                <w:sz w:val="14"/>
                <w:szCs w:val="14"/>
              </w:rPr>
            </w:pPr>
            <w:r>
              <w:rPr>
                <w:color w:val="000000"/>
                <w:sz w:val="14"/>
                <w:szCs w:val="14"/>
              </w:rPr>
              <w:t>14.84</w:t>
            </w:r>
          </w:p>
        </w:tc>
        <w:tc>
          <w:tcPr>
            <w:tcW w:w="900" w:type="dxa"/>
            <w:tcBorders>
              <w:top w:val="nil"/>
            </w:tcBorders>
            <w:shd w:val="clear" w:color="auto" w:fill="auto"/>
            <w:noWrap/>
            <w:vAlign w:val="center"/>
          </w:tcPr>
          <w:p w14:paraId="592CDDD5" w14:textId="3B377B31" w:rsidR="00174E00" w:rsidRDefault="00174E00" w:rsidP="00174E00">
            <w:pPr>
              <w:jc w:val="right"/>
              <w:rPr>
                <w:color w:val="000000"/>
                <w:sz w:val="14"/>
                <w:szCs w:val="14"/>
              </w:rPr>
            </w:pPr>
            <w:r>
              <w:rPr>
                <w:color w:val="000000"/>
                <w:sz w:val="14"/>
                <w:szCs w:val="14"/>
              </w:rPr>
              <w:t>12.77</w:t>
            </w:r>
          </w:p>
        </w:tc>
        <w:tc>
          <w:tcPr>
            <w:tcW w:w="990" w:type="dxa"/>
            <w:tcBorders>
              <w:top w:val="nil"/>
            </w:tcBorders>
            <w:shd w:val="clear" w:color="auto" w:fill="auto"/>
            <w:noWrap/>
            <w:vAlign w:val="center"/>
          </w:tcPr>
          <w:p w14:paraId="29472812" w14:textId="5A7DD7A6" w:rsidR="00174E00" w:rsidRDefault="00174E00" w:rsidP="00174E00">
            <w:pPr>
              <w:jc w:val="right"/>
              <w:rPr>
                <w:color w:val="000000"/>
                <w:sz w:val="14"/>
                <w:szCs w:val="14"/>
              </w:rPr>
            </w:pPr>
            <w:r>
              <w:rPr>
                <w:color w:val="000000"/>
                <w:sz w:val="14"/>
                <w:szCs w:val="14"/>
              </w:rPr>
              <w:t>81.69</w:t>
            </w:r>
          </w:p>
        </w:tc>
        <w:tc>
          <w:tcPr>
            <w:tcW w:w="900" w:type="dxa"/>
            <w:tcBorders>
              <w:top w:val="nil"/>
            </w:tcBorders>
            <w:shd w:val="clear" w:color="auto" w:fill="auto"/>
            <w:noWrap/>
            <w:vAlign w:val="center"/>
          </w:tcPr>
          <w:p w14:paraId="29D8FF66" w14:textId="28C6D4C5" w:rsidR="00174E00" w:rsidRDefault="00174E00" w:rsidP="00174E00">
            <w:pPr>
              <w:jc w:val="right"/>
              <w:rPr>
                <w:color w:val="000000"/>
                <w:sz w:val="14"/>
                <w:szCs w:val="14"/>
              </w:rPr>
            </w:pPr>
            <w:r>
              <w:rPr>
                <w:color w:val="000000"/>
                <w:sz w:val="14"/>
                <w:szCs w:val="14"/>
              </w:rPr>
              <w:t>183.00</w:t>
            </w:r>
          </w:p>
        </w:tc>
        <w:tc>
          <w:tcPr>
            <w:tcW w:w="720" w:type="dxa"/>
            <w:tcBorders>
              <w:top w:val="nil"/>
            </w:tcBorders>
            <w:shd w:val="clear" w:color="auto" w:fill="auto"/>
            <w:noWrap/>
            <w:vAlign w:val="center"/>
          </w:tcPr>
          <w:p w14:paraId="04CAC320" w14:textId="6EDD5EC2" w:rsidR="00174E00" w:rsidRDefault="00174E00" w:rsidP="00174E00">
            <w:pPr>
              <w:jc w:val="right"/>
              <w:rPr>
                <w:color w:val="000000"/>
                <w:sz w:val="14"/>
                <w:szCs w:val="14"/>
              </w:rPr>
            </w:pPr>
            <w:r>
              <w:rPr>
                <w:color w:val="000000"/>
                <w:sz w:val="14"/>
                <w:szCs w:val="14"/>
              </w:rPr>
              <w:t>0.95</w:t>
            </w:r>
          </w:p>
        </w:tc>
        <w:tc>
          <w:tcPr>
            <w:tcW w:w="990" w:type="dxa"/>
            <w:tcBorders>
              <w:top w:val="nil"/>
              <w:right w:val="nil"/>
            </w:tcBorders>
            <w:shd w:val="clear" w:color="auto" w:fill="auto"/>
            <w:noWrap/>
            <w:vAlign w:val="center"/>
          </w:tcPr>
          <w:p w14:paraId="71AC58A5" w14:textId="3D892679" w:rsidR="00174E00" w:rsidRDefault="00174E00" w:rsidP="00174E00">
            <w:pPr>
              <w:jc w:val="right"/>
              <w:rPr>
                <w:color w:val="000000"/>
                <w:sz w:val="14"/>
                <w:szCs w:val="14"/>
              </w:rPr>
            </w:pPr>
            <w:r>
              <w:rPr>
                <w:color w:val="000000"/>
                <w:sz w:val="14"/>
                <w:szCs w:val="14"/>
              </w:rPr>
              <w:t>157.56</w:t>
            </w:r>
          </w:p>
        </w:tc>
      </w:tr>
      <w:tr w:rsidR="00174E00" w:rsidRPr="00FF55B1" w14:paraId="7992916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6756992" w14:textId="77777777" w:rsidR="00174E00" w:rsidRPr="00FF55B1" w:rsidRDefault="00174E00" w:rsidP="00174E00">
            <w:pPr>
              <w:rPr>
                <w:b/>
                <w:bCs/>
                <w:sz w:val="18"/>
              </w:rPr>
            </w:pPr>
          </w:p>
        </w:tc>
        <w:tc>
          <w:tcPr>
            <w:tcW w:w="1170" w:type="dxa"/>
            <w:tcBorders>
              <w:top w:val="nil"/>
            </w:tcBorders>
            <w:shd w:val="clear" w:color="auto" w:fill="auto"/>
            <w:noWrap/>
            <w:tcMar>
              <w:left w:w="0" w:type="dxa"/>
              <w:right w:w="0" w:type="dxa"/>
            </w:tcMar>
            <w:vAlign w:val="center"/>
            <w:hideMark/>
          </w:tcPr>
          <w:p w14:paraId="515FE114" w14:textId="77777777" w:rsidR="00174E00" w:rsidRPr="00FF55B1" w:rsidRDefault="00174E00" w:rsidP="00174E0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tcPr>
          <w:p w14:paraId="664A8A57" w14:textId="5195BC4F" w:rsidR="00174E00" w:rsidRDefault="00174E00" w:rsidP="00174E00">
            <w:pPr>
              <w:jc w:val="right"/>
              <w:rPr>
                <w:color w:val="000000"/>
                <w:sz w:val="14"/>
                <w:szCs w:val="14"/>
              </w:rPr>
            </w:pPr>
            <w:r>
              <w:rPr>
                <w:color w:val="000000"/>
                <w:sz w:val="14"/>
                <w:szCs w:val="14"/>
              </w:rPr>
              <w:t>27.36</w:t>
            </w:r>
          </w:p>
        </w:tc>
        <w:tc>
          <w:tcPr>
            <w:tcW w:w="810" w:type="dxa"/>
            <w:tcBorders>
              <w:top w:val="nil"/>
            </w:tcBorders>
            <w:shd w:val="clear" w:color="auto" w:fill="auto"/>
            <w:noWrap/>
            <w:vAlign w:val="center"/>
          </w:tcPr>
          <w:p w14:paraId="54AA0FC9" w14:textId="7866000F" w:rsidR="00174E00" w:rsidRDefault="00174E00" w:rsidP="00174E00">
            <w:pPr>
              <w:jc w:val="right"/>
              <w:rPr>
                <w:color w:val="000000"/>
                <w:sz w:val="14"/>
                <w:szCs w:val="14"/>
              </w:rPr>
            </w:pPr>
            <w:r>
              <w:rPr>
                <w:color w:val="000000"/>
                <w:sz w:val="14"/>
                <w:szCs w:val="14"/>
              </w:rPr>
              <w:t>25.21</w:t>
            </w:r>
          </w:p>
        </w:tc>
        <w:tc>
          <w:tcPr>
            <w:tcW w:w="900" w:type="dxa"/>
            <w:tcBorders>
              <w:top w:val="nil"/>
            </w:tcBorders>
            <w:shd w:val="clear" w:color="auto" w:fill="auto"/>
            <w:noWrap/>
            <w:vAlign w:val="center"/>
          </w:tcPr>
          <w:p w14:paraId="1B2C663E" w14:textId="7C1D25B9" w:rsidR="00174E00" w:rsidRDefault="00174E00" w:rsidP="00174E00">
            <w:pPr>
              <w:jc w:val="right"/>
              <w:rPr>
                <w:color w:val="000000"/>
                <w:sz w:val="14"/>
                <w:szCs w:val="14"/>
              </w:rPr>
            </w:pPr>
            <w:r>
              <w:rPr>
                <w:color w:val="000000"/>
                <w:sz w:val="14"/>
                <w:szCs w:val="14"/>
              </w:rPr>
              <w:t>92.16</w:t>
            </w:r>
          </w:p>
        </w:tc>
        <w:tc>
          <w:tcPr>
            <w:tcW w:w="720" w:type="dxa"/>
            <w:tcBorders>
              <w:top w:val="nil"/>
            </w:tcBorders>
            <w:shd w:val="clear" w:color="auto" w:fill="auto"/>
            <w:noWrap/>
            <w:vAlign w:val="center"/>
          </w:tcPr>
          <w:p w14:paraId="115B124C" w14:textId="053D282A" w:rsidR="00174E00" w:rsidRDefault="00174E00" w:rsidP="00174E00">
            <w:pPr>
              <w:jc w:val="right"/>
              <w:rPr>
                <w:color w:val="000000"/>
                <w:sz w:val="14"/>
                <w:szCs w:val="14"/>
              </w:rPr>
            </w:pPr>
            <w:r>
              <w:rPr>
                <w:color w:val="000000"/>
                <w:sz w:val="14"/>
                <w:szCs w:val="14"/>
              </w:rPr>
              <w:t>2.14</w:t>
            </w:r>
          </w:p>
        </w:tc>
        <w:tc>
          <w:tcPr>
            <w:tcW w:w="900" w:type="dxa"/>
            <w:tcBorders>
              <w:top w:val="nil"/>
            </w:tcBorders>
            <w:shd w:val="clear" w:color="auto" w:fill="auto"/>
            <w:noWrap/>
            <w:vAlign w:val="center"/>
          </w:tcPr>
          <w:p w14:paraId="6DD9A2CE" w14:textId="163A93C6" w:rsidR="00174E00" w:rsidRDefault="00174E00" w:rsidP="00174E00">
            <w:pPr>
              <w:jc w:val="right"/>
              <w:rPr>
                <w:color w:val="000000"/>
                <w:sz w:val="14"/>
                <w:szCs w:val="14"/>
              </w:rPr>
            </w:pPr>
            <w:r>
              <w:rPr>
                <w:color w:val="000000"/>
                <w:sz w:val="14"/>
                <w:szCs w:val="14"/>
              </w:rPr>
              <w:t>7.84</w:t>
            </w:r>
          </w:p>
        </w:tc>
        <w:tc>
          <w:tcPr>
            <w:tcW w:w="990" w:type="dxa"/>
            <w:tcBorders>
              <w:top w:val="nil"/>
            </w:tcBorders>
            <w:shd w:val="clear" w:color="auto" w:fill="auto"/>
            <w:noWrap/>
            <w:vAlign w:val="center"/>
          </w:tcPr>
          <w:p w14:paraId="5147B7B0" w14:textId="6043D577" w:rsidR="00174E00" w:rsidRDefault="00174E00" w:rsidP="00174E00">
            <w:pPr>
              <w:jc w:val="right"/>
              <w:rPr>
                <w:color w:val="000000"/>
                <w:sz w:val="14"/>
                <w:szCs w:val="14"/>
              </w:rPr>
            </w:pPr>
            <w:r>
              <w:rPr>
                <w:color w:val="000000"/>
                <w:sz w:val="14"/>
                <w:szCs w:val="14"/>
              </w:rPr>
              <w:t>86.00</w:t>
            </w:r>
          </w:p>
        </w:tc>
        <w:tc>
          <w:tcPr>
            <w:tcW w:w="900" w:type="dxa"/>
            <w:tcBorders>
              <w:top w:val="nil"/>
            </w:tcBorders>
            <w:shd w:val="clear" w:color="auto" w:fill="auto"/>
            <w:noWrap/>
            <w:vAlign w:val="center"/>
          </w:tcPr>
          <w:p w14:paraId="475EC8B5" w14:textId="25611B76" w:rsidR="00174E00" w:rsidRDefault="00174E00" w:rsidP="00174E00">
            <w:pPr>
              <w:jc w:val="right"/>
              <w:rPr>
                <w:color w:val="000000"/>
                <w:sz w:val="14"/>
                <w:szCs w:val="14"/>
              </w:rPr>
            </w:pPr>
            <w:r>
              <w:rPr>
                <w:color w:val="000000"/>
                <w:sz w:val="14"/>
                <w:szCs w:val="14"/>
              </w:rPr>
              <w:t>111.22</w:t>
            </w:r>
          </w:p>
        </w:tc>
        <w:tc>
          <w:tcPr>
            <w:tcW w:w="720" w:type="dxa"/>
            <w:tcBorders>
              <w:top w:val="nil"/>
            </w:tcBorders>
            <w:shd w:val="clear" w:color="auto" w:fill="auto"/>
            <w:noWrap/>
            <w:vAlign w:val="center"/>
          </w:tcPr>
          <w:p w14:paraId="1A46A591" w14:textId="1967408E" w:rsidR="00174E00" w:rsidRDefault="00174E00" w:rsidP="00174E00">
            <w:pPr>
              <w:jc w:val="right"/>
              <w:rPr>
                <w:color w:val="000000"/>
                <w:sz w:val="14"/>
                <w:szCs w:val="14"/>
              </w:rPr>
            </w:pPr>
            <w:r>
              <w:rPr>
                <w:color w:val="000000"/>
                <w:sz w:val="14"/>
                <w:szCs w:val="14"/>
              </w:rPr>
              <w:t>0.57</w:t>
            </w:r>
          </w:p>
        </w:tc>
        <w:tc>
          <w:tcPr>
            <w:tcW w:w="990" w:type="dxa"/>
            <w:tcBorders>
              <w:top w:val="nil"/>
              <w:right w:val="nil"/>
            </w:tcBorders>
            <w:shd w:val="clear" w:color="auto" w:fill="auto"/>
            <w:noWrap/>
            <w:vAlign w:val="center"/>
          </w:tcPr>
          <w:p w14:paraId="234A6F0A" w14:textId="29245464" w:rsidR="00174E00" w:rsidRDefault="00174E00" w:rsidP="00174E00">
            <w:pPr>
              <w:jc w:val="right"/>
              <w:rPr>
                <w:color w:val="000000"/>
                <w:sz w:val="14"/>
                <w:szCs w:val="14"/>
              </w:rPr>
            </w:pPr>
            <w:r>
              <w:rPr>
                <w:color w:val="000000"/>
                <w:sz w:val="14"/>
                <w:szCs w:val="14"/>
              </w:rPr>
              <w:t>406.55</w:t>
            </w:r>
          </w:p>
        </w:tc>
      </w:tr>
      <w:tr w:rsidR="00174E00" w:rsidRPr="00FF55B1" w14:paraId="38B659D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6E1BE52" w14:textId="77777777" w:rsidR="00174E00" w:rsidRPr="00FF55B1" w:rsidRDefault="00174E00" w:rsidP="00174E00">
            <w:pPr>
              <w:rPr>
                <w:b/>
                <w:bCs/>
                <w:sz w:val="18"/>
              </w:rPr>
            </w:pPr>
          </w:p>
        </w:tc>
        <w:tc>
          <w:tcPr>
            <w:tcW w:w="1170" w:type="dxa"/>
            <w:tcBorders>
              <w:top w:val="nil"/>
            </w:tcBorders>
            <w:shd w:val="clear" w:color="auto" w:fill="auto"/>
            <w:noWrap/>
            <w:tcMar>
              <w:left w:w="0" w:type="dxa"/>
              <w:right w:w="0" w:type="dxa"/>
            </w:tcMar>
            <w:vAlign w:val="center"/>
            <w:hideMark/>
          </w:tcPr>
          <w:p w14:paraId="1D4EFA6D" w14:textId="77777777" w:rsidR="00174E00" w:rsidRPr="00FF55B1" w:rsidRDefault="00174E00" w:rsidP="00174E00">
            <w:pPr>
              <w:rPr>
                <w:sz w:val="16"/>
                <w:szCs w:val="16"/>
              </w:rPr>
            </w:pPr>
            <w:r w:rsidRPr="00FF55B1">
              <w:rPr>
                <w:sz w:val="16"/>
                <w:szCs w:val="16"/>
              </w:rPr>
              <w:t>Islamabad</w:t>
            </w:r>
          </w:p>
        </w:tc>
        <w:tc>
          <w:tcPr>
            <w:tcW w:w="990" w:type="dxa"/>
            <w:tcBorders>
              <w:top w:val="nil"/>
            </w:tcBorders>
            <w:shd w:val="clear" w:color="auto" w:fill="auto"/>
            <w:noWrap/>
            <w:vAlign w:val="center"/>
          </w:tcPr>
          <w:p w14:paraId="79E9E8A2" w14:textId="71C63AC5" w:rsidR="00174E00" w:rsidRDefault="00174E00" w:rsidP="00174E00">
            <w:pPr>
              <w:jc w:val="right"/>
              <w:rPr>
                <w:color w:val="000000"/>
                <w:sz w:val="14"/>
                <w:szCs w:val="14"/>
              </w:rPr>
            </w:pPr>
            <w:r>
              <w:rPr>
                <w:color w:val="000000"/>
                <w:sz w:val="14"/>
                <w:szCs w:val="14"/>
              </w:rPr>
              <w:t>1,501.76</w:t>
            </w:r>
          </w:p>
        </w:tc>
        <w:tc>
          <w:tcPr>
            <w:tcW w:w="810" w:type="dxa"/>
            <w:tcBorders>
              <w:top w:val="nil"/>
            </w:tcBorders>
            <w:shd w:val="clear" w:color="auto" w:fill="auto"/>
            <w:noWrap/>
            <w:vAlign w:val="center"/>
          </w:tcPr>
          <w:p w14:paraId="1D8E822B" w14:textId="5CC98B7B" w:rsidR="00174E00" w:rsidRDefault="00174E00" w:rsidP="00174E00">
            <w:pPr>
              <w:jc w:val="right"/>
              <w:rPr>
                <w:color w:val="000000"/>
                <w:sz w:val="14"/>
                <w:szCs w:val="14"/>
              </w:rPr>
            </w:pPr>
            <w:r>
              <w:rPr>
                <w:color w:val="000000"/>
                <w:sz w:val="14"/>
                <w:szCs w:val="14"/>
              </w:rPr>
              <w:t>1,194.50</w:t>
            </w:r>
          </w:p>
        </w:tc>
        <w:tc>
          <w:tcPr>
            <w:tcW w:w="900" w:type="dxa"/>
            <w:tcBorders>
              <w:top w:val="nil"/>
            </w:tcBorders>
            <w:shd w:val="clear" w:color="auto" w:fill="auto"/>
            <w:noWrap/>
            <w:vAlign w:val="center"/>
          </w:tcPr>
          <w:p w14:paraId="7F247413" w14:textId="3AF8C786" w:rsidR="00174E00" w:rsidRDefault="00174E00" w:rsidP="00174E00">
            <w:pPr>
              <w:jc w:val="right"/>
              <w:rPr>
                <w:color w:val="000000"/>
                <w:sz w:val="14"/>
                <w:szCs w:val="14"/>
              </w:rPr>
            </w:pPr>
            <w:r>
              <w:rPr>
                <w:color w:val="000000"/>
                <w:sz w:val="14"/>
                <w:szCs w:val="14"/>
              </w:rPr>
              <w:t>79.54</w:t>
            </w:r>
          </w:p>
        </w:tc>
        <w:tc>
          <w:tcPr>
            <w:tcW w:w="720" w:type="dxa"/>
            <w:tcBorders>
              <w:top w:val="nil"/>
            </w:tcBorders>
            <w:shd w:val="clear" w:color="auto" w:fill="auto"/>
            <w:noWrap/>
            <w:vAlign w:val="center"/>
          </w:tcPr>
          <w:p w14:paraId="3485EF8B" w14:textId="750B3159" w:rsidR="00174E00" w:rsidRDefault="00174E00" w:rsidP="00174E00">
            <w:pPr>
              <w:jc w:val="right"/>
              <w:rPr>
                <w:color w:val="000000"/>
                <w:sz w:val="14"/>
                <w:szCs w:val="14"/>
              </w:rPr>
            </w:pPr>
            <w:r>
              <w:rPr>
                <w:color w:val="000000"/>
                <w:sz w:val="14"/>
                <w:szCs w:val="14"/>
              </w:rPr>
              <w:t>307.25</w:t>
            </w:r>
          </w:p>
        </w:tc>
        <w:tc>
          <w:tcPr>
            <w:tcW w:w="900" w:type="dxa"/>
            <w:tcBorders>
              <w:top w:val="nil"/>
            </w:tcBorders>
            <w:shd w:val="clear" w:color="auto" w:fill="auto"/>
            <w:noWrap/>
            <w:vAlign w:val="center"/>
          </w:tcPr>
          <w:p w14:paraId="11437E0B" w14:textId="49712316" w:rsidR="00174E00" w:rsidRDefault="00174E00" w:rsidP="00174E00">
            <w:pPr>
              <w:jc w:val="right"/>
              <w:rPr>
                <w:color w:val="000000"/>
                <w:sz w:val="14"/>
                <w:szCs w:val="14"/>
              </w:rPr>
            </w:pPr>
            <w:r>
              <w:rPr>
                <w:color w:val="000000"/>
                <w:sz w:val="14"/>
                <w:szCs w:val="14"/>
              </w:rPr>
              <w:t>20.46</w:t>
            </w:r>
          </w:p>
        </w:tc>
        <w:tc>
          <w:tcPr>
            <w:tcW w:w="990" w:type="dxa"/>
            <w:tcBorders>
              <w:top w:val="nil"/>
            </w:tcBorders>
            <w:shd w:val="clear" w:color="auto" w:fill="auto"/>
            <w:noWrap/>
            <w:vAlign w:val="center"/>
          </w:tcPr>
          <w:p w14:paraId="6547179A" w14:textId="145BD14C" w:rsidR="00174E00" w:rsidRDefault="00174E00" w:rsidP="00174E00">
            <w:pPr>
              <w:jc w:val="right"/>
              <w:rPr>
                <w:color w:val="000000"/>
                <w:sz w:val="14"/>
                <w:szCs w:val="14"/>
              </w:rPr>
            </w:pPr>
            <w:r>
              <w:rPr>
                <w:color w:val="000000"/>
                <w:sz w:val="14"/>
                <w:szCs w:val="14"/>
              </w:rPr>
              <w:t>157.86</w:t>
            </w:r>
          </w:p>
        </w:tc>
        <w:tc>
          <w:tcPr>
            <w:tcW w:w="900" w:type="dxa"/>
            <w:tcBorders>
              <w:top w:val="nil"/>
            </w:tcBorders>
            <w:shd w:val="clear" w:color="auto" w:fill="auto"/>
            <w:noWrap/>
            <w:vAlign w:val="center"/>
          </w:tcPr>
          <w:p w14:paraId="73616435" w14:textId="2178FCF8" w:rsidR="00174E00" w:rsidRDefault="00174E00" w:rsidP="00174E00">
            <w:pPr>
              <w:jc w:val="right"/>
              <w:rPr>
                <w:color w:val="000000"/>
                <w:sz w:val="14"/>
                <w:szCs w:val="14"/>
              </w:rPr>
            </w:pPr>
            <w:r>
              <w:rPr>
                <w:color w:val="000000"/>
                <w:sz w:val="14"/>
                <w:szCs w:val="14"/>
              </w:rPr>
              <w:t>1,352.36</w:t>
            </w:r>
          </w:p>
        </w:tc>
        <w:tc>
          <w:tcPr>
            <w:tcW w:w="720" w:type="dxa"/>
            <w:tcBorders>
              <w:top w:val="nil"/>
            </w:tcBorders>
            <w:shd w:val="clear" w:color="auto" w:fill="auto"/>
            <w:noWrap/>
            <w:vAlign w:val="center"/>
          </w:tcPr>
          <w:p w14:paraId="7A4E295B" w14:textId="398D7DF3" w:rsidR="00174E00" w:rsidRDefault="00174E00" w:rsidP="00174E00">
            <w:pPr>
              <w:jc w:val="right"/>
              <w:rPr>
                <w:color w:val="000000"/>
                <w:sz w:val="14"/>
                <w:szCs w:val="14"/>
              </w:rPr>
            </w:pPr>
            <w:r>
              <w:rPr>
                <w:color w:val="000000"/>
                <w:sz w:val="14"/>
                <w:szCs w:val="14"/>
              </w:rPr>
              <w:t>6.98</w:t>
            </w:r>
          </w:p>
        </w:tc>
        <w:tc>
          <w:tcPr>
            <w:tcW w:w="990" w:type="dxa"/>
            <w:tcBorders>
              <w:top w:val="nil"/>
              <w:right w:val="nil"/>
            </w:tcBorders>
            <w:shd w:val="clear" w:color="auto" w:fill="auto"/>
            <w:noWrap/>
            <w:vAlign w:val="center"/>
          </w:tcPr>
          <w:p w14:paraId="23957BAD" w14:textId="0425B48A" w:rsidR="00174E00" w:rsidRDefault="00174E00" w:rsidP="00174E00">
            <w:pPr>
              <w:jc w:val="right"/>
              <w:rPr>
                <w:color w:val="000000"/>
                <w:sz w:val="14"/>
                <w:szCs w:val="14"/>
              </w:rPr>
            </w:pPr>
            <w:r>
              <w:rPr>
                <w:color w:val="000000"/>
                <w:sz w:val="14"/>
                <w:szCs w:val="14"/>
              </w:rPr>
              <w:t>90.05</w:t>
            </w:r>
          </w:p>
        </w:tc>
      </w:tr>
      <w:tr w:rsidR="00174E00" w:rsidRPr="00FF55B1" w14:paraId="11179FC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6A062B8" w14:textId="77777777" w:rsidR="00174E00" w:rsidRPr="00FF55B1" w:rsidRDefault="00174E00" w:rsidP="00174E00">
            <w:pPr>
              <w:rPr>
                <w:b/>
                <w:bCs/>
                <w:sz w:val="18"/>
              </w:rPr>
            </w:pPr>
          </w:p>
        </w:tc>
        <w:tc>
          <w:tcPr>
            <w:tcW w:w="1170" w:type="dxa"/>
            <w:tcBorders>
              <w:top w:val="nil"/>
            </w:tcBorders>
            <w:shd w:val="clear" w:color="auto" w:fill="auto"/>
            <w:noWrap/>
            <w:tcMar>
              <w:left w:w="0" w:type="dxa"/>
              <w:right w:w="0" w:type="dxa"/>
            </w:tcMar>
            <w:vAlign w:val="center"/>
            <w:hideMark/>
          </w:tcPr>
          <w:p w14:paraId="11F804BD" w14:textId="77777777" w:rsidR="00174E00" w:rsidRPr="00FF55B1" w:rsidRDefault="00174E00" w:rsidP="00174E00">
            <w:pPr>
              <w:rPr>
                <w:sz w:val="16"/>
                <w:szCs w:val="16"/>
              </w:rPr>
            </w:pPr>
            <w:r w:rsidRPr="00FF55B1">
              <w:rPr>
                <w:sz w:val="16"/>
                <w:szCs w:val="16"/>
              </w:rPr>
              <w:t>FATA</w:t>
            </w:r>
          </w:p>
        </w:tc>
        <w:tc>
          <w:tcPr>
            <w:tcW w:w="990" w:type="dxa"/>
            <w:tcBorders>
              <w:top w:val="nil"/>
            </w:tcBorders>
            <w:shd w:val="clear" w:color="auto" w:fill="auto"/>
            <w:noWrap/>
            <w:vAlign w:val="center"/>
          </w:tcPr>
          <w:p w14:paraId="72DA7C9B" w14:textId="358BBCC5" w:rsidR="00174E00" w:rsidRDefault="00174E00" w:rsidP="00174E00">
            <w:pPr>
              <w:jc w:val="right"/>
              <w:rPr>
                <w:color w:val="000000"/>
                <w:sz w:val="14"/>
                <w:szCs w:val="14"/>
              </w:rPr>
            </w:pPr>
            <w:r>
              <w:rPr>
                <w:color w:val="000000"/>
                <w:sz w:val="14"/>
                <w:szCs w:val="14"/>
              </w:rPr>
              <w:t>0.55</w:t>
            </w:r>
          </w:p>
        </w:tc>
        <w:tc>
          <w:tcPr>
            <w:tcW w:w="810" w:type="dxa"/>
            <w:tcBorders>
              <w:top w:val="nil"/>
            </w:tcBorders>
            <w:shd w:val="clear" w:color="auto" w:fill="auto"/>
            <w:noWrap/>
            <w:vAlign w:val="center"/>
          </w:tcPr>
          <w:p w14:paraId="42EB3E1E" w14:textId="4CD5929B" w:rsidR="00174E00" w:rsidRDefault="00174E00" w:rsidP="00174E00">
            <w:pPr>
              <w:jc w:val="right"/>
              <w:rPr>
                <w:color w:val="000000"/>
                <w:sz w:val="14"/>
                <w:szCs w:val="14"/>
              </w:rPr>
            </w:pPr>
            <w:r>
              <w:rPr>
                <w:color w:val="000000"/>
                <w:sz w:val="14"/>
                <w:szCs w:val="14"/>
              </w:rPr>
              <w:t>0.47</w:t>
            </w:r>
          </w:p>
        </w:tc>
        <w:tc>
          <w:tcPr>
            <w:tcW w:w="900" w:type="dxa"/>
            <w:tcBorders>
              <w:top w:val="nil"/>
            </w:tcBorders>
            <w:shd w:val="clear" w:color="auto" w:fill="auto"/>
            <w:noWrap/>
            <w:vAlign w:val="center"/>
          </w:tcPr>
          <w:p w14:paraId="55BAEFD2" w14:textId="38661143" w:rsidR="00174E00" w:rsidRDefault="00174E00" w:rsidP="00174E00">
            <w:pPr>
              <w:jc w:val="right"/>
              <w:rPr>
                <w:color w:val="000000"/>
                <w:sz w:val="14"/>
                <w:szCs w:val="14"/>
              </w:rPr>
            </w:pPr>
            <w:r>
              <w:rPr>
                <w:color w:val="000000"/>
                <w:sz w:val="14"/>
                <w:szCs w:val="14"/>
              </w:rPr>
              <w:t>86.07</w:t>
            </w:r>
          </w:p>
        </w:tc>
        <w:tc>
          <w:tcPr>
            <w:tcW w:w="720" w:type="dxa"/>
            <w:tcBorders>
              <w:top w:val="nil"/>
            </w:tcBorders>
            <w:shd w:val="clear" w:color="auto" w:fill="auto"/>
            <w:noWrap/>
            <w:vAlign w:val="center"/>
          </w:tcPr>
          <w:p w14:paraId="7F8F2CD8" w14:textId="3EB0FFB9" w:rsidR="00174E00" w:rsidRDefault="00174E00" w:rsidP="00174E00">
            <w:pPr>
              <w:jc w:val="right"/>
              <w:rPr>
                <w:color w:val="000000"/>
                <w:sz w:val="14"/>
                <w:szCs w:val="14"/>
              </w:rPr>
            </w:pPr>
            <w:r>
              <w:rPr>
                <w:color w:val="000000"/>
                <w:sz w:val="14"/>
                <w:szCs w:val="14"/>
              </w:rPr>
              <w:t>0.08</w:t>
            </w:r>
          </w:p>
        </w:tc>
        <w:tc>
          <w:tcPr>
            <w:tcW w:w="900" w:type="dxa"/>
            <w:tcBorders>
              <w:top w:val="nil"/>
            </w:tcBorders>
            <w:shd w:val="clear" w:color="auto" w:fill="auto"/>
            <w:noWrap/>
            <w:vAlign w:val="center"/>
          </w:tcPr>
          <w:p w14:paraId="32B84757" w14:textId="274F2184" w:rsidR="00174E00" w:rsidRDefault="00174E00" w:rsidP="00174E00">
            <w:pPr>
              <w:jc w:val="right"/>
              <w:rPr>
                <w:color w:val="000000"/>
                <w:sz w:val="14"/>
                <w:szCs w:val="14"/>
              </w:rPr>
            </w:pPr>
            <w:r>
              <w:rPr>
                <w:color w:val="000000"/>
                <w:sz w:val="14"/>
                <w:szCs w:val="14"/>
              </w:rPr>
              <w:t>13.93</w:t>
            </w:r>
          </w:p>
        </w:tc>
        <w:tc>
          <w:tcPr>
            <w:tcW w:w="990" w:type="dxa"/>
            <w:tcBorders>
              <w:top w:val="nil"/>
            </w:tcBorders>
            <w:shd w:val="clear" w:color="auto" w:fill="auto"/>
            <w:noWrap/>
            <w:vAlign w:val="center"/>
          </w:tcPr>
          <w:p w14:paraId="6295AB98" w14:textId="21C59F78" w:rsidR="00174E00" w:rsidRDefault="00174E00" w:rsidP="00174E00">
            <w:pPr>
              <w:jc w:val="right"/>
              <w:rPr>
                <w:color w:val="000000"/>
                <w:sz w:val="14"/>
                <w:szCs w:val="14"/>
              </w:rPr>
            </w:pPr>
            <w:r>
              <w:rPr>
                <w:color w:val="000000"/>
                <w:sz w:val="14"/>
                <w:szCs w:val="14"/>
              </w:rPr>
              <w:t>2.82</w:t>
            </w:r>
          </w:p>
        </w:tc>
        <w:tc>
          <w:tcPr>
            <w:tcW w:w="900" w:type="dxa"/>
            <w:tcBorders>
              <w:top w:val="nil"/>
            </w:tcBorders>
            <w:shd w:val="clear" w:color="auto" w:fill="auto"/>
            <w:noWrap/>
            <w:vAlign w:val="center"/>
          </w:tcPr>
          <w:p w14:paraId="22E4E201" w14:textId="35838241" w:rsidR="00174E00" w:rsidRDefault="00174E00" w:rsidP="00174E00">
            <w:pPr>
              <w:jc w:val="right"/>
              <w:rPr>
                <w:color w:val="000000"/>
                <w:sz w:val="14"/>
                <w:szCs w:val="14"/>
              </w:rPr>
            </w:pPr>
            <w:r>
              <w:rPr>
                <w:color w:val="000000"/>
                <w:sz w:val="14"/>
                <w:szCs w:val="14"/>
              </w:rPr>
              <w:t>3.29</w:t>
            </w:r>
          </w:p>
        </w:tc>
        <w:tc>
          <w:tcPr>
            <w:tcW w:w="720" w:type="dxa"/>
            <w:tcBorders>
              <w:top w:val="nil"/>
            </w:tcBorders>
            <w:shd w:val="clear" w:color="auto" w:fill="auto"/>
            <w:noWrap/>
            <w:vAlign w:val="center"/>
          </w:tcPr>
          <w:p w14:paraId="41BEF689" w14:textId="1128D248" w:rsidR="00174E00" w:rsidRDefault="00174E00" w:rsidP="00174E00">
            <w:pPr>
              <w:jc w:val="right"/>
              <w:rPr>
                <w:color w:val="000000"/>
                <w:sz w:val="14"/>
                <w:szCs w:val="14"/>
              </w:rPr>
            </w:pPr>
            <w:r>
              <w:rPr>
                <w:color w:val="000000"/>
                <w:sz w:val="14"/>
                <w:szCs w:val="14"/>
              </w:rPr>
              <w:t>0.02</w:t>
            </w:r>
          </w:p>
        </w:tc>
        <w:tc>
          <w:tcPr>
            <w:tcW w:w="990" w:type="dxa"/>
            <w:tcBorders>
              <w:top w:val="nil"/>
              <w:right w:val="nil"/>
            </w:tcBorders>
            <w:shd w:val="clear" w:color="auto" w:fill="auto"/>
            <w:noWrap/>
            <w:vAlign w:val="center"/>
          </w:tcPr>
          <w:p w14:paraId="5604CC1F" w14:textId="6617BF63" w:rsidR="00174E00" w:rsidRDefault="00174E00" w:rsidP="00174E00">
            <w:pPr>
              <w:jc w:val="right"/>
              <w:rPr>
                <w:color w:val="000000"/>
                <w:sz w:val="14"/>
                <w:szCs w:val="14"/>
              </w:rPr>
            </w:pPr>
            <w:r>
              <w:rPr>
                <w:color w:val="000000"/>
                <w:sz w:val="14"/>
                <w:szCs w:val="14"/>
              </w:rPr>
              <w:t>597.70</w:t>
            </w:r>
          </w:p>
        </w:tc>
      </w:tr>
      <w:tr w:rsidR="00174E00" w:rsidRPr="00FF55B1" w14:paraId="47F7139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52583E19" w14:textId="77777777" w:rsidR="00174E00" w:rsidRPr="00FF55B1" w:rsidRDefault="00174E00" w:rsidP="00174E00">
            <w:pPr>
              <w:rPr>
                <w:b/>
                <w:bCs/>
                <w:sz w:val="18"/>
              </w:rPr>
            </w:pPr>
          </w:p>
        </w:tc>
        <w:tc>
          <w:tcPr>
            <w:tcW w:w="1170" w:type="dxa"/>
            <w:tcBorders>
              <w:top w:val="nil"/>
            </w:tcBorders>
            <w:shd w:val="clear" w:color="auto" w:fill="auto"/>
            <w:noWrap/>
            <w:tcMar>
              <w:left w:w="0" w:type="dxa"/>
              <w:right w:w="0" w:type="dxa"/>
            </w:tcMar>
            <w:vAlign w:val="center"/>
            <w:hideMark/>
          </w:tcPr>
          <w:p w14:paraId="1E532B83" w14:textId="77777777" w:rsidR="00174E00" w:rsidRPr="00FF55B1" w:rsidRDefault="00174E00" w:rsidP="00174E00">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tcBorders>
              <w:top w:val="nil"/>
            </w:tcBorders>
            <w:shd w:val="clear" w:color="auto" w:fill="auto"/>
            <w:noWrap/>
            <w:vAlign w:val="center"/>
          </w:tcPr>
          <w:p w14:paraId="77B8FFAD" w14:textId="381631C0" w:rsidR="00174E00" w:rsidRDefault="00174E00" w:rsidP="00174E00">
            <w:pPr>
              <w:jc w:val="right"/>
              <w:rPr>
                <w:color w:val="000000"/>
                <w:sz w:val="14"/>
                <w:szCs w:val="14"/>
              </w:rPr>
            </w:pPr>
            <w:r>
              <w:rPr>
                <w:color w:val="000000"/>
                <w:sz w:val="14"/>
                <w:szCs w:val="14"/>
              </w:rPr>
              <w:t>7.46</w:t>
            </w:r>
          </w:p>
        </w:tc>
        <w:tc>
          <w:tcPr>
            <w:tcW w:w="810" w:type="dxa"/>
            <w:tcBorders>
              <w:top w:val="nil"/>
            </w:tcBorders>
            <w:shd w:val="clear" w:color="auto" w:fill="auto"/>
            <w:noWrap/>
            <w:vAlign w:val="center"/>
          </w:tcPr>
          <w:p w14:paraId="0F358DCE" w14:textId="467F6519" w:rsidR="00174E00" w:rsidRDefault="00174E00" w:rsidP="00174E00">
            <w:pPr>
              <w:jc w:val="right"/>
              <w:rPr>
                <w:color w:val="000000"/>
                <w:sz w:val="14"/>
                <w:szCs w:val="14"/>
              </w:rPr>
            </w:pPr>
            <w:r>
              <w:rPr>
                <w:color w:val="000000"/>
                <w:sz w:val="14"/>
                <w:szCs w:val="14"/>
              </w:rPr>
              <w:t>7.09</w:t>
            </w:r>
          </w:p>
        </w:tc>
        <w:tc>
          <w:tcPr>
            <w:tcW w:w="900" w:type="dxa"/>
            <w:tcBorders>
              <w:top w:val="nil"/>
            </w:tcBorders>
            <w:shd w:val="clear" w:color="auto" w:fill="auto"/>
            <w:noWrap/>
            <w:vAlign w:val="center"/>
          </w:tcPr>
          <w:p w14:paraId="148DD85A" w14:textId="20563B76" w:rsidR="00174E00" w:rsidRDefault="00174E00" w:rsidP="00174E00">
            <w:pPr>
              <w:jc w:val="right"/>
              <w:rPr>
                <w:color w:val="000000"/>
                <w:sz w:val="14"/>
                <w:szCs w:val="14"/>
              </w:rPr>
            </w:pPr>
            <w:r>
              <w:rPr>
                <w:color w:val="000000"/>
                <w:sz w:val="14"/>
                <w:szCs w:val="14"/>
              </w:rPr>
              <w:t>94.95</w:t>
            </w:r>
          </w:p>
        </w:tc>
        <w:tc>
          <w:tcPr>
            <w:tcW w:w="720" w:type="dxa"/>
            <w:tcBorders>
              <w:top w:val="nil"/>
            </w:tcBorders>
            <w:shd w:val="clear" w:color="auto" w:fill="auto"/>
            <w:noWrap/>
            <w:vAlign w:val="center"/>
          </w:tcPr>
          <w:p w14:paraId="20B1B73C" w14:textId="2733ED5E" w:rsidR="00174E00" w:rsidRDefault="00174E00" w:rsidP="00174E00">
            <w:pPr>
              <w:jc w:val="right"/>
              <w:rPr>
                <w:color w:val="000000"/>
                <w:sz w:val="14"/>
                <w:szCs w:val="14"/>
              </w:rPr>
            </w:pPr>
            <w:r>
              <w:rPr>
                <w:color w:val="000000"/>
                <w:sz w:val="14"/>
                <w:szCs w:val="14"/>
              </w:rPr>
              <w:t>0.38</w:t>
            </w:r>
          </w:p>
        </w:tc>
        <w:tc>
          <w:tcPr>
            <w:tcW w:w="900" w:type="dxa"/>
            <w:tcBorders>
              <w:top w:val="nil"/>
            </w:tcBorders>
            <w:shd w:val="clear" w:color="auto" w:fill="auto"/>
            <w:noWrap/>
            <w:vAlign w:val="center"/>
          </w:tcPr>
          <w:p w14:paraId="5CCF37A9" w14:textId="0E25FE47" w:rsidR="00174E00" w:rsidRDefault="00174E00" w:rsidP="00174E00">
            <w:pPr>
              <w:jc w:val="right"/>
              <w:rPr>
                <w:color w:val="000000"/>
                <w:sz w:val="14"/>
                <w:szCs w:val="14"/>
              </w:rPr>
            </w:pPr>
            <w:r>
              <w:rPr>
                <w:color w:val="000000"/>
                <w:sz w:val="14"/>
                <w:szCs w:val="14"/>
              </w:rPr>
              <w:t>5.05</w:t>
            </w:r>
          </w:p>
        </w:tc>
        <w:tc>
          <w:tcPr>
            <w:tcW w:w="990" w:type="dxa"/>
            <w:tcBorders>
              <w:top w:val="nil"/>
            </w:tcBorders>
            <w:shd w:val="clear" w:color="auto" w:fill="auto"/>
            <w:noWrap/>
            <w:vAlign w:val="center"/>
          </w:tcPr>
          <w:p w14:paraId="14973772" w14:textId="62989613" w:rsidR="00174E00" w:rsidRDefault="00174E00" w:rsidP="00174E00">
            <w:pPr>
              <w:jc w:val="right"/>
              <w:rPr>
                <w:color w:val="000000"/>
                <w:sz w:val="14"/>
                <w:szCs w:val="14"/>
              </w:rPr>
            </w:pPr>
            <w:r>
              <w:rPr>
                <w:color w:val="000000"/>
                <w:sz w:val="14"/>
                <w:szCs w:val="14"/>
              </w:rPr>
              <w:t>0.07</w:t>
            </w:r>
          </w:p>
        </w:tc>
        <w:tc>
          <w:tcPr>
            <w:tcW w:w="900" w:type="dxa"/>
            <w:tcBorders>
              <w:top w:val="nil"/>
            </w:tcBorders>
            <w:shd w:val="clear" w:color="auto" w:fill="auto"/>
            <w:noWrap/>
            <w:vAlign w:val="center"/>
          </w:tcPr>
          <w:p w14:paraId="0836DD38" w14:textId="12C23E28" w:rsidR="00174E00" w:rsidRDefault="00174E00" w:rsidP="00174E00">
            <w:pPr>
              <w:jc w:val="right"/>
              <w:rPr>
                <w:color w:val="000000"/>
                <w:sz w:val="14"/>
                <w:szCs w:val="14"/>
              </w:rPr>
            </w:pPr>
            <w:r>
              <w:rPr>
                <w:color w:val="000000"/>
                <w:sz w:val="14"/>
                <w:szCs w:val="14"/>
              </w:rPr>
              <w:t>7.15</w:t>
            </w:r>
          </w:p>
        </w:tc>
        <w:tc>
          <w:tcPr>
            <w:tcW w:w="720" w:type="dxa"/>
            <w:tcBorders>
              <w:top w:val="nil"/>
            </w:tcBorders>
            <w:shd w:val="clear" w:color="auto" w:fill="auto"/>
            <w:noWrap/>
            <w:vAlign w:val="center"/>
          </w:tcPr>
          <w:p w14:paraId="3BD167CA" w14:textId="40D7438C" w:rsidR="00174E00" w:rsidRDefault="00174E00" w:rsidP="00174E00">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1D47227C" w:rsidR="00174E00" w:rsidRDefault="00174E00" w:rsidP="00174E00">
            <w:pPr>
              <w:jc w:val="right"/>
              <w:rPr>
                <w:color w:val="000000"/>
                <w:sz w:val="14"/>
                <w:szCs w:val="14"/>
              </w:rPr>
            </w:pPr>
            <w:r>
              <w:rPr>
                <w:color w:val="000000"/>
                <w:sz w:val="14"/>
                <w:szCs w:val="14"/>
              </w:rPr>
              <w:t>95.83</w:t>
            </w:r>
          </w:p>
        </w:tc>
      </w:tr>
      <w:tr w:rsidR="00174E00" w:rsidRPr="00FF55B1" w14:paraId="70831992"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6CB752B5" w14:textId="77777777" w:rsidR="00174E00" w:rsidRPr="00FF55B1" w:rsidRDefault="00174E00" w:rsidP="00174E0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7777777" w:rsidR="00174E00" w:rsidRPr="00FF55B1" w:rsidRDefault="00174E00" w:rsidP="00174E0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4BBBF1A6" w14:textId="4D02B39B" w:rsidR="00174E00" w:rsidRDefault="00174E00" w:rsidP="00174E00">
            <w:pPr>
              <w:jc w:val="right"/>
              <w:rPr>
                <w:color w:val="000000"/>
                <w:sz w:val="14"/>
                <w:szCs w:val="14"/>
              </w:rPr>
            </w:pPr>
            <w:r>
              <w:rPr>
                <w:color w:val="000000"/>
                <w:sz w:val="14"/>
                <w:szCs w:val="14"/>
              </w:rPr>
              <w:t>17.66</w:t>
            </w:r>
          </w:p>
        </w:tc>
        <w:tc>
          <w:tcPr>
            <w:tcW w:w="810" w:type="dxa"/>
            <w:tcBorders>
              <w:top w:val="nil"/>
              <w:bottom w:val="single" w:sz="4" w:space="0" w:color="auto"/>
            </w:tcBorders>
            <w:shd w:val="clear" w:color="auto" w:fill="auto"/>
            <w:noWrap/>
            <w:vAlign w:val="center"/>
          </w:tcPr>
          <w:p w14:paraId="04324B45" w14:textId="7BB122DD" w:rsidR="00174E00" w:rsidRDefault="00174E00" w:rsidP="00174E00">
            <w:pPr>
              <w:jc w:val="right"/>
              <w:rPr>
                <w:color w:val="000000"/>
                <w:sz w:val="14"/>
                <w:szCs w:val="14"/>
              </w:rPr>
            </w:pPr>
            <w:r>
              <w:rPr>
                <w:color w:val="000000"/>
                <w:sz w:val="14"/>
                <w:szCs w:val="14"/>
              </w:rPr>
              <w:t>17.58</w:t>
            </w:r>
          </w:p>
        </w:tc>
        <w:tc>
          <w:tcPr>
            <w:tcW w:w="900" w:type="dxa"/>
            <w:tcBorders>
              <w:top w:val="nil"/>
              <w:bottom w:val="single" w:sz="4" w:space="0" w:color="auto"/>
            </w:tcBorders>
            <w:shd w:val="clear" w:color="auto" w:fill="auto"/>
            <w:noWrap/>
            <w:vAlign w:val="center"/>
          </w:tcPr>
          <w:p w14:paraId="187E4101" w14:textId="55936528" w:rsidR="00174E00" w:rsidRDefault="00174E00" w:rsidP="00174E00">
            <w:pPr>
              <w:jc w:val="right"/>
              <w:rPr>
                <w:color w:val="000000"/>
                <w:sz w:val="14"/>
                <w:szCs w:val="14"/>
              </w:rPr>
            </w:pPr>
            <w:r>
              <w:rPr>
                <w:color w:val="000000"/>
                <w:sz w:val="14"/>
                <w:szCs w:val="14"/>
              </w:rPr>
              <w:t>99.54</w:t>
            </w:r>
          </w:p>
        </w:tc>
        <w:tc>
          <w:tcPr>
            <w:tcW w:w="720" w:type="dxa"/>
            <w:tcBorders>
              <w:top w:val="nil"/>
              <w:bottom w:val="single" w:sz="4" w:space="0" w:color="auto"/>
            </w:tcBorders>
            <w:shd w:val="clear" w:color="auto" w:fill="auto"/>
            <w:noWrap/>
            <w:vAlign w:val="center"/>
          </w:tcPr>
          <w:p w14:paraId="3E9079E9" w14:textId="129C8687" w:rsidR="00174E00" w:rsidRDefault="00174E00" w:rsidP="00174E00">
            <w:pPr>
              <w:jc w:val="right"/>
              <w:rPr>
                <w:color w:val="000000"/>
                <w:sz w:val="14"/>
                <w:szCs w:val="14"/>
              </w:rPr>
            </w:pPr>
            <w:r>
              <w:rPr>
                <w:color w:val="000000"/>
                <w:sz w:val="14"/>
                <w:szCs w:val="14"/>
              </w:rPr>
              <w:t>0.08</w:t>
            </w:r>
          </w:p>
        </w:tc>
        <w:tc>
          <w:tcPr>
            <w:tcW w:w="900" w:type="dxa"/>
            <w:tcBorders>
              <w:top w:val="nil"/>
              <w:bottom w:val="single" w:sz="4" w:space="0" w:color="auto"/>
            </w:tcBorders>
            <w:shd w:val="clear" w:color="auto" w:fill="auto"/>
            <w:noWrap/>
            <w:vAlign w:val="center"/>
          </w:tcPr>
          <w:p w14:paraId="47A1C27A" w14:textId="19E1981A" w:rsidR="00174E00" w:rsidRDefault="00174E00" w:rsidP="00174E00">
            <w:pPr>
              <w:jc w:val="right"/>
              <w:rPr>
                <w:color w:val="000000"/>
                <w:sz w:val="14"/>
                <w:szCs w:val="14"/>
              </w:rPr>
            </w:pPr>
            <w:r>
              <w:rPr>
                <w:color w:val="000000"/>
                <w:sz w:val="14"/>
                <w:szCs w:val="14"/>
              </w:rPr>
              <w:t>0.46</w:t>
            </w:r>
          </w:p>
        </w:tc>
        <w:tc>
          <w:tcPr>
            <w:tcW w:w="990" w:type="dxa"/>
            <w:tcBorders>
              <w:top w:val="nil"/>
              <w:bottom w:val="single" w:sz="4" w:space="0" w:color="auto"/>
            </w:tcBorders>
            <w:shd w:val="clear" w:color="auto" w:fill="auto"/>
            <w:noWrap/>
            <w:vAlign w:val="center"/>
          </w:tcPr>
          <w:p w14:paraId="23AE8C34" w14:textId="7E94D39D" w:rsidR="00174E00" w:rsidRDefault="00174E00" w:rsidP="00174E00">
            <w:pPr>
              <w:jc w:val="right"/>
              <w:rPr>
                <w:color w:val="000000"/>
                <w:sz w:val="14"/>
                <w:szCs w:val="14"/>
              </w:rPr>
            </w:pPr>
            <w:r>
              <w:rPr>
                <w:color w:val="000000"/>
                <w:sz w:val="14"/>
                <w:szCs w:val="14"/>
              </w:rPr>
              <w:t>2.96</w:t>
            </w:r>
          </w:p>
        </w:tc>
        <w:tc>
          <w:tcPr>
            <w:tcW w:w="900" w:type="dxa"/>
            <w:tcBorders>
              <w:top w:val="nil"/>
              <w:bottom w:val="single" w:sz="4" w:space="0" w:color="auto"/>
            </w:tcBorders>
            <w:shd w:val="clear" w:color="auto" w:fill="auto"/>
            <w:noWrap/>
            <w:vAlign w:val="center"/>
          </w:tcPr>
          <w:p w14:paraId="7A455E1C" w14:textId="2E873AC0" w:rsidR="00174E00" w:rsidRDefault="00174E00" w:rsidP="00174E00">
            <w:pPr>
              <w:jc w:val="right"/>
              <w:rPr>
                <w:color w:val="000000"/>
                <w:sz w:val="14"/>
                <w:szCs w:val="14"/>
              </w:rPr>
            </w:pPr>
            <w:r>
              <w:rPr>
                <w:color w:val="000000"/>
                <w:sz w:val="14"/>
                <w:szCs w:val="14"/>
              </w:rPr>
              <w:t>20.55</w:t>
            </w:r>
          </w:p>
        </w:tc>
        <w:tc>
          <w:tcPr>
            <w:tcW w:w="720" w:type="dxa"/>
            <w:tcBorders>
              <w:top w:val="nil"/>
              <w:bottom w:val="single" w:sz="4" w:space="0" w:color="auto"/>
            </w:tcBorders>
            <w:shd w:val="clear" w:color="auto" w:fill="auto"/>
            <w:noWrap/>
            <w:vAlign w:val="center"/>
          </w:tcPr>
          <w:p w14:paraId="5238535A" w14:textId="14E5B663" w:rsidR="00174E00" w:rsidRDefault="00174E00" w:rsidP="00174E00">
            <w:pPr>
              <w:jc w:val="right"/>
              <w:rPr>
                <w:color w:val="000000"/>
                <w:sz w:val="14"/>
                <w:szCs w:val="14"/>
              </w:rPr>
            </w:pPr>
            <w:r>
              <w:rPr>
                <w:color w:val="000000"/>
                <w:sz w:val="14"/>
                <w:szCs w:val="14"/>
              </w:rPr>
              <w:t>0.11</w:t>
            </w:r>
          </w:p>
        </w:tc>
        <w:tc>
          <w:tcPr>
            <w:tcW w:w="990" w:type="dxa"/>
            <w:tcBorders>
              <w:top w:val="nil"/>
              <w:bottom w:val="single" w:sz="4" w:space="0" w:color="auto"/>
              <w:right w:val="nil"/>
            </w:tcBorders>
            <w:shd w:val="clear" w:color="auto" w:fill="auto"/>
            <w:noWrap/>
            <w:vAlign w:val="center"/>
          </w:tcPr>
          <w:p w14:paraId="55E29536" w14:textId="4B92B740" w:rsidR="00174E00" w:rsidRDefault="00174E00" w:rsidP="00174E00">
            <w:pPr>
              <w:jc w:val="right"/>
              <w:rPr>
                <w:color w:val="000000"/>
                <w:sz w:val="14"/>
                <w:szCs w:val="14"/>
              </w:rPr>
            </w:pPr>
            <w:r>
              <w:rPr>
                <w:color w:val="000000"/>
                <w:sz w:val="14"/>
                <w:szCs w:val="14"/>
              </w:rPr>
              <w:t>116.32</w:t>
            </w:r>
          </w:p>
        </w:tc>
      </w:tr>
      <w:tr w:rsidR="00174E00" w:rsidRPr="00FF55B1" w14:paraId="756E8C83"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174E00" w:rsidRPr="00FF55B1" w:rsidRDefault="00174E00" w:rsidP="00174E00">
            <w:pPr>
              <w:jc w:val="center"/>
              <w:rPr>
                <w:b/>
                <w:bCs/>
              </w:rPr>
            </w:pPr>
          </w:p>
        </w:tc>
        <w:tc>
          <w:tcPr>
            <w:tcW w:w="1170" w:type="dxa"/>
            <w:tcBorders>
              <w:top w:val="single" w:sz="4" w:space="0" w:color="auto"/>
              <w:bottom w:val="single" w:sz="4" w:space="0" w:color="auto"/>
            </w:tcBorders>
            <w:shd w:val="clear" w:color="auto" w:fill="auto"/>
            <w:vAlign w:val="center"/>
          </w:tcPr>
          <w:p w14:paraId="6BCAB76C" w14:textId="77777777" w:rsidR="00174E00" w:rsidRPr="00FF55B1" w:rsidRDefault="00174E00" w:rsidP="00174E0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5AEBA318" w14:textId="568CF06F" w:rsidR="00174E00" w:rsidRDefault="00174E00" w:rsidP="00174E00">
            <w:pPr>
              <w:jc w:val="right"/>
              <w:rPr>
                <w:b/>
                <w:bCs/>
                <w:color w:val="000000"/>
                <w:sz w:val="14"/>
                <w:szCs w:val="14"/>
              </w:rPr>
            </w:pPr>
            <w:r>
              <w:rPr>
                <w:b/>
                <w:bCs/>
                <w:color w:val="000000"/>
                <w:sz w:val="14"/>
                <w:szCs w:val="14"/>
              </w:rPr>
              <w:t>19,362.04</w:t>
            </w:r>
          </w:p>
        </w:tc>
        <w:tc>
          <w:tcPr>
            <w:tcW w:w="810" w:type="dxa"/>
            <w:tcBorders>
              <w:top w:val="single" w:sz="4" w:space="0" w:color="auto"/>
              <w:bottom w:val="single" w:sz="4" w:space="0" w:color="auto"/>
            </w:tcBorders>
            <w:shd w:val="clear" w:color="auto" w:fill="auto"/>
            <w:noWrap/>
            <w:vAlign w:val="center"/>
          </w:tcPr>
          <w:p w14:paraId="1CDCA91C" w14:textId="77F0B886" w:rsidR="00174E00" w:rsidRDefault="00174E00" w:rsidP="00174E00">
            <w:pPr>
              <w:jc w:val="right"/>
              <w:rPr>
                <w:b/>
                <w:bCs/>
                <w:color w:val="000000"/>
                <w:sz w:val="14"/>
                <w:szCs w:val="14"/>
              </w:rPr>
            </w:pPr>
            <w:r>
              <w:rPr>
                <w:b/>
                <w:bCs/>
                <w:color w:val="000000"/>
                <w:sz w:val="14"/>
                <w:szCs w:val="14"/>
              </w:rPr>
              <w:t>18,239.31</w:t>
            </w:r>
          </w:p>
        </w:tc>
        <w:tc>
          <w:tcPr>
            <w:tcW w:w="900" w:type="dxa"/>
            <w:tcBorders>
              <w:top w:val="single" w:sz="4" w:space="0" w:color="auto"/>
              <w:bottom w:val="single" w:sz="4" w:space="0" w:color="auto"/>
            </w:tcBorders>
            <w:shd w:val="clear" w:color="auto" w:fill="auto"/>
            <w:noWrap/>
            <w:vAlign w:val="center"/>
          </w:tcPr>
          <w:p w14:paraId="58506565" w14:textId="68E3E397" w:rsidR="00174E00" w:rsidRDefault="00174E00" w:rsidP="00174E00">
            <w:pPr>
              <w:jc w:val="right"/>
              <w:rPr>
                <w:b/>
                <w:bCs/>
                <w:color w:val="000000"/>
                <w:sz w:val="14"/>
                <w:szCs w:val="14"/>
              </w:rPr>
            </w:pPr>
            <w:r>
              <w:rPr>
                <w:b/>
                <w:bCs/>
                <w:color w:val="000000"/>
                <w:sz w:val="14"/>
                <w:szCs w:val="14"/>
              </w:rPr>
              <w:t>94.20</w:t>
            </w:r>
          </w:p>
        </w:tc>
        <w:tc>
          <w:tcPr>
            <w:tcW w:w="720" w:type="dxa"/>
            <w:tcBorders>
              <w:top w:val="single" w:sz="4" w:space="0" w:color="auto"/>
              <w:bottom w:val="single" w:sz="4" w:space="0" w:color="auto"/>
            </w:tcBorders>
            <w:shd w:val="clear" w:color="auto" w:fill="auto"/>
            <w:noWrap/>
            <w:vAlign w:val="center"/>
          </w:tcPr>
          <w:p w14:paraId="1F4EC5CF" w14:textId="099EFBE3" w:rsidR="00174E00" w:rsidRDefault="00174E00" w:rsidP="00174E00">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2C07622E" w14:textId="3331F9C0" w:rsidR="00174E00" w:rsidRDefault="00174E00" w:rsidP="00174E00">
            <w:pPr>
              <w:jc w:val="right"/>
              <w:rPr>
                <w:b/>
                <w:bCs/>
                <w:color w:val="000000"/>
                <w:sz w:val="14"/>
                <w:szCs w:val="14"/>
              </w:rPr>
            </w:pPr>
            <w:r>
              <w:rPr>
                <w:b/>
                <w:bCs/>
                <w:color w:val="000000"/>
                <w:sz w:val="14"/>
                <w:szCs w:val="14"/>
              </w:rPr>
              <w:t>5.80</w:t>
            </w:r>
          </w:p>
        </w:tc>
        <w:tc>
          <w:tcPr>
            <w:tcW w:w="990" w:type="dxa"/>
            <w:tcBorders>
              <w:top w:val="single" w:sz="4" w:space="0" w:color="auto"/>
              <w:bottom w:val="single" w:sz="4" w:space="0" w:color="auto"/>
            </w:tcBorders>
            <w:shd w:val="clear" w:color="auto" w:fill="auto"/>
            <w:noWrap/>
            <w:vAlign w:val="center"/>
          </w:tcPr>
          <w:p w14:paraId="324E393B" w14:textId="1F46FCC4" w:rsidR="00174E00" w:rsidRDefault="00174E00" w:rsidP="00174E00">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7DF660F3" w14:textId="015B9FA8" w:rsidR="00174E00" w:rsidRDefault="00174E00" w:rsidP="00174E00">
            <w:pPr>
              <w:jc w:val="right"/>
              <w:rPr>
                <w:b/>
                <w:bCs/>
                <w:color w:val="000000"/>
                <w:sz w:val="14"/>
                <w:szCs w:val="14"/>
              </w:rPr>
            </w:pPr>
            <w:r>
              <w:rPr>
                <w:b/>
                <w:bCs/>
                <w:color w:val="000000"/>
                <w:sz w:val="14"/>
                <w:szCs w:val="14"/>
              </w:rPr>
              <w:t>19,362.04</w:t>
            </w:r>
          </w:p>
        </w:tc>
        <w:tc>
          <w:tcPr>
            <w:tcW w:w="720" w:type="dxa"/>
            <w:tcBorders>
              <w:top w:val="single" w:sz="4" w:space="0" w:color="auto"/>
              <w:bottom w:val="single" w:sz="4" w:space="0" w:color="auto"/>
            </w:tcBorders>
            <w:shd w:val="clear" w:color="auto" w:fill="auto"/>
            <w:noWrap/>
            <w:vAlign w:val="center"/>
          </w:tcPr>
          <w:p w14:paraId="6FF24648" w14:textId="3308A934" w:rsidR="00174E00" w:rsidRDefault="00174E00" w:rsidP="00174E0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77777777" w:rsidR="00174E00" w:rsidRPr="001119DC" w:rsidRDefault="00174E00" w:rsidP="00174E00">
            <w:pPr>
              <w:jc w:val="right"/>
              <w:rPr>
                <w:b/>
                <w:bCs/>
                <w:color w:val="000000"/>
                <w:sz w:val="14"/>
                <w:szCs w:val="14"/>
              </w:rPr>
            </w:pPr>
          </w:p>
        </w:tc>
      </w:tr>
      <w:tr w:rsidR="00174E00" w:rsidRPr="00FF55B1" w14:paraId="2532B5DE" w14:textId="77777777" w:rsidTr="00BC141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22601452" w14:textId="64CD39E4" w:rsidR="00174E00" w:rsidRPr="004139B1" w:rsidRDefault="00174E00" w:rsidP="00F6204C">
            <w:pPr>
              <w:ind w:left="113" w:right="113"/>
              <w:jc w:val="center"/>
              <w:rPr>
                <w:b/>
                <w:bCs/>
                <w:sz w:val="14"/>
              </w:rPr>
            </w:pPr>
            <w:r>
              <w:rPr>
                <w:b/>
                <w:bCs/>
                <w:sz w:val="14"/>
              </w:rPr>
              <w:t>Jan</w:t>
            </w:r>
            <w:r w:rsidRPr="004139B1">
              <w:rPr>
                <w:b/>
                <w:bCs/>
                <w:sz w:val="14"/>
              </w:rPr>
              <w:t>-</w:t>
            </w:r>
            <w:r>
              <w:rPr>
                <w:b/>
                <w:bCs/>
                <w:sz w:val="14"/>
              </w:rPr>
              <w:t>Jun</w:t>
            </w:r>
          </w:p>
          <w:p w14:paraId="145E37B3" w14:textId="5AF85D83" w:rsidR="00174E00" w:rsidRPr="00FF55B1" w:rsidRDefault="00174E00" w:rsidP="00174E00">
            <w:pPr>
              <w:ind w:left="113" w:right="113"/>
              <w:jc w:val="center"/>
              <w:rPr>
                <w:b/>
                <w:bCs/>
              </w:rPr>
            </w:pPr>
            <w:r>
              <w:rPr>
                <w:b/>
                <w:bCs/>
                <w:sz w:val="14"/>
              </w:rPr>
              <w:t>2022</w:t>
            </w:r>
          </w:p>
        </w:tc>
        <w:tc>
          <w:tcPr>
            <w:tcW w:w="1170" w:type="dxa"/>
            <w:tcBorders>
              <w:top w:val="single" w:sz="4" w:space="0" w:color="auto"/>
            </w:tcBorders>
            <w:shd w:val="clear" w:color="auto" w:fill="auto"/>
            <w:noWrap/>
            <w:tcMar>
              <w:left w:w="0" w:type="dxa"/>
              <w:right w:w="0" w:type="dxa"/>
            </w:tcMar>
            <w:vAlign w:val="center"/>
          </w:tcPr>
          <w:p w14:paraId="7D8B816D" w14:textId="77777777" w:rsidR="00174E00" w:rsidRPr="00FF55B1" w:rsidRDefault="00174E00" w:rsidP="00174E00">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6BF123A9" w14:textId="6E4FFA11" w:rsidR="00174E00" w:rsidRDefault="00174E00" w:rsidP="00174E00">
            <w:pPr>
              <w:jc w:val="right"/>
              <w:rPr>
                <w:color w:val="000000"/>
                <w:sz w:val="14"/>
                <w:szCs w:val="14"/>
              </w:rPr>
            </w:pPr>
            <w:r>
              <w:rPr>
                <w:color w:val="000000"/>
                <w:sz w:val="14"/>
                <w:szCs w:val="14"/>
              </w:rPr>
              <w:t xml:space="preserve">           8,609.72 </w:t>
            </w:r>
          </w:p>
        </w:tc>
        <w:tc>
          <w:tcPr>
            <w:tcW w:w="810" w:type="dxa"/>
            <w:tcBorders>
              <w:top w:val="single" w:sz="4" w:space="0" w:color="auto"/>
            </w:tcBorders>
            <w:shd w:val="clear" w:color="auto" w:fill="auto"/>
            <w:noWrap/>
            <w:vAlign w:val="center"/>
          </w:tcPr>
          <w:p w14:paraId="1CF20E59" w14:textId="0D396324" w:rsidR="00174E00" w:rsidRDefault="00174E00" w:rsidP="00174E00">
            <w:pPr>
              <w:jc w:val="right"/>
              <w:rPr>
                <w:color w:val="000000"/>
                <w:sz w:val="14"/>
                <w:szCs w:val="14"/>
              </w:rPr>
            </w:pPr>
            <w:r>
              <w:rPr>
                <w:color w:val="000000"/>
                <w:sz w:val="14"/>
                <w:szCs w:val="14"/>
              </w:rPr>
              <w:t>8,441.68</w:t>
            </w:r>
          </w:p>
        </w:tc>
        <w:tc>
          <w:tcPr>
            <w:tcW w:w="900" w:type="dxa"/>
            <w:tcBorders>
              <w:top w:val="single" w:sz="4" w:space="0" w:color="auto"/>
            </w:tcBorders>
            <w:shd w:val="clear" w:color="auto" w:fill="auto"/>
            <w:noWrap/>
            <w:vAlign w:val="center"/>
          </w:tcPr>
          <w:p w14:paraId="0D1D1ADE" w14:textId="6D9D08CF" w:rsidR="00174E00" w:rsidRDefault="00174E00" w:rsidP="00174E00">
            <w:pPr>
              <w:jc w:val="right"/>
              <w:rPr>
                <w:color w:val="000000"/>
                <w:sz w:val="14"/>
                <w:szCs w:val="14"/>
              </w:rPr>
            </w:pPr>
            <w:r>
              <w:rPr>
                <w:color w:val="000000"/>
                <w:sz w:val="14"/>
                <w:szCs w:val="14"/>
              </w:rPr>
              <w:t>98.05</w:t>
            </w:r>
          </w:p>
        </w:tc>
        <w:tc>
          <w:tcPr>
            <w:tcW w:w="720" w:type="dxa"/>
            <w:tcBorders>
              <w:top w:val="single" w:sz="4" w:space="0" w:color="auto"/>
            </w:tcBorders>
            <w:shd w:val="clear" w:color="auto" w:fill="auto"/>
            <w:noWrap/>
            <w:vAlign w:val="center"/>
          </w:tcPr>
          <w:p w14:paraId="309C6268" w14:textId="3C67D7E6" w:rsidR="00174E00" w:rsidRDefault="00174E00" w:rsidP="00174E00">
            <w:pPr>
              <w:jc w:val="right"/>
              <w:rPr>
                <w:color w:val="000000"/>
                <w:sz w:val="14"/>
                <w:szCs w:val="14"/>
              </w:rPr>
            </w:pPr>
            <w:r>
              <w:rPr>
                <w:color w:val="000000"/>
                <w:sz w:val="14"/>
                <w:szCs w:val="14"/>
              </w:rPr>
              <w:t>168.03</w:t>
            </w:r>
          </w:p>
        </w:tc>
        <w:tc>
          <w:tcPr>
            <w:tcW w:w="900" w:type="dxa"/>
            <w:tcBorders>
              <w:top w:val="single" w:sz="4" w:space="0" w:color="auto"/>
            </w:tcBorders>
            <w:shd w:val="clear" w:color="auto" w:fill="auto"/>
            <w:noWrap/>
            <w:vAlign w:val="center"/>
          </w:tcPr>
          <w:p w14:paraId="7A780C9D" w14:textId="76D25F34" w:rsidR="00174E00" w:rsidRDefault="00174E00" w:rsidP="00174E00">
            <w:pPr>
              <w:jc w:val="right"/>
              <w:rPr>
                <w:color w:val="000000"/>
                <w:sz w:val="14"/>
                <w:szCs w:val="14"/>
              </w:rPr>
            </w:pPr>
            <w:r>
              <w:rPr>
                <w:color w:val="000000"/>
                <w:sz w:val="14"/>
                <w:szCs w:val="14"/>
              </w:rPr>
              <w:t>1.95</w:t>
            </w:r>
          </w:p>
        </w:tc>
        <w:tc>
          <w:tcPr>
            <w:tcW w:w="990" w:type="dxa"/>
            <w:tcBorders>
              <w:top w:val="single" w:sz="4" w:space="0" w:color="auto"/>
            </w:tcBorders>
            <w:shd w:val="clear" w:color="auto" w:fill="auto"/>
            <w:noWrap/>
            <w:vAlign w:val="center"/>
          </w:tcPr>
          <w:p w14:paraId="6A88E542" w14:textId="7F9B471F" w:rsidR="00174E00" w:rsidRDefault="00174E00" w:rsidP="00174E00">
            <w:pPr>
              <w:jc w:val="right"/>
              <w:rPr>
                <w:color w:val="000000"/>
                <w:sz w:val="14"/>
                <w:szCs w:val="14"/>
              </w:rPr>
            </w:pPr>
            <w:r>
              <w:rPr>
                <w:color w:val="000000"/>
                <w:sz w:val="14"/>
                <w:szCs w:val="14"/>
              </w:rPr>
              <w:t>345.80</w:t>
            </w:r>
          </w:p>
        </w:tc>
        <w:tc>
          <w:tcPr>
            <w:tcW w:w="900" w:type="dxa"/>
            <w:tcBorders>
              <w:top w:val="single" w:sz="4" w:space="0" w:color="auto"/>
            </w:tcBorders>
            <w:shd w:val="clear" w:color="auto" w:fill="auto"/>
            <w:noWrap/>
            <w:vAlign w:val="center"/>
          </w:tcPr>
          <w:p w14:paraId="20D0097E" w14:textId="03046C92" w:rsidR="00174E00" w:rsidRDefault="00174E00" w:rsidP="00174E00">
            <w:pPr>
              <w:jc w:val="right"/>
              <w:rPr>
                <w:color w:val="000000"/>
                <w:sz w:val="14"/>
                <w:szCs w:val="14"/>
              </w:rPr>
            </w:pPr>
            <w:r>
              <w:rPr>
                <w:color w:val="000000"/>
                <w:sz w:val="14"/>
                <w:szCs w:val="14"/>
              </w:rPr>
              <w:t>8,787.48</w:t>
            </w:r>
          </w:p>
        </w:tc>
        <w:tc>
          <w:tcPr>
            <w:tcW w:w="720" w:type="dxa"/>
            <w:tcBorders>
              <w:top w:val="single" w:sz="4" w:space="0" w:color="auto"/>
            </w:tcBorders>
            <w:shd w:val="clear" w:color="auto" w:fill="auto"/>
            <w:noWrap/>
            <w:vAlign w:val="center"/>
          </w:tcPr>
          <w:p w14:paraId="6808EB8E" w14:textId="5BC5DDB3" w:rsidR="00174E00" w:rsidRDefault="00174E00" w:rsidP="00174E00">
            <w:pPr>
              <w:jc w:val="right"/>
              <w:rPr>
                <w:color w:val="000000"/>
                <w:sz w:val="14"/>
                <w:szCs w:val="14"/>
              </w:rPr>
            </w:pPr>
            <w:r>
              <w:rPr>
                <w:color w:val="000000"/>
                <w:sz w:val="14"/>
                <w:szCs w:val="14"/>
              </w:rPr>
              <w:t>40.30</w:t>
            </w:r>
          </w:p>
        </w:tc>
        <w:tc>
          <w:tcPr>
            <w:tcW w:w="990" w:type="dxa"/>
            <w:tcBorders>
              <w:top w:val="single" w:sz="4" w:space="0" w:color="auto"/>
              <w:right w:val="nil"/>
            </w:tcBorders>
            <w:shd w:val="clear" w:color="auto" w:fill="auto"/>
            <w:noWrap/>
            <w:vAlign w:val="center"/>
          </w:tcPr>
          <w:p w14:paraId="39419D0C" w14:textId="50D712DE" w:rsidR="00174E00" w:rsidRDefault="00174E00" w:rsidP="00174E00">
            <w:pPr>
              <w:jc w:val="right"/>
              <w:rPr>
                <w:color w:val="000000"/>
                <w:sz w:val="14"/>
                <w:szCs w:val="14"/>
              </w:rPr>
            </w:pPr>
            <w:r>
              <w:rPr>
                <w:color w:val="000000"/>
                <w:sz w:val="14"/>
                <w:szCs w:val="14"/>
              </w:rPr>
              <w:t>102.06</w:t>
            </w:r>
          </w:p>
        </w:tc>
      </w:tr>
      <w:tr w:rsidR="00174E00" w:rsidRPr="00FF55B1" w14:paraId="33555A06"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2577DDB1"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02809331" w14:textId="77777777" w:rsidR="00174E00" w:rsidRPr="00FF55B1" w:rsidRDefault="00174E00" w:rsidP="00174E00">
            <w:pPr>
              <w:rPr>
                <w:sz w:val="16"/>
                <w:szCs w:val="16"/>
              </w:rPr>
            </w:pPr>
            <w:r w:rsidRPr="00FF55B1">
              <w:rPr>
                <w:sz w:val="16"/>
                <w:szCs w:val="16"/>
              </w:rPr>
              <w:t>Sindh</w:t>
            </w:r>
          </w:p>
        </w:tc>
        <w:tc>
          <w:tcPr>
            <w:tcW w:w="990" w:type="dxa"/>
            <w:shd w:val="clear" w:color="auto" w:fill="auto"/>
            <w:noWrap/>
            <w:vAlign w:val="center"/>
          </w:tcPr>
          <w:p w14:paraId="199B61A5" w14:textId="65FB9C46" w:rsidR="00174E00" w:rsidRDefault="00174E00" w:rsidP="00174E00">
            <w:pPr>
              <w:jc w:val="right"/>
              <w:rPr>
                <w:color w:val="000000"/>
                <w:sz w:val="14"/>
                <w:szCs w:val="14"/>
              </w:rPr>
            </w:pPr>
            <w:r>
              <w:rPr>
                <w:color w:val="000000"/>
                <w:sz w:val="14"/>
                <w:szCs w:val="14"/>
              </w:rPr>
              <w:t xml:space="preserve">            11,187.72 </w:t>
            </w:r>
          </w:p>
        </w:tc>
        <w:tc>
          <w:tcPr>
            <w:tcW w:w="810" w:type="dxa"/>
            <w:shd w:val="clear" w:color="auto" w:fill="auto"/>
            <w:noWrap/>
            <w:vAlign w:val="center"/>
          </w:tcPr>
          <w:p w14:paraId="78FDBC2D" w14:textId="00A70A2B" w:rsidR="00174E00" w:rsidRDefault="00174E00" w:rsidP="00174E00">
            <w:pPr>
              <w:jc w:val="right"/>
              <w:rPr>
                <w:color w:val="000000"/>
                <w:sz w:val="14"/>
                <w:szCs w:val="14"/>
              </w:rPr>
            </w:pPr>
            <w:r>
              <w:rPr>
                <w:color w:val="000000"/>
                <w:sz w:val="14"/>
                <w:szCs w:val="14"/>
              </w:rPr>
              <w:t>10,978.35</w:t>
            </w:r>
          </w:p>
        </w:tc>
        <w:tc>
          <w:tcPr>
            <w:tcW w:w="900" w:type="dxa"/>
            <w:shd w:val="clear" w:color="auto" w:fill="auto"/>
            <w:noWrap/>
            <w:vAlign w:val="center"/>
          </w:tcPr>
          <w:p w14:paraId="3928F4E5" w14:textId="233DB3D8" w:rsidR="00174E00" w:rsidRDefault="00174E00" w:rsidP="00174E00">
            <w:pPr>
              <w:jc w:val="right"/>
              <w:rPr>
                <w:color w:val="000000"/>
                <w:sz w:val="14"/>
                <w:szCs w:val="14"/>
              </w:rPr>
            </w:pPr>
            <w:r>
              <w:rPr>
                <w:color w:val="000000"/>
                <w:sz w:val="14"/>
                <w:szCs w:val="14"/>
              </w:rPr>
              <w:t>98.13</w:t>
            </w:r>
          </w:p>
        </w:tc>
        <w:tc>
          <w:tcPr>
            <w:tcW w:w="720" w:type="dxa"/>
            <w:shd w:val="clear" w:color="auto" w:fill="auto"/>
            <w:noWrap/>
            <w:vAlign w:val="center"/>
          </w:tcPr>
          <w:p w14:paraId="7347DA6B" w14:textId="11291CFF" w:rsidR="00174E00" w:rsidRDefault="00174E00" w:rsidP="00174E00">
            <w:pPr>
              <w:jc w:val="right"/>
              <w:rPr>
                <w:color w:val="000000"/>
                <w:sz w:val="14"/>
                <w:szCs w:val="14"/>
              </w:rPr>
            </w:pPr>
            <w:r>
              <w:rPr>
                <w:color w:val="000000"/>
                <w:sz w:val="14"/>
                <w:szCs w:val="14"/>
              </w:rPr>
              <w:t>209.37</w:t>
            </w:r>
          </w:p>
        </w:tc>
        <w:tc>
          <w:tcPr>
            <w:tcW w:w="900" w:type="dxa"/>
            <w:shd w:val="clear" w:color="auto" w:fill="auto"/>
            <w:noWrap/>
            <w:vAlign w:val="center"/>
          </w:tcPr>
          <w:p w14:paraId="269323EC" w14:textId="714A121A" w:rsidR="00174E00" w:rsidRDefault="00174E00" w:rsidP="00174E00">
            <w:pPr>
              <w:jc w:val="right"/>
              <w:rPr>
                <w:color w:val="000000"/>
                <w:sz w:val="14"/>
                <w:szCs w:val="14"/>
              </w:rPr>
            </w:pPr>
            <w:r>
              <w:rPr>
                <w:color w:val="000000"/>
                <w:sz w:val="14"/>
                <w:szCs w:val="14"/>
              </w:rPr>
              <w:t>1.87</w:t>
            </w:r>
          </w:p>
        </w:tc>
        <w:tc>
          <w:tcPr>
            <w:tcW w:w="990" w:type="dxa"/>
            <w:shd w:val="clear" w:color="auto" w:fill="auto"/>
            <w:noWrap/>
            <w:vAlign w:val="center"/>
          </w:tcPr>
          <w:p w14:paraId="75D5E1AF" w14:textId="41A55F20" w:rsidR="00174E00" w:rsidRDefault="00174E00" w:rsidP="00174E00">
            <w:pPr>
              <w:jc w:val="right"/>
              <w:rPr>
                <w:color w:val="000000"/>
                <w:sz w:val="14"/>
                <w:szCs w:val="14"/>
              </w:rPr>
            </w:pPr>
            <w:r>
              <w:rPr>
                <w:color w:val="000000"/>
                <w:sz w:val="14"/>
                <w:szCs w:val="14"/>
              </w:rPr>
              <w:t>136.40</w:t>
            </w:r>
          </w:p>
        </w:tc>
        <w:tc>
          <w:tcPr>
            <w:tcW w:w="900" w:type="dxa"/>
            <w:shd w:val="clear" w:color="auto" w:fill="auto"/>
            <w:noWrap/>
            <w:vAlign w:val="center"/>
          </w:tcPr>
          <w:p w14:paraId="293FE552" w14:textId="003F319C" w:rsidR="00174E00" w:rsidRDefault="00174E00" w:rsidP="00174E00">
            <w:pPr>
              <w:jc w:val="right"/>
              <w:rPr>
                <w:color w:val="000000"/>
                <w:sz w:val="14"/>
                <w:szCs w:val="14"/>
              </w:rPr>
            </w:pPr>
            <w:r>
              <w:rPr>
                <w:color w:val="000000"/>
                <w:sz w:val="14"/>
                <w:szCs w:val="14"/>
              </w:rPr>
              <w:t>11,114.75</w:t>
            </w:r>
          </w:p>
        </w:tc>
        <w:tc>
          <w:tcPr>
            <w:tcW w:w="720" w:type="dxa"/>
            <w:shd w:val="clear" w:color="auto" w:fill="auto"/>
            <w:noWrap/>
            <w:vAlign w:val="center"/>
          </w:tcPr>
          <w:p w14:paraId="134D4040" w14:textId="135EDF21" w:rsidR="00174E00" w:rsidRDefault="00174E00" w:rsidP="00174E00">
            <w:pPr>
              <w:jc w:val="right"/>
              <w:rPr>
                <w:color w:val="000000"/>
                <w:sz w:val="14"/>
                <w:szCs w:val="14"/>
              </w:rPr>
            </w:pPr>
            <w:r>
              <w:rPr>
                <w:color w:val="000000"/>
                <w:sz w:val="14"/>
                <w:szCs w:val="14"/>
              </w:rPr>
              <w:t>50.98</w:t>
            </w:r>
          </w:p>
        </w:tc>
        <w:tc>
          <w:tcPr>
            <w:tcW w:w="990" w:type="dxa"/>
            <w:tcBorders>
              <w:right w:val="nil"/>
            </w:tcBorders>
            <w:shd w:val="clear" w:color="auto" w:fill="auto"/>
            <w:noWrap/>
            <w:vAlign w:val="center"/>
          </w:tcPr>
          <w:p w14:paraId="15A69957" w14:textId="39A2A3F8" w:rsidR="00174E00" w:rsidRDefault="00174E00" w:rsidP="00174E00">
            <w:pPr>
              <w:jc w:val="right"/>
              <w:rPr>
                <w:color w:val="000000"/>
                <w:sz w:val="14"/>
                <w:szCs w:val="14"/>
              </w:rPr>
            </w:pPr>
            <w:r>
              <w:rPr>
                <w:color w:val="000000"/>
                <w:sz w:val="14"/>
                <w:szCs w:val="14"/>
              </w:rPr>
              <w:t>99.35</w:t>
            </w:r>
          </w:p>
        </w:tc>
      </w:tr>
      <w:tr w:rsidR="00174E00" w:rsidRPr="00FF55B1" w14:paraId="5847A80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C6B7397"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713E58C5" w14:textId="77777777" w:rsidR="00174E00" w:rsidRPr="00FF55B1" w:rsidRDefault="00174E00" w:rsidP="00174E00">
            <w:pPr>
              <w:rPr>
                <w:sz w:val="16"/>
                <w:szCs w:val="16"/>
              </w:rPr>
            </w:pPr>
            <w:r w:rsidRPr="00FF55B1">
              <w:rPr>
                <w:sz w:val="16"/>
                <w:szCs w:val="16"/>
              </w:rPr>
              <w:t>KPK</w:t>
            </w:r>
          </w:p>
        </w:tc>
        <w:tc>
          <w:tcPr>
            <w:tcW w:w="990" w:type="dxa"/>
            <w:shd w:val="clear" w:color="auto" w:fill="auto"/>
            <w:noWrap/>
            <w:vAlign w:val="center"/>
          </w:tcPr>
          <w:p w14:paraId="7FE07393" w14:textId="2F794508" w:rsidR="00174E00" w:rsidRDefault="00174E00" w:rsidP="00174E00">
            <w:pPr>
              <w:jc w:val="right"/>
              <w:rPr>
                <w:color w:val="000000"/>
                <w:sz w:val="14"/>
                <w:szCs w:val="14"/>
              </w:rPr>
            </w:pPr>
            <w:r>
              <w:rPr>
                <w:color w:val="000000"/>
                <w:sz w:val="14"/>
                <w:szCs w:val="14"/>
              </w:rPr>
              <w:t xml:space="preserve">                 121.73 </w:t>
            </w:r>
          </w:p>
        </w:tc>
        <w:tc>
          <w:tcPr>
            <w:tcW w:w="810" w:type="dxa"/>
            <w:shd w:val="clear" w:color="auto" w:fill="auto"/>
            <w:noWrap/>
            <w:vAlign w:val="center"/>
          </w:tcPr>
          <w:p w14:paraId="60BED1E6" w14:textId="5A5A0B16" w:rsidR="00174E00" w:rsidRDefault="00174E00" w:rsidP="00174E00">
            <w:pPr>
              <w:jc w:val="right"/>
              <w:rPr>
                <w:color w:val="000000"/>
                <w:sz w:val="14"/>
                <w:szCs w:val="14"/>
              </w:rPr>
            </w:pPr>
            <w:r>
              <w:rPr>
                <w:color w:val="000000"/>
                <w:sz w:val="14"/>
                <w:szCs w:val="14"/>
              </w:rPr>
              <w:t>114.93</w:t>
            </w:r>
          </w:p>
        </w:tc>
        <w:tc>
          <w:tcPr>
            <w:tcW w:w="900" w:type="dxa"/>
            <w:shd w:val="clear" w:color="auto" w:fill="auto"/>
            <w:noWrap/>
            <w:vAlign w:val="center"/>
          </w:tcPr>
          <w:p w14:paraId="13875C5E" w14:textId="4B683A43" w:rsidR="00174E00" w:rsidRDefault="00174E00" w:rsidP="00174E00">
            <w:pPr>
              <w:jc w:val="right"/>
              <w:rPr>
                <w:color w:val="000000"/>
                <w:sz w:val="14"/>
                <w:szCs w:val="14"/>
              </w:rPr>
            </w:pPr>
            <w:r>
              <w:rPr>
                <w:color w:val="000000"/>
                <w:sz w:val="14"/>
                <w:szCs w:val="14"/>
              </w:rPr>
              <w:t>94.41</w:t>
            </w:r>
          </w:p>
        </w:tc>
        <w:tc>
          <w:tcPr>
            <w:tcW w:w="720" w:type="dxa"/>
            <w:shd w:val="clear" w:color="auto" w:fill="auto"/>
            <w:noWrap/>
            <w:vAlign w:val="center"/>
          </w:tcPr>
          <w:p w14:paraId="4AEF46A2" w14:textId="788FEC0F" w:rsidR="00174E00" w:rsidRDefault="00174E00" w:rsidP="00174E00">
            <w:pPr>
              <w:jc w:val="right"/>
              <w:rPr>
                <w:color w:val="000000"/>
                <w:sz w:val="14"/>
                <w:szCs w:val="14"/>
              </w:rPr>
            </w:pPr>
            <w:r>
              <w:rPr>
                <w:color w:val="000000"/>
                <w:sz w:val="14"/>
                <w:szCs w:val="14"/>
              </w:rPr>
              <w:t>6.80</w:t>
            </w:r>
          </w:p>
        </w:tc>
        <w:tc>
          <w:tcPr>
            <w:tcW w:w="900" w:type="dxa"/>
            <w:shd w:val="clear" w:color="auto" w:fill="auto"/>
            <w:noWrap/>
            <w:vAlign w:val="center"/>
          </w:tcPr>
          <w:p w14:paraId="58758F70" w14:textId="446005D8" w:rsidR="00174E00" w:rsidRDefault="00174E00" w:rsidP="00174E00">
            <w:pPr>
              <w:jc w:val="right"/>
              <w:rPr>
                <w:color w:val="000000"/>
                <w:sz w:val="14"/>
                <w:szCs w:val="14"/>
              </w:rPr>
            </w:pPr>
            <w:r>
              <w:rPr>
                <w:color w:val="000000"/>
                <w:sz w:val="14"/>
                <w:szCs w:val="14"/>
              </w:rPr>
              <w:t>5.59</w:t>
            </w:r>
          </w:p>
        </w:tc>
        <w:tc>
          <w:tcPr>
            <w:tcW w:w="990" w:type="dxa"/>
            <w:shd w:val="clear" w:color="auto" w:fill="auto"/>
            <w:noWrap/>
            <w:vAlign w:val="center"/>
          </w:tcPr>
          <w:p w14:paraId="310CACAE" w14:textId="32CCF5D4" w:rsidR="00174E00" w:rsidRDefault="00174E00" w:rsidP="00174E00">
            <w:pPr>
              <w:jc w:val="right"/>
              <w:rPr>
                <w:color w:val="000000"/>
                <w:sz w:val="14"/>
                <w:szCs w:val="14"/>
              </w:rPr>
            </w:pPr>
            <w:r>
              <w:rPr>
                <w:color w:val="000000"/>
                <w:sz w:val="14"/>
                <w:szCs w:val="14"/>
              </w:rPr>
              <w:t>95.13</w:t>
            </w:r>
          </w:p>
        </w:tc>
        <w:tc>
          <w:tcPr>
            <w:tcW w:w="900" w:type="dxa"/>
            <w:shd w:val="clear" w:color="auto" w:fill="auto"/>
            <w:noWrap/>
            <w:vAlign w:val="center"/>
          </w:tcPr>
          <w:p w14:paraId="4E4965C1" w14:textId="7BFF8EFE" w:rsidR="00174E00" w:rsidRDefault="00174E00" w:rsidP="00174E00">
            <w:pPr>
              <w:jc w:val="right"/>
              <w:rPr>
                <w:color w:val="000000"/>
                <w:sz w:val="14"/>
                <w:szCs w:val="14"/>
              </w:rPr>
            </w:pPr>
            <w:r>
              <w:rPr>
                <w:color w:val="000000"/>
                <w:sz w:val="14"/>
                <w:szCs w:val="14"/>
              </w:rPr>
              <w:t>210.06</w:t>
            </w:r>
          </w:p>
        </w:tc>
        <w:tc>
          <w:tcPr>
            <w:tcW w:w="720" w:type="dxa"/>
            <w:shd w:val="clear" w:color="auto" w:fill="auto"/>
            <w:noWrap/>
            <w:vAlign w:val="center"/>
          </w:tcPr>
          <w:p w14:paraId="70D16F15" w14:textId="161DA355" w:rsidR="00174E00" w:rsidRDefault="00174E00" w:rsidP="00174E00">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2D9F6DE5" w14:textId="0A0FAD81" w:rsidR="00174E00" w:rsidRDefault="00174E00" w:rsidP="00174E00">
            <w:pPr>
              <w:jc w:val="right"/>
              <w:rPr>
                <w:color w:val="000000"/>
                <w:sz w:val="14"/>
                <w:szCs w:val="14"/>
              </w:rPr>
            </w:pPr>
            <w:r>
              <w:rPr>
                <w:color w:val="000000"/>
                <w:sz w:val="14"/>
                <w:szCs w:val="14"/>
              </w:rPr>
              <w:t>172.55</w:t>
            </w:r>
          </w:p>
        </w:tc>
      </w:tr>
      <w:tr w:rsidR="00174E00" w:rsidRPr="00FF55B1" w14:paraId="42687A1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0528F2"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7100AC0B" w14:textId="77777777" w:rsidR="00174E00" w:rsidRPr="00FF55B1" w:rsidRDefault="00174E00" w:rsidP="00174E00">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1D523EC" w14:textId="167FD521" w:rsidR="00174E00" w:rsidRDefault="00174E00" w:rsidP="00174E00">
            <w:pPr>
              <w:jc w:val="right"/>
              <w:rPr>
                <w:color w:val="000000"/>
                <w:sz w:val="14"/>
                <w:szCs w:val="14"/>
              </w:rPr>
            </w:pPr>
            <w:r>
              <w:rPr>
                <w:color w:val="000000"/>
                <w:sz w:val="14"/>
                <w:szCs w:val="14"/>
              </w:rPr>
              <w:t xml:space="preserve">                   17.21 </w:t>
            </w:r>
          </w:p>
        </w:tc>
        <w:tc>
          <w:tcPr>
            <w:tcW w:w="810" w:type="dxa"/>
            <w:shd w:val="clear" w:color="auto" w:fill="auto"/>
            <w:noWrap/>
            <w:vAlign w:val="center"/>
          </w:tcPr>
          <w:p w14:paraId="28CFED60" w14:textId="41200D5C" w:rsidR="00174E00" w:rsidRDefault="00174E00" w:rsidP="00174E00">
            <w:pPr>
              <w:jc w:val="right"/>
              <w:rPr>
                <w:color w:val="000000"/>
                <w:sz w:val="14"/>
                <w:szCs w:val="14"/>
              </w:rPr>
            </w:pPr>
            <w:r>
              <w:rPr>
                <w:color w:val="000000"/>
                <w:sz w:val="14"/>
                <w:szCs w:val="14"/>
              </w:rPr>
              <w:t>16.93</w:t>
            </w:r>
          </w:p>
        </w:tc>
        <w:tc>
          <w:tcPr>
            <w:tcW w:w="900" w:type="dxa"/>
            <w:shd w:val="clear" w:color="auto" w:fill="auto"/>
            <w:noWrap/>
            <w:vAlign w:val="center"/>
          </w:tcPr>
          <w:p w14:paraId="4BD25125" w14:textId="05AD4902" w:rsidR="00174E00" w:rsidRDefault="00174E00" w:rsidP="00174E00">
            <w:pPr>
              <w:jc w:val="right"/>
              <w:rPr>
                <w:color w:val="000000"/>
                <w:sz w:val="14"/>
                <w:szCs w:val="14"/>
              </w:rPr>
            </w:pPr>
            <w:r>
              <w:rPr>
                <w:color w:val="000000"/>
                <w:sz w:val="14"/>
                <w:szCs w:val="14"/>
              </w:rPr>
              <w:t>98.38</w:t>
            </w:r>
          </w:p>
        </w:tc>
        <w:tc>
          <w:tcPr>
            <w:tcW w:w="720" w:type="dxa"/>
            <w:shd w:val="clear" w:color="auto" w:fill="auto"/>
            <w:noWrap/>
            <w:vAlign w:val="center"/>
          </w:tcPr>
          <w:p w14:paraId="5E7FC70A" w14:textId="63D6893F" w:rsidR="00174E00" w:rsidRDefault="00174E00" w:rsidP="00174E00">
            <w:pPr>
              <w:jc w:val="right"/>
              <w:rPr>
                <w:color w:val="000000"/>
                <w:sz w:val="14"/>
                <w:szCs w:val="14"/>
              </w:rPr>
            </w:pPr>
            <w:r>
              <w:rPr>
                <w:color w:val="000000"/>
                <w:sz w:val="14"/>
                <w:szCs w:val="14"/>
              </w:rPr>
              <w:t>0.28</w:t>
            </w:r>
          </w:p>
        </w:tc>
        <w:tc>
          <w:tcPr>
            <w:tcW w:w="900" w:type="dxa"/>
            <w:shd w:val="clear" w:color="auto" w:fill="auto"/>
            <w:noWrap/>
            <w:vAlign w:val="center"/>
          </w:tcPr>
          <w:p w14:paraId="6703B93A" w14:textId="385C2694" w:rsidR="00174E00" w:rsidRDefault="00174E00" w:rsidP="00174E00">
            <w:pPr>
              <w:jc w:val="right"/>
              <w:rPr>
                <w:color w:val="000000"/>
                <w:sz w:val="14"/>
                <w:szCs w:val="14"/>
              </w:rPr>
            </w:pPr>
            <w:r>
              <w:rPr>
                <w:color w:val="000000"/>
                <w:sz w:val="14"/>
                <w:szCs w:val="14"/>
              </w:rPr>
              <w:t>1.62</w:t>
            </w:r>
          </w:p>
        </w:tc>
        <w:tc>
          <w:tcPr>
            <w:tcW w:w="990" w:type="dxa"/>
            <w:shd w:val="clear" w:color="auto" w:fill="auto"/>
            <w:noWrap/>
            <w:vAlign w:val="center"/>
          </w:tcPr>
          <w:p w14:paraId="14E5C3CF" w14:textId="4240DCCC" w:rsidR="00174E00" w:rsidRDefault="00174E00" w:rsidP="00174E00">
            <w:pPr>
              <w:jc w:val="right"/>
              <w:rPr>
                <w:color w:val="000000"/>
                <w:sz w:val="14"/>
                <w:szCs w:val="14"/>
              </w:rPr>
            </w:pPr>
            <w:r>
              <w:rPr>
                <w:color w:val="000000"/>
                <w:sz w:val="14"/>
                <w:szCs w:val="14"/>
              </w:rPr>
              <w:t>54.48</w:t>
            </w:r>
          </w:p>
        </w:tc>
        <w:tc>
          <w:tcPr>
            <w:tcW w:w="900" w:type="dxa"/>
            <w:shd w:val="clear" w:color="auto" w:fill="auto"/>
            <w:noWrap/>
            <w:vAlign w:val="center"/>
          </w:tcPr>
          <w:p w14:paraId="4D959897" w14:textId="4D636091" w:rsidR="00174E00" w:rsidRDefault="00174E00" w:rsidP="00174E00">
            <w:pPr>
              <w:jc w:val="right"/>
              <w:rPr>
                <w:color w:val="000000"/>
                <w:sz w:val="14"/>
                <w:szCs w:val="14"/>
              </w:rPr>
            </w:pPr>
            <w:r>
              <w:rPr>
                <w:color w:val="000000"/>
                <w:sz w:val="14"/>
                <w:szCs w:val="14"/>
              </w:rPr>
              <w:t>71.41</w:t>
            </w:r>
          </w:p>
        </w:tc>
        <w:tc>
          <w:tcPr>
            <w:tcW w:w="720" w:type="dxa"/>
            <w:shd w:val="clear" w:color="auto" w:fill="auto"/>
            <w:noWrap/>
            <w:vAlign w:val="center"/>
          </w:tcPr>
          <w:p w14:paraId="7F0BC220" w14:textId="787C6813" w:rsidR="00174E00" w:rsidRDefault="00174E00" w:rsidP="00174E00">
            <w:pPr>
              <w:jc w:val="right"/>
              <w:rPr>
                <w:color w:val="000000"/>
                <w:sz w:val="14"/>
                <w:szCs w:val="14"/>
              </w:rPr>
            </w:pPr>
            <w:r>
              <w:rPr>
                <w:color w:val="000000"/>
                <w:sz w:val="14"/>
                <w:szCs w:val="14"/>
              </w:rPr>
              <w:t>0.33</w:t>
            </w:r>
          </w:p>
        </w:tc>
        <w:tc>
          <w:tcPr>
            <w:tcW w:w="990" w:type="dxa"/>
            <w:tcBorders>
              <w:right w:val="nil"/>
            </w:tcBorders>
            <w:shd w:val="clear" w:color="auto" w:fill="auto"/>
            <w:noWrap/>
            <w:vAlign w:val="center"/>
          </w:tcPr>
          <w:p w14:paraId="01234DB3" w14:textId="57B19318" w:rsidR="00174E00" w:rsidRDefault="00174E00" w:rsidP="00174E00">
            <w:pPr>
              <w:jc w:val="right"/>
              <w:rPr>
                <w:color w:val="000000"/>
                <w:sz w:val="14"/>
                <w:szCs w:val="14"/>
              </w:rPr>
            </w:pPr>
            <w:r>
              <w:rPr>
                <w:color w:val="000000"/>
                <w:sz w:val="14"/>
                <w:szCs w:val="14"/>
              </w:rPr>
              <w:t>414.94</w:t>
            </w:r>
          </w:p>
        </w:tc>
      </w:tr>
      <w:tr w:rsidR="00174E00" w:rsidRPr="00FF55B1" w14:paraId="30D8E7D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D2152D9"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4274297F" w14:textId="77777777" w:rsidR="00174E00" w:rsidRPr="00FF55B1" w:rsidRDefault="00174E00" w:rsidP="00174E00">
            <w:pPr>
              <w:rPr>
                <w:sz w:val="16"/>
                <w:szCs w:val="16"/>
              </w:rPr>
            </w:pPr>
            <w:r w:rsidRPr="00FF55B1">
              <w:rPr>
                <w:sz w:val="16"/>
                <w:szCs w:val="16"/>
              </w:rPr>
              <w:t>Islamabad</w:t>
            </w:r>
          </w:p>
        </w:tc>
        <w:tc>
          <w:tcPr>
            <w:tcW w:w="990" w:type="dxa"/>
            <w:shd w:val="clear" w:color="auto" w:fill="auto"/>
            <w:noWrap/>
            <w:vAlign w:val="center"/>
          </w:tcPr>
          <w:p w14:paraId="7D68BEBB" w14:textId="5264D2AA" w:rsidR="00174E00" w:rsidRDefault="00174E00" w:rsidP="00174E00">
            <w:pPr>
              <w:jc w:val="right"/>
              <w:rPr>
                <w:color w:val="000000"/>
                <w:sz w:val="14"/>
                <w:szCs w:val="14"/>
              </w:rPr>
            </w:pPr>
            <w:r>
              <w:rPr>
                <w:color w:val="000000"/>
                <w:sz w:val="14"/>
                <w:szCs w:val="14"/>
              </w:rPr>
              <w:t xml:space="preserve">            1,840.83 </w:t>
            </w:r>
          </w:p>
        </w:tc>
        <w:tc>
          <w:tcPr>
            <w:tcW w:w="810" w:type="dxa"/>
            <w:shd w:val="clear" w:color="auto" w:fill="auto"/>
            <w:noWrap/>
            <w:vAlign w:val="center"/>
          </w:tcPr>
          <w:p w14:paraId="366A04B8" w14:textId="00F2A086" w:rsidR="00174E00" w:rsidRDefault="00174E00" w:rsidP="00174E00">
            <w:pPr>
              <w:jc w:val="right"/>
              <w:rPr>
                <w:color w:val="000000"/>
                <w:sz w:val="14"/>
                <w:szCs w:val="14"/>
              </w:rPr>
            </w:pPr>
            <w:r>
              <w:rPr>
                <w:color w:val="000000"/>
                <w:sz w:val="14"/>
                <w:szCs w:val="14"/>
              </w:rPr>
              <w:t>1,539.73</w:t>
            </w:r>
          </w:p>
        </w:tc>
        <w:tc>
          <w:tcPr>
            <w:tcW w:w="900" w:type="dxa"/>
            <w:shd w:val="clear" w:color="auto" w:fill="auto"/>
            <w:noWrap/>
            <w:vAlign w:val="center"/>
          </w:tcPr>
          <w:p w14:paraId="1C43D931" w14:textId="7704E335" w:rsidR="00174E00" w:rsidRDefault="00174E00" w:rsidP="00174E00">
            <w:pPr>
              <w:jc w:val="right"/>
              <w:rPr>
                <w:color w:val="000000"/>
                <w:sz w:val="14"/>
                <w:szCs w:val="14"/>
              </w:rPr>
            </w:pPr>
            <w:r>
              <w:rPr>
                <w:color w:val="000000"/>
                <w:sz w:val="14"/>
                <w:szCs w:val="14"/>
              </w:rPr>
              <w:t>83.64</w:t>
            </w:r>
          </w:p>
        </w:tc>
        <w:tc>
          <w:tcPr>
            <w:tcW w:w="720" w:type="dxa"/>
            <w:shd w:val="clear" w:color="auto" w:fill="auto"/>
            <w:noWrap/>
            <w:vAlign w:val="center"/>
          </w:tcPr>
          <w:p w14:paraId="71EFF82D" w14:textId="118D60BE" w:rsidR="00174E00" w:rsidRDefault="00174E00" w:rsidP="00174E00">
            <w:pPr>
              <w:jc w:val="right"/>
              <w:rPr>
                <w:color w:val="000000"/>
                <w:sz w:val="14"/>
                <w:szCs w:val="14"/>
              </w:rPr>
            </w:pPr>
            <w:r>
              <w:rPr>
                <w:color w:val="000000"/>
                <w:sz w:val="14"/>
                <w:szCs w:val="14"/>
              </w:rPr>
              <w:t>301.10</w:t>
            </w:r>
          </w:p>
        </w:tc>
        <w:tc>
          <w:tcPr>
            <w:tcW w:w="900" w:type="dxa"/>
            <w:shd w:val="clear" w:color="auto" w:fill="auto"/>
            <w:noWrap/>
            <w:vAlign w:val="center"/>
          </w:tcPr>
          <w:p w14:paraId="1E10CC36" w14:textId="77C51B08" w:rsidR="00174E00" w:rsidRDefault="00174E00" w:rsidP="00174E00">
            <w:pPr>
              <w:jc w:val="right"/>
              <w:rPr>
                <w:color w:val="000000"/>
                <w:sz w:val="14"/>
                <w:szCs w:val="14"/>
              </w:rPr>
            </w:pPr>
            <w:r>
              <w:rPr>
                <w:color w:val="000000"/>
                <w:sz w:val="14"/>
                <w:szCs w:val="14"/>
              </w:rPr>
              <w:t>16.36</w:t>
            </w:r>
          </w:p>
        </w:tc>
        <w:tc>
          <w:tcPr>
            <w:tcW w:w="990" w:type="dxa"/>
            <w:shd w:val="clear" w:color="auto" w:fill="auto"/>
            <w:noWrap/>
            <w:vAlign w:val="center"/>
          </w:tcPr>
          <w:p w14:paraId="057702D2" w14:textId="5FAB0315" w:rsidR="00174E00" w:rsidRDefault="00174E00" w:rsidP="00174E00">
            <w:pPr>
              <w:jc w:val="right"/>
              <w:rPr>
                <w:color w:val="000000"/>
                <w:sz w:val="14"/>
                <w:szCs w:val="14"/>
              </w:rPr>
            </w:pPr>
            <w:r>
              <w:rPr>
                <w:color w:val="000000"/>
                <w:sz w:val="14"/>
                <w:szCs w:val="14"/>
              </w:rPr>
              <w:t>45.71</w:t>
            </w:r>
          </w:p>
        </w:tc>
        <w:tc>
          <w:tcPr>
            <w:tcW w:w="900" w:type="dxa"/>
            <w:shd w:val="clear" w:color="auto" w:fill="auto"/>
            <w:noWrap/>
            <w:vAlign w:val="center"/>
          </w:tcPr>
          <w:p w14:paraId="41B3E58A" w14:textId="3EA21C2A" w:rsidR="00174E00" w:rsidRDefault="00174E00" w:rsidP="00174E00">
            <w:pPr>
              <w:jc w:val="right"/>
              <w:rPr>
                <w:color w:val="000000"/>
                <w:sz w:val="14"/>
                <w:szCs w:val="14"/>
              </w:rPr>
            </w:pPr>
            <w:r>
              <w:rPr>
                <w:color w:val="000000"/>
                <w:sz w:val="14"/>
                <w:szCs w:val="14"/>
              </w:rPr>
              <w:t>1,585.44</w:t>
            </w:r>
          </w:p>
        </w:tc>
        <w:tc>
          <w:tcPr>
            <w:tcW w:w="720" w:type="dxa"/>
            <w:shd w:val="clear" w:color="auto" w:fill="auto"/>
            <w:noWrap/>
            <w:vAlign w:val="center"/>
          </w:tcPr>
          <w:p w14:paraId="2D79C244" w14:textId="6C1F416F" w:rsidR="00174E00" w:rsidRDefault="00174E00" w:rsidP="00174E00">
            <w:pPr>
              <w:jc w:val="right"/>
              <w:rPr>
                <w:color w:val="000000"/>
                <w:sz w:val="14"/>
                <w:szCs w:val="14"/>
              </w:rPr>
            </w:pPr>
            <w:r>
              <w:rPr>
                <w:color w:val="000000"/>
                <w:sz w:val="14"/>
                <w:szCs w:val="14"/>
              </w:rPr>
              <w:t>7.27</w:t>
            </w:r>
          </w:p>
        </w:tc>
        <w:tc>
          <w:tcPr>
            <w:tcW w:w="990" w:type="dxa"/>
            <w:tcBorders>
              <w:right w:val="nil"/>
            </w:tcBorders>
            <w:shd w:val="clear" w:color="auto" w:fill="auto"/>
            <w:noWrap/>
            <w:vAlign w:val="center"/>
          </w:tcPr>
          <w:p w14:paraId="331E6A18" w14:textId="061E38C9" w:rsidR="00174E00" w:rsidRDefault="00174E00" w:rsidP="00174E00">
            <w:pPr>
              <w:jc w:val="right"/>
              <w:rPr>
                <w:color w:val="000000"/>
                <w:sz w:val="14"/>
                <w:szCs w:val="14"/>
              </w:rPr>
            </w:pPr>
            <w:r>
              <w:rPr>
                <w:color w:val="000000"/>
                <w:sz w:val="14"/>
                <w:szCs w:val="14"/>
              </w:rPr>
              <w:t>86.13</w:t>
            </w:r>
          </w:p>
        </w:tc>
      </w:tr>
      <w:tr w:rsidR="00174E00" w:rsidRPr="00FF55B1" w14:paraId="334B0CF3"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C42399C"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63A8D2BD" w14:textId="77777777" w:rsidR="00174E00" w:rsidRPr="00FF55B1" w:rsidRDefault="00174E00" w:rsidP="00174E00">
            <w:pPr>
              <w:rPr>
                <w:sz w:val="16"/>
                <w:szCs w:val="16"/>
              </w:rPr>
            </w:pPr>
            <w:r w:rsidRPr="00FF55B1">
              <w:rPr>
                <w:sz w:val="16"/>
                <w:szCs w:val="16"/>
              </w:rPr>
              <w:t>FATA</w:t>
            </w:r>
          </w:p>
        </w:tc>
        <w:tc>
          <w:tcPr>
            <w:tcW w:w="990" w:type="dxa"/>
            <w:shd w:val="clear" w:color="auto" w:fill="auto"/>
            <w:noWrap/>
            <w:vAlign w:val="center"/>
          </w:tcPr>
          <w:p w14:paraId="5EA977EC" w14:textId="50753B6E" w:rsidR="00174E00" w:rsidRDefault="00174E00" w:rsidP="00174E00">
            <w:pPr>
              <w:jc w:val="right"/>
              <w:rPr>
                <w:color w:val="000000"/>
                <w:sz w:val="14"/>
                <w:szCs w:val="14"/>
              </w:rPr>
            </w:pPr>
            <w:r>
              <w:rPr>
                <w:color w:val="000000"/>
                <w:sz w:val="14"/>
                <w:szCs w:val="14"/>
              </w:rPr>
              <w:t xml:space="preserve">                    0.44 </w:t>
            </w:r>
          </w:p>
        </w:tc>
        <w:tc>
          <w:tcPr>
            <w:tcW w:w="810" w:type="dxa"/>
            <w:shd w:val="clear" w:color="auto" w:fill="auto"/>
            <w:noWrap/>
            <w:vAlign w:val="center"/>
          </w:tcPr>
          <w:p w14:paraId="266A7BB7" w14:textId="3C75BE95" w:rsidR="00174E00" w:rsidRDefault="00174E00" w:rsidP="00174E00">
            <w:pPr>
              <w:jc w:val="right"/>
              <w:rPr>
                <w:color w:val="000000"/>
                <w:sz w:val="14"/>
                <w:szCs w:val="14"/>
              </w:rPr>
            </w:pPr>
            <w:r>
              <w:rPr>
                <w:color w:val="000000"/>
                <w:sz w:val="14"/>
                <w:szCs w:val="14"/>
              </w:rPr>
              <w:t>0.35</w:t>
            </w:r>
          </w:p>
        </w:tc>
        <w:tc>
          <w:tcPr>
            <w:tcW w:w="900" w:type="dxa"/>
            <w:shd w:val="clear" w:color="auto" w:fill="auto"/>
            <w:noWrap/>
            <w:vAlign w:val="center"/>
          </w:tcPr>
          <w:p w14:paraId="5E18F34B" w14:textId="0C1D28E2" w:rsidR="00174E00" w:rsidRDefault="00174E00" w:rsidP="00174E00">
            <w:pPr>
              <w:jc w:val="right"/>
              <w:rPr>
                <w:color w:val="000000"/>
                <w:sz w:val="14"/>
                <w:szCs w:val="14"/>
              </w:rPr>
            </w:pPr>
            <w:r>
              <w:rPr>
                <w:color w:val="000000"/>
                <w:sz w:val="14"/>
                <w:szCs w:val="14"/>
              </w:rPr>
              <w:t>79.60</w:t>
            </w:r>
          </w:p>
        </w:tc>
        <w:tc>
          <w:tcPr>
            <w:tcW w:w="720" w:type="dxa"/>
            <w:shd w:val="clear" w:color="auto" w:fill="auto"/>
            <w:noWrap/>
            <w:vAlign w:val="center"/>
          </w:tcPr>
          <w:p w14:paraId="7E3A7FF3" w14:textId="55B615E8" w:rsidR="00174E00" w:rsidRDefault="00174E00" w:rsidP="00174E00">
            <w:pPr>
              <w:jc w:val="right"/>
              <w:rPr>
                <w:color w:val="000000"/>
                <w:sz w:val="14"/>
                <w:szCs w:val="14"/>
              </w:rPr>
            </w:pPr>
            <w:r>
              <w:rPr>
                <w:color w:val="000000"/>
                <w:sz w:val="14"/>
                <w:szCs w:val="14"/>
              </w:rPr>
              <w:t>0.09</w:t>
            </w:r>
          </w:p>
        </w:tc>
        <w:tc>
          <w:tcPr>
            <w:tcW w:w="900" w:type="dxa"/>
            <w:shd w:val="clear" w:color="auto" w:fill="auto"/>
            <w:noWrap/>
            <w:vAlign w:val="center"/>
          </w:tcPr>
          <w:p w14:paraId="254B8936" w14:textId="45733AC6" w:rsidR="00174E00" w:rsidRDefault="00174E00" w:rsidP="00174E00">
            <w:pPr>
              <w:jc w:val="right"/>
              <w:rPr>
                <w:color w:val="000000"/>
                <w:sz w:val="14"/>
                <w:szCs w:val="14"/>
              </w:rPr>
            </w:pPr>
            <w:r>
              <w:rPr>
                <w:color w:val="000000"/>
                <w:sz w:val="14"/>
                <w:szCs w:val="14"/>
              </w:rPr>
              <w:t>20.40</w:t>
            </w:r>
          </w:p>
        </w:tc>
        <w:tc>
          <w:tcPr>
            <w:tcW w:w="990" w:type="dxa"/>
            <w:shd w:val="clear" w:color="auto" w:fill="auto"/>
            <w:noWrap/>
            <w:vAlign w:val="center"/>
          </w:tcPr>
          <w:p w14:paraId="5DDBA0E0" w14:textId="70A2A16F" w:rsidR="00174E00" w:rsidRDefault="00174E00" w:rsidP="00174E00">
            <w:pPr>
              <w:jc w:val="right"/>
              <w:rPr>
                <w:color w:val="000000"/>
                <w:sz w:val="14"/>
                <w:szCs w:val="14"/>
              </w:rPr>
            </w:pPr>
            <w:r>
              <w:rPr>
                <w:color w:val="000000"/>
                <w:sz w:val="14"/>
                <w:szCs w:val="14"/>
              </w:rPr>
              <w:t>0.04</w:t>
            </w:r>
          </w:p>
        </w:tc>
        <w:tc>
          <w:tcPr>
            <w:tcW w:w="900" w:type="dxa"/>
            <w:shd w:val="clear" w:color="auto" w:fill="auto"/>
            <w:noWrap/>
            <w:vAlign w:val="center"/>
          </w:tcPr>
          <w:p w14:paraId="4DB79D6C" w14:textId="2A18018F" w:rsidR="00174E00" w:rsidRDefault="00174E00" w:rsidP="00174E00">
            <w:pPr>
              <w:jc w:val="right"/>
              <w:rPr>
                <w:color w:val="000000"/>
                <w:sz w:val="14"/>
                <w:szCs w:val="14"/>
              </w:rPr>
            </w:pPr>
            <w:r>
              <w:rPr>
                <w:color w:val="000000"/>
                <w:sz w:val="14"/>
                <w:szCs w:val="14"/>
              </w:rPr>
              <w:t>0.39</w:t>
            </w:r>
          </w:p>
        </w:tc>
        <w:tc>
          <w:tcPr>
            <w:tcW w:w="720" w:type="dxa"/>
            <w:shd w:val="clear" w:color="auto" w:fill="auto"/>
            <w:noWrap/>
            <w:vAlign w:val="center"/>
          </w:tcPr>
          <w:p w14:paraId="181F0F3B" w14:textId="76008384" w:rsidR="00174E00" w:rsidRDefault="00174E00" w:rsidP="00174E00">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7A97F97C" w14:textId="0CC2647B" w:rsidR="00174E00" w:rsidRDefault="00174E00" w:rsidP="00174E00">
            <w:pPr>
              <w:jc w:val="right"/>
              <w:rPr>
                <w:color w:val="000000"/>
                <w:sz w:val="14"/>
                <w:szCs w:val="14"/>
              </w:rPr>
            </w:pPr>
            <w:r>
              <w:rPr>
                <w:color w:val="000000"/>
                <w:sz w:val="14"/>
                <w:szCs w:val="14"/>
              </w:rPr>
              <w:t>87.78</w:t>
            </w:r>
          </w:p>
        </w:tc>
      </w:tr>
      <w:tr w:rsidR="00174E00" w:rsidRPr="00FF55B1" w14:paraId="423F0C8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13C8657"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69FA9D0E" w14:textId="77777777" w:rsidR="00174E00" w:rsidRPr="00FF55B1" w:rsidRDefault="00174E00" w:rsidP="00174E00">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4E68200A" w14:textId="18956A2C" w:rsidR="00174E00" w:rsidRDefault="00174E00" w:rsidP="00174E00">
            <w:pPr>
              <w:jc w:val="right"/>
              <w:rPr>
                <w:color w:val="000000"/>
                <w:sz w:val="14"/>
                <w:szCs w:val="14"/>
              </w:rPr>
            </w:pPr>
            <w:r>
              <w:rPr>
                <w:color w:val="000000"/>
                <w:sz w:val="14"/>
                <w:szCs w:val="14"/>
              </w:rPr>
              <w:t xml:space="preserve">                    6.97 </w:t>
            </w:r>
          </w:p>
        </w:tc>
        <w:tc>
          <w:tcPr>
            <w:tcW w:w="810" w:type="dxa"/>
            <w:shd w:val="clear" w:color="auto" w:fill="auto"/>
            <w:noWrap/>
            <w:vAlign w:val="center"/>
          </w:tcPr>
          <w:p w14:paraId="0BA20670" w14:textId="3716E942" w:rsidR="00174E00" w:rsidRDefault="00174E00" w:rsidP="00174E00">
            <w:pPr>
              <w:jc w:val="right"/>
              <w:rPr>
                <w:color w:val="000000"/>
                <w:sz w:val="14"/>
                <w:szCs w:val="14"/>
              </w:rPr>
            </w:pPr>
            <w:r>
              <w:rPr>
                <w:color w:val="000000"/>
                <w:sz w:val="14"/>
                <w:szCs w:val="14"/>
              </w:rPr>
              <w:t>6.86</w:t>
            </w:r>
          </w:p>
        </w:tc>
        <w:tc>
          <w:tcPr>
            <w:tcW w:w="900" w:type="dxa"/>
            <w:shd w:val="clear" w:color="auto" w:fill="auto"/>
            <w:noWrap/>
            <w:vAlign w:val="center"/>
          </w:tcPr>
          <w:p w14:paraId="61DDB241" w14:textId="04FF6990" w:rsidR="00174E00" w:rsidRDefault="00174E00" w:rsidP="00174E00">
            <w:pPr>
              <w:jc w:val="right"/>
              <w:rPr>
                <w:color w:val="000000"/>
                <w:sz w:val="14"/>
                <w:szCs w:val="14"/>
              </w:rPr>
            </w:pPr>
            <w:r>
              <w:rPr>
                <w:color w:val="000000"/>
                <w:sz w:val="14"/>
                <w:szCs w:val="14"/>
              </w:rPr>
              <w:t>98.55</w:t>
            </w:r>
          </w:p>
        </w:tc>
        <w:tc>
          <w:tcPr>
            <w:tcW w:w="720" w:type="dxa"/>
            <w:shd w:val="clear" w:color="auto" w:fill="auto"/>
            <w:noWrap/>
            <w:vAlign w:val="center"/>
          </w:tcPr>
          <w:p w14:paraId="110C50F7" w14:textId="558171F5" w:rsidR="00174E00" w:rsidRDefault="00174E00" w:rsidP="00174E00">
            <w:pPr>
              <w:jc w:val="right"/>
              <w:rPr>
                <w:color w:val="000000"/>
                <w:sz w:val="14"/>
                <w:szCs w:val="14"/>
              </w:rPr>
            </w:pPr>
            <w:r>
              <w:rPr>
                <w:color w:val="000000"/>
                <w:sz w:val="14"/>
                <w:szCs w:val="14"/>
              </w:rPr>
              <w:t>0.10</w:t>
            </w:r>
          </w:p>
        </w:tc>
        <w:tc>
          <w:tcPr>
            <w:tcW w:w="900" w:type="dxa"/>
            <w:shd w:val="clear" w:color="auto" w:fill="auto"/>
            <w:noWrap/>
            <w:vAlign w:val="center"/>
          </w:tcPr>
          <w:p w14:paraId="208AD60B" w14:textId="61FDAA21" w:rsidR="00174E00" w:rsidRDefault="00174E00" w:rsidP="00174E00">
            <w:pPr>
              <w:jc w:val="right"/>
              <w:rPr>
                <w:color w:val="000000"/>
                <w:sz w:val="14"/>
                <w:szCs w:val="14"/>
              </w:rPr>
            </w:pPr>
            <w:r>
              <w:rPr>
                <w:color w:val="000000"/>
                <w:sz w:val="14"/>
                <w:szCs w:val="14"/>
              </w:rPr>
              <w:t>1.45</w:t>
            </w:r>
          </w:p>
        </w:tc>
        <w:tc>
          <w:tcPr>
            <w:tcW w:w="990" w:type="dxa"/>
            <w:shd w:val="clear" w:color="auto" w:fill="auto"/>
            <w:noWrap/>
            <w:vAlign w:val="center"/>
          </w:tcPr>
          <w:p w14:paraId="09423453" w14:textId="5B74A3EE" w:rsidR="00174E00" w:rsidRDefault="00174E00" w:rsidP="00174E00">
            <w:pPr>
              <w:jc w:val="right"/>
              <w:rPr>
                <w:color w:val="000000"/>
                <w:sz w:val="14"/>
                <w:szCs w:val="14"/>
              </w:rPr>
            </w:pPr>
            <w:r>
              <w:rPr>
                <w:color w:val="000000"/>
                <w:sz w:val="14"/>
                <w:szCs w:val="14"/>
              </w:rPr>
              <w:t>0.82</w:t>
            </w:r>
          </w:p>
        </w:tc>
        <w:tc>
          <w:tcPr>
            <w:tcW w:w="900" w:type="dxa"/>
            <w:shd w:val="clear" w:color="auto" w:fill="auto"/>
            <w:noWrap/>
            <w:vAlign w:val="center"/>
          </w:tcPr>
          <w:p w14:paraId="4BDDFCD7" w14:textId="24C1C98A" w:rsidR="00174E00" w:rsidRDefault="00174E00" w:rsidP="00174E00">
            <w:pPr>
              <w:jc w:val="right"/>
              <w:rPr>
                <w:color w:val="000000"/>
                <w:sz w:val="14"/>
                <w:szCs w:val="14"/>
              </w:rPr>
            </w:pPr>
            <w:r>
              <w:rPr>
                <w:color w:val="000000"/>
                <w:sz w:val="14"/>
                <w:szCs w:val="14"/>
              </w:rPr>
              <w:t>7.69</w:t>
            </w:r>
          </w:p>
        </w:tc>
        <w:tc>
          <w:tcPr>
            <w:tcW w:w="720" w:type="dxa"/>
            <w:shd w:val="clear" w:color="auto" w:fill="auto"/>
            <w:noWrap/>
            <w:vAlign w:val="center"/>
          </w:tcPr>
          <w:p w14:paraId="1E398FC9" w14:textId="395D7213" w:rsidR="00174E00" w:rsidRDefault="00174E00" w:rsidP="00174E00">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50EE0C8E" w:rsidR="00174E00" w:rsidRDefault="00174E00" w:rsidP="00174E00">
            <w:pPr>
              <w:jc w:val="right"/>
              <w:rPr>
                <w:color w:val="000000"/>
                <w:sz w:val="14"/>
                <w:szCs w:val="14"/>
              </w:rPr>
            </w:pPr>
            <w:r>
              <w:rPr>
                <w:color w:val="000000"/>
                <w:sz w:val="14"/>
                <w:szCs w:val="14"/>
              </w:rPr>
              <w:t>110.34</w:t>
            </w:r>
          </w:p>
        </w:tc>
      </w:tr>
      <w:tr w:rsidR="00174E00" w:rsidRPr="00FF55B1" w14:paraId="14F89448"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7D12B02" w14:textId="77777777" w:rsidR="00174E00" w:rsidRPr="00FF55B1" w:rsidRDefault="00174E00" w:rsidP="00174E00">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77777777" w:rsidR="00174E00" w:rsidRPr="00FF55B1" w:rsidRDefault="00174E00" w:rsidP="00174E00">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01AD80BB" w14:textId="576492A1" w:rsidR="00174E00" w:rsidRDefault="00174E00" w:rsidP="00174E00">
            <w:pPr>
              <w:jc w:val="right"/>
              <w:rPr>
                <w:color w:val="000000"/>
                <w:sz w:val="14"/>
                <w:szCs w:val="14"/>
              </w:rPr>
            </w:pPr>
            <w:r>
              <w:rPr>
                <w:color w:val="000000"/>
                <w:sz w:val="14"/>
                <w:szCs w:val="14"/>
              </w:rPr>
              <w:t xml:space="preserve">                  19.70 </w:t>
            </w:r>
          </w:p>
        </w:tc>
        <w:tc>
          <w:tcPr>
            <w:tcW w:w="810" w:type="dxa"/>
            <w:tcBorders>
              <w:bottom w:val="single" w:sz="4" w:space="0" w:color="auto"/>
            </w:tcBorders>
            <w:shd w:val="clear" w:color="auto" w:fill="auto"/>
            <w:noWrap/>
            <w:vAlign w:val="center"/>
          </w:tcPr>
          <w:p w14:paraId="783037C2" w14:textId="485A0BAC" w:rsidR="00174E00" w:rsidRDefault="00174E00" w:rsidP="00174E00">
            <w:pPr>
              <w:jc w:val="right"/>
              <w:rPr>
                <w:color w:val="000000"/>
                <w:sz w:val="14"/>
                <w:szCs w:val="14"/>
              </w:rPr>
            </w:pPr>
            <w:r>
              <w:rPr>
                <w:color w:val="000000"/>
                <w:sz w:val="14"/>
                <w:szCs w:val="14"/>
              </w:rPr>
              <w:t>19.63</w:t>
            </w:r>
          </w:p>
        </w:tc>
        <w:tc>
          <w:tcPr>
            <w:tcW w:w="900" w:type="dxa"/>
            <w:tcBorders>
              <w:bottom w:val="single" w:sz="4" w:space="0" w:color="auto"/>
            </w:tcBorders>
            <w:shd w:val="clear" w:color="auto" w:fill="auto"/>
            <w:noWrap/>
            <w:vAlign w:val="center"/>
          </w:tcPr>
          <w:p w14:paraId="6CD805A9" w14:textId="417E8F84" w:rsidR="00174E00" w:rsidRDefault="00174E00" w:rsidP="00174E00">
            <w:pPr>
              <w:jc w:val="right"/>
              <w:rPr>
                <w:color w:val="000000"/>
                <w:sz w:val="14"/>
                <w:szCs w:val="14"/>
              </w:rPr>
            </w:pPr>
            <w:r>
              <w:rPr>
                <w:color w:val="000000"/>
                <w:sz w:val="14"/>
                <w:szCs w:val="14"/>
              </w:rPr>
              <w:t>99.68</w:t>
            </w:r>
          </w:p>
        </w:tc>
        <w:tc>
          <w:tcPr>
            <w:tcW w:w="720" w:type="dxa"/>
            <w:tcBorders>
              <w:bottom w:val="single" w:sz="4" w:space="0" w:color="auto"/>
            </w:tcBorders>
            <w:shd w:val="clear" w:color="auto" w:fill="auto"/>
            <w:noWrap/>
            <w:vAlign w:val="center"/>
          </w:tcPr>
          <w:p w14:paraId="365E22CD" w14:textId="2F54801D" w:rsidR="00174E00" w:rsidRDefault="00174E00" w:rsidP="00174E00">
            <w:pPr>
              <w:jc w:val="right"/>
              <w:rPr>
                <w:color w:val="000000"/>
                <w:sz w:val="14"/>
                <w:szCs w:val="14"/>
              </w:rPr>
            </w:pPr>
            <w:r>
              <w:rPr>
                <w:color w:val="000000"/>
                <w:sz w:val="14"/>
                <w:szCs w:val="14"/>
              </w:rPr>
              <w:t>0.06</w:t>
            </w:r>
          </w:p>
        </w:tc>
        <w:tc>
          <w:tcPr>
            <w:tcW w:w="900" w:type="dxa"/>
            <w:tcBorders>
              <w:bottom w:val="single" w:sz="4" w:space="0" w:color="auto"/>
            </w:tcBorders>
            <w:shd w:val="clear" w:color="auto" w:fill="auto"/>
            <w:noWrap/>
            <w:vAlign w:val="center"/>
          </w:tcPr>
          <w:p w14:paraId="5469D66F" w14:textId="57C3A51C" w:rsidR="00174E00" w:rsidRDefault="00174E00" w:rsidP="00174E00">
            <w:pPr>
              <w:jc w:val="right"/>
              <w:rPr>
                <w:color w:val="000000"/>
                <w:sz w:val="14"/>
                <w:szCs w:val="14"/>
              </w:rPr>
            </w:pPr>
            <w:r>
              <w:rPr>
                <w:color w:val="000000"/>
                <w:sz w:val="14"/>
                <w:szCs w:val="14"/>
              </w:rPr>
              <w:t>0.32</w:t>
            </w:r>
          </w:p>
        </w:tc>
        <w:tc>
          <w:tcPr>
            <w:tcW w:w="990" w:type="dxa"/>
            <w:tcBorders>
              <w:bottom w:val="single" w:sz="4" w:space="0" w:color="auto"/>
            </w:tcBorders>
            <w:shd w:val="clear" w:color="auto" w:fill="auto"/>
            <w:noWrap/>
            <w:vAlign w:val="center"/>
          </w:tcPr>
          <w:p w14:paraId="7B54307F" w14:textId="07A21571" w:rsidR="00174E00" w:rsidRDefault="00174E00" w:rsidP="00174E00">
            <w:pPr>
              <w:jc w:val="right"/>
              <w:rPr>
                <w:color w:val="000000"/>
                <w:sz w:val="14"/>
                <w:szCs w:val="14"/>
              </w:rPr>
            </w:pPr>
            <w:r>
              <w:rPr>
                <w:color w:val="000000"/>
                <w:sz w:val="14"/>
                <w:szCs w:val="14"/>
              </w:rPr>
              <w:t>7.47</w:t>
            </w:r>
          </w:p>
        </w:tc>
        <w:tc>
          <w:tcPr>
            <w:tcW w:w="900" w:type="dxa"/>
            <w:tcBorders>
              <w:bottom w:val="single" w:sz="4" w:space="0" w:color="auto"/>
            </w:tcBorders>
            <w:shd w:val="clear" w:color="auto" w:fill="auto"/>
            <w:noWrap/>
            <w:vAlign w:val="center"/>
          </w:tcPr>
          <w:p w14:paraId="67D55F9C" w14:textId="701D4399" w:rsidR="00174E00" w:rsidRDefault="00174E00" w:rsidP="00174E00">
            <w:pPr>
              <w:jc w:val="right"/>
              <w:rPr>
                <w:color w:val="000000"/>
                <w:sz w:val="14"/>
                <w:szCs w:val="14"/>
              </w:rPr>
            </w:pPr>
            <w:r>
              <w:rPr>
                <w:color w:val="000000"/>
                <w:sz w:val="14"/>
                <w:szCs w:val="14"/>
              </w:rPr>
              <w:t>27.10</w:t>
            </w:r>
          </w:p>
        </w:tc>
        <w:tc>
          <w:tcPr>
            <w:tcW w:w="720" w:type="dxa"/>
            <w:tcBorders>
              <w:bottom w:val="single" w:sz="4" w:space="0" w:color="auto"/>
            </w:tcBorders>
            <w:shd w:val="clear" w:color="auto" w:fill="auto"/>
            <w:noWrap/>
            <w:vAlign w:val="center"/>
          </w:tcPr>
          <w:p w14:paraId="7FC1DE07" w14:textId="2DB74396" w:rsidR="00174E00" w:rsidRDefault="00174E00" w:rsidP="00174E00">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4B6FA422" w14:textId="6AA8A6D5" w:rsidR="00174E00" w:rsidRDefault="00174E00" w:rsidP="00174E00">
            <w:pPr>
              <w:jc w:val="right"/>
              <w:rPr>
                <w:color w:val="000000"/>
                <w:sz w:val="14"/>
                <w:szCs w:val="14"/>
              </w:rPr>
            </w:pPr>
            <w:r>
              <w:rPr>
                <w:color w:val="000000"/>
                <w:sz w:val="14"/>
                <w:szCs w:val="14"/>
              </w:rPr>
              <w:t>137.60</w:t>
            </w:r>
          </w:p>
        </w:tc>
      </w:tr>
      <w:tr w:rsidR="00174E00" w:rsidRPr="00FF55B1" w14:paraId="55CE7A4B"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174E00" w:rsidRPr="00FF55B1" w:rsidRDefault="00174E00" w:rsidP="00174E00">
            <w:pPr>
              <w:jc w:val="center"/>
              <w:rPr>
                <w:b/>
                <w:bCs/>
              </w:rPr>
            </w:pPr>
          </w:p>
        </w:tc>
        <w:tc>
          <w:tcPr>
            <w:tcW w:w="1170" w:type="dxa"/>
            <w:tcBorders>
              <w:top w:val="single" w:sz="4" w:space="0" w:color="auto"/>
              <w:bottom w:val="single" w:sz="4" w:space="0" w:color="auto"/>
            </w:tcBorders>
            <w:shd w:val="clear" w:color="auto" w:fill="auto"/>
            <w:vAlign w:val="center"/>
          </w:tcPr>
          <w:p w14:paraId="574CD9CA" w14:textId="77777777" w:rsidR="00174E00" w:rsidRPr="00FF55B1" w:rsidRDefault="00174E00" w:rsidP="00174E0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3A4C08AE" w14:textId="6315354F" w:rsidR="00174E00" w:rsidRDefault="00174E00" w:rsidP="00174E00">
            <w:pPr>
              <w:jc w:val="right"/>
              <w:rPr>
                <w:b/>
                <w:bCs/>
                <w:color w:val="000000"/>
                <w:sz w:val="14"/>
                <w:szCs w:val="14"/>
              </w:rPr>
            </w:pPr>
            <w:r>
              <w:rPr>
                <w:b/>
                <w:bCs/>
                <w:color w:val="000000"/>
                <w:sz w:val="14"/>
                <w:szCs w:val="14"/>
              </w:rPr>
              <w:t xml:space="preserve">   21,804.31 </w:t>
            </w:r>
          </w:p>
        </w:tc>
        <w:tc>
          <w:tcPr>
            <w:tcW w:w="810" w:type="dxa"/>
            <w:tcBorders>
              <w:top w:val="single" w:sz="4" w:space="0" w:color="auto"/>
              <w:bottom w:val="single" w:sz="4" w:space="0" w:color="auto"/>
            </w:tcBorders>
            <w:shd w:val="clear" w:color="auto" w:fill="auto"/>
            <w:noWrap/>
            <w:vAlign w:val="center"/>
          </w:tcPr>
          <w:p w14:paraId="11F5BD13" w14:textId="3FAB022C" w:rsidR="00174E00" w:rsidRDefault="00174E00" w:rsidP="00174E00">
            <w:pPr>
              <w:jc w:val="right"/>
              <w:rPr>
                <w:b/>
                <w:bCs/>
                <w:color w:val="000000"/>
                <w:sz w:val="14"/>
                <w:szCs w:val="14"/>
              </w:rPr>
            </w:pPr>
            <w:r>
              <w:rPr>
                <w:b/>
                <w:bCs/>
                <w:color w:val="000000"/>
                <w:sz w:val="14"/>
                <w:szCs w:val="14"/>
              </w:rPr>
              <w:t>21,118.47</w:t>
            </w:r>
          </w:p>
        </w:tc>
        <w:tc>
          <w:tcPr>
            <w:tcW w:w="900" w:type="dxa"/>
            <w:tcBorders>
              <w:top w:val="single" w:sz="4" w:space="0" w:color="auto"/>
              <w:bottom w:val="single" w:sz="4" w:space="0" w:color="auto"/>
            </w:tcBorders>
            <w:shd w:val="clear" w:color="auto" w:fill="auto"/>
            <w:noWrap/>
            <w:vAlign w:val="center"/>
          </w:tcPr>
          <w:p w14:paraId="1B634EC8" w14:textId="1E7F3019" w:rsidR="00174E00" w:rsidRDefault="00174E00" w:rsidP="00174E00">
            <w:pPr>
              <w:jc w:val="right"/>
              <w:rPr>
                <w:b/>
                <w:bCs/>
                <w:color w:val="000000"/>
                <w:sz w:val="14"/>
                <w:szCs w:val="14"/>
              </w:rPr>
            </w:pPr>
            <w:r>
              <w:rPr>
                <w:b/>
                <w:bCs/>
                <w:color w:val="000000"/>
                <w:sz w:val="14"/>
                <w:szCs w:val="14"/>
              </w:rPr>
              <w:t>96.85</w:t>
            </w:r>
          </w:p>
        </w:tc>
        <w:tc>
          <w:tcPr>
            <w:tcW w:w="720" w:type="dxa"/>
            <w:tcBorders>
              <w:top w:val="single" w:sz="4" w:space="0" w:color="auto"/>
              <w:bottom w:val="single" w:sz="4" w:space="0" w:color="auto"/>
            </w:tcBorders>
            <w:shd w:val="clear" w:color="auto" w:fill="auto"/>
            <w:noWrap/>
            <w:vAlign w:val="center"/>
          </w:tcPr>
          <w:p w14:paraId="4BD21011" w14:textId="1064E7F5" w:rsidR="00174E00" w:rsidRDefault="00174E00" w:rsidP="00174E00">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54BF4BF8" w14:textId="0A235050" w:rsidR="00174E00" w:rsidRDefault="00174E00" w:rsidP="00174E00">
            <w:pPr>
              <w:jc w:val="right"/>
              <w:rPr>
                <w:b/>
                <w:bCs/>
                <w:color w:val="000000"/>
                <w:sz w:val="14"/>
                <w:szCs w:val="14"/>
              </w:rPr>
            </w:pPr>
            <w:r>
              <w:rPr>
                <w:b/>
                <w:bCs/>
                <w:color w:val="000000"/>
                <w:sz w:val="14"/>
                <w:szCs w:val="14"/>
              </w:rPr>
              <w:t>3.15</w:t>
            </w:r>
          </w:p>
        </w:tc>
        <w:tc>
          <w:tcPr>
            <w:tcW w:w="990" w:type="dxa"/>
            <w:tcBorders>
              <w:top w:val="single" w:sz="4" w:space="0" w:color="auto"/>
              <w:bottom w:val="single" w:sz="4" w:space="0" w:color="auto"/>
            </w:tcBorders>
            <w:shd w:val="clear" w:color="auto" w:fill="auto"/>
            <w:noWrap/>
            <w:vAlign w:val="center"/>
          </w:tcPr>
          <w:p w14:paraId="49D2433B" w14:textId="07CCCA48" w:rsidR="00174E00" w:rsidRDefault="00174E00" w:rsidP="00174E00">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226A1BFB" w14:textId="5678EEFE" w:rsidR="00174E00" w:rsidRDefault="00174E00" w:rsidP="00174E00">
            <w:pPr>
              <w:jc w:val="right"/>
              <w:rPr>
                <w:b/>
                <w:bCs/>
                <w:color w:val="000000"/>
                <w:sz w:val="14"/>
                <w:szCs w:val="14"/>
              </w:rPr>
            </w:pPr>
            <w:r>
              <w:rPr>
                <w:b/>
                <w:bCs/>
                <w:color w:val="000000"/>
                <w:sz w:val="14"/>
                <w:szCs w:val="14"/>
              </w:rPr>
              <w:t>21,804.31</w:t>
            </w:r>
          </w:p>
        </w:tc>
        <w:tc>
          <w:tcPr>
            <w:tcW w:w="720" w:type="dxa"/>
            <w:tcBorders>
              <w:top w:val="single" w:sz="4" w:space="0" w:color="auto"/>
              <w:bottom w:val="single" w:sz="4" w:space="0" w:color="auto"/>
            </w:tcBorders>
            <w:shd w:val="clear" w:color="auto" w:fill="auto"/>
            <w:noWrap/>
            <w:vAlign w:val="center"/>
          </w:tcPr>
          <w:p w14:paraId="5BC03516" w14:textId="78756102" w:rsidR="00174E00" w:rsidRDefault="00174E00" w:rsidP="00174E0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7777777" w:rsidR="00174E00" w:rsidRPr="001119DC" w:rsidRDefault="00174E00" w:rsidP="00174E00">
            <w:pPr>
              <w:jc w:val="right"/>
              <w:rPr>
                <w:b/>
                <w:bCs/>
                <w:color w:val="000000"/>
                <w:sz w:val="14"/>
                <w:szCs w:val="14"/>
              </w:rPr>
            </w:pPr>
          </w:p>
        </w:tc>
      </w:tr>
      <w:tr w:rsidR="00174E00" w:rsidRPr="00FF55B1" w14:paraId="2E7E5665" w14:textId="77777777" w:rsidTr="00BC1416">
        <w:trPr>
          <w:trHeight w:hRule="exact" w:val="317"/>
          <w:jc w:val="center"/>
        </w:trPr>
        <w:tc>
          <w:tcPr>
            <w:tcW w:w="730" w:type="dxa"/>
            <w:vMerge w:val="restart"/>
            <w:tcBorders>
              <w:left w:val="nil"/>
            </w:tcBorders>
            <w:shd w:val="clear" w:color="auto" w:fill="auto"/>
            <w:textDirection w:val="btLr"/>
            <w:vAlign w:val="center"/>
          </w:tcPr>
          <w:p w14:paraId="425DBCA8" w14:textId="763F8877" w:rsidR="00174E00" w:rsidRPr="004139B1" w:rsidRDefault="00174E00" w:rsidP="00174E00">
            <w:pPr>
              <w:ind w:left="113" w:right="113"/>
              <w:jc w:val="center"/>
              <w:rPr>
                <w:b/>
                <w:bCs/>
                <w:sz w:val="14"/>
              </w:rPr>
            </w:pPr>
            <w:r>
              <w:rPr>
                <w:b/>
                <w:bCs/>
                <w:sz w:val="14"/>
              </w:rPr>
              <w:t>Jul</w:t>
            </w:r>
            <w:r w:rsidRPr="004139B1">
              <w:rPr>
                <w:b/>
                <w:bCs/>
                <w:sz w:val="14"/>
              </w:rPr>
              <w:t>-</w:t>
            </w:r>
            <w:proofErr w:type="spellStart"/>
            <w:r>
              <w:rPr>
                <w:b/>
                <w:bCs/>
                <w:sz w:val="14"/>
              </w:rPr>
              <w:t>Dec</w:t>
            </w:r>
            <w:r w:rsidR="00F6204C" w:rsidRPr="00EA7A34">
              <w:rPr>
                <w:b/>
                <w:bCs/>
                <w:sz w:val="14"/>
                <w:vertAlign w:val="superscript"/>
              </w:rPr>
              <w:t>P</w:t>
            </w:r>
            <w:proofErr w:type="spellEnd"/>
          </w:p>
          <w:p w14:paraId="5E3EA213" w14:textId="4217F9F4" w:rsidR="00174E00" w:rsidRPr="00FF55B1" w:rsidRDefault="00174E00" w:rsidP="00174E00">
            <w:pPr>
              <w:ind w:left="113" w:right="113"/>
              <w:jc w:val="center"/>
              <w:rPr>
                <w:b/>
                <w:bCs/>
              </w:rPr>
            </w:pPr>
            <w:r>
              <w:rPr>
                <w:b/>
                <w:bCs/>
                <w:sz w:val="14"/>
              </w:rPr>
              <w:t>2022</w:t>
            </w:r>
          </w:p>
        </w:tc>
        <w:tc>
          <w:tcPr>
            <w:tcW w:w="1170" w:type="dxa"/>
            <w:shd w:val="clear" w:color="auto" w:fill="auto"/>
            <w:noWrap/>
            <w:tcMar>
              <w:left w:w="0" w:type="dxa"/>
              <w:right w:w="0" w:type="dxa"/>
            </w:tcMar>
            <w:vAlign w:val="center"/>
          </w:tcPr>
          <w:p w14:paraId="23DC89BF" w14:textId="77777777" w:rsidR="00174E00" w:rsidRPr="00FF55B1" w:rsidRDefault="00174E00" w:rsidP="00174E00">
            <w:pPr>
              <w:rPr>
                <w:sz w:val="16"/>
                <w:szCs w:val="16"/>
              </w:rPr>
            </w:pPr>
            <w:r w:rsidRPr="00FF55B1">
              <w:rPr>
                <w:sz w:val="16"/>
                <w:szCs w:val="16"/>
              </w:rPr>
              <w:t>Punjab</w:t>
            </w:r>
          </w:p>
        </w:tc>
        <w:tc>
          <w:tcPr>
            <w:tcW w:w="990" w:type="dxa"/>
            <w:shd w:val="clear" w:color="auto" w:fill="auto"/>
            <w:noWrap/>
            <w:vAlign w:val="center"/>
          </w:tcPr>
          <w:p w14:paraId="5E9D2BDE" w14:textId="7C4305B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 xml:space="preserve">       8,594.54 </w:t>
            </w:r>
          </w:p>
        </w:tc>
        <w:tc>
          <w:tcPr>
            <w:tcW w:w="810" w:type="dxa"/>
            <w:shd w:val="clear" w:color="auto" w:fill="auto"/>
            <w:noWrap/>
            <w:vAlign w:val="center"/>
          </w:tcPr>
          <w:p w14:paraId="4EA8C86D" w14:textId="25DF7888"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8,359.93</w:t>
            </w:r>
          </w:p>
        </w:tc>
        <w:tc>
          <w:tcPr>
            <w:tcW w:w="900" w:type="dxa"/>
            <w:shd w:val="clear" w:color="auto" w:fill="auto"/>
            <w:noWrap/>
            <w:vAlign w:val="center"/>
          </w:tcPr>
          <w:p w14:paraId="3C1DE333" w14:textId="23B8D7E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97.27</w:t>
            </w:r>
          </w:p>
        </w:tc>
        <w:tc>
          <w:tcPr>
            <w:tcW w:w="720" w:type="dxa"/>
            <w:shd w:val="clear" w:color="auto" w:fill="auto"/>
            <w:noWrap/>
            <w:vAlign w:val="center"/>
          </w:tcPr>
          <w:p w14:paraId="61A2010E" w14:textId="03ABCD54"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234.61</w:t>
            </w:r>
          </w:p>
        </w:tc>
        <w:tc>
          <w:tcPr>
            <w:tcW w:w="900" w:type="dxa"/>
            <w:shd w:val="clear" w:color="auto" w:fill="auto"/>
            <w:noWrap/>
            <w:vAlign w:val="center"/>
          </w:tcPr>
          <w:p w14:paraId="1F0F54A6" w14:textId="5E6FC7B6"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2.73</w:t>
            </w:r>
          </w:p>
        </w:tc>
        <w:tc>
          <w:tcPr>
            <w:tcW w:w="990" w:type="dxa"/>
            <w:shd w:val="clear" w:color="auto" w:fill="auto"/>
            <w:noWrap/>
            <w:vAlign w:val="center"/>
          </w:tcPr>
          <w:p w14:paraId="2A2F20A0" w14:textId="1673D7FC"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692.81</w:t>
            </w:r>
          </w:p>
        </w:tc>
        <w:tc>
          <w:tcPr>
            <w:tcW w:w="900" w:type="dxa"/>
            <w:shd w:val="clear" w:color="auto" w:fill="auto"/>
            <w:noWrap/>
            <w:vAlign w:val="center"/>
          </w:tcPr>
          <w:p w14:paraId="6D035611" w14:textId="09099560"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9,052.74</w:t>
            </w:r>
          </w:p>
        </w:tc>
        <w:tc>
          <w:tcPr>
            <w:tcW w:w="720" w:type="dxa"/>
            <w:shd w:val="clear" w:color="auto" w:fill="auto"/>
            <w:noWrap/>
            <w:vAlign w:val="center"/>
          </w:tcPr>
          <w:p w14:paraId="3409B001" w14:textId="4FEA474C"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38.21</w:t>
            </w:r>
          </w:p>
        </w:tc>
        <w:tc>
          <w:tcPr>
            <w:tcW w:w="990" w:type="dxa"/>
            <w:tcBorders>
              <w:right w:val="nil"/>
            </w:tcBorders>
            <w:shd w:val="clear" w:color="auto" w:fill="auto"/>
            <w:noWrap/>
            <w:vAlign w:val="center"/>
          </w:tcPr>
          <w:p w14:paraId="72B1EA81" w14:textId="3BE3A39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105.33</w:t>
            </w:r>
          </w:p>
        </w:tc>
      </w:tr>
      <w:tr w:rsidR="00174E00" w:rsidRPr="00FF55B1" w14:paraId="3356A7F3" w14:textId="77777777" w:rsidTr="00BC1416">
        <w:trPr>
          <w:trHeight w:hRule="exact" w:val="317"/>
          <w:jc w:val="center"/>
        </w:trPr>
        <w:tc>
          <w:tcPr>
            <w:tcW w:w="730" w:type="dxa"/>
            <w:vMerge/>
            <w:tcBorders>
              <w:left w:val="nil"/>
            </w:tcBorders>
            <w:shd w:val="clear" w:color="auto" w:fill="auto"/>
            <w:vAlign w:val="center"/>
          </w:tcPr>
          <w:p w14:paraId="3FC51A29"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07897CF3" w14:textId="77777777" w:rsidR="00174E00" w:rsidRPr="00FF55B1" w:rsidRDefault="00174E00" w:rsidP="00174E00">
            <w:pPr>
              <w:rPr>
                <w:sz w:val="16"/>
                <w:szCs w:val="16"/>
              </w:rPr>
            </w:pPr>
            <w:r w:rsidRPr="00FF55B1">
              <w:rPr>
                <w:sz w:val="16"/>
                <w:szCs w:val="16"/>
              </w:rPr>
              <w:t>Sindh</w:t>
            </w:r>
          </w:p>
        </w:tc>
        <w:tc>
          <w:tcPr>
            <w:tcW w:w="990" w:type="dxa"/>
            <w:shd w:val="clear" w:color="auto" w:fill="auto"/>
            <w:noWrap/>
            <w:vAlign w:val="center"/>
          </w:tcPr>
          <w:p w14:paraId="408B38E4" w14:textId="76AB8E28"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 xml:space="preserve">      12,852.85 </w:t>
            </w:r>
          </w:p>
        </w:tc>
        <w:tc>
          <w:tcPr>
            <w:tcW w:w="810" w:type="dxa"/>
            <w:shd w:val="clear" w:color="auto" w:fill="auto"/>
            <w:noWrap/>
            <w:vAlign w:val="center"/>
          </w:tcPr>
          <w:p w14:paraId="381248A9" w14:textId="7F6979D3"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12,161.49</w:t>
            </w:r>
          </w:p>
        </w:tc>
        <w:tc>
          <w:tcPr>
            <w:tcW w:w="900" w:type="dxa"/>
            <w:shd w:val="clear" w:color="auto" w:fill="auto"/>
            <w:noWrap/>
            <w:vAlign w:val="center"/>
          </w:tcPr>
          <w:p w14:paraId="307A6053" w14:textId="48C84CA2"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94.62</w:t>
            </w:r>
          </w:p>
        </w:tc>
        <w:tc>
          <w:tcPr>
            <w:tcW w:w="720" w:type="dxa"/>
            <w:shd w:val="clear" w:color="auto" w:fill="auto"/>
            <w:noWrap/>
            <w:vAlign w:val="center"/>
          </w:tcPr>
          <w:p w14:paraId="61CE1D54" w14:textId="345BFD1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691.36</w:t>
            </w:r>
          </w:p>
        </w:tc>
        <w:tc>
          <w:tcPr>
            <w:tcW w:w="900" w:type="dxa"/>
            <w:shd w:val="clear" w:color="auto" w:fill="auto"/>
            <w:noWrap/>
            <w:vAlign w:val="center"/>
          </w:tcPr>
          <w:p w14:paraId="3B47FCCD" w14:textId="4E3ACDCE"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5.38</w:t>
            </w:r>
          </w:p>
        </w:tc>
        <w:tc>
          <w:tcPr>
            <w:tcW w:w="990" w:type="dxa"/>
            <w:shd w:val="clear" w:color="auto" w:fill="auto"/>
            <w:noWrap/>
            <w:vAlign w:val="center"/>
          </w:tcPr>
          <w:p w14:paraId="53BA23C8" w14:textId="3E867AE9"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220.10</w:t>
            </w:r>
          </w:p>
        </w:tc>
        <w:tc>
          <w:tcPr>
            <w:tcW w:w="900" w:type="dxa"/>
            <w:shd w:val="clear" w:color="auto" w:fill="auto"/>
            <w:noWrap/>
            <w:vAlign w:val="center"/>
          </w:tcPr>
          <w:p w14:paraId="26FB8B4C" w14:textId="76E913D9"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12,381.59</w:t>
            </w:r>
          </w:p>
        </w:tc>
        <w:tc>
          <w:tcPr>
            <w:tcW w:w="720" w:type="dxa"/>
            <w:shd w:val="clear" w:color="auto" w:fill="auto"/>
            <w:noWrap/>
            <w:vAlign w:val="center"/>
          </w:tcPr>
          <w:p w14:paraId="1B1B9BB5" w14:textId="56CFE44C"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52.26</w:t>
            </w:r>
          </w:p>
        </w:tc>
        <w:tc>
          <w:tcPr>
            <w:tcW w:w="990" w:type="dxa"/>
            <w:tcBorders>
              <w:right w:val="nil"/>
            </w:tcBorders>
            <w:shd w:val="clear" w:color="auto" w:fill="auto"/>
            <w:noWrap/>
            <w:vAlign w:val="center"/>
          </w:tcPr>
          <w:p w14:paraId="0D3131F8" w14:textId="4EAD41B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96.33</w:t>
            </w:r>
          </w:p>
        </w:tc>
      </w:tr>
      <w:tr w:rsidR="00174E00" w:rsidRPr="00FF55B1" w14:paraId="00BC6617" w14:textId="77777777" w:rsidTr="00BC1416">
        <w:trPr>
          <w:trHeight w:hRule="exact" w:val="317"/>
          <w:jc w:val="center"/>
        </w:trPr>
        <w:tc>
          <w:tcPr>
            <w:tcW w:w="730" w:type="dxa"/>
            <w:vMerge/>
            <w:tcBorders>
              <w:left w:val="nil"/>
            </w:tcBorders>
            <w:shd w:val="clear" w:color="auto" w:fill="auto"/>
            <w:vAlign w:val="center"/>
          </w:tcPr>
          <w:p w14:paraId="1E75D93D"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2A1BC956" w14:textId="77777777" w:rsidR="00174E00" w:rsidRPr="00FF55B1" w:rsidRDefault="00174E00" w:rsidP="00174E00">
            <w:pPr>
              <w:rPr>
                <w:sz w:val="16"/>
                <w:szCs w:val="16"/>
              </w:rPr>
            </w:pPr>
            <w:r w:rsidRPr="00FF55B1">
              <w:rPr>
                <w:sz w:val="16"/>
                <w:szCs w:val="16"/>
              </w:rPr>
              <w:t>KPK</w:t>
            </w:r>
          </w:p>
        </w:tc>
        <w:tc>
          <w:tcPr>
            <w:tcW w:w="990" w:type="dxa"/>
            <w:shd w:val="clear" w:color="auto" w:fill="auto"/>
            <w:noWrap/>
            <w:vAlign w:val="center"/>
          </w:tcPr>
          <w:p w14:paraId="0707A95C" w14:textId="6E0B0F4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 xml:space="preserve">           117.09 </w:t>
            </w:r>
          </w:p>
        </w:tc>
        <w:tc>
          <w:tcPr>
            <w:tcW w:w="810" w:type="dxa"/>
            <w:shd w:val="clear" w:color="auto" w:fill="auto"/>
            <w:noWrap/>
            <w:vAlign w:val="center"/>
          </w:tcPr>
          <w:p w14:paraId="4BF8DBFA" w14:textId="51D64D0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109.70</w:t>
            </w:r>
          </w:p>
        </w:tc>
        <w:tc>
          <w:tcPr>
            <w:tcW w:w="900" w:type="dxa"/>
            <w:shd w:val="clear" w:color="auto" w:fill="auto"/>
            <w:noWrap/>
            <w:vAlign w:val="center"/>
          </w:tcPr>
          <w:p w14:paraId="251BF072" w14:textId="7B05C4DE"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93.68</w:t>
            </w:r>
          </w:p>
        </w:tc>
        <w:tc>
          <w:tcPr>
            <w:tcW w:w="720" w:type="dxa"/>
            <w:shd w:val="clear" w:color="auto" w:fill="auto"/>
            <w:noWrap/>
            <w:vAlign w:val="center"/>
          </w:tcPr>
          <w:p w14:paraId="3BE40B19" w14:textId="6E54D4AE"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7.39</w:t>
            </w:r>
          </w:p>
        </w:tc>
        <w:tc>
          <w:tcPr>
            <w:tcW w:w="900" w:type="dxa"/>
            <w:shd w:val="clear" w:color="auto" w:fill="auto"/>
            <w:noWrap/>
            <w:vAlign w:val="center"/>
          </w:tcPr>
          <w:p w14:paraId="368A9513" w14:textId="31FCF228"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6.32</w:t>
            </w:r>
          </w:p>
        </w:tc>
        <w:tc>
          <w:tcPr>
            <w:tcW w:w="990" w:type="dxa"/>
            <w:shd w:val="clear" w:color="auto" w:fill="auto"/>
            <w:noWrap/>
            <w:vAlign w:val="center"/>
          </w:tcPr>
          <w:p w14:paraId="7D85CF51" w14:textId="462B4C02"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162.76</w:t>
            </w:r>
          </w:p>
        </w:tc>
        <w:tc>
          <w:tcPr>
            <w:tcW w:w="900" w:type="dxa"/>
            <w:shd w:val="clear" w:color="auto" w:fill="auto"/>
            <w:noWrap/>
            <w:vAlign w:val="center"/>
          </w:tcPr>
          <w:p w14:paraId="116F5954" w14:textId="242F774B"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272.46</w:t>
            </w:r>
          </w:p>
        </w:tc>
        <w:tc>
          <w:tcPr>
            <w:tcW w:w="720" w:type="dxa"/>
            <w:shd w:val="clear" w:color="auto" w:fill="auto"/>
            <w:noWrap/>
            <w:vAlign w:val="center"/>
          </w:tcPr>
          <w:p w14:paraId="77C2AB94" w14:textId="3DF345D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1.15</w:t>
            </w:r>
          </w:p>
        </w:tc>
        <w:tc>
          <w:tcPr>
            <w:tcW w:w="990" w:type="dxa"/>
            <w:tcBorders>
              <w:right w:val="nil"/>
            </w:tcBorders>
            <w:shd w:val="clear" w:color="auto" w:fill="auto"/>
            <w:noWrap/>
            <w:vAlign w:val="center"/>
          </w:tcPr>
          <w:p w14:paraId="023D3239" w14:textId="100F5481"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232.69</w:t>
            </w:r>
          </w:p>
        </w:tc>
      </w:tr>
      <w:tr w:rsidR="00174E00" w:rsidRPr="00FF55B1" w14:paraId="64334117" w14:textId="77777777" w:rsidTr="00BC1416">
        <w:trPr>
          <w:trHeight w:hRule="exact" w:val="317"/>
          <w:jc w:val="center"/>
        </w:trPr>
        <w:tc>
          <w:tcPr>
            <w:tcW w:w="730" w:type="dxa"/>
            <w:vMerge/>
            <w:tcBorders>
              <w:left w:val="nil"/>
            </w:tcBorders>
            <w:shd w:val="clear" w:color="auto" w:fill="auto"/>
            <w:vAlign w:val="center"/>
          </w:tcPr>
          <w:p w14:paraId="56A5285E"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190A8ED6" w14:textId="77777777" w:rsidR="00174E00" w:rsidRPr="00FF55B1" w:rsidRDefault="00174E00" w:rsidP="00174E00">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51675AB" w14:textId="7D052E31"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 xml:space="preserve">            17.87 </w:t>
            </w:r>
          </w:p>
        </w:tc>
        <w:tc>
          <w:tcPr>
            <w:tcW w:w="810" w:type="dxa"/>
            <w:shd w:val="clear" w:color="auto" w:fill="auto"/>
            <w:noWrap/>
            <w:vAlign w:val="center"/>
          </w:tcPr>
          <w:p w14:paraId="09ACF75E" w14:textId="4EC06560"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17.47</w:t>
            </w:r>
          </w:p>
        </w:tc>
        <w:tc>
          <w:tcPr>
            <w:tcW w:w="900" w:type="dxa"/>
            <w:shd w:val="clear" w:color="auto" w:fill="auto"/>
            <w:noWrap/>
            <w:vAlign w:val="center"/>
          </w:tcPr>
          <w:p w14:paraId="4B9A873F" w14:textId="37D7CB33"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97.74</w:t>
            </w:r>
          </w:p>
        </w:tc>
        <w:tc>
          <w:tcPr>
            <w:tcW w:w="720" w:type="dxa"/>
            <w:shd w:val="clear" w:color="auto" w:fill="auto"/>
            <w:noWrap/>
            <w:vAlign w:val="center"/>
          </w:tcPr>
          <w:p w14:paraId="02435B46" w14:textId="187A48C0"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0.40</w:t>
            </w:r>
          </w:p>
        </w:tc>
        <w:tc>
          <w:tcPr>
            <w:tcW w:w="900" w:type="dxa"/>
            <w:shd w:val="clear" w:color="auto" w:fill="auto"/>
            <w:noWrap/>
            <w:vAlign w:val="center"/>
          </w:tcPr>
          <w:p w14:paraId="6D1148AB" w14:textId="577DC8CB"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2.26</w:t>
            </w:r>
          </w:p>
        </w:tc>
        <w:tc>
          <w:tcPr>
            <w:tcW w:w="990" w:type="dxa"/>
            <w:shd w:val="clear" w:color="auto" w:fill="auto"/>
            <w:noWrap/>
            <w:vAlign w:val="center"/>
          </w:tcPr>
          <w:p w14:paraId="4B1DC9D3" w14:textId="2F6EC38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179.08</w:t>
            </w:r>
          </w:p>
        </w:tc>
        <w:tc>
          <w:tcPr>
            <w:tcW w:w="900" w:type="dxa"/>
            <w:shd w:val="clear" w:color="auto" w:fill="auto"/>
            <w:noWrap/>
            <w:vAlign w:val="center"/>
          </w:tcPr>
          <w:p w14:paraId="50D47E3D" w14:textId="71AE843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196.55</w:t>
            </w:r>
          </w:p>
        </w:tc>
        <w:tc>
          <w:tcPr>
            <w:tcW w:w="720" w:type="dxa"/>
            <w:shd w:val="clear" w:color="auto" w:fill="auto"/>
            <w:noWrap/>
            <w:vAlign w:val="center"/>
          </w:tcPr>
          <w:p w14:paraId="02FBDB28" w14:textId="5B1E049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0.83</w:t>
            </w:r>
          </w:p>
        </w:tc>
        <w:tc>
          <w:tcPr>
            <w:tcW w:w="990" w:type="dxa"/>
            <w:tcBorders>
              <w:right w:val="nil"/>
            </w:tcBorders>
            <w:shd w:val="clear" w:color="auto" w:fill="auto"/>
            <w:noWrap/>
            <w:vAlign w:val="center"/>
          </w:tcPr>
          <w:p w14:paraId="13133DB7" w14:textId="1902FE9C"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1,099.75</w:t>
            </w:r>
          </w:p>
        </w:tc>
      </w:tr>
      <w:tr w:rsidR="00174E00" w:rsidRPr="00FF55B1" w14:paraId="36E4D1DC" w14:textId="77777777" w:rsidTr="00BC1416">
        <w:trPr>
          <w:trHeight w:hRule="exact" w:val="317"/>
          <w:jc w:val="center"/>
        </w:trPr>
        <w:tc>
          <w:tcPr>
            <w:tcW w:w="730" w:type="dxa"/>
            <w:vMerge/>
            <w:tcBorders>
              <w:left w:val="nil"/>
            </w:tcBorders>
            <w:shd w:val="clear" w:color="auto" w:fill="auto"/>
            <w:vAlign w:val="center"/>
          </w:tcPr>
          <w:p w14:paraId="1D54F543"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5F51C003" w14:textId="77777777" w:rsidR="00174E00" w:rsidRPr="00FF55B1" w:rsidRDefault="00174E00" w:rsidP="00174E00">
            <w:pPr>
              <w:rPr>
                <w:sz w:val="16"/>
                <w:szCs w:val="16"/>
              </w:rPr>
            </w:pPr>
            <w:r w:rsidRPr="00FF55B1">
              <w:rPr>
                <w:sz w:val="16"/>
                <w:szCs w:val="16"/>
              </w:rPr>
              <w:t>Islamabad</w:t>
            </w:r>
          </w:p>
        </w:tc>
        <w:tc>
          <w:tcPr>
            <w:tcW w:w="990" w:type="dxa"/>
            <w:shd w:val="clear" w:color="auto" w:fill="auto"/>
            <w:noWrap/>
            <w:vAlign w:val="center"/>
          </w:tcPr>
          <w:p w14:paraId="5E402787" w14:textId="657C3271"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 xml:space="preserve">       2,083.02 </w:t>
            </w:r>
          </w:p>
        </w:tc>
        <w:tc>
          <w:tcPr>
            <w:tcW w:w="810" w:type="dxa"/>
            <w:shd w:val="clear" w:color="auto" w:fill="auto"/>
            <w:noWrap/>
            <w:vAlign w:val="center"/>
          </w:tcPr>
          <w:p w14:paraId="5E394A38" w14:textId="30CDE9E5"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1,614.36</w:t>
            </w:r>
          </w:p>
        </w:tc>
        <w:tc>
          <w:tcPr>
            <w:tcW w:w="900" w:type="dxa"/>
            <w:shd w:val="clear" w:color="auto" w:fill="auto"/>
            <w:noWrap/>
            <w:vAlign w:val="center"/>
          </w:tcPr>
          <w:p w14:paraId="56E140ED" w14:textId="280A42AD"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77.50</w:t>
            </w:r>
          </w:p>
        </w:tc>
        <w:tc>
          <w:tcPr>
            <w:tcW w:w="720" w:type="dxa"/>
            <w:shd w:val="clear" w:color="auto" w:fill="auto"/>
            <w:noWrap/>
            <w:vAlign w:val="center"/>
          </w:tcPr>
          <w:p w14:paraId="1A84A43C" w14:textId="78AB65A7"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468.66</w:t>
            </w:r>
          </w:p>
        </w:tc>
        <w:tc>
          <w:tcPr>
            <w:tcW w:w="900" w:type="dxa"/>
            <w:shd w:val="clear" w:color="auto" w:fill="auto"/>
            <w:noWrap/>
            <w:vAlign w:val="center"/>
          </w:tcPr>
          <w:p w14:paraId="6D9D46FE" w14:textId="3DF1EFC2"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22.50</w:t>
            </w:r>
          </w:p>
        </w:tc>
        <w:tc>
          <w:tcPr>
            <w:tcW w:w="990" w:type="dxa"/>
            <w:shd w:val="clear" w:color="auto" w:fill="auto"/>
            <w:noWrap/>
            <w:vAlign w:val="center"/>
          </w:tcPr>
          <w:p w14:paraId="45B97D21" w14:textId="450DE93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137.28</w:t>
            </w:r>
          </w:p>
        </w:tc>
        <w:tc>
          <w:tcPr>
            <w:tcW w:w="900" w:type="dxa"/>
            <w:shd w:val="clear" w:color="auto" w:fill="auto"/>
            <w:noWrap/>
            <w:vAlign w:val="center"/>
          </w:tcPr>
          <w:p w14:paraId="78022264" w14:textId="7656477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1,751.64</w:t>
            </w:r>
          </w:p>
        </w:tc>
        <w:tc>
          <w:tcPr>
            <w:tcW w:w="720" w:type="dxa"/>
            <w:shd w:val="clear" w:color="auto" w:fill="auto"/>
            <w:noWrap/>
            <w:vAlign w:val="center"/>
          </w:tcPr>
          <w:p w14:paraId="04EE5A81" w14:textId="4C859D62"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7.39</w:t>
            </w:r>
          </w:p>
        </w:tc>
        <w:tc>
          <w:tcPr>
            <w:tcW w:w="990" w:type="dxa"/>
            <w:tcBorders>
              <w:right w:val="nil"/>
            </w:tcBorders>
            <w:shd w:val="clear" w:color="auto" w:fill="auto"/>
            <w:noWrap/>
            <w:vAlign w:val="center"/>
          </w:tcPr>
          <w:p w14:paraId="4712CA39" w14:textId="68345FFD"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84.09</w:t>
            </w:r>
          </w:p>
        </w:tc>
      </w:tr>
      <w:tr w:rsidR="00174E00" w:rsidRPr="00FF55B1" w14:paraId="7745621A" w14:textId="77777777" w:rsidTr="00BC1416">
        <w:trPr>
          <w:trHeight w:hRule="exact" w:val="317"/>
          <w:jc w:val="center"/>
        </w:trPr>
        <w:tc>
          <w:tcPr>
            <w:tcW w:w="730" w:type="dxa"/>
            <w:vMerge/>
            <w:tcBorders>
              <w:left w:val="nil"/>
            </w:tcBorders>
            <w:shd w:val="clear" w:color="auto" w:fill="auto"/>
            <w:vAlign w:val="center"/>
          </w:tcPr>
          <w:p w14:paraId="0353C702"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40064249" w14:textId="77777777" w:rsidR="00174E00" w:rsidRPr="00FF55B1" w:rsidRDefault="00174E00" w:rsidP="00174E00">
            <w:pPr>
              <w:rPr>
                <w:sz w:val="16"/>
                <w:szCs w:val="16"/>
              </w:rPr>
            </w:pPr>
            <w:r w:rsidRPr="00FF55B1">
              <w:rPr>
                <w:sz w:val="16"/>
                <w:szCs w:val="16"/>
              </w:rPr>
              <w:t>FATA</w:t>
            </w:r>
          </w:p>
        </w:tc>
        <w:tc>
          <w:tcPr>
            <w:tcW w:w="990" w:type="dxa"/>
            <w:shd w:val="clear" w:color="auto" w:fill="auto"/>
            <w:noWrap/>
            <w:vAlign w:val="center"/>
          </w:tcPr>
          <w:p w14:paraId="4B29CAF4" w14:textId="663B6682"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 xml:space="preserve">              0.64 </w:t>
            </w:r>
          </w:p>
        </w:tc>
        <w:tc>
          <w:tcPr>
            <w:tcW w:w="810" w:type="dxa"/>
            <w:shd w:val="clear" w:color="auto" w:fill="auto"/>
            <w:noWrap/>
            <w:vAlign w:val="center"/>
          </w:tcPr>
          <w:p w14:paraId="1D5BDAB8" w14:textId="623860A3"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0.55</w:t>
            </w:r>
          </w:p>
        </w:tc>
        <w:tc>
          <w:tcPr>
            <w:tcW w:w="900" w:type="dxa"/>
            <w:shd w:val="clear" w:color="auto" w:fill="auto"/>
            <w:noWrap/>
            <w:vAlign w:val="center"/>
          </w:tcPr>
          <w:p w14:paraId="67E283C8" w14:textId="5D5B34D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85.31</w:t>
            </w:r>
          </w:p>
        </w:tc>
        <w:tc>
          <w:tcPr>
            <w:tcW w:w="720" w:type="dxa"/>
            <w:shd w:val="clear" w:color="auto" w:fill="auto"/>
            <w:noWrap/>
            <w:vAlign w:val="center"/>
          </w:tcPr>
          <w:p w14:paraId="77E67FAC" w14:textId="2BB1204B"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0.09</w:t>
            </w:r>
          </w:p>
        </w:tc>
        <w:tc>
          <w:tcPr>
            <w:tcW w:w="900" w:type="dxa"/>
            <w:shd w:val="clear" w:color="auto" w:fill="auto"/>
            <w:noWrap/>
            <w:vAlign w:val="center"/>
          </w:tcPr>
          <w:p w14:paraId="60BCD887" w14:textId="78DE394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14.69</w:t>
            </w:r>
          </w:p>
        </w:tc>
        <w:tc>
          <w:tcPr>
            <w:tcW w:w="990" w:type="dxa"/>
            <w:shd w:val="clear" w:color="auto" w:fill="auto"/>
            <w:noWrap/>
            <w:vAlign w:val="center"/>
          </w:tcPr>
          <w:p w14:paraId="47CB9460" w14:textId="1DCE6E05"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0.11</w:t>
            </w:r>
          </w:p>
        </w:tc>
        <w:tc>
          <w:tcPr>
            <w:tcW w:w="900" w:type="dxa"/>
            <w:shd w:val="clear" w:color="auto" w:fill="auto"/>
            <w:noWrap/>
            <w:vAlign w:val="center"/>
          </w:tcPr>
          <w:p w14:paraId="6807FED7" w14:textId="4EDE5C3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0.66</w:t>
            </w:r>
          </w:p>
        </w:tc>
        <w:tc>
          <w:tcPr>
            <w:tcW w:w="720" w:type="dxa"/>
            <w:shd w:val="clear" w:color="auto" w:fill="auto"/>
            <w:noWrap/>
            <w:vAlign w:val="center"/>
          </w:tcPr>
          <w:p w14:paraId="15C86163" w14:textId="5DF0069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0.00</w:t>
            </w:r>
          </w:p>
        </w:tc>
        <w:tc>
          <w:tcPr>
            <w:tcW w:w="990" w:type="dxa"/>
            <w:tcBorders>
              <w:right w:val="nil"/>
            </w:tcBorders>
            <w:shd w:val="clear" w:color="auto" w:fill="auto"/>
            <w:noWrap/>
            <w:vAlign w:val="center"/>
          </w:tcPr>
          <w:p w14:paraId="434CE04A" w14:textId="3D6552E3"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102.40</w:t>
            </w:r>
          </w:p>
        </w:tc>
      </w:tr>
      <w:tr w:rsidR="00174E00" w:rsidRPr="00FF55B1" w14:paraId="08A4C0AA" w14:textId="77777777" w:rsidTr="00BC1416">
        <w:trPr>
          <w:trHeight w:hRule="exact" w:val="317"/>
          <w:jc w:val="center"/>
        </w:trPr>
        <w:tc>
          <w:tcPr>
            <w:tcW w:w="730" w:type="dxa"/>
            <w:vMerge/>
            <w:tcBorders>
              <w:left w:val="nil"/>
            </w:tcBorders>
            <w:shd w:val="clear" w:color="auto" w:fill="auto"/>
            <w:vAlign w:val="center"/>
          </w:tcPr>
          <w:p w14:paraId="3BD17CE0" w14:textId="77777777" w:rsidR="00174E00" w:rsidRPr="00FF55B1" w:rsidRDefault="00174E00" w:rsidP="00174E00">
            <w:pPr>
              <w:rPr>
                <w:b/>
                <w:bCs/>
              </w:rPr>
            </w:pPr>
          </w:p>
        </w:tc>
        <w:tc>
          <w:tcPr>
            <w:tcW w:w="1170" w:type="dxa"/>
            <w:shd w:val="clear" w:color="auto" w:fill="auto"/>
            <w:noWrap/>
            <w:tcMar>
              <w:left w:w="0" w:type="dxa"/>
              <w:right w:w="0" w:type="dxa"/>
            </w:tcMar>
            <w:vAlign w:val="center"/>
          </w:tcPr>
          <w:p w14:paraId="6EB079E9" w14:textId="77777777" w:rsidR="00174E00" w:rsidRPr="00FF55B1" w:rsidRDefault="00174E00" w:rsidP="00174E00">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0341C600" w14:textId="5B25BD24"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 xml:space="preserve">              7.64 </w:t>
            </w:r>
          </w:p>
        </w:tc>
        <w:tc>
          <w:tcPr>
            <w:tcW w:w="810" w:type="dxa"/>
            <w:shd w:val="clear" w:color="auto" w:fill="auto"/>
            <w:noWrap/>
            <w:vAlign w:val="center"/>
          </w:tcPr>
          <w:p w14:paraId="0D55A646" w14:textId="2232D29A"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7.55</w:t>
            </w:r>
          </w:p>
        </w:tc>
        <w:tc>
          <w:tcPr>
            <w:tcW w:w="900" w:type="dxa"/>
            <w:shd w:val="clear" w:color="auto" w:fill="auto"/>
            <w:noWrap/>
            <w:vAlign w:val="center"/>
          </w:tcPr>
          <w:p w14:paraId="29D88EB8" w14:textId="56BC09B2"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98.72</w:t>
            </w:r>
          </w:p>
        </w:tc>
        <w:tc>
          <w:tcPr>
            <w:tcW w:w="720" w:type="dxa"/>
            <w:shd w:val="clear" w:color="auto" w:fill="auto"/>
            <w:noWrap/>
            <w:vAlign w:val="center"/>
          </w:tcPr>
          <w:p w14:paraId="73E7F7A8" w14:textId="7923AB7B"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0.10</w:t>
            </w:r>
          </w:p>
        </w:tc>
        <w:tc>
          <w:tcPr>
            <w:tcW w:w="900" w:type="dxa"/>
            <w:shd w:val="clear" w:color="auto" w:fill="auto"/>
            <w:noWrap/>
            <w:vAlign w:val="center"/>
          </w:tcPr>
          <w:p w14:paraId="2514DC49" w14:textId="26C693D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1.28</w:t>
            </w:r>
          </w:p>
        </w:tc>
        <w:tc>
          <w:tcPr>
            <w:tcW w:w="990" w:type="dxa"/>
            <w:shd w:val="clear" w:color="auto" w:fill="auto"/>
            <w:noWrap/>
            <w:vAlign w:val="center"/>
          </w:tcPr>
          <w:p w14:paraId="2C539C23" w14:textId="0CFB7BA1"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1.32</w:t>
            </w:r>
          </w:p>
        </w:tc>
        <w:tc>
          <w:tcPr>
            <w:tcW w:w="900" w:type="dxa"/>
            <w:shd w:val="clear" w:color="auto" w:fill="auto"/>
            <w:noWrap/>
            <w:vAlign w:val="center"/>
          </w:tcPr>
          <w:p w14:paraId="1E99A65C" w14:textId="0ED972E6"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8.86</w:t>
            </w:r>
          </w:p>
        </w:tc>
        <w:tc>
          <w:tcPr>
            <w:tcW w:w="720" w:type="dxa"/>
            <w:shd w:val="clear" w:color="auto" w:fill="auto"/>
            <w:noWrap/>
            <w:vAlign w:val="center"/>
          </w:tcPr>
          <w:p w14:paraId="078FE161" w14:textId="3AD34CF3"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0.04</w:t>
            </w:r>
          </w:p>
        </w:tc>
        <w:tc>
          <w:tcPr>
            <w:tcW w:w="990" w:type="dxa"/>
            <w:tcBorders>
              <w:right w:val="nil"/>
            </w:tcBorders>
            <w:shd w:val="clear" w:color="auto" w:fill="auto"/>
            <w:noWrap/>
            <w:vAlign w:val="center"/>
          </w:tcPr>
          <w:p w14:paraId="35C6046E" w14:textId="2FB58933"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115.96</w:t>
            </w:r>
          </w:p>
        </w:tc>
      </w:tr>
      <w:tr w:rsidR="00174E00" w:rsidRPr="00FF55B1" w14:paraId="106A142A" w14:textId="77777777" w:rsidTr="00BC141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174E00" w:rsidRPr="00FF55B1" w:rsidRDefault="00174E00" w:rsidP="00174E00">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77777777" w:rsidR="00174E00" w:rsidRPr="00FF55B1" w:rsidRDefault="00174E00" w:rsidP="00174E00">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1CA61BDE" w14:textId="094113D6"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 xml:space="preserve">            18.43 </w:t>
            </w:r>
          </w:p>
        </w:tc>
        <w:tc>
          <w:tcPr>
            <w:tcW w:w="810" w:type="dxa"/>
            <w:tcBorders>
              <w:bottom w:val="single" w:sz="4" w:space="0" w:color="auto"/>
            </w:tcBorders>
            <w:shd w:val="clear" w:color="auto" w:fill="auto"/>
            <w:noWrap/>
            <w:vAlign w:val="center"/>
          </w:tcPr>
          <w:p w14:paraId="2B87E70C" w14:textId="2E27E7BF"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18.41</w:t>
            </w:r>
          </w:p>
        </w:tc>
        <w:tc>
          <w:tcPr>
            <w:tcW w:w="900" w:type="dxa"/>
            <w:tcBorders>
              <w:bottom w:val="single" w:sz="4" w:space="0" w:color="auto"/>
            </w:tcBorders>
            <w:shd w:val="clear" w:color="auto" w:fill="auto"/>
            <w:noWrap/>
            <w:vAlign w:val="center"/>
          </w:tcPr>
          <w:p w14:paraId="17B77135" w14:textId="29895E72"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99.89</w:t>
            </w:r>
          </w:p>
        </w:tc>
        <w:tc>
          <w:tcPr>
            <w:tcW w:w="720" w:type="dxa"/>
            <w:tcBorders>
              <w:bottom w:val="single" w:sz="4" w:space="0" w:color="auto"/>
            </w:tcBorders>
            <w:shd w:val="clear" w:color="auto" w:fill="auto"/>
            <w:noWrap/>
            <w:vAlign w:val="center"/>
          </w:tcPr>
          <w:p w14:paraId="737EBA6B" w14:textId="0F80527D"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0.02</w:t>
            </w:r>
          </w:p>
        </w:tc>
        <w:tc>
          <w:tcPr>
            <w:tcW w:w="900" w:type="dxa"/>
            <w:tcBorders>
              <w:bottom w:val="single" w:sz="4" w:space="0" w:color="auto"/>
            </w:tcBorders>
            <w:shd w:val="clear" w:color="auto" w:fill="auto"/>
            <w:noWrap/>
            <w:vAlign w:val="center"/>
          </w:tcPr>
          <w:p w14:paraId="5FC2959A" w14:textId="35271A6C"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0.11</w:t>
            </w:r>
          </w:p>
        </w:tc>
        <w:tc>
          <w:tcPr>
            <w:tcW w:w="990" w:type="dxa"/>
            <w:tcBorders>
              <w:bottom w:val="single" w:sz="4" w:space="0" w:color="auto"/>
            </w:tcBorders>
            <w:shd w:val="clear" w:color="auto" w:fill="auto"/>
            <w:noWrap/>
            <w:vAlign w:val="center"/>
          </w:tcPr>
          <w:p w14:paraId="46F2232A" w14:textId="44F3ECC5"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9.18</w:t>
            </w:r>
          </w:p>
        </w:tc>
        <w:tc>
          <w:tcPr>
            <w:tcW w:w="900" w:type="dxa"/>
            <w:tcBorders>
              <w:bottom w:val="single" w:sz="4" w:space="0" w:color="auto"/>
            </w:tcBorders>
            <w:shd w:val="clear" w:color="auto" w:fill="auto"/>
            <w:noWrap/>
            <w:vAlign w:val="center"/>
          </w:tcPr>
          <w:p w14:paraId="523BE384" w14:textId="12637F0C"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27.59</w:t>
            </w:r>
          </w:p>
        </w:tc>
        <w:tc>
          <w:tcPr>
            <w:tcW w:w="720" w:type="dxa"/>
            <w:tcBorders>
              <w:bottom w:val="single" w:sz="4" w:space="0" w:color="auto"/>
            </w:tcBorders>
            <w:shd w:val="clear" w:color="auto" w:fill="auto"/>
            <w:noWrap/>
            <w:vAlign w:val="center"/>
          </w:tcPr>
          <w:p w14:paraId="5E940FF3" w14:textId="3F4EB955"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0.12</w:t>
            </w:r>
          </w:p>
        </w:tc>
        <w:tc>
          <w:tcPr>
            <w:tcW w:w="990" w:type="dxa"/>
            <w:tcBorders>
              <w:bottom w:val="single" w:sz="4" w:space="0" w:color="auto"/>
              <w:right w:val="nil"/>
            </w:tcBorders>
            <w:shd w:val="clear" w:color="auto" w:fill="auto"/>
            <w:noWrap/>
            <w:vAlign w:val="center"/>
          </w:tcPr>
          <w:p w14:paraId="7134C4AD" w14:textId="1A36025B" w:rsidR="00174E00" w:rsidRPr="00174E00" w:rsidRDefault="00174E00" w:rsidP="00174E00">
            <w:pPr>
              <w:jc w:val="right"/>
              <w:rPr>
                <w:rFonts w:asciiTheme="majorBidi" w:hAnsiTheme="majorBidi" w:cstheme="majorBidi"/>
                <w:color w:val="000000"/>
                <w:sz w:val="14"/>
                <w:szCs w:val="14"/>
              </w:rPr>
            </w:pPr>
            <w:r w:rsidRPr="00174E00">
              <w:rPr>
                <w:rFonts w:asciiTheme="majorBidi" w:hAnsiTheme="majorBidi" w:cstheme="majorBidi"/>
                <w:color w:val="000000"/>
                <w:sz w:val="14"/>
                <w:szCs w:val="14"/>
              </w:rPr>
              <w:t>149.71</w:t>
            </w:r>
          </w:p>
        </w:tc>
      </w:tr>
      <w:tr w:rsidR="00174E00" w:rsidRPr="00FF55B1" w14:paraId="42BF9D5C"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174E00" w:rsidRPr="00FF55B1" w:rsidRDefault="00174E00" w:rsidP="00174E00">
            <w:pPr>
              <w:jc w:val="center"/>
              <w:rPr>
                <w:b/>
                <w:bCs/>
              </w:rPr>
            </w:pPr>
          </w:p>
        </w:tc>
        <w:tc>
          <w:tcPr>
            <w:tcW w:w="1170" w:type="dxa"/>
            <w:tcBorders>
              <w:top w:val="single" w:sz="4" w:space="0" w:color="auto"/>
              <w:bottom w:val="single" w:sz="4" w:space="0" w:color="auto"/>
            </w:tcBorders>
            <w:shd w:val="clear" w:color="auto" w:fill="auto"/>
            <w:vAlign w:val="center"/>
          </w:tcPr>
          <w:p w14:paraId="65F5D3C1" w14:textId="77777777" w:rsidR="00174E00" w:rsidRPr="00FF55B1" w:rsidRDefault="00174E00" w:rsidP="00174E0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2C98FDF" w14:textId="314C2841" w:rsidR="00174E00" w:rsidRPr="00174E00" w:rsidRDefault="00174E00" w:rsidP="00174E00">
            <w:pPr>
              <w:jc w:val="right"/>
              <w:rPr>
                <w:rFonts w:asciiTheme="majorBidi" w:hAnsiTheme="majorBidi" w:cstheme="majorBidi"/>
                <w:b/>
                <w:bCs/>
                <w:color w:val="000000"/>
                <w:sz w:val="14"/>
                <w:szCs w:val="14"/>
              </w:rPr>
            </w:pPr>
            <w:r w:rsidRPr="00174E00">
              <w:rPr>
                <w:rFonts w:asciiTheme="majorBidi" w:hAnsiTheme="majorBidi" w:cstheme="majorBidi"/>
                <w:b/>
                <w:bCs/>
                <w:color w:val="000000"/>
                <w:sz w:val="14"/>
                <w:szCs w:val="14"/>
              </w:rPr>
              <w:t xml:space="preserve">  23,692.09 </w:t>
            </w:r>
          </w:p>
        </w:tc>
        <w:tc>
          <w:tcPr>
            <w:tcW w:w="810" w:type="dxa"/>
            <w:tcBorders>
              <w:top w:val="single" w:sz="4" w:space="0" w:color="auto"/>
              <w:bottom w:val="single" w:sz="4" w:space="0" w:color="auto"/>
            </w:tcBorders>
            <w:shd w:val="clear" w:color="auto" w:fill="auto"/>
            <w:noWrap/>
            <w:vAlign w:val="center"/>
          </w:tcPr>
          <w:p w14:paraId="29A1220C" w14:textId="4E77C805" w:rsidR="00174E00" w:rsidRPr="00174E00" w:rsidRDefault="00174E00" w:rsidP="00174E00">
            <w:pPr>
              <w:jc w:val="right"/>
              <w:rPr>
                <w:rFonts w:asciiTheme="majorBidi" w:hAnsiTheme="majorBidi" w:cstheme="majorBidi"/>
                <w:b/>
                <w:bCs/>
                <w:color w:val="000000"/>
                <w:sz w:val="14"/>
                <w:szCs w:val="14"/>
              </w:rPr>
            </w:pPr>
            <w:r w:rsidRPr="00174E00">
              <w:rPr>
                <w:rFonts w:asciiTheme="majorBidi" w:hAnsiTheme="majorBidi" w:cstheme="majorBidi"/>
                <w:b/>
                <w:bCs/>
                <w:color w:val="000000"/>
                <w:sz w:val="14"/>
                <w:szCs w:val="14"/>
              </w:rPr>
              <w:t>22,289.45</w:t>
            </w:r>
          </w:p>
        </w:tc>
        <w:tc>
          <w:tcPr>
            <w:tcW w:w="900" w:type="dxa"/>
            <w:tcBorders>
              <w:top w:val="single" w:sz="4" w:space="0" w:color="auto"/>
              <w:bottom w:val="single" w:sz="4" w:space="0" w:color="auto"/>
            </w:tcBorders>
            <w:shd w:val="clear" w:color="auto" w:fill="auto"/>
            <w:noWrap/>
            <w:vAlign w:val="center"/>
          </w:tcPr>
          <w:p w14:paraId="25A3FD81" w14:textId="35640882" w:rsidR="00174E00" w:rsidRPr="00174E00" w:rsidRDefault="00174E00" w:rsidP="00174E00">
            <w:pPr>
              <w:jc w:val="right"/>
              <w:rPr>
                <w:rFonts w:asciiTheme="majorBidi" w:hAnsiTheme="majorBidi" w:cstheme="majorBidi"/>
                <w:b/>
                <w:bCs/>
                <w:color w:val="000000"/>
                <w:sz w:val="14"/>
                <w:szCs w:val="14"/>
              </w:rPr>
            </w:pPr>
            <w:r w:rsidRPr="00174E00">
              <w:rPr>
                <w:rFonts w:asciiTheme="majorBidi" w:hAnsiTheme="majorBidi" w:cstheme="majorBidi"/>
                <w:b/>
                <w:bCs/>
                <w:color w:val="000000"/>
                <w:sz w:val="14"/>
                <w:szCs w:val="14"/>
              </w:rPr>
              <w:t>94.08</w:t>
            </w:r>
          </w:p>
        </w:tc>
        <w:tc>
          <w:tcPr>
            <w:tcW w:w="720" w:type="dxa"/>
            <w:tcBorders>
              <w:top w:val="single" w:sz="4" w:space="0" w:color="auto"/>
              <w:bottom w:val="single" w:sz="4" w:space="0" w:color="auto"/>
            </w:tcBorders>
            <w:shd w:val="clear" w:color="auto" w:fill="auto"/>
            <w:noWrap/>
            <w:vAlign w:val="center"/>
          </w:tcPr>
          <w:p w14:paraId="1F40FADB" w14:textId="7DB3BFCE" w:rsidR="00174E00" w:rsidRPr="00174E00" w:rsidRDefault="00174E00" w:rsidP="00174E00">
            <w:pPr>
              <w:jc w:val="right"/>
              <w:rPr>
                <w:rFonts w:asciiTheme="majorBidi" w:hAnsiTheme="majorBidi" w:cstheme="majorBidi"/>
                <w:b/>
                <w:bCs/>
                <w:color w:val="000000"/>
                <w:sz w:val="14"/>
                <w:szCs w:val="14"/>
              </w:rPr>
            </w:pPr>
            <w:r w:rsidRPr="00174E00">
              <w:rPr>
                <w:rFonts w:asciiTheme="majorBidi" w:hAnsiTheme="majorBidi" w:cstheme="majorBidi"/>
                <w:b/>
                <w:bCs/>
                <w:color w:val="000000"/>
                <w:sz w:val="14"/>
                <w:szCs w:val="14"/>
              </w:rPr>
              <w:t>1,402.64</w:t>
            </w:r>
          </w:p>
        </w:tc>
        <w:tc>
          <w:tcPr>
            <w:tcW w:w="900" w:type="dxa"/>
            <w:tcBorders>
              <w:top w:val="single" w:sz="4" w:space="0" w:color="auto"/>
              <w:bottom w:val="single" w:sz="4" w:space="0" w:color="auto"/>
            </w:tcBorders>
            <w:shd w:val="clear" w:color="auto" w:fill="auto"/>
            <w:noWrap/>
            <w:vAlign w:val="center"/>
          </w:tcPr>
          <w:p w14:paraId="1AE477DB" w14:textId="62A13DCC" w:rsidR="00174E00" w:rsidRPr="00174E00" w:rsidRDefault="00174E00" w:rsidP="00174E00">
            <w:pPr>
              <w:jc w:val="right"/>
              <w:rPr>
                <w:rFonts w:asciiTheme="majorBidi" w:hAnsiTheme="majorBidi" w:cstheme="majorBidi"/>
                <w:b/>
                <w:bCs/>
                <w:color w:val="000000"/>
                <w:sz w:val="14"/>
                <w:szCs w:val="14"/>
              </w:rPr>
            </w:pPr>
            <w:r w:rsidRPr="00174E00">
              <w:rPr>
                <w:rFonts w:asciiTheme="majorBidi" w:hAnsiTheme="majorBidi" w:cstheme="majorBidi"/>
                <w:b/>
                <w:bCs/>
                <w:color w:val="000000"/>
                <w:sz w:val="14"/>
                <w:szCs w:val="14"/>
              </w:rPr>
              <w:t>5.92</w:t>
            </w:r>
          </w:p>
        </w:tc>
        <w:tc>
          <w:tcPr>
            <w:tcW w:w="990" w:type="dxa"/>
            <w:tcBorders>
              <w:top w:val="single" w:sz="4" w:space="0" w:color="auto"/>
              <w:bottom w:val="single" w:sz="4" w:space="0" w:color="auto"/>
            </w:tcBorders>
            <w:shd w:val="clear" w:color="auto" w:fill="auto"/>
            <w:noWrap/>
            <w:vAlign w:val="center"/>
          </w:tcPr>
          <w:p w14:paraId="49D6CD4C" w14:textId="6B8068AB" w:rsidR="00174E00" w:rsidRPr="00174E00" w:rsidRDefault="00174E00" w:rsidP="00174E00">
            <w:pPr>
              <w:jc w:val="right"/>
              <w:rPr>
                <w:rFonts w:asciiTheme="majorBidi" w:hAnsiTheme="majorBidi" w:cstheme="majorBidi"/>
                <w:b/>
                <w:bCs/>
                <w:color w:val="000000"/>
                <w:sz w:val="14"/>
                <w:szCs w:val="14"/>
              </w:rPr>
            </w:pPr>
            <w:r w:rsidRPr="00174E00">
              <w:rPr>
                <w:rFonts w:asciiTheme="majorBidi" w:hAnsiTheme="majorBidi" w:cstheme="majorBidi"/>
                <w:b/>
                <w:bCs/>
                <w:color w:val="000000"/>
                <w:sz w:val="14"/>
                <w:szCs w:val="14"/>
              </w:rPr>
              <w:t>1,402.64</w:t>
            </w:r>
          </w:p>
        </w:tc>
        <w:tc>
          <w:tcPr>
            <w:tcW w:w="900" w:type="dxa"/>
            <w:tcBorders>
              <w:top w:val="single" w:sz="4" w:space="0" w:color="auto"/>
              <w:bottom w:val="single" w:sz="4" w:space="0" w:color="auto"/>
            </w:tcBorders>
            <w:shd w:val="clear" w:color="auto" w:fill="auto"/>
            <w:noWrap/>
            <w:vAlign w:val="center"/>
          </w:tcPr>
          <w:p w14:paraId="508EB40D" w14:textId="7E7B60EA" w:rsidR="00174E00" w:rsidRPr="00174E00" w:rsidRDefault="00174E00" w:rsidP="00174E00">
            <w:pPr>
              <w:jc w:val="right"/>
              <w:rPr>
                <w:rFonts w:asciiTheme="majorBidi" w:hAnsiTheme="majorBidi" w:cstheme="majorBidi"/>
                <w:b/>
                <w:bCs/>
                <w:color w:val="000000"/>
                <w:sz w:val="14"/>
                <w:szCs w:val="14"/>
              </w:rPr>
            </w:pPr>
            <w:r w:rsidRPr="00174E00">
              <w:rPr>
                <w:rFonts w:asciiTheme="majorBidi" w:hAnsiTheme="majorBidi" w:cstheme="majorBidi"/>
                <w:b/>
                <w:bCs/>
                <w:color w:val="000000"/>
                <w:sz w:val="14"/>
                <w:szCs w:val="14"/>
              </w:rPr>
              <w:t>23,692.09</w:t>
            </w:r>
          </w:p>
        </w:tc>
        <w:tc>
          <w:tcPr>
            <w:tcW w:w="720" w:type="dxa"/>
            <w:tcBorders>
              <w:top w:val="single" w:sz="4" w:space="0" w:color="auto"/>
              <w:bottom w:val="single" w:sz="4" w:space="0" w:color="auto"/>
            </w:tcBorders>
            <w:shd w:val="clear" w:color="auto" w:fill="auto"/>
            <w:noWrap/>
            <w:vAlign w:val="center"/>
          </w:tcPr>
          <w:p w14:paraId="0D9E2F97" w14:textId="247BC305" w:rsidR="00174E00" w:rsidRPr="00174E00" w:rsidRDefault="00174E00" w:rsidP="00174E00">
            <w:pPr>
              <w:jc w:val="right"/>
              <w:rPr>
                <w:rFonts w:asciiTheme="majorBidi" w:hAnsiTheme="majorBidi" w:cstheme="majorBidi"/>
                <w:b/>
                <w:bCs/>
                <w:color w:val="000000"/>
                <w:sz w:val="14"/>
                <w:szCs w:val="14"/>
              </w:rPr>
            </w:pPr>
            <w:r w:rsidRPr="00174E00">
              <w:rPr>
                <w:rFonts w:asciiTheme="majorBidi" w:hAnsiTheme="majorBidi" w:cstheme="majorBidi"/>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3AF56FFB" w:rsidR="00174E00" w:rsidRPr="00174E00" w:rsidRDefault="00174E00" w:rsidP="00174E00">
            <w:pPr>
              <w:jc w:val="right"/>
              <w:rPr>
                <w:rFonts w:asciiTheme="majorBidi" w:hAnsiTheme="majorBidi" w:cstheme="majorBidi"/>
                <w:b/>
                <w:bCs/>
                <w:color w:val="000000"/>
                <w:sz w:val="14"/>
                <w:szCs w:val="14"/>
              </w:rPr>
            </w:pPr>
          </w:p>
        </w:tc>
      </w:tr>
      <w:tr w:rsidR="00174E00"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1A4E8C28" w:rsidR="00174E00" w:rsidRPr="009B3824" w:rsidRDefault="00174E00" w:rsidP="00174E00">
            <w:pPr>
              <w:rPr>
                <w:sz w:val="14"/>
                <w:szCs w:val="14"/>
              </w:rPr>
            </w:pPr>
            <w:r w:rsidRPr="009B3824">
              <w:rPr>
                <w:sz w:val="14"/>
                <w:szCs w:val="14"/>
              </w:rPr>
              <w:t>Numbers are rou</w:t>
            </w:r>
            <w:r>
              <w:rPr>
                <w:sz w:val="14"/>
                <w:szCs w:val="14"/>
              </w:rPr>
              <w:t xml:space="preserve">nded to the nearest Billion, </w:t>
            </w:r>
            <w:r w:rsidRPr="009B3824">
              <w:rPr>
                <w:sz w:val="14"/>
                <w:szCs w:val="14"/>
              </w:rPr>
              <w:t xml:space="preserve">Totals may differ due to rounding off                                                    </w:t>
            </w:r>
            <w:r>
              <w:rPr>
                <w:sz w:val="14"/>
                <w:szCs w:val="14"/>
              </w:rPr>
              <w:t xml:space="preserve">                             </w:t>
            </w:r>
            <w:r w:rsidRPr="009B3824">
              <w:rPr>
                <w:sz w:val="14"/>
                <w:szCs w:val="14"/>
              </w:rPr>
              <w:t xml:space="preserve">     Source: Core Statistics Department</w:t>
            </w:r>
          </w:p>
        </w:tc>
      </w:tr>
      <w:tr w:rsidR="00174E00"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427D044D" w14:textId="77777777" w:rsidR="00174E00" w:rsidRPr="009B3824" w:rsidRDefault="00174E00" w:rsidP="00174E00">
            <w:pPr>
              <w:rPr>
                <w:sz w:val="14"/>
                <w:szCs w:val="14"/>
              </w:rPr>
            </w:pPr>
            <w:bookmarkStart w:id="1" w:name="RANGE!C39"/>
            <w:bookmarkEnd w:id="1"/>
            <w:r w:rsidRPr="009B3824">
              <w:rPr>
                <w:sz w:val="14"/>
                <w:szCs w:val="14"/>
              </w:rPr>
              <w:t>Notes:</w:t>
            </w:r>
          </w:p>
          <w:p w14:paraId="511AD138" w14:textId="77777777" w:rsidR="00174E00" w:rsidRPr="009B3824" w:rsidRDefault="00174E00" w:rsidP="00174E00">
            <w:pPr>
              <w:rPr>
                <w:sz w:val="14"/>
                <w:szCs w:val="14"/>
              </w:rPr>
            </w:pPr>
            <w:r w:rsidRPr="009B3824">
              <w:rPr>
                <w:sz w:val="14"/>
                <w:szCs w:val="14"/>
              </w:rPr>
              <w:t>1. Gross disbursements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74E00"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174E00" w:rsidRPr="009B3824" w:rsidRDefault="00174E00" w:rsidP="00174E00">
            <w:pPr>
              <w:rPr>
                <w:sz w:val="14"/>
                <w:szCs w:val="14"/>
              </w:rPr>
            </w:pPr>
            <w:r w:rsidRPr="009B3824">
              <w:rPr>
                <w:sz w:val="14"/>
                <w:szCs w:val="14"/>
              </w:rPr>
              <w:t xml:space="preserve">2. Place of Disbursements” refers to the place from where the funds </w:t>
            </w:r>
            <w:proofErr w:type="gramStart"/>
            <w:r w:rsidRPr="009B3824">
              <w:rPr>
                <w:sz w:val="14"/>
                <w:szCs w:val="14"/>
              </w:rPr>
              <w:t>are being issued</w:t>
            </w:r>
            <w:proofErr w:type="gramEnd"/>
            <w:r w:rsidRPr="009B3824">
              <w:rPr>
                <w:sz w:val="14"/>
                <w:szCs w:val="14"/>
              </w:rPr>
              <w:t xml:space="preserve"> by scheduled banks to the borrowers.</w:t>
            </w:r>
          </w:p>
        </w:tc>
      </w:tr>
      <w:tr w:rsidR="00174E00"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174E00" w:rsidRPr="009B3824" w:rsidRDefault="00174E00" w:rsidP="00174E00">
            <w:pPr>
              <w:rPr>
                <w:sz w:val="14"/>
                <w:szCs w:val="14"/>
              </w:rPr>
            </w:pPr>
            <w:r w:rsidRPr="009B3824">
              <w:rPr>
                <w:sz w:val="14"/>
                <w:szCs w:val="14"/>
              </w:rPr>
              <w:t xml:space="preserve">3. Place of Utilization” refers to the place where the funds </w:t>
            </w:r>
            <w:proofErr w:type="gramStart"/>
            <w:r w:rsidRPr="009B3824">
              <w:rPr>
                <w:sz w:val="14"/>
                <w:szCs w:val="14"/>
              </w:rPr>
              <w:t>are being utilized</w:t>
            </w:r>
            <w:proofErr w:type="gramEnd"/>
            <w:r w:rsidRPr="009B3824">
              <w:rPr>
                <w:sz w:val="14"/>
                <w:szCs w:val="14"/>
              </w:rPr>
              <w:t xml:space="preserve">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77777777" w:rsidR="00770D81" w:rsidRDefault="00770D81" w:rsidP="000D5BBD">
      <w:pPr>
        <w:spacing w:after="200" w:line="276" w:lineRule="auto"/>
        <w:rPr>
          <w:sz w:val="14"/>
        </w:rPr>
      </w:pPr>
    </w:p>
    <w:p w14:paraId="1E0CA855"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1F0E3491" w:rsidR="00770D81" w:rsidRPr="006D4667" w:rsidRDefault="00770D81" w:rsidP="00AC7EB7">
            <w:pPr>
              <w:jc w:val="center"/>
              <w:rPr>
                <w:b/>
                <w:bCs/>
                <w:sz w:val="28"/>
              </w:rPr>
            </w:pPr>
            <w:r w:rsidRPr="00FF55B1">
              <w:rPr>
                <w:b/>
                <w:bCs/>
                <w:sz w:val="28"/>
              </w:rPr>
              <w:t>3.1</w:t>
            </w:r>
            <w:r w:rsidR="00AC7EB7">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64BFBA1E" w:rsidR="00770D81" w:rsidRPr="00A6410D" w:rsidRDefault="007C1EAD" w:rsidP="00745A50">
            <w:pPr>
              <w:jc w:val="right"/>
              <w:rPr>
                <w:bCs/>
                <w:sz w:val="14"/>
                <w:szCs w:val="14"/>
              </w:rPr>
            </w:pPr>
            <w:r>
              <w:rPr>
                <w:bCs/>
                <w:sz w:val="14"/>
                <w:szCs w:val="14"/>
              </w:rPr>
              <w:t>(</w:t>
            </w:r>
            <w:r w:rsidR="001B633C" w:rsidRPr="00A6410D">
              <w:rPr>
                <w:bCs/>
                <w:sz w:val="14"/>
                <w:szCs w:val="14"/>
              </w:rPr>
              <w:t>Billion Rupees</w:t>
            </w:r>
            <w:r>
              <w:rPr>
                <w:bCs/>
                <w:sz w:val="14"/>
                <w:szCs w:val="14"/>
              </w:rPr>
              <w:t>)</w:t>
            </w:r>
          </w:p>
        </w:tc>
      </w:tr>
      <w:tr w:rsidR="00F6204C" w:rsidRPr="00FF55B1" w14:paraId="363E0737" w14:textId="77777777" w:rsidTr="00EC4812">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F6204C" w:rsidRPr="00FF55B1" w:rsidRDefault="00F6204C" w:rsidP="00F6204C">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F6204C" w:rsidRPr="00FF55B1" w:rsidRDefault="00F6204C" w:rsidP="00F6204C">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bottom"/>
            <w:hideMark/>
          </w:tcPr>
          <w:p w14:paraId="24A83859" w14:textId="2756A09B" w:rsidR="00F6204C" w:rsidRPr="0087644F" w:rsidRDefault="00F6204C" w:rsidP="00F6204C">
            <w:pPr>
              <w:jc w:val="center"/>
              <w:rPr>
                <w:b/>
                <w:bCs/>
                <w:sz w:val="16"/>
                <w:szCs w:val="16"/>
              </w:rPr>
            </w:pPr>
            <w:r>
              <w:rPr>
                <w:b/>
                <w:bCs/>
                <w:color w:val="000000"/>
                <w:sz w:val="16"/>
                <w:szCs w:val="16"/>
              </w:rPr>
              <w:t>Jul-Dec-21</w:t>
            </w:r>
          </w:p>
        </w:tc>
        <w:tc>
          <w:tcPr>
            <w:tcW w:w="2160" w:type="dxa"/>
            <w:gridSpan w:val="2"/>
            <w:tcBorders>
              <w:top w:val="single" w:sz="12" w:space="0" w:color="auto"/>
              <w:left w:val="nil"/>
              <w:bottom w:val="single" w:sz="4" w:space="0" w:color="auto"/>
              <w:right w:val="single" w:sz="4" w:space="0" w:color="auto"/>
            </w:tcBorders>
            <w:shd w:val="clear" w:color="auto" w:fill="auto"/>
            <w:vAlign w:val="bottom"/>
          </w:tcPr>
          <w:p w14:paraId="64868433" w14:textId="3EAF9661" w:rsidR="00F6204C" w:rsidRPr="0087644F" w:rsidRDefault="00F6204C" w:rsidP="00F6204C">
            <w:pPr>
              <w:jc w:val="center"/>
              <w:rPr>
                <w:b/>
                <w:bCs/>
                <w:sz w:val="16"/>
                <w:szCs w:val="16"/>
              </w:rPr>
            </w:pPr>
            <w:r>
              <w:rPr>
                <w:b/>
                <w:bCs/>
                <w:color w:val="000000"/>
                <w:sz w:val="16"/>
                <w:szCs w:val="16"/>
              </w:rPr>
              <w:t>Jan-Jun-22</w:t>
            </w:r>
          </w:p>
        </w:tc>
        <w:tc>
          <w:tcPr>
            <w:tcW w:w="1987" w:type="dxa"/>
            <w:gridSpan w:val="2"/>
            <w:tcBorders>
              <w:top w:val="single" w:sz="12" w:space="0" w:color="auto"/>
              <w:left w:val="nil"/>
              <w:bottom w:val="single" w:sz="4" w:space="0" w:color="auto"/>
            </w:tcBorders>
            <w:shd w:val="clear" w:color="auto" w:fill="auto"/>
            <w:vAlign w:val="bottom"/>
          </w:tcPr>
          <w:p w14:paraId="178A7883" w14:textId="44C69973" w:rsidR="00F6204C" w:rsidRPr="0087644F" w:rsidRDefault="00F6204C" w:rsidP="00F6204C">
            <w:pPr>
              <w:jc w:val="center"/>
              <w:rPr>
                <w:b/>
                <w:bCs/>
                <w:sz w:val="16"/>
                <w:szCs w:val="16"/>
              </w:rPr>
            </w:pPr>
            <w:r>
              <w:rPr>
                <w:b/>
                <w:bCs/>
                <w:color w:val="000000"/>
                <w:sz w:val="16"/>
                <w:szCs w:val="16"/>
              </w:rPr>
              <w:t>Jul-Dec</w:t>
            </w:r>
            <w:r>
              <w:rPr>
                <w:b/>
                <w:bCs/>
                <w:color w:val="000000"/>
                <w:sz w:val="16"/>
                <w:szCs w:val="16"/>
                <w:vertAlign w:val="superscript"/>
              </w:rPr>
              <w:t>P</w:t>
            </w:r>
            <w:r w:rsidRPr="00F6204C">
              <w:rPr>
                <w:b/>
                <w:bCs/>
                <w:color w:val="000000"/>
                <w:sz w:val="16"/>
                <w:szCs w:val="16"/>
              </w:rPr>
              <w:t>-22</w:t>
            </w:r>
          </w:p>
        </w:tc>
      </w:tr>
      <w:tr w:rsidR="00EA7A34"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EA7A34" w:rsidRPr="00FF55B1" w:rsidRDefault="00EA7A34" w:rsidP="00EA7A34">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EA7A34" w:rsidRPr="00FF55B1" w:rsidRDefault="00EA7A34" w:rsidP="00EA7A34">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EA7A34" w:rsidRPr="00FF55B1" w:rsidRDefault="00EA7A34" w:rsidP="00EA7A34">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EA7A34" w:rsidRPr="00FF55B1" w:rsidRDefault="00EA7A34" w:rsidP="00EA7A34">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EA7A34" w:rsidRPr="00FF55B1" w:rsidRDefault="00EA7A34" w:rsidP="00EA7A34">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EA7A34" w:rsidRPr="00FF55B1" w:rsidRDefault="00EA7A34" w:rsidP="00EA7A34">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EA7A34" w:rsidRPr="00FF55B1" w:rsidRDefault="00EA7A34" w:rsidP="00EA7A34">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EA7A34" w:rsidRPr="00FF55B1" w:rsidRDefault="00EA7A34" w:rsidP="00EA7A34">
            <w:pPr>
              <w:jc w:val="right"/>
              <w:rPr>
                <w:b/>
                <w:bCs/>
                <w:sz w:val="16"/>
              </w:rPr>
            </w:pPr>
            <w:r w:rsidRPr="00FF55B1">
              <w:rPr>
                <w:b/>
                <w:bCs/>
                <w:sz w:val="16"/>
              </w:rPr>
              <w:t>(%)</w:t>
            </w:r>
          </w:p>
        </w:tc>
      </w:tr>
      <w:tr w:rsidR="00F6204C" w:rsidRPr="00FF55B1" w14:paraId="10020327" w14:textId="77777777" w:rsidTr="00F6204C">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F6204C" w:rsidRDefault="00F6204C" w:rsidP="00F6204C">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F6204C" w:rsidRDefault="00F6204C" w:rsidP="00F6204C">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212A2DA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6,681.41</w:t>
            </w:r>
          </w:p>
        </w:tc>
        <w:tc>
          <w:tcPr>
            <w:tcW w:w="990" w:type="dxa"/>
            <w:tcBorders>
              <w:left w:val="nil"/>
              <w:bottom w:val="nil"/>
              <w:right w:val="nil"/>
            </w:tcBorders>
            <w:shd w:val="clear" w:color="auto" w:fill="auto"/>
            <w:noWrap/>
            <w:vAlign w:val="center"/>
          </w:tcPr>
          <w:p w14:paraId="57F4F9DE" w14:textId="4B4D0E1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96.39</w:t>
            </w:r>
          </w:p>
        </w:tc>
        <w:tc>
          <w:tcPr>
            <w:tcW w:w="1080" w:type="dxa"/>
            <w:tcBorders>
              <w:left w:val="nil"/>
              <w:bottom w:val="nil"/>
              <w:right w:val="nil"/>
            </w:tcBorders>
            <w:shd w:val="clear" w:color="auto" w:fill="auto"/>
            <w:noWrap/>
            <w:vAlign w:val="center"/>
          </w:tcPr>
          <w:p w14:paraId="6C2291FD" w14:textId="4CDC4F5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8,441.68</w:t>
            </w:r>
          </w:p>
        </w:tc>
        <w:tc>
          <w:tcPr>
            <w:tcW w:w="1080" w:type="dxa"/>
            <w:tcBorders>
              <w:left w:val="nil"/>
              <w:bottom w:val="nil"/>
              <w:right w:val="nil"/>
            </w:tcBorders>
            <w:shd w:val="clear" w:color="auto" w:fill="auto"/>
            <w:noWrap/>
            <w:vAlign w:val="center"/>
          </w:tcPr>
          <w:p w14:paraId="054776AC" w14:textId="3C535BC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98.05</w:t>
            </w:r>
          </w:p>
        </w:tc>
        <w:tc>
          <w:tcPr>
            <w:tcW w:w="990" w:type="dxa"/>
            <w:tcBorders>
              <w:left w:val="nil"/>
              <w:bottom w:val="nil"/>
              <w:right w:val="nil"/>
            </w:tcBorders>
            <w:shd w:val="clear" w:color="auto" w:fill="auto"/>
            <w:noWrap/>
            <w:vAlign w:val="center"/>
          </w:tcPr>
          <w:p w14:paraId="21A05D5B" w14:textId="1771CA6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8,359.93</w:t>
            </w:r>
          </w:p>
        </w:tc>
        <w:tc>
          <w:tcPr>
            <w:tcW w:w="997" w:type="dxa"/>
            <w:tcBorders>
              <w:left w:val="nil"/>
              <w:bottom w:val="nil"/>
              <w:right w:val="nil"/>
            </w:tcBorders>
            <w:shd w:val="clear" w:color="auto" w:fill="auto"/>
            <w:noWrap/>
            <w:vAlign w:val="center"/>
          </w:tcPr>
          <w:p w14:paraId="202A40BB" w14:textId="6A4DC5C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97.27</w:t>
            </w:r>
          </w:p>
        </w:tc>
      </w:tr>
      <w:tr w:rsidR="00F6204C" w:rsidRPr="00FF55B1" w14:paraId="18D8D0A4"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F6204C" w:rsidRDefault="00F6204C" w:rsidP="00F6204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57DE553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102.99</w:t>
            </w:r>
          </w:p>
        </w:tc>
        <w:tc>
          <w:tcPr>
            <w:tcW w:w="990" w:type="dxa"/>
            <w:tcBorders>
              <w:top w:val="nil"/>
              <w:left w:val="nil"/>
              <w:bottom w:val="nil"/>
              <w:right w:val="nil"/>
            </w:tcBorders>
            <w:shd w:val="clear" w:color="auto" w:fill="auto"/>
            <w:noWrap/>
            <w:vAlign w:val="center"/>
          </w:tcPr>
          <w:p w14:paraId="14978A8B" w14:textId="295EFC9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1.49</w:t>
            </w:r>
          </w:p>
        </w:tc>
        <w:tc>
          <w:tcPr>
            <w:tcW w:w="1080" w:type="dxa"/>
            <w:tcBorders>
              <w:top w:val="nil"/>
              <w:left w:val="nil"/>
              <w:bottom w:val="nil"/>
              <w:right w:val="nil"/>
            </w:tcBorders>
            <w:shd w:val="clear" w:color="auto" w:fill="auto"/>
            <w:noWrap/>
            <w:vAlign w:val="center"/>
          </w:tcPr>
          <w:p w14:paraId="14AAB0CB" w14:textId="3CB4C6A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108.40</w:t>
            </w:r>
          </w:p>
        </w:tc>
        <w:tc>
          <w:tcPr>
            <w:tcW w:w="1080" w:type="dxa"/>
            <w:tcBorders>
              <w:top w:val="nil"/>
              <w:left w:val="nil"/>
              <w:bottom w:val="nil"/>
              <w:right w:val="nil"/>
            </w:tcBorders>
            <w:shd w:val="clear" w:color="auto" w:fill="auto"/>
            <w:noWrap/>
            <w:vAlign w:val="center"/>
          </w:tcPr>
          <w:p w14:paraId="734D1B5B" w14:textId="0C106E1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1.26</w:t>
            </w:r>
          </w:p>
        </w:tc>
        <w:tc>
          <w:tcPr>
            <w:tcW w:w="990" w:type="dxa"/>
            <w:tcBorders>
              <w:top w:val="nil"/>
              <w:left w:val="nil"/>
              <w:bottom w:val="nil"/>
              <w:right w:val="nil"/>
            </w:tcBorders>
            <w:shd w:val="clear" w:color="auto" w:fill="auto"/>
            <w:noWrap/>
            <w:vAlign w:val="center"/>
          </w:tcPr>
          <w:p w14:paraId="701F7A6D" w14:textId="6797B81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166.27</w:t>
            </w:r>
          </w:p>
        </w:tc>
        <w:tc>
          <w:tcPr>
            <w:tcW w:w="997" w:type="dxa"/>
            <w:tcBorders>
              <w:top w:val="nil"/>
              <w:left w:val="nil"/>
              <w:bottom w:val="nil"/>
              <w:right w:val="nil"/>
            </w:tcBorders>
            <w:shd w:val="clear" w:color="auto" w:fill="auto"/>
            <w:noWrap/>
            <w:vAlign w:val="center"/>
          </w:tcPr>
          <w:p w14:paraId="02A897EB" w14:textId="77B6181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1.93</w:t>
            </w:r>
          </w:p>
        </w:tc>
      </w:tr>
      <w:tr w:rsidR="00F6204C" w:rsidRPr="00FF55B1" w14:paraId="68F22B7C"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F6204C" w:rsidRDefault="00F6204C" w:rsidP="00F6204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27B26EB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8.51</w:t>
            </w:r>
          </w:p>
        </w:tc>
        <w:tc>
          <w:tcPr>
            <w:tcW w:w="990" w:type="dxa"/>
            <w:tcBorders>
              <w:top w:val="nil"/>
              <w:left w:val="nil"/>
              <w:bottom w:val="nil"/>
              <w:right w:val="nil"/>
            </w:tcBorders>
            <w:shd w:val="clear" w:color="auto" w:fill="auto"/>
            <w:noWrap/>
            <w:vAlign w:val="center"/>
          </w:tcPr>
          <w:p w14:paraId="1972456E" w14:textId="079902F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0.12</w:t>
            </w:r>
          </w:p>
        </w:tc>
        <w:tc>
          <w:tcPr>
            <w:tcW w:w="1080" w:type="dxa"/>
            <w:tcBorders>
              <w:top w:val="nil"/>
              <w:left w:val="nil"/>
              <w:bottom w:val="nil"/>
              <w:right w:val="nil"/>
            </w:tcBorders>
            <w:shd w:val="clear" w:color="auto" w:fill="auto"/>
            <w:noWrap/>
            <w:vAlign w:val="center"/>
          </w:tcPr>
          <w:p w14:paraId="4FDE4BAD" w14:textId="68589CE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14.38</w:t>
            </w:r>
          </w:p>
        </w:tc>
        <w:tc>
          <w:tcPr>
            <w:tcW w:w="1080" w:type="dxa"/>
            <w:tcBorders>
              <w:top w:val="nil"/>
              <w:left w:val="nil"/>
              <w:bottom w:val="nil"/>
              <w:right w:val="nil"/>
            </w:tcBorders>
            <w:shd w:val="clear" w:color="auto" w:fill="auto"/>
            <w:noWrap/>
            <w:vAlign w:val="center"/>
          </w:tcPr>
          <w:p w14:paraId="1E0A06F6" w14:textId="75B84C5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0.17</w:t>
            </w:r>
          </w:p>
        </w:tc>
        <w:tc>
          <w:tcPr>
            <w:tcW w:w="990" w:type="dxa"/>
            <w:tcBorders>
              <w:top w:val="nil"/>
              <w:left w:val="nil"/>
              <w:bottom w:val="nil"/>
              <w:right w:val="nil"/>
            </w:tcBorders>
            <w:shd w:val="clear" w:color="auto" w:fill="auto"/>
            <w:noWrap/>
            <w:vAlign w:val="center"/>
          </w:tcPr>
          <w:p w14:paraId="01B9E06A" w14:textId="62EEB6B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22.63</w:t>
            </w:r>
          </w:p>
        </w:tc>
        <w:tc>
          <w:tcPr>
            <w:tcW w:w="997" w:type="dxa"/>
            <w:tcBorders>
              <w:top w:val="nil"/>
              <w:left w:val="nil"/>
              <w:bottom w:val="nil"/>
              <w:right w:val="nil"/>
            </w:tcBorders>
            <w:shd w:val="clear" w:color="auto" w:fill="auto"/>
            <w:noWrap/>
            <w:vAlign w:val="center"/>
          </w:tcPr>
          <w:p w14:paraId="52E2FC34" w14:textId="25DE1B7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0.26</w:t>
            </w:r>
          </w:p>
        </w:tc>
      </w:tr>
      <w:tr w:rsidR="00F6204C" w:rsidRPr="00FF55B1" w14:paraId="69E5D2A3"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F6204C" w:rsidRDefault="00F6204C" w:rsidP="00F6204C">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EAE557E" w14:textId="7FE2FE3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0.70</w:t>
            </w:r>
          </w:p>
        </w:tc>
        <w:tc>
          <w:tcPr>
            <w:tcW w:w="990" w:type="dxa"/>
            <w:tcBorders>
              <w:top w:val="nil"/>
              <w:left w:val="nil"/>
              <w:bottom w:val="nil"/>
              <w:right w:val="nil"/>
            </w:tcBorders>
            <w:shd w:val="clear" w:color="auto" w:fill="auto"/>
            <w:noWrap/>
            <w:vAlign w:val="center"/>
          </w:tcPr>
          <w:p w14:paraId="61129EC9" w14:textId="145B0EE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226260F5" w14:textId="269C911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0.43</w:t>
            </w:r>
          </w:p>
        </w:tc>
        <w:tc>
          <w:tcPr>
            <w:tcW w:w="1080" w:type="dxa"/>
            <w:tcBorders>
              <w:top w:val="nil"/>
              <w:left w:val="nil"/>
              <w:bottom w:val="nil"/>
              <w:right w:val="nil"/>
            </w:tcBorders>
            <w:shd w:val="clear" w:color="auto" w:fill="auto"/>
            <w:noWrap/>
            <w:vAlign w:val="center"/>
          </w:tcPr>
          <w:p w14:paraId="332E6BF9" w14:textId="65113CC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16F1088D" w14:textId="3F210B5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0.24</w:t>
            </w:r>
          </w:p>
        </w:tc>
        <w:tc>
          <w:tcPr>
            <w:tcW w:w="997" w:type="dxa"/>
            <w:tcBorders>
              <w:top w:val="nil"/>
              <w:left w:val="nil"/>
              <w:bottom w:val="nil"/>
              <w:right w:val="nil"/>
            </w:tcBorders>
            <w:shd w:val="clear" w:color="auto" w:fill="auto"/>
            <w:noWrap/>
            <w:vAlign w:val="center"/>
          </w:tcPr>
          <w:p w14:paraId="37E1BB93" w14:textId="3FBF8718"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363774A8"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F6204C" w:rsidRDefault="00F6204C" w:rsidP="00F6204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7BA93BB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136.12</w:t>
            </w:r>
          </w:p>
        </w:tc>
        <w:tc>
          <w:tcPr>
            <w:tcW w:w="990" w:type="dxa"/>
            <w:tcBorders>
              <w:top w:val="nil"/>
              <w:left w:val="nil"/>
              <w:bottom w:val="nil"/>
              <w:right w:val="nil"/>
            </w:tcBorders>
            <w:shd w:val="clear" w:color="auto" w:fill="auto"/>
            <w:noWrap/>
            <w:vAlign w:val="center"/>
          </w:tcPr>
          <w:p w14:paraId="56972F20" w14:textId="19467FC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1.96</w:t>
            </w:r>
          </w:p>
        </w:tc>
        <w:tc>
          <w:tcPr>
            <w:tcW w:w="1080" w:type="dxa"/>
            <w:tcBorders>
              <w:top w:val="nil"/>
              <w:left w:val="nil"/>
              <w:bottom w:val="nil"/>
              <w:right w:val="nil"/>
            </w:tcBorders>
            <w:shd w:val="clear" w:color="auto" w:fill="auto"/>
            <w:noWrap/>
            <w:vAlign w:val="center"/>
          </w:tcPr>
          <w:p w14:paraId="00F7BA6B" w14:textId="5B131E9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38.07</w:t>
            </w:r>
          </w:p>
        </w:tc>
        <w:tc>
          <w:tcPr>
            <w:tcW w:w="1080" w:type="dxa"/>
            <w:tcBorders>
              <w:top w:val="nil"/>
              <w:left w:val="nil"/>
              <w:bottom w:val="nil"/>
              <w:right w:val="nil"/>
            </w:tcBorders>
            <w:shd w:val="clear" w:color="auto" w:fill="auto"/>
            <w:noWrap/>
            <w:vAlign w:val="center"/>
          </w:tcPr>
          <w:p w14:paraId="3AB73B8A" w14:textId="33B8614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0.44</w:t>
            </w:r>
          </w:p>
        </w:tc>
        <w:tc>
          <w:tcPr>
            <w:tcW w:w="990" w:type="dxa"/>
            <w:tcBorders>
              <w:top w:val="nil"/>
              <w:left w:val="nil"/>
              <w:bottom w:val="nil"/>
              <w:right w:val="nil"/>
            </w:tcBorders>
            <w:shd w:val="clear" w:color="auto" w:fill="auto"/>
            <w:noWrap/>
            <w:vAlign w:val="center"/>
          </w:tcPr>
          <w:p w14:paraId="2273FE78" w14:textId="7F1183F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37.46</w:t>
            </w:r>
          </w:p>
        </w:tc>
        <w:tc>
          <w:tcPr>
            <w:tcW w:w="997" w:type="dxa"/>
            <w:tcBorders>
              <w:top w:val="nil"/>
              <w:left w:val="nil"/>
              <w:bottom w:val="nil"/>
              <w:right w:val="nil"/>
            </w:tcBorders>
            <w:shd w:val="clear" w:color="auto" w:fill="auto"/>
            <w:noWrap/>
            <w:vAlign w:val="center"/>
          </w:tcPr>
          <w:p w14:paraId="56F5FEA9" w14:textId="4BF3428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0.44</w:t>
            </w:r>
          </w:p>
        </w:tc>
      </w:tr>
      <w:tr w:rsidR="00F6204C" w:rsidRPr="00FF55B1" w14:paraId="79816601"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08833404"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C6F2EE8" w14:textId="77777777" w:rsidR="00F6204C" w:rsidRDefault="00F6204C" w:rsidP="00F6204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40674FA0" w14:textId="3F88F31B"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566682B1" w14:textId="5E2F70DA"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5B0AAC6" w14:textId="7D6954C2"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5944C0A" w14:textId="0E19896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535FADE" w14:textId="3787A4E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0.05</w:t>
            </w:r>
          </w:p>
        </w:tc>
        <w:tc>
          <w:tcPr>
            <w:tcW w:w="997" w:type="dxa"/>
            <w:tcBorders>
              <w:top w:val="nil"/>
              <w:left w:val="nil"/>
              <w:bottom w:val="nil"/>
              <w:right w:val="nil"/>
            </w:tcBorders>
            <w:shd w:val="clear" w:color="auto" w:fill="auto"/>
            <w:noWrap/>
            <w:vAlign w:val="center"/>
          </w:tcPr>
          <w:p w14:paraId="72E5EB51" w14:textId="2A56EFE9"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331BEA8F"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F6204C" w:rsidRDefault="00F6204C" w:rsidP="00F6204C">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CDF2D20" w14:textId="76EB8D4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0.05</w:t>
            </w:r>
          </w:p>
        </w:tc>
        <w:tc>
          <w:tcPr>
            <w:tcW w:w="990" w:type="dxa"/>
            <w:tcBorders>
              <w:top w:val="nil"/>
              <w:left w:val="nil"/>
              <w:bottom w:val="nil"/>
              <w:right w:val="nil"/>
            </w:tcBorders>
            <w:shd w:val="clear" w:color="auto" w:fill="auto"/>
            <w:noWrap/>
            <w:vAlign w:val="center"/>
          </w:tcPr>
          <w:p w14:paraId="38D2F626" w14:textId="0B525D5F"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1039DB43" w14:textId="7920061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0.05</w:t>
            </w:r>
          </w:p>
        </w:tc>
        <w:tc>
          <w:tcPr>
            <w:tcW w:w="1080" w:type="dxa"/>
            <w:tcBorders>
              <w:top w:val="nil"/>
              <w:left w:val="nil"/>
              <w:bottom w:val="nil"/>
              <w:right w:val="nil"/>
            </w:tcBorders>
            <w:shd w:val="clear" w:color="auto" w:fill="auto"/>
            <w:noWrap/>
            <w:vAlign w:val="center"/>
          </w:tcPr>
          <w:p w14:paraId="169D4972" w14:textId="27DFDB6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17656B" w14:textId="18DA1BE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0.15</w:t>
            </w:r>
          </w:p>
        </w:tc>
        <w:tc>
          <w:tcPr>
            <w:tcW w:w="997" w:type="dxa"/>
            <w:tcBorders>
              <w:top w:val="nil"/>
              <w:left w:val="nil"/>
              <w:bottom w:val="nil"/>
              <w:right w:val="nil"/>
            </w:tcBorders>
            <w:shd w:val="clear" w:color="auto" w:fill="auto"/>
            <w:noWrap/>
            <w:vAlign w:val="center"/>
          </w:tcPr>
          <w:p w14:paraId="3B9A8CE4" w14:textId="51783223"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63F73E26" w14:textId="77777777" w:rsidTr="00F6204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F6204C" w:rsidRDefault="00F6204C" w:rsidP="00F6204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F6204C" w:rsidRDefault="00F6204C" w:rsidP="00F6204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3D549AB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2.16</w:t>
            </w:r>
          </w:p>
        </w:tc>
        <w:tc>
          <w:tcPr>
            <w:tcW w:w="990" w:type="dxa"/>
            <w:tcBorders>
              <w:top w:val="nil"/>
              <w:left w:val="nil"/>
              <w:bottom w:val="single" w:sz="4" w:space="0" w:color="000000"/>
              <w:right w:val="nil"/>
            </w:tcBorders>
            <w:shd w:val="clear" w:color="auto" w:fill="auto"/>
            <w:noWrap/>
            <w:vAlign w:val="center"/>
          </w:tcPr>
          <w:p w14:paraId="6F4A9402" w14:textId="72D39AC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0.03</w:t>
            </w:r>
          </w:p>
        </w:tc>
        <w:tc>
          <w:tcPr>
            <w:tcW w:w="1080" w:type="dxa"/>
            <w:tcBorders>
              <w:top w:val="nil"/>
              <w:left w:val="nil"/>
              <w:bottom w:val="single" w:sz="4" w:space="0" w:color="000000"/>
              <w:right w:val="nil"/>
            </w:tcBorders>
            <w:shd w:val="clear" w:color="auto" w:fill="auto"/>
            <w:noWrap/>
            <w:vAlign w:val="center"/>
          </w:tcPr>
          <w:p w14:paraId="1B1D06F8" w14:textId="13EAE76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6.70</w:t>
            </w:r>
          </w:p>
        </w:tc>
        <w:tc>
          <w:tcPr>
            <w:tcW w:w="1080" w:type="dxa"/>
            <w:tcBorders>
              <w:top w:val="nil"/>
              <w:left w:val="nil"/>
              <w:bottom w:val="single" w:sz="4" w:space="0" w:color="000000"/>
              <w:right w:val="nil"/>
            </w:tcBorders>
            <w:shd w:val="clear" w:color="auto" w:fill="auto"/>
            <w:noWrap/>
            <w:vAlign w:val="center"/>
          </w:tcPr>
          <w:p w14:paraId="43A108DF" w14:textId="6AD7E7A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0.08</w:t>
            </w:r>
          </w:p>
        </w:tc>
        <w:tc>
          <w:tcPr>
            <w:tcW w:w="990" w:type="dxa"/>
            <w:tcBorders>
              <w:top w:val="nil"/>
              <w:left w:val="nil"/>
              <w:bottom w:val="single" w:sz="4" w:space="0" w:color="000000"/>
              <w:right w:val="nil"/>
            </w:tcBorders>
            <w:shd w:val="clear" w:color="auto" w:fill="auto"/>
            <w:noWrap/>
            <w:vAlign w:val="center"/>
          </w:tcPr>
          <w:p w14:paraId="13DE365F" w14:textId="3FE61EB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7.81</w:t>
            </w:r>
          </w:p>
        </w:tc>
        <w:tc>
          <w:tcPr>
            <w:tcW w:w="997" w:type="dxa"/>
            <w:tcBorders>
              <w:top w:val="nil"/>
              <w:left w:val="nil"/>
              <w:bottom w:val="single" w:sz="4" w:space="0" w:color="000000"/>
              <w:right w:val="nil"/>
            </w:tcBorders>
            <w:shd w:val="clear" w:color="auto" w:fill="auto"/>
            <w:noWrap/>
            <w:vAlign w:val="center"/>
          </w:tcPr>
          <w:p w14:paraId="4ED88871" w14:textId="41A4AE1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0.09</w:t>
            </w:r>
          </w:p>
        </w:tc>
      </w:tr>
      <w:tr w:rsidR="00F6204C" w:rsidRPr="00FF55B1" w14:paraId="5F03370E" w14:textId="77777777" w:rsidTr="00F6204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F6204C" w:rsidRDefault="00F6204C" w:rsidP="00F6204C">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F6204C" w:rsidRDefault="00F6204C" w:rsidP="00F6204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2239EB73"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6,931.94</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5D912379"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4C42EDB5"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8,609.72</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0623CBE0"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0C4A1CAA"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8,594.54</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652D5111"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r>
      <w:tr w:rsidR="00F6204C" w:rsidRPr="00FF55B1" w14:paraId="17E16D2C" w14:textId="77777777" w:rsidTr="00F6204C">
        <w:trPr>
          <w:trHeight w:hRule="exact" w:val="173"/>
          <w:jc w:val="center"/>
        </w:trPr>
        <w:tc>
          <w:tcPr>
            <w:tcW w:w="1596" w:type="dxa"/>
            <w:tcBorders>
              <w:left w:val="nil"/>
              <w:bottom w:val="nil"/>
              <w:right w:val="nil"/>
            </w:tcBorders>
            <w:shd w:val="clear" w:color="auto" w:fill="auto"/>
            <w:noWrap/>
            <w:vAlign w:val="center"/>
          </w:tcPr>
          <w:p w14:paraId="19640E99" w14:textId="77777777" w:rsidR="00F6204C" w:rsidRDefault="00F6204C" w:rsidP="00F6204C">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F6204C" w:rsidRDefault="00F6204C" w:rsidP="00F6204C">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1232D83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400.17</w:t>
            </w:r>
          </w:p>
        </w:tc>
        <w:tc>
          <w:tcPr>
            <w:tcW w:w="990" w:type="dxa"/>
            <w:tcBorders>
              <w:left w:val="nil"/>
              <w:bottom w:val="nil"/>
              <w:right w:val="nil"/>
            </w:tcBorders>
            <w:shd w:val="clear" w:color="auto" w:fill="auto"/>
            <w:noWrap/>
            <w:vAlign w:val="center"/>
          </w:tcPr>
          <w:p w14:paraId="3B51A1A3" w14:textId="659BD58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3.72</w:t>
            </w:r>
          </w:p>
        </w:tc>
        <w:tc>
          <w:tcPr>
            <w:tcW w:w="1080" w:type="dxa"/>
            <w:tcBorders>
              <w:left w:val="nil"/>
              <w:bottom w:val="nil"/>
              <w:right w:val="nil"/>
            </w:tcBorders>
            <w:shd w:val="clear" w:color="auto" w:fill="auto"/>
            <w:noWrap/>
            <w:vAlign w:val="center"/>
          </w:tcPr>
          <w:p w14:paraId="45B2B512" w14:textId="0F7255C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107.19</w:t>
            </w:r>
          </w:p>
        </w:tc>
        <w:tc>
          <w:tcPr>
            <w:tcW w:w="1080" w:type="dxa"/>
            <w:tcBorders>
              <w:left w:val="nil"/>
              <w:bottom w:val="nil"/>
              <w:right w:val="nil"/>
            </w:tcBorders>
            <w:shd w:val="clear" w:color="auto" w:fill="auto"/>
            <w:noWrap/>
            <w:vAlign w:val="center"/>
          </w:tcPr>
          <w:p w14:paraId="73D94416" w14:textId="5AF5564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0.96</w:t>
            </w:r>
          </w:p>
        </w:tc>
        <w:tc>
          <w:tcPr>
            <w:tcW w:w="990" w:type="dxa"/>
            <w:tcBorders>
              <w:left w:val="nil"/>
              <w:bottom w:val="nil"/>
              <w:right w:val="nil"/>
            </w:tcBorders>
            <w:shd w:val="clear" w:color="auto" w:fill="auto"/>
            <w:noWrap/>
            <w:vAlign w:val="center"/>
          </w:tcPr>
          <w:p w14:paraId="7115E3F2" w14:textId="2E80929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319.13</w:t>
            </w:r>
          </w:p>
        </w:tc>
        <w:tc>
          <w:tcPr>
            <w:tcW w:w="997" w:type="dxa"/>
            <w:tcBorders>
              <w:left w:val="nil"/>
              <w:bottom w:val="nil"/>
              <w:right w:val="nil"/>
            </w:tcBorders>
            <w:shd w:val="clear" w:color="auto" w:fill="auto"/>
            <w:noWrap/>
            <w:vAlign w:val="center"/>
          </w:tcPr>
          <w:p w14:paraId="6FD6A0BD" w14:textId="39AFAD1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2.48</w:t>
            </w:r>
          </w:p>
        </w:tc>
      </w:tr>
      <w:tr w:rsidR="00F6204C" w:rsidRPr="00FF55B1" w14:paraId="70C1D440"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F6204C" w:rsidRDefault="00F6204C" w:rsidP="00F6204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476BE56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10,211.73</w:t>
            </w:r>
          </w:p>
        </w:tc>
        <w:tc>
          <w:tcPr>
            <w:tcW w:w="990" w:type="dxa"/>
            <w:tcBorders>
              <w:top w:val="nil"/>
              <w:left w:val="nil"/>
              <w:bottom w:val="nil"/>
              <w:right w:val="nil"/>
            </w:tcBorders>
            <w:shd w:val="clear" w:color="auto" w:fill="auto"/>
            <w:noWrap/>
            <w:vAlign w:val="center"/>
          </w:tcPr>
          <w:p w14:paraId="62466048" w14:textId="3FD8322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94.91</w:t>
            </w:r>
          </w:p>
        </w:tc>
        <w:tc>
          <w:tcPr>
            <w:tcW w:w="1080" w:type="dxa"/>
            <w:tcBorders>
              <w:top w:val="nil"/>
              <w:left w:val="nil"/>
              <w:bottom w:val="nil"/>
              <w:right w:val="nil"/>
            </w:tcBorders>
            <w:shd w:val="clear" w:color="auto" w:fill="auto"/>
            <w:noWrap/>
            <w:vAlign w:val="center"/>
          </w:tcPr>
          <w:p w14:paraId="40E89215" w14:textId="6C11308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10,978.35</w:t>
            </w:r>
          </w:p>
        </w:tc>
        <w:tc>
          <w:tcPr>
            <w:tcW w:w="1080" w:type="dxa"/>
            <w:tcBorders>
              <w:top w:val="nil"/>
              <w:left w:val="nil"/>
              <w:bottom w:val="nil"/>
              <w:right w:val="nil"/>
            </w:tcBorders>
            <w:shd w:val="clear" w:color="auto" w:fill="auto"/>
            <w:noWrap/>
            <w:vAlign w:val="center"/>
          </w:tcPr>
          <w:p w14:paraId="353906FF" w14:textId="581CFEA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98.13</w:t>
            </w:r>
          </w:p>
        </w:tc>
        <w:tc>
          <w:tcPr>
            <w:tcW w:w="990" w:type="dxa"/>
            <w:tcBorders>
              <w:top w:val="nil"/>
              <w:left w:val="nil"/>
              <w:bottom w:val="nil"/>
              <w:right w:val="nil"/>
            </w:tcBorders>
            <w:shd w:val="clear" w:color="auto" w:fill="auto"/>
            <w:noWrap/>
            <w:vAlign w:val="center"/>
          </w:tcPr>
          <w:p w14:paraId="67CE3688" w14:textId="2C611DF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12,161.49</w:t>
            </w:r>
          </w:p>
        </w:tc>
        <w:tc>
          <w:tcPr>
            <w:tcW w:w="997" w:type="dxa"/>
            <w:tcBorders>
              <w:top w:val="nil"/>
              <w:left w:val="nil"/>
              <w:bottom w:val="nil"/>
              <w:right w:val="nil"/>
            </w:tcBorders>
            <w:shd w:val="clear" w:color="auto" w:fill="auto"/>
            <w:noWrap/>
            <w:vAlign w:val="center"/>
          </w:tcPr>
          <w:p w14:paraId="6D0EEDB3" w14:textId="748D850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94.62</w:t>
            </w:r>
          </w:p>
        </w:tc>
      </w:tr>
      <w:tr w:rsidR="00F6204C" w:rsidRPr="00FF55B1" w14:paraId="678D6FE3"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F6204C" w:rsidRDefault="00F6204C" w:rsidP="00F6204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68E88FF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40.73</w:t>
            </w:r>
          </w:p>
        </w:tc>
        <w:tc>
          <w:tcPr>
            <w:tcW w:w="990" w:type="dxa"/>
            <w:tcBorders>
              <w:top w:val="nil"/>
              <w:left w:val="nil"/>
              <w:bottom w:val="nil"/>
              <w:right w:val="nil"/>
            </w:tcBorders>
            <w:shd w:val="clear" w:color="auto" w:fill="auto"/>
            <w:noWrap/>
            <w:vAlign w:val="center"/>
          </w:tcPr>
          <w:p w14:paraId="0A176BE2" w14:textId="46F6F29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0.38</w:t>
            </w:r>
          </w:p>
        </w:tc>
        <w:tc>
          <w:tcPr>
            <w:tcW w:w="1080" w:type="dxa"/>
            <w:tcBorders>
              <w:top w:val="nil"/>
              <w:left w:val="nil"/>
              <w:bottom w:val="nil"/>
              <w:right w:val="nil"/>
            </w:tcBorders>
            <w:shd w:val="clear" w:color="auto" w:fill="auto"/>
            <w:noWrap/>
            <w:vAlign w:val="center"/>
          </w:tcPr>
          <w:p w14:paraId="3F928123" w14:textId="3E4DB1D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43.48</w:t>
            </w:r>
          </w:p>
        </w:tc>
        <w:tc>
          <w:tcPr>
            <w:tcW w:w="1080" w:type="dxa"/>
            <w:tcBorders>
              <w:top w:val="nil"/>
              <w:left w:val="nil"/>
              <w:bottom w:val="nil"/>
              <w:right w:val="nil"/>
            </w:tcBorders>
            <w:shd w:val="clear" w:color="auto" w:fill="auto"/>
            <w:noWrap/>
            <w:vAlign w:val="center"/>
          </w:tcPr>
          <w:p w14:paraId="7270F2DB" w14:textId="564BE4B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0.39</w:t>
            </w:r>
          </w:p>
        </w:tc>
        <w:tc>
          <w:tcPr>
            <w:tcW w:w="990" w:type="dxa"/>
            <w:tcBorders>
              <w:top w:val="nil"/>
              <w:left w:val="nil"/>
              <w:bottom w:val="nil"/>
              <w:right w:val="nil"/>
            </w:tcBorders>
            <w:shd w:val="clear" w:color="auto" w:fill="auto"/>
            <w:noWrap/>
            <w:vAlign w:val="center"/>
          </w:tcPr>
          <w:p w14:paraId="72219EE9" w14:textId="3CC5477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97.44</w:t>
            </w:r>
          </w:p>
        </w:tc>
        <w:tc>
          <w:tcPr>
            <w:tcW w:w="997" w:type="dxa"/>
            <w:tcBorders>
              <w:top w:val="nil"/>
              <w:left w:val="nil"/>
              <w:bottom w:val="nil"/>
              <w:right w:val="nil"/>
            </w:tcBorders>
            <w:shd w:val="clear" w:color="auto" w:fill="auto"/>
            <w:noWrap/>
            <w:vAlign w:val="center"/>
          </w:tcPr>
          <w:p w14:paraId="0EDA4B75" w14:textId="576522E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0.76</w:t>
            </w:r>
          </w:p>
        </w:tc>
      </w:tr>
      <w:tr w:rsidR="00F6204C" w:rsidRPr="00FF55B1" w14:paraId="6C2F32DF"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F6204C" w:rsidRDefault="00F6204C" w:rsidP="00F6204C">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CC75C7F" w14:textId="13CBFA1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84.91</w:t>
            </w:r>
          </w:p>
        </w:tc>
        <w:tc>
          <w:tcPr>
            <w:tcW w:w="990" w:type="dxa"/>
            <w:tcBorders>
              <w:top w:val="nil"/>
              <w:left w:val="nil"/>
              <w:bottom w:val="nil"/>
              <w:right w:val="nil"/>
            </w:tcBorders>
            <w:shd w:val="clear" w:color="auto" w:fill="auto"/>
            <w:noWrap/>
            <w:vAlign w:val="center"/>
          </w:tcPr>
          <w:p w14:paraId="27343002" w14:textId="765F92D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0.79</w:t>
            </w:r>
          </w:p>
        </w:tc>
        <w:tc>
          <w:tcPr>
            <w:tcW w:w="1080" w:type="dxa"/>
            <w:tcBorders>
              <w:top w:val="nil"/>
              <w:left w:val="nil"/>
              <w:bottom w:val="nil"/>
              <w:right w:val="nil"/>
            </w:tcBorders>
            <w:shd w:val="clear" w:color="auto" w:fill="auto"/>
            <w:noWrap/>
            <w:vAlign w:val="center"/>
          </w:tcPr>
          <w:p w14:paraId="1822753A" w14:textId="15748C7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53.67</w:t>
            </w:r>
          </w:p>
        </w:tc>
        <w:tc>
          <w:tcPr>
            <w:tcW w:w="1080" w:type="dxa"/>
            <w:tcBorders>
              <w:top w:val="nil"/>
              <w:left w:val="nil"/>
              <w:bottom w:val="nil"/>
              <w:right w:val="nil"/>
            </w:tcBorders>
            <w:shd w:val="clear" w:color="auto" w:fill="auto"/>
            <w:noWrap/>
            <w:vAlign w:val="center"/>
          </w:tcPr>
          <w:p w14:paraId="7CF7E3E5" w14:textId="04C3C2C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0.48</w:t>
            </w:r>
          </w:p>
        </w:tc>
        <w:tc>
          <w:tcPr>
            <w:tcW w:w="990" w:type="dxa"/>
            <w:tcBorders>
              <w:top w:val="nil"/>
              <w:left w:val="nil"/>
              <w:bottom w:val="nil"/>
              <w:right w:val="nil"/>
            </w:tcBorders>
            <w:shd w:val="clear" w:color="auto" w:fill="auto"/>
            <w:noWrap/>
            <w:vAlign w:val="center"/>
          </w:tcPr>
          <w:p w14:paraId="4CEEC060" w14:textId="3F4CE43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178.35</w:t>
            </w:r>
          </w:p>
        </w:tc>
        <w:tc>
          <w:tcPr>
            <w:tcW w:w="997" w:type="dxa"/>
            <w:tcBorders>
              <w:top w:val="nil"/>
              <w:left w:val="nil"/>
              <w:bottom w:val="nil"/>
              <w:right w:val="nil"/>
            </w:tcBorders>
            <w:shd w:val="clear" w:color="auto" w:fill="auto"/>
            <w:noWrap/>
            <w:vAlign w:val="center"/>
          </w:tcPr>
          <w:p w14:paraId="7E570A33" w14:textId="3BAFDA1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1.39</w:t>
            </w:r>
          </w:p>
        </w:tc>
      </w:tr>
      <w:tr w:rsidR="00F6204C" w:rsidRPr="00FF55B1" w14:paraId="3A8B3A55"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F6204C" w:rsidRDefault="00F6204C" w:rsidP="00F6204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3B618D3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18.28</w:t>
            </w:r>
          </w:p>
        </w:tc>
        <w:tc>
          <w:tcPr>
            <w:tcW w:w="990" w:type="dxa"/>
            <w:tcBorders>
              <w:top w:val="nil"/>
              <w:left w:val="nil"/>
              <w:bottom w:val="nil"/>
              <w:right w:val="nil"/>
            </w:tcBorders>
            <w:shd w:val="clear" w:color="auto" w:fill="auto"/>
            <w:noWrap/>
            <w:vAlign w:val="center"/>
          </w:tcPr>
          <w:p w14:paraId="4DA26407" w14:textId="65AC369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0.17</w:t>
            </w:r>
          </w:p>
        </w:tc>
        <w:tc>
          <w:tcPr>
            <w:tcW w:w="1080" w:type="dxa"/>
            <w:tcBorders>
              <w:top w:val="nil"/>
              <w:left w:val="nil"/>
              <w:bottom w:val="nil"/>
              <w:right w:val="nil"/>
            </w:tcBorders>
            <w:shd w:val="clear" w:color="auto" w:fill="auto"/>
            <w:noWrap/>
            <w:vAlign w:val="center"/>
          </w:tcPr>
          <w:p w14:paraId="69E44099" w14:textId="21D8F09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3.88</w:t>
            </w:r>
          </w:p>
        </w:tc>
        <w:tc>
          <w:tcPr>
            <w:tcW w:w="1080" w:type="dxa"/>
            <w:tcBorders>
              <w:top w:val="nil"/>
              <w:left w:val="nil"/>
              <w:bottom w:val="nil"/>
              <w:right w:val="nil"/>
            </w:tcBorders>
            <w:shd w:val="clear" w:color="auto" w:fill="auto"/>
            <w:noWrap/>
            <w:vAlign w:val="center"/>
          </w:tcPr>
          <w:p w14:paraId="748F2889" w14:textId="1CDB6C4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331312BF" w14:textId="489ECFB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94.03</w:t>
            </w:r>
          </w:p>
        </w:tc>
        <w:tc>
          <w:tcPr>
            <w:tcW w:w="997" w:type="dxa"/>
            <w:tcBorders>
              <w:top w:val="nil"/>
              <w:left w:val="nil"/>
              <w:bottom w:val="nil"/>
              <w:right w:val="nil"/>
            </w:tcBorders>
            <w:shd w:val="clear" w:color="auto" w:fill="auto"/>
            <w:noWrap/>
            <w:vAlign w:val="center"/>
          </w:tcPr>
          <w:p w14:paraId="7DC2F057" w14:textId="0D41E04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0.73</w:t>
            </w:r>
          </w:p>
        </w:tc>
      </w:tr>
      <w:tr w:rsidR="00F6204C" w:rsidRPr="00FF55B1" w14:paraId="0850B98C"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0A49AB1F"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366861" w14:textId="77777777" w:rsidR="00F6204C" w:rsidRDefault="00F6204C" w:rsidP="00F6204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D4F19D9" w14:textId="6E30BDE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2.80</w:t>
            </w:r>
          </w:p>
        </w:tc>
        <w:tc>
          <w:tcPr>
            <w:tcW w:w="990" w:type="dxa"/>
            <w:tcBorders>
              <w:top w:val="nil"/>
              <w:left w:val="nil"/>
              <w:bottom w:val="nil"/>
              <w:right w:val="nil"/>
            </w:tcBorders>
            <w:shd w:val="clear" w:color="auto" w:fill="auto"/>
            <w:noWrap/>
            <w:vAlign w:val="center"/>
          </w:tcPr>
          <w:p w14:paraId="2E9F4DAF" w14:textId="0B6392D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307400BA" w14:textId="3C08316E"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6D4CA45A" w14:textId="549DB7B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04A0729" w14:textId="196E9789"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016A1E" w14:textId="095FA3C9"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3B00643A"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F6204C" w:rsidRDefault="00F6204C" w:rsidP="00F6204C">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B5D5F78" w14:textId="1DBC263F"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8243D88" w14:textId="20E18A93"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1597A6C" w14:textId="029A14D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0.75</w:t>
            </w:r>
          </w:p>
        </w:tc>
        <w:tc>
          <w:tcPr>
            <w:tcW w:w="1080" w:type="dxa"/>
            <w:tcBorders>
              <w:top w:val="nil"/>
              <w:left w:val="nil"/>
              <w:bottom w:val="nil"/>
              <w:right w:val="nil"/>
            </w:tcBorders>
            <w:shd w:val="clear" w:color="auto" w:fill="auto"/>
            <w:noWrap/>
            <w:vAlign w:val="center"/>
          </w:tcPr>
          <w:p w14:paraId="70BA7047" w14:textId="6E7030D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3B7234FA" w14:textId="2A11433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1.13</w:t>
            </w:r>
          </w:p>
        </w:tc>
        <w:tc>
          <w:tcPr>
            <w:tcW w:w="997" w:type="dxa"/>
            <w:tcBorders>
              <w:top w:val="nil"/>
              <w:left w:val="nil"/>
              <w:bottom w:val="nil"/>
              <w:right w:val="nil"/>
            </w:tcBorders>
            <w:shd w:val="clear" w:color="auto" w:fill="auto"/>
            <w:noWrap/>
            <w:vAlign w:val="center"/>
          </w:tcPr>
          <w:p w14:paraId="276724ED" w14:textId="6C2C63A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r>
      <w:tr w:rsidR="00F6204C" w:rsidRPr="00FF55B1" w14:paraId="59C005F5" w14:textId="77777777" w:rsidTr="00F6204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F6204C" w:rsidRDefault="00F6204C" w:rsidP="00F6204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F6204C" w:rsidRDefault="00F6204C" w:rsidP="00F6204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1EEF913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0.55</w:t>
            </w:r>
          </w:p>
        </w:tc>
        <w:tc>
          <w:tcPr>
            <w:tcW w:w="990" w:type="dxa"/>
            <w:tcBorders>
              <w:top w:val="nil"/>
              <w:left w:val="nil"/>
              <w:bottom w:val="single" w:sz="4" w:space="0" w:color="000000"/>
              <w:right w:val="nil"/>
            </w:tcBorders>
            <w:shd w:val="clear" w:color="auto" w:fill="auto"/>
            <w:noWrap/>
            <w:vAlign w:val="center"/>
          </w:tcPr>
          <w:p w14:paraId="728EEF1B" w14:textId="162A45D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077DC50" w14:textId="4F325A1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0.39</w:t>
            </w:r>
          </w:p>
        </w:tc>
        <w:tc>
          <w:tcPr>
            <w:tcW w:w="1080" w:type="dxa"/>
            <w:tcBorders>
              <w:top w:val="nil"/>
              <w:left w:val="nil"/>
              <w:bottom w:val="single" w:sz="4" w:space="0" w:color="000000"/>
              <w:right w:val="nil"/>
            </w:tcBorders>
            <w:shd w:val="clear" w:color="auto" w:fill="auto"/>
            <w:noWrap/>
            <w:vAlign w:val="center"/>
          </w:tcPr>
          <w:p w14:paraId="414BCC7E" w14:textId="556EE47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single" w:sz="4" w:space="0" w:color="000000"/>
              <w:right w:val="nil"/>
            </w:tcBorders>
            <w:shd w:val="clear" w:color="auto" w:fill="auto"/>
            <w:noWrap/>
            <w:vAlign w:val="center"/>
          </w:tcPr>
          <w:p w14:paraId="13F0D91D" w14:textId="134EC74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1.28</w:t>
            </w:r>
          </w:p>
        </w:tc>
        <w:tc>
          <w:tcPr>
            <w:tcW w:w="997" w:type="dxa"/>
            <w:tcBorders>
              <w:top w:val="nil"/>
              <w:left w:val="nil"/>
              <w:bottom w:val="single" w:sz="4" w:space="0" w:color="000000"/>
              <w:right w:val="nil"/>
            </w:tcBorders>
            <w:shd w:val="clear" w:color="auto" w:fill="auto"/>
            <w:noWrap/>
            <w:vAlign w:val="center"/>
          </w:tcPr>
          <w:p w14:paraId="19C5F120" w14:textId="538F1A2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r>
      <w:tr w:rsidR="00F6204C" w:rsidRPr="00FF55B1" w14:paraId="6E4A2E63" w14:textId="77777777" w:rsidTr="00F6204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F6204C" w:rsidRDefault="00F6204C" w:rsidP="00F6204C">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F6204C" w:rsidRDefault="00F6204C" w:rsidP="00F6204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0429C444"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10,759.16</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2D06820B"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387305AE"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11,187.72</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34FF65D0"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0690AEDF"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12,852.85</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1DED0AE0"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r>
      <w:tr w:rsidR="00F6204C" w:rsidRPr="00FF55B1" w14:paraId="231CDE63" w14:textId="77777777" w:rsidTr="00F6204C">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F6204C" w:rsidRDefault="00F6204C" w:rsidP="00F6204C">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F6204C" w:rsidRDefault="00F6204C" w:rsidP="00F6204C">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5361538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10.56</w:t>
            </w:r>
          </w:p>
        </w:tc>
        <w:tc>
          <w:tcPr>
            <w:tcW w:w="990" w:type="dxa"/>
            <w:tcBorders>
              <w:left w:val="nil"/>
              <w:bottom w:val="nil"/>
              <w:right w:val="nil"/>
            </w:tcBorders>
            <w:shd w:val="clear" w:color="auto" w:fill="auto"/>
            <w:noWrap/>
            <w:vAlign w:val="center"/>
          </w:tcPr>
          <w:p w14:paraId="5BD0A5FA" w14:textId="0CAE24A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9.09</w:t>
            </w:r>
          </w:p>
        </w:tc>
        <w:tc>
          <w:tcPr>
            <w:tcW w:w="1080" w:type="dxa"/>
            <w:tcBorders>
              <w:left w:val="nil"/>
              <w:bottom w:val="nil"/>
              <w:right w:val="nil"/>
            </w:tcBorders>
            <w:shd w:val="clear" w:color="auto" w:fill="auto"/>
            <w:noWrap/>
            <w:vAlign w:val="center"/>
          </w:tcPr>
          <w:p w14:paraId="6E7C6180" w14:textId="692BA0C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3.08</w:t>
            </w:r>
          </w:p>
        </w:tc>
        <w:tc>
          <w:tcPr>
            <w:tcW w:w="1080" w:type="dxa"/>
            <w:tcBorders>
              <w:left w:val="nil"/>
              <w:bottom w:val="nil"/>
              <w:right w:val="nil"/>
            </w:tcBorders>
            <w:shd w:val="clear" w:color="auto" w:fill="auto"/>
            <w:noWrap/>
            <w:vAlign w:val="center"/>
          </w:tcPr>
          <w:p w14:paraId="34B56B1B" w14:textId="7DB37E6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2.53</w:t>
            </w:r>
          </w:p>
        </w:tc>
        <w:tc>
          <w:tcPr>
            <w:tcW w:w="990" w:type="dxa"/>
            <w:tcBorders>
              <w:left w:val="nil"/>
              <w:bottom w:val="nil"/>
              <w:right w:val="nil"/>
            </w:tcBorders>
            <w:shd w:val="clear" w:color="auto" w:fill="auto"/>
            <w:noWrap/>
            <w:vAlign w:val="center"/>
          </w:tcPr>
          <w:p w14:paraId="2EDAAB2C" w14:textId="39A658A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0.16</w:t>
            </w:r>
          </w:p>
        </w:tc>
        <w:tc>
          <w:tcPr>
            <w:tcW w:w="997" w:type="dxa"/>
            <w:tcBorders>
              <w:left w:val="nil"/>
              <w:bottom w:val="nil"/>
              <w:right w:val="nil"/>
            </w:tcBorders>
            <w:shd w:val="clear" w:color="auto" w:fill="auto"/>
            <w:noWrap/>
            <w:vAlign w:val="center"/>
          </w:tcPr>
          <w:p w14:paraId="15E591F3" w14:textId="6E381C8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0.13</w:t>
            </w:r>
          </w:p>
        </w:tc>
      </w:tr>
      <w:tr w:rsidR="00F6204C" w:rsidRPr="00FF55B1" w14:paraId="4CD49B5D"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F6204C" w:rsidRDefault="00F6204C" w:rsidP="00F6204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4C8B78F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1.10</w:t>
            </w:r>
          </w:p>
        </w:tc>
        <w:tc>
          <w:tcPr>
            <w:tcW w:w="990" w:type="dxa"/>
            <w:tcBorders>
              <w:top w:val="nil"/>
              <w:left w:val="nil"/>
              <w:bottom w:val="nil"/>
              <w:right w:val="nil"/>
            </w:tcBorders>
            <w:shd w:val="clear" w:color="auto" w:fill="auto"/>
            <w:noWrap/>
            <w:vAlign w:val="center"/>
          </w:tcPr>
          <w:p w14:paraId="79A5E7F0" w14:textId="79A350A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0.95</w:t>
            </w:r>
          </w:p>
        </w:tc>
        <w:tc>
          <w:tcPr>
            <w:tcW w:w="1080" w:type="dxa"/>
            <w:tcBorders>
              <w:top w:val="nil"/>
              <w:left w:val="nil"/>
              <w:bottom w:val="nil"/>
              <w:right w:val="nil"/>
            </w:tcBorders>
            <w:shd w:val="clear" w:color="auto" w:fill="auto"/>
            <w:noWrap/>
            <w:vAlign w:val="center"/>
          </w:tcPr>
          <w:p w14:paraId="6CBFDF2A" w14:textId="02F56A1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17E14D90" w14:textId="0C63E40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c>
          <w:tcPr>
            <w:tcW w:w="990" w:type="dxa"/>
            <w:tcBorders>
              <w:top w:val="nil"/>
              <w:left w:val="nil"/>
              <w:bottom w:val="nil"/>
              <w:right w:val="nil"/>
            </w:tcBorders>
            <w:shd w:val="clear" w:color="auto" w:fill="auto"/>
            <w:noWrap/>
            <w:vAlign w:val="center"/>
          </w:tcPr>
          <w:p w14:paraId="3969582B" w14:textId="08B9E14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1.44</w:t>
            </w:r>
          </w:p>
        </w:tc>
        <w:tc>
          <w:tcPr>
            <w:tcW w:w="997" w:type="dxa"/>
            <w:tcBorders>
              <w:top w:val="nil"/>
              <w:left w:val="nil"/>
              <w:bottom w:val="nil"/>
              <w:right w:val="nil"/>
            </w:tcBorders>
            <w:shd w:val="clear" w:color="auto" w:fill="auto"/>
            <w:noWrap/>
            <w:vAlign w:val="center"/>
          </w:tcPr>
          <w:p w14:paraId="19682EB5" w14:textId="5D2E70E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1.23</w:t>
            </w:r>
          </w:p>
        </w:tc>
      </w:tr>
      <w:tr w:rsidR="00F6204C" w:rsidRPr="00FF55B1" w14:paraId="3DF0A989"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F6204C" w:rsidRDefault="00F6204C" w:rsidP="00F6204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636C827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101.31</w:t>
            </w:r>
          </w:p>
        </w:tc>
        <w:tc>
          <w:tcPr>
            <w:tcW w:w="990" w:type="dxa"/>
            <w:tcBorders>
              <w:top w:val="nil"/>
              <w:left w:val="nil"/>
              <w:bottom w:val="nil"/>
              <w:right w:val="nil"/>
            </w:tcBorders>
            <w:shd w:val="clear" w:color="auto" w:fill="auto"/>
            <w:noWrap/>
            <w:vAlign w:val="center"/>
          </w:tcPr>
          <w:p w14:paraId="6DFAAC29" w14:textId="252307E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87.23</w:t>
            </w:r>
          </w:p>
        </w:tc>
        <w:tc>
          <w:tcPr>
            <w:tcW w:w="1080" w:type="dxa"/>
            <w:tcBorders>
              <w:top w:val="nil"/>
              <w:left w:val="nil"/>
              <w:bottom w:val="nil"/>
              <w:right w:val="nil"/>
            </w:tcBorders>
            <w:shd w:val="clear" w:color="auto" w:fill="auto"/>
            <w:noWrap/>
            <w:vAlign w:val="center"/>
          </w:tcPr>
          <w:p w14:paraId="44AB93FC" w14:textId="2011848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114.93</w:t>
            </w:r>
          </w:p>
        </w:tc>
        <w:tc>
          <w:tcPr>
            <w:tcW w:w="1080" w:type="dxa"/>
            <w:tcBorders>
              <w:top w:val="nil"/>
              <w:left w:val="nil"/>
              <w:bottom w:val="nil"/>
              <w:right w:val="nil"/>
            </w:tcBorders>
            <w:shd w:val="clear" w:color="auto" w:fill="auto"/>
            <w:noWrap/>
            <w:vAlign w:val="center"/>
          </w:tcPr>
          <w:p w14:paraId="05590464" w14:textId="7662A32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94.41</w:t>
            </w:r>
          </w:p>
        </w:tc>
        <w:tc>
          <w:tcPr>
            <w:tcW w:w="990" w:type="dxa"/>
            <w:tcBorders>
              <w:top w:val="nil"/>
              <w:left w:val="nil"/>
              <w:bottom w:val="nil"/>
              <w:right w:val="nil"/>
            </w:tcBorders>
            <w:shd w:val="clear" w:color="auto" w:fill="auto"/>
            <w:noWrap/>
            <w:vAlign w:val="center"/>
          </w:tcPr>
          <w:p w14:paraId="430A1BA3" w14:textId="1C96664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109.70</w:t>
            </w:r>
          </w:p>
        </w:tc>
        <w:tc>
          <w:tcPr>
            <w:tcW w:w="997" w:type="dxa"/>
            <w:tcBorders>
              <w:top w:val="nil"/>
              <w:left w:val="nil"/>
              <w:bottom w:val="nil"/>
              <w:right w:val="nil"/>
            </w:tcBorders>
            <w:shd w:val="clear" w:color="auto" w:fill="auto"/>
            <w:noWrap/>
            <w:vAlign w:val="center"/>
          </w:tcPr>
          <w:p w14:paraId="75D3159A" w14:textId="5603905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93.68</w:t>
            </w:r>
          </w:p>
        </w:tc>
      </w:tr>
      <w:tr w:rsidR="00F6204C" w:rsidRPr="00FF55B1" w14:paraId="3D428A8B"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F6204C" w:rsidRDefault="00F6204C" w:rsidP="00F6204C">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083E5EA" w14:textId="62D4A1CD"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F181687" w14:textId="0069D801"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6A250EAF" w14:textId="511BB3E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AB14104" w14:textId="2826295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D181071" w14:textId="1CCF8D6E"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F3B9EA9" w14:textId="67D1CCF1"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6A4D9BB7"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F6204C" w:rsidRDefault="00F6204C" w:rsidP="00F6204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59DCECF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3.03</w:t>
            </w:r>
          </w:p>
        </w:tc>
        <w:tc>
          <w:tcPr>
            <w:tcW w:w="990" w:type="dxa"/>
            <w:tcBorders>
              <w:top w:val="nil"/>
              <w:left w:val="nil"/>
              <w:bottom w:val="nil"/>
              <w:right w:val="nil"/>
            </w:tcBorders>
            <w:shd w:val="clear" w:color="auto" w:fill="auto"/>
            <w:noWrap/>
            <w:vAlign w:val="center"/>
          </w:tcPr>
          <w:p w14:paraId="118A0FE2" w14:textId="35962C2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2.61</w:t>
            </w:r>
          </w:p>
        </w:tc>
        <w:tc>
          <w:tcPr>
            <w:tcW w:w="1080" w:type="dxa"/>
            <w:tcBorders>
              <w:top w:val="nil"/>
              <w:left w:val="nil"/>
              <w:bottom w:val="nil"/>
              <w:right w:val="nil"/>
            </w:tcBorders>
            <w:shd w:val="clear" w:color="auto" w:fill="auto"/>
            <w:noWrap/>
            <w:vAlign w:val="center"/>
          </w:tcPr>
          <w:p w14:paraId="78900267" w14:textId="19B4A5D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3.63</w:t>
            </w:r>
          </w:p>
        </w:tc>
        <w:tc>
          <w:tcPr>
            <w:tcW w:w="1080" w:type="dxa"/>
            <w:tcBorders>
              <w:top w:val="nil"/>
              <w:left w:val="nil"/>
              <w:bottom w:val="nil"/>
              <w:right w:val="nil"/>
            </w:tcBorders>
            <w:shd w:val="clear" w:color="auto" w:fill="auto"/>
            <w:noWrap/>
            <w:vAlign w:val="center"/>
          </w:tcPr>
          <w:p w14:paraId="47B91730" w14:textId="47BEAE3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2.98</w:t>
            </w:r>
          </w:p>
        </w:tc>
        <w:tc>
          <w:tcPr>
            <w:tcW w:w="990" w:type="dxa"/>
            <w:tcBorders>
              <w:top w:val="nil"/>
              <w:left w:val="nil"/>
              <w:bottom w:val="nil"/>
              <w:right w:val="nil"/>
            </w:tcBorders>
            <w:shd w:val="clear" w:color="auto" w:fill="auto"/>
            <w:noWrap/>
            <w:vAlign w:val="center"/>
          </w:tcPr>
          <w:p w14:paraId="22BB6A53" w14:textId="6490A3D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5.71</w:t>
            </w:r>
          </w:p>
        </w:tc>
        <w:tc>
          <w:tcPr>
            <w:tcW w:w="997" w:type="dxa"/>
            <w:tcBorders>
              <w:top w:val="nil"/>
              <w:left w:val="nil"/>
              <w:bottom w:val="nil"/>
              <w:right w:val="nil"/>
            </w:tcBorders>
            <w:shd w:val="clear" w:color="auto" w:fill="auto"/>
            <w:noWrap/>
            <w:vAlign w:val="center"/>
          </w:tcPr>
          <w:p w14:paraId="0AEABC7C" w14:textId="6664698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4.87</w:t>
            </w:r>
          </w:p>
        </w:tc>
      </w:tr>
      <w:tr w:rsidR="00F6204C" w:rsidRPr="00FF55B1" w14:paraId="23943863"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3E5B9DF0"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C6CD96" w14:textId="77777777" w:rsidR="00F6204C" w:rsidRDefault="00F6204C" w:rsidP="00F6204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4C9E5AE" w14:textId="215A1DB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007D3D86" w14:textId="753BC25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5FADF427" w14:textId="09AD56E7"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F7C5808" w14:textId="68EE6AE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504A045F" w14:textId="2693B0E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0.05</w:t>
            </w:r>
          </w:p>
        </w:tc>
        <w:tc>
          <w:tcPr>
            <w:tcW w:w="997" w:type="dxa"/>
            <w:tcBorders>
              <w:top w:val="nil"/>
              <w:left w:val="nil"/>
              <w:bottom w:val="nil"/>
              <w:right w:val="nil"/>
            </w:tcBorders>
            <w:shd w:val="clear" w:color="auto" w:fill="auto"/>
            <w:noWrap/>
            <w:vAlign w:val="center"/>
          </w:tcPr>
          <w:p w14:paraId="429685B5" w14:textId="2AFCE36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0.04</w:t>
            </w:r>
          </w:p>
        </w:tc>
      </w:tr>
      <w:tr w:rsidR="00F6204C" w:rsidRPr="00FF55B1" w14:paraId="0EB5E960"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F6204C" w:rsidRDefault="00F6204C" w:rsidP="00F6204C">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5C314F4C" w14:textId="571354D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ABBEE20" w14:textId="7BE2441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6AB2175" w14:textId="30ED13DE"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E2F6B8F" w14:textId="0E01DDD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C3E0F8F" w14:textId="488573E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E7CD26" w14:textId="5AB2328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5A259459" w14:textId="77777777" w:rsidTr="00F6204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F6204C" w:rsidRDefault="00F6204C" w:rsidP="00F6204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F6204C" w:rsidRDefault="00F6204C" w:rsidP="00F6204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5214E55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0.13</w:t>
            </w:r>
          </w:p>
        </w:tc>
        <w:tc>
          <w:tcPr>
            <w:tcW w:w="990" w:type="dxa"/>
            <w:tcBorders>
              <w:top w:val="nil"/>
              <w:left w:val="nil"/>
              <w:bottom w:val="single" w:sz="4" w:space="0" w:color="000000"/>
              <w:right w:val="nil"/>
            </w:tcBorders>
            <w:shd w:val="clear" w:color="auto" w:fill="auto"/>
            <w:noWrap/>
            <w:vAlign w:val="center"/>
          </w:tcPr>
          <w:p w14:paraId="513D21F6" w14:textId="64CFB13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0.11</w:t>
            </w:r>
          </w:p>
        </w:tc>
        <w:tc>
          <w:tcPr>
            <w:tcW w:w="1080" w:type="dxa"/>
            <w:tcBorders>
              <w:top w:val="nil"/>
              <w:left w:val="nil"/>
              <w:bottom w:val="single" w:sz="4" w:space="0" w:color="000000"/>
              <w:right w:val="nil"/>
            </w:tcBorders>
            <w:shd w:val="clear" w:color="auto" w:fill="auto"/>
            <w:noWrap/>
            <w:vAlign w:val="center"/>
          </w:tcPr>
          <w:p w14:paraId="314CB5B5" w14:textId="20C7A96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0.06</w:t>
            </w:r>
          </w:p>
        </w:tc>
        <w:tc>
          <w:tcPr>
            <w:tcW w:w="1080" w:type="dxa"/>
            <w:tcBorders>
              <w:top w:val="nil"/>
              <w:left w:val="nil"/>
              <w:bottom w:val="single" w:sz="4" w:space="0" w:color="000000"/>
              <w:right w:val="nil"/>
            </w:tcBorders>
            <w:shd w:val="clear" w:color="auto" w:fill="auto"/>
            <w:noWrap/>
            <w:vAlign w:val="center"/>
          </w:tcPr>
          <w:p w14:paraId="66E3A456" w14:textId="5C7513F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0.05</w:t>
            </w:r>
          </w:p>
        </w:tc>
        <w:tc>
          <w:tcPr>
            <w:tcW w:w="990" w:type="dxa"/>
            <w:tcBorders>
              <w:top w:val="nil"/>
              <w:left w:val="nil"/>
              <w:bottom w:val="single" w:sz="4" w:space="0" w:color="000000"/>
              <w:right w:val="nil"/>
            </w:tcBorders>
            <w:shd w:val="clear" w:color="auto" w:fill="auto"/>
            <w:noWrap/>
            <w:vAlign w:val="center"/>
          </w:tcPr>
          <w:p w14:paraId="4624714D" w14:textId="74B9118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0.04</w:t>
            </w:r>
          </w:p>
        </w:tc>
        <w:tc>
          <w:tcPr>
            <w:tcW w:w="997" w:type="dxa"/>
            <w:tcBorders>
              <w:top w:val="nil"/>
              <w:left w:val="nil"/>
              <w:bottom w:val="single" w:sz="4" w:space="0" w:color="000000"/>
              <w:right w:val="nil"/>
            </w:tcBorders>
            <w:shd w:val="clear" w:color="auto" w:fill="auto"/>
            <w:noWrap/>
            <w:vAlign w:val="center"/>
          </w:tcPr>
          <w:p w14:paraId="7F1B6CB0" w14:textId="6BB7A76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0.04</w:t>
            </w:r>
          </w:p>
        </w:tc>
      </w:tr>
      <w:tr w:rsidR="00F6204C" w:rsidRPr="00FF55B1" w14:paraId="6639F5A7" w14:textId="77777777" w:rsidTr="00F6204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F6204C" w:rsidRDefault="00F6204C" w:rsidP="00F6204C">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F6204C" w:rsidRDefault="00F6204C" w:rsidP="00F6204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6ECF1EC0"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116.15</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73B4B72F"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372E4D0E"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121.73</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1DDD27D7"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782F5381"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117.09</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9B68E21"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r>
      <w:tr w:rsidR="00F6204C" w:rsidRPr="00FF55B1" w14:paraId="7162D1ED" w14:textId="77777777" w:rsidTr="00F6204C">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F6204C" w:rsidRDefault="00F6204C" w:rsidP="00F6204C">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DD4C56" w14:textId="77777777" w:rsidR="00F6204C" w:rsidRDefault="00F6204C" w:rsidP="00F6204C">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651DA13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213F53BC" w14:textId="5DB7A9F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157C0B59" w14:textId="3366CF84"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52CC03B6" w14:textId="7A9C04D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0" w:type="dxa"/>
            <w:tcBorders>
              <w:left w:val="nil"/>
              <w:bottom w:val="nil"/>
              <w:right w:val="nil"/>
            </w:tcBorders>
            <w:shd w:val="clear" w:color="auto" w:fill="auto"/>
            <w:noWrap/>
            <w:vAlign w:val="center"/>
          </w:tcPr>
          <w:p w14:paraId="77B747AA" w14:textId="4E07D59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7" w:type="dxa"/>
            <w:tcBorders>
              <w:left w:val="nil"/>
              <w:bottom w:val="nil"/>
              <w:right w:val="nil"/>
            </w:tcBorders>
            <w:shd w:val="clear" w:color="auto" w:fill="auto"/>
            <w:noWrap/>
            <w:vAlign w:val="center"/>
          </w:tcPr>
          <w:p w14:paraId="4D4529D6" w14:textId="18E0151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0.08</w:t>
            </w:r>
          </w:p>
        </w:tc>
      </w:tr>
      <w:tr w:rsidR="00F6204C" w:rsidRPr="00FF55B1" w14:paraId="4AE6C624"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F6204C" w:rsidRDefault="00F6204C" w:rsidP="00F6204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12C7165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2.14</w:t>
            </w:r>
          </w:p>
        </w:tc>
        <w:tc>
          <w:tcPr>
            <w:tcW w:w="990" w:type="dxa"/>
            <w:tcBorders>
              <w:top w:val="nil"/>
              <w:left w:val="nil"/>
              <w:bottom w:val="nil"/>
              <w:right w:val="nil"/>
            </w:tcBorders>
            <w:shd w:val="clear" w:color="auto" w:fill="auto"/>
            <w:noWrap/>
            <w:vAlign w:val="center"/>
          </w:tcPr>
          <w:p w14:paraId="405E8FDB" w14:textId="7D8F59C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7.84</w:t>
            </w:r>
          </w:p>
        </w:tc>
        <w:tc>
          <w:tcPr>
            <w:tcW w:w="1080" w:type="dxa"/>
            <w:tcBorders>
              <w:top w:val="nil"/>
              <w:left w:val="nil"/>
              <w:bottom w:val="nil"/>
              <w:right w:val="nil"/>
            </w:tcBorders>
            <w:shd w:val="clear" w:color="auto" w:fill="auto"/>
            <w:noWrap/>
            <w:vAlign w:val="center"/>
          </w:tcPr>
          <w:p w14:paraId="06C19928" w14:textId="0C542DD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0.28</w:t>
            </w:r>
          </w:p>
        </w:tc>
        <w:tc>
          <w:tcPr>
            <w:tcW w:w="1080" w:type="dxa"/>
            <w:tcBorders>
              <w:top w:val="nil"/>
              <w:left w:val="nil"/>
              <w:bottom w:val="nil"/>
              <w:right w:val="nil"/>
            </w:tcBorders>
            <w:shd w:val="clear" w:color="auto" w:fill="auto"/>
            <w:noWrap/>
            <w:vAlign w:val="center"/>
          </w:tcPr>
          <w:p w14:paraId="4C1D49C7" w14:textId="6DD4314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1.61</w:t>
            </w:r>
          </w:p>
        </w:tc>
        <w:tc>
          <w:tcPr>
            <w:tcW w:w="990" w:type="dxa"/>
            <w:tcBorders>
              <w:top w:val="nil"/>
              <w:left w:val="nil"/>
              <w:bottom w:val="nil"/>
              <w:right w:val="nil"/>
            </w:tcBorders>
            <w:shd w:val="clear" w:color="auto" w:fill="auto"/>
            <w:noWrap/>
            <w:vAlign w:val="center"/>
          </w:tcPr>
          <w:p w14:paraId="1AA4449E" w14:textId="74FCE00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0.39</w:t>
            </w:r>
          </w:p>
        </w:tc>
        <w:tc>
          <w:tcPr>
            <w:tcW w:w="997" w:type="dxa"/>
            <w:tcBorders>
              <w:top w:val="nil"/>
              <w:left w:val="nil"/>
              <w:bottom w:val="nil"/>
              <w:right w:val="nil"/>
            </w:tcBorders>
            <w:shd w:val="clear" w:color="auto" w:fill="auto"/>
            <w:noWrap/>
            <w:vAlign w:val="center"/>
          </w:tcPr>
          <w:p w14:paraId="2AE91566" w14:textId="3A522CD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2.18</w:t>
            </w:r>
          </w:p>
        </w:tc>
      </w:tr>
      <w:tr w:rsidR="00F6204C" w:rsidRPr="00FF55B1" w14:paraId="3ABB53A5"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F6204C" w:rsidRDefault="00F6204C" w:rsidP="00F6204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1F153F6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D849CB9" w14:textId="37C2099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37D5333" w14:textId="205E9ECC"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9EDBE3F" w14:textId="00D5ADC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0A82DF6" w14:textId="6E05430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6EF7FD3F" w14:textId="1ACA112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295E5D25"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F6204C" w:rsidRDefault="00F6204C" w:rsidP="00F6204C">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01D06E82" w14:textId="43800B5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25.21</w:t>
            </w:r>
          </w:p>
        </w:tc>
        <w:tc>
          <w:tcPr>
            <w:tcW w:w="990" w:type="dxa"/>
            <w:tcBorders>
              <w:top w:val="nil"/>
              <w:left w:val="nil"/>
              <w:bottom w:val="nil"/>
              <w:right w:val="nil"/>
            </w:tcBorders>
            <w:shd w:val="clear" w:color="auto" w:fill="auto"/>
            <w:noWrap/>
            <w:vAlign w:val="center"/>
          </w:tcPr>
          <w:p w14:paraId="342C12F2" w14:textId="36BA456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92.16</w:t>
            </w:r>
          </w:p>
        </w:tc>
        <w:tc>
          <w:tcPr>
            <w:tcW w:w="1080" w:type="dxa"/>
            <w:tcBorders>
              <w:top w:val="nil"/>
              <w:left w:val="nil"/>
              <w:bottom w:val="nil"/>
              <w:right w:val="nil"/>
            </w:tcBorders>
            <w:shd w:val="clear" w:color="auto" w:fill="auto"/>
            <w:noWrap/>
            <w:vAlign w:val="center"/>
          </w:tcPr>
          <w:p w14:paraId="19DF9DB8" w14:textId="294315F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16.93</w:t>
            </w:r>
          </w:p>
        </w:tc>
        <w:tc>
          <w:tcPr>
            <w:tcW w:w="1080" w:type="dxa"/>
            <w:tcBorders>
              <w:top w:val="nil"/>
              <w:left w:val="nil"/>
              <w:bottom w:val="nil"/>
              <w:right w:val="nil"/>
            </w:tcBorders>
            <w:shd w:val="clear" w:color="auto" w:fill="auto"/>
            <w:noWrap/>
            <w:vAlign w:val="center"/>
          </w:tcPr>
          <w:p w14:paraId="32B2511E" w14:textId="0338F12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98.38</w:t>
            </w:r>
          </w:p>
        </w:tc>
        <w:tc>
          <w:tcPr>
            <w:tcW w:w="990" w:type="dxa"/>
            <w:tcBorders>
              <w:top w:val="nil"/>
              <w:left w:val="nil"/>
              <w:bottom w:val="nil"/>
              <w:right w:val="nil"/>
            </w:tcBorders>
            <w:shd w:val="clear" w:color="auto" w:fill="auto"/>
            <w:noWrap/>
            <w:vAlign w:val="center"/>
          </w:tcPr>
          <w:p w14:paraId="7DDECB5B" w14:textId="6994B6D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17.47</w:t>
            </w:r>
          </w:p>
        </w:tc>
        <w:tc>
          <w:tcPr>
            <w:tcW w:w="997" w:type="dxa"/>
            <w:tcBorders>
              <w:top w:val="nil"/>
              <w:left w:val="nil"/>
              <w:bottom w:val="nil"/>
              <w:right w:val="nil"/>
            </w:tcBorders>
            <w:shd w:val="clear" w:color="auto" w:fill="auto"/>
            <w:noWrap/>
            <w:vAlign w:val="center"/>
          </w:tcPr>
          <w:p w14:paraId="672C4BA1" w14:textId="51802A8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97.74</w:t>
            </w:r>
          </w:p>
        </w:tc>
      </w:tr>
      <w:tr w:rsidR="00F6204C" w:rsidRPr="00FF55B1" w14:paraId="712DFDEF" w14:textId="77777777" w:rsidTr="00F6204C">
        <w:trPr>
          <w:trHeight w:hRule="exact" w:val="173"/>
          <w:jc w:val="center"/>
        </w:trPr>
        <w:tc>
          <w:tcPr>
            <w:tcW w:w="1596" w:type="dxa"/>
            <w:tcBorders>
              <w:top w:val="nil"/>
              <w:left w:val="nil"/>
              <w:right w:val="nil"/>
            </w:tcBorders>
            <w:shd w:val="clear" w:color="auto" w:fill="auto"/>
            <w:noWrap/>
            <w:vAlign w:val="center"/>
            <w:hideMark/>
          </w:tcPr>
          <w:p w14:paraId="24281F5F" w14:textId="77777777" w:rsidR="00F6204C" w:rsidRDefault="00F6204C" w:rsidP="00F6204C">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F6204C" w:rsidRDefault="00F6204C" w:rsidP="00F6204C">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4DDFDB0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64240AA7" w14:textId="5C9BD70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55B9A50C" w14:textId="47C2E2F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DFDAB47" w14:textId="4BB4A0D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7A0AE8B" w14:textId="71CF62A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0A54C59E" w14:textId="10DF5B0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3E15B484" w14:textId="77777777" w:rsidTr="00F6204C">
        <w:trPr>
          <w:trHeight w:hRule="exact" w:val="173"/>
          <w:jc w:val="center"/>
        </w:trPr>
        <w:tc>
          <w:tcPr>
            <w:tcW w:w="1596" w:type="dxa"/>
            <w:tcBorders>
              <w:top w:val="nil"/>
              <w:left w:val="nil"/>
              <w:right w:val="nil"/>
            </w:tcBorders>
            <w:shd w:val="clear" w:color="auto" w:fill="auto"/>
            <w:noWrap/>
            <w:vAlign w:val="center"/>
            <w:hideMark/>
          </w:tcPr>
          <w:p w14:paraId="0C73BB3B" w14:textId="77777777" w:rsidR="00F6204C" w:rsidRDefault="00F6204C" w:rsidP="00F6204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EE26E38" w14:textId="77777777" w:rsidR="00F6204C" w:rsidRDefault="00F6204C" w:rsidP="00F6204C">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FAB457D" w14:textId="24EBEA7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895C2DF" w14:textId="47E2EF6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3461C585" w14:textId="58DE382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5E3575C" w14:textId="600E220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D9B284F" w14:textId="547413B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46627E7" w14:textId="4939087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4BA44A13" w14:textId="77777777" w:rsidTr="00F6204C">
        <w:trPr>
          <w:trHeight w:hRule="exact" w:val="173"/>
          <w:jc w:val="center"/>
        </w:trPr>
        <w:tc>
          <w:tcPr>
            <w:tcW w:w="1596" w:type="dxa"/>
            <w:tcBorders>
              <w:left w:val="nil"/>
              <w:right w:val="nil"/>
            </w:tcBorders>
            <w:shd w:val="clear" w:color="auto" w:fill="auto"/>
            <w:noWrap/>
            <w:vAlign w:val="center"/>
          </w:tcPr>
          <w:p w14:paraId="61BAFF7F" w14:textId="77777777" w:rsidR="00F6204C" w:rsidRDefault="00F6204C" w:rsidP="00F6204C">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F6204C" w:rsidRDefault="00F6204C" w:rsidP="00F6204C">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3F4D3972" w14:textId="7C3B8F7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0A19F89" w14:textId="15AAC42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23720B6F" w14:textId="65C6E29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92D71CC" w14:textId="36343CC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F737C19" w14:textId="09FA73B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C6C8E84" w14:textId="0CD7FA1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37FABEF4" w14:textId="77777777" w:rsidTr="00F6204C">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F6204C" w:rsidRDefault="00F6204C" w:rsidP="00F6204C">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F6204C" w:rsidRDefault="00F6204C" w:rsidP="00F6204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7CC9026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70891E1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62B7F17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2F38529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49F380CC"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2E3345AC"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3EAD16D8" w14:textId="77777777" w:rsidTr="00F6204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F6204C" w:rsidRDefault="00F6204C" w:rsidP="00F6204C">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F6204C" w:rsidRDefault="00F6204C" w:rsidP="00F6204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74261224"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27.36</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6828E0EF"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4DCF47AA"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17.21</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441DD322"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055DF981"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17.87</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1811072F"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r>
      <w:tr w:rsidR="00F6204C" w:rsidRPr="00FF55B1" w14:paraId="4B2ED823" w14:textId="77777777" w:rsidTr="00F6204C">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F6204C" w:rsidRDefault="00F6204C" w:rsidP="00F6204C">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F6204C" w:rsidRDefault="00F6204C" w:rsidP="00F6204C">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0F002F6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186.81</w:t>
            </w:r>
          </w:p>
        </w:tc>
        <w:tc>
          <w:tcPr>
            <w:tcW w:w="990" w:type="dxa"/>
            <w:tcBorders>
              <w:left w:val="nil"/>
              <w:bottom w:val="nil"/>
              <w:right w:val="nil"/>
            </w:tcBorders>
            <w:shd w:val="clear" w:color="auto" w:fill="auto"/>
            <w:noWrap/>
            <w:vAlign w:val="center"/>
          </w:tcPr>
          <w:p w14:paraId="514CFAFF" w14:textId="40DD9EA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12.44</w:t>
            </w:r>
          </w:p>
        </w:tc>
        <w:tc>
          <w:tcPr>
            <w:tcW w:w="1080" w:type="dxa"/>
            <w:tcBorders>
              <w:left w:val="nil"/>
              <w:bottom w:val="nil"/>
              <w:right w:val="nil"/>
            </w:tcBorders>
            <w:shd w:val="clear" w:color="auto" w:fill="auto"/>
            <w:noWrap/>
            <w:vAlign w:val="center"/>
          </w:tcPr>
          <w:p w14:paraId="1145DB23" w14:textId="7FB3957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235.52</w:t>
            </w:r>
          </w:p>
        </w:tc>
        <w:tc>
          <w:tcPr>
            <w:tcW w:w="1080" w:type="dxa"/>
            <w:tcBorders>
              <w:left w:val="nil"/>
              <w:bottom w:val="nil"/>
              <w:right w:val="nil"/>
            </w:tcBorders>
            <w:shd w:val="clear" w:color="auto" w:fill="auto"/>
            <w:noWrap/>
            <w:vAlign w:val="center"/>
          </w:tcPr>
          <w:p w14:paraId="3FF480AB" w14:textId="21EC404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12.79</w:t>
            </w:r>
          </w:p>
        </w:tc>
        <w:tc>
          <w:tcPr>
            <w:tcW w:w="990" w:type="dxa"/>
            <w:tcBorders>
              <w:left w:val="nil"/>
              <w:bottom w:val="nil"/>
              <w:right w:val="nil"/>
            </w:tcBorders>
            <w:shd w:val="clear" w:color="auto" w:fill="auto"/>
            <w:noWrap/>
            <w:vAlign w:val="center"/>
          </w:tcPr>
          <w:p w14:paraId="21F8E761" w14:textId="49B84EB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373.50</w:t>
            </w:r>
          </w:p>
        </w:tc>
        <w:tc>
          <w:tcPr>
            <w:tcW w:w="997" w:type="dxa"/>
            <w:tcBorders>
              <w:left w:val="nil"/>
              <w:bottom w:val="nil"/>
              <w:right w:val="nil"/>
            </w:tcBorders>
            <w:shd w:val="clear" w:color="auto" w:fill="auto"/>
            <w:noWrap/>
            <w:vAlign w:val="center"/>
          </w:tcPr>
          <w:p w14:paraId="64D1441C" w14:textId="3B49F5C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17.93</w:t>
            </w:r>
          </w:p>
        </w:tc>
      </w:tr>
      <w:tr w:rsidR="00F6204C" w:rsidRPr="00FF55B1" w14:paraId="2DD1CEF7"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F6204C" w:rsidRDefault="00F6204C" w:rsidP="00F6204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3D3B6EF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87.53</w:t>
            </w:r>
          </w:p>
        </w:tc>
        <w:tc>
          <w:tcPr>
            <w:tcW w:w="990" w:type="dxa"/>
            <w:tcBorders>
              <w:top w:val="nil"/>
              <w:left w:val="nil"/>
              <w:bottom w:val="nil"/>
              <w:right w:val="nil"/>
            </w:tcBorders>
            <w:shd w:val="clear" w:color="auto" w:fill="auto"/>
            <w:noWrap/>
            <w:vAlign w:val="center"/>
          </w:tcPr>
          <w:p w14:paraId="70EF2AF6" w14:textId="141CA85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5.83</w:t>
            </w:r>
          </w:p>
        </w:tc>
        <w:tc>
          <w:tcPr>
            <w:tcW w:w="1080" w:type="dxa"/>
            <w:tcBorders>
              <w:top w:val="nil"/>
              <w:left w:val="nil"/>
              <w:bottom w:val="nil"/>
              <w:right w:val="nil"/>
            </w:tcBorders>
            <w:shd w:val="clear" w:color="auto" w:fill="auto"/>
            <w:noWrap/>
            <w:vAlign w:val="center"/>
          </w:tcPr>
          <w:p w14:paraId="225013A8" w14:textId="7DDA594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27.70</w:t>
            </w:r>
          </w:p>
        </w:tc>
        <w:tc>
          <w:tcPr>
            <w:tcW w:w="1080" w:type="dxa"/>
            <w:tcBorders>
              <w:top w:val="nil"/>
              <w:left w:val="nil"/>
              <w:bottom w:val="nil"/>
              <w:right w:val="nil"/>
            </w:tcBorders>
            <w:shd w:val="clear" w:color="auto" w:fill="auto"/>
            <w:noWrap/>
            <w:vAlign w:val="center"/>
          </w:tcPr>
          <w:p w14:paraId="750EEA45" w14:textId="6EF8356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1.50</w:t>
            </w:r>
          </w:p>
        </w:tc>
        <w:tc>
          <w:tcPr>
            <w:tcW w:w="990" w:type="dxa"/>
            <w:tcBorders>
              <w:top w:val="nil"/>
              <w:left w:val="nil"/>
              <w:bottom w:val="nil"/>
              <w:right w:val="nil"/>
            </w:tcBorders>
            <w:shd w:val="clear" w:color="auto" w:fill="auto"/>
            <w:noWrap/>
            <w:vAlign w:val="center"/>
          </w:tcPr>
          <w:p w14:paraId="583E5BE4" w14:textId="245DE68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52.00</w:t>
            </w:r>
          </w:p>
        </w:tc>
        <w:tc>
          <w:tcPr>
            <w:tcW w:w="997" w:type="dxa"/>
            <w:tcBorders>
              <w:top w:val="nil"/>
              <w:left w:val="nil"/>
              <w:bottom w:val="nil"/>
              <w:right w:val="nil"/>
            </w:tcBorders>
            <w:shd w:val="clear" w:color="auto" w:fill="auto"/>
            <w:noWrap/>
            <w:vAlign w:val="center"/>
          </w:tcPr>
          <w:p w14:paraId="6B58195C" w14:textId="5B5916C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2.50</w:t>
            </w:r>
          </w:p>
        </w:tc>
      </w:tr>
      <w:tr w:rsidR="00F6204C" w:rsidRPr="00FF55B1" w14:paraId="055527F2"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F6204C" w:rsidRDefault="00F6204C" w:rsidP="00F6204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216E07D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32.38</w:t>
            </w:r>
          </w:p>
        </w:tc>
        <w:tc>
          <w:tcPr>
            <w:tcW w:w="990" w:type="dxa"/>
            <w:tcBorders>
              <w:top w:val="nil"/>
              <w:left w:val="nil"/>
              <w:bottom w:val="nil"/>
              <w:right w:val="nil"/>
            </w:tcBorders>
            <w:shd w:val="clear" w:color="auto" w:fill="auto"/>
            <w:noWrap/>
            <w:vAlign w:val="center"/>
          </w:tcPr>
          <w:p w14:paraId="3A863BAF" w14:textId="42B2237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2.16</w:t>
            </w:r>
          </w:p>
        </w:tc>
        <w:tc>
          <w:tcPr>
            <w:tcW w:w="1080" w:type="dxa"/>
            <w:tcBorders>
              <w:top w:val="nil"/>
              <w:left w:val="nil"/>
              <w:bottom w:val="nil"/>
              <w:right w:val="nil"/>
            </w:tcBorders>
            <w:shd w:val="clear" w:color="auto" w:fill="auto"/>
            <w:noWrap/>
            <w:vAlign w:val="center"/>
          </w:tcPr>
          <w:p w14:paraId="4AAC7E4B" w14:textId="153693A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37.19</w:t>
            </w:r>
          </w:p>
        </w:tc>
        <w:tc>
          <w:tcPr>
            <w:tcW w:w="1080" w:type="dxa"/>
            <w:tcBorders>
              <w:top w:val="nil"/>
              <w:left w:val="nil"/>
              <w:bottom w:val="nil"/>
              <w:right w:val="nil"/>
            </w:tcBorders>
            <w:shd w:val="clear" w:color="auto" w:fill="auto"/>
            <w:noWrap/>
            <w:vAlign w:val="center"/>
          </w:tcPr>
          <w:p w14:paraId="5675D54B" w14:textId="25ED76E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2.02</w:t>
            </w:r>
          </w:p>
        </w:tc>
        <w:tc>
          <w:tcPr>
            <w:tcW w:w="990" w:type="dxa"/>
            <w:tcBorders>
              <w:top w:val="nil"/>
              <w:left w:val="nil"/>
              <w:bottom w:val="nil"/>
              <w:right w:val="nil"/>
            </w:tcBorders>
            <w:shd w:val="clear" w:color="auto" w:fill="auto"/>
            <w:noWrap/>
            <w:vAlign w:val="center"/>
          </w:tcPr>
          <w:p w14:paraId="0184741E" w14:textId="37DE75A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42.60</w:t>
            </w:r>
          </w:p>
        </w:tc>
        <w:tc>
          <w:tcPr>
            <w:tcW w:w="997" w:type="dxa"/>
            <w:tcBorders>
              <w:top w:val="nil"/>
              <w:left w:val="nil"/>
              <w:bottom w:val="nil"/>
              <w:right w:val="nil"/>
            </w:tcBorders>
            <w:shd w:val="clear" w:color="auto" w:fill="auto"/>
            <w:noWrap/>
            <w:vAlign w:val="center"/>
          </w:tcPr>
          <w:p w14:paraId="51675C84" w14:textId="7D6C9B8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2.05</w:t>
            </w:r>
          </w:p>
        </w:tc>
      </w:tr>
      <w:tr w:rsidR="00F6204C" w:rsidRPr="00FF55B1" w14:paraId="5DFAB1C8"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F6204C" w:rsidRDefault="00F6204C" w:rsidP="00F6204C">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2D0CB89A" w14:textId="4440599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0.39</w:t>
            </w:r>
          </w:p>
        </w:tc>
        <w:tc>
          <w:tcPr>
            <w:tcW w:w="990" w:type="dxa"/>
            <w:tcBorders>
              <w:top w:val="nil"/>
              <w:left w:val="nil"/>
              <w:bottom w:val="nil"/>
              <w:right w:val="nil"/>
            </w:tcBorders>
            <w:shd w:val="clear" w:color="auto" w:fill="auto"/>
            <w:noWrap/>
            <w:vAlign w:val="center"/>
          </w:tcPr>
          <w:p w14:paraId="5C12C93B" w14:textId="3D5B6F1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7BEBBBE" w14:textId="34C93FA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0.36</w:t>
            </w:r>
          </w:p>
        </w:tc>
        <w:tc>
          <w:tcPr>
            <w:tcW w:w="1080" w:type="dxa"/>
            <w:tcBorders>
              <w:top w:val="nil"/>
              <w:left w:val="nil"/>
              <w:bottom w:val="nil"/>
              <w:right w:val="nil"/>
            </w:tcBorders>
            <w:shd w:val="clear" w:color="auto" w:fill="auto"/>
            <w:noWrap/>
            <w:vAlign w:val="center"/>
          </w:tcPr>
          <w:p w14:paraId="4B3543A9" w14:textId="471146F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c>
          <w:tcPr>
            <w:tcW w:w="990" w:type="dxa"/>
            <w:tcBorders>
              <w:top w:val="nil"/>
              <w:left w:val="nil"/>
              <w:bottom w:val="nil"/>
              <w:right w:val="nil"/>
            </w:tcBorders>
            <w:shd w:val="clear" w:color="auto" w:fill="auto"/>
            <w:noWrap/>
            <w:vAlign w:val="center"/>
          </w:tcPr>
          <w:p w14:paraId="557189DA" w14:textId="0C7F08F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0.46</w:t>
            </w:r>
          </w:p>
        </w:tc>
        <w:tc>
          <w:tcPr>
            <w:tcW w:w="997" w:type="dxa"/>
            <w:tcBorders>
              <w:top w:val="nil"/>
              <w:left w:val="nil"/>
              <w:bottom w:val="nil"/>
              <w:right w:val="nil"/>
            </w:tcBorders>
            <w:shd w:val="clear" w:color="auto" w:fill="auto"/>
            <w:noWrap/>
            <w:vAlign w:val="center"/>
          </w:tcPr>
          <w:p w14:paraId="7FC259C4" w14:textId="51B34B4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r>
      <w:tr w:rsidR="00F6204C" w:rsidRPr="00FF55B1" w14:paraId="323AB721"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F6204C" w:rsidRDefault="00F6204C" w:rsidP="00F6204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17DF8CF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1,194.50</w:t>
            </w:r>
          </w:p>
        </w:tc>
        <w:tc>
          <w:tcPr>
            <w:tcW w:w="990" w:type="dxa"/>
            <w:tcBorders>
              <w:top w:val="nil"/>
              <w:left w:val="nil"/>
              <w:bottom w:val="nil"/>
              <w:right w:val="nil"/>
            </w:tcBorders>
            <w:shd w:val="clear" w:color="auto" w:fill="auto"/>
            <w:noWrap/>
            <w:vAlign w:val="center"/>
          </w:tcPr>
          <w:p w14:paraId="519FBD6E" w14:textId="79E6FDB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79.54</w:t>
            </w:r>
          </w:p>
        </w:tc>
        <w:tc>
          <w:tcPr>
            <w:tcW w:w="1080" w:type="dxa"/>
            <w:tcBorders>
              <w:top w:val="nil"/>
              <w:left w:val="nil"/>
              <w:bottom w:val="nil"/>
              <w:right w:val="nil"/>
            </w:tcBorders>
            <w:shd w:val="clear" w:color="auto" w:fill="auto"/>
            <w:noWrap/>
            <w:vAlign w:val="center"/>
          </w:tcPr>
          <w:p w14:paraId="78330757" w14:textId="16C5ACA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1,539.73</w:t>
            </w:r>
          </w:p>
        </w:tc>
        <w:tc>
          <w:tcPr>
            <w:tcW w:w="1080" w:type="dxa"/>
            <w:tcBorders>
              <w:top w:val="nil"/>
              <w:left w:val="nil"/>
              <w:bottom w:val="nil"/>
              <w:right w:val="nil"/>
            </w:tcBorders>
            <w:shd w:val="clear" w:color="auto" w:fill="auto"/>
            <w:noWrap/>
            <w:vAlign w:val="center"/>
          </w:tcPr>
          <w:p w14:paraId="58AD8166" w14:textId="17A97F2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83.64</w:t>
            </w:r>
          </w:p>
        </w:tc>
        <w:tc>
          <w:tcPr>
            <w:tcW w:w="990" w:type="dxa"/>
            <w:tcBorders>
              <w:top w:val="nil"/>
              <w:left w:val="nil"/>
              <w:bottom w:val="nil"/>
              <w:right w:val="nil"/>
            </w:tcBorders>
            <w:shd w:val="clear" w:color="auto" w:fill="auto"/>
            <w:noWrap/>
            <w:vAlign w:val="center"/>
          </w:tcPr>
          <w:p w14:paraId="134A1C5F" w14:textId="27C0B41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1,614.36</w:t>
            </w:r>
          </w:p>
        </w:tc>
        <w:tc>
          <w:tcPr>
            <w:tcW w:w="997" w:type="dxa"/>
            <w:tcBorders>
              <w:top w:val="nil"/>
              <w:left w:val="nil"/>
              <w:bottom w:val="nil"/>
              <w:right w:val="nil"/>
            </w:tcBorders>
            <w:shd w:val="clear" w:color="auto" w:fill="auto"/>
            <w:noWrap/>
            <w:vAlign w:val="center"/>
          </w:tcPr>
          <w:p w14:paraId="1D2F14B9" w14:textId="3B7ABFD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77.50</w:t>
            </w:r>
          </w:p>
        </w:tc>
      </w:tr>
      <w:tr w:rsidR="00F6204C" w:rsidRPr="00FF55B1" w14:paraId="2B4A3303"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11903021"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930BDF" w14:textId="77777777" w:rsidR="00F6204C" w:rsidRDefault="00F6204C" w:rsidP="00F6204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1B3B5875" w14:textId="6BD8702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0.00</w:t>
            </w:r>
          </w:p>
        </w:tc>
        <w:tc>
          <w:tcPr>
            <w:tcW w:w="990" w:type="dxa"/>
            <w:tcBorders>
              <w:top w:val="nil"/>
              <w:left w:val="nil"/>
              <w:bottom w:val="nil"/>
              <w:right w:val="nil"/>
            </w:tcBorders>
            <w:shd w:val="clear" w:color="auto" w:fill="auto"/>
            <w:noWrap/>
            <w:vAlign w:val="center"/>
          </w:tcPr>
          <w:p w14:paraId="4EBD504D" w14:textId="290FB3E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0.00</w:t>
            </w:r>
          </w:p>
        </w:tc>
        <w:tc>
          <w:tcPr>
            <w:tcW w:w="1080" w:type="dxa"/>
            <w:tcBorders>
              <w:top w:val="nil"/>
              <w:left w:val="nil"/>
              <w:bottom w:val="nil"/>
              <w:right w:val="nil"/>
            </w:tcBorders>
            <w:shd w:val="clear" w:color="auto" w:fill="auto"/>
            <w:noWrap/>
            <w:vAlign w:val="center"/>
          </w:tcPr>
          <w:p w14:paraId="4FBE84F8" w14:textId="4BCB155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5B00069E" w14:textId="78F7EE1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0AC426" w14:textId="0811735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7" w:type="dxa"/>
            <w:tcBorders>
              <w:top w:val="nil"/>
              <w:left w:val="nil"/>
              <w:bottom w:val="nil"/>
              <w:right w:val="nil"/>
            </w:tcBorders>
            <w:shd w:val="clear" w:color="auto" w:fill="auto"/>
            <w:noWrap/>
            <w:vAlign w:val="center"/>
          </w:tcPr>
          <w:p w14:paraId="5713BD18" w14:textId="729D6E69"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37598616" w14:textId="77777777" w:rsidTr="00F6204C">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F6204C" w:rsidRDefault="00F6204C" w:rsidP="00F6204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F6204C" w:rsidRDefault="00F6204C" w:rsidP="00F6204C">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07528CDD" w14:textId="25FF8A9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c>
          <w:tcPr>
            <w:tcW w:w="990" w:type="dxa"/>
            <w:tcBorders>
              <w:top w:val="nil"/>
              <w:left w:val="nil"/>
              <w:bottom w:val="nil"/>
              <w:right w:val="nil"/>
            </w:tcBorders>
            <w:shd w:val="clear" w:color="auto" w:fill="auto"/>
            <w:noWrap/>
            <w:vAlign w:val="center"/>
          </w:tcPr>
          <w:p w14:paraId="04F2A9F2" w14:textId="3A40C77A"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6C6E4A1B" w14:textId="339FD14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5E1DD98E" w14:textId="7B72AC9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A2FFE38" w14:textId="5201B7F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0.04</w:t>
            </w:r>
          </w:p>
        </w:tc>
        <w:tc>
          <w:tcPr>
            <w:tcW w:w="997" w:type="dxa"/>
            <w:tcBorders>
              <w:top w:val="nil"/>
              <w:left w:val="nil"/>
              <w:bottom w:val="nil"/>
              <w:right w:val="nil"/>
            </w:tcBorders>
            <w:shd w:val="clear" w:color="auto" w:fill="auto"/>
            <w:noWrap/>
            <w:vAlign w:val="center"/>
          </w:tcPr>
          <w:p w14:paraId="5E3877D1" w14:textId="780BA712"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3D37BDC9" w14:textId="77777777" w:rsidTr="00F6204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F6204C" w:rsidRDefault="00F6204C" w:rsidP="00F6204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F6204C" w:rsidRDefault="00F6204C" w:rsidP="00F6204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7E93F57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0.12</w:t>
            </w:r>
          </w:p>
        </w:tc>
        <w:tc>
          <w:tcPr>
            <w:tcW w:w="990" w:type="dxa"/>
            <w:tcBorders>
              <w:top w:val="nil"/>
              <w:left w:val="nil"/>
              <w:bottom w:val="single" w:sz="4" w:space="0" w:color="000000"/>
              <w:right w:val="nil"/>
            </w:tcBorders>
            <w:shd w:val="clear" w:color="auto" w:fill="auto"/>
            <w:noWrap/>
            <w:vAlign w:val="center"/>
          </w:tcPr>
          <w:p w14:paraId="35C9C46B" w14:textId="102136C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18811391" w14:textId="28C6543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0.31</w:t>
            </w:r>
          </w:p>
        </w:tc>
        <w:tc>
          <w:tcPr>
            <w:tcW w:w="1080" w:type="dxa"/>
            <w:tcBorders>
              <w:top w:val="nil"/>
              <w:left w:val="nil"/>
              <w:bottom w:val="single" w:sz="4" w:space="0" w:color="000000"/>
              <w:right w:val="nil"/>
            </w:tcBorders>
            <w:shd w:val="clear" w:color="auto" w:fill="auto"/>
            <w:noWrap/>
            <w:vAlign w:val="center"/>
          </w:tcPr>
          <w:p w14:paraId="2AD85B39" w14:textId="1325B99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4930605D" w14:textId="7802B00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0.04</w:t>
            </w:r>
          </w:p>
        </w:tc>
        <w:tc>
          <w:tcPr>
            <w:tcW w:w="997" w:type="dxa"/>
            <w:tcBorders>
              <w:top w:val="nil"/>
              <w:left w:val="nil"/>
              <w:bottom w:val="single" w:sz="4" w:space="0" w:color="000000"/>
              <w:right w:val="nil"/>
            </w:tcBorders>
            <w:shd w:val="clear" w:color="auto" w:fill="auto"/>
            <w:noWrap/>
            <w:vAlign w:val="center"/>
          </w:tcPr>
          <w:p w14:paraId="5FEDB4A3" w14:textId="1CFBB9FF"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6204C" w:rsidRPr="00FF55B1" w14:paraId="54E34341" w14:textId="77777777" w:rsidTr="00F6204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F6204C" w:rsidRDefault="00F6204C" w:rsidP="00F6204C">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F6204C" w:rsidRDefault="00F6204C" w:rsidP="00F6204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72D43F42"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1,501.76</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5297EB95"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w:t>
            </w:r>
            <w:r>
              <w:rPr>
                <w:rFonts w:asciiTheme="majorBidi" w:hAnsiTheme="majorBidi" w:cstheme="majorBidi"/>
                <w:b/>
                <w:bCs/>
                <w:color w:val="000000"/>
                <w:sz w:val="14"/>
                <w:szCs w:val="14"/>
              </w:rPr>
              <w:t>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47F39D32"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1,840.83</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70ADAC2F"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6AD8D479"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2,083.02</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35E68A9C"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r>
      <w:tr w:rsidR="00F6204C" w:rsidRPr="00FF55B1" w14:paraId="115C9B6F" w14:textId="77777777" w:rsidTr="00F6204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D97F951" w14:textId="77777777" w:rsidR="00F6204C" w:rsidRDefault="00F6204C" w:rsidP="00F6204C">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A447710" w14:textId="77777777" w:rsidR="00F6204C" w:rsidRDefault="00F6204C" w:rsidP="00F6204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F986418" w14:textId="52CA0AC5"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0.55</w:t>
            </w:r>
          </w:p>
        </w:tc>
        <w:tc>
          <w:tcPr>
            <w:tcW w:w="990" w:type="dxa"/>
            <w:tcBorders>
              <w:top w:val="single" w:sz="4" w:space="0" w:color="000000"/>
              <w:left w:val="nil"/>
              <w:bottom w:val="single" w:sz="4" w:space="0" w:color="000000"/>
              <w:right w:val="nil"/>
            </w:tcBorders>
            <w:shd w:val="clear" w:color="auto" w:fill="auto"/>
            <w:noWrap/>
            <w:vAlign w:val="center"/>
          </w:tcPr>
          <w:p w14:paraId="4444F144" w14:textId="66C6801C"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3E8A3FB" w14:textId="3AFE8B9C"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0.44</w:t>
            </w:r>
          </w:p>
        </w:tc>
        <w:tc>
          <w:tcPr>
            <w:tcW w:w="1080" w:type="dxa"/>
            <w:tcBorders>
              <w:top w:val="single" w:sz="4" w:space="0" w:color="000000"/>
              <w:left w:val="nil"/>
              <w:bottom w:val="single" w:sz="4" w:space="0" w:color="000000"/>
              <w:right w:val="nil"/>
            </w:tcBorders>
            <w:shd w:val="clear" w:color="auto" w:fill="auto"/>
            <w:noWrap/>
            <w:vAlign w:val="center"/>
          </w:tcPr>
          <w:p w14:paraId="2EE7ABB4" w14:textId="4A7112FF"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8B2D1DD" w14:textId="6B903254"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0.64</w:t>
            </w:r>
          </w:p>
        </w:tc>
        <w:tc>
          <w:tcPr>
            <w:tcW w:w="997" w:type="dxa"/>
            <w:tcBorders>
              <w:top w:val="single" w:sz="4" w:space="0" w:color="000000"/>
              <w:left w:val="nil"/>
              <w:bottom w:val="single" w:sz="4" w:space="0" w:color="000000"/>
              <w:right w:val="nil"/>
            </w:tcBorders>
            <w:shd w:val="clear" w:color="auto" w:fill="auto"/>
            <w:noWrap/>
            <w:vAlign w:val="center"/>
          </w:tcPr>
          <w:p w14:paraId="4F29CAF9" w14:textId="728F15FE"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r>
      <w:tr w:rsidR="00F6204C" w:rsidRPr="00FF55B1" w14:paraId="241BD3A2" w14:textId="77777777" w:rsidTr="00F6204C">
        <w:trPr>
          <w:trHeight w:hRule="exact" w:val="173"/>
          <w:jc w:val="center"/>
        </w:trPr>
        <w:tc>
          <w:tcPr>
            <w:tcW w:w="1596" w:type="dxa"/>
            <w:tcBorders>
              <w:left w:val="nil"/>
              <w:right w:val="nil"/>
            </w:tcBorders>
            <w:shd w:val="clear" w:color="auto" w:fill="auto"/>
            <w:noWrap/>
            <w:vAlign w:val="center"/>
          </w:tcPr>
          <w:p w14:paraId="28C3B729" w14:textId="77777777" w:rsidR="00F6204C" w:rsidRDefault="00F6204C" w:rsidP="00F6204C">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77565E75" w14:textId="77777777" w:rsidR="00F6204C" w:rsidRDefault="00F6204C" w:rsidP="00F6204C">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4C527BA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0" w:type="dxa"/>
            <w:tcBorders>
              <w:left w:val="nil"/>
              <w:right w:val="nil"/>
            </w:tcBorders>
            <w:shd w:val="clear" w:color="auto" w:fill="auto"/>
            <w:noWrap/>
            <w:vAlign w:val="center"/>
          </w:tcPr>
          <w:p w14:paraId="13BF5D6F" w14:textId="098C605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0.17</w:t>
            </w:r>
          </w:p>
        </w:tc>
        <w:tc>
          <w:tcPr>
            <w:tcW w:w="1080" w:type="dxa"/>
            <w:tcBorders>
              <w:left w:val="nil"/>
              <w:right w:val="nil"/>
            </w:tcBorders>
            <w:shd w:val="clear" w:color="auto" w:fill="auto"/>
            <w:noWrap/>
            <w:vAlign w:val="center"/>
          </w:tcPr>
          <w:p w14:paraId="2F703235" w14:textId="515FACBB"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7E42EEA5" w14:textId="2364B9B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0.03</w:t>
            </w:r>
          </w:p>
        </w:tc>
        <w:tc>
          <w:tcPr>
            <w:tcW w:w="990" w:type="dxa"/>
            <w:tcBorders>
              <w:left w:val="nil"/>
              <w:right w:val="nil"/>
            </w:tcBorders>
            <w:shd w:val="clear" w:color="auto" w:fill="auto"/>
            <w:noWrap/>
            <w:vAlign w:val="center"/>
          </w:tcPr>
          <w:p w14:paraId="68CA3683" w14:textId="44C00EF4"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309A221F" w14:textId="07DAD3F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r>
      <w:tr w:rsidR="00F6204C" w:rsidRPr="00FF55B1" w14:paraId="108F77AB" w14:textId="77777777" w:rsidTr="00F6204C">
        <w:trPr>
          <w:trHeight w:hRule="exact" w:val="173"/>
          <w:jc w:val="center"/>
        </w:trPr>
        <w:tc>
          <w:tcPr>
            <w:tcW w:w="1596" w:type="dxa"/>
            <w:tcBorders>
              <w:left w:val="nil"/>
              <w:right w:val="nil"/>
            </w:tcBorders>
            <w:shd w:val="clear" w:color="auto" w:fill="auto"/>
            <w:noWrap/>
            <w:vAlign w:val="center"/>
          </w:tcPr>
          <w:p w14:paraId="5A92B58F" w14:textId="77777777" w:rsidR="00F6204C" w:rsidRDefault="00F6204C" w:rsidP="00F6204C">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F6204C" w:rsidRDefault="00F6204C" w:rsidP="00F6204C">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1B11B27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BCC98FE" w14:textId="4352DF1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4315F5E8" w14:textId="1E1719D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3C879083" w14:textId="00EFD51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7BFB327" w14:textId="23DCE4C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048B689" w14:textId="2A5FDD1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06BA599D" w14:textId="77777777" w:rsidTr="00F6204C">
        <w:trPr>
          <w:trHeight w:hRule="exact" w:val="173"/>
          <w:jc w:val="center"/>
        </w:trPr>
        <w:tc>
          <w:tcPr>
            <w:tcW w:w="1596" w:type="dxa"/>
            <w:tcBorders>
              <w:left w:val="nil"/>
              <w:right w:val="nil"/>
            </w:tcBorders>
            <w:shd w:val="clear" w:color="auto" w:fill="auto"/>
            <w:noWrap/>
            <w:vAlign w:val="center"/>
            <w:hideMark/>
          </w:tcPr>
          <w:p w14:paraId="6AEEA30D" w14:textId="77777777" w:rsidR="00F6204C" w:rsidRDefault="00F6204C" w:rsidP="00F6204C">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F6204C" w:rsidRDefault="00F6204C" w:rsidP="00F6204C">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74B6C18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4BCF3D1" w14:textId="60221E3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5FE25E3C" w14:textId="7973C869"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0A45FE50" w14:textId="15B1C75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A3A06B9" w14:textId="56A8EAC0"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F20C1DE" w14:textId="2F2E44B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0.05</w:t>
            </w:r>
          </w:p>
        </w:tc>
      </w:tr>
      <w:tr w:rsidR="00F6204C" w:rsidRPr="00FF55B1" w14:paraId="5AAB6F91" w14:textId="77777777" w:rsidTr="00F6204C">
        <w:trPr>
          <w:trHeight w:hRule="exact" w:val="173"/>
          <w:jc w:val="center"/>
        </w:trPr>
        <w:tc>
          <w:tcPr>
            <w:tcW w:w="1596" w:type="dxa"/>
            <w:tcBorders>
              <w:left w:val="nil"/>
              <w:right w:val="nil"/>
            </w:tcBorders>
            <w:shd w:val="clear" w:color="auto" w:fill="auto"/>
            <w:noWrap/>
            <w:vAlign w:val="center"/>
          </w:tcPr>
          <w:p w14:paraId="360C8818" w14:textId="77777777" w:rsidR="00F6204C" w:rsidRDefault="00F6204C" w:rsidP="00F6204C">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F6204C" w:rsidRDefault="00F6204C" w:rsidP="00F6204C">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0826FE8F" w14:textId="07327349"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5B005D15" w14:textId="360145E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0.05</w:t>
            </w:r>
          </w:p>
        </w:tc>
        <w:tc>
          <w:tcPr>
            <w:tcW w:w="1080" w:type="dxa"/>
            <w:tcBorders>
              <w:left w:val="nil"/>
              <w:right w:val="nil"/>
            </w:tcBorders>
            <w:shd w:val="clear" w:color="auto" w:fill="auto"/>
            <w:noWrap/>
            <w:vAlign w:val="center"/>
          </w:tcPr>
          <w:p w14:paraId="37FFE41E" w14:textId="6687307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6EDF258B" w14:textId="7D45AB8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0.27</w:t>
            </w:r>
          </w:p>
        </w:tc>
        <w:tc>
          <w:tcPr>
            <w:tcW w:w="990" w:type="dxa"/>
            <w:tcBorders>
              <w:left w:val="nil"/>
              <w:right w:val="nil"/>
            </w:tcBorders>
            <w:shd w:val="clear" w:color="auto" w:fill="auto"/>
            <w:noWrap/>
            <w:vAlign w:val="center"/>
          </w:tcPr>
          <w:p w14:paraId="01B02CC0" w14:textId="343EB40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0.03</w:t>
            </w:r>
          </w:p>
        </w:tc>
        <w:tc>
          <w:tcPr>
            <w:tcW w:w="997" w:type="dxa"/>
            <w:tcBorders>
              <w:left w:val="nil"/>
              <w:right w:val="nil"/>
            </w:tcBorders>
            <w:shd w:val="clear" w:color="auto" w:fill="auto"/>
            <w:noWrap/>
            <w:vAlign w:val="center"/>
          </w:tcPr>
          <w:p w14:paraId="5EB180EA" w14:textId="27D0D48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0.38</w:t>
            </w:r>
          </w:p>
        </w:tc>
      </w:tr>
      <w:tr w:rsidR="00F6204C" w:rsidRPr="00FF55B1" w14:paraId="4BE8FED2" w14:textId="77777777" w:rsidTr="00F6204C">
        <w:trPr>
          <w:trHeight w:hRule="exact" w:val="173"/>
          <w:jc w:val="center"/>
        </w:trPr>
        <w:tc>
          <w:tcPr>
            <w:tcW w:w="1596" w:type="dxa"/>
            <w:tcBorders>
              <w:left w:val="nil"/>
              <w:right w:val="nil"/>
            </w:tcBorders>
            <w:shd w:val="clear" w:color="auto" w:fill="auto"/>
            <w:noWrap/>
            <w:vAlign w:val="center"/>
            <w:hideMark/>
          </w:tcPr>
          <w:p w14:paraId="7DE4075B" w14:textId="77777777" w:rsidR="00F6204C" w:rsidRDefault="00F6204C" w:rsidP="00F6204C">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F6204C" w:rsidRDefault="00F6204C" w:rsidP="00F6204C">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4EEC1F5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0.36</w:t>
            </w:r>
          </w:p>
        </w:tc>
        <w:tc>
          <w:tcPr>
            <w:tcW w:w="990" w:type="dxa"/>
            <w:tcBorders>
              <w:left w:val="nil"/>
              <w:right w:val="nil"/>
            </w:tcBorders>
            <w:shd w:val="clear" w:color="auto" w:fill="auto"/>
            <w:noWrap/>
            <w:vAlign w:val="center"/>
          </w:tcPr>
          <w:p w14:paraId="53FFE739" w14:textId="6066527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4.83</w:t>
            </w:r>
          </w:p>
        </w:tc>
        <w:tc>
          <w:tcPr>
            <w:tcW w:w="1080" w:type="dxa"/>
            <w:tcBorders>
              <w:left w:val="nil"/>
              <w:right w:val="nil"/>
            </w:tcBorders>
            <w:shd w:val="clear" w:color="auto" w:fill="auto"/>
            <w:noWrap/>
            <w:vAlign w:val="center"/>
          </w:tcPr>
          <w:p w14:paraId="1B56632E" w14:textId="4A15408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0.08</w:t>
            </w:r>
          </w:p>
        </w:tc>
        <w:tc>
          <w:tcPr>
            <w:tcW w:w="1080" w:type="dxa"/>
            <w:tcBorders>
              <w:left w:val="nil"/>
              <w:right w:val="nil"/>
            </w:tcBorders>
            <w:shd w:val="clear" w:color="auto" w:fill="auto"/>
            <w:noWrap/>
            <w:vAlign w:val="center"/>
          </w:tcPr>
          <w:p w14:paraId="5C279DA5" w14:textId="1CDDA36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1.16</w:t>
            </w:r>
          </w:p>
        </w:tc>
        <w:tc>
          <w:tcPr>
            <w:tcW w:w="990" w:type="dxa"/>
            <w:tcBorders>
              <w:left w:val="nil"/>
              <w:right w:val="nil"/>
            </w:tcBorders>
            <w:shd w:val="clear" w:color="auto" w:fill="auto"/>
            <w:noWrap/>
            <w:vAlign w:val="center"/>
          </w:tcPr>
          <w:p w14:paraId="76D7BD25" w14:textId="6F6C67C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0.06</w:t>
            </w:r>
          </w:p>
        </w:tc>
        <w:tc>
          <w:tcPr>
            <w:tcW w:w="997" w:type="dxa"/>
            <w:tcBorders>
              <w:left w:val="nil"/>
              <w:right w:val="nil"/>
            </w:tcBorders>
            <w:shd w:val="clear" w:color="auto" w:fill="auto"/>
            <w:noWrap/>
            <w:vAlign w:val="center"/>
          </w:tcPr>
          <w:p w14:paraId="4D803E75" w14:textId="2EBAA8A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0.83</w:t>
            </w:r>
          </w:p>
        </w:tc>
      </w:tr>
      <w:tr w:rsidR="00F6204C" w:rsidRPr="00FF55B1" w14:paraId="6427A644" w14:textId="77777777" w:rsidTr="00F6204C">
        <w:trPr>
          <w:trHeight w:hRule="exact" w:val="173"/>
          <w:jc w:val="center"/>
        </w:trPr>
        <w:tc>
          <w:tcPr>
            <w:tcW w:w="1596" w:type="dxa"/>
            <w:tcBorders>
              <w:top w:val="nil"/>
              <w:left w:val="nil"/>
              <w:right w:val="nil"/>
            </w:tcBorders>
            <w:shd w:val="clear" w:color="auto" w:fill="auto"/>
            <w:noWrap/>
            <w:vAlign w:val="center"/>
          </w:tcPr>
          <w:p w14:paraId="4484A2D8" w14:textId="77777777" w:rsidR="00F6204C" w:rsidRDefault="00F6204C" w:rsidP="00F6204C">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2F68092B" w14:textId="77777777" w:rsidR="00F6204C" w:rsidRDefault="00F6204C" w:rsidP="00F6204C">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45348226" w14:textId="654F95C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0A71C93E" w14:textId="322AAE4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A421668" w14:textId="1830EC6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462672D" w14:textId="039A6EA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E1D098F" w14:textId="13F1CC1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2B046F1E" w14:textId="1E6BC98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2DA9F921" w14:textId="77777777" w:rsidTr="00F6204C">
        <w:trPr>
          <w:trHeight w:hRule="exact" w:val="173"/>
          <w:jc w:val="center"/>
        </w:trPr>
        <w:tc>
          <w:tcPr>
            <w:tcW w:w="1596" w:type="dxa"/>
            <w:tcBorders>
              <w:top w:val="nil"/>
              <w:left w:val="nil"/>
              <w:right w:val="nil"/>
            </w:tcBorders>
            <w:shd w:val="clear" w:color="auto" w:fill="auto"/>
            <w:noWrap/>
            <w:vAlign w:val="center"/>
            <w:hideMark/>
          </w:tcPr>
          <w:p w14:paraId="60226CC5" w14:textId="77777777" w:rsidR="00F6204C" w:rsidRDefault="00F6204C" w:rsidP="00F6204C">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F6204C" w:rsidRDefault="00F6204C" w:rsidP="00F6204C">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1235F7D" w14:textId="2C61532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7.09</w:t>
            </w:r>
          </w:p>
        </w:tc>
        <w:tc>
          <w:tcPr>
            <w:tcW w:w="990" w:type="dxa"/>
            <w:tcBorders>
              <w:top w:val="nil"/>
              <w:left w:val="nil"/>
              <w:right w:val="nil"/>
            </w:tcBorders>
            <w:shd w:val="clear" w:color="auto" w:fill="auto"/>
            <w:noWrap/>
            <w:vAlign w:val="center"/>
          </w:tcPr>
          <w:p w14:paraId="05132511" w14:textId="58C3BE9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94.95</w:t>
            </w:r>
          </w:p>
        </w:tc>
        <w:tc>
          <w:tcPr>
            <w:tcW w:w="1080" w:type="dxa"/>
            <w:tcBorders>
              <w:top w:val="nil"/>
              <w:left w:val="nil"/>
              <w:right w:val="nil"/>
            </w:tcBorders>
            <w:shd w:val="clear" w:color="auto" w:fill="auto"/>
            <w:noWrap/>
            <w:vAlign w:val="center"/>
          </w:tcPr>
          <w:p w14:paraId="4A81AACF" w14:textId="1F1A794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6.86</w:t>
            </w:r>
          </w:p>
        </w:tc>
        <w:tc>
          <w:tcPr>
            <w:tcW w:w="1080" w:type="dxa"/>
            <w:tcBorders>
              <w:top w:val="nil"/>
              <w:left w:val="nil"/>
              <w:right w:val="nil"/>
            </w:tcBorders>
            <w:shd w:val="clear" w:color="auto" w:fill="auto"/>
            <w:noWrap/>
            <w:vAlign w:val="center"/>
          </w:tcPr>
          <w:p w14:paraId="6B82926D" w14:textId="380167C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98.55</w:t>
            </w:r>
          </w:p>
        </w:tc>
        <w:tc>
          <w:tcPr>
            <w:tcW w:w="990" w:type="dxa"/>
            <w:tcBorders>
              <w:top w:val="nil"/>
              <w:left w:val="nil"/>
              <w:right w:val="nil"/>
            </w:tcBorders>
            <w:shd w:val="clear" w:color="auto" w:fill="auto"/>
            <w:noWrap/>
            <w:vAlign w:val="center"/>
          </w:tcPr>
          <w:p w14:paraId="0B384787" w14:textId="4180593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7.55</w:t>
            </w:r>
          </w:p>
        </w:tc>
        <w:tc>
          <w:tcPr>
            <w:tcW w:w="997" w:type="dxa"/>
            <w:tcBorders>
              <w:top w:val="nil"/>
              <w:left w:val="nil"/>
              <w:right w:val="nil"/>
            </w:tcBorders>
            <w:shd w:val="clear" w:color="auto" w:fill="auto"/>
            <w:noWrap/>
            <w:vAlign w:val="center"/>
          </w:tcPr>
          <w:p w14:paraId="091CB720" w14:textId="0476133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98.72</w:t>
            </w:r>
          </w:p>
        </w:tc>
      </w:tr>
      <w:tr w:rsidR="00F6204C" w:rsidRPr="00FF55B1" w14:paraId="31118158" w14:textId="77777777" w:rsidTr="00F6204C">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F6204C" w:rsidRDefault="00F6204C" w:rsidP="00F6204C">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F6204C" w:rsidRDefault="00F6204C" w:rsidP="00F6204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4D7F7A9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3874CD2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1DE314A" w14:textId="2E003FC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01A295F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06A96C93"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029FC21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05249A01" w14:textId="77777777" w:rsidTr="00F6204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F6204C" w:rsidRDefault="00F6204C" w:rsidP="00F6204C">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F6204C" w:rsidRDefault="00F6204C" w:rsidP="00F6204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354BAE50"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7.46</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29CCEEC5"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6EA8BCF5"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6.97</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144B7463"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3AD2342A"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7.64</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70515F86"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r>
      <w:tr w:rsidR="00F6204C" w:rsidRPr="00FF55B1" w14:paraId="142480FB" w14:textId="77777777" w:rsidTr="00F6204C">
        <w:trPr>
          <w:trHeight w:hRule="exact" w:val="173"/>
          <w:jc w:val="center"/>
        </w:trPr>
        <w:tc>
          <w:tcPr>
            <w:tcW w:w="1596" w:type="dxa"/>
            <w:tcBorders>
              <w:left w:val="nil"/>
              <w:right w:val="nil"/>
            </w:tcBorders>
            <w:shd w:val="clear" w:color="auto" w:fill="auto"/>
            <w:noWrap/>
            <w:vAlign w:val="center"/>
            <w:hideMark/>
          </w:tcPr>
          <w:p w14:paraId="6834CDEF" w14:textId="77777777" w:rsidR="00F6204C" w:rsidRDefault="00F6204C" w:rsidP="00F6204C">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F6204C" w:rsidRDefault="00F6204C" w:rsidP="00F6204C">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0162BFC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0.02</w:t>
            </w:r>
          </w:p>
        </w:tc>
        <w:tc>
          <w:tcPr>
            <w:tcW w:w="990" w:type="dxa"/>
            <w:tcBorders>
              <w:left w:val="nil"/>
              <w:right w:val="nil"/>
            </w:tcBorders>
            <w:shd w:val="clear" w:color="auto" w:fill="auto"/>
            <w:noWrap/>
            <w:vAlign w:val="center"/>
          </w:tcPr>
          <w:p w14:paraId="1102F47B" w14:textId="1DA2060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0.11</w:t>
            </w:r>
          </w:p>
        </w:tc>
        <w:tc>
          <w:tcPr>
            <w:tcW w:w="1080" w:type="dxa"/>
            <w:tcBorders>
              <w:left w:val="nil"/>
              <w:right w:val="nil"/>
            </w:tcBorders>
            <w:shd w:val="clear" w:color="auto" w:fill="auto"/>
            <w:noWrap/>
            <w:vAlign w:val="center"/>
          </w:tcPr>
          <w:p w14:paraId="3969C88F" w14:textId="54064072"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1080" w:type="dxa"/>
            <w:tcBorders>
              <w:left w:val="nil"/>
              <w:right w:val="nil"/>
            </w:tcBorders>
            <w:shd w:val="clear" w:color="auto" w:fill="auto"/>
            <w:noWrap/>
            <w:vAlign w:val="center"/>
          </w:tcPr>
          <w:p w14:paraId="2A3FE06E" w14:textId="40C0326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0.04</w:t>
            </w:r>
          </w:p>
        </w:tc>
        <w:tc>
          <w:tcPr>
            <w:tcW w:w="990" w:type="dxa"/>
            <w:tcBorders>
              <w:left w:val="nil"/>
              <w:right w:val="nil"/>
            </w:tcBorders>
            <w:shd w:val="clear" w:color="auto" w:fill="auto"/>
            <w:noWrap/>
            <w:vAlign w:val="center"/>
          </w:tcPr>
          <w:p w14:paraId="6F91A490" w14:textId="6066DAE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7" w:type="dxa"/>
            <w:tcBorders>
              <w:left w:val="nil"/>
              <w:right w:val="nil"/>
            </w:tcBorders>
            <w:shd w:val="clear" w:color="auto" w:fill="auto"/>
            <w:noWrap/>
            <w:vAlign w:val="center"/>
          </w:tcPr>
          <w:p w14:paraId="416328E4" w14:textId="3F5D2390"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0.04</w:t>
            </w:r>
          </w:p>
        </w:tc>
      </w:tr>
      <w:tr w:rsidR="00F6204C" w:rsidRPr="00FF55B1" w14:paraId="7C24F201" w14:textId="77777777" w:rsidTr="00F6204C">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F6204C" w:rsidRDefault="00F6204C" w:rsidP="00F6204C">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F6204C" w:rsidRDefault="00F6204C" w:rsidP="00F6204C">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34500A4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2FA0B5BE" w14:textId="1C59470F"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4368FDE9" w14:textId="7364A3A5"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2DE19CDA" w14:textId="3F97DEF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0" w:type="dxa"/>
            <w:tcBorders>
              <w:left w:val="nil"/>
              <w:bottom w:val="nil"/>
              <w:right w:val="nil"/>
            </w:tcBorders>
            <w:shd w:val="clear" w:color="auto" w:fill="auto"/>
            <w:noWrap/>
            <w:vAlign w:val="center"/>
          </w:tcPr>
          <w:p w14:paraId="434B1C6E" w14:textId="2980BD3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338E7B82" w14:textId="4EBF426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523A9753" w14:textId="77777777" w:rsidTr="00F6204C">
        <w:trPr>
          <w:trHeight w:hRule="exact" w:val="173"/>
          <w:jc w:val="center"/>
        </w:trPr>
        <w:tc>
          <w:tcPr>
            <w:tcW w:w="1596" w:type="dxa"/>
            <w:tcBorders>
              <w:top w:val="nil"/>
              <w:left w:val="nil"/>
              <w:right w:val="nil"/>
            </w:tcBorders>
            <w:shd w:val="clear" w:color="auto" w:fill="auto"/>
            <w:noWrap/>
            <w:vAlign w:val="center"/>
            <w:hideMark/>
          </w:tcPr>
          <w:p w14:paraId="30651104" w14:textId="77777777" w:rsidR="00F6204C" w:rsidRDefault="00F6204C" w:rsidP="00F6204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F6204C" w:rsidRDefault="00F6204C" w:rsidP="00F6204C">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00F6BAAB"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B218A" w14:textId="54003EAA"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A32887E" w14:textId="1D3E6DE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1080" w:type="dxa"/>
            <w:tcBorders>
              <w:top w:val="nil"/>
              <w:left w:val="nil"/>
              <w:right w:val="nil"/>
            </w:tcBorders>
            <w:shd w:val="clear" w:color="auto" w:fill="auto"/>
            <w:noWrap/>
            <w:vAlign w:val="center"/>
          </w:tcPr>
          <w:p w14:paraId="2FAB300D" w14:textId="7C17FC1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0.03</w:t>
            </w:r>
          </w:p>
        </w:tc>
        <w:tc>
          <w:tcPr>
            <w:tcW w:w="990" w:type="dxa"/>
            <w:tcBorders>
              <w:top w:val="nil"/>
              <w:left w:val="nil"/>
              <w:right w:val="nil"/>
            </w:tcBorders>
            <w:shd w:val="clear" w:color="auto" w:fill="auto"/>
            <w:noWrap/>
            <w:vAlign w:val="center"/>
          </w:tcPr>
          <w:p w14:paraId="555F3A3D" w14:textId="500A7797"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414A15FE" w14:textId="1D34A10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r>
      <w:tr w:rsidR="00F6204C" w:rsidRPr="00FF55B1" w14:paraId="313FAB54" w14:textId="77777777" w:rsidTr="00F6204C">
        <w:trPr>
          <w:trHeight w:hRule="exact" w:val="173"/>
          <w:jc w:val="center"/>
        </w:trPr>
        <w:tc>
          <w:tcPr>
            <w:tcW w:w="1596" w:type="dxa"/>
            <w:tcBorders>
              <w:top w:val="nil"/>
              <w:left w:val="nil"/>
              <w:right w:val="nil"/>
            </w:tcBorders>
            <w:shd w:val="clear" w:color="auto" w:fill="auto"/>
            <w:noWrap/>
            <w:vAlign w:val="center"/>
            <w:hideMark/>
          </w:tcPr>
          <w:p w14:paraId="2CCC3421" w14:textId="77777777" w:rsidR="00F6204C" w:rsidRDefault="00F6204C" w:rsidP="00F6204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F6204C" w:rsidRDefault="00F6204C" w:rsidP="00F6204C">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4C7EAC38" w14:textId="0916D53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1AD85" w14:textId="68296B6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7F8AA499" w14:textId="4C8E29B5"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4D98742" w14:textId="1062494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826A441" w14:textId="6A92A66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D780AB5" w14:textId="1CE14D1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66561D95" w14:textId="77777777" w:rsidTr="00F6204C">
        <w:trPr>
          <w:trHeight w:hRule="exact" w:val="173"/>
          <w:jc w:val="center"/>
        </w:trPr>
        <w:tc>
          <w:tcPr>
            <w:tcW w:w="1596" w:type="dxa"/>
            <w:tcBorders>
              <w:top w:val="nil"/>
              <w:left w:val="nil"/>
              <w:right w:val="nil"/>
            </w:tcBorders>
            <w:shd w:val="clear" w:color="auto" w:fill="auto"/>
            <w:noWrap/>
            <w:vAlign w:val="center"/>
            <w:hideMark/>
          </w:tcPr>
          <w:p w14:paraId="729C8CCE" w14:textId="77777777" w:rsidR="00F6204C" w:rsidRDefault="00F6204C" w:rsidP="00F6204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F6204C" w:rsidRDefault="00F6204C" w:rsidP="00F6204C">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5E77260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0.06</w:t>
            </w:r>
          </w:p>
        </w:tc>
        <w:tc>
          <w:tcPr>
            <w:tcW w:w="990" w:type="dxa"/>
            <w:tcBorders>
              <w:top w:val="nil"/>
              <w:left w:val="nil"/>
              <w:right w:val="nil"/>
            </w:tcBorders>
            <w:shd w:val="clear" w:color="auto" w:fill="auto"/>
            <w:noWrap/>
            <w:vAlign w:val="center"/>
          </w:tcPr>
          <w:p w14:paraId="5F19798F" w14:textId="03F9A84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0.34</w:t>
            </w:r>
          </w:p>
        </w:tc>
        <w:tc>
          <w:tcPr>
            <w:tcW w:w="1080" w:type="dxa"/>
            <w:tcBorders>
              <w:top w:val="nil"/>
              <w:left w:val="nil"/>
              <w:right w:val="nil"/>
            </w:tcBorders>
            <w:shd w:val="clear" w:color="auto" w:fill="auto"/>
            <w:noWrap/>
            <w:vAlign w:val="center"/>
          </w:tcPr>
          <w:p w14:paraId="6F593A63" w14:textId="471A934E"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0.05</w:t>
            </w:r>
          </w:p>
        </w:tc>
        <w:tc>
          <w:tcPr>
            <w:tcW w:w="1080" w:type="dxa"/>
            <w:tcBorders>
              <w:top w:val="nil"/>
              <w:left w:val="nil"/>
              <w:right w:val="nil"/>
            </w:tcBorders>
            <w:shd w:val="clear" w:color="auto" w:fill="auto"/>
            <w:noWrap/>
            <w:vAlign w:val="center"/>
          </w:tcPr>
          <w:p w14:paraId="4D21E731" w14:textId="34BED577"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0.25</w:t>
            </w:r>
          </w:p>
        </w:tc>
        <w:tc>
          <w:tcPr>
            <w:tcW w:w="990" w:type="dxa"/>
            <w:tcBorders>
              <w:top w:val="nil"/>
              <w:left w:val="nil"/>
              <w:right w:val="nil"/>
            </w:tcBorders>
            <w:shd w:val="clear" w:color="auto" w:fill="auto"/>
            <w:noWrap/>
            <w:vAlign w:val="center"/>
          </w:tcPr>
          <w:p w14:paraId="28AF2D20" w14:textId="3731E32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0.01</w:t>
            </w:r>
          </w:p>
        </w:tc>
        <w:tc>
          <w:tcPr>
            <w:tcW w:w="997" w:type="dxa"/>
            <w:tcBorders>
              <w:top w:val="nil"/>
              <w:left w:val="nil"/>
              <w:right w:val="nil"/>
            </w:tcBorders>
            <w:shd w:val="clear" w:color="auto" w:fill="auto"/>
            <w:noWrap/>
            <w:vAlign w:val="center"/>
          </w:tcPr>
          <w:p w14:paraId="6362F4CC" w14:textId="44ABE25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0.06</w:t>
            </w:r>
          </w:p>
        </w:tc>
      </w:tr>
      <w:tr w:rsidR="00F6204C" w:rsidRPr="00FF55B1" w14:paraId="05319C60" w14:textId="77777777" w:rsidTr="00F6204C">
        <w:trPr>
          <w:trHeight w:hRule="exact" w:val="173"/>
          <w:jc w:val="center"/>
        </w:trPr>
        <w:tc>
          <w:tcPr>
            <w:tcW w:w="1596" w:type="dxa"/>
            <w:tcBorders>
              <w:top w:val="nil"/>
              <w:left w:val="nil"/>
              <w:right w:val="nil"/>
            </w:tcBorders>
            <w:shd w:val="clear" w:color="auto" w:fill="auto"/>
            <w:noWrap/>
            <w:vAlign w:val="center"/>
            <w:hideMark/>
          </w:tcPr>
          <w:p w14:paraId="10B9D76A" w14:textId="77777777" w:rsidR="00F6204C" w:rsidRDefault="00F6204C" w:rsidP="00F6204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489C1C4" w14:textId="77777777" w:rsidR="00F6204C" w:rsidRDefault="00F6204C" w:rsidP="00F6204C">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73DB683F" w14:textId="45432EA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33B363E" w14:textId="43FCD9C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519CBE04" w14:textId="5F1BECE4"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53282F6" w14:textId="54544DC8"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7DD6D33B" w14:textId="3EAC4D3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357283A8" w14:textId="0067016B"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36BDD90E" w14:textId="77777777" w:rsidTr="00F6204C">
        <w:trPr>
          <w:trHeight w:hRule="exact" w:val="173"/>
          <w:jc w:val="center"/>
        </w:trPr>
        <w:tc>
          <w:tcPr>
            <w:tcW w:w="1596" w:type="dxa"/>
            <w:tcBorders>
              <w:left w:val="nil"/>
              <w:right w:val="nil"/>
            </w:tcBorders>
            <w:shd w:val="clear" w:color="auto" w:fill="auto"/>
            <w:noWrap/>
            <w:vAlign w:val="center"/>
          </w:tcPr>
          <w:p w14:paraId="5B48C845" w14:textId="77777777" w:rsidR="00F6204C" w:rsidRDefault="00F6204C" w:rsidP="00F6204C">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F6204C" w:rsidRDefault="00F6204C" w:rsidP="00F6204C">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045244E7" w14:textId="525490EC"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32A1760" w14:textId="25FB8E4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0CFA653" w14:textId="4EEC67C1" w:rsidR="00F6204C" w:rsidRPr="00F6204C" w:rsidRDefault="00F6204C" w:rsidP="00F6204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192C9FF0" w14:textId="3B45C77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0006F3C" w14:textId="00BF7F7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0BB841B8" w14:textId="54C428E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w:t>
            </w:r>
          </w:p>
        </w:tc>
      </w:tr>
      <w:tr w:rsidR="00F6204C" w:rsidRPr="00FF55B1" w14:paraId="7E80E6C8" w14:textId="77777777" w:rsidTr="00F6204C">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F6204C" w:rsidRDefault="00F6204C" w:rsidP="00F6204C">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F6204C" w:rsidRDefault="00F6204C" w:rsidP="00F6204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3CA0BE0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17.58</w:t>
            </w:r>
          </w:p>
        </w:tc>
        <w:tc>
          <w:tcPr>
            <w:tcW w:w="990" w:type="dxa"/>
            <w:tcBorders>
              <w:left w:val="nil"/>
              <w:bottom w:val="single" w:sz="4" w:space="0" w:color="000000"/>
              <w:right w:val="nil"/>
            </w:tcBorders>
            <w:shd w:val="clear" w:color="auto" w:fill="auto"/>
            <w:noWrap/>
            <w:vAlign w:val="center"/>
          </w:tcPr>
          <w:p w14:paraId="6EFDA117" w14:textId="19095681"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99.54</w:t>
            </w:r>
          </w:p>
        </w:tc>
        <w:tc>
          <w:tcPr>
            <w:tcW w:w="1080" w:type="dxa"/>
            <w:tcBorders>
              <w:left w:val="nil"/>
              <w:bottom w:val="single" w:sz="4" w:space="0" w:color="000000"/>
              <w:right w:val="nil"/>
            </w:tcBorders>
            <w:shd w:val="clear" w:color="auto" w:fill="auto"/>
            <w:noWrap/>
            <w:vAlign w:val="center"/>
          </w:tcPr>
          <w:p w14:paraId="1319D1BD" w14:textId="6D12D109"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19.63</w:t>
            </w:r>
          </w:p>
        </w:tc>
        <w:tc>
          <w:tcPr>
            <w:tcW w:w="1080" w:type="dxa"/>
            <w:tcBorders>
              <w:left w:val="nil"/>
              <w:bottom w:val="single" w:sz="4" w:space="0" w:color="000000"/>
              <w:right w:val="nil"/>
            </w:tcBorders>
            <w:shd w:val="clear" w:color="auto" w:fill="auto"/>
            <w:noWrap/>
            <w:vAlign w:val="center"/>
          </w:tcPr>
          <w:p w14:paraId="6090062B" w14:textId="045CC736"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99.68</w:t>
            </w:r>
          </w:p>
        </w:tc>
        <w:tc>
          <w:tcPr>
            <w:tcW w:w="990" w:type="dxa"/>
            <w:tcBorders>
              <w:left w:val="nil"/>
              <w:bottom w:val="single" w:sz="4" w:space="0" w:color="000000"/>
              <w:right w:val="nil"/>
            </w:tcBorders>
            <w:shd w:val="clear" w:color="auto" w:fill="auto"/>
            <w:noWrap/>
            <w:vAlign w:val="center"/>
          </w:tcPr>
          <w:p w14:paraId="1049768B" w14:textId="6E5DB30D"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18.41</w:t>
            </w:r>
          </w:p>
        </w:tc>
        <w:tc>
          <w:tcPr>
            <w:tcW w:w="997" w:type="dxa"/>
            <w:tcBorders>
              <w:left w:val="nil"/>
              <w:bottom w:val="single" w:sz="4" w:space="0" w:color="000000"/>
              <w:right w:val="nil"/>
            </w:tcBorders>
            <w:shd w:val="clear" w:color="auto" w:fill="auto"/>
            <w:noWrap/>
            <w:vAlign w:val="center"/>
          </w:tcPr>
          <w:p w14:paraId="6D555A95" w14:textId="0509FB7A" w:rsidR="00F6204C" w:rsidRPr="00F6204C" w:rsidRDefault="00F6204C" w:rsidP="00F6204C">
            <w:pPr>
              <w:jc w:val="right"/>
              <w:rPr>
                <w:rFonts w:asciiTheme="majorBidi" w:hAnsiTheme="majorBidi" w:cstheme="majorBidi"/>
                <w:color w:val="000000"/>
                <w:sz w:val="14"/>
                <w:szCs w:val="14"/>
              </w:rPr>
            </w:pPr>
            <w:r w:rsidRPr="00F6204C">
              <w:rPr>
                <w:rFonts w:asciiTheme="majorBidi" w:hAnsiTheme="majorBidi" w:cstheme="majorBidi"/>
                <w:color w:val="000000"/>
                <w:sz w:val="14"/>
                <w:szCs w:val="14"/>
              </w:rPr>
              <w:t>99.89</w:t>
            </w:r>
          </w:p>
        </w:tc>
      </w:tr>
      <w:tr w:rsidR="00F6204C" w:rsidRPr="00FF55B1" w14:paraId="15669E5E" w14:textId="77777777" w:rsidTr="00F6204C">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F6204C" w:rsidRDefault="00F6204C" w:rsidP="00F6204C">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F6204C" w:rsidRDefault="00F6204C" w:rsidP="00F6204C">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244CE2E2"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17.66</w:t>
            </w:r>
          </w:p>
        </w:tc>
        <w:tc>
          <w:tcPr>
            <w:tcW w:w="990" w:type="dxa"/>
            <w:tcBorders>
              <w:top w:val="single" w:sz="4" w:space="0" w:color="000000"/>
              <w:left w:val="nil"/>
              <w:bottom w:val="single" w:sz="12" w:space="0" w:color="auto"/>
              <w:right w:val="nil"/>
            </w:tcBorders>
            <w:shd w:val="clear" w:color="auto" w:fill="auto"/>
            <w:noWrap/>
            <w:vAlign w:val="center"/>
          </w:tcPr>
          <w:p w14:paraId="4CB38931" w14:textId="46B6D3D5"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0CF1E61F"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19.70</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5EE2AB17"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4856F0A5"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18.43</w:t>
            </w:r>
          </w:p>
        </w:tc>
        <w:tc>
          <w:tcPr>
            <w:tcW w:w="997" w:type="dxa"/>
            <w:tcBorders>
              <w:top w:val="single" w:sz="4" w:space="0" w:color="000000"/>
              <w:left w:val="nil"/>
              <w:bottom w:val="single" w:sz="12" w:space="0" w:color="auto"/>
              <w:right w:val="nil"/>
            </w:tcBorders>
            <w:shd w:val="clear" w:color="auto" w:fill="auto"/>
            <w:noWrap/>
            <w:vAlign w:val="center"/>
          </w:tcPr>
          <w:p w14:paraId="66C457BB" w14:textId="19EA00BE"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100.00</w:t>
            </w:r>
          </w:p>
        </w:tc>
      </w:tr>
      <w:tr w:rsidR="00F6204C" w:rsidRPr="00FF55B1" w14:paraId="6579D723" w14:textId="77777777" w:rsidTr="00F6204C">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F6204C" w:rsidRDefault="00F6204C" w:rsidP="00F6204C">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F6204C" w:rsidRDefault="00F6204C" w:rsidP="00F6204C">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2FDE419B"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19,362.04</w:t>
            </w:r>
          </w:p>
        </w:tc>
        <w:tc>
          <w:tcPr>
            <w:tcW w:w="990" w:type="dxa"/>
            <w:tcBorders>
              <w:top w:val="single" w:sz="12" w:space="0" w:color="auto"/>
              <w:left w:val="nil"/>
              <w:bottom w:val="single" w:sz="12" w:space="0" w:color="auto"/>
              <w:right w:val="nil"/>
            </w:tcBorders>
            <w:shd w:val="clear" w:color="auto" w:fill="auto"/>
            <w:noWrap/>
            <w:vAlign w:val="center"/>
          </w:tcPr>
          <w:p w14:paraId="6C93D09E" w14:textId="7C879DF6" w:rsidR="00F6204C" w:rsidRPr="00F6204C" w:rsidRDefault="00F6204C" w:rsidP="00F6204C">
            <w:pPr>
              <w:jc w:val="right"/>
              <w:rPr>
                <w:rFonts w:asciiTheme="majorBidi" w:hAnsiTheme="majorBidi" w:cstheme="majorBid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6D17CDD9"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21,804.31</w:t>
            </w:r>
          </w:p>
        </w:tc>
        <w:tc>
          <w:tcPr>
            <w:tcW w:w="1080" w:type="dxa"/>
            <w:tcBorders>
              <w:top w:val="single" w:sz="12" w:space="0" w:color="auto"/>
              <w:left w:val="nil"/>
              <w:bottom w:val="single" w:sz="12" w:space="0" w:color="auto"/>
              <w:right w:val="nil"/>
            </w:tcBorders>
            <w:shd w:val="clear" w:color="auto" w:fill="auto"/>
            <w:noWrap/>
            <w:vAlign w:val="center"/>
          </w:tcPr>
          <w:p w14:paraId="76F46F05" w14:textId="4540ED40" w:rsidR="00F6204C" w:rsidRPr="00F6204C" w:rsidRDefault="00F6204C" w:rsidP="00F6204C">
            <w:pPr>
              <w:jc w:val="right"/>
              <w:rPr>
                <w:rFonts w:asciiTheme="majorBidi" w:hAnsiTheme="majorBidi" w:cstheme="majorBidi"/>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6985DF4D" w:rsidR="00F6204C" w:rsidRPr="00F6204C" w:rsidRDefault="00F6204C" w:rsidP="00F6204C">
            <w:pPr>
              <w:jc w:val="right"/>
              <w:rPr>
                <w:rFonts w:asciiTheme="majorBidi" w:hAnsiTheme="majorBidi" w:cstheme="majorBidi"/>
                <w:b/>
                <w:bCs/>
                <w:color w:val="000000"/>
                <w:sz w:val="14"/>
                <w:szCs w:val="14"/>
              </w:rPr>
            </w:pPr>
            <w:r w:rsidRPr="00F6204C">
              <w:rPr>
                <w:rFonts w:asciiTheme="majorBidi" w:hAnsiTheme="majorBidi" w:cstheme="majorBidi"/>
                <w:b/>
                <w:bCs/>
                <w:color w:val="000000"/>
                <w:sz w:val="14"/>
                <w:szCs w:val="14"/>
              </w:rPr>
              <w:t>23,692.09</w:t>
            </w:r>
          </w:p>
        </w:tc>
        <w:tc>
          <w:tcPr>
            <w:tcW w:w="997" w:type="dxa"/>
            <w:tcBorders>
              <w:top w:val="single" w:sz="12" w:space="0" w:color="auto"/>
              <w:left w:val="nil"/>
              <w:bottom w:val="single" w:sz="12" w:space="0" w:color="auto"/>
              <w:right w:val="nil"/>
            </w:tcBorders>
            <w:shd w:val="clear" w:color="auto" w:fill="auto"/>
            <w:noWrap/>
            <w:vAlign w:val="center"/>
          </w:tcPr>
          <w:p w14:paraId="2692B6C1" w14:textId="4FD4763F" w:rsidR="00F6204C" w:rsidRPr="00F6204C" w:rsidRDefault="00F6204C" w:rsidP="00F6204C">
            <w:pPr>
              <w:jc w:val="right"/>
              <w:rPr>
                <w:rFonts w:asciiTheme="majorBidi" w:hAnsiTheme="majorBidi" w:cstheme="majorBidi"/>
                <w:color w:val="000000"/>
                <w:sz w:val="14"/>
                <w:szCs w:val="14"/>
              </w:rPr>
            </w:pPr>
          </w:p>
        </w:tc>
      </w:tr>
      <w:tr w:rsidR="00EA7A34"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4358F121" w:rsidR="00EA7A34" w:rsidRPr="00213A1E" w:rsidRDefault="00213A1E" w:rsidP="00EA7A34">
            <w:pPr>
              <w:rPr>
                <w:sz w:val="14"/>
                <w:szCs w:val="14"/>
              </w:rPr>
            </w:pPr>
            <w:r w:rsidRPr="00213A1E">
              <w:rPr>
                <w:sz w:val="14"/>
                <w:szCs w:val="14"/>
              </w:rPr>
              <w:t>Numbers are rounded to the n</w:t>
            </w:r>
            <w:r>
              <w:rPr>
                <w:sz w:val="14"/>
                <w:szCs w:val="14"/>
              </w:rPr>
              <w:t xml:space="preserve">earest Billion, </w:t>
            </w:r>
            <w:r w:rsidR="00EA7A34" w:rsidRPr="00213A1E">
              <w:rPr>
                <w:sz w:val="14"/>
                <w:szCs w:val="14"/>
              </w:rPr>
              <w:t xml:space="preserve">Totals may differ due to rounding off                                                        </w:t>
            </w:r>
            <w:r w:rsidR="00B85217">
              <w:rPr>
                <w:sz w:val="14"/>
                <w:szCs w:val="14"/>
              </w:rPr>
              <w:t xml:space="preserve">    </w:t>
            </w:r>
            <w:r w:rsidR="00EA7A34" w:rsidRPr="00213A1E">
              <w:rPr>
                <w:sz w:val="14"/>
                <w:szCs w:val="14"/>
              </w:rPr>
              <w:t xml:space="preserve">  Source: Core Statistics Department</w:t>
            </w:r>
          </w:p>
        </w:tc>
      </w:tr>
      <w:tr w:rsidR="00EA7A34"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EA7A34" w:rsidRPr="00FF55B1" w:rsidRDefault="00EA7A34" w:rsidP="00EA7A34">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4511794B" w:rsidR="00770D81" w:rsidRPr="00DB3DFF" w:rsidRDefault="00770D81" w:rsidP="00AC7EB7">
            <w:pPr>
              <w:jc w:val="center"/>
              <w:rPr>
                <w:b/>
                <w:bCs/>
                <w:sz w:val="28"/>
              </w:rPr>
            </w:pPr>
            <w:r w:rsidRPr="00FF55B1">
              <w:rPr>
                <w:b/>
                <w:bCs/>
                <w:sz w:val="28"/>
              </w:rPr>
              <w:lastRenderedPageBreak/>
              <w:t>3.1</w:t>
            </w:r>
            <w:r w:rsidR="00AC7EB7">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5EB9E418" w:rsidR="00770D81" w:rsidRPr="00FF55B1" w:rsidRDefault="007C1EAD" w:rsidP="00745A50">
            <w:pPr>
              <w:jc w:val="right"/>
              <w:rPr>
                <w:bCs/>
              </w:rPr>
            </w:pPr>
            <w:r>
              <w:rPr>
                <w:bCs/>
                <w:sz w:val="14"/>
                <w:szCs w:val="16"/>
              </w:rPr>
              <w:t>(</w:t>
            </w:r>
            <w:r w:rsidR="001B633C">
              <w:rPr>
                <w:bCs/>
                <w:sz w:val="14"/>
                <w:szCs w:val="16"/>
              </w:rPr>
              <w:t>Billion Rupees</w:t>
            </w:r>
            <w:r>
              <w:rPr>
                <w:bCs/>
                <w:sz w:val="14"/>
                <w:szCs w:val="16"/>
              </w:rPr>
              <w:t>)</w:t>
            </w:r>
          </w:p>
        </w:tc>
      </w:tr>
      <w:tr w:rsidR="00EC4812" w:rsidRPr="00FF55B1" w14:paraId="763C30DA" w14:textId="77777777" w:rsidTr="00EC4812">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EC4812" w:rsidRPr="0087644F" w:rsidRDefault="00EC4812" w:rsidP="00EC481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EC4812" w:rsidRPr="0087644F" w:rsidRDefault="00EC4812" w:rsidP="00EC481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bottom"/>
            <w:hideMark/>
          </w:tcPr>
          <w:p w14:paraId="43C0B970" w14:textId="337EC9BB" w:rsidR="00EC4812" w:rsidRPr="0087644F" w:rsidRDefault="00EC4812" w:rsidP="00EC4812">
            <w:pPr>
              <w:jc w:val="center"/>
              <w:rPr>
                <w:b/>
                <w:bCs/>
                <w:sz w:val="16"/>
                <w:szCs w:val="16"/>
              </w:rPr>
            </w:pPr>
            <w:r>
              <w:rPr>
                <w:b/>
                <w:bCs/>
                <w:color w:val="000000"/>
                <w:sz w:val="14"/>
                <w:szCs w:val="14"/>
              </w:rPr>
              <w:t>Jul-Dec-21</w:t>
            </w:r>
          </w:p>
        </w:tc>
        <w:tc>
          <w:tcPr>
            <w:tcW w:w="2160" w:type="dxa"/>
            <w:gridSpan w:val="2"/>
            <w:tcBorders>
              <w:top w:val="single" w:sz="12" w:space="0" w:color="auto"/>
              <w:left w:val="nil"/>
              <w:bottom w:val="single" w:sz="4" w:space="0" w:color="auto"/>
              <w:right w:val="single" w:sz="4" w:space="0" w:color="auto"/>
            </w:tcBorders>
            <w:shd w:val="clear" w:color="auto" w:fill="auto"/>
            <w:vAlign w:val="bottom"/>
          </w:tcPr>
          <w:p w14:paraId="5396DBA6" w14:textId="5A56DA36" w:rsidR="00EC4812" w:rsidRPr="0087644F" w:rsidRDefault="00EC4812" w:rsidP="00EC4812">
            <w:pPr>
              <w:jc w:val="center"/>
              <w:rPr>
                <w:b/>
                <w:bCs/>
                <w:sz w:val="16"/>
                <w:szCs w:val="16"/>
              </w:rPr>
            </w:pPr>
            <w:r>
              <w:rPr>
                <w:b/>
                <w:bCs/>
                <w:color w:val="000000"/>
                <w:sz w:val="14"/>
                <w:szCs w:val="14"/>
              </w:rPr>
              <w:t>Jan-Jun</w:t>
            </w:r>
            <w:r w:rsidRPr="00EC4812">
              <w:rPr>
                <w:b/>
                <w:bCs/>
                <w:color w:val="000000"/>
                <w:sz w:val="14"/>
                <w:szCs w:val="14"/>
              </w:rPr>
              <w:t>-22</w:t>
            </w:r>
          </w:p>
        </w:tc>
        <w:tc>
          <w:tcPr>
            <w:tcW w:w="1980" w:type="dxa"/>
            <w:gridSpan w:val="2"/>
            <w:tcBorders>
              <w:top w:val="single" w:sz="12" w:space="0" w:color="auto"/>
              <w:left w:val="nil"/>
              <w:bottom w:val="single" w:sz="4" w:space="0" w:color="auto"/>
              <w:right w:val="nil"/>
            </w:tcBorders>
            <w:shd w:val="clear" w:color="auto" w:fill="auto"/>
            <w:vAlign w:val="bottom"/>
          </w:tcPr>
          <w:p w14:paraId="5D75409A" w14:textId="107E6850" w:rsidR="00EC4812" w:rsidRPr="0087644F" w:rsidRDefault="00EC4812" w:rsidP="00EC4812">
            <w:pPr>
              <w:jc w:val="center"/>
              <w:rPr>
                <w:b/>
                <w:bCs/>
                <w:sz w:val="16"/>
                <w:szCs w:val="16"/>
              </w:rPr>
            </w:pPr>
            <w:r>
              <w:rPr>
                <w:b/>
                <w:bCs/>
                <w:color w:val="000000"/>
                <w:sz w:val="14"/>
                <w:szCs w:val="14"/>
              </w:rPr>
              <w:t>Jul-Dec</w:t>
            </w:r>
            <w:r w:rsidRPr="00EC4812">
              <w:rPr>
                <w:b/>
                <w:bCs/>
                <w:color w:val="000000"/>
                <w:sz w:val="14"/>
                <w:szCs w:val="14"/>
                <w:vertAlign w:val="superscript"/>
              </w:rPr>
              <w:t>P</w:t>
            </w:r>
            <w:r w:rsidRPr="00EC4812">
              <w:rPr>
                <w:b/>
                <w:bCs/>
                <w:color w:val="000000"/>
                <w:sz w:val="14"/>
                <w:szCs w:val="14"/>
              </w:rPr>
              <w:t>-22</w:t>
            </w:r>
          </w:p>
        </w:tc>
      </w:tr>
      <w:tr w:rsidR="00EA7A34"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EA7A34" w:rsidRPr="00FF55B1" w:rsidRDefault="00EA7A34" w:rsidP="00EA7A34">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EA7A34" w:rsidRPr="00FF55B1" w:rsidRDefault="00EA7A34" w:rsidP="00EA7A34">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EA7A34" w:rsidRPr="00FF55B1" w:rsidRDefault="00EA7A34" w:rsidP="00EA7A34">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EA7A34" w:rsidRPr="00FF55B1" w:rsidRDefault="00EA7A34" w:rsidP="00EA7A34">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EA7A34" w:rsidRPr="00FF55B1" w:rsidRDefault="00EA7A34" w:rsidP="00EA7A34">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EA7A34" w:rsidRPr="00FF55B1" w:rsidRDefault="00EA7A34" w:rsidP="00EA7A34">
            <w:pPr>
              <w:jc w:val="right"/>
              <w:rPr>
                <w:b/>
                <w:bCs/>
                <w:sz w:val="14"/>
              </w:rPr>
            </w:pPr>
            <w:r w:rsidRPr="00FF55B1">
              <w:rPr>
                <w:b/>
                <w:bCs/>
                <w:sz w:val="14"/>
              </w:rPr>
              <w:t>(%)</w:t>
            </w:r>
          </w:p>
        </w:tc>
      </w:tr>
      <w:tr w:rsidR="00EC4812" w:rsidRPr="00FF55B1" w14:paraId="559A3579" w14:textId="77777777" w:rsidTr="00EC4812">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EC4812" w:rsidRPr="00FF55B1" w:rsidRDefault="00EC4812" w:rsidP="00EC4812">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EC4812" w:rsidRDefault="00EC4812" w:rsidP="00EC4812">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4EDFBBC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6,681.41</w:t>
            </w:r>
          </w:p>
        </w:tc>
        <w:tc>
          <w:tcPr>
            <w:tcW w:w="990" w:type="dxa"/>
            <w:tcBorders>
              <w:top w:val="single" w:sz="12" w:space="0" w:color="auto"/>
            </w:tcBorders>
            <w:shd w:val="clear" w:color="auto" w:fill="auto"/>
            <w:noWrap/>
            <w:vAlign w:val="center"/>
          </w:tcPr>
          <w:p w14:paraId="52BF7E83" w14:textId="0EB9A99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91.79</w:t>
            </w:r>
          </w:p>
        </w:tc>
        <w:tc>
          <w:tcPr>
            <w:tcW w:w="1080" w:type="dxa"/>
            <w:tcBorders>
              <w:top w:val="single" w:sz="12" w:space="0" w:color="auto"/>
            </w:tcBorders>
            <w:shd w:val="clear" w:color="auto" w:fill="auto"/>
            <w:noWrap/>
            <w:vAlign w:val="center"/>
          </w:tcPr>
          <w:p w14:paraId="17655344" w14:textId="0F50C33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8,441.68</w:t>
            </w:r>
          </w:p>
        </w:tc>
        <w:tc>
          <w:tcPr>
            <w:tcW w:w="1080" w:type="dxa"/>
            <w:tcBorders>
              <w:top w:val="single" w:sz="12" w:space="0" w:color="auto"/>
            </w:tcBorders>
            <w:shd w:val="clear" w:color="auto" w:fill="auto"/>
            <w:noWrap/>
            <w:vAlign w:val="center"/>
          </w:tcPr>
          <w:p w14:paraId="25380BDB" w14:textId="18545CE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96.06</w:t>
            </w:r>
          </w:p>
        </w:tc>
        <w:tc>
          <w:tcPr>
            <w:tcW w:w="990" w:type="dxa"/>
            <w:tcBorders>
              <w:top w:val="single" w:sz="12" w:space="0" w:color="auto"/>
            </w:tcBorders>
            <w:shd w:val="clear" w:color="auto" w:fill="auto"/>
            <w:noWrap/>
            <w:vAlign w:val="center"/>
          </w:tcPr>
          <w:p w14:paraId="722B9437" w14:textId="6F67B2A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8,359.93</w:t>
            </w:r>
          </w:p>
        </w:tc>
        <w:tc>
          <w:tcPr>
            <w:tcW w:w="990" w:type="dxa"/>
            <w:tcBorders>
              <w:top w:val="single" w:sz="12" w:space="0" w:color="auto"/>
              <w:right w:val="nil"/>
            </w:tcBorders>
            <w:shd w:val="clear" w:color="auto" w:fill="auto"/>
            <w:noWrap/>
            <w:vAlign w:val="center"/>
          </w:tcPr>
          <w:p w14:paraId="0CE20303" w14:textId="56B8E3A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92.35</w:t>
            </w:r>
          </w:p>
        </w:tc>
      </w:tr>
      <w:tr w:rsidR="00EC4812" w:rsidRPr="00FF55B1" w14:paraId="0AF7E538" w14:textId="77777777" w:rsidTr="00EC4812">
        <w:trPr>
          <w:trHeight w:hRule="exact" w:val="173"/>
          <w:jc w:val="center"/>
        </w:trPr>
        <w:tc>
          <w:tcPr>
            <w:tcW w:w="1737" w:type="dxa"/>
            <w:tcBorders>
              <w:left w:val="nil"/>
            </w:tcBorders>
            <w:shd w:val="clear" w:color="auto" w:fill="auto"/>
            <w:noWrap/>
            <w:vAlign w:val="center"/>
            <w:hideMark/>
          </w:tcPr>
          <w:p w14:paraId="18024351"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EC4812" w:rsidRDefault="00EC4812" w:rsidP="00EC4812">
            <w:pPr>
              <w:rPr>
                <w:color w:val="000000"/>
                <w:sz w:val="14"/>
                <w:szCs w:val="14"/>
              </w:rPr>
            </w:pPr>
            <w:r>
              <w:rPr>
                <w:color w:val="000000"/>
                <w:sz w:val="14"/>
                <w:szCs w:val="14"/>
              </w:rPr>
              <w:t>Sindh</w:t>
            </w:r>
          </w:p>
        </w:tc>
        <w:tc>
          <w:tcPr>
            <w:tcW w:w="960" w:type="dxa"/>
            <w:shd w:val="clear" w:color="auto" w:fill="auto"/>
            <w:noWrap/>
            <w:vAlign w:val="center"/>
          </w:tcPr>
          <w:p w14:paraId="289AE189" w14:textId="13050A4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400.17</w:t>
            </w:r>
          </w:p>
        </w:tc>
        <w:tc>
          <w:tcPr>
            <w:tcW w:w="990" w:type="dxa"/>
            <w:shd w:val="clear" w:color="auto" w:fill="auto"/>
            <w:noWrap/>
            <w:vAlign w:val="center"/>
          </w:tcPr>
          <w:p w14:paraId="58CB0D39" w14:textId="7C8F53F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5.50</w:t>
            </w:r>
          </w:p>
        </w:tc>
        <w:tc>
          <w:tcPr>
            <w:tcW w:w="1080" w:type="dxa"/>
            <w:shd w:val="clear" w:color="auto" w:fill="auto"/>
            <w:noWrap/>
            <w:vAlign w:val="center"/>
          </w:tcPr>
          <w:p w14:paraId="00C7365A" w14:textId="4B5BA8B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107.19</w:t>
            </w:r>
          </w:p>
        </w:tc>
        <w:tc>
          <w:tcPr>
            <w:tcW w:w="1080" w:type="dxa"/>
            <w:shd w:val="clear" w:color="auto" w:fill="auto"/>
            <w:noWrap/>
            <w:vAlign w:val="center"/>
          </w:tcPr>
          <w:p w14:paraId="757CCAB9" w14:textId="02BDEF4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1.22</w:t>
            </w:r>
          </w:p>
        </w:tc>
        <w:tc>
          <w:tcPr>
            <w:tcW w:w="990" w:type="dxa"/>
            <w:shd w:val="clear" w:color="auto" w:fill="auto"/>
            <w:noWrap/>
            <w:vAlign w:val="center"/>
          </w:tcPr>
          <w:p w14:paraId="4F7A059B" w14:textId="2F8D5EB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319.13</w:t>
            </w:r>
          </w:p>
        </w:tc>
        <w:tc>
          <w:tcPr>
            <w:tcW w:w="990" w:type="dxa"/>
            <w:tcBorders>
              <w:right w:val="nil"/>
            </w:tcBorders>
            <w:shd w:val="clear" w:color="auto" w:fill="auto"/>
            <w:noWrap/>
            <w:vAlign w:val="center"/>
          </w:tcPr>
          <w:p w14:paraId="1735EDFE" w14:textId="5262314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3.53</w:t>
            </w:r>
          </w:p>
        </w:tc>
      </w:tr>
      <w:tr w:rsidR="00EC4812" w:rsidRPr="00FF55B1" w14:paraId="547C6025" w14:textId="77777777" w:rsidTr="00EC4812">
        <w:trPr>
          <w:trHeight w:hRule="exact" w:val="173"/>
          <w:jc w:val="center"/>
        </w:trPr>
        <w:tc>
          <w:tcPr>
            <w:tcW w:w="1737" w:type="dxa"/>
            <w:tcBorders>
              <w:left w:val="nil"/>
            </w:tcBorders>
            <w:shd w:val="clear" w:color="auto" w:fill="auto"/>
            <w:noWrap/>
            <w:vAlign w:val="center"/>
            <w:hideMark/>
          </w:tcPr>
          <w:p w14:paraId="632154CE"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EC4812" w:rsidRDefault="00EC4812" w:rsidP="00EC4812">
            <w:pPr>
              <w:rPr>
                <w:color w:val="000000"/>
                <w:sz w:val="14"/>
                <w:szCs w:val="14"/>
              </w:rPr>
            </w:pPr>
            <w:r>
              <w:rPr>
                <w:color w:val="000000"/>
                <w:sz w:val="14"/>
                <w:szCs w:val="14"/>
              </w:rPr>
              <w:t>KPK</w:t>
            </w:r>
          </w:p>
        </w:tc>
        <w:tc>
          <w:tcPr>
            <w:tcW w:w="960" w:type="dxa"/>
            <w:shd w:val="clear" w:color="auto" w:fill="auto"/>
            <w:noWrap/>
            <w:vAlign w:val="center"/>
          </w:tcPr>
          <w:p w14:paraId="1869F244" w14:textId="4337E96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10.56</w:t>
            </w:r>
          </w:p>
        </w:tc>
        <w:tc>
          <w:tcPr>
            <w:tcW w:w="990" w:type="dxa"/>
            <w:shd w:val="clear" w:color="auto" w:fill="auto"/>
            <w:noWrap/>
            <w:vAlign w:val="center"/>
          </w:tcPr>
          <w:p w14:paraId="337FD825" w14:textId="75C5ED0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0.15</w:t>
            </w:r>
          </w:p>
        </w:tc>
        <w:tc>
          <w:tcPr>
            <w:tcW w:w="1080" w:type="dxa"/>
            <w:shd w:val="clear" w:color="auto" w:fill="auto"/>
            <w:noWrap/>
            <w:vAlign w:val="center"/>
          </w:tcPr>
          <w:p w14:paraId="4A93DB2F" w14:textId="4C88FF7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3.08</w:t>
            </w:r>
          </w:p>
        </w:tc>
        <w:tc>
          <w:tcPr>
            <w:tcW w:w="1080" w:type="dxa"/>
            <w:shd w:val="clear" w:color="auto" w:fill="auto"/>
            <w:noWrap/>
            <w:vAlign w:val="center"/>
          </w:tcPr>
          <w:p w14:paraId="254C6873" w14:textId="7754522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0.04</w:t>
            </w:r>
          </w:p>
        </w:tc>
        <w:tc>
          <w:tcPr>
            <w:tcW w:w="990" w:type="dxa"/>
            <w:shd w:val="clear" w:color="auto" w:fill="auto"/>
            <w:noWrap/>
            <w:vAlign w:val="center"/>
          </w:tcPr>
          <w:p w14:paraId="7F4FDD77" w14:textId="7F65B93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0.16</w:t>
            </w:r>
          </w:p>
        </w:tc>
        <w:tc>
          <w:tcPr>
            <w:tcW w:w="990" w:type="dxa"/>
            <w:tcBorders>
              <w:right w:val="nil"/>
            </w:tcBorders>
            <w:shd w:val="clear" w:color="auto" w:fill="auto"/>
            <w:noWrap/>
            <w:vAlign w:val="center"/>
          </w:tcPr>
          <w:p w14:paraId="35F00854" w14:textId="54E40DDB"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1605FC72" w14:textId="77777777" w:rsidTr="00EC4812">
        <w:trPr>
          <w:trHeight w:hRule="exact" w:val="173"/>
          <w:jc w:val="center"/>
        </w:trPr>
        <w:tc>
          <w:tcPr>
            <w:tcW w:w="1737" w:type="dxa"/>
            <w:tcBorders>
              <w:left w:val="nil"/>
            </w:tcBorders>
            <w:shd w:val="clear" w:color="auto" w:fill="auto"/>
            <w:noWrap/>
            <w:vAlign w:val="center"/>
            <w:hideMark/>
          </w:tcPr>
          <w:p w14:paraId="42815F48"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EC4812" w:rsidRDefault="00EC4812" w:rsidP="00EC4812">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FA3A278" w14:textId="220BEB4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139C8C5F" w14:textId="5B33167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77C1C384" w14:textId="0FFE6DC4"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5F76A932" w14:textId="7B3FF70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6645C1F2" w14:textId="68D4774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tcBorders>
              <w:right w:val="nil"/>
            </w:tcBorders>
            <w:shd w:val="clear" w:color="auto" w:fill="auto"/>
            <w:noWrap/>
            <w:vAlign w:val="center"/>
          </w:tcPr>
          <w:p w14:paraId="1D2E5881" w14:textId="211C6629"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55AC5E97" w14:textId="77777777" w:rsidTr="00EC4812">
        <w:trPr>
          <w:trHeight w:hRule="exact" w:val="173"/>
          <w:jc w:val="center"/>
        </w:trPr>
        <w:tc>
          <w:tcPr>
            <w:tcW w:w="1737" w:type="dxa"/>
            <w:tcBorders>
              <w:left w:val="nil"/>
            </w:tcBorders>
            <w:shd w:val="clear" w:color="auto" w:fill="auto"/>
            <w:noWrap/>
            <w:vAlign w:val="center"/>
            <w:hideMark/>
          </w:tcPr>
          <w:p w14:paraId="7EB26200"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EC4812" w:rsidRDefault="00EC4812" w:rsidP="00EC4812">
            <w:pPr>
              <w:rPr>
                <w:color w:val="000000"/>
                <w:sz w:val="14"/>
                <w:szCs w:val="14"/>
              </w:rPr>
            </w:pPr>
            <w:r>
              <w:rPr>
                <w:color w:val="000000"/>
                <w:sz w:val="14"/>
                <w:szCs w:val="14"/>
              </w:rPr>
              <w:t>Islamabad</w:t>
            </w:r>
          </w:p>
        </w:tc>
        <w:tc>
          <w:tcPr>
            <w:tcW w:w="960" w:type="dxa"/>
            <w:shd w:val="clear" w:color="auto" w:fill="auto"/>
            <w:noWrap/>
            <w:vAlign w:val="center"/>
          </w:tcPr>
          <w:p w14:paraId="24C3EAD5" w14:textId="2A8C812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186.81</w:t>
            </w:r>
          </w:p>
        </w:tc>
        <w:tc>
          <w:tcPr>
            <w:tcW w:w="990" w:type="dxa"/>
            <w:shd w:val="clear" w:color="auto" w:fill="auto"/>
            <w:noWrap/>
            <w:vAlign w:val="center"/>
          </w:tcPr>
          <w:p w14:paraId="0B14B769" w14:textId="3E0E101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2.57</w:t>
            </w:r>
          </w:p>
        </w:tc>
        <w:tc>
          <w:tcPr>
            <w:tcW w:w="1080" w:type="dxa"/>
            <w:shd w:val="clear" w:color="auto" w:fill="auto"/>
            <w:noWrap/>
            <w:vAlign w:val="center"/>
          </w:tcPr>
          <w:p w14:paraId="34CCFC4E" w14:textId="3FD874D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235.52</w:t>
            </w:r>
          </w:p>
        </w:tc>
        <w:tc>
          <w:tcPr>
            <w:tcW w:w="1080" w:type="dxa"/>
            <w:shd w:val="clear" w:color="auto" w:fill="auto"/>
            <w:noWrap/>
            <w:vAlign w:val="center"/>
          </w:tcPr>
          <w:p w14:paraId="36F808EA" w14:textId="21A2852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2.68</w:t>
            </w:r>
          </w:p>
        </w:tc>
        <w:tc>
          <w:tcPr>
            <w:tcW w:w="990" w:type="dxa"/>
            <w:shd w:val="clear" w:color="auto" w:fill="auto"/>
            <w:noWrap/>
            <w:vAlign w:val="center"/>
          </w:tcPr>
          <w:p w14:paraId="647AC4E9" w14:textId="49A1501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373.50</w:t>
            </w:r>
          </w:p>
        </w:tc>
        <w:tc>
          <w:tcPr>
            <w:tcW w:w="990" w:type="dxa"/>
            <w:tcBorders>
              <w:right w:val="nil"/>
            </w:tcBorders>
            <w:shd w:val="clear" w:color="auto" w:fill="auto"/>
            <w:noWrap/>
            <w:vAlign w:val="center"/>
          </w:tcPr>
          <w:p w14:paraId="54E0F88F" w14:textId="58F2E7D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4.13</w:t>
            </w:r>
          </w:p>
        </w:tc>
      </w:tr>
      <w:tr w:rsidR="00EC4812" w:rsidRPr="00FF55B1" w14:paraId="0D9A42B5" w14:textId="77777777" w:rsidTr="00EC4812">
        <w:trPr>
          <w:trHeight w:hRule="exact" w:val="173"/>
          <w:jc w:val="center"/>
        </w:trPr>
        <w:tc>
          <w:tcPr>
            <w:tcW w:w="1737" w:type="dxa"/>
            <w:tcBorders>
              <w:left w:val="nil"/>
            </w:tcBorders>
            <w:shd w:val="clear" w:color="auto" w:fill="auto"/>
            <w:noWrap/>
            <w:vAlign w:val="center"/>
          </w:tcPr>
          <w:p w14:paraId="50B59C20" w14:textId="77777777" w:rsidR="00EC4812" w:rsidRPr="00FF55B1" w:rsidRDefault="00EC4812" w:rsidP="00EC4812">
            <w:pPr>
              <w:rPr>
                <w:b/>
                <w:bCs/>
                <w:sz w:val="14"/>
                <w:szCs w:val="14"/>
              </w:rPr>
            </w:pPr>
          </w:p>
        </w:tc>
        <w:tc>
          <w:tcPr>
            <w:tcW w:w="1405" w:type="dxa"/>
            <w:shd w:val="clear" w:color="auto" w:fill="auto"/>
            <w:noWrap/>
            <w:vAlign w:val="center"/>
          </w:tcPr>
          <w:p w14:paraId="62334639" w14:textId="77777777" w:rsidR="00EC4812" w:rsidRDefault="00EC4812" w:rsidP="00EC4812">
            <w:pPr>
              <w:rPr>
                <w:color w:val="000000"/>
                <w:sz w:val="14"/>
                <w:szCs w:val="14"/>
              </w:rPr>
            </w:pPr>
            <w:r>
              <w:rPr>
                <w:color w:val="000000"/>
                <w:sz w:val="14"/>
                <w:szCs w:val="14"/>
              </w:rPr>
              <w:t>FATA</w:t>
            </w:r>
          </w:p>
        </w:tc>
        <w:tc>
          <w:tcPr>
            <w:tcW w:w="960" w:type="dxa"/>
            <w:shd w:val="clear" w:color="auto" w:fill="auto"/>
            <w:noWrap/>
            <w:vAlign w:val="center"/>
          </w:tcPr>
          <w:p w14:paraId="6419E74D" w14:textId="5E87422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50CB52B5" w14:textId="1265B05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2330CC83" w14:textId="30AE0DE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1080" w:type="dxa"/>
            <w:shd w:val="clear" w:color="auto" w:fill="auto"/>
            <w:noWrap/>
            <w:vAlign w:val="center"/>
          </w:tcPr>
          <w:p w14:paraId="22228081" w14:textId="7A23FA2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20A89035" w14:textId="1D5DCC9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7DB115B2" w14:textId="3CF7E16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68FDC358" w14:textId="77777777" w:rsidTr="00EC4812">
        <w:trPr>
          <w:trHeight w:hRule="exact" w:val="173"/>
          <w:jc w:val="center"/>
        </w:trPr>
        <w:tc>
          <w:tcPr>
            <w:tcW w:w="1737" w:type="dxa"/>
            <w:tcBorders>
              <w:left w:val="nil"/>
            </w:tcBorders>
            <w:shd w:val="clear" w:color="auto" w:fill="auto"/>
            <w:noWrap/>
            <w:vAlign w:val="center"/>
            <w:hideMark/>
          </w:tcPr>
          <w:p w14:paraId="71FDC2BD"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EC4812" w:rsidRDefault="00EC4812" w:rsidP="00EC48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E2256A8" w14:textId="4477052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shd w:val="clear" w:color="auto" w:fill="auto"/>
            <w:noWrap/>
            <w:vAlign w:val="center"/>
          </w:tcPr>
          <w:p w14:paraId="7663391B" w14:textId="4D52ECC0"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5792A4FD" w14:textId="05AEB206"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2FD05235" w14:textId="2A11730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65EE7BFD" w14:textId="6657CE6B"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091796B8" w14:textId="0886F58F"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407A0AEC"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EC4812" w:rsidRPr="00FF55B1" w:rsidRDefault="00EC4812" w:rsidP="00EC4812">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EC4812" w:rsidRDefault="00EC4812" w:rsidP="00EC481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6089823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0.02</w:t>
            </w:r>
          </w:p>
        </w:tc>
        <w:tc>
          <w:tcPr>
            <w:tcW w:w="990" w:type="dxa"/>
            <w:tcBorders>
              <w:bottom w:val="single" w:sz="4" w:space="0" w:color="auto"/>
            </w:tcBorders>
            <w:shd w:val="clear" w:color="auto" w:fill="auto"/>
            <w:noWrap/>
            <w:vAlign w:val="center"/>
          </w:tcPr>
          <w:p w14:paraId="7E93A3D8" w14:textId="253F7D63"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01018724" w14:textId="68257AA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1080" w:type="dxa"/>
            <w:tcBorders>
              <w:bottom w:val="single" w:sz="4" w:space="0" w:color="auto"/>
            </w:tcBorders>
            <w:shd w:val="clear" w:color="auto" w:fill="auto"/>
            <w:noWrap/>
            <w:vAlign w:val="center"/>
          </w:tcPr>
          <w:p w14:paraId="32AA1252" w14:textId="7086C61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418DAE01" w14:textId="0E78C63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tcBorders>
              <w:bottom w:val="single" w:sz="4" w:space="0" w:color="auto"/>
              <w:right w:val="nil"/>
            </w:tcBorders>
            <w:shd w:val="clear" w:color="auto" w:fill="auto"/>
            <w:noWrap/>
            <w:vAlign w:val="center"/>
          </w:tcPr>
          <w:p w14:paraId="73593603" w14:textId="12FF6ECE"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59A7ADC8"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EC4812" w:rsidRPr="00FF55B1" w:rsidRDefault="00EC4812" w:rsidP="00EC4812">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EC4812" w:rsidRDefault="00EC4812" w:rsidP="00EC481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67CD4DC8"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7,278.98</w:t>
            </w:r>
          </w:p>
        </w:tc>
        <w:tc>
          <w:tcPr>
            <w:tcW w:w="990" w:type="dxa"/>
            <w:tcBorders>
              <w:top w:val="single" w:sz="4" w:space="0" w:color="auto"/>
              <w:bottom w:val="single" w:sz="4" w:space="0" w:color="auto"/>
            </w:tcBorders>
            <w:shd w:val="clear" w:color="auto" w:fill="auto"/>
            <w:noWrap/>
            <w:vAlign w:val="center"/>
          </w:tcPr>
          <w:p w14:paraId="0B02B7F9" w14:textId="5CAD78BC"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6FA81F5D"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8,787.48</w:t>
            </w:r>
          </w:p>
        </w:tc>
        <w:tc>
          <w:tcPr>
            <w:tcW w:w="1080" w:type="dxa"/>
            <w:tcBorders>
              <w:top w:val="single" w:sz="4" w:space="0" w:color="auto"/>
              <w:bottom w:val="single" w:sz="4" w:space="0" w:color="auto"/>
            </w:tcBorders>
            <w:shd w:val="clear" w:color="auto" w:fill="auto"/>
            <w:noWrap/>
            <w:vAlign w:val="center"/>
          </w:tcPr>
          <w:p w14:paraId="18AB6142" w14:textId="5D956E73"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4D73FEA5"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9,052.74</w:t>
            </w:r>
          </w:p>
        </w:tc>
        <w:tc>
          <w:tcPr>
            <w:tcW w:w="990" w:type="dxa"/>
            <w:tcBorders>
              <w:top w:val="single" w:sz="4" w:space="0" w:color="auto"/>
              <w:bottom w:val="single" w:sz="4" w:space="0" w:color="auto"/>
              <w:right w:val="nil"/>
            </w:tcBorders>
            <w:shd w:val="clear" w:color="auto" w:fill="auto"/>
            <w:noWrap/>
            <w:vAlign w:val="center"/>
          </w:tcPr>
          <w:p w14:paraId="10C110A1" w14:textId="7F9206F4"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r>
      <w:tr w:rsidR="00EC4812" w:rsidRPr="00FF55B1" w14:paraId="13180250"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EC4812" w:rsidRPr="00FF55B1" w:rsidRDefault="00EC4812" w:rsidP="00EC4812">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EC4812" w:rsidRDefault="00EC4812" w:rsidP="00EC481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4B86207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102.99</w:t>
            </w:r>
          </w:p>
        </w:tc>
        <w:tc>
          <w:tcPr>
            <w:tcW w:w="990" w:type="dxa"/>
            <w:tcBorders>
              <w:top w:val="single" w:sz="4" w:space="0" w:color="auto"/>
            </w:tcBorders>
            <w:shd w:val="clear" w:color="auto" w:fill="auto"/>
            <w:noWrap/>
            <w:vAlign w:val="center"/>
          </w:tcPr>
          <w:p w14:paraId="405BEFF0" w14:textId="5851C1C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0.99</w:t>
            </w:r>
          </w:p>
        </w:tc>
        <w:tc>
          <w:tcPr>
            <w:tcW w:w="1080" w:type="dxa"/>
            <w:tcBorders>
              <w:top w:val="single" w:sz="4" w:space="0" w:color="auto"/>
            </w:tcBorders>
            <w:shd w:val="clear" w:color="auto" w:fill="auto"/>
            <w:noWrap/>
            <w:vAlign w:val="center"/>
          </w:tcPr>
          <w:p w14:paraId="2210A7B3" w14:textId="7D4FE27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108.40</w:t>
            </w:r>
          </w:p>
        </w:tc>
        <w:tc>
          <w:tcPr>
            <w:tcW w:w="1080" w:type="dxa"/>
            <w:tcBorders>
              <w:top w:val="single" w:sz="4" w:space="0" w:color="auto"/>
            </w:tcBorders>
            <w:shd w:val="clear" w:color="auto" w:fill="auto"/>
            <w:noWrap/>
            <w:vAlign w:val="center"/>
          </w:tcPr>
          <w:p w14:paraId="73FE4BE0" w14:textId="2B4408A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0.98</w:t>
            </w:r>
          </w:p>
        </w:tc>
        <w:tc>
          <w:tcPr>
            <w:tcW w:w="990" w:type="dxa"/>
            <w:tcBorders>
              <w:top w:val="single" w:sz="4" w:space="0" w:color="auto"/>
            </w:tcBorders>
            <w:shd w:val="clear" w:color="auto" w:fill="auto"/>
            <w:noWrap/>
            <w:vAlign w:val="center"/>
          </w:tcPr>
          <w:p w14:paraId="7DB1C602" w14:textId="2C7B667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166.27</w:t>
            </w:r>
          </w:p>
        </w:tc>
        <w:tc>
          <w:tcPr>
            <w:tcW w:w="990" w:type="dxa"/>
            <w:tcBorders>
              <w:top w:val="single" w:sz="4" w:space="0" w:color="auto"/>
              <w:right w:val="nil"/>
            </w:tcBorders>
            <w:shd w:val="clear" w:color="auto" w:fill="auto"/>
            <w:noWrap/>
            <w:vAlign w:val="center"/>
          </w:tcPr>
          <w:p w14:paraId="280641D3" w14:textId="39653B1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1.34</w:t>
            </w:r>
          </w:p>
        </w:tc>
      </w:tr>
      <w:tr w:rsidR="00EC4812" w:rsidRPr="00FF55B1" w14:paraId="79079362" w14:textId="77777777" w:rsidTr="00EC4812">
        <w:trPr>
          <w:trHeight w:hRule="exact" w:val="173"/>
          <w:jc w:val="center"/>
        </w:trPr>
        <w:tc>
          <w:tcPr>
            <w:tcW w:w="1737" w:type="dxa"/>
            <w:tcBorders>
              <w:left w:val="nil"/>
            </w:tcBorders>
            <w:shd w:val="clear" w:color="auto" w:fill="auto"/>
            <w:noWrap/>
            <w:vAlign w:val="center"/>
            <w:hideMark/>
          </w:tcPr>
          <w:p w14:paraId="1B1D758E"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EC4812" w:rsidRDefault="00EC4812" w:rsidP="00EC4812">
            <w:pPr>
              <w:rPr>
                <w:color w:val="000000"/>
                <w:sz w:val="14"/>
                <w:szCs w:val="14"/>
              </w:rPr>
            </w:pPr>
            <w:r>
              <w:rPr>
                <w:color w:val="000000"/>
                <w:sz w:val="14"/>
                <w:szCs w:val="14"/>
              </w:rPr>
              <w:t>Sindh</w:t>
            </w:r>
          </w:p>
        </w:tc>
        <w:tc>
          <w:tcPr>
            <w:tcW w:w="960" w:type="dxa"/>
            <w:shd w:val="clear" w:color="auto" w:fill="auto"/>
            <w:noWrap/>
            <w:vAlign w:val="center"/>
          </w:tcPr>
          <w:p w14:paraId="58F9E327" w14:textId="4F35788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10,211.73</w:t>
            </w:r>
          </w:p>
        </w:tc>
        <w:tc>
          <w:tcPr>
            <w:tcW w:w="990" w:type="dxa"/>
            <w:shd w:val="clear" w:color="auto" w:fill="auto"/>
            <w:noWrap/>
            <w:vAlign w:val="center"/>
          </w:tcPr>
          <w:p w14:paraId="058C2E1B" w14:textId="1647778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98.14</w:t>
            </w:r>
          </w:p>
        </w:tc>
        <w:tc>
          <w:tcPr>
            <w:tcW w:w="1080" w:type="dxa"/>
            <w:shd w:val="clear" w:color="auto" w:fill="auto"/>
            <w:noWrap/>
            <w:vAlign w:val="center"/>
          </w:tcPr>
          <w:p w14:paraId="6DD17A9A" w14:textId="66C6BDE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10,978.35</w:t>
            </w:r>
          </w:p>
        </w:tc>
        <w:tc>
          <w:tcPr>
            <w:tcW w:w="1080" w:type="dxa"/>
            <w:shd w:val="clear" w:color="auto" w:fill="auto"/>
            <w:noWrap/>
            <w:vAlign w:val="center"/>
          </w:tcPr>
          <w:p w14:paraId="18595A03" w14:textId="2108906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98.77</w:t>
            </w:r>
          </w:p>
        </w:tc>
        <w:tc>
          <w:tcPr>
            <w:tcW w:w="990" w:type="dxa"/>
            <w:shd w:val="clear" w:color="auto" w:fill="auto"/>
            <w:noWrap/>
            <w:vAlign w:val="center"/>
          </w:tcPr>
          <w:p w14:paraId="36DEE681" w14:textId="06BBBEA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12,161.49</w:t>
            </w:r>
          </w:p>
        </w:tc>
        <w:tc>
          <w:tcPr>
            <w:tcW w:w="990" w:type="dxa"/>
            <w:tcBorders>
              <w:right w:val="nil"/>
            </w:tcBorders>
            <w:shd w:val="clear" w:color="auto" w:fill="auto"/>
            <w:noWrap/>
            <w:vAlign w:val="center"/>
          </w:tcPr>
          <w:p w14:paraId="203DAC4C" w14:textId="0E2F3F8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98.22</w:t>
            </w:r>
          </w:p>
        </w:tc>
      </w:tr>
      <w:tr w:rsidR="00EC4812" w:rsidRPr="00FF55B1" w14:paraId="7E13E9BC" w14:textId="77777777" w:rsidTr="00EC4812">
        <w:trPr>
          <w:trHeight w:hRule="exact" w:val="173"/>
          <w:jc w:val="center"/>
        </w:trPr>
        <w:tc>
          <w:tcPr>
            <w:tcW w:w="1737" w:type="dxa"/>
            <w:tcBorders>
              <w:left w:val="nil"/>
            </w:tcBorders>
            <w:shd w:val="clear" w:color="auto" w:fill="auto"/>
            <w:noWrap/>
            <w:vAlign w:val="center"/>
            <w:hideMark/>
          </w:tcPr>
          <w:p w14:paraId="32AE0426"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EC4812" w:rsidRDefault="00EC4812" w:rsidP="00EC4812">
            <w:pPr>
              <w:rPr>
                <w:color w:val="000000"/>
                <w:sz w:val="14"/>
                <w:szCs w:val="14"/>
              </w:rPr>
            </w:pPr>
            <w:r>
              <w:rPr>
                <w:color w:val="000000"/>
                <w:sz w:val="14"/>
                <w:szCs w:val="14"/>
              </w:rPr>
              <w:t>KPK</w:t>
            </w:r>
          </w:p>
        </w:tc>
        <w:tc>
          <w:tcPr>
            <w:tcW w:w="960" w:type="dxa"/>
            <w:shd w:val="clear" w:color="auto" w:fill="auto"/>
            <w:noWrap/>
            <w:vAlign w:val="center"/>
          </w:tcPr>
          <w:p w14:paraId="6E954B94" w14:textId="3AA5500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1.10</w:t>
            </w:r>
          </w:p>
        </w:tc>
        <w:tc>
          <w:tcPr>
            <w:tcW w:w="990" w:type="dxa"/>
            <w:shd w:val="clear" w:color="auto" w:fill="auto"/>
            <w:noWrap/>
            <w:vAlign w:val="center"/>
          </w:tcPr>
          <w:p w14:paraId="70816EEA" w14:textId="24DD2A3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1080" w:type="dxa"/>
            <w:shd w:val="clear" w:color="auto" w:fill="auto"/>
            <w:noWrap/>
            <w:vAlign w:val="center"/>
          </w:tcPr>
          <w:p w14:paraId="3088F47B" w14:textId="3FF6D04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0.02</w:t>
            </w:r>
          </w:p>
        </w:tc>
        <w:tc>
          <w:tcPr>
            <w:tcW w:w="1080" w:type="dxa"/>
            <w:shd w:val="clear" w:color="auto" w:fill="auto"/>
            <w:noWrap/>
            <w:vAlign w:val="center"/>
          </w:tcPr>
          <w:p w14:paraId="1117D4B3" w14:textId="7E38D97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5A478B7A" w14:textId="77A2B65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1.44</w:t>
            </w:r>
          </w:p>
        </w:tc>
        <w:tc>
          <w:tcPr>
            <w:tcW w:w="990" w:type="dxa"/>
            <w:tcBorders>
              <w:right w:val="nil"/>
            </w:tcBorders>
            <w:shd w:val="clear" w:color="auto" w:fill="auto"/>
            <w:noWrap/>
            <w:vAlign w:val="center"/>
          </w:tcPr>
          <w:p w14:paraId="05BEA6DC" w14:textId="454AE8A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r>
      <w:tr w:rsidR="00EC4812" w:rsidRPr="00FF55B1" w14:paraId="1873690C" w14:textId="77777777" w:rsidTr="00EC4812">
        <w:trPr>
          <w:trHeight w:hRule="exact" w:val="173"/>
          <w:jc w:val="center"/>
        </w:trPr>
        <w:tc>
          <w:tcPr>
            <w:tcW w:w="1737" w:type="dxa"/>
            <w:tcBorders>
              <w:left w:val="nil"/>
            </w:tcBorders>
            <w:shd w:val="clear" w:color="auto" w:fill="auto"/>
            <w:noWrap/>
            <w:vAlign w:val="center"/>
            <w:hideMark/>
          </w:tcPr>
          <w:p w14:paraId="5CFACAC1"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EC4812" w:rsidRDefault="00EC4812" w:rsidP="00EC4812">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D303017" w14:textId="75DEA9B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2.14</w:t>
            </w:r>
          </w:p>
        </w:tc>
        <w:tc>
          <w:tcPr>
            <w:tcW w:w="990" w:type="dxa"/>
            <w:shd w:val="clear" w:color="auto" w:fill="auto"/>
            <w:noWrap/>
            <w:vAlign w:val="center"/>
          </w:tcPr>
          <w:p w14:paraId="0CB18ABF" w14:textId="0B45C4B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0.02</w:t>
            </w:r>
          </w:p>
        </w:tc>
        <w:tc>
          <w:tcPr>
            <w:tcW w:w="1080" w:type="dxa"/>
            <w:shd w:val="clear" w:color="auto" w:fill="auto"/>
            <w:noWrap/>
            <w:vAlign w:val="center"/>
          </w:tcPr>
          <w:p w14:paraId="12247132" w14:textId="5F08633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0.28</w:t>
            </w:r>
          </w:p>
        </w:tc>
        <w:tc>
          <w:tcPr>
            <w:tcW w:w="1080" w:type="dxa"/>
            <w:shd w:val="clear" w:color="auto" w:fill="auto"/>
            <w:noWrap/>
            <w:vAlign w:val="center"/>
          </w:tcPr>
          <w:p w14:paraId="1B173A4C" w14:textId="6BAE1C7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652432C0" w14:textId="022F5E0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0.39</w:t>
            </w:r>
          </w:p>
        </w:tc>
        <w:tc>
          <w:tcPr>
            <w:tcW w:w="990" w:type="dxa"/>
            <w:tcBorders>
              <w:right w:val="nil"/>
            </w:tcBorders>
            <w:shd w:val="clear" w:color="auto" w:fill="auto"/>
            <w:noWrap/>
            <w:vAlign w:val="center"/>
          </w:tcPr>
          <w:p w14:paraId="38BBD1FB" w14:textId="2FC1825C"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2B223F76" w14:textId="77777777" w:rsidTr="00EC4812">
        <w:trPr>
          <w:trHeight w:hRule="exact" w:val="173"/>
          <w:jc w:val="center"/>
        </w:trPr>
        <w:tc>
          <w:tcPr>
            <w:tcW w:w="1737" w:type="dxa"/>
            <w:tcBorders>
              <w:left w:val="nil"/>
            </w:tcBorders>
            <w:shd w:val="clear" w:color="auto" w:fill="auto"/>
            <w:noWrap/>
            <w:vAlign w:val="center"/>
            <w:hideMark/>
          </w:tcPr>
          <w:p w14:paraId="1E91A330"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EC4812" w:rsidRDefault="00EC4812" w:rsidP="00EC4812">
            <w:pPr>
              <w:rPr>
                <w:color w:val="000000"/>
                <w:sz w:val="14"/>
                <w:szCs w:val="14"/>
              </w:rPr>
            </w:pPr>
            <w:r>
              <w:rPr>
                <w:color w:val="000000"/>
                <w:sz w:val="14"/>
                <w:szCs w:val="14"/>
              </w:rPr>
              <w:t>Islamabad</w:t>
            </w:r>
          </w:p>
        </w:tc>
        <w:tc>
          <w:tcPr>
            <w:tcW w:w="960" w:type="dxa"/>
            <w:shd w:val="clear" w:color="auto" w:fill="auto"/>
            <w:noWrap/>
            <w:vAlign w:val="center"/>
          </w:tcPr>
          <w:p w14:paraId="0C7DDD4E" w14:textId="26F8F9C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87.53</w:t>
            </w:r>
          </w:p>
        </w:tc>
        <w:tc>
          <w:tcPr>
            <w:tcW w:w="990" w:type="dxa"/>
            <w:shd w:val="clear" w:color="auto" w:fill="auto"/>
            <w:noWrap/>
            <w:vAlign w:val="center"/>
          </w:tcPr>
          <w:p w14:paraId="539FBF51" w14:textId="0F73AE5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0.84</w:t>
            </w:r>
          </w:p>
        </w:tc>
        <w:tc>
          <w:tcPr>
            <w:tcW w:w="1080" w:type="dxa"/>
            <w:shd w:val="clear" w:color="auto" w:fill="auto"/>
            <w:noWrap/>
            <w:vAlign w:val="center"/>
          </w:tcPr>
          <w:p w14:paraId="327B794B" w14:textId="2FA4D2D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27.70</w:t>
            </w:r>
          </w:p>
        </w:tc>
        <w:tc>
          <w:tcPr>
            <w:tcW w:w="1080" w:type="dxa"/>
            <w:shd w:val="clear" w:color="auto" w:fill="auto"/>
            <w:noWrap/>
            <w:vAlign w:val="center"/>
          </w:tcPr>
          <w:p w14:paraId="45E8F72E" w14:textId="4B6FCFE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0.25</w:t>
            </w:r>
          </w:p>
        </w:tc>
        <w:tc>
          <w:tcPr>
            <w:tcW w:w="990" w:type="dxa"/>
            <w:shd w:val="clear" w:color="auto" w:fill="auto"/>
            <w:noWrap/>
            <w:vAlign w:val="center"/>
          </w:tcPr>
          <w:p w14:paraId="155F7DC0" w14:textId="1BABF96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52.00</w:t>
            </w:r>
          </w:p>
        </w:tc>
        <w:tc>
          <w:tcPr>
            <w:tcW w:w="990" w:type="dxa"/>
            <w:tcBorders>
              <w:right w:val="nil"/>
            </w:tcBorders>
            <w:shd w:val="clear" w:color="auto" w:fill="auto"/>
            <w:noWrap/>
            <w:vAlign w:val="center"/>
          </w:tcPr>
          <w:p w14:paraId="0B67E0A8" w14:textId="07A8492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0.42</w:t>
            </w:r>
          </w:p>
        </w:tc>
      </w:tr>
      <w:tr w:rsidR="00EC4812" w:rsidRPr="00FF55B1" w14:paraId="3735D593" w14:textId="77777777" w:rsidTr="00EC4812">
        <w:trPr>
          <w:trHeight w:hRule="exact" w:val="173"/>
          <w:jc w:val="center"/>
        </w:trPr>
        <w:tc>
          <w:tcPr>
            <w:tcW w:w="1737" w:type="dxa"/>
            <w:tcBorders>
              <w:left w:val="nil"/>
            </w:tcBorders>
            <w:shd w:val="clear" w:color="auto" w:fill="auto"/>
            <w:noWrap/>
            <w:vAlign w:val="center"/>
          </w:tcPr>
          <w:p w14:paraId="5BE94EB5" w14:textId="77777777" w:rsidR="00EC4812" w:rsidRPr="00FF55B1" w:rsidRDefault="00EC4812" w:rsidP="00EC4812">
            <w:pPr>
              <w:rPr>
                <w:b/>
                <w:bCs/>
                <w:sz w:val="14"/>
                <w:szCs w:val="14"/>
              </w:rPr>
            </w:pPr>
          </w:p>
        </w:tc>
        <w:tc>
          <w:tcPr>
            <w:tcW w:w="1405" w:type="dxa"/>
            <w:shd w:val="clear" w:color="auto" w:fill="auto"/>
            <w:noWrap/>
            <w:vAlign w:val="center"/>
          </w:tcPr>
          <w:p w14:paraId="207D627A" w14:textId="77777777" w:rsidR="00EC4812" w:rsidRDefault="00EC4812" w:rsidP="00EC4812">
            <w:pPr>
              <w:rPr>
                <w:color w:val="000000"/>
                <w:sz w:val="14"/>
                <w:szCs w:val="14"/>
              </w:rPr>
            </w:pPr>
            <w:r>
              <w:rPr>
                <w:color w:val="000000"/>
                <w:sz w:val="14"/>
                <w:szCs w:val="14"/>
              </w:rPr>
              <w:t>FATA</w:t>
            </w:r>
          </w:p>
        </w:tc>
        <w:tc>
          <w:tcPr>
            <w:tcW w:w="960" w:type="dxa"/>
            <w:shd w:val="clear" w:color="auto" w:fill="auto"/>
            <w:noWrap/>
            <w:vAlign w:val="center"/>
          </w:tcPr>
          <w:p w14:paraId="0537AB4E" w14:textId="7FB49C5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43B37FAA" w14:textId="33D6E72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58357CAA" w14:textId="75C7DCF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16FC72C8" w14:textId="0BFBB38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6DCC2125" w14:textId="172DDFD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4B207503" w14:textId="35DB984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676A86C1" w14:textId="77777777" w:rsidTr="00EC4812">
        <w:trPr>
          <w:trHeight w:hRule="exact" w:val="173"/>
          <w:jc w:val="center"/>
        </w:trPr>
        <w:tc>
          <w:tcPr>
            <w:tcW w:w="1737" w:type="dxa"/>
            <w:tcBorders>
              <w:left w:val="nil"/>
            </w:tcBorders>
            <w:shd w:val="clear" w:color="auto" w:fill="auto"/>
            <w:noWrap/>
            <w:vAlign w:val="center"/>
          </w:tcPr>
          <w:p w14:paraId="274F27F2" w14:textId="77777777" w:rsidR="00EC4812" w:rsidRPr="00FF55B1" w:rsidRDefault="00EC4812" w:rsidP="00EC4812">
            <w:pPr>
              <w:rPr>
                <w:b/>
                <w:bCs/>
                <w:sz w:val="14"/>
                <w:szCs w:val="14"/>
              </w:rPr>
            </w:pPr>
          </w:p>
        </w:tc>
        <w:tc>
          <w:tcPr>
            <w:tcW w:w="1405" w:type="dxa"/>
            <w:shd w:val="clear" w:color="auto" w:fill="auto"/>
            <w:noWrap/>
            <w:vAlign w:val="center"/>
          </w:tcPr>
          <w:p w14:paraId="22BC2397" w14:textId="77777777" w:rsidR="00EC4812" w:rsidRDefault="00EC4812" w:rsidP="00EC48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6AE25EF" w14:textId="498E89E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01F1FFA5" w14:textId="4D00B6C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3BE90ACC" w14:textId="6F2A801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7650143E" w14:textId="2221529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79258116" w14:textId="6DA12FD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2ED61EDB" w14:textId="63BB3EC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0C8A1800"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EC4812" w:rsidRPr="00FF55B1" w:rsidRDefault="00EC4812" w:rsidP="00EC4812">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EC4812" w:rsidRDefault="00EC4812" w:rsidP="00EC481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44A95E7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31607672" w14:textId="75B8568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5CACC59C" w14:textId="11788EE9"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6B25D579" w14:textId="058347E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257B8110" w14:textId="511CB40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right w:val="nil"/>
            </w:tcBorders>
            <w:shd w:val="clear" w:color="auto" w:fill="auto"/>
            <w:noWrap/>
            <w:vAlign w:val="center"/>
          </w:tcPr>
          <w:p w14:paraId="0E131144" w14:textId="153BC65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4E263A11"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EC4812" w:rsidRPr="00FF55B1" w:rsidRDefault="00EC4812" w:rsidP="00EC4812">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EC4812" w:rsidRDefault="00EC4812" w:rsidP="00EC481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2AF8B960"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10,405.50</w:t>
            </w:r>
          </w:p>
        </w:tc>
        <w:tc>
          <w:tcPr>
            <w:tcW w:w="990" w:type="dxa"/>
            <w:tcBorders>
              <w:top w:val="single" w:sz="4" w:space="0" w:color="auto"/>
              <w:bottom w:val="single" w:sz="4" w:space="0" w:color="auto"/>
            </w:tcBorders>
            <w:shd w:val="clear" w:color="auto" w:fill="auto"/>
            <w:noWrap/>
            <w:vAlign w:val="center"/>
          </w:tcPr>
          <w:p w14:paraId="51E265D5" w14:textId="60F64C21"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42738878"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11,114.75</w:t>
            </w:r>
          </w:p>
        </w:tc>
        <w:tc>
          <w:tcPr>
            <w:tcW w:w="1080" w:type="dxa"/>
            <w:tcBorders>
              <w:top w:val="single" w:sz="4" w:space="0" w:color="auto"/>
              <w:bottom w:val="single" w:sz="4" w:space="0" w:color="auto"/>
            </w:tcBorders>
            <w:shd w:val="clear" w:color="auto" w:fill="auto"/>
            <w:noWrap/>
            <w:vAlign w:val="center"/>
          </w:tcPr>
          <w:p w14:paraId="68902388" w14:textId="7948FA47"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144FBB2E"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12,381.59</w:t>
            </w:r>
          </w:p>
        </w:tc>
        <w:tc>
          <w:tcPr>
            <w:tcW w:w="990" w:type="dxa"/>
            <w:tcBorders>
              <w:top w:val="single" w:sz="4" w:space="0" w:color="auto"/>
              <w:bottom w:val="single" w:sz="4" w:space="0" w:color="auto"/>
              <w:right w:val="nil"/>
            </w:tcBorders>
            <w:shd w:val="clear" w:color="auto" w:fill="auto"/>
            <w:noWrap/>
            <w:vAlign w:val="center"/>
          </w:tcPr>
          <w:p w14:paraId="0A00721B" w14:textId="2ED28974"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r>
      <w:tr w:rsidR="00EC4812" w:rsidRPr="00FF55B1" w14:paraId="51FDEE10"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EC4812" w:rsidRPr="00FF55B1" w:rsidRDefault="00EC4812" w:rsidP="00EC4812">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EC4812" w:rsidRDefault="00EC4812" w:rsidP="00EC481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5C14A6D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8.51</w:t>
            </w:r>
          </w:p>
        </w:tc>
        <w:tc>
          <w:tcPr>
            <w:tcW w:w="990" w:type="dxa"/>
            <w:tcBorders>
              <w:top w:val="single" w:sz="4" w:space="0" w:color="auto"/>
            </w:tcBorders>
            <w:shd w:val="clear" w:color="auto" w:fill="auto"/>
            <w:noWrap/>
            <w:vAlign w:val="center"/>
          </w:tcPr>
          <w:p w14:paraId="3A74D4F3" w14:textId="0BFDC51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4.65</w:t>
            </w:r>
          </w:p>
        </w:tc>
        <w:tc>
          <w:tcPr>
            <w:tcW w:w="1080" w:type="dxa"/>
            <w:tcBorders>
              <w:top w:val="single" w:sz="4" w:space="0" w:color="auto"/>
            </w:tcBorders>
            <w:shd w:val="clear" w:color="auto" w:fill="auto"/>
            <w:noWrap/>
            <w:vAlign w:val="center"/>
          </w:tcPr>
          <w:p w14:paraId="2F1A54A2" w14:textId="03A3659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14.38</w:t>
            </w:r>
          </w:p>
        </w:tc>
        <w:tc>
          <w:tcPr>
            <w:tcW w:w="1080" w:type="dxa"/>
            <w:tcBorders>
              <w:top w:val="single" w:sz="4" w:space="0" w:color="auto"/>
            </w:tcBorders>
            <w:shd w:val="clear" w:color="auto" w:fill="auto"/>
            <w:noWrap/>
            <w:vAlign w:val="center"/>
          </w:tcPr>
          <w:p w14:paraId="202D99FA" w14:textId="7D39983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6.84</w:t>
            </w:r>
          </w:p>
        </w:tc>
        <w:tc>
          <w:tcPr>
            <w:tcW w:w="990" w:type="dxa"/>
            <w:tcBorders>
              <w:top w:val="single" w:sz="4" w:space="0" w:color="auto"/>
            </w:tcBorders>
            <w:shd w:val="clear" w:color="auto" w:fill="auto"/>
            <w:noWrap/>
            <w:vAlign w:val="center"/>
          </w:tcPr>
          <w:p w14:paraId="1078DE78" w14:textId="66285CC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22.63</w:t>
            </w:r>
          </w:p>
        </w:tc>
        <w:tc>
          <w:tcPr>
            <w:tcW w:w="990" w:type="dxa"/>
            <w:tcBorders>
              <w:top w:val="single" w:sz="4" w:space="0" w:color="auto"/>
              <w:right w:val="nil"/>
            </w:tcBorders>
            <w:shd w:val="clear" w:color="auto" w:fill="auto"/>
            <w:noWrap/>
            <w:vAlign w:val="center"/>
          </w:tcPr>
          <w:p w14:paraId="07FB627C" w14:textId="7FA3843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8.30</w:t>
            </w:r>
          </w:p>
        </w:tc>
      </w:tr>
      <w:tr w:rsidR="00EC4812" w:rsidRPr="00FF55B1" w14:paraId="7E16410E" w14:textId="77777777" w:rsidTr="00EC4812">
        <w:trPr>
          <w:trHeight w:hRule="exact" w:val="173"/>
          <w:jc w:val="center"/>
        </w:trPr>
        <w:tc>
          <w:tcPr>
            <w:tcW w:w="1737" w:type="dxa"/>
            <w:tcBorders>
              <w:left w:val="nil"/>
            </w:tcBorders>
            <w:shd w:val="clear" w:color="auto" w:fill="auto"/>
            <w:noWrap/>
            <w:vAlign w:val="center"/>
            <w:hideMark/>
          </w:tcPr>
          <w:p w14:paraId="15A2AC70" w14:textId="77777777" w:rsidR="00EC4812" w:rsidRPr="00FF55B1" w:rsidRDefault="00EC4812" w:rsidP="00EC4812">
            <w:pPr>
              <w:rPr>
                <w:b/>
                <w:bCs/>
                <w:sz w:val="14"/>
                <w:szCs w:val="14"/>
              </w:rPr>
            </w:pPr>
          </w:p>
        </w:tc>
        <w:tc>
          <w:tcPr>
            <w:tcW w:w="1405" w:type="dxa"/>
            <w:shd w:val="clear" w:color="auto" w:fill="auto"/>
            <w:noWrap/>
            <w:vAlign w:val="center"/>
            <w:hideMark/>
          </w:tcPr>
          <w:p w14:paraId="1CBE0940" w14:textId="77777777" w:rsidR="00EC4812" w:rsidRDefault="00EC4812" w:rsidP="00EC4812">
            <w:pPr>
              <w:rPr>
                <w:color w:val="000000"/>
                <w:sz w:val="14"/>
                <w:szCs w:val="14"/>
              </w:rPr>
            </w:pPr>
            <w:r>
              <w:rPr>
                <w:color w:val="000000"/>
                <w:sz w:val="14"/>
                <w:szCs w:val="14"/>
              </w:rPr>
              <w:t>Sindh</w:t>
            </w:r>
          </w:p>
        </w:tc>
        <w:tc>
          <w:tcPr>
            <w:tcW w:w="960" w:type="dxa"/>
            <w:shd w:val="clear" w:color="auto" w:fill="auto"/>
            <w:noWrap/>
            <w:vAlign w:val="center"/>
          </w:tcPr>
          <w:p w14:paraId="41759772" w14:textId="598719B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40.73</w:t>
            </w:r>
          </w:p>
        </w:tc>
        <w:tc>
          <w:tcPr>
            <w:tcW w:w="990" w:type="dxa"/>
            <w:shd w:val="clear" w:color="auto" w:fill="auto"/>
            <w:noWrap/>
            <w:vAlign w:val="center"/>
          </w:tcPr>
          <w:p w14:paraId="573FB6EC" w14:textId="154C643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22.26</w:t>
            </w:r>
          </w:p>
        </w:tc>
        <w:tc>
          <w:tcPr>
            <w:tcW w:w="1080" w:type="dxa"/>
            <w:shd w:val="clear" w:color="auto" w:fill="auto"/>
            <w:noWrap/>
            <w:vAlign w:val="center"/>
          </w:tcPr>
          <w:p w14:paraId="425952A7" w14:textId="6366931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43.48</w:t>
            </w:r>
          </w:p>
        </w:tc>
        <w:tc>
          <w:tcPr>
            <w:tcW w:w="1080" w:type="dxa"/>
            <w:shd w:val="clear" w:color="auto" w:fill="auto"/>
            <w:noWrap/>
            <w:vAlign w:val="center"/>
          </w:tcPr>
          <w:p w14:paraId="77C49F1D" w14:textId="6F91F82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20.70</w:t>
            </w:r>
          </w:p>
        </w:tc>
        <w:tc>
          <w:tcPr>
            <w:tcW w:w="990" w:type="dxa"/>
            <w:shd w:val="clear" w:color="auto" w:fill="auto"/>
            <w:noWrap/>
            <w:vAlign w:val="center"/>
          </w:tcPr>
          <w:p w14:paraId="4D19228E" w14:textId="2934B38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97.44</w:t>
            </w:r>
          </w:p>
        </w:tc>
        <w:tc>
          <w:tcPr>
            <w:tcW w:w="990" w:type="dxa"/>
            <w:tcBorders>
              <w:right w:val="nil"/>
            </w:tcBorders>
            <w:shd w:val="clear" w:color="auto" w:fill="auto"/>
            <w:noWrap/>
            <w:vAlign w:val="center"/>
          </w:tcPr>
          <w:p w14:paraId="584F87B6" w14:textId="1269A48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35.76</w:t>
            </w:r>
          </w:p>
        </w:tc>
      </w:tr>
      <w:tr w:rsidR="00EC4812" w:rsidRPr="00FF55B1" w14:paraId="2312137A" w14:textId="77777777" w:rsidTr="00EC4812">
        <w:trPr>
          <w:trHeight w:hRule="exact" w:val="173"/>
          <w:jc w:val="center"/>
        </w:trPr>
        <w:tc>
          <w:tcPr>
            <w:tcW w:w="1737" w:type="dxa"/>
            <w:tcBorders>
              <w:left w:val="nil"/>
            </w:tcBorders>
            <w:shd w:val="clear" w:color="auto" w:fill="auto"/>
            <w:noWrap/>
            <w:vAlign w:val="center"/>
            <w:hideMark/>
          </w:tcPr>
          <w:p w14:paraId="36CAC487"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EC4812" w:rsidRDefault="00EC4812" w:rsidP="00EC4812">
            <w:pPr>
              <w:rPr>
                <w:color w:val="000000"/>
                <w:sz w:val="14"/>
                <w:szCs w:val="14"/>
              </w:rPr>
            </w:pPr>
            <w:r>
              <w:rPr>
                <w:color w:val="000000"/>
                <w:sz w:val="14"/>
                <w:szCs w:val="14"/>
              </w:rPr>
              <w:t>KPK</w:t>
            </w:r>
          </w:p>
        </w:tc>
        <w:tc>
          <w:tcPr>
            <w:tcW w:w="960" w:type="dxa"/>
            <w:shd w:val="clear" w:color="auto" w:fill="auto"/>
            <w:noWrap/>
            <w:vAlign w:val="center"/>
          </w:tcPr>
          <w:p w14:paraId="4F0DC612" w14:textId="488B283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101.31</w:t>
            </w:r>
          </w:p>
        </w:tc>
        <w:tc>
          <w:tcPr>
            <w:tcW w:w="990" w:type="dxa"/>
            <w:shd w:val="clear" w:color="auto" w:fill="auto"/>
            <w:noWrap/>
            <w:vAlign w:val="center"/>
          </w:tcPr>
          <w:p w14:paraId="5E748B76" w14:textId="4A4A43C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55.36</w:t>
            </w:r>
          </w:p>
        </w:tc>
        <w:tc>
          <w:tcPr>
            <w:tcW w:w="1080" w:type="dxa"/>
            <w:shd w:val="clear" w:color="auto" w:fill="auto"/>
            <w:noWrap/>
            <w:vAlign w:val="center"/>
          </w:tcPr>
          <w:p w14:paraId="38170F6D" w14:textId="7452FBD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114.93</w:t>
            </w:r>
          </w:p>
        </w:tc>
        <w:tc>
          <w:tcPr>
            <w:tcW w:w="1080" w:type="dxa"/>
            <w:shd w:val="clear" w:color="auto" w:fill="auto"/>
            <w:noWrap/>
            <w:vAlign w:val="center"/>
          </w:tcPr>
          <w:p w14:paraId="67B78F1A" w14:textId="1805637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54.71</w:t>
            </w:r>
          </w:p>
        </w:tc>
        <w:tc>
          <w:tcPr>
            <w:tcW w:w="990" w:type="dxa"/>
            <w:shd w:val="clear" w:color="auto" w:fill="auto"/>
            <w:noWrap/>
            <w:vAlign w:val="center"/>
          </w:tcPr>
          <w:p w14:paraId="07F9D5BB" w14:textId="2053B1A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109.70</w:t>
            </w:r>
          </w:p>
        </w:tc>
        <w:tc>
          <w:tcPr>
            <w:tcW w:w="990" w:type="dxa"/>
            <w:tcBorders>
              <w:right w:val="nil"/>
            </w:tcBorders>
            <w:shd w:val="clear" w:color="auto" w:fill="auto"/>
            <w:noWrap/>
            <w:vAlign w:val="center"/>
          </w:tcPr>
          <w:p w14:paraId="16890F06" w14:textId="2FDEC97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40.26</w:t>
            </w:r>
          </w:p>
        </w:tc>
      </w:tr>
      <w:tr w:rsidR="00EC4812" w:rsidRPr="00FF55B1" w14:paraId="35CED1D7" w14:textId="77777777" w:rsidTr="00EC4812">
        <w:trPr>
          <w:trHeight w:hRule="exact" w:val="173"/>
          <w:jc w:val="center"/>
        </w:trPr>
        <w:tc>
          <w:tcPr>
            <w:tcW w:w="1737" w:type="dxa"/>
            <w:tcBorders>
              <w:left w:val="nil"/>
            </w:tcBorders>
            <w:shd w:val="clear" w:color="auto" w:fill="auto"/>
            <w:noWrap/>
            <w:vAlign w:val="center"/>
            <w:hideMark/>
          </w:tcPr>
          <w:p w14:paraId="0781EEF0" w14:textId="77777777" w:rsidR="00EC4812" w:rsidRPr="00FF55B1" w:rsidRDefault="00EC4812" w:rsidP="00EC4812">
            <w:pPr>
              <w:rPr>
                <w:b/>
                <w:bCs/>
                <w:sz w:val="14"/>
                <w:szCs w:val="14"/>
              </w:rPr>
            </w:pPr>
          </w:p>
        </w:tc>
        <w:tc>
          <w:tcPr>
            <w:tcW w:w="1405" w:type="dxa"/>
            <w:shd w:val="clear" w:color="auto" w:fill="auto"/>
            <w:noWrap/>
            <w:vAlign w:val="center"/>
            <w:hideMark/>
          </w:tcPr>
          <w:p w14:paraId="1EB828D5" w14:textId="77777777" w:rsidR="00EC4812" w:rsidRDefault="00EC4812" w:rsidP="00EC4812">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A033D56" w14:textId="2C99BF7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0954CA70" w14:textId="727747C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14E6D506" w14:textId="5A5448DA"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768712B4" w14:textId="6525F05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36E58731" w14:textId="5306B14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1E8029C3" w14:textId="2C8BE05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3FA0388E" w14:textId="77777777" w:rsidTr="00EC4812">
        <w:trPr>
          <w:trHeight w:hRule="exact" w:val="173"/>
          <w:jc w:val="center"/>
        </w:trPr>
        <w:tc>
          <w:tcPr>
            <w:tcW w:w="1737" w:type="dxa"/>
            <w:tcBorders>
              <w:left w:val="nil"/>
            </w:tcBorders>
            <w:shd w:val="clear" w:color="auto" w:fill="auto"/>
            <w:noWrap/>
            <w:vAlign w:val="center"/>
            <w:hideMark/>
          </w:tcPr>
          <w:p w14:paraId="5A550131"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EC4812" w:rsidRDefault="00EC4812" w:rsidP="00EC4812">
            <w:pPr>
              <w:rPr>
                <w:color w:val="000000"/>
                <w:sz w:val="14"/>
                <w:szCs w:val="14"/>
              </w:rPr>
            </w:pPr>
            <w:r>
              <w:rPr>
                <w:color w:val="000000"/>
                <w:sz w:val="14"/>
                <w:szCs w:val="14"/>
              </w:rPr>
              <w:t>Islamabad</w:t>
            </w:r>
          </w:p>
        </w:tc>
        <w:tc>
          <w:tcPr>
            <w:tcW w:w="960" w:type="dxa"/>
            <w:shd w:val="clear" w:color="auto" w:fill="auto"/>
            <w:noWrap/>
            <w:vAlign w:val="center"/>
          </w:tcPr>
          <w:p w14:paraId="5F97CB9A" w14:textId="5152327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32.38</w:t>
            </w:r>
          </w:p>
        </w:tc>
        <w:tc>
          <w:tcPr>
            <w:tcW w:w="990" w:type="dxa"/>
            <w:shd w:val="clear" w:color="auto" w:fill="auto"/>
            <w:noWrap/>
            <w:vAlign w:val="center"/>
          </w:tcPr>
          <w:p w14:paraId="5D6AAC69" w14:textId="55190D7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17.69</w:t>
            </w:r>
          </w:p>
        </w:tc>
        <w:tc>
          <w:tcPr>
            <w:tcW w:w="1080" w:type="dxa"/>
            <w:shd w:val="clear" w:color="auto" w:fill="auto"/>
            <w:noWrap/>
            <w:vAlign w:val="center"/>
          </w:tcPr>
          <w:p w14:paraId="60650D56" w14:textId="7C2CF70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37.19</w:t>
            </w:r>
          </w:p>
        </w:tc>
        <w:tc>
          <w:tcPr>
            <w:tcW w:w="1080" w:type="dxa"/>
            <w:shd w:val="clear" w:color="auto" w:fill="auto"/>
            <w:noWrap/>
            <w:vAlign w:val="center"/>
          </w:tcPr>
          <w:p w14:paraId="1FBD8A3D" w14:textId="03D68C8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17.70</w:t>
            </w:r>
          </w:p>
        </w:tc>
        <w:tc>
          <w:tcPr>
            <w:tcW w:w="990" w:type="dxa"/>
            <w:shd w:val="clear" w:color="auto" w:fill="auto"/>
            <w:noWrap/>
            <w:vAlign w:val="center"/>
          </w:tcPr>
          <w:p w14:paraId="456D1283" w14:textId="50E60ED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42.60</w:t>
            </w:r>
          </w:p>
        </w:tc>
        <w:tc>
          <w:tcPr>
            <w:tcW w:w="990" w:type="dxa"/>
            <w:tcBorders>
              <w:right w:val="nil"/>
            </w:tcBorders>
            <w:shd w:val="clear" w:color="auto" w:fill="auto"/>
            <w:noWrap/>
            <w:vAlign w:val="center"/>
          </w:tcPr>
          <w:p w14:paraId="046C08F4" w14:textId="794129C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15.64</w:t>
            </w:r>
          </w:p>
        </w:tc>
      </w:tr>
      <w:tr w:rsidR="00EC4812" w:rsidRPr="00FF55B1" w14:paraId="52910337" w14:textId="77777777" w:rsidTr="00EC4812">
        <w:trPr>
          <w:trHeight w:hRule="exact" w:val="173"/>
          <w:jc w:val="center"/>
        </w:trPr>
        <w:tc>
          <w:tcPr>
            <w:tcW w:w="1737" w:type="dxa"/>
            <w:tcBorders>
              <w:left w:val="nil"/>
            </w:tcBorders>
            <w:shd w:val="clear" w:color="auto" w:fill="auto"/>
            <w:noWrap/>
            <w:vAlign w:val="center"/>
          </w:tcPr>
          <w:p w14:paraId="00A6771B" w14:textId="77777777" w:rsidR="00EC4812" w:rsidRPr="00FF55B1" w:rsidRDefault="00EC4812" w:rsidP="00EC4812">
            <w:pPr>
              <w:rPr>
                <w:b/>
                <w:bCs/>
                <w:sz w:val="14"/>
                <w:szCs w:val="14"/>
              </w:rPr>
            </w:pPr>
          </w:p>
        </w:tc>
        <w:tc>
          <w:tcPr>
            <w:tcW w:w="1405" w:type="dxa"/>
            <w:shd w:val="clear" w:color="auto" w:fill="auto"/>
            <w:noWrap/>
            <w:vAlign w:val="center"/>
          </w:tcPr>
          <w:p w14:paraId="0D340048" w14:textId="77777777" w:rsidR="00EC4812" w:rsidRDefault="00EC4812" w:rsidP="00EC4812">
            <w:pPr>
              <w:rPr>
                <w:color w:val="000000"/>
                <w:sz w:val="14"/>
                <w:szCs w:val="14"/>
              </w:rPr>
            </w:pPr>
            <w:r>
              <w:rPr>
                <w:color w:val="000000"/>
                <w:sz w:val="14"/>
                <w:szCs w:val="14"/>
              </w:rPr>
              <w:t>FATA</w:t>
            </w:r>
          </w:p>
        </w:tc>
        <w:tc>
          <w:tcPr>
            <w:tcW w:w="960" w:type="dxa"/>
            <w:shd w:val="clear" w:color="auto" w:fill="auto"/>
            <w:noWrap/>
            <w:vAlign w:val="center"/>
          </w:tcPr>
          <w:p w14:paraId="1EFB89D9" w14:textId="27D2D51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0.07</w:t>
            </w:r>
          </w:p>
        </w:tc>
        <w:tc>
          <w:tcPr>
            <w:tcW w:w="990" w:type="dxa"/>
            <w:shd w:val="clear" w:color="auto" w:fill="auto"/>
            <w:noWrap/>
            <w:vAlign w:val="center"/>
          </w:tcPr>
          <w:p w14:paraId="32E417F2" w14:textId="23C6ED7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0.04</w:t>
            </w:r>
          </w:p>
        </w:tc>
        <w:tc>
          <w:tcPr>
            <w:tcW w:w="1080" w:type="dxa"/>
            <w:shd w:val="clear" w:color="auto" w:fill="auto"/>
            <w:noWrap/>
            <w:vAlign w:val="center"/>
          </w:tcPr>
          <w:p w14:paraId="73777365" w14:textId="4E93DB7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0.08</w:t>
            </w:r>
          </w:p>
        </w:tc>
        <w:tc>
          <w:tcPr>
            <w:tcW w:w="1080" w:type="dxa"/>
            <w:shd w:val="clear" w:color="auto" w:fill="auto"/>
            <w:noWrap/>
            <w:vAlign w:val="center"/>
          </w:tcPr>
          <w:p w14:paraId="4892CF08" w14:textId="3487506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0.04</w:t>
            </w:r>
          </w:p>
        </w:tc>
        <w:tc>
          <w:tcPr>
            <w:tcW w:w="990" w:type="dxa"/>
            <w:shd w:val="clear" w:color="auto" w:fill="auto"/>
            <w:noWrap/>
            <w:vAlign w:val="center"/>
          </w:tcPr>
          <w:p w14:paraId="431D4657" w14:textId="7026ED6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0.09</w:t>
            </w:r>
          </w:p>
        </w:tc>
        <w:tc>
          <w:tcPr>
            <w:tcW w:w="990" w:type="dxa"/>
            <w:tcBorders>
              <w:right w:val="nil"/>
            </w:tcBorders>
            <w:shd w:val="clear" w:color="auto" w:fill="auto"/>
            <w:noWrap/>
            <w:vAlign w:val="center"/>
          </w:tcPr>
          <w:p w14:paraId="552048AD" w14:textId="3DA3CD0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0.03</w:t>
            </w:r>
          </w:p>
        </w:tc>
      </w:tr>
      <w:tr w:rsidR="00EC4812" w:rsidRPr="00FF55B1" w14:paraId="6371FA9E" w14:textId="77777777" w:rsidTr="00EC4812">
        <w:trPr>
          <w:trHeight w:hRule="exact" w:val="173"/>
          <w:jc w:val="center"/>
        </w:trPr>
        <w:tc>
          <w:tcPr>
            <w:tcW w:w="1737" w:type="dxa"/>
            <w:tcBorders>
              <w:left w:val="nil"/>
            </w:tcBorders>
            <w:shd w:val="clear" w:color="auto" w:fill="auto"/>
            <w:noWrap/>
            <w:vAlign w:val="center"/>
            <w:hideMark/>
          </w:tcPr>
          <w:p w14:paraId="2035442D" w14:textId="77777777" w:rsidR="00EC4812" w:rsidRPr="00FF55B1" w:rsidRDefault="00EC4812" w:rsidP="00EC4812">
            <w:pPr>
              <w:rPr>
                <w:b/>
                <w:bCs/>
                <w:sz w:val="14"/>
                <w:szCs w:val="14"/>
              </w:rPr>
            </w:pPr>
          </w:p>
        </w:tc>
        <w:tc>
          <w:tcPr>
            <w:tcW w:w="1405" w:type="dxa"/>
            <w:shd w:val="clear" w:color="auto" w:fill="auto"/>
            <w:noWrap/>
            <w:vAlign w:val="center"/>
            <w:hideMark/>
          </w:tcPr>
          <w:p w14:paraId="36853B1B" w14:textId="77777777" w:rsidR="00EC4812" w:rsidRDefault="00EC4812" w:rsidP="00EC48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30393C99" w14:textId="5C1DA87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1ED67F7E" w14:textId="23D0A34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25E5CA4F" w14:textId="692A69B3"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7B8F01C0" w14:textId="60ACB7E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384326C6" w14:textId="2026884B"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033355DF" w14:textId="31124E8B"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49379892"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EC4812" w:rsidRPr="00FF55B1" w:rsidRDefault="00EC4812" w:rsidP="00EC481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EC4812" w:rsidRDefault="00EC4812" w:rsidP="00EC481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11E5B563"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23EB7C33" w14:textId="7E766370"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1C087923" w14:textId="6910D66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1080" w:type="dxa"/>
            <w:tcBorders>
              <w:bottom w:val="single" w:sz="4" w:space="0" w:color="auto"/>
            </w:tcBorders>
            <w:shd w:val="clear" w:color="auto" w:fill="auto"/>
            <w:noWrap/>
            <w:vAlign w:val="center"/>
          </w:tcPr>
          <w:p w14:paraId="0C1BE792" w14:textId="63B347A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258F73D4" w14:textId="532197EA"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bottom w:val="single" w:sz="4" w:space="0" w:color="auto"/>
              <w:right w:val="nil"/>
            </w:tcBorders>
            <w:shd w:val="clear" w:color="auto" w:fill="auto"/>
            <w:noWrap/>
            <w:vAlign w:val="center"/>
          </w:tcPr>
          <w:p w14:paraId="0B5B50CE" w14:textId="79104495"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418F0017"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EC4812" w:rsidRPr="00FF55B1" w:rsidRDefault="00EC4812" w:rsidP="00EC4812">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EC4812" w:rsidRDefault="00EC4812" w:rsidP="00EC481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0C6FE7C1"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183.00</w:t>
            </w:r>
          </w:p>
        </w:tc>
        <w:tc>
          <w:tcPr>
            <w:tcW w:w="990" w:type="dxa"/>
            <w:tcBorders>
              <w:top w:val="single" w:sz="4" w:space="0" w:color="auto"/>
              <w:bottom w:val="single" w:sz="4" w:space="0" w:color="auto"/>
            </w:tcBorders>
            <w:shd w:val="clear" w:color="auto" w:fill="auto"/>
            <w:noWrap/>
            <w:vAlign w:val="center"/>
          </w:tcPr>
          <w:p w14:paraId="5D6383E9" w14:textId="5FFBE345"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15713170"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210.06</w:t>
            </w:r>
          </w:p>
        </w:tc>
        <w:tc>
          <w:tcPr>
            <w:tcW w:w="1080" w:type="dxa"/>
            <w:tcBorders>
              <w:top w:val="single" w:sz="4" w:space="0" w:color="auto"/>
              <w:bottom w:val="single" w:sz="4" w:space="0" w:color="auto"/>
            </w:tcBorders>
            <w:shd w:val="clear" w:color="auto" w:fill="auto"/>
            <w:noWrap/>
            <w:vAlign w:val="center"/>
          </w:tcPr>
          <w:p w14:paraId="1C759E2F" w14:textId="4BCD5B77"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06672390"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272.46</w:t>
            </w:r>
          </w:p>
        </w:tc>
        <w:tc>
          <w:tcPr>
            <w:tcW w:w="990" w:type="dxa"/>
            <w:tcBorders>
              <w:top w:val="single" w:sz="4" w:space="0" w:color="auto"/>
              <w:bottom w:val="single" w:sz="4" w:space="0" w:color="auto"/>
              <w:right w:val="nil"/>
            </w:tcBorders>
            <w:shd w:val="clear" w:color="auto" w:fill="auto"/>
            <w:noWrap/>
            <w:vAlign w:val="center"/>
          </w:tcPr>
          <w:p w14:paraId="7204E9EC" w14:textId="56399A35"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r>
      <w:tr w:rsidR="00EC4812" w:rsidRPr="00FF55B1" w14:paraId="31FF7E56"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EC4812" w:rsidRPr="00FF55B1" w:rsidRDefault="00EC4812" w:rsidP="00EC4812">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66E83356" w14:textId="77777777" w:rsidR="00EC4812" w:rsidRDefault="00EC4812" w:rsidP="00EC481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2B43EA0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0.70</w:t>
            </w:r>
          </w:p>
        </w:tc>
        <w:tc>
          <w:tcPr>
            <w:tcW w:w="990" w:type="dxa"/>
            <w:tcBorders>
              <w:top w:val="single" w:sz="4" w:space="0" w:color="auto"/>
            </w:tcBorders>
            <w:shd w:val="clear" w:color="auto" w:fill="auto"/>
            <w:noWrap/>
            <w:vAlign w:val="center"/>
          </w:tcPr>
          <w:p w14:paraId="0DB09CD2" w14:textId="126EADB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0.63</w:t>
            </w:r>
          </w:p>
        </w:tc>
        <w:tc>
          <w:tcPr>
            <w:tcW w:w="1080" w:type="dxa"/>
            <w:tcBorders>
              <w:top w:val="single" w:sz="4" w:space="0" w:color="auto"/>
            </w:tcBorders>
            <w:shd w:val="clear" w:color="auto" w:fill="auto"/>
            <w:noWrap/>
            <w:vAlign w:val="center"/>
          </w:tcPr>
          <w:p w14:paraId="4B7CD644" w14:textId="183DE6B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0.43</w:t>
            </w:r>
          </w:p>
        </w:tc>
        <w:tc>
          <w:tcPr>
            <w:tcW w:w="1080" w:type="dxa"/>
            <w:tcBorders>
              <w:top w:val="single" w:sz="4" w:space="0" w:color="auto"/>
            </w:tcBorders>
            <w:shd w:val="clear" w:color="auto" w:fill="auto"/>
            <w:noWrap/>
            <w:vAlign w:val="center"/>
          </w:tcPr>
          <w:p w14:paraId="0F34CE77" w14:textId="23DFC59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0.60</w:t>
            </w:r>
          </w:p>
        </w:tc>
        <w:tc>
          <w:tcPr>
            <w:tcW w:w="990" w:type="dxa"/>
            <w:tcBorders>
              <w:top w:val="single" w:sz="4" w:space="0" w:color="auto"/>
            </w:tcBorders>
            <w:shd w:val="clear" w:color="auto" w:fill="auto"/>
            <w:noWrap/>
            <w:vAlign w:val="center"/>
          </w:tcPr>
          <w:p w14:paraId="77E163F3" w14:textId="0790DB6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0.24</w:t>
            </w:r>
          </w:p>
        </w:tc>
        <w:tc>
          <w:tcPr>
            <w:tcW w:w="990" w:type="dxa"/>
            <w:tcBorders>
              <w:top w:val="single" w:sz="4" w:space="0" w:color="auto"/>
              <w:right w:val="nil"/>
            </w:tcBorders>
            <w:shd w:val="clear" w:color="auto" w:fill="auto"/>
            <w:noWrap/>
            <w:vAlign w:val="center"/>
          </w:tcPr>
          <w:p w14:paraId="1CC44E60" w14:textId="421BAE4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0.12</w:t>
            </w:r>
          </w:p>
        </w:tc>
      </w:tr>
      <w:tr w:rsidR="00EC4812" w:rsidRPr="00FF55B1" w14:paraId="5A3D15F5" w14:textId="77777777" w:rsidTr="00EC4812">
        <w:trPr>
          <w:trHeight w:hRule="exact" w:val="173"/>
          <w:jc w:val="center"/>
        </w:trPr>
        <w:tc>
          <w:tcPr>
            <w:tcW w:w="1737" w:type="dxa"/>
            <w:tcBorders>
              <w:left w:val="nil"/>
            </w:tcBorders>
            <w:shd w:val="clear" w:color="auto" w:fill="auto"/>
            <w:noWrap/>
            <w:vAlign w:val="center"/>
            <w:hideMark/>
          </w:tcPr>
          <w:p w14:paraId="319E6B55" w14:textId="77777777" w:rsidR="00EC4812" w:rsidRPr="00FF55B1" w:rsidRDefault="00EC4812" w:rsidP="00EC4812">
            <w:pPr>
              <w:rPr>
                <w:b/>
                <w:bCs/>
                <w:sz w:val="14"/>
                <w:szCs w:val="14"/>
              </w:rPr>
            </w:pPr>
          </w:p>
        </w:tc>
        <w:tc>
          <w:tcPr>
            <w:tcW w:w="1405" w:type="dxa"/>
            <w:shd w:val="clear" w:color="auto" w:fill="auto"/>
            <w:noWrap/>
            <w:vAlign w:val="center"/>
            <w:hideMark/>
          </w:tcPr>
          <w:p w14:paraId="2588574D" w14:textId="77777777" w:rsidR="00EC4812" w:rsidRDefault="00EC4812" w:rsidP="00EC4812">
            <w:pPr>
              <w:rPr>
                <w:color w:val="000000"/>
                <w:sz w:val="14"/>
                <w:szCs w:val="14"/>
              </w:rPr>
            </w:pPr>
            <w:r>
              <w:rPr>
                <w:color w:val="000000"/>
                <w:sz w:val="14"/>
                <w:szCs w:val="14"/>
              </w:rPr>
              <w:t>Sindh</w:t>
            </w:r>
          </w:p>
        </w:tc>
        <w:tc>
          <w:tcPr>
            <w:tcW w:w="960" w:type="dxa"/>
            <w:shd w:val="clear" w:color="auto" w:fill="auto"/>
            <w:noWrap/>
            <w:vAlign w:val="center"/>
          </w:tcPr>
          <w:p w14:paraId="7A89DA05" w14:textId="3412212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84.91</w:t>
            </w:r>
          </w:p>
        </w:tc>
        <w:tc>
          <w:tcPr>
            <w:tcW w:w="990" w:type="dxa"/>
            <w:shd w:val="clear" w:color="auto" w:fill="auto"/>
            <w:noWrap/>
            <w:vAlign w:val="center"/>
          </w:tcPr>
          <w:p w14:paraId="157DE2BC" w14:textId="6FD5A0F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76.35</w:t>
            </w:r>
          </w:p>
        </w:tc>
        <w:tc>
          <w:tcPr>
            <w:tcW w:w="1080" w:type="dxa"/>
            <w:shd w:val="clear" w:color="auto" w:fill="auto"/>
            <w:noWrap/>
            <w:vAlign w:val="center"/>
          </w:tcPr>
          <w:p w14:paraId="197015F3" w14:textId="5805ADB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53.67</w:t>
            </w:r>
          </w:p>
        </w:tc>
        <w:tc>
          <w:tcPr>
            <w:tcW w:w="1080" w:type="dxa"/>
            <w:shd w:val="clear" w:color="auto" w:fill="auto"/>
            <w:noWrap/>
            <w:vAlign w:val="center"/>
          </w:tcPr>
          <w:p w14:paraId="7C06C1F9" w14:textId="50E53A2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75.16</w:t>
            </w:r>
          </w:p>
        </w:tc>
        <w:tc>
          <w:tcPr>
            <w:tcW w:w="990" w:type="dxa"/>
            <w:shd w:val="clear" w:color="auto" w:fill="auto"/>
            <w:noWrap/>
            <w:vAlign w:val="center"/>
          </w:tcPr>
          <w:p w14:paraId="2A4C5E3A" w14:textId="25EEDCD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178.35</w:t>
            </w:r>
          </w:p>
        </w:tc>
        <w:tc>
          <w:tcPr>
            <w:tcW w:w="990" w:type="dxa"/>
            <w:tcBorders>
              <w:right w:val="nil"/>
            </w:tcBorders>
            <w:shd w:val="clear" w:color="auto" w:fill="auto"/>
            <w:noWrap/>
            <w:vAlign w:val="center"/>
          </w:tcPr>
          <w:p w14:paraId="4EC798C8" w14:textId="43A73DF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90.74</w:t>
            </w:r>
          </w:p>
        </w:tc>
      </w:tr>
      <w:tr w:rsidR="00EC4812" w:rsidRPr="00FF55B1" w14:paraId="42C9D4A4" w14:textId="77777777" w:rsidTr="00EC4812">
        <w:trPr>
          <w:trHeight w:hRule="exact" w:val="173"/>
          <w:jc w:val="center"/>
        </w:trPr>
        <w:tc>
          <w:tcPr>
            <w:tcW w:w="1737" w:type="dxa"/>
            <w:tcBorders>
              <w:left w:val="nil"/>
            </w:tcBorders>
            <w:shd w:val="clear" w:color="auto" w:fill="auto"/>
            <w:noWrap/>
            <w:vAlign w:val="center"/>
            <w:hideMark/>
          </w:tcPr>
          <w:p w14:paraId="74804805" w14:textId="77777777" w:rsidR="00EC4812" w:rsidRPr="00FF55B1" w:rsidRDefault="00EC4812" w:rsidP="00EC4812">
            <w:pPr>
              <w:rPr>
                <w:b/>
                <w:bCs/>
                <w:sz w:val="14"/>
                <w:szCs w:val="14"/>
              </w:rPr>
            </w:pPr>
          </w:p>
        </w:tc>
        <w:tc>
          <w:tcPr>
            <w:tcW w:w="1405" w:type="dxa"/>
            <w:shd w:val="clear" w:color="auto" w:fill="auto"/>
            <w:noWrap/>
            <w:vAlign w:val="center"/>
            <w:hideMark/>
          </w:tcPr>
          <w:p w14:paraId="7857D6DB" w14:textId="77777777" w:rsidR="00EC4812" w:rsidRDefault="00EC4812" w:rsidP="00EC4812">
            <w:pPr>
              <w:rPr>
                <w:color w:val="000000"/>
                <w:sz w:val="14"/>
                <w:szCs w:val="14"/>
              </w:rPr>
            </w:pPr>
            <w:r>
              <w:rPr>
                <w:color w:val="000000"/>
                <w:sz w:val="14"/>
                <w:szCs w:val="14"/>
              </w:rPr>
              <w:t>KPK</w:t>
            </w:r>
          </w:p>
        </w:tc>
        <w:tc>
          <w:tcPr>
            <w:tcW w:w="960" w:type="dxa"/>
            <w:shd w:val="clear" w:color="auto" w:fill="auto"/>
            <w:noWrap/>
            <w:vAlign w:val="center"/>
          </w:tcPr>
          <w:p w14:paraId="5CDA9741" w14:textId="390EA93A"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shd w:val="clear" w:color="auto" w:fill="auto"/>
            <w:noWrap/>
            <w:vAlign w:val="center"/>
          </w:tcPr>
          <w:p w14:paraId="48E970A7" w14:textId="3BEB9025"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3E93A0EB" w14:textId="7F58D2B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40912094" w14:textId="5682FA4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1A9B9301" w14:textId="46410032"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5D633A8B" w14:textId="4F64E043"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34B3C3A8" w14:textId="77777777" w:rsidTr="00EC4812">
        <w:trPr>
          <w:trHeight w:hRule="exact" w:val="173"/>
          <w:jc w:val="center"/>
        </w:trPr>
        <w:tc>
          <w:tcPr>
            <w:tcW w:w="1737" w:type="dxa"/>
            <w:tcBorders>
              <w:left w:val="nil"/>
            </w:tcBorders>
            <w:shd w:val="clear" w:color="auto" w:fill="auto"/>
            <w:noWrap/>
            <w:vAlign w:val="center"/>
            <w:hideMark/>
          </w:tcPr>
          <w:p w14:paraId="53EF71DE" w14:textId="77777777" w:rsidR="00EC4812" w:rsidRPr="00FF55B1" w:rsidRDefault="00EC4812" w:rsidP="00EC4812">
            <w:pPr>
              <w:rPr>
                <w:b/>
                <w:bCs/>
                <w:sz w:val="14"/>
                <w:szCs w:val="14"/>
              </w:rPr>
            </w:pPr>
          </w:p>
        </w:tc>
        <w:tc>
          <w:tcPr>
            <w:tcW w:w="1405" w:type="dxa"/>
            <w:shd w:val="clear" w:color="auto" w:fill="auto"/>
            <w:noWrap/>
            <w:vAlign w:val="center"/>
            <w:hideMark/>
          </w:tcPr>
          <w:p w14:paraId="23F026C5" w14:textId="77777777" w:rsidR="00EC4812" w:rsidRDefault="00EC4812" w:rsidP="00EC4812">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F0C143B" w14:textId="147F3EE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25.21</w:t>
            </w:r>
          </w:p>
        </w:tc>
        <w:tc>
          <w:tcPr>
            <w:tcW w:w="990" w:type="dxa"/>
            <w:shd w:val="clear" w:color="auto" w:fill="auto"/>
            <w:noWrap/>
            <w:vAlign w:val="center"/>
          </w:tcPr>
          <w:p w14:paraId="1D70EBE9" w14:textId="395C660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22.67</w:t>
            </w:r>
          </w:p>
        </w:tc>
        <w:tc>
          <w:tcPr>
            <w:tcW w:w="1080" w:type="dxa"/>
            <w:shd w:val="clear" w:color="auto" w:fill="auto"/>
            <w:noWrap/>
            <w:vAlign w:val="center"/>
          </w:tcPr>
          <w:p w14:paraId="10170045" w14:textId="72F107B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16.93</w:t>
            </w:r>
          </w:p>
        </w:tc>
        <w:tc>
          <w:tcPr>
            <w:tcW w:w="1080" w:type="dxa"/>
            <w:shd w:val="clear" w:color="auto" w:fill="auto"/>
            <w:noWrap/>
            <w:vAlign w:val="center"/>
          </w:tcPr>
          <w:p w14:paraId="5D721A80" w14:textId="67E2514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23.71</w:t>
            </w:r>
          </w:p>
        </w:tc>
        <w:tc>
          <w:tcPr>
            <w:tcW w:w="990" w:type="dxa"/>
            <w:shd w:val="clear" w:color="auto" w:fill="auto"/>
            <w:noWrap/>
            <w:vAlign w:val="center"/>
          </w:tcPr>
          <w:p w14:paraId="7D6F8C9E" w14:textId="2233A70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17.47</w:t>
            </w:r>
          </w:p>
        </w:tc>
        <w:tc>
          <w:tcPr>
            <w:tcW w:w="990" w:type="dxa"/>
            <w:tcBorders>
              <w:right w:val="nil"/>
            </w:tcBorders>
            <w:shd w:val="clear" w:color="auto" w:fill="auto"/>
            <w:noWrap/>
            <w:vAlign w:val="center"/>
          </w:tcPr>
          <w:p w14:paraId="3B728DB9" w14:textId="2C2FA4E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8.89</w:t>
            </w:r>
          </w:p>
        </w:tc>
      </w:tr>
      <w:tr w:rsidR="00EC4812" w:rsidRPr="00FF55B1" w14:paraId="6F7F6171" w14:textId="77777777" w:rsidTr="00EC4812">
        <w:trPr>
          <w:trHeight w:hRule="exact" w:val="173"/>
          <w:jc w:val="center"/>
        </w:trPr>
        <w:tc>
          <w:tcPr>
            <w:tcW w:w="1737" w:type="dxa"/>
            <w:tcBorders>
              <w:left w:val="nil"/>
            </w:tcBorders>
            <w:shd w:val="clear" w:color="auto" w:fill="auto"/>
            <w:noWrap/>
            <w:vAlign w:val="center"/>
            <w:hideMark/>
          </w:tcPr>
          <w:p w14:paraId="6F65C883"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EC4812" w:rsidRDefault="00EC4812" w:rsidP="00EC4812">
            <w:pPr>
              <w:rPr>
                <w:color w:val="000000"/>
                <w:sz w:val="14"/>
                <w:szCs w:val="14"/>
              </w:rPr>
            </w:pPr>
            <w:r>
              <w:rPr>
                <w:color w:val="000000"/>
                <w:sz w:val="14"/>
                <w:szCs w:val="14"/>
              </w:rPr>
              <w:t>Islamabad</w:t>
            </w:r>
          </w:p>
        </w:tc>
        <w:tc>
          <w:tcPr>
            <w:tcW w:w="960" w:type="dxa"/>
            <w:shd w:val="clear" w:color="auto" w:fill="auto"/>
            <w:noWrap/>
            <w:vAlign w:val="center"/>
          </w:tcPr>
          <w:p w14:paraId="219A8134" w14:textId="3844829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0.39</w:t>
            </w:r>
          </w:p>
        </w:tc>
        <w:tc>
          <w:tcPr>
            <w:tcW w:w="990" w:type="dxa"/>
            <w:shd w:val="clear" w:color="auto" w:fill="auto"/>
            <w:noWrap/>
            <w:vAlign w:val="center"/>
          </w:tcPr>
          <w:p w14:paraId="3F5B5F0A" w14:textId="7C71D0B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0.35</w:t>
            </w:r>
          </w:p>
        </w:tc>
        <w:tc>
          <w:tcPr>
            <w:tcW w:w="1080" w:type="dxa"/>
            <w:shd w:val="clear" w:color="auto" w:fill="auto"/>
            <w:noWrap/>
            <w:vAlign w:val="center"/>
          </w:tcPr>
          <w:p w14:paraId="2F59D07C" w14:textId="0F366EB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0.36</w:t>
            </w:r>
          </w:p>
        </w:tc>
        <w:tc>
          <w:tcPr>
            <w:tcW w:w="1080" w:type="dxa"/>
            <w:shd w:val="clear" w:color="auto" w:fill="auto"/>
            <w:noWrap/>
            <w:vAlign w:val="center"/>
          </w:tcPr>
          <w:p w14:paraId="239FF453" w14:textId="3935EAF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0.50</w:t>
            </w:r>
          </w:p>
        </w:tc>
        <w:tc>
          <w:tcPr>
            <w:tcW w:w="990" w:type="dxa"/>
            <w:shd w:val="clear" w:color="auto" w:fill="auto"/>
            <w:noWrap/>
            <w:vAlign w:val="center"/>
          </w:tcPr>
          <w:p w14:paraId="4A6CCE5F" w14:textId="2B70A2E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0.46</w:t>
            </w:r>
          </w:p>
        </w:tc>
        <w:tc>
          <w:tcPr>
            <w:tcW w:w="990" w:type="dxa"/>
            <w:tcBorders>
              <w:right w:val="nil"/>
            </w:tcBorders>
            <w:shd w:val="clear" w:color="auto" w:fill="auto"/>
            <w:noWrap/>
            <w:vAlign w:val="center"/>
          </w:tcPr>
          <w:p w14:paraId="4B35F185" w14:textId="3FC9A06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0.23</w:t>
            </w:r>
          </w:p>
        </w:tc>
      </w:tr>
      <w:tr w:rsidR="00EC4812" w:rsidRPr="00FF55B1" w14:paraId="37810119" w14:textId="77777777" w:rsidTr="00EC4812">
        <w:trPr>
          <w:trHeight w:hRule="exact" w:val="173"/>
          <w:jc w:val="center"/>
        </w:trPr>
        <w:tc>
          <w:tcPr>
            <w:tcW w:w="1737" w:type="dxa"/>
            <w:tcBorders>
              <w:left w:val="nil"/>
            </w:tcBorders>
            <w:shd w:val="clear" w:color="auto" w:fill="auto"/>
            <w:noWrap/>
            <w:vAlign w:val="center"/>
          </w:tcPr>
          <w:p w14:paraId="04CA1BFF" w14:textId="77777777" w:rsidR="00EC4812" w:rsidRPr="00FF55B1" w:rsidRDefault="00EC4812" w:rsidP="00EC4812">
            <w:pPr>
              <w:rPr>
                <w:b/>
                <w:bCs/>
                <w:sz w:val="14"/>
                <w:szCs w:val="14"/>
              </w:rPr>
            </w:pPr>
          </w:p>
        </w:tc>
        <w:tc>
          <w:tcPr>
            <w:tcW w:w="1405" w:type="dxa"/>
            <w:shd w:val="clear" w:color="auto" w:fill="auto"/>
            <w:noWrap/>
            <w:vAlign w:val="center"/>
          </w:tcPr>
          <w:p w14:paraId="58A0C77F" w14:textId="77777777" w:rsidR="00EC4812" w:rsidRDefault="00EC4812" w:rsidP="00EC4812">
            <w:pPr>
              <w:rPr>
                <w:color w:val="000000"/>
                <w:sz w:val="14"/>
                <w:szCs w:val="14"/>
              </w:rPr>
            </w:pPr>
            <w:r>
              <w:rPr>
                <w:color w:val="000000"/>
                <w:sz w:val="14"/>
                <w:szCs w:val="14"/>
              </w:rPr>
              <w:t>FATA</w:t>
            </w:r>
          </w:p>
        </w:tc>
        <w:tc>
          <w:tcPr>
            <w:tcW w:w="960" w:type="dxa"/>
            <w:shd w:val="clear" w:color="auto" w:fill="auto"/>
            <w:noWrap/>
            <w:vAlign w:val="center"/>
          </w:tcPr>
          <w:p w14:paraId="2B124661" w14:textId="7463200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7722B8A6" w14:textId="6A314F4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0A12A81A" w14:textId="3A73572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08C7A139" w14:textId="20F9028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6D80CEE3" w14:textId="79495DC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018DC9BD" w14:textId="1A907AB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66362133" w14:textId="77777777" w:rsidTr="00EC4812">
        <w:trPr>
          <w:trHeight w:hRule="exact" w:val="173"/>
          <w:jc w:val="center"/>
        </w:trPr>
        <w:tc>
          <w:tcPr>
            <w:tcW w:w="1737" w:type="dxa"/>
            <w:tcBorders>
              <w:left w:val="nil"/>
            </w:tcBorders>
            <w:shd w:val="clear" w:color="auto" w:fill="auto"/>
            <w:noWrap/>
            <w:vAlign w:val="center"/>
          </w:tcPr>
          <w:p w14:paraId="6B13E0B7" w14:textId="77777777" w:rsidR="00EC4812" w:rsidRPr="00FF55B1" w:rsidRDefault="00EC4812" w:rsidP="00EC4812">
            <w:pPr>
              <w:rPr>
                <w:b/>
                <w:bCs/>
                <w:sz w:val="14"/>
                <w:szCs w:val="14"/>
              </w:rPr>
            </w:pPr>
          </w:p>
        </w:tc>
        <w:tc>
          <w:tcPr>
            <w:tcW w:w="1405" w:type="dxa"/>
            <w:shd w:val="clear" w:color="auto" w:fill="auto"/>
            <w:noWrap/>
            <w:vAlign w:val="center"/>
          </w:tcPr>
          <w:p w14:paraId="74A0C077" w14:textId="77777777" w:rsidR="00EC4812" w:rsidRDefault="00EC4812" w:rsidP="00EC48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6049C53" w14:textId="6D50467D"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shd w:val="clear" w:color="auto" w:fill="auto"/>
            <w:noWrap/>
            <w:vAlign w:val="center"/>
          </w:tcPr>
          <w:p w14:paraId="09EE092D" w14:textId="56995E21"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0BE2C1D7" w14:textId="6925A89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0.02</w:t>
            </w:r>
          </w:p>
        </w:tc>
        <w:tc>
          <w:tcPr>
            <w:tcW w:w="1080" w:type="dxa"/>
            <w:shd w:val="clear" w:color="auto" w:fill="auto"/>
            <w:noWrap/>
            <w:vAlign w:val="center"/>
          </w:tcPr>
          <w:p w14:paraId="15331B51" w14:textId="6EF655E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0.03</w:t>
            </w:r>
          </w:p>
        </w:tc>
        <w:tc>
          <w:tcPr>
            <w:tcW w:w="990" w:type="dxa"/>
            <w:shd w:val="clear" w:color="auto" w:fill="auto"/>
            <w:noWrap/>
            <w:vAlign w:val="center"/>
          </w:tcPr>
          <w:p w14:paraId="64ABAD78" w14:textId="4B6FCCE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0.03</w:t>
            </w:r>
          </w:p>
        </w:tc>
        <w:tc>
          <w:tcPr>
            <w:tcW w:w="990" w:type="dxa"/>
            <w:tcBorders>
              <w:right w:val="nil"/>
            </w:tcBorders>
            <w:shd w:val="clear" w:color="auto" w:fill="auto"/>
            <w:noWrap/>
            <w:vAlign w:val="center"/>
          </w:tcPr>
          <w:p w14:paraId="292AB388" w14:textId="271282E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r>
      <w:tr w:rsidR="00EC4812" w:rsidRPr="00FF55B1" w14:paraId="1743D7C9" w14:textId="77777777" w:rsidTr="00EC4812">
        <w:trPr>
          <w:trHeight w:hRule="exact" w:val="173"/>
          <w:jc w:val="center"/>
        </w:trPr>
        <w:tc>
          <w:tcPr>
            <w:tcW w:w="1737" w:type="dxa"/>
            <w:tcBorders>
              <w:left w:val="nil"/>
            </w:tcBorders>
            <w:shd w:val="clear" w:color="auto" w:fill="auto"/>
            <w:noWrap/>
            <w:vAlign w:val="center"/>
          </w:tcPr>
          <w:p w14:paraId="45A49597" w14:textId="77777777" w:rsidR="00EC4812" w:rsidRPr="00FF55B1" w:rsidRDefault="00EC4812" w:rsidP="00EC4812">
            <w:pPr>
              <w:rPr>
                <w:b/>
                <w:bCs/>
                <w:sz w:val="14"/>
                <w:szCs w:val="14"/>
              </w:rPr>
            </w:pPr>
          </w:p>
        </w:tc>
        <w:tc>
          <w:tcPr>
            <w:tcW w:w="1405" w:type="dxa"/>
            <w:shd w:val="clear" w:color="auto" w:fill="auto"/>
            <w:noWrap/>
            <w:vAlign w:val="center"/>
          </w:tcPr>
          <w:p w14:paraId="560BA98E" w14:textId="77777777" w:rsidR="00EC4812" w:rsidRDefault="00EC4812" w:rsidP="00EC4812">
            <w:pPr>
              <w:rPr>
                <w:color w:val="000000"/>
                <w:sz w:val="14"/>
                <w:szCs w:val="14"/>
              </w:rPr>
            </w:pPr>
            <w:r>
              <w:rPr>
                <w:color w:val="000000"/>
                <w:sz w:val="14"/>
                <w:szCs w:val="14"/>
              </w:rPr>
              <w:t>AJK</w:t>
            </w:r>
          </w:p>
        </w:tc>
        <w:tc>
          <w:tcPr>
            <w:tcW w:w="960" w:type="dxa"/>
            <w:shd w:val="clear" w:color="auto" w:fill="auto"/>
            <w:noWrap/>
            <w:vAlign w:val="center"/>
          </w:tcPr>
          <w:p w14:paraId="1874956A" w14:textId="459AF9C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4B94BB67" w14:textId="7D11458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23E64B97" w14:textId="4F40431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54EEAC48" w14:textId="171C018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63542A7C" w14:textId="0431D2F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2EEEB934" w14:textId="11A3739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797CE89F"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EC4812" w:rsidRPr="00FF55B1" w:rsidRDefault="00EC4812" w:rsidP="00EC4812">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EC4812" w:rsidRDefault="00EC4812" w:rsidP="00EC481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33B2E214"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111.22</w:t>
            </w:r>
          </w:p>
        </w:tc>
        <w:tc>
          <w:tcPr>
            <w:tcW w:w="990" w:type="dxa"/>
            <w:tcBorders>
              <w:top w:val="single" w:sz="4" w:space="0" w:color="auto"/>
              <w:bottom w:val="single" w:sz="4" w:space="0" w:color="auto"/>
            </w:tcBorders>
            <w:shd w:val="clear" w:color="auto" w:fill="auto"/>
            <w:noWrap/>
            <w:vAlign w:val="center"/>
          </w:tcPr>
          <w:p w14:paraId="5BDD6DC5" w14:textId="0D4287EB"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5AA53B91"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71.41</w:t>
            </w:r>
          </w:p>
        </w:tc>
        <w:tc>
          <w:tcPr>
            <w:tcW w:w="1080" w:type="dxa"/>
            <w:tcBorders>
              <w:top w:val="single" w:sz="4" w:space="0" w:color="auto"/>
              <w:bottom w:val="single" w:sz="4" w:space="0" w:color="auto"/>
            </w:tcBorders>
            <w:shd w:val="clear" w:color="auto" w:fill="auto"/>
            <w:noWrap/>
            <w:vAlign w:val="center"/>
          </w:tcPr>
          <w:p w14:paraId="3466B77E" w14:textId="4A763CA3"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04255EB2"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196.55</w:t>
            </w:r>
          </w:p>
        </w:tc>
        <w:tc>
          <w:tcPr>
            <w:tcW w:w="990" w:type="dxa"/>
            <w:tcBorders>
              <w:top w:val="single" w:sz="4" w:space="0" w:color="auto"/>
              <w:bottom w:val="single" w:sz="4" w:space="0" w:color="auto"/>
              <w:right w:val="nil"/>
            </w:tcBorders>
            <w:shd w:val="clear" w:color="auto" w:fill="auto"/>
            <w:noWrap/>
            <w:vAlign w:val="center"/>
          </w:tcPr>
          <w:p w14:paraId="2D00244A" w14:textId="48D03699"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r>
      <w:tr w:rsidR="00EC4812" w:rsidRPr="00FF55B1" w14:paraId="6EC1A1A6"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EC4812" w:rsidRPr="00FF55B1" w:rsidRDefault="00EC4812" w:rsidP="00EC4812">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EC4812" w:rsidRDefault="00EC4812" w:rsidP="00EC481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72EABE5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136.12</w:t>
            </w:r>
          </w:p>
        </w:tc>
        <w:tc>
          <w:tcPr>
            <w:tcW w:w="990" w:type="dxa"/>
            <w:tcBorders>
              <w:top w:val="single" w:sz="4" w:space="0" w:color="auto"/>
            </w:tcBorders>
            <w:shd w:val="clear" w:color="auto" w:fill="auto"/>
            <w:noWrap/>
            <w:vAlign w:val="center"/>
          </w:tcPr>
          <w:p w14:paraId="20968741" w14:textId="7ACE430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10.07</w:t>
            </w:r>
          </w:p>
        </w:tc>
        <w:tc>
          <w:tcPr>
            <w:tcW w:w="1080" w:type="dxa"/>
            <w:tcBorders>
              <w:top w:val="single" w:sz="4" w:space="0" w:color="auto"/>
            </w:tcBorders>
            <w:shd w:val="clear" w:color="auto" w:fill="auto"/>
            <w:noWrap/>
            <w:vAlign w:val="center"/>
          </w:tcPr>
          <w:p w14:paraId="49CF7E90" w14:textId="60121D6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38.07</w:t>
            </w:r>
          </w:p>
        </w:tc>
        <w:tc>
          <w:tcPr>
            <w:tcW w:w="1080" w:type="dxa"/>
            <w:tcBorders>
              <w:top w:val="single" w:sz="4" w:space="0" w:color="auto"/>
            </w:tcBorders>
            <w:shd w:val="clear" w:color="auto" w:fill="auto"/>
            <w:noWrap/>
            <w:vAlign w:val="center"/>
          </w:tcPr>
          <w:p w14:paraId="38372BC3" w14:textId="2D052B9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2.40</w:t>
            </w:r>
          </w:p>
        </w:tc>
        <w:tc>
          <w:tcPr>
            <w:tcW w:w="990" w:type="dxa"/>
            <w:tcBorders>
              <w:top w:val="single" w:sz="4" w:space="0" w:color="auto"/>
            </w:tcBorders>
            <w:shd w:val="clear" w:color="auto" w:fill="auto"/>
            <w:noWrap/>
            <w:vAlign w:val="center"/>
          </w:tcPr>
          <w:p w14:paraId="37969C53" w14:textId="1854158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37.46</w:t>
            </w:r>
          </w:p>
        </w:tc>
        <w:tc>
          <w:tcPr>
            <w:tcW w:w="990" w:type="dxa"/>
            <w:tcBorders>
              <w:top w:val="single" w:sz="4" w:space="0" w:color="auto"/>
              <w:right w:val="nil"/>
            </w:tcBorders>
            <w:shd w:val="clear" w:color="auto" w:fill="auto"/>
            <w:noWrap/>
            <w:vAlign w:val="center"/>
          </w:tcPr>
          <w:p w14:paraId="27F7F6BE" w14:textId="1D50409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2.14</w:t>
            </w:r>
          </w:p>
        </w:tc>
      </w:tr>
      <w:tr w:rsidR="00EC4812" w:rsidRPr="00FF55B1" w14:paraId="13B87101" w14:textId="77777777" w:rsidTr="00EC4812">
        <w:trPr>
          <w:trHeight w:hRule="exact" w:val="173"/>
          <w:jc w:val="center"/>
        </w:trPr>
        <w:tc>
          <w:tcPr>
            <w:tcW w:w="1737" w:type="dxa"/>
            <w:tcBorders>
              <w:left w:val="nil"/>
            </w:tcBorders>
            <w:shd w:val="clear" w:color="auto" w:fill="auto"/>
            <w:noWrap/>
            <w:vAlign w:val="center"/>
            <w:hideMark/>
          </w:tcPr>
          <w:p w14:paraId="15635A37" w14:textId="77777777" w:rsidR="00EC4812" w:rsidRPr="00FF55B1" w:rsidRDefault="00EC4812" w:rsidP="00EC4812">
            <w:pPr>
              <w:rPr>
                <w:b/>
                <w:bCs/>
                <w:sz w:val="14"/>
                <w:szCs w:val="14"/>
              </w:rPr>
            </w:pPr>
          </w:p>
        </w:tc>
        <w:tc>
          <w:tcPr>
            <w:tcW w:w="1405" w:type="dxa"/>
            <w:shd w:val="clear" w:color="auto" w:fill="auto"/>
            <w:noWrap/>
            <w:vAlign w:val="center"/>
            <w:hideMark/>
          </w:tcPr>
          <w:p w14:paraId="1F889BAA" w14:textId="77777777" w:rsidR="00EC4812" w:rsidRDefault="00EC4812" w:rsidP="00EC4812">
            <w:pPr>
              <w:rPr>
                <w:color w:val="000000"/>
                <w:sz w:val="14"/>
                <w:szCs w:val="14"/>
              </w:rPr>
            </w:pPr>
            <w:r>
              <w:rPr>
                <w:color w:val="000000"/>
                <w:sz w:val="14"/>
                <w:szCs w:val="14"/>
              </w:rPr>
              <w:t>Sindh</w:t>
            </w:r>
          </w:p>
        </w:tc>
        <w:tc>
          <w:tcPr>
            <w:tcW w:w="960" w:type="dxa"/>
            <w:shd w:val="clear" w:color="auto" w:fill="auto"/>
            <w:noWrap/>
            <w:vAlign w:val="center"/>
          </w:tcPr>
          <w:p w14:paraId="56C89EA0" w14:textId="12484C9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18.28</w:t>
            </w:r>
          </w:p>
        </w:tc>
        <w:tc>
          <w:tcPr>
            <w:tcW w:w="990" w:type="dxa"/>
            <w:shd w:val="clear" w:color="auto" w:fill="auto"/>
            <w:noWrap/>
            <w:vAlign w:val="center"/>
          </w:tcPr>
          <w:p w14:paraId="697A401B" w14:textId="252CB43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1.35</w:t>
            </w:r>
          </w:p>
        </w:tc>
        <w:tc>
          <w:tcPr>
            <w:tcW w:w="1080" w:type="dxa"/>
            <w:shd w:val="clear" w:color="auto" w:fill="auto"/>
            <w:noWrap/>
            <w:vAlign w:val="center"/>
          </w:tcPr>
          <w:p w14:paraId="11FA3FCD" w14:textId="0148253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3.88</w:t>
            </w:r>
          </w:p>
        </w:tc>
        <w:tc>
          <w:tcPr>
            <w:tcW w:w="1080" w:type="dxa"/>
            <w:shd w:val="clear" w:color="auto" w:fill="auto"/>
            <w:noWrap/>
            <w:vAlign w:val="center"/>
          </w:tcPr>
          <w:p w14:paraId="486E55D7" w14:textId="7F22689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0.24</w:t>
            </w:r>
          </w:p>
        </w:tc>
        <w:tc>
          <w:tcPr>
            <w:tcW w:w="990" w:type="dxa"/>
            <w:shd w:val="clear" w:color="auto" w:fill="auto"/>
            <w:noWrap/>
            <w:vAlign w:val="center"/>
          </w:tcPr>
          <w:p w14:paraId="4BE0060D" w14:textId="355E7B4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94.03</w:t>
            </w:r>
          </w:p>
        </w:tc>
        <w:tc>
          <w:tcPr>
            <w:tcW w:w="990" w:type="dxa"/>
            <w:tcBorders>
              <w:right w:val="nil"/>
            </w:tcBorders>
            <w:shd w:val="clear" w:color="auto" w:fill="auto"/>
            <w:noWrap/>
            <w:vAlign w:val="center"/>
          </w:tcPr>
          <w:p w14:paraId="6C54FE9B" w14:textId="380E551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5.37</w:t>
            </w:r>
          </w:p>
        </w:tc>
      </w:tr>
      <w:tr w:rsidR="00EC4812" w:rsidRPr="00FF55B1" w14:paraId="6FA9863A" w14:textId="77777777" w:rsidTr="00EC4812">
        <w:trPr>
          <w:trHeight w:hRule="exact" w:val="173"/>
          <w:jc w:val="center"/>
        </w:trPr>
        <w:tc>
          <w:tcPr>
            <w:tcW w:w="1737" w:type="dxa"/>
            <w:tcBorders>
              <w:left w:val="nil"/>
            </w:tcBorders>
            <w:shd w:val="clear" w:color="auto" w:fill="auto"/>
            <w:noWrap/>
            <w:vAlign w:val="center"/>
            <w:hideMark/>
          </w:tcPr>
          <w:p w14:paraId="25D3EE09" w14:textId="77777777" w:rsidR="00EC4812" w:rsidRPr="00FF55B1" w:rsidRDefault="00EC4812" w:rsidP="00EC4812">
            <w:pPr>
              <w:rPr>
                <w:b/>
                <w:bCs/>
                <w:sz w:val="14"/>
                <w:szCs w:val="14"/>
              </w:rPr>
            </w:pPr>
          </w:p>
        </w:tc>
        <w:tc>
          <w:tcPr>
            <w:tcW w:w="1405" w:type="dxa"/>
            <w:shd w:val="clear" w:color="auto" w:fill="auto"/>
            <w:noWrap/>
            <w:vAlign w:val="center"/>
            <w:hideMark/>
          </w:tcPr>
          <w:p w14:paraId="4E5F8B5D" w14:textId="77777777" w:rsidR="00EC4812" w:rsidRDefault="00EC4812" w:rsidP="00EC4812">
            <w:pPr>
              <w:rPr>
                <w:color w:val="000000"/>
                <w:sz w:val="14"/>
                <w:szCs w:val="14"/>
              </w:rPr>
            </w:pPr>
            <w:r>
              <w:rPr>
                <w:color w:val="000000"/>
                <w:sz w:val="14"/>
                <w:szCs w:val="14"/>
              </w:rPr>
              <w:t>KPK</w:t>
            </w:r>
          </w:p>
        </w:tc>
        <w:tc>
          <w:tcPr>
            <w:tcW w:w="960" w:type="dxa"/>
            <w:shd w:val="clear" w:color="auto" w:fill="auto"/>
            <w:noWrap/>
            <w:vAlign w:val="center"/>
          </w:tcPr>
          <w:p w14:paraId="42723C30" w14:textId="52C18DA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3.03</w:t>
            </w:r>
          </w:p>
        </w:tc>
        <w:tc>
          <w:tcPr>
            <w:tcW w:w="990" w:type="dxa"/>
            <w:shd w:val="clear" w:color="auto" w:fill="auto"/>
            <w:noWrap/>
            <w:vAlign w:val="center"/>
          </w:tcPr>
          <w:p w14:paraId="337BC944" w14:textId="2AFC6D5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0.22</w:t>
            </w:r>
          </w:p>
        </w:tc>
        <w:tc>
          <w:tcPr>
            <w:tcW w:w="1080" w:type="dxa"/>
            <w:shd w:val="clear" w:color="auto" w:fill="auto"/>
            <w:noWrap/>
            <w:vAlign w:val="center"/>
          </w:tcPr>
          <w:p w14:paraId="2EE508A6" w14:textId="349B1B6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3.63</w:t>
            </w:r>
          </w:p>
        </w:tc>
        <w:tc>
          <w:tcPr>
            <w:tcW w:w="1080" w:type="dxa"/>
            <w:shd w:val="clear" w:color="auto" w:fill="auto"/>
            <w:noWrap/>
            <w:vAlign w:val="center"/>
          </w:tcPr>
          <w:p w14:paraId="2389A511" w14:textId="7AA2987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0.23</w:t>
            </w:r>
          </w:p>
        </w:tc>
        <w:tc>
          <w:tcPr>
            <w:tcW w:w="990" w:type="dxa"/>
            <w:shd w:val="clear" w:color="auto" w:fill="auto"/>
            <w:noWrap/>
            <w:vAlign w:val="center"/>
          </w:tcPr>
          <w:p w14:paraId="728E5211" w14:textId="55C1C9D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5.71</w:t>
            </w:r>
          </w:p>
        </w:tc>
        <w:tc>
          <w:tcPr>
            <w:tcW w:w="990" w:type="dxa"/>
            <w:tcBorders>
              <w:right w:val="nil"/>
            </w:tcBorders>
            <w:shd w:val="clear" w:color="auto" w:fill="auto"/>
            <w:noWrap/>
            <w:vAlign w:val="center"/>
          </w:tcPr>
          <w:p w14:paraId="58EF4EA9" w14:textId="0DBDF8B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0.33</w:t>
            </w:r>
          </w:p>
        </w:tc>
      </w:tr>
      <w:tr w:rsidR="00EC4812" w:rsidRPr="00FF55B1" w14:paraId="6AD766AB" w14:textId="77777777" w:rsidTr="00EC4812">
        <w:trPr>
          <w:trHeight w:hRule="exact" w:val="173"/>
          <w:jc w:val="center"/>
        </w:trPr>
        <w:tc>
          <w:tcPr>
            <w:tcW w:w="1737" w:type="dxa"/>
            <w:tcBorders>
              <w:left w:val="nil"/>
            </w:tcBorders>
            <w:shd w:val="clear" w:color="auto" w:fill="auto"/>
            <w:noWrap/>
            <w:vAlign w:val="center"/>
            <w:hideMark/>
          </w:tcPr>
          <w:p w14:paraId="558F614B"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EC4812" w:rsidRDefault="00EC4812" w:rsidP="00EC4812">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169F39F" w14:textId="2E404A9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08B41160" w14:textId="31BCD57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7F0B5807" w14:textId="7282F52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713D01AC" w14:textId="07E8F56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4C760A83" w14:textId="4CADEE7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677E1423" w14:textId="4AE6BBA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6ECD5730" w14:textId="77777777" w:rsidTr="00EC4812">
        <w:trPr>
          <w:trHeight w:hRule="exact" w:val="173"/>
          <w:jc w:val="center"/>
        </w:trPr>
        <w:tc>
          <w:tcPr>
            <w:tcW w:w="1737" w:type="dxa"/>
            <w:tcBorders>
              <w:left w:val="nil"/>
            </w:tcBorders>
            <w:shd w:val="clear" w:color="auto" w:fill="auto"/>
            <w:noWrap/>
            <w:vAlign w:val="center"/>
            <w:hideMark/>
          </w:tcPr>
          <w:p w14:paraId="648A93CC"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EC4812" w:rsidRDefault="00EC4812" w:rsidP="00EC4812">
            <w:pPr>
              <w:rPr>
                <w:color w:val="000000"/>
                <w:sz w:val="14"/>
                <w:szCs w:val="14"/>
              </w:rPr>
            </w:pPr>
            <w:r>
              <w:rPr>
                <w:color w:val="000000"/>
                <w:sz w:val="14"/>
                <w:szCs w:val="14"/>
              </w:rPr>
              <w:t>Islamabad</w:t>
            </w:r>
          </w:p>
        </w:tc>
        <w:tc>
          <w:tcPr>
            <w:tcW w:w="960" w:type="dxa"/>
            <w:shd w:val="clear" w:color="auto" w:fill="auto"/>
            <w:noWrap/>
            <w:vAlign w:val="center"/>
          </w:tcPr>
          <w:p w14:paraId="5AFC259E" w14:textId="5B1A0E5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1,194.50</w:t>
            </w:r>
          </w:p>
        </w:tc>
        <w:tc>
          <w:tcPr>
            <w:tcW w:w="990" w:type="dxa"/>
            <w:shd w:val="clear" w:color="auto" w:fill="auto"/>
            <w:noWrap/>
            <w:vAlign w:val="center"/>
          </w:tcPr>
          <w:p w14:paraId="163BFD56" w14:textId="338C75F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88.33</w:t>
            </w:r>
          </w:p>
        </w:tc>
        <w:tc>
          <w:tcPr>
            <w:tcW w:w="1080" w:type="dxa"/>
            <w:shd w:val="clear" w:color="auto" w:fill="auto"/>
            <w:noWrap/>
            <w:vAlign w:val="center"/>
          </w:tcPr>
          <w:p w14:paraId="1672850A" w14:textId="7EFB4B7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1,539.73</w:t>
            </w:r>
          </w:p>
        </w:tc>
        <w:tc>
          <w:tcPr>
            <w:tcW w:w="1080" w:type="dxa"/>
            <w:shd w:val="clear" w:color="auto" w:fill="auto"/>
            <w:noWrap/>
            <w:vAlign w:val="center"/>
          </w:tcPr>
          <w:p w14:paraId="42669E55" w14:textId="45B8F56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97.12</w:t>
            </w:r>
          </w:p>
        </w:tc>
        <w:tc>
          <w:tcPr>
            <w:tcW w:w="990" w:type="dxa"/>
            <w:shd w:val="clear" w:color="auto" w:fill="auto"/>
            <w:noWrap/>
            <w:vAlign w:val="center"/>
          </w:tcPr>
          <w:p w14:paraId="75D50A94" w14:textId="6B0E28A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1,614.36</w:t>
            </w:r>
          </w:p>
        </w:tc>
        <w:tc>
          <w:tcPr>
            <w:tcW w:w="990" w:type="dxa"/>
            <w:tcBorders>
              <w:right w:val="nil"/>
            </w:tcBorders>
            <w:shd w:val="clear" w:color="auto" w:fill="auto"/>
            <w:noWrap/>
            <w:vAlign w:val="center"/>
          </w:tcPr>
          <w:p w14:paraId="0903B898" w14:textId="66AFE92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92.16</w:t>
            </w:r>
          </w:p>
        </w:tc>
      </w:tr>
      <w:tr w:rsidR="00EC4812" w:rsidRPr="00FF55B1" w14:paraId="7BA7D22D" w14:textId="77777777" w:rsidTr="00EC4812">
        <w:trPr>
          <w:trHeight w:hRule="exact" w:val="173"/>
          <w:jc w:val="center"/>
        </w:trPr>
        <w:tc>
          <w:tcPr>
            <w:tcW w:w="1737" w:type="dxa"/>
            <w:tcBorders>
              <w:left w:val="nil"/>
            </w:tcBorders>
            <w:shd w:val="clear" w:color="auto" w:fill="auto"/>
            <w:noWrap/>
            <w:vAlign w:val="center"/>
          </w:tcPr>
          <w:p w14:paraId="5696C093" w14:textId="77777777" w:rsidR="00EC4812" w:rsidRPr="00FF55B1" w:rsidRDefault="00EC4812" w:rsidP="00EC4812">
            <w:pPr>
              <w:rPr>
                <w:b/>
                <w:bCs/>
                <w:sz w:val="14"/>
                <w:szCs w:val="14"/>
              </w:rPr>
            </w:pPr>
          </w:p>
        </w:tc>
        <w:tc>
          <w:tcPr>
            <w:tcW w:w="1405" w:type="dxa"/>
            <w:shd w:val="clear" w:color="auto" w:fill="auto"/>
            <w:noWrap/>
            <w:vAlign w:val="center"/>
          </w:tcPr>
          <w:p w14:paraId="7066B638" w14:textId="77777777" w:rsidR="00EC4812" w:rsidRDefault="00EC4812" w:rsidP="00EC4812">
            <w:pPr>
              <w:rPr>
                <w:color w:val="000000"/>
                <w:sz w:val="14"/>
                <w:szCs w:val="14"/>
              </w:rPr>
            </w:pPr>
            <w:r>
              <w:rPr>
                <w:color w:val="000000"/>
                <w:sz w:val="14"/>
                <w:szCs w:val="14"/>
              </w:rPr>
              <w:t>FATA</w:t>
            </w:r>
          </w:p>
        </w:tc>
        <w:tc>
          <w:tcPr>
            <w:tcW w:w="960" w:type="dxa"/>
            <w:shd w:val="clear" w:color="auto" w:fill="auto"/>
            <w:noWrap/>
            <w:vAlign w:val="center"/>
          </w:tcPr>
          <w:p w14:paraId="2F6974FC" w14:textId="1C1F2FD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shd w:val="clear" w:color="auto" w:fill="auto"/>
            <w:noWrap/>
            <w:vAlign w:val="center"/>
          </w:tcPr>
          <w:p w14:paraId="7BB9BE16" w14:textId="6443FFC3"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1FBE4A54" w14:textId="6CF17C1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1080" w:type="dxa"/>
            <w:shd w:val="clear" w:color="auto" w:fill="auto"/>
            <w:noWrap/>
            <w:vAlign w:val="center"/>
          </w:tcPr>
          <w:p w14:paraId="62364790" w14:textId="1533CD0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5764515A" w14:textId="6320D0B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tcBorders>
              <w:right w:val="nil"/>
            </w:tcBorders>
            <w:shd w:val="clear" w:color="auto" w:fill="auto"/>
            <w:noWrap/>
            <w:vAlign w:val="center"/>
          </w:tcPr>
          <w:p w14:paraId="3E91D511" w14:textId="7B4F5D8A"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7041D40F" w14:textId="77777777" w:rsidTr="00EC4812">
        <w:trPr>
          <w:trHeight w:hRule="exact" w:val="173"/>
          <w:jc w:val="center"/>
        </w:trPr>
        <w:tc>
          <w:tcPr>
            <w:tcW w:w="1737" w:type="dxa"/>
            <w:tcBorders>
              <w:left w:val="nil"/>
            </w:tcBorders>
            <w:shd w:val="clear" w:color="auto" w:fill="auto"/>
            <w:noWrap/>
            <w:vAlign w:val="center"/>
            <w:hideMark/>
          </w:tcPr>
          <w:p w14:paraId="703702DA" w14:textId="77777777" w:rsidR="00EC4812" w:rsidRPr="00FF55B1" w:rsidRDefault="00EC4812" w:rsidP="00EC4812">
            <w:pPr>
              <w:rPr>
                <w:b/>
                <w:bCs/>
                <w:sz w:val="14"/>
                <w:szCs w:val="14"/>
              </w:rPr>
            </w:pPr>
          </w:p>
        </w:tc>
        <w:tc>
          <w:tcPr>
            <w:tcW w:w="1405" w:type="dxa"/>
            <w:shd w:val="clear" w:color="auto" w:fill="auto"/>
            <w:noWrap/>
            <w:vAlign w:val="center"/>
            <w:hideMark/>
          </w:tcPr>
          <w:p w14:paraId="097564CD" w14:textId="77777777" w:rsidR="00EC4812" w:rsidRDefault="00EC4812" w:rsidP="00EC48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7A8CCD5" w14:textId="73BF7EE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0.36</w:t>
            </w:r>
          </w:p>
        </w:tc>
        <w:tc>
          <w:tcPr>
            <w:tcW w:w="990" w:type="dxa"/>
            <w:shd w:val="clear" w:color="auto" w:fill="auto"/>
            <w:noWrap/>
            <w:vAlign w:val="center"/>
          </w:tcPr>
          <w:p w14:paraId="21C708B5" w14:textId="6A9A9AD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0.03</w:t>
            </w:r>
          </w:p>
        </w:tc>
        <w:tc>
          <w:tcPr>
            <w:tcW w:w="1080" w:type="dxa"/>
            <w:shd w:val="clear" w:color="auto" w:fill="auto"/>
            <w:noWrap/>
            <w:vAlign w:val="center"/>
          </w:tcPr>
          <w:p w14:paraId="6BA5CF02" w14:textId="5F9FAF0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0.08</w:t>
            </w:r>
          </w:p>
        </w:tc>
        <w:tc>
          <w:tcPr>
            <w:tcW w:w="1080" w:type="dxa"/>
            <w:shd w:val="clear" w:color="auto" w:fill="auto"/>
            <w:noWrap/>
            <w:vAlign w:val="center"/>
          </w:tcPr>
          <w:p w14:paraId="530375F6" w14:textId="64DCF50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shd w:val="clear" w:color="auto" w:fill="auto"/>
            <w:noWrap/>
            <w:vAlign w:val="center"/>
          </w:tcPr>
          <w:p w14:paraId="46D1507C" w14:textId="13FB703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0.06</w:t>
            </w:r>
          </w:p>
        </w:tc>
        <w:tc>
          <w:tcPr>
            <w:tcW w:w="990" w:type="dxa"/>
            <w:tcBorders>
              <w:right w:val="nil"/>
            </w:tcBorders>
            <w:shd w:val="clear" w:color="auto" w:fill="auto"/>
            <w:noWrap/>
            <w:vAlign w:val="center"/>
          </w:tcPr>
          <w:p w14:paraId="67097106" w14:textId="29385476"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6AA67CCE"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EC4812" w:rsidRPr="00FF55B1" w:rsidRDefault="00EC4812" w:rsidP="00EC481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EC4812" w:rsidRDefault="00EC4812" w:rsidP="00EC481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23E21C0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0.06</w:t>
            </w:r>
          </w:p>
        </w:tc>
        <w:tc>
          <w:tcPr>
            <w:tcW w:w="990" w:type="dxa"/>
            <w:tcBorders>
              <w:bottom w:val="single" w:sz="4" w:space="0" w:color="auto"/>
            </w:tcBorders>
            <w:shd w:val="clear" w:color="auto" w:fill="auto"/>
            <w:noWrap/>
            <w:vAlign w:val="center"/>
          </w:tcPr>
          <w:p w14:paraId="49B8C777" w14:textId="1499AACA"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50C8FFD7" w14:textId="72E7140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0.05</w:t>
            </w:r>
          </w:p>
        </w:tc>
        <w:tc>
          <w:tcPr>
            <w:tcW w:w="1080" w:type="dxa"/>
            <w:tcBorders>
              <w:bottom w:val="single" w:sz="4" w:space="0" w:color="auto"/>
            </w:tcBorders>
            <w:shd w:val="clear" w:color="auto" w:fill="auto"/>
            <w:noWrap/>
            <w:vAlign w:val="center"/>
          </w:tcPr>
          <w:p w14:paraId="4A0BAC41" w14:textId="47DEA04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3CDC0897" w14:textId="08E1FCE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tcBorders>
              <w:bottom w:val="single" w:sz="4" w:space="0" w:color="auto"/>
              <w:right w:val="nil"/>
            </w:tcBorders>
            <w:shd w:val="clear" w:color="auto" w:fill="auto"/>
            <w:noWrap/>
            <w:vAlign w:val="center"/>
          </w:tcPr>
          <w:p w14:paraId="60424D90" w14:textId="45982A74"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04ACB01E"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EC4812" w:rsidRPr="00FF55B1" w:rsidRDefault="00EC4812" w:rsidP="00EC4812">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EC4812" w:rsidRDefault="00EC4812" w:rsidP="00EC481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746728B2"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1,352.36</w:t>
            </w:r>
          </w:p>
        </w:tc>
        <w:tc>
          <w:tcPr>
            <w:tcW w:w="990" w:type="dxa"/>
            <w:tcBorders>
              <w:top w:val="single" w:sz="4" w:space="0" w:color="auto"/>
              <w:bottom w:val="single" w:sz="4" w:space="0" w:color="auto"/>
            </w:tcBorders>
            <w:shd w:val="clear" w:color="auto" w:fill="auto"/>
            <w:noWrap/>
            <w:vAlign w:val="center"/>
          </w:tcPr>
          <w:p w14:paraId="41A2582D" w14:textId="4078280D"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4B8AA26D"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1,585.44</w:t>
            </w:r>
          </w:p>
        </w:tc>
        <w:tc>
          <w:tcPr>
            <w:tcW w:w="1080" w:type="dxa"/>
            <w:tcBorders>
              <w:top w:val="single" w:sz="4" w:space="0" w:color="auto"/>
              <w:bottom w:val="single" w:sz="4" w:space="0" w:color="auto"/>
            </w:tcBorders>
            <w:shd w:val="clear" w:color="auto" w:fill="auto"/>
            <w:noWrap/>
            <w:vAlign w:val="center"/>
          </w:tcPr>
          <w:p w14:paraId="6792B7B1" w14:textId="52D12C17"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22E59900"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1,751.64</w:t>
            </w:r>
          </w:p>
        </w:tc>
        <w:tc>
          <w:tcPr>
            <w:tcW w:w="990" w:type="dxa"/>
            <w:tcBorders>
              <w:top w:val="single" w:sz="4" w:space="0" w:color="auto"/>
              <w:bottom w:val="single" w:sz="4" w:space="0" w:color="auto"/>
              <w:right w:val="nil"/>
            </w:tcBorders>
            <w:shd w:val="clear" w:color="auto" w:fill="auto"/>
            <w:noWrap/>
            <w:vAlign w:val="center"/>
          </w:tcPr>
          <w:p w14:paraId="7E28F785" w14:textId="6605E2C0"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r>
      <w:tr w:rsidR="00EC4812" w:rsidRPr="00FF55B1" w14:paraId="57E7335E"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6FED309C" w14:textId="77777777" w:rsidR="00EC4812" w:rsidRPr="00FF55B1" w:rsidRDefault="00EC4812" w:rsidP="00EC4812">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796EB5F9" w14:textId="77777777" w:rsidR="00EC4812" w:rsidRDefault="00EC4812" w:rsidP="00EC481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48017A" w14:textId="3D9656D0"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single" w:sz="4" w:space="0" w:color="auto"/>
            </w:tcBorders>
            <w:shd w:val="clear" w:color="auto" w:fill="auto"/>
            <w:noWrap/>
            <w:vAlign w:val="center"/>
          </w:tcPr>
          <w:p w14:paraId="106D6E14" w14:textId="6FE9733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1080" w:type="dxa"/>
            <w:tcBorders>
              <w:top w:val="single" w:sz="4" w:space="0" w:color="auto"/>
            </w:tcBorders>
            <w:shd w:val="clear" w:color="auto" w:fill="auto"/>
            <w:noWrap/>
            <w:vAlign w:val="center"/>
          </w:tcPr>
          <w:p w14:paraId="5124B70D" w14:textId="7F4379C9"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top w:val="single" w:sz="4" w:space="0" w:color="auto"/>
            </w:tcBorders>
            <w:shd w:val="clear" w:color="auto" w:fill="auto"/>
            <w:noWrap/>
            <w:vAlign w:val="center"/>
          </w:tcPr>
          <w:p w14:paraId="088F59FF" w14:textId="35B027B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0.44</w:t>
            </w:r>
          </w:p>
        </w:tc>
        <w:tc>
          <w:tcPr>
            <w:tcW w:w="990" w:type="dxa"/>
            <w:tcBorders>
              <w:top w:val="single" w:sz="4" w:space="0" w:color="auto"/>
            </w:tcBorders>
            <w:shd w:val="clear" w:color="auto" w:fill="auto"/>
            <w:noWrap/>
            <w:vAlign w:val="center"/>
          </w:tcPr>
          <w:p w14:paraId="7E7C512B" w14:textId="58B84E4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0.05</w:t>
            </w:r>
          </w:p>
        </w:tc>
        <w:tc>
          <w:tcPr>
            <w:tcW w:w="990" w:type="dxa"/>
            <w:tcBorders>
              <w:top w:val="single" w:sz="4" w:space="0" w:color="auto"/>
              <w:right w:val="nil"/>
            </w:tcBorders>
            <w:shd w:val="clear" w:color="auto" w:fill="auto"/>
            <w:noWrap/>
            <w:vAlign w:val="center"/>
          </w:tcPr>
          <w:p w14:paraId="0242CE0B" w14:textId="53711CA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7.48</w:t>
            </w:r>
          </w:p>
        </w:tc>
      </w:tr>
      <w:tr w:rsidR="00EC4812" w:rsidRPr="00FF55B1" w14:paraId="7F063F4D" w14:textId="77777777" w:rsidTr="00EC4812">
        <w:trPr>
          <w:trHeight w:hRule="exact" w:val="173"/>
          <w:jc w:val="center"/>
        </w:trPr>
        <w:tc>
          <w:tcPr>
            <w:tcW w:w="1737" w:type="dxa"/>
            <w:tcBorders>
              <w:left w:val="nil"/>
            </w:tcBorders>
            <w:shd w:val="clear" w:color="auto" w:fill="auto"/>
            <w:noWrap/>
            <w:vAlign w:val="center"/>
          </w:tcPr>
          <w:p w14:paraId="5BAA7FE8" w14:textId="77777777" w:rsidR="00EC4812" w:rsidRPr="00FF55B1" w:rsidRDefault="00EC4812" w:rsidP="00EC4812">
            <w:pPr>
              <w:rPr>
                <w:b/>
                <w:bCs/>
                <w:sz w:val="14"/>
                <w:szCs w:val="14"/>
              </w:rPr>
            </w:pPr>
          </w:p>
        </w:tc>
        <w:tc>
          <w:tcPr>
            <w:tcW w:w="1405" w:type="dxa"/>
            <w:shd w:val="clear" w:color="auto" w:fill="auto"/>
            <w:noWrap/>
            <w:vAlign w:val="center"/>
          </w:tcPr>
          <w:p w14:paraId="36F9C132" w14:textId="77777777" w:rsidR="00EC4812" w:rsidRDefault="00EC4812" w:rsidP="00EC4812">
            <w:pPr>
              <w:rPr>
                <w:color w:val="000000"/>
                <w:sz w:val="14"/>
                <w:szCs w:val="14"/>
              </w:rPr>
            </w:pPr>
            <w:r>
              <w:rPr>
                <w:color w:val="000000"/>
                <w:sz w:val="14"/>
                <w:szCs w:val="14"/>
              </w:rPr>
              <w:t>Sindh</w:t>
            </w:r>
          </w:p>
        </w:tc>
        <w:tc>
          <w:tcPr>
            <w:tcW w:w="960" w:type="dxa"/>
            <w:shd w:val="clear" w:color="auto" w:fill="auto"/>
            <w:noWrap/>
            <w:vAlign w:val="center"/>
          </w:tcPr>
          <w:p w14:paraId="267573CE" w14:textId="6B875BC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2.80</w:t>
            </w:r>
          </w:p>
        </w:tc>
        <w:tc>
          <w:tcPr>
            <w:tcW w:w="990" w:type="dxa"/>
            <w:shd w:val="clear" w:color="auto" w:fill="auto"/>
            <w:noWrap/>
            <w:vAlign w:val="center"/>
          </w:tcPr>
          <w:p w14:paraId="02E87B1C" w14:textId="083DAD6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85.10</w:t>
            </w:r>
          </w:p>
        </w:tc>
        <w:tc>
          <w:tcPr>
            <w:tcW w:w="1080" w:type="dxa"/>
            <w:shd w:val="clear" w:color="auto" w:fill="auto"/>
            <w:noWrap/>
            <w:vAlign w:val="center"/>
          </w:tcPr>
          <w:p w14:paraId="2BC78969" w14:textId="41C20A78"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20EF4961" w14:textId="5EB89BD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1.24</w:t>
            </w:r>
          </w:p>
        </w:tc>
        <w:tc>
          <w:tcPr>
            <w:tcW w:w="990" w:type="dxa"/>
            <w:shd w:val="clear" w:color="auto" w:fill="auto"/>
            <w:noWrap/>
            <w:vAlign w:val="center"/>
          </w:tcPr>
          <w:p w14:paraId="16DEDC9E" w14:textId="2700DE16"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7EC24CB9" w14:textId="3B96E3F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0.17</w:t>
            </w:r>
          </w:p>
        </w:tc>
      </w:tr>
      <w:tr w:rsidR="00EC4812" w:rsidRPr="00FF55B1" w14:paraId="1BC2F370" w14:textId="77777777" w:rsidTr="00EC4812">
        <w:trPr>
          <w:trHeight w:hRule="exact" w:val="173"/>
          <w:jc w:val="center"/>
        </w:trPr>
        <w:tc>
          <w:tcPr>
            <w:tcW w:w="1737" w:type="dxa"/>
            <w:tcBorders>
              <w:left w:val="nil"/>
            </w:tcBorders>
            <w:shd w:val="clear" w:color="auto" w:fill="auto"/>
            <w:noWrap/>
            <w:vAlign w:val="center"/>
            <w:hideMark/>
          </w:tcPr>
          <w:p w14:paraId="2DB774F8" w14:textId="77777777" w:rsidR="00EC4812" w:rsidRPr="00FF55B1" w:rsidRDefault="00EC4812" w:rsidP="00EC4812">
            <w:pPr>
              <w:rPr>
                <w:b/>
                <w:bCs/>
                <w:sz w:val="14"/>
                <w:szCs w:val="14"/>
              </w:rPr>
            </w:pPr>
          </w:p>
        </w:tc>
        <w:tc>
          <w:tcPr>
            <w:tcW w:w="1405" w:type="dxa"/>
            <w:shd w:val="clear" w:color="auto" w:fill="auto"/>
            <w:noWrap/>
            <w:vAlign w:val="center"/>
            <w:hideMark/>
          </w:tcPr>
          <w:p w14:paraId="720F1BA4" w14:textId="77777777" w:rsidR="00EC4812" w:rsidRDefault="00EC4812" w:rsidP="00EC4812">
            <w:pPr>
              <w:rPr>
                <w:color w:val="000000"/>
                <w:sz w:val="14"/>
                <w:szCs w:val="14"/>
              </w:rPr>
            </w:pPr>
            <w:r>
              <w:rPr>
                <w:color w:val="000000"/>
                <w:sz w:val="14"/>
                <w:szCs w:val="14"/>
              </w:rPr>
              <w:t>KPK</w:t>
            </w:r>
          </w:p>
        </w:tc>
        <w:tc>
          <w:tcPr>
            <w:tcW w:w="960" w:type="dxa"/>
            <w:shd w:val="clear" w:color="auto" w:fill="auto"/>
            <w:noWrap/>
            <w:vAlign w:val="center"/>
          </w:tcPr>
          <w:p w14:paraId="48A462B5" w14:textId="02D4D39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shd w:val="clear" w:color="auto" w:fill="auto"/>
            <w:noWrap/>
            <w:vAlign w:val="center"/>
          </w:tcPr>
          <w:p w14:paraId="656B849B" w14:textId="2591168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0.40</w:t>
            </w:r>
          </w:p>
        </w:tc>
        <w:tc>
          <w:tcPr>
            <w:tcW w:w="1080" w:type="dxa"/>
            <w:shd w:val="clear" w:color="auto" w:fill="auto"/>
            <w:noWrap/>
            <w:vAlign w:val="center"/>
          </w:tcPr>
          <w:p w14:paraId="68CB19C1" w14:textId="6095057E"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52A7ED16" w14:textId="2BDE7E9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1.27</w:t>
            </w:r>
          </w:p>
        </w:tc>
        <w:tc>
          <w:tcPr>
            <w:tcW w:w="990" w:type="dxa"/>
            <w:shd w:val="clear" w:color="auto" w:fill="auto"/>
            <w:noWrap/>
            <w:vAlign w:val="center"/>
          </w:tcPr>
          <w:p w14:paraId="0F3F3505" w14:textId="02791F1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0.05</w:t>
            </w:r>
          </w:p>
        </w:tc>
        <w:tc>
          <w:tcPr>
            <w:tcW w:w="990" w:type="dxa"/>
            <w:tcBorders>
              <w:right w:val="nil"/>
            </w:tcBorders>
            <w:shd w:val="clear" w:color="auto" w:fill="auto"/>
            <w:noWrap/>
            <w:vAlign w:val="center"/>
          </w:tcPr>
          <w:p w14:paraId="06E1B3FF" w14:textId="31A9EAF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7.38</w:t>
            </w:r>
          </w:p>
        </w:tc>
      </w:tr>
      <w:tr w:rsidR="00EC4812" w:rsidRPr="00FF55B1" w14:paraId="7D605AC6" w14:textId="77777777" w:rsidTr="00EC4812">
        <w:trPr>
          <w:trHeight w:hRule="exact" w:val="173"/>
          <w:jc w:val="center"/>
        </w:trPr>
        <w:tc>
          <w:tcPr>
            <w:tcW w:w="1737" w:type="dxa"/>
            <w:tcBorders>
              <w:left w:val="nil"/>
            </w:tcBorders>
            <w:shd w:val="clear" w:color="auto" w:fill="auto"/>
            <w:noWrap/>
            <w:vAlign w:val="center"/>
            <w:hideMark/>
          </w:tcPr>
          <w:p w14:paraId="2101D333" w14:textId="77777777" w:rsidR="00EC4812" w:rsidRPr="00FF55B1" w:rsidRDefault="00EC4812" w:rsidP="00EC4812">
            <w:pPr>
              <w:rPr>
                <w:b/>
                <w:bCs/>
                <w:sz w:val="14"/>
                <w:szCs w:val="14"/>
              </w:rPr>
            </w:pPr>
          </w:p>
        </w:tc>
        <w:tc>
          <w:tcPr>
            <w:tcW w:w="1405" w:type="dxa"/>
            <w:shd w:val="clear" w:color="auto" w:fill="auto"/>
            <w:noWrap/>
            <w:vAlign w:val="center"/>
            <w:hideMark/>
          </w:tcPr>
          <w:p w14:paraId="5E101841" w14:textId="77777777" w:rsidR="00EC4812" w:rsidRDefault="00EC4812" w:rsidP="00EC4812">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A7F4F74" w14:textId="71A494B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7117E6CF" w14:textId="1D07A19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3CFE92F4" w14:textId="580F94E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0D5868F2" w14:textId="0541061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13BEB846" w14:textId="66A0FBA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16B01D4A" w14:textId="6E5D7B3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551038AF" w14:textId="77777777" w:rsidTr="00EC4812">
        <w:trPr>
          <w:trHeight w:hRule="exact" w:val="173"/>
          <w:jc w:val="center"/>
        </w:trPr>
        <w:tc>
          <w:tcPr>
            <w:tcW w:w="1737" w:type="dxa"/>
            <w:tcBorders>
              <w:left w:val="nil"/>
            </w:tcBorders>
            <w:shd w:val="clear" w:color="auto" w:fill="auto"/>
            <w:noWrap/>
            <w:vAlign w:val="center"/>
            <w:hideMark/>
          </w:tcPr>
          <w:p w14:paraId="7487554A" w14:textId="77777777" w:rsidR="00EC4812" w:rsidRPr="00FF55B1" w:rsidRDefault="00EC4812" w:rsidP="00EC4812">
            <w:pPr>
              <w:rPr>
                <w:b/>
                <w:bCs/>
                <w:sz w:val="14"/>
                <w:szCs w:val="14"/>
              </w:rPr>
            </w:pPr>
          </w:p>
        </w:tc>
        <w:tc>
          <w:tcPr>
            <w:tcW w:w="1405" w:type="dxa"/>
            <w:shd w:val="clear" w:color="auto" w:fill="auto"/>
            <w:noWrap/>
            <w:vAlign w:val="center"/>
            <w:hideMark/>
          </w:tcPr>
          <w:p w14:paraId="06DFDF5D" w14:textId="77777777" w:rsidR="00EC4812" w:rsidRDefault="00EC4812" w:rsidP="00EC4812">
            <w:pPr>
              <w:rPr>
                <w:color w:val="000000"/>
                <w:sz w:val="14"/>
                <w:szCs w:val="14"/>
              </w:rPr>
            </w:pPr>
            <w:r>
              <w:rPr>
                <w:color w:val="000000"/>
                <w:sz w:val="14"/>
                <w:szCs w:val="14"/>
              </w:rPr>
              <w:t>Islamabad</w:t>
            </w:r>
          </w:p>
        </w:tc>
        <w:tc>
          <w:tcPr>
            <w:tcW w:w="960" w:type="dxa"/>
            <w:shd w:val="clear" w:color="auto" w:fill="auto"/>
            <w:noWrap/>
            <w:vAlign w:val="center"/>
          </w:tcPr>
          <w:p w14:paraId="5588A06A" w14:textId="43E96529"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shd w:val="clear" w:color="auto" w:fill="auto"/>
            <w:noWrap/>
            <w:vAlign w:val="center"/>
          </w:tcPr>
          <w:p w14:paraId="757EF419" w14:textId="7B4DCAF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0.09</w:t>
            </w:r>
          </w:p>
        </w:tc>
        <w:tc>
          <w:tcPr>
            <w:tcW w:w="1080" w:type="dxa"/>
            <w:shd w:val="clear" w:color="auto" w:fill="auto"/>
            <w:noWrap/>
            <w:vAlign w:val="center"/>
          </w:tcPr>
          <w:p w14:paraId="22674B02" w14:textId="31586A9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0.02</w:t>
            </w:r>
          </w:p>
        </w:tc>
        <w:tc>
          <w:tcPr>
            <w:tcW w:w="1080" w:type="dxa"/>
            <w:shd w:val="clear" w:color="auto" w:fill="auto"/>
            <w:noWrap/>
            <w:vAlign w:val="center"/>
          </w:tcPr>
          <w:p w14:paraId="6FB5632A" w14:textId="5C40405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6.37</w:t>
            </w:r>
          </w:p>
        </w:tc>
        <w:tc>
          <w:tcPr>
            <w:tcW w:w="990" w:type="dxa"/>
            <w:shd w:val="clear" w:color="auto" w:fill="auto"/>
            <w:noWrap/>
            <w:vAlign w:val="center"/>
          </w:tcPr>
          <w:p w14:paraId="1CAA417D" w14:textId="08C76F1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tcBorders>
              <w:right w:val="nil"/>
            </w:tcBorders>
            <w:shd w:val="clear" w:color="auto" w:fill="auto"/>
            <w:noWrap/>
            <w:vAlign w:val="center"/>
          </w:tcPr>
          <w:p w14:paraId="4A9F1C5F" w14:textId="208B1C4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1.66</w:t>
            </w:r>
          </w:p>
        </w:tc>
      </w:tr>
      <w:tr w:rsidR="00EC4812" w:rsidRPr="00FF55B1" w14:paraId="0151D009" w14:textId="77777777" w:rsidTr="00EC4812">
        <w:trPr>
          <w:trHeight w:hRule="exact" w:val="173"/>
          <w:jc w:val="center"/>
        </w:trPr>
        <w:tc>
          <w:tcPr>
            <w:tcW w:w="1737" w:type="dxa"/>
            <w:tcBorders>
              <w:left w:val="nil"/>
            </w:tcBorders>
            <w:shd w:val="clear" w:color="auto" w:fill="auto"/>
            <w:noWrap/>
            <w:vAlign w:val="center"/>
            <w:hideMark/>
          </w:tcPr>
          <w:p w14:paraId="6A5B790C" w14:textId="77777777" w:rsidR="00EC4812" w:rsidRPr="00FF55B1" w:rsidRDefault="00EC4812" w:rsidP="00EC4812">
            <w:pPr>
              <w:rPr>
                <w:b/>
                <w:bCs/>
                <w:sz w:val="14"/>
                <w:szCs w:val="14"/>
              </w:rPr>
            </w:pPr>
          </w:p>
        </w:tc>
        <w:tc>
          <w:tcPr>
            <w:tcW w:w="1405" w:type="dxa"/>
            <w:shd w:val="clear" w:color="auto" w:fill="auto"/>
            <w:noWrap/>
            <w:vAlign w:val="center"/>
            <w:hideMark/>
          </w:tcPr>
          <w:p w14:paraId="523FBBA4" w14:textId="77777777" w:rsidR="00EC4812" w:rsidRDefault="00EC4812" w:rsidP="00EC4812">
            <w:pPr>
              <w:rPr>
                <w:color w:val="000000"/>
                <w:sz w:val="14"/>
                <w:szCs w:val="14"/>
              </w:rPr>
            </w:pPr>
            <w:r>
              <w:rPr>
                <w:color w:val="000000"/>
                <w:sz w:val="14"/>
                <w:szCs w:val="14"/>
              </w:rPr>
              <w:t>FATA</w:t>
            </w:r>
          </w:p>
        </w:tc>
        <w:tc>
          <w:tcPr>
            <w:tcW w:w="960" w:type="dxa"/>
            <w:shd w:val="clear" w:color="auto" w:fill="auto"/>
            <w:noWrap/>
            <w:vAlign w:val="center"/>
          </w:tcPr>
          <w:p w14:paraId="720E6D33" w14:textId="14C7360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0.47</w:t>
            </w:r>
          </w:p>
        </w:tc>
        <w:tc>
          <w:tcPr>
            <w:tcW w:w="990" w:type="dxa"/>
            <w:shd w:val="clear" w:color="auto" w:fill="auto"/>
            <w:noWrap/>
            <w:vAlign w:val="center"/>
          </w:tcPr>
          <w:p w14:paraId="2E802993" w14:textId="256F478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14.40</w:t>
            </w:r>
          </w:p>
        </w:tc>
        <w:tc>
          <w:tcPr>
            <w:tcW w:w="1080" w:type="dxa"/>
            <w:shd w:val="clear" w:color="auto" w:fill="auto"/>
            <w:noWrap/>
            <w:vAlign w:val="center"/>
          </w:tcPr>
          <w:p w14:paraId="05C7C38C" w14:textId="5FFB208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0.35</w:t>
            </w:r>
          </w:p>
        </w:tc>
        <w:tc>
          <w:tcPr>
            <w:tcW w:w="1080" w:type="dxa"/>
            <w:shd w:val="clear" w:color="auto" w:fill="auto"/>
            <w:noWrap/>
            <w:vAlign w:val="center"/>
          </w:tcPr>
          <w:p w14:paraId="5BA58EDA" w14:textId="2A4C433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90.68</w:t>
            </w:r>
          </w:p>
        </w:tc>
        <w:tc>
          <w:tcPr>
            <w:tcW w:w="990" w:type="dxa"/>
            <w:shd w:val="clear" w:color="auto" w:fill="auto"/>
            <w:noWrap/>
            <w:vAlign w:val="center"/>
          </w:tcPr>
          <w:p w14:paraId="7966157D" w14:textId="3113AC5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0.55</w:t>
            </w:r>
          </w:p>
        </w:tc>
        <w:tc>
          <w:tcPr>
            <w:tcW w:w="990" w:type="dxa"/>
            <w:tcBorders>
              <w:right w:val="nil"/>
            </w:tcBorders>
            <w:shd w:val="clear" w:color="auto" w:fill="auto"/>
            <w:noWrap/>
            <w:vAlign w:val="center"/>
          </w:tcPr>
          <w:p w14:paraId="5C534383" w14:textId="3E4F2A2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83.31</w:t>
            </w:r>
          </w:p>
        </w:tc>
      </w:tr>
      <w:tr w:rsidR="00EC4812" w:rsidRPr="00FF55B1" w14:paraId="33B78097" w14:textId="77777777" w:rsidTr="00EC4812">
        <w:trPr>
          <w:trHeight w:hRule="exact" w:val="173"/>
          <w:jc w:val="center"/>
        </w:trPr>
        <w:tc>
          <w:tcPr>
            <w:tcW w:w="1737" w:type="dxa"/>
            <w:tcBorders>
              <w:left w:val="nil"/>
            </w:tcBorders>
            <w:shd w:val="clear" w:color="auto" w:fill="auto"/>
            <w:noWrap/>
            <w:vAlign w:val="center"/>
            <w:hideMark/>
          </w:tcPr>
          <w:p w14:paraId="3AA69BC6" w14:textId="77777777" w:rsidR="00EC4812" w:rsidRPr="00FF55B1" w:rsidRDefault="00EC4812" w:rsidP="00EC4812">
            <w:pPr>
              <w:rPr>
                <w:b/>
                <w:bCs/>
                <w:sz w:val="14"/>
                <w:szCs w:val="14"/>
              </w:rPr>
            </w:pPr>
          </w:p>
        </w:tc>
        <w:tc>
          <w:tcPr>
            <w:tcW w:w="1405" w:type="dxa"/>
            <w:shd w:val="clear" w:color="auto" w:fill="auto"/>
            <w:noWrap/>
            <w:vAlign w:val="center"/>
            <w:hideMark/>
          </w:tcPr>
          <w:p w14:paraId="24B2BEBE" w14:textId="77777777" w:rsidR="00EC4812" w:rsidRDefault="00EC4812" w:rsidP="00EC48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84C4CB9" w14:textId="7FFA15B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22283CE9" w14:textId="544EE2C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7CB5791A" w14:textId="5AE4038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58F3DF11" w14:textId="5852A81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1EC17C80" w14:textId="1075680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7FD1EE7F" w14:textId="18D3D0B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3BD96916"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21CCDD7A" w14:textId="77777777" w:rsidR="00EC4812" w:rsidRPr="00FF55B1" w:rsidRDefault="00EC4812" w:rsidP="00EC4812">
            <w:pPr>
              <w:rPr>
                <w:b/>
                <w:bCs/>
                <w:sz w:val="14"/>
                <w:szCs w:val="14"/>
              </w:rPr>
            </w:pPr>
          </w:p>
        </w:tc>
        <w:tc>
          <w:tcPr>
            <w:tcW w:w="1405" w:type="dxa"/>
            <w:tcBorders>
              <w:bottom w:val="single" w:sz="4" w:space="0" w:color="auto"/>
            </w:tcBorders>
            <w:shd w:val="clear" w:color="auto" w:fill="auto"/>
            <w:noWrap/>
            <w:vAlign w:val="center"/>
            <w:hideMark/>
          </w:tcPr>
          <w:p w14:paraId="4B5942C6" w14:textId="77777777" w:rsidR="00EC4812" w:rsidRDefault="00EC4812" w:rsidP="00EC481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A637B46" w14:textId="583D914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157D0200" w14:textId="7835A5B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77C27E1B" w14:textId="3E67270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7B6CD647" w14:textId="65E00F7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19656765" w14:textId="0A0B8F1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right w:val="nil"/>
            </w:tcBorders>
            <w:shd w:val="clear" w:color="auto" w:fill="auto"/>
            <w:noWrap/>
            <w:vAlign w:val="center"/>
          </w:tcPr>
          <w:p w14:paraId="623C3C12" w14:textId="5DE9FE7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5E1A3234"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EA15613" w14:textId="77777777" w:rsidR="00EC4812" w:rsidRPr="00FF55B1" w:rsidRDefault="00EC4812" w:rsidP="00EC4812">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E6FCBA7" w14:textId="77777777" w:rsidR="00EC4812" w:rsidRDefault="00EC4812" w:rsidP="00EC4812">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1E49AB7" w14:textId="1E8581A4"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3.29</w:t>
            </w:r>
          </w:p>
        </w:tc>
        <w:tc>
          <w:tcPr>
            <w:tcW w:w="990" w:type="dxa"/>
            <w:tcBorders>
              <w:top w:val="single" w:sz="4" w:space="0" w:color="auto"/>
              <w:bottom w:val="single" w:sz="4" w:space="0" w:color="auto"/>
            </w:tcBorders>
            <w:shd w:val="clear" w:color="auto" w:fill="auto"/>
            <w:noWrap/>
            <w:vAlign w:val="center"/>
          </w:tcPr>
          <w:p w14:paraId="0A10182E" w14:textId="4774F046"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67C4AF2" w14:textId="693D0D96"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0.39</w:t>
            </w:r>
          </w:p>
        </w:tc>
        <w:tc>
          <w:tcPr>
            <w:tcW w:w="1080" w:type="dxa"/>
            <w:tcBorders>
              <w:top w:val="single" w:sz="4" w:space="0" w:color="auto"/>
              <w:bottom w:val="single" w:sz="4" w:space="0" w:color="auto"/>
            </w:tcBorders>
            <w:shd w:val="clear" w:color="auto" w:fill="auto"/>
            <w:noWrap/>
            <w:vAlign w:val="center"/>
          </w:tcPr>
          <w:p w14:paraId="0953DC2A" w14:textId="1C9BBFCB"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131FE36" w14:textId="56C4B26D"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0.66</w:t>
            </w:r>
          </w:p>
        </w:tc>
        <w:tc>
          <w:tcPr>
            <w:tcW w:w="990" w:type="dxa"/>
            <w:tcBorders>
              <w:top w:val="single" w:sz="4" w:space="0" w:color="auto"/>
              <w:bottom w:val="single" w:sz="4" w:space="0" w:color="auto"/>
              <w:right w:val="nil"/>
            </w:tcBorders>
            <w:shd w:val="clear" w:color="auto" w:fill="auto"/>
            <w:noWrap/>
            <w:vAlign w:val="center"/>
          </w:tcPr>
          <w:p w14:paraId="25F25E59" w14:textId="70436714"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r>
      <w:tr w:rsidR="00EC4812" w:rsidRPr="00FF55B1" w14:paraId="28E923F7"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EC4812" w:rsidRPr="00FF55B1" w:rsidRDefault="00EC4812" w:rsidP="00EC4812">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0CEE25E8" w14:textId="77777777" w:rsidR="00EC4812" w:rsidRDefault="00EC4812" w:rsidP="00EC481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116607D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0.05</w:t>
            </w:r>
          </w:p>
        </w:tc>
        <w:tc>
          <w:tcPr>
            <w:tcW w:w="990" w:type="dxa"/>
            <w:tcBorders>
              <w:top w:val="single" w:sz="4" w:space="0" w:color="auto"/>
            </w:tcBorders>
            <w:shd w:val="clear" w:color="auto" w:fill="auto"/>
            <w:noWrap/>
            <w:vAlign w:val="center"/>
          </w:tcPr>
          <w:p w14:paraId="1A6C8B81" w14:textId="6003A59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0.67</w:t>
            </w:r>
          </w:p>
        </w:tc>
        <w:tc>
          <w:tcPr>
            <w:tcW w:w="1080" w:type="dxa"/>
            <w:tcBorders>
              <w:top w:val="single" w:sz="4" w:space="0" w:color="auto"/>
            </w:tcBorders>
            <w:shd w:val="clear" w:color="auto" w:fill="auto"/>
            <w:noWrap/>
            <w:vAlign w:val="center"/>
          </w:tcPr>
          <w:p w14:paraId="513098A6" w14:textId="7168A60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0.05</w:t>
            </w:r>
          </w:p>
        </w:tc>
        <w:tc>
          <w:tcPr>
            <w:tcW w:w="1080" w:type="dxa"/>
            <w:tcBorders>
              <w:top w:val="single" w:sz="4" w:space="0" w:color="auto"/>
            </w:tcBorders>
            <w:shd w:val="clear" w:color="auto" w:fill="auto"/>
            <w:noWrap/>
            <w:vAlign w:val="center"/>
          </w:tcPr>
          <w:p w14:paraId="505CE867" w14:textId="3B03DEF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0.70</w:t>
            </w:r>
          </w:p>
        </w:tc>
        <w:tc>
          <w:tcPr>
            <w:tcW w:w="990" w:type="dxa"/>
            <w:tcBorders>
              <w:top w:val="single" w:sz="4" w:space="0" w:color="auto"/>
            </w:tcBorders>
            <w:shd w:val="clear" w:color="auto" w:fill="auto"/>
            <w:noWrap/>
            <w:vAlign w:val="center"/>
          </w:tcPr>
          <w:p w14:paraId="174C97EE" w14:textId="1758CAA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0.15</w:t>
            </w:r>
          </w:p>
        </w:tc>
        <w:tc>
          <w:tcPr>
            <w:tcW w:w="990" w:type="dxa"/>
            <w:tcBorders>
              <w:top w:val="single" w:sz="4" w:space="0" w:color="auto"/>
              <w:right w:val="nil"/>
            </w:tcBorders>
            <w:shd w:val="clear" w:color="auto" w:fill="auto"/>
            <w:noWrap/>
            <w:vAlign w:val="center"/>
          </w:tcPr>
          <w:p w14:paraId="706D3723" w14:textId="1E8DE41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1.65</w:t>
            </w:r>
          </w:p>
        </w:tc>
      </w:tr>
      <w:tr w:rsidR="00EC4812" w:rsidRPr="00FF55B1" w14:paraId="08E4E8BA" w14:textId="77777777" w:rsidTr="00EC4812">
        <w:trPr>
          <w:trHeight w:hRule="exact" w:val="173"/>
          <w:jc w:val="center"/>
        </w:trPr>
        <w:tc>
          <w:tcPr>
            <w:tcW w:w="1737" w:type="dxa"/>
            <w:tcBorders>
              <w:left w:val="nil"/>
            </w:tcBorders>
            <w:shd w:val="clear" w:color="auto" w:fill="auto"/>
            <w:noWrap/>
            <w:vAlign w:val="center"/>
            <w:hideMark/>
          </w:tcPr>
          <w:p w14:paraId="13158417" w14:textId="77777777" w:rsidR="00EC4812" w:rsidRPr="00FF55B1" w:rsidRDefault="00EC4812" w:rsidP="00EC4812">
            <w:pPr>
              <w:rPr>
                <w:b/>
                <w:bCs/>
                <w:sz w:val="14"/>
                <w:szCs w:val="14"/>
              </w:rPr>
            </w:pPr>
          </w:p>
        </w:tc>
        <w:tc>
          <w:tcPr>
            <w:tcW w:w="1405" w:type="dxa"/>
            <w:shd w:val="clear" w:color="auto" w:fill="auto"/>
            <w:noWrap/>
            <w:vAlign w:val="center"/>
            <w:hideMark/>
          </w:tcPr>
          <w:p w14:paraId="3B79132A" w14:textId="77777777" w:rsidR="00EC4812" w:rsidRDefault="00EC4812" w:rsidP="00EC4812">
            <w:pPr>
              <w:rPr>
                <w:color w:val="000000"/>
                <w:sz w:val="14"/>
                <w:szCs w:val="14"/>
              </w:rPr>
            </w:pPr>
            <w:r>
              <w:rPr>
                <w:color w:val="000000"/>
                <w:sz w:val="14"/>
                <w:szCs w:val="14"/>
              </w:rPr>
              <w:t>Sindh</w:t>
            </w:r>
          </w:p>
        </w:tc>
        <w:tc>
          <w:tcPr>
            <w:tcW w:w="960" w:type="dxa"/>
            <w:shd w:val="clear" w:color="auto" w:fill="auto"/>
            <w:noWrap/>
            <w:vAlign w:val="center"/>
          </w:tcPr>
          <w:p w14:paraId="2EE0FD90" w14:textId="3300705D"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shd w:val="clear" w:color="auto" w:fill="auto"/>
            <w:noWrap/>
            <w:vAlign w:val="center"/>
          </w:tcPr>
          <w:p w14:paraId="086C45D9" w14:textId="1738341E"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3CC042B7" w14:textId="3405859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0.75</w:t>
            </w:r>
          </w:p>
        </w:tc>
        <w:tc>
          <w:tcPr>
            <w:tcW w:w="1080" w:type="dxa"/>
            <w:shd w:val="clear" w:color="auto" w:fill="auto"/>
            <w:noWrap/>
            <w:vAlign w:val="center"/>
          </w:tcPr>
          <w:p w14:paraId="36CC38C1" w14:textId="440B72A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9.82</w:t>
            </w:r>
          </w:p>
        </w:tc>
        <w:tc>
          <w:tcPr>
            <w:tcW w:w="990" w:type="dxa"/>
            <w:shd w:val="clear" w:color="auto" w:fill="auto"/>
            <w:noWrap/>
            <w:vAlign w:val="center"/>
          </w:tcPr>
          <w:p w14:paraId="53AA0886" w14:textId="5FC57EF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1.13</w:t>
            </w:r>
          </w:p>
        </w:tc>
        <w:tc>
          <w:tcPr>
            <w:tcW w:w="990" w:type="dxa"/>
            <w:tcBorders>
              <w:right w:val="nil"/>
            </w:tcBorders>
            <w:shd w:val="clear" w:color="auto" w:fill="auto"/>
            <w:noWrap/>
            <w:vAlign w:val="center"/>
          </w:tcPr>
          <w:p w14:paraId="3D15D04D" w14:textId="75B98AB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12.77</w:t>
            </w:r>
          </w:p>
        </w:tc>
      </w:tr>
      <w:tr w:rsidR="00EC4812" w:rsidRPr="00FF55B1" w14:paraId="618AAAE0" w14:textId="77777777" w:rsidTr="00EC4812">
        <w:trPr>
          <w:trHeight w:hRule="exact" w:val="173"/>
          <w:jc w:val="center"/>
        </w:trPr>
        <w:tc>
          <w:tcPr>
            <w:tcW w:w="1737" w:type="dxa"/>
            <w:tcBorders>
              <w:left w:val="nil"/>
            </w:tcBorders>
            <w:shd w:val="clear" w:color="auto" w:fill="auto"/>
            <w:noWrap/>
            <w:vAlign w:val="center"/>
            <w:hideMark/>
          </w:tcPr>
          <w:p w14:paraId="50C0D760" w14:textId="77777777" w:rsidR="00EC4812" w:rsidRPr="00FF55B1" w:rsidRDefault="00EC4812" w:rsidP="00EC4812">
            <w:pPr>
              <w:rPr>
                <w:b/>
                <w:bCs/>
                <w:sz w:val="14"/>
                <w:szCs w:val="14"/>
              </w:rPr>
            </w:pPr>
          </w:p>
        </w:tc>
        <w:tc>
          <w:tcPr>
            <w:tcW w:w="1405" w:type="dxa"/>
            <w:shd w:val="clear" w:color="auto" w:fill="auto"/>
            <w:noWrap/>
            <w:vAlign w:val="center"/>
            <w:hideMark/>
          </w:tcPr>
          <w:p w14:paraId="1113535F" w14:textId="77777777" w:rsidR="00EC4812" w:rsidRDefault="00EC4812" w:rsidP="00EC4812">
            <w:pPr>
              <w:rPr>
                <w:color w:val="000000"/>
                <w:sz w:val="14"/>
                <w:szCs w:val="14"/>
              </w:rPr>
            </w:pPr>
            <w:r>
              <w:rPr>
                <w:color w:val="000000"/>
                <w:sz w:val="14"/>
                <w:szCs w:val="14"/>
              </w:rPr>
              <w:t>KPK</w:t>
            </w:r>
          </w:p>
        </w:tc>
        <w:tc>
          <w:tcPr>
            <w:tcW w:w="960" w:type="dxa"/>
            <w:shd w:val="clear" w:color="auto" w:fill="auto"/>
            <w:noWrap/>
            <w:vAlign w:val="center"/>
          </w:tcPr>
          <w:p w14:paraId="2D7220A8" w14:textId="37CF391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0E5B88E7" w14:textId="2DAF73C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689FBE69" w14:textId="236BD9A7"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shd w:val="clear" w:color="auto" w:fill="auto"/>
            <w:noWrap/>
            <w:vAlign w:val="center"/>
          </w:tcPr>
          <w:p w14:paraId="5358C0B3" w14:textId="2DB31D9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shd w:val="clear" w:color="auto" w:fill="auto"/>
            <w:noWrap/>
            <w:vAlign w:val="center"/>
          </w:tcPr>
          <w:p w14:paraId="0EE564DA" w14:textId="1253367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115AC029" w14:textId="72E2DDB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2CAD4C70" w14:textId="77777777" w:rsidTr="00EC4812">
        <w:trPr>
          <w:trHeight w:hRule="exact" w:val="173"/>
          <w:jc w:val="center"/>
        </w:trPr>
        <w:tc>
          <w:tcPr>
            <w:tcW w:w="1737" w:type="dxa"/>
            <w:tcBorders>
              <w:left w:val="nil"/>
            </w:tcBorders>
            <w:shd w:val="clear" w:color="auto" w:fill="auto"/>
            <w:noWrap/>
            <w:vAlign w:val="center"/>
          </w:tcPr>
          <w:p w14:paraId="1FCA463E" w14:textId="77777777" w:rsidR="00EC4812" w:rsidRPr="00FF55B1" w:rsidRDefault="00EC4812" w:rsidP="00EC4812">
            <w:pPr>
              <w:rPr>
                <w:b/>
                <w:bCs/>
                <w:sz w:val="14"/>
                <w:szCs w:val="14"/>
              </w:rPr>
            </w:pPr>
          </w:p>
        </w:tc>
        <w:tc>
          <w:tcPr>
            <w:tcW w:w="1405" w:type="dxa"/>
            <w:shd w:val="clear" w:color="auto" w:fill="auto"/>
            <w:noWrap/>
            <w:vAlign w:val="center"/>
          </w:tcPr>
          <w:p w14:paraId="2DF57D75" w14:textId="77777777" w:rsidR="00EC4812" w:rsidRDefault="00EC4812" w:rsidP="00EC4812">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DDACF8A" w14:textId="1CAE398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0E58B967" w14:textId="1B109C3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7CCD56D7" w14:textId="09F7CE5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6C897FAC" w14:textId="6448C6B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71F3D634" w14:textId="2F237B3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326D784F" w14:textId="0F17DEE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707E98ED" w14:textId="77777777" w:rsidTr="00EC4812">
        <w:trPr>
          <w:trHeight w:hRule="exact" w:val="173"/>
          <w:jc w:val="center"/>
        </w:trPr>
        <w:tc>
          <w:tcPr>
            <w:tcW w:w="1737" w:type="dxa"/>
            <w:tcBorders>
              <w:left w:val="nil"/>
            </w:tcBorders>
            <w:shd w:val="clear" w:color="auto" w:fill="auto"/>
            <w:noWrap/>
            <w:vAlign w:val="center"/>
            <w:hideMark/>
          </w:tcPr>
          <w:p w14:paraId="0F5A2115" w14:textId="77777777" w:rsidR="00EC4812" w:rsidRPr="00FF55B1" w:rsidRDefault="00EC4812" w:rsidP="00EC4812">
            <w:pPr>
              <w:rPr>
                <w:b/>
                <w:bCs/>
                <w:sz w:val="14"/>
                <w:szCs w:val="14"/>
              </w:rPr>
            </w:pPr>
          </w:p>
        </w:tc>
        <w:tc>
          <w:tcPr>
            <w:tcW w:w="1405" w:type="dxa"/>
            <w:shd w:val="clear" w:color="auto" w:fill="auto"/>
            <w:noWrap/>
            <w:vAlign w:val="center"/>
            <w:hideMark/>
          </w:tcPr>
          <w:p w14:paraId="0FB3E58B" w14:textId="77777777" w:rsidR="00EC4812" w:rsidRDefault="00EC4812" w:rsidP="00EC4812">
            <w:pPr>
              <w:rPr>
                <w:color w:val="000000"/>
                <w:sz w:val="14"/>
                <w:szCs w:val="14"/>
              </w:rPr>
            </w:pPr>
            <w:r>
              <w:rPr>
                <w:color w:val="000000"/>
                <w:sz w:val="14"/>
                <w:szCs w:val="14"/>
              </w:rPr>
              <w:t>Islamabad</w:t>
            </w:r>
          </w:p>
        </w:tc>
        <w:tc>
          <w:tcPr>
            <w:tcW w:w="960" w:type="dxa"/>
            <w:shd w:val="clear" w:color="auto" w:fill="auto"/>
            <w:noWrap/>
            <w:vAlign w:val="center"/>
          </w:tcPr>
          <w:p w14:paraId="0379C0D8" w14:textId="7491F50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0.02</w:t>
            </w:r>
          </w:p>
        </w:tc>
        <w:tc>
          <w:tcPr>
            <w:tcW w:w="990" w:type="dxa"/>
            <w:shd w:val="clear" w:color="auto" w:fill="auto"/>
            <w:noWrap/>
            <w:vAlign w:val="center"/>
          </w:tcPr>
          <w:p w14:paraId="70E7CC8C" w14:textId="2302F15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0.24</w:t>
            </w:r>
          </w:p>
        </w:tc>
        <w:tc>
          <w:tcPr>
            <w:tcW w:w="1080" w:type="dxa"/>
            <w:shd w:val="clear" w:color="auto" w:fill="auto"/>
            <w:noWrap/>
            <w:vAlign w:val="center"/>
          </w:tcPr>
          <w:p w14:paraId="079F0BE7" w14:textId="4844BF9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1080" w:type="dxa"/>
            <w:shd w:val="clear" w:color="auto" w:fill="auto"/>
            <w:noWrap/>
            <w:vAlign w:val="center"/>
          </w:tcPr>
          <w:p w14:paraId="7B9845E7" w14:textId="5195E4D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0.15</w:t>
            </w:r>
          </w:p>
        </w:tc>
        <w:tc>
          <w:tcPr>
            <w:tcW w:w="990" w:type="dxa"/>
            <w:shd w:val="clear" w:color="auto" w:fill="auto"/>
            <w:noWrap/>
            <w:vAlign w:val="center"/>
          </w:tcPr>
          <w:p w14:paraId="1BBE9679" w14:textId="584EE56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0.04</w:t>
            </w:r>
          </w:p>
        </w:tc>
        <w:tc>
          <w:tcPr>
            <w:tcW w:w="990" w:type="dxa"/>
            <w:tcBorders>
              <w:right w:val="nil"/>
            </w:tcBorders>
            <w:shd w:val="clear" w:color="auto" w:fill="auto"/>
            <w:noWrap/>
            <w:vAlign w:val="center"/>
          </w:tcPr>
          <w:p w14:paraId="799F54A1" w14:textId="1DB93CA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0.45</w:t>
            </w:r>
          </w:p>
        </w:tc>
      </w:tr>
      <w:tr w:rsidR="00EC4812" w:rsidRPr="00FF55B1" w14:paraId="4D15E8FB" w14:textId="77777777" w:rsidTr="00EC4812">
        <w:trPr>
          <w:trHeight w:hRule="exact" w:val="173"/>
          <w:jc w:val="center"/>
        </w:trPr>
        <w:tc>
          <w:tcPr>
            <w:tcW w:w="1737" w:type="dxa"/>
            <w:tcBorders>
              <w:left w:val="nil"/>
            </w:tcBorders>
            <w:shd w:val="clear" w:color="auto" w:fill="auto"/>
            <w:noWrap/>
            <w:vAlign w:val="center"/>
            <w:hideMark/>
          </w:tcPr>
          <w:p w14:paraId="43BDA06D"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5CC057D4" w14:textId="77777777" w:rsidR="00EC4812" w:rsidRDefault="00EC4812" w:rsidP="00EC4812">
            <w:pPr>
              <w:rPr>
                <w:color w:val="000000"/>
                <w:sz w:val="14"/>
                <w:szCs w:val="14"/>
              </w:rPr>
            </w:pPr>
            <w:r>
              <w:rPr>
                <w:color w:val="000000"/>
                <w:sz w:val="14"/>
                <w:szCs w:val="14"/>
              </w:rPr>
              <w:t>FATA</w:t>
            </w:r>
          </w:p>
        </w:tc>
        <w:tc>
          <w:tcPr>
            <w:tcW w:w="960" w:type="dxa"/>
            <w:shd w:val="clear" w:color="auto" w:fill="auto"/>
            <w:noWrap/>
            <w:vAlign w:val="center"/>
          </w:tcPr>
          <w:p w14:paraId="59F63EE0" w14:textId="5FCDE47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56D6EF91" w14:textId="03A831D9"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0EB15F80" w14:textId="483D19F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45A97276" w14:textId="58121B0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10990537" w14:textId="43D806B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5969DB7B" w14:textId="3336C54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2A0F3BE1" w14:textId="77777777" w:rsidTr="00EC4812">
        <w:trPr>
          <w:trHeight w:hRule="exact" w:val="173"/>
          <w:jc w:val="center"/>
        </w:trPr>
        <w:tc>
          <w:tcPr>
            <w:tcW w:w="1737" w:type="dxa"/>
            <w:tcBorders>
              <w:left w:val="nil"/>
            </w:tcBorders>
            <w:shd w:val="clear" w:color="auto" w:fill="auto"/>
            <w:noWrap/>
            <w:vAlign w:val="center"/>
            <w:hideMark/>
          </w:tcPr>
          <w:p w14:paraId="5C97C338"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EC4812" w:rsidRDefault="00EC4812" w:rsidP="00EC48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E22076" w14:textId="7C688C7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7.09</w:t>
            </w:r>
          </w:p>
        </w:tc>
        <w:tc>
          <w:tcPr>
            <w:tcW w:w="990" w:type="dxa"/>
            <w:shd w:val="clear" w:color="auto" w:fill="auto"/>
            <w:noWrap/>
            <w:vAlign w:val="center"/>
          </w:tcPr>
          <w:p w14:paraId="25043213" w14:textId="39BF78E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99.08</w:t>
            </w:r>
          </w:p>
        </w:tc>
        <w:tc>
          <w:tcPr>
            <w:tcW w:w="1080" w:type="dxa"/>
            <w:shd w:val="clear" w:color="auto" w:fill="auto"/>
            <w:noWrap/>
            <w:vAlign w:val="center"/>
          </w:tcPr>
          <w:p w14:paraId="2D01C943" w14:textId="32B1676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6.86</w:t>
            </w:r>
          </w:p>
        </w:tc>
        <w:tc>
          <w:tcPr>
            <w:tcW w:w="1080" w:type="dxa"/>
            <w:shd w:val="clear" w:color="auto" w:fill="auto"/>
            <w:noWrap/>
            <w:vAlign w:val="center"/>
          </w:tcPr>
          <w:p w14:paraId="3892D852" w14:textId="5FDA218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89.32</w:t>
            </w:r>
          </w:p>
        </w:tc>
        <w:tc>
          <w:tcPr>
            <w:tcW w:w="990" w:type="dxa"/>
            <w:shd w:val="clear" w:color="auto" w:fill="auto"/>
            <w:noWrap/>
            <w:vAlign w:val="center"/>
          </w:tcPr>
          <w:p w14:paraId="7481987A" w14:textId="4012B84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7.55</w:t>
            </w:r>
          </w:p>
        </w:tc>
        <w:tc>
          <w:tcPr>
            <w:tcW w:w="990" w:type="dxa"/>
            <w:tcBorders>
              <w:right w:val="nil"/>
            </w:tcBorders>
            <w:shd w:val="clear" w:color="auto" w:fill="auto"/>
            <w:noWrap/>
            <w:vAlign w:val="center"/>
          </w:tcPr>
          <w:p w14:paraId="2AC38698" w14:textId="5B15F35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85.13</w:t>
            </w:r>
          </w:p>
        </w:tc>
      </w:tr>
      <w:tr w:rsidR="00EC4812" w:rsidRPr="00FF55B1" w14:paraId="7AA15D4B" w14:textId="77777777" w:rsidTr="00EC4812">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EC4812" w:rsidRPr="00FF55B1" w:rsidRDefault="00EC4812" w:rsidP="00EC4812">
            <w:pPr>
              <w:rPr>
                <w:b/>
                <w:bCs/>
                <w:sz w:val="14"/>
                <w:szCs w:val="14"/>
              </w:rPr>
            </w:pPr>
          </w:p>
        </w:tc>
        <w:tc>
          <w:tcPr>
            <w:tcW w:w="1405" w:type="dxa"/>
            <w:tcBorders>
              <w:bottom w:val="single" w:sz="4" w:space="0" w:color="auto"/>
            </w:tcBorders>
            <w:shd w:val="clear" w:color="auto" w:fill="auto"/>
            <w:noWrap/>
            <w:vAlign w:val="center"/>
          </w:tcPr>
          <w:p w14:paraId="29FECEA5" w14:textId="77777777" w:rsidR="00EC4812" w:rsidRDefault="00EC4812" w:rsidP="00EC481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008FE39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tcBorders>
            <w:shd w:val="clear" w:color="auto" w:fill="auto"/>
            <w:noWrap/>
            <w:vAlign w:val="center"/>
          </w:tcPr>
          <w:p w14:paraId="502B847B" w14:textId="35A82D4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308641D8" w14:textId="6497A226"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0" w:type="dxa"/>
            <w:tcBorders>
              <w:bottom w:val="single" w:sz="4" w:space="0" w:color="auto"/>
            </w:tcBorders>
            <w:shd w:val="clear" w:color="auto" w:fill="auto"/>
            <w:noWrap/>
            <w:vAlign w:val="center"/>
          </w:tcPr>
          <w:p w14:paraId="2998C92C" w14:textId="650E83F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0.01</w:t>
            </w:r>
          </w:p>
        </w:tc>
        <w:tc>
          <w:tcPr>
            <w:tcW w:w="990" w:type="dxa"/>
            <w:tcBorders>
              <w:bottom w:val="single" w:sz="4" w:space="0" w:color="auto"/>
            </w:tcBorders>
            <w:shd w:val="clear" w:color="auto" w:fill="auto"/>
            <w:noWrap/>
            <w:vAlign w:val="center"/>
          </w:tcPr>
          <w:p w14:paraId="656A5E52" w14:textId="62B3C51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bottom w:val="single" w:sz="4" w:space="0" w:color="auto"/>
              <w:right w:val="nil"/>
            </w:tcBorders>
            <w:shd w:val="clear" w:color="auto" w:fill="auto"/>
            <w:noWrap/>
            <w:vAlign w:val="center"/>
          </w:tcPr>
          <w:p w14:paraId="3CB1589D" w14:textId="246A952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44038706" w14:textId="77777777" w:rsidTr="00EC4812">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EC4812" w:rsidRPr="00FF55B1" w:rsidRDefault="00EC4812" w:rsidP="00EC4812">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EC4812" w:rsidRDefault="00EC4812" w:rsidP="00EC4812">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25D7B4BC"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7.15</w:t>
            </w:r>
          </w:p>
        </w:tc>
        <w:tc>
          <w:tcPr>
            <w:tcW w:w="990" w:type="dxa"/>
            <w:tcBorders>
              <w:top w:val="single" w:sz="4" w:space="0" w:color="auto"/>
              <w:bottom w:val="single" w:sz="4" w:space="0" w:color="auto"/>
            </w:tcBorders>
            <w:shd w:val="clear" w:color="auto" w:fill="auto"/>
            <w:noWrap/>
            <w:vAlign w:val="center"/>
          </w:tcPr>
          <w:p w14:paraId="2A280A3C" w14:textId="4E1E406D"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36051E1A"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7.69</w:t>
            </w:r>
          </w:p>
        </w:tc>
        <w:tc>
          <w:tcPr>
            <w:tcW w:w="1080" w:type="dxa"/>
            <w:tcBorders>
              <w:top w:val="single" w:sz="4" w:space="0" w:color="auto"/>
              <w:bottom w:val="single" w:sz="4" w:space="0" w:color="auto"/>
            </w:tcBorders>
            <w:shd w:val="clear" w:color="auto" w:fill="auto"/>
            <w:noWrap/>
            <w:vAlign w:val="center"/>
          </w:tcPr>
          <w:p w14:paraId="4E93D69A" w14:textId="7BBDE0B6"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6873F677"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8.86</w:t>
            </w:r>
          </w:p>
        </w:tc>
        <w:tc>
          <w:tcPr>
            <w:tcW w:w="990" w:type="dxa"/>
            <w:tcBorders>
              <w:top w:val="single" w:sz="4" w:space="0" w:color="auto"/>
              <w:bottom w:val="single" w:sz="4" w:space="0" w:color="auto"/>
              <w:right w:val="nil"/>
            </w:tcBorders>
            <w:shd w:val="clear" w:color="auto" w:fill="auto"/>
            <w:noWrap/>
            <w:vAlign w:val="center"/>
          </w:tcPr>
          <w:p w14:paraId="4EDE5F86" w14:textId="3217A0D1"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r>
      <w:tr w:rsidR="00EC4812" w:rsidRPr="00FF55B1" w14:paraId="4414F70F" w14:textId="77777777" w:rsidTr="00EC4812">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EC4812" w:rsidRPr="00FF55B1" w:rsidRDefault="00EC4812" w:rsidP="00EC4812">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EC4812" w:rsidRDefault="00EC4812" w:rsidP="00EC4812">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2D3EDBA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2.16</w:t>
            </w:r>
          </w:p>
        </w:tc>
        <w:tc>
          <w:tcPr>
            <w:tcW w:w="990" w:type="dxa"/>
            <w:tcBorders>
              <w:top w:val="single" w:sz="4" w:space="0" w:color="auto"/>
            </w:tcBorders>
            <w:shd w:val="clear" w:color="auto" w:fill="auto"/>
            <w:noWrap/>
            <w:vAlign w:val="center"/>
          </w:tcPr>
          <w:p w14:paraId="6341F22E" w14:textId="5D5053F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10.49</w:t>
            </w:r>
          </w:p>
        </w:tc>
        <w:tc>
          <w:tcPr>
            <w:tcW w:w="1080" w:type="dxa"/>
            <w:tcBorders>
              <w:top w:val="single" w:sz="4" w:space="0" w:color="auto"/>
            </w:tcBorders>
            <w:shd w:val="clear" w:color="auto" w:fill="auto"/>
            <w:noWrap/>
            <w:vAlign w:val="center"/>
          </w:tcPr>
          <w:p w14:paraId="73F4BB47" w14:textId="729140F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6.70</w:t>
            </w:r>
          </w:p>
        </w:tc>
        <w:tc>
          <w:tcPr>
            <w:tcW w:w="1080" w:type="dxa"/>
            <w:tcBorders>
              <w:top w:val="single" w:sz="4" w:space="0" w:color="auto"/>
            </w:tcBorders>
            <w:shd w:val="clear" w:color="auto" w:fill="auto"/>
            <w:noWrap/>
            <w:vAlign w:val="center"/>
          </w:tcPr>
          <w:p w14:paraId="0EC19A91" w14:textId="5D5D486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24.73</w:t>
            </w:r>
          </w:p>
        </w:tc>
        <w:tc>
          <w:tcPr>
            <w:tcW w:w="990" w:type="dxa"/>
            <w:tcBorders>
              <w:top w:val="single" w:sz="4" w:space="0" w:color="auto"/>
            </w:tcBorders>
            <w:shd w:val="clear" w:color="auto" w:fill="auto"/>
            <w:noWrap/>
            <w:vAlign w:val="center"/>
          </w:tcPr>
          <w:p w14:paraId="3453653F" w14:textId="3019BE3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7.81</w:t>
            </w:r>
          </w:p>
        </w:tc>
        <w:tc>
          <w:tcPr>
            <w:tcW w:w="990" w:type="dxa"/>
            <w:tcBorders>
              <w:top w:val="single" w:sz="4" w:space="0" w:color="auto"/>
              <w:right w:val="nil"/>
            </w:tcBorders>
            <w:shd w:val="clear" w:color="auto" w:fill="auto"/>
            <w:noWrap/>
            <w:vAlign w:val="center"/>
          </w:tcPr>
          <w:p w14:paraId="7E60010B" w14:textId="139A851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28.32</w:t>
            </w:r>
          </w:p>
        </w:tc>
      </w:tr>
      <w:tr w:rsidR="00EC4812" w:rsidRPr="00FF55B1" w14:paraId="3F3F5C19" w14:textId="77777777" w:rsidTr="00EC4812">
        <w:trPr>
          <w:trHeight w:hRule="exact" w:val="173"/>
          <w:jc w:val="center"/>
        </w:trPr>
        <w:tc>
          <w:tcPr>
            <w:tcW w:w="1737" w:type="dxa"/>
            <w:tcBorders>
              <w:left w:val="nil"/>
            </w:tcBorders>
            <w:shd w:val="clear" w:color="auto" w:fill="auto"/>
            <w:noWrap/>
            <w:vAlign w:val="center"/>
            <w:hideMark/>
          </w:tcPr>
          <w:p w14:paraId="7356E239"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EC4812" w:rsidRDefault="00EC4812" w:rsidP="00EC4812">
            <w:pPr>
              <w:rPr>
                <w:color w:val="000000"/>
                <w:sz w:val="14"/>
                <w:szCs w:val="14"/>
              </w:rPr>
            </w:pPr>
            <w:r>
              <w:rPr>
                <w:color w:val="000000"/>
                <w:sz w:val="14"/>
                <w:szCs w:val="14"/>
              </w:rPr>
              <w:t>Sindh</w:t>
            </w:r>
          </w:p>
        </w:tc>
        <w:tc>
          <w:tcPr>
            <w:tcW w:w="960" w:type="dxa"/>
            <w:shd w:val="clear" w:color="auto" w:fill="auto"/>
            <w:noWrap/>
            <w:vAlign w:val="center"/>
          </w:tcPr>
          <w:p w14:paraId="741ACCA3" w14:textId="0473EFF3"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0.55</w:t>
            </w:r>
          </w:p>
        </w:tc>
        <w:tc>
          <w:tcPr>
            <w:tcW w:w="990" w:type="dxa"/>
            <w:shd w:val="clear" w:color="auto" w:fill="auto"/>
            <w:noWrap/>
            <w:vAlign w:val="center"/>
          </w:tcPr>
          <w:p w14:paraId="432976C3" w14:textId="2D58D2D5"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2.69</w:t>
            </w:r>
          </w:p>
        </w:tc>
        <w:tc>
          <w:tcPr>
            <w:tcW w:w="1080" w:type="dxa"/>
            <w:shd w:val="clear" w:color="auto" w:fill="auto"/>
            <w:noWrap/>
            <w:vAlign w:val="center"/>
          </w:tcPr>
          <w:p w14:paraId="28BDDFE6" w14:textId="76A65F5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0.39</w:t>
            </w:r>
          </w:p>
        </w:tc>
        <w:tc>
          <w:tcPr>
            <w:tcW w:w="1080" w:type="dxa"/>
            <w:shd w:val="clear" w:color="auto" w:fill="auto"/>
            <w:noWrap/>
            <w:vAlign w:val="center"/>
          </w:tcPr>
          <w:p w14:paraId="174331DB" w14:textId="1E16B29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1.46</w:t>
            </w:r>
          </w:p>
        </w:tc>
        <w:tc>
          <w:tcPr>
            <w:tcW w:w="990" w:type="dxa"/>
            <w:shd w:val="clear" w:color="auto" w:fill="auto"/>
            <w:noWrap/>
            <w:vAlign w:val="center"/>
          </w:tcPr>
          <w:p w14:paraId="07DC53FC" w14:textId="0380D10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1.28</w:t>
            </w:r>
          </w:p>
        </w:tc>
        <w:tc>
          <w:tcPr>
            <w:tcW w:w="990" w:type="dxa"/>
            <w:tcBorders>
              <w:right w:val="nil"/>
            </w:tcBorders>
            <w:shd w:val="clear" w:color="auto" w:fill="auto"/>
            <w:noWrap/>
            <w:vAlign w:val="center"/>
          </w:tcPr>
          <w:p w14:paraId="2A8EB195" w14:textId="526DD8A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4.65</w:t>
            </w:r>
          </w:p>
        </w:tc>
      </w:tr>
      <w:tr w:rsidR="00EC4812" w:rsidRPr="00FF55B1" w14:paraId="77CCF8D9" w14:textId="77777777" w:rsidTr="00EC4812">
        <w:trPr>
          <w:trHeight w:hRule="exact" w:val="173"/>
          <w:jc w:val="center"/>
        </w:trPr>
        <w:tc>
          <w:tcPr>
            <w:tcW w:w="1737" w:type="dxa"/>
            <w:tcBorders>
              <w:left w:val="nil"/>
            </w:tcBorders>
            <w:shd w:val="clear" w:color="auto" w:fill="auto"/>
            <w:noWrap/>
            <w:vAlign w:val="center"/>
            <w:hideMark/>
          </w:tcPr>
          <w:p w14:paraId="7CBD030B"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EC4812" w:rsidRDefault="00EC4812" w:rsidP="00EC4812">
            <w:pPr>
              <w:rPr>
                <w:color w:val="000000"/>
                <w:sz w:val="14"/>
                <w:szCs w:val="14"/>
              </w:rPr>
            </w:pPr>
            <w:r>
              <w:rPr>
                <w:color w:val="000000"/>
                <w:sz w:val="14"/>
                <w:szCs w:val="14"/>
              </w:rPr>
              <w:t>KPK</w:t>
            </w:r>
          </w:p>
        </w:tc>
        <w:tc>
          <w:tcPr>
            <w:tcW w:w="960" w:type="dxa"/>
            <w:shd w:val="clear" w:color="auto" w:fill="auto"/>
            <w:noWrap/>
            <w:vAlign w:val="center"/>
          </w:tcPr>
          <w:p w14:paraId="56134EFA" w14:textId="22BC2B6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0.13</w:t>
            </w:r>
          </w:p>
        </w:tc>
        <w:tc>
          <w:tcPr>
            <w:tcW w:w="990" w:type="dxa"/>
            <w:shd w:val="clear" w:color="auto" w:fill="auto"/>
            <w:noWrap/>
            <w:vAlign w:val="center"/>
          </w:tcPr>
          <w:p w14:paraId="3DC9BF16" w14:textId="41727B3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0.64</w:t>
            </w:r>
          </w:p>
        </w:tc>
        <w:tc>
          <w:tcPr>
            <w:tcW w:w="1080" w:type="dxa"/>
            <w:shd w:val="clear" w:color="auto" w:fill="auto"/>
            <w:noWrap/>
            <w:vAlign w:val="center"/>
          </w:tcPr>
          <w:p w14:paraId="7FB488E7" w14:textId="1EC5F5F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0.06</w:t>
            </w:r>
          </w:p>
        </w:tc>
        <w:tc>
          <w:tcPr>
            <w:tcW w:w="1080" w:type="dxa"/>
            <w:shd w:val="clear" w:color="auto" w:fill="auto"/>
            <w:noWrap/>
            <w:vAlign w:val="center"/>
          </w:tcPr>
          <w:p w14:paraId="4BF504EC" w14:textId="21A6B6B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0.24</w:t>
            </w:r>
          </w:p>
        </w:tc>
        <w:tc>
          <w:tcPr>
            <w:tcW w:w="990" w:type="dxa"/>
            <w:shd w:val="clear" w:color="auto" w:fill="auto"/>
            <w:noWrap/>
            <w:vAlign w:val="center"/>
          </w:tcPr>
          <w:p w14:paraId="11CAA715" w14:textId="533B33C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0.04</w:t>
            </w:r>
          </w:p>
        </w:tc>
        <w:tc>
          <w:tcPr>
            <w:tcW w:w="990" w:type="dxa"/>
            <w:tcBorders>
              <w:right w:val="nil"/>
            </w:tcBorders>
            <w:shd w:val="clear" w:color="auto" w:fill="auto"/>
            <w:noWrap/>
            <w:vAlign w:val="center"/>
          </w:tcPr>
          <w:p w14:paraId="26787FD6" w14:textId="00EAEBC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0.16</w:t>
            </w:r>
          </w:p>
        </w:tc>
      </w:tr>
      <w:tr w:rsidR="00EC4812" w:rsidRPr="00FF55B1" w14:paraId="4A8145FE" w14:textId="77777777" w:rsidTr="00EC4812">
        <w:trPr>
          <w:trHeight w:hRule="exact" w:val="173"/>
          <w:jc w:val="center"/>
        </w:trPr>
        <w:tc>
          <w:tcPr>
            <w:tcW w:w="1737" w:type="dxa"/>
            <w:tcBorders>
              <w:left w:val="nil"/>
            </w:tcBorders>
            <w:shd w:val="clear" w:color="auto" w:fill="auto"/>
            <w:noWrap/>
            <w:vAlign w:val="center"/>
            <w:hideMark/>
          </w:tcPr>
          <w:p w14:paraId="0D73A14F" w14:textId="77777777" w:rsidR="00EC4812" w:rsidRPr="00FF55B1" w:rsidRDefault="00EC4812" w:rsidP="00EC4812">
            <w:pPr>
              <w:rPr>
                <w:b/>
                <w:bCs/>
                <w:sz w:val="14"/>
                <w:szCs w:val="14"/>
              </w:rPr>
            </w:pPr>
          </w:p>
        </w:tc>
        <w:tc>
          <w:tcPr>
            <w:tcW w:w="1405" w:type="dxa"/>
            <w:shd w:val="clear" w:color="auto" w:fill="auto"/>
            <w:noWrap/>
            <w:vAlign w:val="center"/>
            <w:hideMark/>
          </w:tcPr>
          <w:p w14:paraId="28000C92" w14:textId="77777777" w:rsidR="00EC4812" w:rsidRDefault="00EC4812" w:rsidP="00EC4812">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4EF11B6" w14:textId="5785A4D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02873056" w14:textId="7D39FEB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17561615" w14:textId="091E450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5C99D801" w14:textId="09D3BD14"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15008DEF" w14:textId="4907124F"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5151CF0F" w14:textId="27FC600F" w:rsidR="00EC4812" w:rsidRPr="00EC4812" w:rsidRDefault="00EC4812" w:rsidP="00EC481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C4812" w:rsidRPr="00FF55B1" w14:paraId="0FB40D48" w14:textId="77777777" w:rsidTr="00EC4812">
        <w:trPr>
          <w:trHeight w:hRule="exact" w:val="173"/>
          <w:jc w:val="center"/>
        </w:trPr>
        <w:tc>
          <w:tcPr>
            <w:tcW w:w="1737" w:type="dxa"/>
            <w:tcBorders>
              <w:left w:val="nil"/>
            </w:tcBorders>
            <w:shd w:val="clear" w:color="auto" w:fill="auto"/>
            <w:noWrap/>
            <w:vAlign w:val="center"/>
            <w:hideMark/>
          </w:tcPr>
          <w:p w14:paraId="5C670F6B" w14:textId="77777777" w:rsidR="00EC4812" w:rsidRPr="00FF55B1" w:rsidRDefault="00EC4812" w:rsidP="00EC4812">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EC4812" w:rsidRDefault="00EC4812" w:rsidP="00EC4812">
            <w:pPr>
              <w:rPr>
                <w:color w:val="000000"/>
                <w:sz w:val="14"/>
                <w:szCs w:val="14"/>
              </w:rPr>
            </w:pPr>
            <w:r>
              <w:rPr>
                <w:color w:val="000000"/>
                <w:sz w:val="14"/>
                <w:szCs w:val="14"/>
              </w:rPr>
              <w:t>Islamabad</w:t>
            </w:r>
          </w:p>
        </w:tc>
        <w:tc>
          <w:tcPr>
            <w:tcW w:w="960" w:type="dxa"/>
            <w:shd w:val="clear" w:color="auto" w:fill="auto"/>
            <w:noWrap/>
            <w:vAlign w:val="center"/>
          </w:tcPr>
          <w:p w14:paraId="12413804" w14:textId="72D11AA7"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0.12</w:t>
            </w:r>
          </w:p>
        </w:tc>
        <w:tc>
          <w:tcPr>
            <w:tcW w:w="990" w:type="dxa"/>
            <w:shd w:val="clear" w:color="auto" w:fill="auto"/>
            <w:noWrap/>
            <w:vAlign w:val="center"/>
          </w:tcPr>
          <w:p w14:paraId="6B0EB21D" w14:textId="0889DD0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0.60</w:t>
            </w:r>
          </w:p>
        </w:tc>
        <w:tc>
          <w:tcPr>
            <w:tcW w:w="1080" w:type="dxa"/>
            <w:shd w:val="clear" w:color="auto" w:fill="auto"/>
            <w:noWrap/>
            <w:vAlign w:val="center"/>
          </w:tcPr>
          <w:p w14:paraId="2DD3F95F" w14:textId="6A752CD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0.31</w:t>
            </w:r>
          </w:p>
        </w:tc>
        <w:tc>
          <w:tcPr>
            <w:tcW w:w="1080" w:type="dxa"/>
            <w:shd w:val="clear" w:color="auto" w:fill="auto"/>
            <w:noWrap/>
            <w:vAlign w:val="center"/>
          </w:tcPr>
          <w:p w14:paraId="38128EA6" w14:textId="41C9BCD0"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1.14</w:t>
            </w:r>
          </w:p>
        </w:tc>
        <w:tc>
          <w:tcPr>
            <w:tcW w:w="990" w:type="dxa"/>
            <w:shd w:val="clear" w:color="auto" w:fill="auto"/>
            <w:noWrap/>
            <w:vAlign w:val="center"/>
          </w:tcPr>
          <w:p w14:paraId="3AF747AD" w14:textId="5B486DC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0.04</w:t>
            </w:r>
          </w:p>
        </w:tc>
        <w:tc>
          <w:tcPr>
            <w:tcW w:w="990" w:type="dxa"/>
            <w:tcBorders>
              <w:right w:val="nil"/>
            </w:tcBorders>
            <w:shd w:val="clear" w:color="auto" w:fill="auto"/>
            <w:noWrap/>
            <w:vAlign w:val="center"/>
          </w:tcPr>
          <w:p w14:paraId="3B859BBA" w14:textId="427768C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0.14</w:t>
            </w:r>
          </w:p>
        </w:tc>
      </w:tr>
      <w:tr w:rsidR="00EC4812" w:rsidRPr="00FF55B1" w14:paraId="6516B2D8" w14:textId="77777777" w:rsidTr="00EC4812">
        <w:trPr>
          <w:trHeight w:hRule="exact" w:val="173"/>
          <w:jc w:val="center"/>
        </w:trPr>
        <w:tc>
          <w:tcPr>
            <w:tcW w:w="1737" w:type="dxa"/>
            <w:tcBorders>
              <w:left w:val="nil"/>
            </w:tcBorders>
            <w:shd w:val="clear" w:color="auto" w:fill="auto"/>
            <w:noWrap/>
            <w:vAlign w:val="center"/>
          </w:tcPr>
          <w:p w14:paraId="096E4D6A" w14:textId="77777777" w:rsidR="00EC4812" w:rsidRPr="00FF55B1" w:rsidRDefault="00EC4812" w:rsidP="00EC4812">
            <w:pPr>
              <w:rPr>
                <w:b/>
                <w:bCs/>
                <w:sz w:val="14"/>
                <w:szCs w:val="14"/>
              </w:rPr>
            </w:pPr>
          </w:p>
        </w:tc>
        <w:tc>
          <w:tcPr>
            <w:tcW w:w="1405" w:type="dxa"/>
            <w:shd w:val="clear" w:color="auto" w:fill="auto"/>
            <w:noWrap/>
            <w:vAlign w:val="center"/>
          </w:tcPr>
          <w:p w14:paraId="679C8F35" w14:textId="77777777" w:rsidR="00EC4812" w:rsidRDefault="00EC4812" w:rsidP="00EC4812">
            <w:pPr>
              <w:rPr>
                <w:color w:val="000000"/>
                <w:sz w:val="14"/>
                <w:szCs w:val="14"/>
              </w:rPr>
            </w:pPr>
            <w:r>
              <w:rPr>
                <w:color w:val="000000"/>
                <w:sz w:val="14"/>
                <w:szCs w:val="14"/>
              </w:rPr>
              <w:t>FATA</w:t>
            </w:r>
          </w:p>
        </w:tc>
        <w:tc>
          <w:tcPr>
            <w:tcW w:w="960" w:type="dxa"/>
            <w:shd w:val="clear" w:color="auto" w:fill="auto"/>
            <w:noWrap/>
            <w:vAlign w:val="center"/>
          </w:tcPr>
          <w:p w14:paraId="7C2ECAD4" w14:textId="66F83D7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2A281A68" w14:textId="41A22858"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5F89D721" w14:textId="66FED8D2"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460EF48A" w14:textId="3C260BC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46C82D05" w14:textId="6DFC9EC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0873FF52" w14:textId="2B6996E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76CDE326" w14:textId="77777777" w:rsidTr="00EC4812">
        <w:trPr>
          <w:trHeight w:hRule="exact" w:val="173"/>
          <w:jc w:val="center"/>
        </w:trPr>
        <w:tc>
          <w:tcPr>
            <w:tcW w:w="1737" w:type="dxa"/>
            <w:tcBorders>
              <w:left w:val="nil"/>
            </w:tcBorders>
            <w:shd w:val="clear" w:color="auto" w:fill="auto"/>
            <w:noWrap/>
            <w:vAlign w:val="center"/>
            <w:hideMark/>
          </w:tcPr>
          <w:p w14:paraId="32D8024E" w14:textId="77777777" w:rsidR="00EC4812" w:rsidRPr="00FF55B1" w:rsidRDefault="00EC4812" w:rsidP="00EC4812">
            <w:pPr>
              <w:rPr>
                <w:b/>
                <w:bCs/>
                <w:sz w:val="14"/>
                <w:szCs w:val="14"/>
              </w:rPr>
            </w:pPr>
          </w:p>
        </w:tc>
        <w:tc>
          <w:tcPr>
            <w:tcW w:w="1405" w:type="dxa"/>
            <w:shd w:val="clear" w:color="auto" w:fill="auto"/>
            <w:noWrap/>
            <w:vAlign w:val="center"/>
            <w:hideMark/>
          </w:tcPr>
          <w:p w14:paraId="23DD2B27" w14:textId="77777777" w:rsidR="00EC4812" w:rsidRDefault="00EC4812" w:rsidP="00EC48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6CD2F36" w14:textId="127673A1"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389925BA" w14:textId="2C98353E"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664914D4" w14:textId="2626B4B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1080" w:type="dxa"/>
            <w:shd w:val="clear" w:color="auto" w:fill="auto"/>
            <w:noWrap/>
            <w:vAlign w:val="center"/>
          </w:tcPr>
          <w:p w14:paraId="1CB0F511" w14:textId="5A42D8AF"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shd w:val="clear" w:color="auto" w:fill="auto"/>
            <w:noWrap/>
            <w:vAlign w:val="center"/>
          </w:tcPr>
          <w:p w14:paraId="4BB63DCE" w14:textId="24D7D5E6"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c>
          <w:tcPr>
            <w:tcW w:w="990" w:type="dxa"/>
            <w:tcBorders>
              <w:right w:val="nil"/>
            </w:tcBorders>
            <w:shd w:val="clear" w:color="auto" w:fill="auto"/>
            <w:noWrap/>
            <w:vAlign w:val="center"/>
          </w:tcPr>
          <w:p w14:paraId="296DDD42" w14:textId="2DB1306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w:t>
            </w:r>
          </w:p>
        </w:tc>
      </w:tr>
      <w:tr w:rsidR="00EC4812" w:rsidRPr="00FF55B1" w14:paraId="5EF3A804" w14:textId="77777777" w:rsidTr="00EC4812">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EC4812" w:rsidRPr="00FF55B1" w:rsidRDefault="00EC4812" w:rsidP="00EC4812">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EC4812" w:rsidRDefault="00EC4812" w:rsidP="00EC4812">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367A611A"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17.58</w:t>
            </w:r>
          </w:p>
        </w:tc>
        <w:tc>
          <w:tcPr>
            <w:tcW w:w="990" w:type="dxa"/>
            <w:tcBorders>
              <w:bottom w:val="single" w:sz="4" w:space="0" w:color="auto"/>
            </w:tcBorders>
            <w:shd w:val="clear" w:color="auto" w:fill="auto"/>
            <w:noWrap/>
            <w:vAlign w:val="center"/>
          </w:tcPr>
          <w:p w14:paraId="67625677" w14:textId="6C232F2D"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85.58</w:t>
            </w:r>
          </w:p>
        </w:tc>
        <w:tc>
          <w:tcPr>
            <w:tcW w:w="1080" w:type="dxa"/>
            <w:tcBorders>
              <w:bottom w:val="single" w:sz="4" w:space="0" w:color="auto"/>
            </w:tcBorders>
            <w:shd w:val="clear" w:color="auto" w:fill="auto"/>
            <w:noWrap/>
            <w:vAlign w:val="center"/>
          </w:tcPr>
          <w:p w14:paraId="429BF96F" w14:textId="5247DAC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19.63</w:t>
            </w:r>
          </w:p>
        </w:tc>
        <w:tc>
          <w:tcPr>
            <w:tcW w:w="1080" w:type="dxa"/>
            <w:tcBorders>
              <w:bottom w:val="single" w:sz="4" w:space="0" w:color="auto"/>
            </w:tcBorders>
            <w:shd w:val="clear" w:color="auto" w:fill="auto"/>
            <w:noWrap/>
            <w:vAlign w:val="center"/>
          </w:tcPr>
          <w:p w14:paraId="74BCE7DF" w14:textId="377A6D5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72.44</w:t>
            </w:r>
          </w:p>
        </w:tc>
        <w:tc>
          <w:tcPr>
            <w:tcW w:w="990" w:type="dxa"/>
            <w:tcBorders>
              <w:bottom w:val="single" w:sz="4" w:space="0" w:color="auto"/>
            </w:tcBorders>
            <w:shd w:val="clear" w:color="auto" w:fill="auto"/>
            <w:noWrap/>
            <w:vAlign w:val="center"/>
          </w:tcPr>
          <w:p w14:paraId="0E1839F8" w14:textId="26A3CC2B"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18.41</w:t>
            </w:r>
          </w:p>
        </w:tc>
        <w:tc>
          <w:tcPr>
            <w:tcW w:w="990" w:type="dxa"/>
            <w:tcBorders>
              <w:bottom w:val="single" w:sz="4" w:space="0" w:color="auto"/>
              <w:right w:val="nil"/>
            </w:tcBorders>
            <w:shd w:val="clear" w:color="auto" w:fill="auto"/>
            <w:noWrap/>
            <w:vAlign w:val="center"/>
          </w:tcPr>
          <w:p w14:paraId="52749E8F" w14:textId="442F85EC" w:rsidR="00EC4812" w:rsidRPr="00EC4812" w:rsidRDefault="00EC4812" w:rsidP="00EC4812">
            <w:pPr>
              <w:jc w:val="right"/>
              <w:rPr>
                <w:rFonts w:asciiTheme="majorBidi" w:hAnsiTheme="majorBidi" w:cstheme="majorBidi"/>
                <w:color w:val="000000"/>
                <w:sz w:val="14"/>
                <w:szCs w:val="14"/>
              </w:rPr>
            </w:pPr>
            <w:r w:rsidRPr="00EC4812">
              <w:rPr>
                <w:rFonts w:asciiTheme="majorBidi" w:hAnsiTheme="majorBidi" w:cstheme="majorBidi"/>
                <w:color w:val="000000"/>
                <w:sz w:val="14"/>
                <w:szCs w:val="14"/>
              </w:rPr>
              <w:t>66.72</w:t>
            </w:r>
          </w:p>
        </w:tc>
      </w:tr>
      <w:tr w:rsidR="00EC4812" w:rsidRPr="00FF55B1" w14:paraId="3A5B9FB4" w14:textId="77777777" w:rsidTr="00EC4812">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EC4812" w:rsidRPr="00FF55B1" w:rsidRDefault="00EC4812" w:rsidP="00EC4812">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EC4812" w:rsidRDefault="00EC4812" w:rsidP="00EC4812">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7CC74747"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20.55</w:t>
            </w:r>
          </w:p>
        </w:tc>
        <w:tc>
          <w:tcPr>
            <w:tcW w:w="990" w:type="dxa"/>
            <w:tcBorders>
              <w:top w:val="single" w:sz="4" w:space="0" w:color="auto"/>
              <w:left w:val="nil"/>
              <w:bottom w:val="single" w:sz="12" w:space="0" w:color="auto"/>
              <w:right w:val="nil"/>
            </w:tcBorders>
            <w:shd w:val="clear" w:color="auto" w:fill="auto"/>
            <w:noWrap/>
            <w:vAlign w:val="center"/>
          </w:tcPr>
          <w:p w14:paraId="4010AF33" w14:textId="06B7748F"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4A1FD7E2"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27.10</w:t>
            </w:r>
          </w:p>
        </w:tc>
        <w:tc>
          <w:tcPr>
            <w:tcW w:w="1080" w:type="dxa"/>
            <w:tcBorders>
              <w:top w:val="single" w:sz="4" w:space="0" w:color="auto"/>
              <w:left w:val="nil"/>
              <w:bottom w:val="single" w:sz="12" w:space="0" w:color="auto"/>
              <w:right w:val="nil"/>
            </w:tcBorders>
            <w:shd w:val="clear" w:color="auto" w:fill="auto"/>
            <w:noWrap/>
            <w:vAlign w:val="center"/>
          </w:tcPr>
          <w:p w14:paraId="2B875515" w14:textId="0622AF57"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44F40FA2"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27.59</w:t>
            </w:r>
          </w:p>
        </w:tc>
        <w:tc>
          <w:tcPr>
            <w:tcW w:w="990" w:type="dxa"/>
            <w:tcBorders>
              <w:top w:val="single" w:sz="4" w:space="0" w:color="auto"/>
              <w:left w:val="nil"/>
              <w:bottom w:val="single" w:sz="12" w:space="0" w:color="auto"/>
              <w:right w:val="nil"/>
            </w:tcBorders>
            <w:shd w:val="clear" w:color="auto" w:fill="auto"/>
            <w:noWrap/>
            <w:vAlign w:val="center"/>
          </w:tcPr>
          <w:p w14:paraId="4D366208" w14:textId="7FFF68FC"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100.00</w:t>
            </w:r>
          </w:p>
        </w:tc>
      </w:tr>
      <w:tr w:rsidR="00EC4812" w:rsidRPr="00FF55B1" w14:paraId="05AEEF12" w14:textId="77777777" w:rsidTr="00EC4812">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EC4812" w:rsidRPr="00FF55B1" w:rsidRDefault="00EC4812" w:rsidP="00EC4812">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EC4812" w:rsidRDefault="00EC4812" w:rsidP="00EC4812">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2B4AA89B"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19,362.04</w:t>
            </w:r>
          </w:p>
        </w:tc>
        <w:tc>
          <w:tcPr>
            <w:tcW w:w="990" w:type="dxa"/>
            <w:tcBorders>
              <w:top w:val="single" w:sz="12" w:space="0" w:color="auto"/>
              <w:left w:val="nil"/>
              <w:bottom w:val="single" w:sz="12" w:space="0" w:color="auto"/>
              <w:right w:val="nil"/>
            </w:tcBorders>
            <w:shd w:val="clear" w:color="auto" w:fill="auto"/>
            <w:noWrap/>
            <w:vAlign w:val="center"/>
          </w:tcPr>
          <w:p w14:paraId="4A136345" w14:textId="6A32FDCD" w:rsidR="00EC4812" w:rsidRPr="00EC4812" w:rsidRDefault="00EC4812" w:rsidP="00EC4812">
            <w:pPr>
              <w:jc w:val="right"/>
              <w:rPr>
                <w:rFonts w:asciiTheme="majorBidi" w:hAnsiTheme="majorBidi" w:cstheme="majorBidi"/>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3CB22EFE"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21,804.31</w:t>
            </w:r>
          </w:p>
        </w:tc>
        <w:tc>
          <w:tcPr>
            <w:tcW w:w="1080" w:type="dxa"/>
            <w:tcBorders>
              <w:top w:val="single" w:sz="12" w:space="0" w:color="auto"/>
              <w:left w:val="nil"/>
              <w:bottom w:val="single" w:sz="12" w:space="0" w:color="auto"/>
              <w:right w:val="nil"/>
            </w:tcBorders>
            <w:shd w:val="clear" w:color="auto" w:fill="auto"/>
            <w:noWrap/>
            <w:vAlign w:val="center"/>
          </w:tcPr>
          <w:p w14:paraId="3AC6A62F" w14:textId="1AC19639" w:rsidR="00EC4812" w:rsidRPr="00EC4812" w:rsidRDefault="00EC4812" w:rsidP="00EC4812">
            <w:pPr>
              <w:jc w:val="right"/>
              <w:rPr>
                <w:rFonts w:asciiTheme="majorBidi" w:hAnsiTheme="majorBidi" w:cstheme="majorBidi"/>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75651313" w:rsidR="00EC4812" w:rsidRPr="00EC4812" w:rsidRDefault="00EC4812" w:rsidP="00EC4812">
            <w:pPr>
              <w:jc w:val="right"/>
              <w:rPr>
                <w:rFonts w:asciiTheme="majorBidi" w:hAnsiTheme="majorBidi" w:cstheme="majorBidi"/>
                <w:b/>
                <w:bCs/>
                <w:color w:val="000000"/>
                <w:sz w:val="14"/>
                <w:szCs w:val="14"/>
              </w:rPr>
            </w:pPr>
            <w:r w:rsidRPr="00EC4812">
              <w:rPr>
                <w:rFonts w:asciiTheme="majorBidi" w:hAnsiTheme="majorBidi" w:cstheme="majorBidi"/>
                <w:b/>
                <w:bCs/>
                <w:color w:val="000000"/>
                <w:sz w:val="14"/>
                <w:szCs w:val="14"/>
              </w:rPr>
              <w:t>23,692.09</w:t>
            </w:r>
          </w:p>
        </w:tc>
        <w:tc>
          <w:tcPr>
            <w:tcW w:w="990" w:type="dxa"/>
            <w:tcBorders>
              <w:top w:val="single" w:sz="12" w:space="0" w:color="auto"/>
              <w:left w:val="nil"/>
              <w:bottom w:val="single" w:sz="12" w:space="0" w:color="auto"/>
              <w:right w:val="nil"/>
            </w:tcBorders>
            <w:shd w:val="clear" w:color="auto" w:fill="auto"/>
            <w:noWrap/>
            <w:vAlign w:val="center"/>
          </w:tcPr>
          <w:p w14:paraId="0E26E86A" w14:textId="4199A967" w:rsidR="00EC4812" w:rsidRPr="00EC4812" w:rsidRDefault="00EC4812" w:rsidP="00EC4812">
            <w:pPr>
              <w:jc w:val="right"/>
              <w:rPr>
                <w:rFonts w:asciiTheme="majorBidi" w:hAnsiTheme="majorBidi" w:cstheme="majorBidi"/>
                <w:b/>
                <w:bCs/>
                <w:color w:val="000000"/>
                <w:sz w:val="14"/>
                <w:szCs w:val="14"/>
              </w:rPr>
            </w:pPr>
          </w:p>
        </w:tc>
      </w:tr>
      <w:tr w:rsidR="00EA7A34"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65DEF565" w:rsidR="00EA7A34" w:rsidRPr="00213A1E" w:rsidRDefault="00213A1E" w:rsidP="00EA7A34">
            <w:pPr>
              <w:rPr>
                <w:sz w:val="14"/>
                <w:szCs w:val="14"/>
              </w:rPr>
            </w:pPr>
            <w:r w:rsidRPr="00213A1E">
              <w:rPr>
                <w:sz w:val="14"/>
                <w:szCs w:val="14"/>
              </w:rPr>
              <w:t>Numbers are rounded to the n</w:t>
            </w:r>
            <w:r w:rsidR="00A6410D">
              <w:rPr>
                <w:sz w:val="14"/>
                <w:szCs w:val="14"/>
              </w:rPr>
              <w:t xml:space="preserve">earest Billion, </w:t>
            </w:r>
            <w:r w:rsidR="00EA7A34" w:rsidRPr="00213A1E">
              <w:rPr>
                <w:sz w:val="14"/>
                <w:szCs w:val="14"/>
              </w:rPr>
              <w:t xml:space="preserve">Totals may differ due to rounding off                               </w:t>
            </w:r>
            <w:r>
              <w:rPr>
                <w:sz w:val="14"/>
                <w:szCs w:val="14"/>
              </w:rPr>
              <w:t xml:space="preserve">                          </w:t>
            </w:r>
            <w:r w:rsidR="00A6410D">
              <w:rPr>
                <w:sz w:val="14"/>
                <w:szCs w:val="14"/>
              </w:rPr>
              <w:t xml:space="preserve">   </w:t>
            </w:r>
            <w:r>
              <w:rPr>
                <w:sz w:val="14"/>
                <w:szCs w:val="14"/>
              </w:rPr>
              <w:t xml:space="preserve">     </w:t>
            </w:r>
            <w:r w:rsidR="00EA7A34" w:rsidRPr="00213A1E">
              <w:rPr>
                <w:sz w:val="14"/>
                <w:szCs w:val="14"/>
              </w:rPr>
              <w:t xml:space="preserve">     Source: Core Statistics Department</w:t>
            </w:r>
          </w:p>
        </w:tc>
      </w:tr>
      <w:tr w:rsidR="00EA7A34"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7E752574" w:rsidR="00EA7A34" w:rsidRPr="00213A1E" w:rsidRDefault="00EA7A34" w:rsidP="00A6410D">
            <w:pPr>
              <w:rPr>
                <w:sz w:val="14"/>
                <w:szCs w:val="14"/>
              </w:rPr>
            </w:pPr>
            <w:r w:rsidRPr="00213A1E">
              <w:rPr>
                <w:sz w:val="14"/>
                <w:szCs w:val="14"/>
              </w:rPr>
              <w:t xml:space="preserve">- : Value is </w:t>
            </w:r>
            <w:proofErr w:type="gramStart"/>
            <w:r w:rsidRPr="00213A1E">
              <w:rPr>
                <w:sz w:val="14"/>
                <w:szCs w:val="14"/>
              </w:rPr>
              <w:t xml:space="preserve">zero;    </w:t>
            </w:r>
            <w:r w:rsidR="00A6410D">
              <w:rPr>
                <w:sz w:val="14"/>
                <w:szCs w:val="14"/>
              </w:rPr>
              <w:t>..</w:t>
            </w:r>
            <w:proofErr w:type="gramEnd"/>
            <w:r w:rsidRPr="00213A1E">
              <w:rPr>
                <w:sz w:val="14"/>
                <w:szCs w:val="14"/>
              </w:rPr>
              <w:t xml:space="preserve"> : Amount in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745F20FB" w:rsidR="00770D81" w:rsidRPr="00FF55B1" w:rsidRDefault="00770D81" w:rsidP="00AC7EB7">
            <w:pPr>
              <w:ind w:leftChars="-15" w:left="-30"/>
              <w:jc w:val="center"/>
              <w:rPr>
                <w:b/>
                <w:bCs/>
                <w:sz w:val="28"/>
                <w:szCs w:val="28"/>
              </w:rPr>
            </w:pPr>
            <w:r w:rsidRPr="00FF55B1">
              <w:rPr>
                <w:b/>
                <w:bCs/>
                <w:sz w:val="28"/>
                <w:szCs w:val="28"/>
              </w:rPr>
              <w:lastRenderedPageBreak/>
              <w:t>3.1</w:t>
            </w:r>
            <w:r w:rsidR="00AC7EB7">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00F26F24">
              <w:rPr>
                <w:b/>
                <w:bCs/>
                <w:sz w:val="28"/>
                <w:szCs w:val="28"/>
              </w:rPr>
              <w:t xml:space="preserve"> Advances by Borrowers</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7C1EAD">
        <w:trPr>
          <w:trHeight w:val="126"/>
        </w:trPr>
        <w:tc>
          <w:tcPr>
            <w:tcW w:w="9540" w:type="dxa"/>
            <w:gridSpan w:val="11"/>
            <w:tcBorders>
              <w:bottom w:val="single" w:sz="12" w:space="0" w:color="auto"/>
            </w:tcBorders>
            <w:shd w:val="clear" w:color="auto" w:fill="auto"/>
            <w:vAlign w:val="bottom"/>
          </w:tcPr>
          <w:p w14:paraId="7A1E9441" w14:textId="35E9C992" w:rsidR="00770D81" w:rsidRPr="00675719" w:rsidRDefault="00770D81" w:rsidP="007C1EAD">
            <w:pPr>
              <w:pStyle w:val="Heading2"/>
              <w:jc w:val="right"/>
              <w:rPr>
                <w:b w:val="0"/>
                <w:color w:val="auto"/>
                <w:sz w:val="14"/>
                <w:szCs w:val="14"/>
              </w:rPr>
            </w:pPr>
            <w:r w:rsidRPr="00675719">
              <w:rPr>
                <w:b w:val="0"/>
                <w:color w:val="auto"/>
                <w:sz w:val="14"/>
                <w:szCs w:val="14"/>
              </w:rPr>
              <w:t xml:space="preserve"> </w:t>
            </w:r>
            <w:r w:rsidR="007C1EAD">
              <w:rPr>
                <w:b w:val="0"/>
                <w:color w:val="auto"/>
                <w:sz w:val="14"/>
                <w:szCs w:val="14"/>
              </w:rPr>
              <w:t>(</w:t>
            </w:r>
            <w:r w:rsidR="001B633C">
              <w:rPr>
                <w:b w:val="0"/>
                <w:color w:val="auto"/>
                <w:sz w:val="14"/>
                <w:szCs w:val="14"/>
              </w:rPr>
              <w:t>Billion Rupees</w:t>
            </w:r>
            <w:r w:rsidR="007C1EAD">
              <w:rPr>
                <w:b w:val="0"/>
                <w:color w:val="auto"/>
                <w:sz w:val="14"/>
                <w:szCs w:val="14"/>
              </w:rPr>
              <w:t>)</w:t>
            </w:r>
          </w:p>
        </w:tc>
      </w:tr>
      <w:tr w:rsidR="00097D77"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097D77" w:rsidRDefault="00097D77" w:rsidP="00097D77">
            <w:pPr>
              <w:ind w:left="-1530"/>
              <w:jc w:val="right"/>
              <w:rPr>
                <w:b/>
                <w:sz w:val="16"/>
                <w:szCs w:val="16"/>
              </w:rPr>
            </w:pPr>
            <w:r w:rsidRPr="00CD7E30">
              <w:rPr>
                <w:b/>
                <w:sz w:val="16"/>
                <w:szCs w:val="16"/>
              </w:rPr>
              <w:t>Provinces/</w:t>
            </w:r>
          </w:p>
          <w:p w14:paraId="479E46C1" w14:textId="77777777" w:rsidR="00097D77" w:rsidRPr="00CD7E30" w:rsidRDefault="00097D77" w:rsidP="00097D77">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097D77" w:rsidRPr="00CD7E30" w:rsidRDefault="00097D77" w:rsidP="00097D77">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5CD484FD" w:rsidR="00097D77" w:rsidRPr="00CD7E30" w:rsidRDefault="00B66E70" w:rsidP="00097D77">
            <w:pPr>
              <w:jc w:val="center"/>
              <w:rPr>
                <w:b/>
                <w:sz w:val="14"/>
                <w:szCs w:val="14"/>
              </w:rPr>
            </w:pPr>
            <w:r>
              <w:rPr>
                <w:b/>
                <w:sz w:val="14"/>
                <w:szCs w:val="14"/>
              </w:rPr>
              <w:t>Dec</w:t>
            </w:r>
            <w:r w:rsidR="00097D77">
              <w:rPr>
                <w:b/>
                <w:sz w:val="14"/>
                <w:szCs w:val="14"/>
              </w:rPr>
              <w:t>-2021</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6B3E88F7" w:rsidR="00097D77" w:rsidRPr="00CD7E30" w:rsidRDefault="00B66E70" w:rsidP="00B66E70">
            <w:pPr>
              <w:jc w:val="center"/>
              <w:rPr>
                <w:b/>
                <w:sz w:val="14"/>
                <w:szCs w:val="14"/>
              </w:rPr>
            </w:pPr>
            <w:r>
              <w:rPr>
                <w:b/>
                <w:sz w:val="14"/>
                <w:szCs w:val="14"/>
              </w:rPr>
              <w:t>Jun</w:t>
            </w:r>
            <w:r w:rsidR="00097D77">
              <w:rPr>
                <w:b/>
                <w:sz w:val="14"/>
                <w:szCs w:val="14"/>
              </w:rPr>
              <w:t>-202</w:t>
            </w:r>
            <w:r>
              <w:rPr>
                <w:b/>
                <w:sz w:val="14"/>
                <w:szCs w:val="14"/>
              </w:rPr>
              <w:t>2</w:t>
            </w:r>
          </w:p>
        </w:tc>
        <w:tc>
          <w:tcPr>
            <w:tcW w:w="2058" w:type="dxa"/>
            <w:gridSpan w:val="3"/>
            <w:tcBorders>
              <w:top w:val="single" w:sz="12" w:space="0" w:color="auto"/>
              <w:left w:val="single" w:sz="4" w:space="0" w:color="auto"/>
              <w:bottom w:val="single" w:sz="6" w:space="0" w:color="auto"/>
            </w:tcBorders>
            <w:shd w:val="clear" w:color="auto" w:fill="auto"/>
          </w:tcPr>
          <w:p w14:paraId="19F96063" w14:textId="5C8E2FE1" w:rsidR="00097D77" w:rsidRPr="00CD7E30" w:rsidRDefault="00B66E70" w:rsidP="00097D77">
            <w:pPr>
              <w:jc w:val="center"/>
              <w:rPr>
                <w:b/>
                <w:sz w:val="14"/>
                <w:szCs w:val="14"/>
              </w:rPr>
            </w:pPr>
            <w:r>
              <w:rPr>
                <w:b/>
                <w:sz w:val="14"/>
                <w:szCs w:val="14"/>
              </w:rPr>
              <w:t>Dec</w:t>
            </w:r>
            <w:r w:rsidR="00097D77">
              <w:rPr>
                <w:b/>
                <w:sz w:val="14"/>
                <w:szCs w:val="14"/>
              </w:rPr>
              <w:t>-2022</w:t>
            </w:r>
            <w:r w:rsidR="00097D77" w:rsidRPr="00097D77">
              <w:rPr>
                <w:b/>
                <w:sz w:val="14"/>
                <w:szCs w:val="14"/>
                <w:vertAlign w:val="superscript"/>
              </w:rPr>
              <w:t>P</w:t>
            </w:r>
          </w:p>
        </w:tc>
      </w:tr>
      <w:tr w:rsidR="00097D77"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097D77" w:rsidRPr="00FF55B1" w:rsidRDefault="00097D77" w:rsidP="00097D77">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097D77" w:rsidRPr="00FF55B1" w:rsidRDefault="00097D77" w:rsidP="00097D77">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097D77" w:rsidRPr="00FF55B1" w:rsidRDefault="00097D77" w:rsidP="00097D77">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097D77" w:rsidRPr="00FF55B1" w:rsidRDefault="00097D77" w:rsidP="00097D77">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097D77" w:rsidRPr="00FF55B1" w:rsidRDefault="00097D77" w:rsidP="00097D77">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097D77" w:rsidRPr="00FF55B1" w:rsidRDefault="00097D77" w:rsidP="00097D77">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097D77" w:rsidRPr="00FF55B1" w:rsidRDefault="00097D77" w:rsidP="00097D77">
            <w:pPr>
              <w:jc w:val="right"/>
              <w:rPr>
                <w:b/>
                <w:sz w:val="14"/>
                <w:szCs w:val="14"/>
              </w:rPr>
            </w:pPr>
            <w:r w:rsidRPr="00FF55B1">
              <w:rPr>
                <w:b/>
                <w:sz w:val="14"/>
                <w:szCs w:val="14"/>
              </w:rPr>
              <w:t>Total</w:t>
            </w:r>
          </w:p>
        </w:tc>
      </w:tr>
      <w:tr w:rsidR="00B66E70" w:rsidRPr="002C4F9B" w14:paraId="7139C14C" w14:textId="77777777" w:rsidTr="00B66E70">
        <w:trPr>
          <w:cantSplit/>
          <w:trHeight w:hRule="exact" w:val="188"/>
        </w:trPr>
        <w:tc>
          <w:tcPr>
            <w:tcW w:w="930" w:type="dxa"/>
            <w:vMerge w:val="restart"/>
            <w:shd w:val="clear" w:color="auto" w:fill="auto"/>
            <w:tcMar>
              <w:right w:w="14" w:type="dxa"/>
            </w:tcMar>
          </w:tcPr>
          <w:p w14:paraId="55CC8982" w14:textId="77777777" w:rsidR="00B66E70" w:rsidRPr="00FF55B1" w:rsidRDefault="00B66E70" w:rsidP="00B66E70">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76D05FC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72730A5" w14:textId="4DC4351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3.55</w:t>
            </w:r>
          </w:p>
        </w:tc>
        <w:tc>
          <w:tcPr>
            <w:tcW w:w="632" w:type="dxa"/>
            <w:shd w:val="clear" w:color="auto" w:fill="auto"/>
            <w:vAlign w:val="center"/>
          </w:tcPr>
          <w:p w14:paraId="5581F34C" w14:textId="5D40958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3.55</w:t>
            </w:r>
          </w:p>
        </w:tc>
        <w:tc>
          <w:tcPr>
            <w:tcW w:w="721" w:type="dxa"/>
            <w:shd w:val="clear" w:color="auto" w:fill="auto"/>
            <w:vAlign w:val="center"/>
          </w:tcPr>
          <w:p w14:paraId="755F7DC7" w14:textId="7949C46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B692CF5" w14:textId="0DE4630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4.20</w:t>
            </w:r>
          </w:p>
        </w:tc>
        <w:tc>
          <w:tcPr>
            <w:tcW w:w="782" w:type="dxa"/>
            <w:shd w:val="clear" w:color="auto" w:fill="auto"/>
            <w:vAlign w:val="center"/>
          </w:tcPr>
          <w:p w14:paraId="3CEEA1F9" w14:textId="44523CB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4.20</w:t>
            </w:r>
          </w:p>
        </w:tc>
        <w:tc>
          <w:tcPr>
            <w:tcW w:w="618" w:type="dxa"/>
            <w:shd w:val="clear" w:color="auto" w:fill="auto"/>
            <w:vAlign w:val="center"/>
          </w:tcPr>
          <w:p w14:paraId="29C8A7BF" w14:textId="185F3BE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1D81F82" w14:textId="5461EA9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0.01</w:t>
            </w:r>
          </w:p>
        </w:tc>
        <w:tc>
          <w:tcPr>
            <w:tcW w:w="720" w:type="dxa"/>
            <w:shd w:val="clear" w:color="auto" w:fill="auto"/>
            <w:vAlign w:val="center"/>
          </w:tcPr>
          <w:p w14:paraId="2B3D7EE4" w14:textId="4717D8A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0.01</w:t>
            </w:r>
          </w:p>
        </w:tc>
      </w:tr>
      <w:tr w:rsidR="00B66E70" w:rsidRPr="002C4F9B" w14:paraId="4E6054A7" w14:textId="77777777" w:rsidTr="00B66E70">
        <w:trPr>
          <w:cantSplit/>
          <w:trHeight w:hRule="exact" w:val="188"/>
        </w:trPr>
        <w:tc>
          <w:tcPr>
            <w:tcW w:w="930" w:type="dxa"/>
            <w:vMerge/>
            <w:shd w:val="clear" w:color="auto" w:fill="auto"/>
            <w:tcMar>
              <w:right w:w="14" w:type="dxa"/>
            </w:tcMar>
          </w:tcPr>
          <w:p w14:paraId="4FB983F5"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1B0837E1" w14:textId="77777777" w:rsidR="00B66E70" w:rsidRPr="00EB2980" w:rsidRDefault="00B66E70" w:rsidP="00B66E7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5920556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0.66</w:t>
            </w:r>
          </w:p>
        </w:tc>
        <w:tc>
          <w:tcPr>
            <w:tcW w:w="721" w:type="dxa"/>
            <w:shd w:val="clear" w:color="auto" w:fill="auto"/>
            <w:vAlign w:val="center"/>
          </w:tcPr>
          <w:p w14:paraId="35AAD212" w14:textId="47CA51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978.99</w:t>
            </w:r>
          </w:p>
        </w:tc>
        <w:tc>
          <w:tcPr>
            <w:tcW w:w="632" w:type="dxa"/>
            <w:shd w:val="clear" w:color="auto" w:fill="auto"/>
            <w:vAlign w:val="center"/>
          </w:tcPr>
          <w:p w14:paraId="7549CE35" w14:textId="0C2CBCE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979.65</w:t>
            </w:r>
          </w:p>
        </w:tc>
        <w:tc>
          <w:tcPr>
            <w:tcW w:w="721" w:type="dxa"/>
            <w:shd w:val="clear" w:color="auto" w:fill="auto"/>
            <w:vAlign w:val="center"/>
          </w:tcPr>
          <w:p w14:paraId="2B78C702" w14:textId="0ABD1A5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0.32</w:t>
            </w:r>
          </w:p>
        </w:tc>
        <w:tc>
          <w:tcPr>
            <w:tcW w:w="721" w:type="dxa"/>
            <w:shd w:val="clear" w:color="auto" w:fill="auto"/>
            <w:vAlign w:val="center"/>
          </w:tcPr>
          <w:p w14:paraId="53776607" w14:textId="170E704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1,200.63</w:t>
            </w:r>
          </w:p>
        </w:tc>
        <w:tc>
          <w:tcPr>
            <w:tcW w:w="782" w:type="dxa"/>
            <w:shd w:val="clear" w:color="auto" w:fill="auto"/>
            <w:vAlign w:val="center"/>
          </w:tcPr>
          <w:p w14:paraId="2691ED44" w14:textId="3E6A5D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1,200.96</w:t>
            </w:r>
          </w:p>
        </w:tc>
        <w:tc>
          <w:tcPr>
            <w:tcW w:w="618" w:type="dxa"/>
            <w:shd w:val="clear" w:color="auto" w:fill="auto"/>
            <w:vAlign w:val="center"/>
          </w:tcPr>
          <w:p w14:paraId="4748118F" w14:textId="16358A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30.64</w:t>
            </w:r>
          </w:p>
        </w:tc>
        <w:tc>
          <w:tcPr>
            <w:tcW w:w="720" w:type="dxa"/>
            <w:shd w:val="clear" w:color="auto" w:fill="auto"/>
            <w:vAlign w:val="center"/>
          </w:tcPr>
          <w:p w14:paraId="32D67C35" w14:textId="2B45C9F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1,182.32</w:t>
            </w:r>
          </w:p>
        </w:tc>
        <w:tc>
          <w:tcPr>
            <w:tcW w:w="720" w:type="dxa"/>
            <w:shd w:val="clear" w:color="auto" w:fill="auto"/>
            <w:vAlign w:val="center"/>
          </w:tcPr>
          <w:p w14:paraId="6967CE40" w14:textId="6D45E5F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1,212.96</w:t>
            </w:r>
          </w:p>
        </w:tc>
      </w:tr>
      <w:tr w:rsidR="00B66E70" w:rsidRPr="002C4F9B" w14:paraId="2595C362" w14:textId="77777777" w:rsidTr="00B66E70">
        <w:trPr>
          <w:cantSplit/>
          <w:trHeight w:hRule="exact" w:val="188"/>
        </w:trPr>
        <w:tc>
          <w:tcPr>
            <w:tcW w:w="930" w:type="dxa"/>
            <w:vMerge/>
            <w:shd w:val="clear" w:color="auto" w:fill="auto"/>
            <w:tcMar>
              <w:right w:w="14" w:type="dxa"/>
            </w:tcMar>
          </w:tcPr>
          <w:p w14:paraId="609C579E"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8DA3724" w14:textId="77777777" w:rsidR="00B66E70" w:rsidRPr="00EB2980" w:rsidRDefault="00B66E70" w:rsidP="00B66E7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4E3DA24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FA0DF44" w14:textId="2582992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1,235.07</w:t>
            </w:r>
          </w:p>
        </w:tc>
        <w:tc>
          <w:tcPr>
            <w:tcW w:w="632" w:type="dxa"/>
            <w:shd w:val="clear" w:color="auto" w:fill="auto"/>
            <w:vAlign w:val="center"/>
          </w:tcPr>
          <w:p w14:paraId="79A1F75C" w14:textId="38C0B79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1,235.07</w:t>
            </w:r>
          </w:p>
        </w:tc>
        <w:tc>
          <w:tcPr>
            <w:tcW w:w="721" w:type="dxa"/>
            <w:shd w:val="clear" w:color="auto" w:fill="auto"/>
            <w:vAlign w:val="center"/>
          </w:tcPr>
          <w:p w14:paraId="559B8573" w14:textId="7A04564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4A5B5E86" w14:textId="7435DC6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1,182.31</w:t>
            </w:r>
          </w:p>
        </w:tc>
        <w:tc>
          <w:tcPr>
            <w:tcW w:w="782" w:type="dxa"/>
            <w:shd w:val="clear" w:color="auto" w:fill="auto"/>
            <w:vAlign w:val="center"/>
          </w:tcPr>
          <w:p w14:paraId="2E461B0A" w14:textId="53524CF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1,182.31</w:t>
            </w:r>
          </w:p>
        </w:tc>
        <w:tc>
          <w:tcPr>
            <w:tcW w:w="618" w:type="dxa"/>
            <w:shd w:val="clear" w:color="auto" w:fill="auto"/>
            <w:vAlign w:val="center"/>
          </w:tcPr>
          <w:p w14:paraId="528818BC" w14:textId="339C8D7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4A29D6C9" w14:textId="3A8FA5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1,350.36</w:t>
            </w:r>
          </w:p>
        </w:tc>
        <w:tc>
          <w:tcPr>
            <w:tcW w:w="720" w:type="dxa"/>
            <w:shd w:val="clear" w:color="auto" w:fill="auto"/>
            <w:vAlign w:val="center"/>
          </w:tcPr>
          <w:p w14:paraId="4221CBD7" w14:textId="667D1D3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1,350.36</w:t>
            </w:r>
          </w:p>
        </w:tc>
      </w:tr>
      <w:tr w:rsidR="00B66E70" w:rsidRPr="002C4F9B" w14:paraId="6CF5D174" w14:textId="77777777" w:rsidTr="00B66E70">
        <w:trPr>
          <w:cantSplit/>
          <w:trHeight w:hRule="exact" w:val="188"/>
        </w:trPr>
        <w:tc>
          <w:tcPr>
            <w:tcW w:w="930" w:type="dxa"/>
            <w:vMerge/>
            <w:shd w:val="clear" w:color="auto" w:fill="auto"/>
            <w:tcMar>
              <w:right w:w="14" w:type="dxa"/>
            </w:tcMar>
          </w:tcPr>
          <w:p w14:paraId="7D755CFE"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1A7D66AD" w14:textId="77777777" w:rsidR="00B66E70" w:rsidRPr="00EB2980" w:rsidRDefault="00B66E70" w:rsidP="00B66E7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15A964F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0.02</w:t>
            </w:r>
          </w:p>
        </w:tc>
        <w:tc>
          <w:tcPr>
            <w:tcW w:w="721" w:type="dxa"/>
            <w:shd w:val="clear" w:color="auto" w:fill="auto"/>
            <w:vAlign w:val="center"/>
          </w:tcPr>
          <w:p w14:paraId="2E3CFC7B" w14:textId="04E91E1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153.99</w:t>
            </w:r>
          </w:p>
        </w:tc>
        <w:tc>
          <w:tcPr>
            <w:tcW w:w="632" w:type="dxa"/>
            <w:shd w:val="clear" w:color="auto" w:fill="auto"/>
            <w:vAlign w:val="center"/>
          </w:tcPr>
          <w:p w14:paraId="74AECEFA" w14:textId="0ADF2D5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154.01</w:t>
            </w:r>
          </w:p>
        </w:tc>
        <w:tc>
          <w:tcPr>
            <w:tcW w:w="721" w:type="dxa"/>
            <w:shd w:val="clear" w:color="auto" w:fill="auto"/>
            <w:vAlign w:val="center"/>
          </w:tcPr>
          <w:p w14:paraId="714733EB" w14:textId="3901997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0.02</w:t>
            </w:r>
          </w:p>
        </w:tc>
        <w:tc>
          <w:tcPr>
            <w:tcW w:w="721" w:type="dxa"/>
            <w:shd w:val="clear" w:color="auto" w:fill="auto"/>
            <w:vAlign w:val="center"/>
          </w:tcPr>
          <w:p w14:paraId="539FBC2D" w14:textId="7FC8AAB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182.63</w:t>
            </w:r>
          </w:p>
        </w:tc>
        <w:tc>
          <w:tcPr>
            <w:tcW w:w="782" w:type="dxa"/>
            <w:shd w:val="clear" w:color="auto" w:fill="auto"/>
            <w:vAlign w:val="center"/>
          </w:tcPr>
          <w:p w14:paraId="3202E34A" w14:textId="40C11F7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182.65</w:t>
            </w:r>
          </w:p>
        </w:tc>
        <w:tc>
          <w:tcPr>
            <w:tcW w:w="618" w:type="dxa"/>
            <w:shd w:val="clear" w:color="auto" w:fill="auto"/>
            <w:vAlign w:val="center"/>
          </w:tcPr>
          <w:p w14:paraId="33D658AA" w14:textId="1798334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0.02</w:t>
            </w:r>
          </w:p>
        </w:tc>
        <w:tc>
          <w:tcPr>
            <w:tcW w:w="720" w:type="dxa"/>
            <w:shd w:val="clear" w:color="auto" w:fill="auto"/>
            <w:vAlign w:val="center"/>
          </w:tcPr>
          <w:p w14:paraId="41142FE0" w14:textId="7A16447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514.25</w:t>
            </w:r>
          </w:p>
        </w:tc>
        <w:tc>
          <w:tcPr>
            <w:tcW w:w="720" w:type="dxa"/>
            <w:shd w:val="clear" w:color="auto" w:fill="auto"/>
            <w:vAlign w:val="center"/>
          </w:tcPr>
          <w:p w14:paraId="3E7D6E1B" w14:textId="396F030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514.27</w:t>
            </w:r>
          </w:p>
        </w:tc>
      </w:tr>
      <w:tr w:rsidR="00B66E70" w:rsidRPr="002C4F9B" w14:paraId="14DE0D1B" w14:textId="77777777" w:rsidTr="00B66E70">
        <w:trPr>
          <w:cantSplit/>
          <w:trHeight w:hRule="exact" w:val="188"/>
        </w:trPr>
        <w:tc>
          <w:tcPr>
            <w:tcW w:w="930" w:type="dxa"/>
            <w:vMerge/>
            <w:shd w:val="clear" w:color="auto" w:fill="auto"/>
            <w:tcMar>
              <w:right w:w="14" w:type="dxa"/>
            </w:tcMar>
          </w:tcPr>
          <w:p w14:paraId="2D715291"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F794F3A" w14:textId="77777777" w:rsidR="00B66E70" w:rsidRPr="00EB2980" w:rsidRDefault="00B66E70" w:rsidP="00B66E7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65B047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272.44</w:t>
            </w:r>
          </w:p>
        </w:tc>
        <w:tc>
          <w:tcPr>
            <w:tcW w:w="721" w:type="dxa"/>
            <w:shd w:val="clear" w:color="auto" w:fill="auto"/>
            <w:vAlign w:val="center"/>
          </w:tcPr>
          <w:p w14:paraId="2F46D4F8" w14:textId="46D0484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6,139.82</w:t>
            </w:r>
          </w:p>
        </w:tc>
        <w:tc>
          <w:tcPr>
            <w:tcW w:w="632" w:type="dxa"/>
            <w:shd w:val="clear" w:color="auto" w:fill="auto"/>
            <w:vAlign w:val="center"/>
          </w:tcPr>
          <w:p w14:paraId="4B650A8E" w14:textId="143FE48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6,412.27</w:t>
            </w:r>
          </w:p>
        </w:tc>
        <w:tc>
          <w:tcPr>
            <w:tcW w:w="721" w:type="dxa"/>
            <w:shd w:val="clear" w:color="auto" w:fill="auto"/>
            <w:vAlign w:val="center"/>
          </w:tcPr>
          <w:p w14:paraId="7E52C8F7" w14:textId="69B1CA7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283.33</w:t>
            </w:r>
          </w:p>
        </w:tc>
        <w:tc>
          <w:tcPr>
            <w:tcW w:w="721" w:type="dxa"/>
            <w:shd w:val="clear" w:color="auto" w:fill="auto"/>
            <w:vAlign w:val="center"/>
          </w:tcPr>
          <w:p w14:paraId="48F4B4B3" w14:textId="2306C0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6,468.64</w:t>
            </w:r>
          </w:p>
        </w:tc>
        <w:tc>
          <w:tcPr>
            <w:tcW w:w="782" w:type="dxa"/>
            <w:shd w:val="clear" w:color="auto" w:fill="auto"/>
            <w:vAlign w:val="center"/>
          </w:tcPr>
          <w:p w14:paraId="6EC5125D" w14:textId="0581AB9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6,751.97</w:t>
            </w:r>
          </w:p>
        </w:tc>
        <w:tc>
          <w:tcPr>
            <w:tcW w:w="618" w:type="dxa"/>
            <w:shd w:val="clear" w:color="auto" w:fill="auto"/>
            <w:vAlign w:val="center"/>
          </w:tcPr>
          <w:p w14:paraId="195E63BD" w14:textId="47F9936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243.28</w:t>
            </w:r>
          </w:p>
        </w:tc>
        <w:tc>
          <w:tcPr>
            <w:tcW w:w="720" w:type="dxa"/>
            <w:shd w:val="clear" w:color="auto" w:fill="auto"/>
            <w:vAlign w:val="center"/>
          </w:tcPr>
          <w:p w14:paraId="5524F724" w14:textId="16DCFA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7,080.97</w:t>
            </w:r>
          </w:p>
        </w:tc>
        <w:tc>
          <w:tcPr>
            <w:tcW w:w="720" w:type="dxa"/>
            <w:shd w:val="clear" w:color="auto" w:fill="auto"/>
            <w:vAlign w:val="center"/>
          </w:tcPr>
          <w:p w14:paraId="062A03BD" w14:textId="66F77C0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7,324.26</w:t>
            </w:r>
          </w:p>
        </w:tc>
      </w:tr>
      <w:tr w:rsidR="00B66E70" w:rsidRPr="002C4F9B" w14:paraId="7C363711" w14:textId="77777777" w:rsidTr="00B66E70">
        <w:trPr>
          <w:cantSplit/>
          <w:trHeight w:hRule="exact" w:val="188"/>
        </w:trPr>
        <w:tc>
          <w:tcPr>
            <w:tcW w:w="930" w:type="dxa"/>
            <w:vMerge/>
            <w:shd w:val="clear" w:color="auto" w:fill="auto"/>
            <w:tcMar>
              <w:right w:w="14" w:type="dxa"/>
            </w:tcMar>
          </w:tcPr>
          <w:p w14:paraId="25A97510"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70FCBFC0"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27A55B29"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14:paraId="7ACF2474" w14:textId="73EF934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14.00</w:t>
            </w:r>
          </w:p>
        </w:tc>
        <w:tc>
          <w:tcPr>
            <w:tcW w:w="632" w:type="dxa"/>
            <w:shd w:val="clear" w:color="auto" w:fill="auto"/>
            <w:vAlign w:val="center"/>
          </w:tcPr>
          <w:p w14:paraId="77B6742B" w14:textId="0297EFB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14.00</w:t>
            </w:r>
          </w:p>
        </w:tc>
        <w:tc>
          <w:tcPr>
            <w:tcW w:w="721" w:type="dxa"/>
            <w:shd w:val="clear" w:color="auto" w:fill="auto"/>
            <w:vAlign w:val="center"/>
          </w:tcPr>
          <w:p w14:paraId="2D93838B" w14:textId="662A27C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0F2A30F5" w14:textId="51CCA0E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15.53</w:t>
            </w:r>
          </w:p>
        </w:tc>
        <w:tc>
          <w:tcPr>
            <w:tcW w:w="782" w:type="dxa"/>
            <w:shd w:val="clear" w:color="auto" w:fill="auto"/>
            <w:vAlign w:val="center"/>
          </w:tcPr>
          <w:p w14:paraId="60A4E917" w14:textId="247C64B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15.53</w:t>
            </w:r>
          </w:p>
        </w:tc>
        <w:tc>
          <w:tcPr>
            <w:tcW w:w="618" w:type="dxa"/>
            <w:shd w:val="clear" w:color="auto" w:fill="auto"/>
            <w:vAlign w:val="center"/>
          </w:tcPr>
          <w:p w14:paraId="318EF923" w14:textId="5F6DBED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54F88F20" w14:textId="6BC9635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16.34</w:t>
            </w:r>
          </w:p>
        </w:tc>
        <w:tc>
          <w:tcPr>
            <w:tcW w:w="720" w:type="dxa"/>
            <w:shd w:val="clear" w:color="auto" w:fill="auto"/>
            <w:vAlign w:val="center"/>
          </w:tcPr>
          <w:p w14:paraId="5E97AF8A" w14:textId="1819E0D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16.34</w:t>
            </w:r>
          </w:p>
        </w:tc>
      </w:tr>
      <w:tr w:rsidR="00B66E70" w:rsidRPr="002C4F9B" w14:paraId="4D7A7E83" w14:textId="77777777" w:rsidTr="00B66E70">
        <w:trPr>
          <w:cantSplit/>
          <w:trHeight w:hRule="exact" w:val="188"/>
        </w:trPr>
        <w:tc>
          <w:tcPr>
            <w:tcW w:w="930" w:type="dxa"/>
            <w:vMerge/>
            <w:shd w:val="clear" w:color="auto" w:fill="auto"/>
            <w:tcMar>
              <w:right w:w="14" w:type="dxa"/>
            </w:tcMar>
          </w:tcPr>
          <w:p w14:paraId="46EB83A2"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5425AC73" w14:textId="77777777" w:rsidR="00B66E70" w:rsidRPr="00EB2980" w:rsidRDefault="00B66E70" w:rsidP="00B66E7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3852A7C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81.99</w:t>
            </w:r>
          </w:p>
        </w:tc>
        <w:tc>
          <w:tcPr>
            <w:tcW w:w="721" w:type="dxa"/>
            <w:shd w:val="clear" w:color="auto" w:fill="auto"/>
            <w:vAlign w:val="center"/>
          </w:tcPr>
          <w:p w14:paraId="24DC6840" w14:textId="17FF49A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927.17</w:t>
            </w:r>
          </w:p>
        </w:tc>
        <w:tc>
          <w:tcPr>
            <w:tcW w:w="632" w:type="dxa"/>
            <w:shd w:val="clear" w:color="auto" w:fill="auto"/>
            <w:vAlign w:val="center"/>
          </w:tcPr>
          <w:p w14:paraId="36981BA5" w14:textId="62B3AD2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1,009.16</w:t>
            </w:r>
          </w:p>
        </w:tc>
        <w:tc>
          <w:tcPr>
            <w:tcW w:w="721" w:type="dxa"/>
            <w:shd w:val="clear" w:color="auto" w:fill="auto"/>
            <w:vAlign w:val="center"/>
          </w:tcPr>
          <w:p w14:paraId="04694BDB" w14:textId="61A1E39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77.07</w:t>
            </w:r>
          </w:p>
        </w:tc>
        <w:tc>
          <w:tcPr>
            <w:tcW w:w="721" w:type="dxa"/>
            <w:shd w:val="clear" w:color="auto" w:fill="auto"/>
            <w:vAlign w:val="center"/>
          </w:tcPr>
          <w:p w14:paraId="568FCBE7" w14:textId="397EEE1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1,046.33</w:t>
            </w:r>
          </w:p>
        </w:tc>
        <w:tc>
          <w:tcPr>
            <w:tcW w:w="782" w:type="dxa"/>
            <w:shd w:val="clear" w:color="auto" w:fill="auto"/>
            <w:vAlign w:val="center"/>
          </w:tcPr>
          <w:p w14:paraId="658E315C" w14:textId="3F8E471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1,123.40</w:t>
            </w:r>
          </w:p>
        </w:tc>
        <w:tc>
          <w:tcPr>
            <w:tcW w:w="618" w:type="dxa"/>
            <w:shd w:val="clear" w:color="auto" w:fill="auto"/>
            <w:vAlign w:val="center"/>
          </w:tcPr>
          <w:p w14:paraId="1B088B76" w14:textId="36B0346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144.12</w:t>
            </w:r>
          </w:p>
        </w:tc>
        <w:tc>
          <w:tcPr>
            <w:tcW w:w="720" w:type="dxa"/>
            <w:shd w:val="clear" w:color="auto" w:fill="auto"/>
            <w:vAlign w:val="center"/>
          </w:tcPr>
          <w:p w14:paraId="31DAFD11" w14:textId="5C2605C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998.57</w:t>
            </w:r>
          </w:p>
        </w:tc>
        <w:tc>
          <w:tcPr>
            <w:tcW w:w="720" w:type="dxa"/>
            <w:shd w:val="clear" w:color="auto" w:fill="auto"/>
            <w:vAlign w:val="center"/>
          </w:tcPr>
          <w:p w14:paraId="392B4ECA" w14:textId="4D4783F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1,142.68</w:t>
            </w:r>
          </w:p>
        </w:tc>
      </w:tr>
      <w:tr w:rsidR="00B66E70" w:rsidRPr="002C4F9B" w14:paraId="32766053" w14:textId="77777777" w:rsidTr="00B66E70">
        <w:trPr>
          <w:cantSplit/>
          <w:trHeight w:hRule="exact" w:val="188"/>
        </w:trPr>
        <w:tc>
          <w:tcPr>
            <w:tcW w:w="930" w:type="dxa"/>
            <w:vMerge/>
            <w:shd w:val="clear" w:color="auto" w:fill="auto"/>
            <w:tcMar>
              <w:right w:w="14" w:type="dxa"/>
            </w:tcMar>
          </w:tcPr>
          <w:p w14:paraId="6F544D57"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1027F613" w14:textId="77777777" w:rsidR="00B66E70" w:rsidRPr="00EB2980" w:rsidRDefault="00B66E70" w:rsidP="00B66E7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02E5F45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0.96</w:t>
            </w:r>
          </w:p>
        </w:tc>
        <w:tc>
          <w:tcPr>
            <w:tcW w:w="721" w:type="dxa"/>
            <w:shd w:val="clear" w:color="auto" w:fill="auto"/>
            <w:vAlign w:val="center"/>
          </w:tcPr>
          <w:p w14:paraId="780322DB" w14:textId="441B34D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1.68</w:t>
            </w:r>
          </w:p>
        </w:tc>
        <w:tc>
          <w:tcPr>
            <w:tcW w:w="632" w:type="dxa"/>
            <w:shd w:val="clear" w:color="auto" w:fill="auto"/>
            <w:vAlign w:val="center"/>
          </w:tcPr>
          <w:p w14:paraId="2B5D2911" w14:textId="76010CE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2.64</w:t>
            </w:r>
          </w:p>
        </w:tc>
        <w:tc>
          <w:tcPr>
            <w:tcW w:w="721" w:type="dxa"/>
            <w:shd w:val="clear" w:color="auto" w:fill="auto"/>
            <w:vAlign w:val="center"/>
          </w:tcPr>
          <w:p w14:paraId="2FFD2E3E" w14:textId="18595B8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1.42</w:t>
            </w:r>
          </w:p>
        </w:tc>
        <w:tc>
          <w:tcPr>
            <w:tcW w:w="721" w:type="dxa"/>
            <w:shd w:val="clear" w:color="auto" w:fill="auto"/>
            <w:vAlign w:val="center"/>
          </w:tcPr>
          <w:p w14:paraId="1EE3DBCA" w14:textId="33B145D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1.43</w:t>
            </w:r>
          </w:p>
        </w:tc>
        <w:tc>
          <w:tcPr>
            <w:tcW w:w="782" w:type="dxa"/>
            <w:shd w:val="clear" w:color="auto" w:fill="auto"/>
            <w:vAlign w:val="center"/>
          </w:tcPr>
          <w:p w14:paraId="26739100" w14:textId="2F72720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2.86</w:t>
            </w:r>
          </w:p>
        </w:tc>
        <w:tc>
          <w:tcPr>
            <w:tcW w:w="618" w:type="dxa"/>
            <w:shd w:val="clear" w:color="auto" w:fill="auto"/>
            <w:vAlign w:val="center"/>
          </w:tcPr>
          <w:p w14:paraId="3A8E84D1" w14:textId="6EAAA5A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0.32</w:t>
            </w:r>
          </w:p>
        </w:tc>
        <w:tc>
          <w:tcPr>
            <w:tcW w:w="720" w:type="dxa"/>
            <w:shd w:val="clear" w:color="auto" w:fill="auto"/>
            <w:vAlign w:val="center"/>
          </w:tcPr>
          <w:p w14:paraId="088A1B46" w14:textId="2564B9C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2.84</w:t>
            </w:r>
          </w:p>
        </w:tc>
        <w:tc>
          <w:tcPr>
            <w:tcW w:w="720" w:type="dxa"/>
            <w:shd w:val="clear" w:color="auto" w:fill="auto"/>
            <w:vAlign w:val="center"/>
          </w:tcPr>
          <w:p w14:paraId="3544FBA3" w14:textId="0DC4D28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3.16</w:t>
            </w:r>
          </w:p>
        </w:tc>
      </w:tr>
      <w:tr w:rsidR="00B66E70" w:rsidRPr="002C4F9B" w14:paraId="3059CE15" w14:textId="77777777" w:rsidTr="00B66E70">
        <w:trPr>
          <w:cantSplit/>
          <w:trHeight w:hRule="exact" w:val="188"/>
        </w:trPr>
        <w:tc>
          <w:tcPr>
            <w:tcW w:w="930" w:type="dxa"/>
            <w:vMerge/>
            <w:shd w:val="clear" w:color="auto" w:fill="auto"/>
            <w:tcMar>
              <w:right w:w="14" w:type="dxa"/>
            </w:tcMar>
          </w:tcPr>
          <w:p w14:paraId="025A2E44"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58AD9F93" w14:textId="77777777" w:rsidR="00B66E70" w:rsidRPr="00EB2980" w:rsidRDefault="00B66E70" w:rsidP="00B66E7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34A54F3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356.07</w:t>
            </w:r>
          </w:p>
        </w:tc>
        <w:tc>
          <w:tcPr>
            <w:tcW w:w="721" w:type="dxa"/>
            <w:shd w:val="clear" w:color="auto" w:fill="auto"/>
            <w:vAlign w:val="center"/>
          </w:tcPr>
          <w:p w14:paraId="13167020" w14:textId="69FB16C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9,454.27</w:t>
            </w:r>
          </w:p>
        </w:tc>
        <w:tc>
          <w:tcPr>
            <w:tcW w:w="632" w:type="dxa"/>
            <w:shd w:val="clear" w:color="auto" w:fill="auto"/>
            <w:vAlign w:val="center"/>
          </w:tcPr>
          <w:p w14:paraId="5ED83565" w14:textId="7B8C050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9,810.35</w:t>
            </w:r>
          </w:p>
        </w:tc>
        <w:tc>
          <w:tcPr>
            <w:tcW w:w="721" w:type="dxa"/>
            <w:shd w:val="clear" w:color="auto" w:fill="auto"/>
            <w:vAlign w:val="center"/>
          </w:tcPr>
          <w:p w14:paraId="27853F41" w14:textId="2B9F5C1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362.16</w:t>
            </w:r>
          </w:p>
        </w:tc>
        <w:tc>
          <w:tcPr>
            <w:tcW w:w="721" w:type="dxa"/>
            <w:shd w:val="clear" w:color="auto" w:fill="auto"/>
            <w:vAlign w:val="center"/>
          </w:tcPr>
          <w:p w14:paraId="3DD8791B" w14:textId="0C5B11D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10,101.71</w:t>
            </w:r>
          </w:p>
        </w:tc>
        <w:tc>
          <w:tcPr>
            <w:tcW w:w="782" w:type="dxa"/>
            <w:shd w:val="clear" w:color="auto" w:fill="auto"/>
            <w:vAlign w:val="center"/>
          </w:tcPr>
          <w:p w14:paraId="34AAC824" w14:textId="1C03035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10,463.87</w:t>
            </w:r>
          </w:p>
        </w:tc>
        <w:tc>
          <w:tcPr>
            <w:tcW w:w="618" w:type="dxa"/>
            <w:shd w:val="clear" w:color="auto" w:fill="auto"/>
            <w:vAlign w:val="center"/>
          </w:tcPr>
          <w:p w14:paraId="16CCE3EC" w14:textId="49AA676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418.37</w:t>
            </w:r>
          </w:p>
        </w:tc>
        <w:tc>
          <w:tcPr>
            <w:tcW w:w="720" w:type="dxa"/>
            <w:shd w:val="clear" w:color="auto" w:fill="auto"/>
            <w:vAlign w:val="center"/>
          </w:tcPr>
          <w:p w14:paraId="4D509C37" w14:textId="2E07920F"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11,145.66</w:t>
            </w:r>
          </w:p>
        </w:tc>
        <w:tc>
          <w:tcPr>
            <w:tcW w:w="720" w:type="dxa"/>
            <w:shd w:val="clear" w:color="auto" w:fill="auto"/>
            <w:vAlign w:val="center"/>
          </w:tcPr>
          <w:p w14:paraId="2885CEC3" w14:textId="55B2434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11,564.03</w:t>
            </w:r>
          </w:p>
        </w:tc>
      </w:tr>
      <w:tr w:rsidR="00B66E70" w:rsidRPr="002C4F9B" w14:paraId="284E680D" w14:textId="77777777" w:rsidTr="00B66E70">
        <w:trPr>
          <w:cantSplit/>
          <w:trHeight w:hRule="exact" w:val="81"/>
        </w:trPr>
        <w:tc>
          <w:tcPr>
            <w:tcW w:w="930" w:type="dxa"/>
            <w:shd w:val="clear" w:color="auto" w:fill="auto"/>
            <w:tcMar>
              <w:right w:w="14" w:type="dxa"/>
            </w:tcMar>
          </w:tcPr>
          <w:p w14:paraId="0043BACC"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4161DC4E" w14:textId="77777777" w:rsidR="00B66E70" w:rsidRPr="00EB2980" w:rsidRDefault="00B66E70" w:rsidP="00B66E70">
            <w:pPr>
              <w:rPr>
                <w:b/>
                <w:sz w:val="13"/>
                <w:szCs w:val="13"/>
              </w:rPr>
            </w:pPr>
          </w:p>
        </w:tc>
        <w:tc>
          <w:tcPr>
            <w:tcW w:w="721" w:type="dxa"/>
            <w:shd w:val="clear" w:color="auto" w:fill="auto"/>
            <w:vAlign w:val="center"/>
          </w:tcPr>
          <w:p w14:paraId="624D7F04" w14:textId="77777777" w:rsidR="00B66E70" w:rsidRPr="00B66E70" w:rsidRDefault="00B66E70" w:rsidP="00B66E70">
            <w:pPr>
              <w:jc w:val="right"/>
              <w:rPr>
                <w:rFonts w:asciiTheme="majorBidi" w:hAnsiTheme="majorBidi" w:cstheme="majorBidi"/>
                <w:b/>
                <w:bCs/>
                <w:color w:val="000000"/>
                <w:sz w:val="14"/>
                <w:szCs w:val="14"/>
              </w:rPr>
            </w:pPr>
          </w:p>
        </w:tc>
        <w:tc>
          <w:tcPr>
            <w:tcW w:w="721" w:type="dxa"/>
            <w:shd w:val="clear" w:color="auto" w:fill="auto"/>
            <w:vAlign w:val="center"/>
          </w:tcPr>
          <w:p w14:paraId="520EAD25" w14:textId="77777777" w:rsidR="00B66E70" w:rsidRPr="00B66E70" w:rsidRDefault="00B66E70" w:rsidP="00B66E70">
            <w:pPr>
              <w:jc w:val="right"/>
              <w:rPr>
                <w:rFonts w:asciiTheme="majorBidi" w:hAnsiTheme="majorBidi" w:cstheme="majorBidi"/>
                <w:sz w:val="14"/>
                <w:szCs w:val="14"/>
              </w:rPr>
            </w:pPr>
          </w:p>
        </w:tc>
        <w:tc>
          <w:tcPr>
            <w:tcW w:w="632" w:type="dxa"/>
            <w:shd w:val="clear" w:color="auto" w:fill="auto"/>
            <w:vAlign w:val="center"/>
          </w:tcPr>
          <w:p w14:paraId="1815457A" w14:textId="77777777" w:rsidR="00B66E70" w:rsidRPr="00B66E70" w:rsidRDefault="00B66E70" w:rsidP="00B66E70">
            <w:pPr>
              <w:jc w:val="right"/>
              <w:rPr>
                <w:rFonts w:asciiTheme="majorBidi" w:hAnsiTheme="majorBidi" w:cstheme="majorBidi"/>
                <w:sz w:val="14"/>
                <w:szCs w:val="14"/>
              </w:rPr>
            </w:pPr>
          </w:p>
        </w:tc>
        <w:tc>
          <w:tcPr>
            <w:tcW w:w="721" w:type="dxa"/>
            <w:shd w:val="clear" w:color="auto" w:fill="auto"/>
            <w:vAlign w:val="center"/>
          </w:tcPr>
          <w:p w14:paraId="0317156B" w14:textId="77777777" w:rsidR="00B66E70" w:rsidRPr="00B66E70" w:rsidRDefault="00B66E70" w:rsidP="00B66E70">
            <w:pPr>
              <w:jc w:val="right"/>
              <w:rPr>
                <w:rFonts w:asciiTheme="majorBidi" w:hAnsiTheme="majorBidi" w:cstheme="majorBidi"/>
                <w:color w:val="000000"/>
                <w:sz w:val="14"/>
                <w:szCs w:val="14"/>
              </w:rPr>
            </w:pPr>
          </w:p>
        </w:tc>
        <w:tc>
          <w:tcPr>
            <w:tcW w:w="721" w:type="dxa"/>
            <w:shd w:val="clear" w:color="auto" w:fill="auto"/>
            <w:vAlign w:val="center"/>
          </w:tcPr>
          <w:p w14:paraId="279D50E9" w14:textId="77777777" w:rsidR="00B66E70" w:rsidRPr="00B66E70" w:rsidRDefault="00B66E70" w:rsidP="00B66E70">
            <w:pPr>
              <w:jc w:val="right"/>
              <w:rPr>
                <w:rFonts w:asciiTheme="majorBidi" w:hAnsiTheme="majorBidi" w:cstheme="majorBidi"/>
                <w:color w:val="000000"/>
                <w:sz w:val="14"/>
                <w:szCs w:val="14"/>
              </w:rPr>
            </w:pPr>
          </w:p>
        </w:tc>
        <w:tc>
          <w:tcPr>
            <w:tcW w:w="782" w:type="dxa"/>
            <w:shd w:val="clear" w:color="auto" w:fill="auto"/>
            <w:vAlign w:val="center"/>
          </w:tcPr>
          <w:p w14:paraId="5935C679" w14:textId="77777777" w:rsidR="00B66E70" w:rsidRPr="00B66E70" w:rsidRDefault="00B66E70" w:rsidP="00B66E70">
            <w:pPr>
              <w:jc w:val="right"/>
              <w:rPr>
                <w:rFonts w:asciiTheme="majorBidi" w:hAnsiTheme="majorBidi" w:cstheme="majorBidi"/>
                <w:color w:val="000000"/>
                <w:sz w:val="14"/>
                <w:szCs w:val="14"/>
              </w:rPr>
            </w:pPr>
          </w:p>
        </w:tc>
        <w:tc>
          <w:tcPr>
            <w:tcW w:w="618" w:type="dxa"/>
            <w:shd w:val="clear" w:color="auto" w:fill="auto"/>
            <w:vAlign w:val="center"/>
          </w:tcPr>
          <w:p w14:paraId="7F0BF9E7"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097F0CFB"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6A21A89C" w14:textId="77777777" w:rsidR="00B66E70" w:rsidRPr="00B66E70" w:rsidRDefault="00B66E70" w:rsidP="00B66E70">
            <w:pPr>
              <w:jc w:val="right"/>
              <w:rPr>
                <w:rFonts w:asciiTheme="majorBidi" w:hAnsiTheme="majorBidi" w:cstheme="majorBidi"/>
                <w:color w:val="000000"/>
                <w:sz w:val="14"/>
                <w:szCs w:val="14"/>
              </w:rPr>
            </w:pPr>
          </w:p>
        </w:tc>
      </w:tr>
      <w:tr w:rsidR="00B66E70" w:rsidRPr="002C4F9B" w14:paraId="222D963E" w14:textId="77777777" w:rsidTr="00B66E70">
        <w:trPr>
          <w:cantSplit/>
          <w:trHeight w:hRule="exact" w:val="188"/>
        </w:trPr>
        <w:tc>
          <w:tcPr>
            <w:tcW w:w="930" w:type="dxa"/>
            <w:vMerge w:val="restart"/>
            <w:shd w:val="clear" w:color="auto" w:fill="auto"/>
            <w:tcMar>
              <w:right w:w="14" w:type="dxa"/>
            </w:tcMar>
          </w:tcPr>
          <w:p w14:paraId="62FA8C78" w14:textId="77777777" w:rsidR="00B66E70" w:rsidRPr="00FF55B1" w:rsidRDefault="00B66E70" w:rsidP="00B66E70">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7982860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7A0CC83" w14:textId="490B09CA"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2" w:type="dxa"/>
            <w:shd w:val="clear" w:color="auto" w:fill="auto"/>
            <w:vAlign w:val="center"/>
          </w:tcPr>
          <w:p w14:paraId="4ED2AC69" w14:textId="45B098C2"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14:paraId="032D046D" w14:textId="65AADA5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10F79A0" w14:textId="40FEC15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79B9D986" w14:textId="6F6AC2F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69DAD7E6" w14:textId="0EB2CAD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B9973E4" w14:textId="6EFFA9E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8FFA36F" w14:textId="72A71EA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494695CF" w14:textId="77777777" w:rsidTr="00B66E70">
        <w:trPr>
          <w:cantSplit/>
          <w:trHeight w:hRule="exact" w:val="188"/>
        </w:trPr>
        <w:tc>
          <w:tcPr>
            <w:tcW w:w="930" w:type="dxa"/>
            <w:vMerge/>
            <w:shd w:val="clear" w:color="auto" w:fill="auto"/>
            <w:tcMar>
              <w:right w:w="14" w:type="dxa"/>
            </w:tcMar>
          </w:tcPr>
          <w:p w14:paraId="49E995D9" w14:textId="77777777" w:rsidR="00B66E70" w:rsidRPr="00FF55B1" w:rsidRDefault="00B66E70" w:rsidP="00B66E70">
            <w:pPr>
              <w:rPr>
                <w:sz w:val="14"/>
                <w:szCs w:val="14"/>
              </w:rPr>
            </w:pPr>
          </w:p>
        </w:tc>
        <w:tc>
          <w:tcPr>
            <w:tcW w:w="2254" w:type="dxa"/>
            <w:shd w:val="clear" w:color="auto" w:fill="auto"/>
            <w:tcMar>
              <w:right w:w="0" w:type="dxa"/>
            </w:tcMar>
            <w:vAlign w:val="center"/>
          </w:tcPr>
          <w:p w14:paraId="2126910E" w14:textId="77777777" w:rsidR="00B66E70" w:rsidRPr="00EB2980" w:rsidRDefault="00B66E70" w:rsidP="00B66E7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3ACA81D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674BD8E" w14:textId="6F08591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616.39</w:t>
            </w:r>
          </w:p>
        </w:tc>
        <w:tc>
          <w:tcPr>
            <w:tcW w:w="632" w:type="dxa"/>
            <w:shd w:val="clear" w:color="auto" w:fill="auto"/>
            <w:vAlign w:val="center"/>
          </w:tcPr>
          <w:p w14:paraId="5798C900" w14:textId="06C784F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616.39</w:t>
            </w:r>
          </w:p>
        </w:tc>
        <w:tc>
          <w:tcPr>
            <w:tcW w:w="721" w:type="dxa"/>
            <w:shd w:val="clear" w:color="auto" w:fill="auto"/>
            <w:vAlign w:val="center"/>
          </w:tcPr>
          <w:p w14:paraId="1B63EBBB" w14:textId="58BBEE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3571988" w14:textId="29052FA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847.22</w:t>
            </w:r>
          </w:p>
        </w:tc>
        <w:tc>
          <w:tcPr>
            <w:tcW w:w="782" w:type="dxa"/>
            <w:shd w:val="clear" w:color="auto" w:fill="auto"/>
            <w:vAlign w:val="center"/>
          </w:tcPr>
          <w:p w14:paraId="1F7B63E1" w14:textId="11D01A0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847.22</w:t>
            </w:r>
          </w:p>
        </w:tc>
        <w:tc>
          <w:tcPr>
            <w:tcW w:w="618" w:type="dxa"/>
            <w:shd w:val="clear" w:color="auto" w:fill="auto"/>
            <w:vAlign w:val="center"/>
          </w:tcPr>
          <w:p w14:paraId="5BB370AC" w14:textId="5F2B0BA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DF670B2" w14:textId="73430C4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751.55</w:t>
            </w:r>
          </w:p>
        </w:tc>
        <w:tc>
          <w:tcPr>
            <w:tcW w:w="720" w:type="dxa"/>
            <w:shd w:val="clear" w:color="auto" w:fill="auto"/>
            <w:vAlign w:val="center"/>
          </w:tcPr>
          <w:p w14:paraId="424E19F5" w14:textId="78FD2D4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751.55</w:t>
            </w:r>
          </w:p>
        </w:tc>
      </w:tr>
      <w:tr w:rsidR="00B66E70" w:rsidRPr="002C4F9B" w14:paraId="37E9DA5B" w14:textId="77777777" w:rsidTr="00B66E70">
        <w:trPr>
          <w:cantSplit/>
          <w:trHeight w:hRule="exact" w:val="188"/>
        </w:trPr>
        <w:tc>
          <w:tcPr>
            <w:tcW w:w="930" w:type="dxa"/>
            <w:vMerge/>
            <w:shd w:val="clear" w:color="auto" w:fill="auto"/>
            <w:tcMar>
              <w:right w:w="14" w:type="dxa"/>
            </w:tcMar>
          </w:tcPr>
          <w:p w14:paraId="33EDFCD1" w14:textId="77777777" w:rsidR="00B66E70" w:rsidRPr="00FF55B1" w:rsidRDefault="00B66E70" w:rsidP="00B66E70">
            <w:pPr>
              <w:rPr>
                <w:sz w:val="14"/>
                <w:szCs w:val="14"/>
              </w:rPr>
            </w:pPr>
          </w:p>
        </w:tc>
        <w:tc>
          <w:tcPr>
            <w:tcW w:w="2254" w:type="dxa"/>
            <w:shd w:val="clear" w:color="auto" w:fill="auto"/>
            <w:tcMar>
              <w:right w:w="0" w:type="dxa"/>
            </w:tcMar>
            <w:vAlign w:val="center"/>
          </w:tcPr>
          <w:p w14:paraId="4C08B6DE" w14:textId="77777777" w:rsidR="00B66E70" w:rsidRPr="00EB2980" w:rsidRDefault="00B66E70" w:rsidP="00B66E7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66FE477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C479314" w14:textId="2FB3FA0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339.97</w:t>
            </w:r>
          </w:p>
        </w:tc>
        <w:tc>
          <w:tcPr>
            <w:tcW w:w="632" w:type="dxa"/>
            <w:shd w:val="clear" w:color="auto" w:fill="auto"/>
            <w:vAlign w:val="center"/>
          </w:tcPr>
          <w:p w14:paraId="20E22FFF" w14:textId="3E65ADB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339.97</w:t>
            </w:r>
          </w:p>
        </w:tc>
        <w:tc>
          <w:tcPr>
            <w:tcW w:w="721" w:type="dxa"/>
            <w:shd w:val="clear" w:color="auto" w:fill="auto"/>
            <w:vAlign w:val="center"/>
          </w:tcPr>
          <w:p w14:paraId="2058194A" w14:textId="15C331E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ECEE294" w14:textId="5C044BD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352.32</w:t>
            </w:r>
          </w:p>
        </w:tc>
        <w:tc>
          <w:tcPr>
            <w:tcW w:w="782" w:type="dxa"/>
            <w:shd w:val="clear" w:color="auto" w:fill="auto"/>
            <w:vAlign w:val="center"/>
          </w:tcPr>
          <w:p w14:paraId="11D73889" w14:textId="374565B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352.32</w:t>
            </w:r>
          </w:p>
        </w:tc>
        <w:tc>
          <w:tcPr>
            <w:tcW w:w="618" w:type="dxa"/>
            <w:shd w:val="clear" w:color="auto" w:fill="auto"/>
            <w:vAlign w:val="center"/>
          </w:tcPr>
          <w:p w14:paraId="08A0A17C" w14:textId="6E17E2E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55FD0FD" w14:textId="112ECC8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394.53</w:t>
            </w:r>
          </w:p>
        </w:tc>
        <w:tc>
          <w:tcPr>
            <w:tcW w:w="720" w:type="dxa"/>
            <w:shd w:val="clear" w:color="auto" w:fill="auto"/>
            <w:vAlign w:val="center"/>
          </w:tcPr>
          <w:p w14:paraId="17E14391" w14:textId="4262173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394.53</w:t>
            </w:r>
          </w:p>
        </w:tc>
      </w:tr>
      <w:tr w:rsidR="00B66E70" w:rsidRPr="002C4F9B" w14:paraId="60B06DC2" w14:textId="77777777" w:rsidTr="00B66E70">
        <w:trPr>
          <w:cantSplit/>
          <w:trHeight w:hRule="exact" w:val="188"/>
        </w:trPr>
        <w:tc>
          <w:tcPr>
            <w:tcW w:w="930" w:type="dxa"/>
            <w:vMerge/>
            <w:shd w:val="clear" w:color="auto" w:fill="auto"/>
            <w:tcMar>
              <w:right w:w="14" w:type="dxa"/>
            </w:tcMar>
          </w:tcPr>
          <w:p w14:paraId="216AB63E" w14:textId="77777777" w:rsidR="00B66E70" w:rsidRPr="00FF55B1" w:rsidRDefault="00B66E70" w:rsidP="00B66E70">
            <w:pPr>
              <w:rPr>
                <w:sz w:val="14"/>
                <w:szCs w:val="14"/>
              </w:rPr>
            </w:pPr>
          </w:p>
        </w:tc>
        <w:tc>
          <w:tcPr>
            <w:tcW w:w="2254" w:type="dxa"/>
            <w:shd w:val="clear" w:color="auto" w:fill="auto"/>
            <w:tcMar>
              <w:right w:w="0" w:type="dxa"/>
            </w:tcMar>
            <w:vAlign w:val="center"/>
          </w:tcPr>
          <w:p w14:paraId="15DE328E" w14:textId="77777777" w:rsidR="00B66E70" w:rsidRPr="00EB2980" w:rsidRDefault="00B66E70" w:rsidP="00B66E7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2B5A49B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08AF09F8" w14:textId="00AC341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26.91</w:t>
            </w:r>
          </w:p>
        </w:tc>
        <w:tc>
          <w:tcPr>
            <w:tcW w:w="632" w:type="dxa"/>
            <w:shd w:val="clear" w:color="auto" w:fill="auto"/>
            <w:vAlign w:val="center"/>
          </w:tcPr>
          <w:p w14:paraId="3E1E14A2" w14:textId="3CAD887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26.91</w:t>
            </w:r>
          </w:p>
        </w:tc>
        <w:tc>
          <w:tcPr>
            <w:tcW w:w="721" w:type="dxa"/>
            <w:shd w:val="clear" w:color="auto" w:fill="auto"/>
            <w:vAlign w:val="center"/>
          </w:tcPr>
          <w:p w14:paraId="230A64C5" w14:textId="682E6C0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0C88BD7" w14:textId="10700DA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39.27</w:t>
            </w:r>
          </w:p>
        </w:tc>
        <w:tc>
          <w:tcPr>
            <w:tcW w:w="782" w:type="dxa"/>
            <w:shd w:val="clear" w:color="auto" w:fill="auto"/>
            <w:vAlign w:val="center"/>
          </w:tcPr>
          <w:p w14:paraId="08A9B2BE" w14:textId="4AEC5B8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39.27</w:t>
            </w:r>
          </w:p>
        </w:tc>
        <w:tc>
          <w:tcPr>
            <w:tcW w:w="618" w:type="dxa"/>
            <w:shd w:val="clear" w:color="auto" w:fill="auto"/>
            <w:vAlign w:val="center"/>
          </w:tcPr>
          <w:p w14:paraId="713ACB42" w14:textId="1AB8FB1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77949191" w14:textId="02BE638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29.28</w:t>
            </w:r>
          </w:p>
        </w:tc>
        <w:tc>
          <w:tcPr>
            <w:tcW w:w="720" w:type="dxa"/>
            <w:shd w:val="clear" w:color="auto" w:fill="auto"/>
            <w:vAlign w:val="center"/>
          </w:tcPr>
          <w:p w14:paraId="19A16BC7" w14:textId="12F77B9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29.28</w:t>
            </w:r>
          </w:p>
        </w:tc>
      </w:tr>
      <w:tr w:rsidR="00B66E70" w:rsidRPr="002C4F9B" w14:paraId="6EC068C3" w14:textId="77777777" w:rsidTr="00B66E70">
        <w:trPr>
          <w:cantSplit/>
          <w:trHeight w:hRule="exact" w:val="188"/>
        </w:trPr>
        <w:tc>
          <w:tcPr>
            <w:tcW w:w="930" w:type="dxa"/>
            <w:vMerge/>
            <w:shd w:val="clear" w:color="auto" w:fill="auto"/>
            <w:tcMar>
              <w:right w:w="14" w:type="dxa"/>
            </w:tcMar>
          </w:tcPr>
          <w:p w14:paraId="6B6F9BB8" w14:textId="77777777" w:rsidR="00B66E70" w:rsidRPr="00FF55B1" w:rsidRDefault="00B66E70" w:rsidP="00B66E70">
            <w:pPr>
              <w:rPr>
                <w:sz w:val="14"/>
                <w:szCs w:val="14"/>
              </w:rPr>
            </w:pPr>
          </w:p>
        </w:tc>
        <w:tc>
          <w:tcPr>
            <w:tcW w:w="2254" w:type="dxa"/>
            <w:shd w:val="clear" w:color="auto" w:fill="auto"/>
            <w:tcMar>
              <w:right w:w="0" w:type="dxa"/>
            </w:tcMar>
            <w:vAlign w:val="center"/>
          </w:tcPr>
          <w:p w14:paraId="33B5BF6E" w14:textId="77777777" w:rsidR="00B66E70" w:rsidRPr="00EB2980" w:rsidRDefault="00B66E70" w:rsidP="00B66E7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38AAA54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188.28</w:t>
            </w:r>
          </w:p>
        </w:tc>
        <w:tc>
          <w:tcPr>
            <w:tcW w:w="721" w:type="dxa"/>
            <w:shd w:val="clear" w:color="auto" w:fill="auto"/>
            <w:vAlign w:val="center"/>
          </w:tcPr>
          <w:p w14:paraId="1769AAAF" w14:textId="5CEC30F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2,674.52</w:t>
            </w:r>
          </w:p>
        </w:tc>
        <w:tc>
          <w:tcPr>
            <w:tcW w:w="632" w:type="dxa"/>
            <w:shd w:val="clear" w:color="auto" w:fill="auto"/>
            <w:vAlign w:val="center"/>
          </w:tcPr>
          <w:p w14:paraId="4BC5B20C" w14:textId="08BBC28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2,862.79</w:t>
            </w:r>
          </w:p>
        </w:tc>
        <w:tc>
          <w:tcPr>
            <w:tcW w:w="721" w:type="dxa"/>
            <w:shd w:val="clear" w:color="auto" w:fill="auto"/>
            <w:vAlign w:val="center"/>
          </w:tcPr>
          <w:p w14:paraId="7A4C5238" w14:textId="18E6EDB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202.10</w:t>
            </w:r>
          </w:p>
        </w:tc>
        <w:tc>
          <w:tcPr>
            <w:tcW w:w="721" w:type="dxa"/>
            <w:shd w:val="clear" w:color="auto" w:fill="auto"/>
            <w:vAlign w:val="center"/>
          </w:tcPr>
          <w:p w14:paraId="5CFB22B5" w14:textId="5632DBB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2,845.71</w:t>
            </w:r>
          </w:p>
        </w:tc>
        <w:tc>
          <w:tcPr>
            <w:tcW w:w="782" w:type="dxa"/>
            <w:shd w:val="clear" w:color="auto" w:fill="auto"/>
            <w:vAlign w:val="center"/>
          </w:tcPr>
          <w:p w14:paraId="296F570B" w14:textId="2636909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3,047.82</w:t>
            </w:r>
          </w:p>
        </w:tc>
        <w:tc>
          <w:tcPr>
            <w:tcW w:w="618" w:type="dxa"/>
            <w:shd w:val="clear" w:color="auto" w:fill="auto"/>
            <w:vAlign w:val="center"/>
          </w:tcPr>
          <w:p w14:paraId="2F6AF9F1" w14:textId="57DFA7C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185.12</w:t>
            </w:r>
          </w:p>
        </w:tc>
        <w:tc>
          <w:tcPr>
            <w:tcW w:w="720" w:type="dxa"/>
            <w:shd w:val="clear" w:color="auto" w:fill="auto"/>
            <w:vAlign w:val="center"/>
          </w:tcPr>
          <w:p w14:paraId="36036E30" w14:textId="1621FFA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3,099.48</w:t>
            </w:r>
          </w:p>
        </w:tc>
        <w:tc>
          <w:tcPr>
            <w:tcW w:w="720" w:type="dxa"/>
            <w:shd w:val="clear" w:color="auto" w:fill="auto"/>
            <w:vAlign w:val="center"/>
          </w:tcPr>
          <w:p w14:paraId="3CA706E6" w14:textId="6F3194A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3,284.60</w:t>
            </w:r>
          </w:p>
        </w:tc>
      </w:tr>
      <w:tr w:rsidR="00B66E70" w:rsidRPr="002C4F9B" w14:paraId="39593CD6" w14:textId="77777777" w:rsidTr="00B66E70">
        <w:trPr>
          <w:cantSplit/>
          <w:trHeight w:hRule="exact" w:val="188"/>
        </w:trPr>
        <w:tc>
          <w:tcPr>
            <w:tcW w:w="930" w:type="dxa"/>
            <w:vMerge/>
            <w:shd w:val="clear" w:color="auto" w:fill="auto"/>
            <w:tcMar>
              <w:right w:w="14" w:type="dxa"/>
            </w:tcMar>
          </w:tcPr>
          <w:p w14:paraId="667FFE6B" w14:textId="77777777" w:rsidR="00B66E70" w:rsidRPr="00FF55B1" w:rsidRDefault="00B66E70" w:rsidP="00B66E70">
            <w:pPr>
              <w:rPr>
                <w:sz w:val="14"/>
                <w:szCs w:val="14"/>
              </w:rPr>
            </w:pPr>
          </w:p>
        </w:tc>
        <w:tc>
          <w:tcPr>
            <w:tcW w:w="2254" w:type="dxa"/>
            <w:shd w:val="clear" w:color="auto" w:fill="auto"/>
            <w:tcMar>
              <w:right w:w="0" w:type="dxa"/>
            </w:tcMar>
            <w:vAlign w:val="center"/>
          </w:tcPr>
          <w:p w14:paraId="57503931"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06D14EFE"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14:paraId="441FE1B8" w14:textId="27D603B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2.73</w:t>
            </w:r>
          </w:p>
        </w:tc>
        <w:tc>
          <w:tcPr>
            <w:tcW w:w="632" w:type="dxa"/>
            <w:shd w:val="clear" w:color="auto" w:fill="auto"/>
            <w:vAlign w:val="center"/>
          </w:tcPr>
          <w:p w14:paraId="162323C4" w14:textId="1E37A4F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2.73</w:t>
            </w:r>
          </w:p>
        </w:tc>
        <w:tc>
          <w:tcPr>
            <w:tcW w:w="721" w:type="dxa"/>
            <w:shd w:val="clear" w:color="auto" w:fill="auto"/>
            <w:vAlign w:val="center"/>
          </w:tcPr>
          <w:p w14:paraId="5D1FDA76" w14:textId="36D61BC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2A0CCCEA" w14:textId="0E7BDA3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5.48</w:t>
            </w:r>
          </w:p>
        </w:tc>
        <w:tc>
          <w:tcPr>
            <w:tcW w:w="782" w:type="dxa"/>
            <w:shd w:val="clear" w:color="auto" w:fill="auto"/>
            <w:vAlign w:val="center"/>
          </w:tcPr>
          <w:p w14:paraId="481E0400" w14:textId="77EE4D1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5.48</w:t>
            </w:r>
          </w:p>
        </w:tc>
        <w:tc>
          <w:tcPr>
            <w:tcW w:w="618" w:type="dxa"/>
            <w:shd w:val="clear" w:color="auto" w:fill="auto"/>
            <w:vAlign w:val="center"/>
          </w:tcPr>
          <w:p w14:paraId="428C496B" w14:textId="49E732B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AE96A69" w14:textId="7067BDD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4.85</w:t>
            </w:r>
          </w:p>
        </w:tc>
        <w:tc>
          <w:tcPr>
            <w:tcW w:w="720" w:type="dxa"/>
            <w:shd w:val="clear" w:color="auto" w:fill="auto"/>
            <w:vAlign w:val="center"/>
          </w:tcPr>
          <w:p w14:paraId="07A3FE23" w14:textId="0876EC0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4.85</w:t>
            </w:r>
          </w:p>
        </w:tc>
      </w:tr>
      <w:tr w:rsidR="00B66E70" w:rsidRPr="002C4F9B" w14:paraId="71544BF7" w14:textId="77777777" w:rsidTr="00B66E70">
        <w:trPr>
          <w:cantSplit/>
          <w:trHeight w:hRule="exact" w:val="188"/>
        </w:trPr>
        <w:tc>
          <w:tcPr>
            <w:tcW w:w="930" w:type="dxa"/>
            <w:vMerge/>
            <w:shd w:val="clear" w:color="auto" w:fill="auto"/>
            <w:tcMar>
              <w:right w:w="14" w:type="dxa"/>
            </w:tcMar>
          </w:tcPr>
          <w:p w14:paraId="2F7FB975" w14:textId="77777777" w:rsidR="00B66E70" w:rsidRPr="00FF55B1" w:rsidRDefault="00B66E70" w:rsidP="00B66E70">
            <w:pPr>
              <w:rPr>
                <w:sz w:val="14"/>
                <w:szCs w:val="14"/>
              </w:rPr>
            </w:pPr>
          </w:p>
        </w:tc>
        <w:tc>
          <w:tcPr>
            <w:tcW w:w="2254" w:type="dxa"/>
            <w:shd w:val="clear" w:color="auto" w:fill="auto"/>
            <w:tcMar>
              <w:right w:w="0" w:type="dxa"/>
            </w:tcMar>
            <w:vAlign w:val="center"/>
          </w:tcPr>
          <w:p w14:paraId="51FA7D91" w14:textId="77777777" w:rsidR="00B66E70" w:rsidRPr="00EB2980" w:rsidRDefault="00B66E70" w:rsidP="00B66E7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16C4AD8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45.11</w:t>
            </w:r>
          </w:p>
        </w:tc>
        <w:tc>
          <w:tcPr>
            <w:tcW w:w="721" w:type="dxa"/>
            <w:shd w:val="clear" w:color="auto" w:fill="auto"/>
            <w:vAlign w:val="center"/>
          </w:tcPr>
          <w:p w14:paraId="295B0E95" w14:textId="75866A1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348.93</w:t>
            </w:r>
          </w:p>
        </w:tc>
        <w:tc>
          <w:tcPr>
            <w:tcW w:w="632" w:type="dxa"/>
            <w:shd w:val="clear" w:color="auto" w:fill="auto"/>
            <w:vAlign w:val="center"/>
          </w:tcPr>
          <w:p w14:paraId="254B2A92" w14:textId="19ED120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394.04</w:t>
            </w:r>
          </w:p>
        </w:tc>
        <w:tc>
          <w:tcPr>
            <w:tcW w:w="721" w:type="dxa"/>
            <w:shd w:val="clear" w:color="auto" w:fill="auto"/>
            <w:vAlign w:val="center"/>
          </w:tcPr>
          <w:p w14:paraId="4FACDE9B" w14:textId="500F41E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41.42</w:t>
            </w:r>
          </w:p>
        </w:tc>
        <w:tc>
          <w:tcPr>
            <w:tcW w:w="721" w:type="dxa"/>
            <w:shd w:val="clear" w:color="auto" w:fill="auto"/>
            <w:vAlign w:val="center"/>
          </w:tcPr>
          <w:p w14:paraId="35E4C9A9" w14:textId="097845A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322.21</w:t>
            </w:r>
          </w:p>
        </w:tc>
        <w:tc>
          <w:tcPr>
            <w:tcW w:w="782" w:type="dxa"/>
            <w:shd w:val="clear" w:color="auto" w:fill="auto"/>
            <w:vAlign w:val="center"/>
          </w:tcPr>
          <w:p w14:paraId="25191AB5" w14:textId="3F58F17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363.63</w:t>
            </w:r>
          </w:p>
        </w:tc>
        <w:tc>
          <w:tcPr>
            <w:tcW w:w="618" w:type="dxa"/>
            <w:shd w:val="clear" w:color="auto" w:fill="auto"/>
            <w:vAlign w:val="center"/>
          </w:tcPr>
          <w:p w14:paraId="4F226214" w14:textId="3E0A557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11.13</w:t>
            </w:r>
          </w:p>
        </w:tc>
        <w:tc>
          <w:tcPr>
            <w:tcW w:w="720" w:type="dxa"/>
            <w:shd w:val="clear" w:color="auto" w:fill="auto"/>
            <w:vAlign w:val="center"/>
          </w:tcPr>
          <w:p w14:paraId="75196850" w14:textId="744CB40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386.45</w:t>
            </w:r>
          </w:p>
        </w:tc>
        <w:tc>
          <w:tcPr>
            <w:tcW w:w="720" w:type="dxa"/>
            <w:shd w:val="clear" w:color="auto" w:fill="auto"/>
            <w:vAlign w:val="center"/>
          </w:tcPr>
          <w:p w14:paraId="6AC3B71A" w14:textId="1F6B714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397.58</w:t>
            </w:r>
          </w:p>
        </w:tc>
      </w:tr>
      <w:tr w:rsidR="00B66E70" w:rsidRPr="002C4F9B" w14:paraId="66CF85BF" w14:textId="77777777" w:rsidTr="00B66E70">
        <w:trPr>
          <w:cantSplit/>
          <w:trHeight w:hRule="exact" w:val="188"/>
        </w:trPr>
        <w:tc>
          <w:tcPr>
            <w:tcW w:w="930" w:type="dxa"/>
            <w:vMerge/>
            <w:shd w:val="clear" w:color="auto" w:fill="auto"/>
            <w:tcMar>
              <w:right w:w="14" w:type="dxa"/>
            </w:tcMar>
          </w:tcPr>
          <w:p w14:paraId="49F335AC" w14:textId="77777777" w:rsidR="00B66E70" w:rsidRPr="00FF55B1" w:rsidRDefault="00B66E70" w:rsidP="00B66E70">
            <w:pPr>
              <w:rPr>
                <w:sz w:val="14"/>
                <w:szCs w:val="14"/>
              </w:rPr>
            </w:pPr>
          </w:p>
        </w:tc>
        <w:tc>
          <w:tcPr>
            <w:tcW w:w="2254" w:type="dxa"/>
            <w:shd w:val="clear" w:color="auto" w:fill="auto"/>
            <w:tcMar>
              <w:right w:w="0" w:type="dxa"/>
            </w:tcMar>
            <w:vAlign w:val="center"/>
          </w:tcPr>
          <w:p w14:paraId="125ED38A" w14:textId="77777777" w:rsidR="00B66E70" w:rsidRPr="00EB2980" w:rsidRDefault="00B66E70" w:rsidP="00B66E7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2DD5BDD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0.01</w:t>
            </w:r>
          </w:p>
        </w:tc>
        <w:tc>
          <w:tcPr>
            <w:tcW w:w="721" w:type="dxa"/>
            <w:shd w:val="clear" w:color="auto" w:fill="auto"/>
            <w:vAlign w:val="center"/>
          </w:tcPr>
          <w:p w14:paraId="47FEA229" w14:textId="1800B08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0.30</w:t>
            </w:r>
          </w:p>
        </w:tc>
        <w:tc>
          <w:tcPr>
            <w:tcW w:w="632" w:type="dxa"/>
            <w:shd w:val="clear" w:color="auto" w:fill="auto"/>
            <w:vAlign w:val="center"/>
          </w:tcPr>
          <w:p w14:paraId="0E9FD4EA" w14:textId="1D963E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0.31</w:t>
            </w:r>
          </w:p>
        </w:tc>
        <w:tc>
          <w:tcPr>
            <w:tcW w:w="721" w:type="dxa"/>
            <w:shd w:val="clear" w:color="auto" w:fill="auto"/>
            <w:vAlign w:val="center"/>
          </w:tcPr>
          <w:p w14:paraId="24B7DC91" w14:textId="3CFEA2CC"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14:paraId="3C956C0F" w14:textId="7D083C7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0.30</w:t>
            </w:r>
          </w:p>
        </w:tc>
        <w:tc>
          <w:tcPr>
            <w:tcW w:w="782" w:type="dxa"/>
            <w:shd w:val="clear" w:color="auto" w:fill="auto"/>
            <w:vAlign w:val="center"/>
          </w:tcPr>
          <w:p w14:paraId="4B5F5CEE" w14:textId="16937F4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0.30</w:t>
            </w:r>
          </w:p>
        </w:tc>
        <w:tc>
          <w:tcPr>
            <w:tcW w:w="618" w:type="dxa"/>
            <w:shd w:val="clear" w:color="auto" w:fill="auto"/>
            <w:vAlign w:val="center"/>
          </w:tcPr>
          <w:p w14:paraId="247CFC5E" w14:textId="3B7A37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0.07</w:t>
            </w:r>
          </w:p>
        </w:tc>
        <w:tc>
          <w:tcPr>
            <w:tcW w:w="720" w:type="dxa"/>
            <w:shd w:val="clear" w:color="auto" w:fill="auto"/>
            <w:vAlign w:val="center"/>
          </w:tcPr>
          <w:p w14:paraId="69EA56D2" w14:textId="56CBC1C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0.48</w:t>
            </w:r>
          </w:p>
        </w:tc>
        <w:tc>
          <w:tcPr>
            <w:tcW w:w="720" w:type="dxa"/>
            <w:shd w:val="clear" w:color="auto" w:fill="auto"/>
            <w:vAlign w:val="center"/>
          </w:tcPr>
          <w:p w14:paraId="5E11AABA" w14:textId="0799D90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0.55</w:t>
            </w:r>
          </w:p>
        </w:tc>
      </w:tr>
      <w:tr w:rsidR="00B66E70" w:rsidRPr="002C4F9B" w14:paraId="023CE5A9" w14:textId="77777777" w:rsidTr="00B66E70">
        <w:trPr>
          <w:cantSplit/>
          <w:trHeight w:hRule="exact" w:val="188"/>
        </w:trPr>
        <w:tc>
          <w:tcPr>
            <w:tcW w:w="930" w:type="dxa"/>
            <w:vMerge/>
            <w:shd w:val="clear" w:color="auto" w:fill="auto"/>
            <w:tcMar>
              <w:right w:w="14" w:type="dxa"/>
            </w:tcMar>
          </w:tcPr>
          <w:p w14:paraId="424AEAF8" w14:textId="77777777" w:rsidR="00B66E70" w:rsidRPr="00FF55B1" w:rsidRDefault="00B66E70" w:rsidP="00B66E70">
            <w:pPr>
              <w:rPr>
                <w:sz w:val="14"/>
                <w:szCs w:val="14"/>
              </w:rPr>
            </w:pPr>
          </w:p>
        </w:tc>
        <w:tc>
          <w:tcPr>
            <w:tcW w:w="2254" w:type="dxa"/>
            <w:shd w:val="clear" w:color="auto" w:fill="auto"/>
            <w:tcMar>
              <w:right w:w="0" w:type="dxa"/>
            </w:tcMar>
            <w:vAlign w:val="center"/>
          </w:tcPr>
          <w:p w14:paraId="4F250C3A" w14:textId="77777777" w:rsidR="00B66E70" w:rsidRPr="00EB2980" w:rsidRDefault="00B66E70" w:rsidP="00B66E7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462BD80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233.40</w:t>
            </w:r>
          </w:p>
        </w:tc>
        <w:tc>
          <w:tcPr>
            <w:tcW w:w="721" w:type="dxa"/>
            <w:shd w:val="clear" w:color="auto" w:fill="auto"/>
            <w:vAlign w:val="center"/>
          </w:tcPr>
          <w:p w14:paraId="16B36758" w14:textId="280F559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4,009.75</w:t>
            </w:r>
          </w:p>
        </w:tc>
        <w:tc>
          <w:tcPr>
            <w:tcW w:w="632" w:type="dxa"/>
            <w:shd w:val="clear" w:color="auto" w:fill="auto"/>
            <w:vAlign w:val="center"/>
          </w:tcPr>
          <w:p w14:paraId="7B90624C" w14:textId="74F005B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4,243.15</w:t>
            </w:r>
          </w:p>
        </w:tc>
        <w:tc>
          <w:tcPr>
            <w:tcW w:w="721" w:type="dxa"/>
            <w:shd w:val="clear" w:color="auto" w:fill="auto"/>
            <w:vAlign w:val="center"/>
          </w:tcPr>
          <w:p w14:paraId="6D17FAD0" w14:textId="5FF0E87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243.53</w:t>
            </w:r>
          </w:p>
        </w:tc>
        <w:tc>
          <w:tcPr>
            <w:tcW w:w="721" w:type="dxa"/>
            <w:shd w:val="clear" w:color="auto" w:fill="auto"/>
            <w:vAlign w:val="center"/>
          </w:tcPr>
          <w:p w14:paraId="4BFDEB7B" w14:textId="2364A2F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4,412.51</w:t>
            </w:r>
          </w:p>
        </w:tc>
        <w:tc>
          <w:tcPr>
            <w:tcW w:w="782" w:type="dxa"/>
            <w:shd w:val="clear" w:color="auto" w:fill="auto"/>
            <w:vAlign w:val="center"/>
          </w:tcPr>
          <w:p w14:paraId="673FB981" w14:textId="3B25CAB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4,656.04</w:t>
            </w:r>
          </w:p>
        </w:tc>
        <w:tc>
          <w:tcPr>
            <w:tcW w:w="618" w:type="dxa"/>
            <w:shd w:val="clear" w:color="auto" w:fill="auto"/>
            <w:vAlign w:val="center"/>
          </w:tcPr>
          <w:p w14:paraId="12BC7251" w14:textId="5949007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196.32</w:t>
            </w:r>
          </w:p>
        </w:tc>
        <w:tc>
          <w:tcPr>
            <w:tcW w:w="720" w:type="dxa"/>
            <w:shd w:val="clear" w:color="auto" w:fill="auto"/>
            <w:vAlign w:val="center"/>
          </w:tcPr>
          <w:p w14:paraId="627A48D8" w14:textId="0BDA8B7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4,666.61</w:t>
            </w:r>
          </w:p>
        </w:tc>
        <w:tc>
          <w:tcPr>
            <w:tcW w:w="720" w:type="dxa"/>
            <w:shd w:val="clear" w:color="auto" w:fill="auto"/>
            <w:vAlign w:val="center"/>
          </w:tcPr>
          <w:p w14:paraId="084961E3" w14:textId="794CAFD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4,862.93</w:t>
            </w:r>
          </w:p>
        </w:tc>
      </w:tr>
      <w:tr w:rsidR="00B66E70" w:rsidRPr="002C4F9B" w14:paraId="3CEAF511" w14:textId="77777777" w:rsidTr="00B66E70">
        <w:trPr>
          <w:cantSplit/>
          <w:trHeight w:hRule="exact" w:val="118"/>
        </w:trPr>
        <w:tc>
          <w:tcPr>
            <w:tcW w:w="930" w:type="dxa"/>
            <w:shd w:val="clear" w:color="auto" w:fill="auto"/>
            <w:tcMar>
              <w:right w:w="14" w:type="dxa"/>
            </w:tcMar>
          </w:tcPr>
          <w:p w14:paraId="75432D9A" w14:textId="77777777" w:rsidR="00B66E70" w:rsidRPr="00FF55B1" w:rsidRDefault="00B66E70" w:rsidP="00B66E70">
            <w:pPr>
              <w:rPr>
                <w:sz w:val="14"/>
                <w:szCs w:val="14"/>
              </w:rPr>
            </w:pPr>
          </w:p>
        </w:tc>
        <w:tc>
          <w:tcPr>
            <w:tcW w:w="2254" w:type="dxa"/>
            <w:shd w:val="clear" w:color="auto" w:fill="auto"/>
            <w:tcMar>
              <w:right w:w="0" w:type="dxa"/>
            </w:tcMar>
            <w:vAlign w:val="center"/>
          </w:tcPr>
          <w:p w14:paraId="2D396968" w14:textId="77777777" w:rsidR="00B66E70" w:rsidRPr="00EB2980" w:rsidRDefault="00B66E70" w:rsidP="00B66E70">
            <w:pPr>
              <w:rPr>
                <w:b/>
                <w:sz w:val="13"/>
                <w:szCs w:val="13"/>
              </w:rPr>
            </w:pPr>
          </w:p>
        </w:tc>
        <w:tc>
          <w:tcPr>
            <w:tcW w:w="721" w:type="dxa"/>
            <w:shd w:val="clear" w:color="auto" w:fill="auto"/>
            <w:vAlign w:val="center"/>
          </w:tcPr>
          <w:p w14:paraId="0E8D79F3" w14:textId="77777777" w:rsidR="00B66E70" w:rsidRPr="00B66E70" w:rsidRDefault="00B66E70" w:rsidP="00B66E70">
            <w:pPr>
              <w:jc w:val="right"/>
              <w:rPr>
                <w:rFonts w:asciiTheme="majorBidi" w:hAnsiTheme="majorBidi" w:cstheme="majorBidi"/>
                <w:b/>
                <w:bCs/>
                <w:color w:val="000000"/>
                <w:sz w:val="14"/>
                <w:szCs w:val="14"/>
              </w:rPr>
            </w:pPr>
          </w:p>
        </w:tc>
        <w:tc>
          <w:tcPr>
            <w:tcW w:w="721" w:type="dxa"/>
            <w:shd w:val="clear" w:color="auto" w:fill="auto"/>
            <w:vAlign w:val="center"/>
          </w:tcPr>
          <w:p w14:paraId="648C1779" w14:textId="77777777" w:rsidR="00B66E70" w:rsidRPr="00B66E70" w:rsidRDefault="00B66E70" w:rsidP="00B66E70">
            <w:pPr>
              <w:jc w:val="right"/>
              <w:rPr>
                <w:rFonts w:asciiTheme="majorBidi" w:hAnsiTheme="majorBidi" w:cstheme="majorBidi"/>
                <w:sz w:val="14"/>
                <w:szCs w:val="14"/>
              </w:rPr>
            </w:pPr>
          </w:p>
        </w:tc>
        <w:tc>
          <w:tcPr>
            <w:tcW w:w="632" w:type="dxa"/>
            <w:shd w:val="clear" w:color="auto" w:fill="auto"/>
            <w:vAlign w:val="center"/>
          </w:tcPr>
          <w:p w14:paraId="6D6D5FA3" w14:textId="77777777" w:rsidR="00B66E70" w:rsidRPr="00B66E70" w:rsidRDefault="00B66E70" w:rsidP="00B66E70">
            <w:pPr>
              <w:jc w:val="right"/>
              <w:rPr>
                <w:rFonts w:asciiTheme="majorBidi" w:hAnsiTheme="majorBidi" w:cstheme="majorBidi"/>
                <w:sz w:val="14"/>
                <w:szCs w:val="14"/>
              </w:rPr>
            </w:pPr>
          </w:p>
        </w:tc>
        <w:tc>
          <w:tcPr>
            <w:tcW w:w="721" w:type="dxa"/>
            <w:shd w:val="clear" w:color="auto" w:fill="auto"/>
            <w:vAlign w:val="center"/>
          </w:tcPr>
          <w:p w14:paraId="17FAD286" w14:textId="77777777" w:rsidR="00B66E70" w:rsidRPr="00B66E70" w:rsidRDefault="00B66E70" w:rsidP="00B66E70">
            <w:pPr>
              <w:jc w:val="right"/>
              <w:rPr>
                <w:rFonts w:asciiTheme="majorBidi" w:hAnsiTheme="majorBidi" w:cstheme="majorBidi"/>
                <w:color w:val="000000"/>
                <w:sz w:val="14"/>
                <w:szCs w:val="14"/>
              </w:rPr>
            </w:pPr>
          </w:p>
        </w:tc>
        <w:tc>
          <w:tcPr>
            <w:tcW w:w="721" w:type="dxa"/>
            <w:shd w:val="clear" w:color="auto" w:fill="auto"/>
            <w:vAlign w:val="center"/>
          </w:tcPr>
          <w:p w14:paraId="0C6B1E26" w14:textId="77777777" w:rsidR="00B66E70" w:rsidRPr="00B66E70" w:rsidRDefault="00B66E70" w:rsidP="00B66E70">
            <w:pPr>
              <w:jc w:val="right"/>
              <w:rPr>
                <w:rFonts w:asciiTheme="majorBidi" w:hAnsiTheme="majorBidi" w:cstheme="majorBidi"/>
                <w:color w:val="000000"/>
                <w:sz w:val="14"/>
                <w:szCs w:val="14"/>
              </w:rPr>
            </w:pPr>
          </w:p>
        </w:tc>
        <w:tc>
          <w:tcPr>
            <w:tcW w:w="782" w:type="dxa"/>
            <w:shd w:val="clear" w:color="auto" w:fill="auto"/>
            <w:vAlign w:val="center"/>
          </w:tcPr>
          <w:p w14:paraId="04704584" w14:textId="77777777" w:rsidR="00B66E70" w:rsidRPr="00B66E70" w:rsidRDefault="00B66E70" w:rsidP="00B66E70">
            <w:pPr>
              <w:jc w:val="right"/>
              <w:rPr>
                <w:rFonts w:asciiTheme="majorBidi" w:hAnsiTheme="majorBidi" w:cstheme="majorBidi"/>
                <w:color w:val="000000"/>
                <w:sz w:val="14"/>
                <w:szCs w:val="14"/>
              </w:rPr>
            </w:pPr>
          </w:p>
        </w:tc>
        <w:tc>
          <w:tcPr>
            <w:tcW w:w="618" w:type="dxa"/>
            <w:shd w:val="clear" w:color="auto" w:fill="auto"/>
            <w:vAlign w:val="center"/>
          </w:tcPr>
          <w:p w14:paraId="622784C9"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211DF6D4"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1592D465" w14:textId="77777777" w:rsidR="00B66E70" w:rsidRPr="00B66E70" w:rsidRDefault="00B66E70" w:rsidP="00B66E70">
            <w:pPr>
              <w:jc w:val="right"/>
              <w:rPr>
                <w:rFonts w:asciiTheme="majorBidi" w:hAnsiTheme="majorBidi" w:cstheme="majorBidi"/>
                <w:color w:val="000000"/>
                <w:sz w:val="14"/>
                <w:szCs w:val="14"/>
              </w:rPr>
            </w:pPr>
          </w:p>
        </w:tc>
      </w:tr>
      <w:tr w:rsidR="00B66E70" w:rsidRPr="002C4F9B" w14:paraId="279F7FF5" w14:textId="77777777" w:rsidTr="00B66E70">
        <w:trPr>
          <w:cantSplit/>
          <w:trHeight w:hRule="exact" w:val="188"/>
        </w:trPr>
        <w:tc>
          <w:tcPr>
            <w:tcW w:w="930" w:type="dxa"/>
            <w:vMerge w:val="restart"/>
            <w:shd w:val="clear" w:color="auto" w:fill="auto"/>
            <w:tcMar>
              <w:right w:w="14" w:type="dxa"/>
            </w:tcMar>
          </w:tcPr>
          <w:p w14:paraId="1CC866DE" w14:textId="77777777" w:rsidR="00B66E70" w:rsidRPr="00FF55B1" w:rsidRDefault="00B66E70" w:rsidP="00B66E70">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2E71F5B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0845BE47" w14:textId="7365C4D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3.54</w:t>
            </w:r>
          </w:p>
        </w:tc>
        <w:tc>
          <w:tcPr>
            <w:tcW w:w="632" w:type="dxa"/>
            <w:shd w:val="clear" w:color="auto" w:fill="auto"/>
            <w:vAlign w:val="center"/>
          </w:tcPr>
          <w:p w14:paraId="76A1565F" w14:textId="1177D87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3.54</w:t>
            </w:r>
          </w:p>
        </w:tc>
        <w:tc>
          <w:tcPr>
            <w:tcW w:w="721" w:type="dxa"/>
            <w:shd w:val="clear" w:color="auto" w:fill="auto"/>
            <w:vAlign w:val="center"/>
          </w:tcPr>
          <w:p w14:paraId="267B7DA3" w14:textId="75AA303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A8FAB42" w14:textId="0B9D40E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3.43</w:t>
            </w:r>
          </w:p>
        </w:tc>
        <w:tc>
          <w:tcPr>
            <w:tcW w:w="782" w:type="dxa"/>
            <w:shd w:val="clear" w:color="auto" w:fill="auto"/>
            <w:vAlign w:val="center"/>
          </w:tcPr>
          <w:p w14:paraId="24A9E309" w14:textId="6C2B4A0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3.43</w:t>
            </w:r>
          </w:p>
        </w:tc>
        <w:tc>
          <w:tcPr>
            <w:tcW w:w="618" w:type="dxa"/>
            <w:shd w:val="clear" w:color="auto" w:fill="auto"/>
            <w:vAlign w:val="center"/>
          </w:tcPr>
          <w:p w14:paraId="2477A4DE" w14:textId="49F9D44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CFC8EE6" w14:textId="77B77B6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2002D484" w14:textId="5E9C49F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1C8D515F" w14:textId="77777777" w:rsidTr="00B66E70">
        <w:trPr>
          <w:cantSplit/>
          <w:trHeight w:hRule="exact" w:val="188"/>
        </w:trPr>
        <w:tc>
          <w:tcPr>
            <w:tcW w:w="930" w:type="dxa"/>
            <w:vMerge/>
            <w:shd w:val="clear" w:color="auto" w:fill="auto"/>
            <w:tcMar>
              <w:right w:w="14" w:type="dxa"/>
            </w:tcMar>
          </w:tcPr>
          <w:p w14:paraId="2CFC8FBB"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7022B579" w14:textId="77777777" w:rsidR="00B66E70" w:rsidRPr="00EB2980" w:rsidRDefault="00B66E70" w:rsidP="00B66E7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0D5C087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0.66</w:t>
            </w:r>
          </w:p>
        </w:tc>
        <w:tc>
          <w:tcPr>
            <w:tcW w:w="721" w:type="dxa"/>
            <w:shd w:val="clear" w:color="auto" w:fill="auto"/>
            <w:vAlign w:val="center"/>
          </w:tcPr>
          <w:p w14:paraId="48F67D29" w14:textId="0594059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279.97</w:t>
            </w:r>
          </w:p>
        </w:tc>
        <w:tc>
          <w:tcPr>
            <w:tcW w:w="632" w:type="dxa"/>
            <w:shd w:val="clear" w:color="auto" w:fill="auto"/>
            <w:vAlign w:val="center"/>
          </w:tcPr>
          <w:p w14:paraId="332C6A22" w14:textId="27A0FAA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280.63</w:t>
            </w:r>
          </w:p>
        </w:tc>
        <w:tc>
          <w:tcPr>
            <w:tcW w:w="721" w:type="dxa"/>
            <w:shd w:val="clear" w:color="auto" w:fill="auto"/>
            <w:vAlign w:val="center"/>
          </w:tcPr>
          <w:p w14:paraId="49F064D4" w14:textId="1EBDD0C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0.32</w:t>
            </w:r>
          </w:p>
        </w:tc>
        <w:tc>
          <w:tcPr>
            <w:tcW w:w="721" w:type="dxa"/>
            <w:shd w:val="clear" w:color="auto" w:fill="auto"/>
            <w:vAlign w:val="center"/>
          </w:tcPr>
          <w:p w14:paraId="265907FC" w14:textId="53992A6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292.86</w:t>
            </w:r>
          </w:p>
        </w:tc>
        <w:tc>
          <w:tcPr>
            <w:tcW w:w="782" w:type="dxa"/>
            <w:shd w:val="clear" w:color="auto" w:fill="auto"/>
            <w:vAlign w:val="center"/>
          </w:tcPr>
          <w:p w14:paraId="409428C3" w14:textId="3CC0953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293.18</w:t>
            </w:r>
          </w:p>
        </w:tc>
        <w:tc>
          <w:tcPr>
            <w:tcW w:w="618" w:type="dxa"/>
            <w:shd w:val="clear" w:color="auto" w:fill="auto"/>
            <w:vAlign w:val="center"/>
          </w:tcPr>
          <w:p w14:paraId="0EEC8EFE" w14:textId="124CB98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30.64</w:t>
            </w:r>
          </w:p>
        </w:tc>
        <w:tc>
          <w:tcPr>
            <w:tcW w:w="720" w:type="dxa"/>
            <w:shd w:val="clear" w:color="auto" w:fill="auto"/>
            <w:vAlign w:val="center"/>
          </w:tcPr>
          <w:p w14:paraId="24366B0F" w14:textId="6E163A0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379.80</w:t>
            </w:r>
          </w:p>
        </w:tc>
        <w:tc>
          <w:tcPr>
            <w:tcW w:w="720" w:type="dxa"/>
            <w:shd w:val="clear" w:color="auto" w:fill="auto"/>
            <w:vAlign w:val="center"/>
          </w:tcPr>
          <w:p w14:paraId="56B5EE8C" w14:textId="4CD1792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410.44</w:t>
            </w:r>
          </w:p>
        </w:tc>
      </w:tr>
      <w:tr w:rsidR="00B66E70" w:rsidRPr="002C4F9B" w14:paraId="4A46D4A9" w14:textId="77777777" w:rsidTr="00B66E70">
        <w:trPr>
          <w:cantSplit/>
          <w:trHeight w:hRule="exact" w:val="188"/>
        </w:trPr>
        <w:tc>
          <w:tcPr>
            <w:tcW w:w="930" w:type="dxa"/>
            <w:vMerge/>
            <w:shd w:val="clear" w:color="auto" w:fill="auto"/>
            <w:tcMar>
              <w:right w:w="14" w:type="dxa"/>
            </w:tcMar>
          </w:tcPr>
          <w:p w14:paraId="74775B30"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21F22AB0" w14:textId="77777777" w:rsidR="00B66E70" w:rsidRPr="00EB2980" w:rsidRDefault="00B66E70" w:rsidP="00B66E7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6A5D64A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0E8CEF6B" w14:textId="1FDE7D6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599.33</w:t>
            </w:r>
          </w:p>
        </w:tc>
        <w:tc>
          <w:tcPr>
            <w:tcW w:w="632" w:type="dxa"/>
            <w:shd w:val="clear" w:color="auto" w:fill="auto"/>
            <w:vAlign w:val="center"/>
          </w:tcPr>
          <w:p w14:paraId="4FC9A72C" w14:textId="32D5F80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599.33</w:t>
            </w:r>
          </w:p>
        </w:tc>
        <w:tc>
          <w:tcPr>
            <w:tcW w:w="721" w:type="dxa"/>
            <w:shd w:val="clear" w:color="auto" w:fill="auto"/>
            <w:vAlign w:val="center"/>
          </w:tcPr>
          <w:p w14:paraId="061F31E2" w14:textId="5BE1C2D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5C957FB" w14:textId="4C0FDF9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524.60</w:t>
            </w:r>
          </w:p>
        </w:tc>
        <w:tc>
          <w:tcPr>
            <w:tcW w:w="782" w:type="dxa"/>
            <w:shd w:val="clear" w:color="auto" w:fill="auto"/>
            <w:vAlign w:val="center"/>
          </w:tcPr>
          <w:p w14:paraId="484130D1" w14:textId="06E1E52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524.60</w:t>
            </w:r>
          </w:p>
        </w:tc>
        <w:tc>
          <w:tcPr>
            <w:tcW w:w="618" w:type="dxa"/>
            <w:shd w:val="clear" w:color="auto" w:fill="auto"/>
            <w:vAlign w:val="center"/>
          </w:tcPr>
          <w:p w14:paraId="07FAACDA" w14:textId="419FFF2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36C5E264" w14:textId="21171D8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625.26</w:t>
            </w:r>
          </w:p>
        </w:tc>
        <w:tc>
          <w:tcPr>
            <w:tcW w:w="720" w:type="dxa"/>
            <w:shd w:val="clear" w:color="auto" w:fill="auto"/>
            <w:vAlign w:val="center"/>
          </w:tcPr>
          <w:p w14:paraId="608ADCD6" w14:textId="7B9489C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625.26</w:t>
            </w:r>
          </w:p>
        </w:tc>
      </w:tr>
      <w:tr w:rsidR="00B66E70" w:rsidRPr="002C4F9B" w14:paraId="2438373B" w14:textId="77777777" w:rsidTr="00B66E70">
        <w:trPr>
          <w:cantSplit/>
          <w:trHeight w:hRule="exact" w:val="188"/>
        </w:trPr>
        <w:tc>
          <w:tcPr>
            <w:tcW w:w="930" w:type="dxa"/>
            <w:vMerge/>
            <w:shd w:val="clear" w:color="auto" w:fill="auto"/>
            <w:tcMar>
              <w:right w:w="14" w:type="dxa"/>
            </w:tcMar>
          </w:tcPr>
          <w:p w14:paraId="1A5925D9"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90DB020" w14:textId="77777777" w:rsidR="00B66E70" w:rsidRPr="00EB2980" w:rsidRDefault="00B66E70" w:rsidP="00B66E7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233899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0.02</w:t>
            </w:r>
          </w:p>
        </w:tc>
        <w:tc>
          <w:tcPr>
            <w:tcW w:w="721" w:type="dxa"/>
            <w:shd w:val="clear" w:color="auto" w:fill="auto"/>
            <w:vAlign w:val="center"/>
          </w:tcPr>
          <w:p w14:paraId="778672F3" w14:textId="5680285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100.26</w:t>
            </w:r>
          </w:p>
        </w:tc>
        <w:tc>
          <w:tcPr>
            <w:tcW w:w="632" w:type="dxa"/>
            <w:shd w:val="clear" w:color="auto" w:fill="auto"/>
            <w:vAlign w:val="center"/>
          </w:tcPr>
          <w:p w14:paraId="7BF4C497" w14:textId="04C7229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100.28</w:t>
            </w:r>
          </w:p>
        </w:tc>
        <w:tc>
          <w:tcPr>
            <w:tcW w:w="721" w:type="dxa"/>
            <w:shd w:val="clear" w:color="auto" w:fill="auto"/>
            <w:vAlign w:val="center"/>
          </w:tcPr>
          <w:p w14:paraId="7826DFD8" w14:textId="4D7D9BE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0.02</w:t>
            </w:r>
          </w:p>
        </w:tc>
        <w:tc>
          <w:tcPr>
            <w:tcW w:w="721" w:type="dxa"/>
            <w:shd w:val="clear" w:color="auto" w:fill="auto"/>
            <w:vAlign w:val="center"/>
          </w:tcPr>
          <w:p w14:paraId="06665F94" w14:textId="56EAE01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111.28</w:t>
            </w:r>
          </w:p>
        </w:tc>
        <w:tc>
          <w:tcPr>
            <w:tcW w:w="782" w:type="dxa"/>
            <w:shd w:val="clear" w:color="auto" w:fill="auto"/>
            <w:vAlign w:val="center"/>
          </w:tcPr>
          <w:p w14:paraId="206D58DB" w14:textId="3A248B0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111.30</w:t>
            </w:r>
          </w:p>
        </w:tc>
        <w:tc>
          <w:tcPr>
            <w:tcW w:w="618" w:type="dxa"/>
            <w:shd w:val="clear" w:color="auto" w:fill="auto"/>
            <w:vAlign w:val="center"/>
          </w:tcPr>
          <w:p w14:paraId="1DF683DB" w14:textId="78C43D5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0.02</w:t>
            </w:r>
          </w:p>
        </w:tc>
        <w:tc>
          <w:tcPr>
            <w:tcW w:w="720" w:type="dxa"/>
            <w:shd w:val="clear" w:color="auto" w:fill="auto"/>
            <w:vAlign w:val="center"/>
          </w:tcPr>
          <w:p w14:paraId="152D282D" w14:textId="1650B16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324.85</w:t>
            </w:r>
          </w:p>
        </w:tc>
        <w:tc>
          <w:tcPr>
            <w:tcW w:w="720" w:type="dxa"/>
            <w:shd w:val="clear" w:color="auto" w:fill="auto"/>
            <w:vAlign w:val="center"/>
          </w:tcPr>
          <w:p w14:paraId="006B01FF" w14:textId="273C14C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324.87</w:t>
            </w:r>
          </w:p>
        </w:tc>
      </w:tr>
      <w:tr w:rsidR="00B66E70" w:rsidRPr="002C4F9B" w14:paraId="3A6ECA4D" w14:textId="77777777" w:rsidTr="00B66E70">
        <w:trPr>
          <w:cantSplit/>
          <w:trHeight w:hRule="exact" w:val="188"/>
        </w:trPr>
        <w:tc>
          <w:tcPr>
            <w:tcW w:w="930" w:type="dxa"/>
            <w:vMerge/>
            <w:shd w:val="clear" w:color="auto" w:fill="auto"/>
            <w:tcMar>
              <w:right w:w="14" w:type="dxa"/>
            </w:tcMar>
          </w:tcPr>
          <w:p w14:paraId="1BAB90A1"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1FD82654" w14:textId="77777777" w:rsidR="00B66E70" w:rsidRPr="00EB2980" w:rsidRDefault="00B66E70" w:rsidP="00B66E7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0127AAB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66.68</w:t>
            </w:r>
          </w:p>
        </w:tc>
        <w:tc>
          <w:tcPr>
            <w:tcW w:w="721" w:type="dxa"/>
            <w:shd w:val="clear" w:color="auto" w:fill="auto"/>
            <w:vAlign w:val="center"/>
          </w:tcPr>
          <w:p w14:paraId="23092C5E" w14:textId="4893DA0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2,847.65</w:t>
            </w:r>
          </w:p>
        </w:tc>
        <w:tc>
          <w:tcPr>
            <w:tcW w:w="632" w:type="dxa"/>
            <w:shd w:val="clear" w:color="auto" w:fill="auto"/>
            <w:vAlign w:val="center"/>
          </w:tcPr>
          <w:p w14:paraId="31F7C5DA" w14:textId="5A03B9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2,914.33</w:t>
            </w:r>
          </w:p>
        </w:tc>
        <w:tc>
          <w:tcPr>
            <w:tcW w:w="721" w:type="dxa"/>
            <w:shd w:val="clear" w:color="auto" w:fill="auto"/>
            <w:vAlign w:val="center"/>
          </w:tcPr>
          <w:p w14:paraId="096DFC6A" w14:textId="5699D2D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61.63</w:t>
            </w:r>
          </w:p>
        </w:tc>
        <w:tc>
          <w:tcPr>
            <w:tcW w:w="721" w:type="dxa"/>
            <w:shd w:val="clear" w:color="auto" w:fill="auto"/>
            <w:vAlign w:val="center"/>
          </w:tcPr>
          <w:p w14:paraId="5B79152B" w14:textId="522EDEB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2,938.71</w:t>
            </w:r>
          </w:p>
        </w:tc>
        <w:tc>
          <w:tcPr>
            <w:tcW w:w="782" w:type="dxa"/>
            <w:shd w:val="clear" w:color="auto" w:fill="auto"/>
            <w:vAlign w:val="center"/>
          </w:tcPr>
          <w:p w14:paraId="4F2E0855" w14:textId="23162F2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3,000.35</w:t>
            </w:r>
          </w:p>
        </w:tc>
        <w:tc>
          <w:tcPr>
            <w:tcW w:w="618" w:type="dxa"/>
            <w:shd w:val="clear" w:color="auto" w:fill="auto"/>
            <w:vAlign w:val="center"/>
          </w:tcPr>
          <w:p w14:paraId="34028C6E" w14:textId="58DD16B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39.02</w:t>
            </w:r>
          </w:p>
        </w:tc>
        <w:tc>
          <w:tcPr>
            <w:tcW w:w="720" w:type="dxa"/>
            <w:shd w:val="clear" w:color="auto" w:fill="auto"/>
            <w:vAlign w:val="center"/>
          </w:tcPr>
          <w:p w14:paraId="60D232D9" w14:textId="7045A56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3,023.87</w:t>
            </w:r>
          </w:p>
        </w:tc>
        <w:tc>
          <w:tcPr>
            <w:tcW w:w="720" w:type="dxa"/>
            <w:shd w:val="clear" w:color="auto" w:fill="auto"/>
            <w:vAlign w:val="center"/>
          </w:tcPr>
          <w:p w14:paraId="7AF59555" w14:textId="3464B04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3,062.89</w:t>
            </w:r>
          </w:p>
        </w:tc>
      </w:tr>
      <w:tr w:rsidR="00B66E70" w:rsidRPr="002C4F9B" w14:paraId="5431118F" w14:textId="77777777" w:rsidTr="00B66E70">
        <w:trPr>
          <w:cantSplit/>
          <w:trHeight w:hRule="exact" w:val="188"/>
        </w:trPr>
        <w:tc>
          <w:tcPr>
            <w:tcW w:w="930" w:type="dxa"/>
            <w:vMerge/>
            <w:shd w:val="clear" w:color="auto" w:fill="auto"/>
            <w:tcMar>
              <w:right w:w="14" w:type="dxa"/>
            </w:tcMar>
          </w:tcPr>
          <w:p w14:paraId="4753BF85"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72E71918"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41C7E37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2C047B4" w14:textId="1C018C5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3.96</w:t>
            </w:r>
          </w:p>
        </w:tc>
        <w:tc>
          <w:tcPr>
            <w:tcW w:w="632" w:type="dxa"/>
            <w:shd w:val="clear" w:color="auto" w:fill="auto"/>
            <w:vAlign w:val="center"/>
          </w:tcPr>
          <w:p w14:paraId="058BB264" w14:textId="413FD55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3.96</w:t>
            </w:r>
          </w:p>
        </w:tc>
        <w:tc>
          <w:tcPr>
            <w:tcW w:w="721" w:type="dxa"/>
            <w:shd w:val="clear" w:color="auto" w:fill="auto"/>
            <w:vAlign w:val="center"/>
          </w:tcPr>
          <w:p w14:paraId="5B474C51" w14:textId="3291164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9479CC9" w14:textId="0F1AC1C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3.96</w:t>
            </w:r>
          </w:p>
        </w:tc>
        <w:tc>
          <w:tcPr>
            <w:tcW w:w="782" w:type="dxa"/>
            <w:shd w:val="clear" w:color="auto" w:fill="auto"/>
            <w:vAlign w:val="center"/>
          </w:tcPr>
          <w:p w14:paraId="2B56B14C" w14:textId="763B000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3.96</w:t>
            </w:r>
          </w:p>
        </w:tc>
        <w:tc>
          <w:tcPr>
            <w:tcW w:w="618" w:type="dxa"/>
            <w:shd w:val="clear" w:color="auto" w:fill="auto"/>
            <w:vAlign w:val="center"/>
          </w:tcPr>
          <w:p w14:paraId="37DC8820" w14:textId="7C4747C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225F1376" w14:textId="67882AF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5.40</w:t>
            </w:r>
          </w:p>
        </w:tc>
        <w:tc>
          <w:tcPr>
            <w:tcW w:w="720" w:type="dxa"/>
            <w:shd w:val="clear" w:color="auto" w:fill="auto"/>
            <w:vAlign w:val="center"/>
          </w:tcPr>
          <w:p w14:paraId="347A558F" w14:textId="28193AB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5.40</w:t>
            </w:r>
          </w:p>
        </w:tc>
      </w:tr>
      <w:tr w:rsidR="00B66E70" w:rsidRPr="002C4F9B" w14:paraId="51CD231E" w14:textId="77777777" w:rsidTr="00B66E70">
        <w:trPr>
          <w:cantSplit/>
          <w:trHeight w:hRule="exact" w:val="188"/>
        </w:trPr>
        <w:tc>
          <w:tcPr>
            <w:tcW w:w="930" w:type="dxa"/>
            <w:vMerge/>
            <w:shd w:val="clear" w:color="auto" w:fill="auto"/>
            <w:tcMar>
              <w:right w:w="14" w:type="dxa"/>
            </w:tcMar>
          </w:tcPr>
          <w:p w14:paraId="797B8724"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12FC7B5F" w14:textId="77777777" w:rsidR="00B66E70" w:rsidRPr="00EB2980" w:rsidRDefault="00B66E70" w:rsidP="00B66E7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6A76595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16.00</w:t>
            </w:r>
          </w:p>
        </w:tc>
        <w:tc>
          <w:tcPr>
            <w:tcW w:w="721" w:type="dxa"/>
            <w:shd w:val="clear" w:color="auto" w:fill="auto"/>
            <w:vAlign w:val="center"/>
          </w:tcPr>
          <w:p w14:paraId="0B5DF519" w14:textId="2FF0ED5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492.78</w:t>
            </w:r>
          </w:p>
        </w:tc>
        <w:tc>
          <w:tcPr>
            <w:tcW w:w="632" w:type="dxa"/>
            <w:shd w:val="clear" w:color="auto" w:fill="auto"/>
            <w:vAlign w:val="center"/>
          </w:tcPr>
          <w:p w14:paraId="2E90750F" w14:textId="332965F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508.78</w:t>
            </w:r>
          </w:p>
        </w:tc>
        <w:tc>
          <w:tcPr>
            <w:tcW w:w="721" w:type="dxa"/>
            <w:shd w:val="clear" w:color="auto" w:fill="auto"/>
            <w:vAlign w:val="center"/>
          </w:tcPr>
          <w:p w14:paraId="76E78408" w14:textId="082B1B6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18.28</w:t>
            </w:r>
          </w:p>
        </w:tc>
        <w:tc>
          <w:tcPr>
            <w:tcW w:w="721" w:type="dxa"/>
            <w:shd w:val="clear" w:color="auto" w:fill="auto"/>
            <w:vAlign w:val="center"/>
          </w:tcPr>
          <w:p w14:paraId="2AC120F7" w14:textId="1A78E42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651.50</w:t>
            </w:r>
          </w:p>
        </w:tc>
        <w:tc>
          <w:tcPr>
            <w:tcW w:w="782" w:type="dxa"/>
            <w:shd w:val="clear" w:color="auto" w:fill="auto"/>
            <w:vAlign w:val="center"/>
          </w:tcPr>
          <w:p w14:paraId="4E1A7986" w14:textId="65DA60C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669.77</w:t>
            </w:r>
          </w:p>
        </w:tc>
        <w:tc>
          <w:tcPr>
            <w:tcW w:w="618" w:type="dxa"/>
            <w:shd w:val="clear" w:color="auto" w:fill="auto"/>
            <w:vAlign w:val="center"/>
          </w:tcPr>
          <w:p w14:paraId="68B4E2B1" w14:textId="40B5125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4.05</w:t>
            </w:r>
          </w:p>
        </w:tc>
        <w:tc>
          <w:tcPr>
            <w:tcW w:w="720" w:type="dxa"/>
            <w:shd w:val="clear" w:color="auto" w:fill="auto"/>
            <w:vAlign w:val="center"/>
          </w:tcPr>
          <w:p w14:paraId="7E699868" w14:textId="3727EF0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507.51</w:t>
            </w:r>
          </w:p>
        </w:tc>
        <w:tc>
          <w:tcPr>
            <w:tcW w:w="720" w:type="dxa"/>
            <w:shd w:val="clear" w:color="auto" w:fill="auto"/>
            <w:vAlign w:val="center"/>
          </w:tcPr>
          <w:p w14:paraId="3408D481" w14:textId="07C6895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511.56</w:t>
            </w:r>
          </w:p>
        </w:tc>
      </w:tr>
      <w:tr w:rsidR="00B66E70" w:rsidRPr="002C4F9B" w14:paraId="46BC049E" w14:textId="77777777" w:rsidTr="00B66E70">
        <w:trPr>
          <w:cantSplit/>
          <w:trHeight w:hRule="exact" w:val="188"/>
        </w:trPr>
        <w:tc>
          <w:tcPr>
            <w:tcW w:w="930" w:type="dxa"/>
            <w:vMerge/>
            <w:shd w:val="clear" w:color="auto" w:fill="auto"/>
            <w:tcMar>
              <w:right w:w="14" w:type="dxa"/>
            </w:tcMar>
          </w:tcPr>
          <w:p w14:paraId="45C90FF6"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4D7636F2" w14:textId="77777777" w:rsidR="00B66E70" w:rsidRPr="00EB2980" w:rsidRDefault="00B66E70" w:rsidP="00B66E7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26791F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0.17</w:t>
            </w:r>
          </w:p>
        </w:tc>
        <w:tc>
          <w:tcPr>
            <w:tcW w:w="721" w:type="dxa"/>
            <w:shd w:val="clear" w:color="auto" w:fill="auto"/>
            <w:vAlign w:val="center"/>
          </w:tcPr>
          <w:p w14:paraId="261222E7" w14:textId="0B3205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1.38</w:t>
            </w:r>
          </w:p>
        </w:tc>
        <w:tc>
          <w:tcPr>
            <w:tcW w:w="632" w:type="dxa"/>
            <w:shd w:val="clear" w:color="auto" w:fill="auto"/>
            <w:vAlign w:val="center"/>
          </w:tcPr>
          <w:p w14:paraId="20D1B91C" w14:textId="34033DF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1.55</w:t>
            </w:r>
          </w:p>
        </w:tc>
        <w:tc>
          <w:tcPr>
            <w:tcW w:w="721" w:type="dxa"/>
            <w:shd w:val="clear" w:color="auto" w:fill="auto"/>
            <w:vAlign w:val="center"/>
          </w:tcPr>
          <w:p w14:paraId="28B71BB3" w14:textId="7C6E81A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1.12</w:t>
            </w:r>
          </w:p>
        </w:tc>
        <w:tc>
          <w:tcPr>
            <w:tcW w:w="721" w:type="dxa"/>
            <w:shd w:val="clear" w:color="auto" w:fill="auto"/>
            <w:vAlign w:val="center"/>
          </w:tcPr>
          <w:p w14:paraId="13AE622B" w14:textId="25BA1E8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1.13</w:t>
            </w:r>
          </w:p>
        </w:tc>
        <w:tc>
          <w:tcPr>
            <w:tcW w:w="782" w:type="dxa"/>
            <w:shd w:val="clear" w:color="auto" w:fill="auto"/>
            <w:vAlign w:val="center"/>
          </w:tcPr>
          <w:p w14:paraId="23F8D1AE" w14:textId="685EB21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2.25</w:t>
            </w:r>
          </w:p>
        </w:tc>
        <w:tc>
          <w:tcPr>
            <w:tcW w:w="618" w:type="dxa"/>
            <w:shd w:val="clear" w:color="auto" w:fill="auto"/>
            <w:vAlign w:val="center"/>
          </w:tcPr>
          <w:p w14:paraId="1B90D3AF" w14:textId="13EF425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E15A164" w14:textId="6270877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2.36</w:t>
            </w:r>
          </w:p>
        </w:tc>
        <w:tc>
          <w:tcPr>
            <w:tcW w:w="720" w:type="dxa"/>
            <w:shd w:val="clear" w:color="auto" w:fill="auto"/>
            <w:vAlign w:val="center"/>
          </w:tcPr>
          <w:p w14:paraId="3EDD3160" w14:textId="7CF1273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2.36</w:t>
            </w:r>
          </w:p>
        </w:tc>
      </w:tr>
      <w:tr w:rsidR="00B66E70" w:rsidRPr="002C4F9B" w14:paraId="4672F03A" w14:textId="77777777" w:rsidTr="00B66E70">
        <w:trPr>
          <w:cantSplit/>
          <w:trHeight w:hRule="exact" w:val="188"/>
        </w:trPr>
        <w:tc>
          <w:tcPr>
            <w:tcW w:w="930" w:type="dxa"/>
            <w:vMerge/>
            <w:shd w:val="clear" w:color="auto" w:fill="auto"/>
            <w:tcMar>
              <w:right w:w="14" w:type="dxa"/>
            </w:tcMar>
          </w:tcPr>
          <w:p w14:paraId="360A0BF3"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3A7927FE" w14:textId="77777777" w:rsidR="00B66E70" w:rsidRPr="00EB2980" w:rsidRDefault="00B66E70" w:rsidP="00B66E7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6BB97D9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83.53</w:t>
            </w:r>
          </w:p>
        </w:tc>
        <w:tc>
          <w:tcPr>
            <w:tcW w:w="721" w:type="dxa"/>
            <w:shd w:val="clear" w:color="auto" w:fill="auto"/>
            <w:vAlign w:val="center"/>
          </w:tcPr>
          <w:p w14:paraId="7F67A901" w14:textId="2C87C387"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4,328.87</w:t>
            </w:r>
          </w:p>
        </w:tc>
        <w:tc>
          <w:tcPr>
            <w:tcW w:w="632" w:type="dxa"/>
            <w:shd w:val="clear" w:color="auto" w:fill="auto"/>
            <w:vAlign w:val="center"/>
          </w:tcPr>
          <w:p w14:paraId="46CB91C9" w14:textId="09C35C6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4,412.40</w:t>
            </w:r>
          </w:p>
        </w:tc>
        <w:tc>
          <w:tcPr>
            <w:tcW w:w="721" w:type="dxa"/>
            <w:shd w:val="clear" w:color="auto" w:fill="auto"/>
            <w:vAlign w:val="center"/>
          </w:tcPr>
          <w:p w14:paraId="0AA4A0C4" w14:textId="527CAF4F"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81.37</w:t>
            </w:r>
          </w:p>
        </w:tc>
        <w:tc>
          <w:tcPr>
            <w:tcW w:w="721" w:type="dxa"/>
            <w:shd w:val="clear" w:color="auto" w:fill="auto"/>
            <w:vAlign w:val="center"/>
          </w:tcPr>
          <w:p w14:paraId="68B84363" w14:textId="7EEA5B7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4,527.48</w:t>
            </w:r>
          </w:p>
        </w:tc>
        <w:tc>
          <w:tcPr>
            <w:tcW w:w="782" w:type="dxa"/>
            <w:shd w:val="clear" w:color="auto" w:fill="auto"/>
            <w:vAlign w:val="center"/>
          </w:tcPr>
          <w:p w14:paraId="7FFE120A" w14:textId="0CCB161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4,608.85</w:t>
            </w:r>
          </w:p>
        </w:tc>
        <w:tc>
          <w:tcPr>
            <w:tcW w:w="618" w:type="dxa"/>
            <w:shd w:val="clear" w:color="auto" w:fill="auto"/>
            <w:vAlign w:val="center"/>
          </w:tcPr>
          <w:p w14:paraId="51070B1C" w14:textId="23EDB4E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73.72</w:t>
            </w:r>
          </w:p>
        </w:tc>
        <w:tc>
          <w:tcPr>
            <w:tcW w:w="720" w:type="dxa"/>
            <w:shd w:val="clear" w:color="auto" w:fill="auto"/>
            <w:vAlign w:val="center"/>
          </w:tcPr>
          <w:p w14:paraId="16420638" w14:textId="773C241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4,869.05</w:t>
            </w:r>
          </w:p>
        </w:tc>
        <w:tc>
          <w:tcPr>
            <w:tcW w:w="720" w:type="dxa"/>
            <w:shd w:val="clear" w:color="auto" w:fill="auto"/>
            <w:vAlign w:val="center"/>
          </w:tcPr>
          <w:p w14:paraId="7DF54C09" w14:textId="194540D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4,942.78</w:t>
            </w:r>
          </w:p>
        </w:tc>
      </w:tr>
      <w:tr w:rsidR="00B66E70" w:rsidRPr="002C4F9B" w14:paraId="13BA2416" w14:textId="77777777" w:rsidTr="00B66E70">
        <w:trPr>
          <w:cantSplit/>
          <w:trHeight w:hRule="exact" w:val="124"/>
        </w:trPr>
        <w:tc>
          <w:tcPr>
            <w:tcW w:w="930" w:type="dxa"/>
            <w:shd w:val="clear" w:color="auto" w:fill="auto"/>
            <w:tcMar>
              <w:right w:w="14" w:type="dxa"/>
            </w:tcMar>
          </w:tcPr>
          <w:p w14:paraId="4276BDC2"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05A8966" w14:textId="77777777" w:rsidR="00B66E70" w:rsidRPr="00EB2980" w:rsidRDefault="00B66E70" w:rsidP="00B66E70">
            <w:pPr>
              <w:rPr>
                <w:b/>
                <w:sz w:val="13"/>
                <w:szCs w:val="13"/>
              </w:rPr>
            </w:pPr>
          </w:p>
        </w:tc>
        <w:tc>
          <w:tcPr>
            <w:tcW w:w="721" w:type="dxa"/>
            <w:shd w:val="clear" w:color="auto" w:fill="auto"/>
            <w:vAlign w:val="center"/>
          </w:tcPr>
          <w:p w14:paraId="0C560AAA" w14:textId="77777777" w:rsidR="00B66E70" w:rsidRPr="00B66E70" w:rsidRDefault="00B66E70" w:rsidP="00B66E70">
            <w:pPr>
              <w:jc w:val="right"/>
              <w:rPr>
                <w:rFonts w:asciiTheme="majorBidi" w:hAnsiTheme="majorBidi" w:cstheme="majorBidi"/>
                <w:b/>
                <w:bCs/>
                <w:color w:val="000000"/>
                <w:sz w:val="14"/>
                <w:szCs w:val="14"/>
              </w:rPr>
            </w:pPr>
          </w:p>
        </w:tc>
        <w:tc>
          <w:tcPr>
            <w:tcW w:w="721" w:type="dxa"/>
            <w:shd w:val="clear" w:color="auto" w:fill="auto"/>
            <w:vAlign w:val="center"/>
          </w:tcPr>
          <w:p w14:paraId="5BE3D1DB" w14:textId="77777777" w:rsidR="00B66E70" w:rsidRPr="00B66E70" w:rsidRDefault="00B66E70" w:rsidP="00B66E70">
            <w:pPr>
              <w:jc w:val="right"/>
              <w:rPr>
                <w:rFonts w:asciiTheme="majorBidi" w:hAnsiTheme="majorBidi" w:cstheme="majorBidi"/>
                <w:sz w:val="14"/>
                <w:szCs w:val="14"/>
              </w:rPr>
            </w:pPr>
          </w:p>
        </w:tc>
        <w:tc>
          <w:tcPr>
            <w:tcW w:w="632" w:type="dxa"/>
            <w:shd w:val="clear" w:color="auto" w:fill="auto"/>
            <w:vAlign w:val="center"/>
          </w:tcPr>
          <w:p w14:paraId="4DF69DF1" w14:textId="77777777" w:rsidR="00B66E70" w:rsidRPr="00B66E70" w:rsidRDefault="00B66E70" w:rsidP="00B66E70">
            <w:pPr>
              <w:jc w:val="right"/>
              <w:rPr>
                <w:rFonts w:asciiTheme="majorBidi" w:hAnsiTheme="majorBidi" w:cstheme="majorBidi"/>
                <w:sz w:val="14"/>
                <w:szCs w:val="14"/>
              </w:rPr>
            </w:pPr>
          </w:p>
        </w:tc>
        <w:tc>
          <w:tcPr>
            <w:tcW w:w="721" w:type="dxa"/>
            <w:shd w:val="clear" w:color="auto" w:fill="auto"/>
            <w:vAlign w:val="center"/>
          </w:tcPr>
          <w:p w14:paraId="09160929" w14:textId="77777777" w:rsidR="00B66E70" w:rsidRPr="00B66E70" w:rsidRDefault="00B66E70" w:rsidP="00B66E70">
            <w:pPr>
              <w:jc w:val="right"/>
              <w:rPr>
                <w:rFonts w:asciiTheme="majorBidi" w:hAnsiTheme="majorBidi" w:cstheme="majorBidi"/>
                <w:color w:val="000000"/>
                <w:sz w:val="14"/>
                <w:szCs w:val="14"/>
              </w:rPr>
            </w:pPr>
          </w:p>
        </w:tc>
        <w:tc>
          <w:tcPr>
            <w:tcW w:w="721" w:type="dxa"/>
            <w:shd w:val="clear" w:color="auto" w:fill="auto"/>
            <w:vAlign w:val="center"/>
          </w:tcPr>
          <w:p w14:paraId="2D6A1EDF" w14:textId="77777777" w:rsidR="00B66E70" w:rsidRPr="00B66E70" w:rsidRDefault="00B66E70" w:rsidP="00B66E70">
            <w:pPr>
              <w:jc w:val="right"/>
              <w:rPr>
                <w:rFonts w:asciiTheme="majorBidi" w:hAnsiTheme="majorBidi" w:cstheme="majorBidi"/>
                <w:color w:val="000000"/>
                <w:sz w:val="14"/>
                <w:szCs w:val="14"/>
              </w:rPr>
            </w:pPr>
          </w:p>
        </w:tc>
        <w:tc>
          <w:tcPr>
            <w:tcW w:w="782" w:type="dxa"/>
            <w:shd w:val="clear" w:color="auto" w:fill="auto"/>
            <w:vAlign w:val="center"/>
          </w:tcPr>
          <w:p w14:paraId="5B2F1499" w14:textId="77777777" w:rsidR="00B66E70" w:rsidRPr="00B66E70" w:rsidRDefault="00B66E70" w:rsidP="00B66E70">
            <w:pPr>
              <w:jc w:val="right"/>
              <w:rPr>
                <w:rFonts w:asciiTheme="majorBidi" w:hAnsiTheme="majorBidi" w:cstheme="majorBidi"/>
                <w:color w:val="000000"/>
                <w:sz w:val="14"/>
                <w:szCs w:val="14"/>
              </w:rPr>
            </w:pPr>
          </w:p>
        </w:tc>
        <w:tc>
          <w:tcPr>
            <w:tcW w:w="618" w:type="dxa"/>
            <w:shd w:val="clear" w:color="auto" w:fill="auto"/>
            <w:vAlign w:val="center"/>
          </w:tcPr>
          <w:p w14:paraId="38360547"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0B754A84"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2DB855A3" w14:textId="77777777" w:rsidR="00B66E70" w:rsidRPr="00B66E70" w:rsidRDefault="00B66E70" w:rsidP="00B66E70">
            <w:pPr>
              <w:jc w:val="right"/>
              <w:rPr>
                <w:rFonts w:asciiTheme="majorBidi" w:hAnsiTheme="majorBidi" w:cstheme="majorBidi"/>
                <w:color w:val="000000"/>
                <w:sz w:val="14"/>
                <w:szCs w:val="14"/>
              </w:rPr>
            </w:pPr>
          </w:p>
        </w:tc>
      </w:tr>
      <w:tr w:rsidR="00B66E70" w:rsidRPr="002C4F9B" w14:paraId="7F6A0199" w14:textId="77777777" w:rsidTr="00B66E70">
        <w:trPr>
          <w:cantSplit/>
          <w:trHeight w:hRule="exact" w:val="188"/>
        </w:trPr>
        <w:tc>
          <w:tcPr>
            <w:tcW w:w="930" w:type="dxa"/>
            <w:vMerge w:val="restart"/>
            <w:shd w:val="clear" w:color="auto" w:fill="auto"/>
            <w:tcMar>
              <w:right w:w="14" w:type="dxa"/>
            </w:tcMar>
          </w:tcPr>
          <w:p w14:paraId="6707199C" w14:textId="77777777" w:rsidR="00B66E70" w:rsidRPr="00FF55B1" w:rsidRDefault="00B66E70" w:rsidP="00B66E70">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46FC61E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AE00D93" w14:textId="65D160B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207577ED" w14:textId="7D3F420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586896D" w14:textId="5C8AD11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2552FBA2" w14:textId="14FCD5E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7B8C31F1" w14:textId="32EB4D3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4C64DE51" w14:textId="1AC0748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54B19554" w14:textId="2976004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3BBA916E" w14:textId="2A1B522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7280BDCC" w14:textId="77777777" w:rsidTr="00B66E70">
        <w:trPr>
          <w:cantSplit/>
          <w:trHeight w:hRule="exact" w:val="188"/>
        </w:trPr>
        <w:tc>
          <w:tcPr>
            <w:tcW w:w="930" w:type="dxa"/>
            <w:vMerge/>
            <w:shd w:val="clear" w:color="auto" w:fill="auto"/>
            <w:tcMar>
              <w:right w:w="14" w:type="dxa"/>
            </w:tcMar>
          </w:tcPr>
          <w:p w14:paraId="20CC4637"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57AE7ABB" w14:textId="77777777" w:rsidR="00B66E70" w:rsidRPr="00EB2980" w:rsidRDefault="00B66E70" w:rsidP="00B66E7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27DE12B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7A070F0" w14:textId="22AAA11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0.01</w:t>
            </w:r>
          </w:p>
        </w:tc>
        <w:tc>
          <w:tcPr>
            <w:tcW w:w="632" w:type="dxa"/>
            <w:shd w:val="clear" w:color="auto" w:fill="auto"/>
            <w:vAlign w:val="center"/>
          </w:tcPr>
          <w:p w14:paraId="21198AB2" w14:textId="4FE06D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0.01</w:t>
            </w:r>
          </w:p>
        </w:tc>
        <w:tc>
          <w:tcPr>
            <w:tcW w:w="721" w:type="dxa"/>
            <w:shd w:val="clear" w:color="auto" w:fill="auto"/>
            <w:vAlign w:val="center"/>
          </w:tcPr>
          <w:p w14:paraId="6BEA8A88" w14:textId="0049F1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FD16245" w14:textId="3D7B97F4"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82" w:type="dxa"/>
            <w:shd w:val="clear" w:color="auto" w:fill="auto"/>
            <w:vAlign w:val="center"/>
          </w:tcPr>
          <w:p w14:paraId="3EB3A30B" w14:textId="0101DE9F"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18" w:type="dxa"/>
            <w:shd w:val="clear" w:color="auto" w:fill="auto"/>
            <w:vAlign w:val="center"/>
          </w:tcPr>
          <w:p w14:paraId="0C82BCC2" w14:textId="781D452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E901733" w14:textId="43D1847F"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vAlign w:val="center"/>
          </w:tcPr>
          <w:p w14:paraId="48D6C642" w14:textId="54C3021F"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B66E70" w:rsidRPr="002C4F9B" w14:paraId="7797F638" w14:textId="77777777" w:rsidTr="00B66E70">
        <w:trPr>
          <w:cantSplit/>
          <w:trHeight w:hRule="exact" w:val="188"/>
        </w:trPr>
        <w:tc>
          <w:tcPr>
            <w:tcW w:w="930" w:type="dxa"/>
            <w:vMerge/>
            <w:shd w:val="clear" w:color="auto" w:fill="auto"/>
            <w:tcMar>
              <w:right w:w="14" w:type="dxa"/>
            </w:tcMar>
          </w:tcPr>
          <w:p w14:paraId="4FFE238F"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3A706E1" w14:textId="77777777" w:rsidR="00B66E70" w:rsidRPr="00EB2980" w:rsidRDefault="00B66E70" w:rsidP="00B66E7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3D78AC1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E7867AA" w14:textId="7ACC071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25.07</w:t>
            </w:r>
          </w:p>
        </w:tc>
        <w:tc>
          <w:tcPr>
            <w:tcW w:w="632" w:type="dxa"/>
            <w:shd w:val="clear" w:color="auto" w:fill="auto"/>
            <w:vAlign w:val="center"/>
          </w:tcPr>
          <w:p w14:paraId="1C2DDB72" w14:textId="0607B1F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25.07</w:t>
            </w:r>
          </w:p>
        </w:tc>
        <w:tc>
          <w:tcPr>
            <w:tcW w:w="721" w:type="dxa"/>
            <w:shd w:val="clear" w:color="auto" w:fill="auto"/>
            <w:vAlign w:val="center"/>
          </w:tcPr>
          <w:p w14:paraId="26487377" w14:textId="6F34C33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448267E8" w14:textId="5C3AE89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22.77</w:t>
            </w:r>
          </w:p>
        </w:tc>
        <w:tc>
          <w:tcPr>
            <w:tcW w:w="782" w:type="dxa"/>
            <w:shd w:val="clear" w:color="auto" w:fill="auto"/>
            <w:vAlign w:val="center"/>
          </w:tcPr>
          <w:p w14:paraId="59D91AA7" w14:textId="5A9B28A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22.77</w:t>
            </w:r>
          </w:p>
        </w:tc>
        <w:tc>
          <w:tcPr>
            <w:tcW w:w="618" w:type="dxa"/>
            <w:shd w:val="clear" w:color="auto" w:fill="auto"/>
            <w:vAlign w:val="center"/>
          </w:tcPr>
          <w:p w14:paraId="78E05DAB" w14:textId="2E5DC98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527663A1" w14:textId="1034F2C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20.99</w:t>
            </w:r>
          </w:p>
        </w:tc>
        <w:tc>
          <w:tcPr>
            <w:tcW w:w="720" w:type="dxa"/>
            <w:shd w:val="clear" w:color="auto" w:fill="auto"/>
            <w:vAlign w:val="center"/>
          </w:tcPr>
          <w:p w14:paraId="22D8F0BB" w14:textId="5597786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20.99</w:t>
            </w:r>
          </w:p>
        </w:tc>
      </w:tr>
      <w:tr w:rsidR="00B66E70" w:rsidRPr="002C4F9B" w14:paraId="5D403E18" w14:textId="77777777" w:rsidTr="00B66E70">
        <w:trPr>
          <w:cantSplit/>
          <w:trHeight w:hRule="exact" w:val="188"/>
        </w:trPr>
        <w:tc>
          <w:tcPr>
            <w:tcW w:w="930" w:type="dxa"/>
            <w:vMerge/>
            <w:shd w:val="clear" w:color="auto" w:fill="auto"/>
            <w:tcMar>
              <w:right w:w="14" w:type="dxa"/>
            </w:tcMar>
          </w:tcPr>
          <w:p w14:paraId="1BCDBCB4"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3ECD10B2" w14:textId="77777777" w:rsidR="00B66E70" w:rsidRPr="00EB2980" w:rsidRDefault="00B66E70" w:rsidP="00B66E7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24C9E12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7996268" w14:textId="2F3CDE1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0.06</w:t>
            </w:r>
          </w:p>
        </w:tc>
        <w:tc>
          <w:tcPr>
            <w:tcW w:w="632" w:type="dxa"/>
            <w:shd w:val="clear" w:color="auto" w:fill="auto"/>
            <w:vAlign w:val="center"/>
          </w:tcPr>
          <w:p w14:paraId="5261286A" w14:textId="6892756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0.06</w:t>
            </w:r>
          </w:p>
        </w:tc>
        <w:tc>
          <w:tcPr>
            <w:tcW w:w="721" w:type="dxa"/>
            <w:shd w:val="clear" w:color="auto" w:fill="auto"/>
            <w:vAlign w:val="center"/>
          </w:tcPr>
          <w:p w14:paraId="7458556D" w14:textId="1CE297D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BD23E84" w14:textId="3807319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0.06</w:t>
            </w:r>
          </w:p>
        </w:tc>
        <w:tc>
          <w:tcPr>
            <w:tcW w:w="782" w:type="dxa"/>
            <w:shd w:val="clear" w:color="auto" w:fill="auto"/>
            <w:vAlign w:val="center"/>
          </w:tcPr>
          <w:p w14:paraId="4BB53AF9" w14:textId="05F94D2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0.06</w:t>
            </w:r>
          </w:p>
        </w:tc>
        <w:tc>
          <w:tcPr>
            <w:tcW w:w="618" w:type="dxa"/>
            <w:shd w:val="clear" w:color="auto" w:fill="auto"/>
            <w:vAlign w:val="center"/>
          </w:tcPr>
          <w:p w14:paraId="02A44764" w14:textId="4FB35F1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73536E23" w14:textId="3B075C7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0.06</w:t>
            </w:r>
          </w:p>
        </w:tc>
        <w:tc>
          <w:tcPr>
            <w:tcW w:w="720" w:type="dxa"/>
            <w:shd w:val="clear" w:color="auto" w:fill="auto"/>
            <w:vAlign w:val="center"/>
          </w:tcPr>
          <w:p w14:paraId="62B5385D" w14:textId="4DDF4F6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0.06</w:t>
            </w:r>
          </w:p>
        </w:tc>
      </w:tr>
      <w:tr w:rsidR="00B66E70" w:rsidRPr="002C4F9B" w14:paraId="5366FFB0" w14:textId="77777777" w:rsidTr="00B66E70">
        <w:trPr>
          <w:cantSplit/>
          <w:trHeight w:hRule="exact" w:val="188"/>
        </w:trPr>
        <w:tc>
          <w:tcPr>
            <w:tcW w:w="930" w:type="dxa"/>
            <w:vMerge/>
            <w:shd w:val="clear" w:color="auto" w:fill="auto"/>
            <w:tcMar>
              <w:right w:w="14" w:type="dxa"/>
            </w:tcMar>
          </w:tcPr>
          <w:p w14:paraId="049B17A8"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4CE741F3" w14:textId="77777777" w:rsidR="00B66E70" w:rsidRPr="00EB2980" w:rsidRDefault="00B66E70" w:rsidP="00B66E7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40FFBED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7.92</w:t>
            </w:r>
          </w:p>
        </w:tc>
        <w:tc>
          <w:tcPr>
            <w:tcW w:w="721" w:type="dxa"/>
            <w:shd w:val="clear" w:color="auto" w:fill="auto"/>
            <w:vAlign w:val="center"/>
          </w:tcPr>
          <w:p w14:paraId="69F6D28A" w14:textId="25A0DBB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55.38</w:t>
            </w:r>
          </w:p>
        </w:tc>
        <w:tc>
          <w:tcPr>
            <w:tcW w:w="632" w:type="dxa"/>
            <w:shd w:val="clear" w:color="auto" w:fill="auto"/>
            <w:vAlign w:val="center"/>
          </w:tcPr>
          <w:p w14:paraId="3CF7E694" w14:textId="3FB609F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63.30</w:t>
            </w:r>
          </w:p>
        </w:tc>
        <w:tc>
          <w:tcPr>
            <w:tcW w:w="721" w:type="dxa"/>
            <w:shd w:val="clear" w:color="auto" w:fill="auto"/>
            <w:vAlign w:val="center"/>
          </w:tcPr>
          <w:p w14:paraId="0D558B91" w14:textId="7B6AF6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10.06</w:t>
            </w:r>
          </w:p>
        </w:tc>
        <w:tc>
          <w:tcPr>
            <w:tcW w:w="721" w:type="dxa"/>
            <w:shd w:val="clear" w:color="auto" w:fill="auto"/>
            <w:vAlign w:val="center"/>
          </w:tcPr>
          <w:p w14:paraId="25D7FE50" w14:textId="1B62124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51.57</w:t>
            </w:r>
          </w:p>
        </w:tc>
        <w:tc>
          <w:tcPr>
            <w:tcW w:w="782" w:type="dxa"/>
            <w:shd w:val="clear" w:color="auto" w:fill="auto"/>
            <w:vAlign w:val="center"/>
          </w:tcPr>
          <w:p w14:paraId="6A440539" w14:textId="284848C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61.63</w:t>
            </w:r>
          </w:p>
        </w:tc>
        <w:tc>
          <w:tcPr>
            <w:tcW w:w="618" w:type="dxa"/>
            <w:shd w:val="clear" w:color="auto" w:fill="auto"/>
            <w:vAlign w:val="center"/>
          </w:tcPr>
          <w:p w14:paraId="4E894475" w14:textId="05E603C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12.12</w:t>
            </w:r>
          </w:p>
        </w:tc>
        <w:tc>
          <w:tcPr>
            <w:tcW w:w="720" w:type="dxa"/>
            <w:shd w:val="clear" w:color="auto" w:fill="auto"/>
            <w:vAlign w:val="center"/>
          </w:tcPr>
          <w:p w14:paraId="031413CD" w14:textId="290D902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86.24</w:t>
            </w:r>
          </w:p>
        </w:tc>
        <w:tc>
          <w:tcPr>
            <w:tcW w:w="720" w:type="dxa"/>
            <w:shd w:val="clear" w:color="auto" w:fill="auto"/>
            <w:vAlign w:val="center"/>
          </w:tcPr>
          <w:p w14:paraId="3448440A" w14:textId="67CC464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98.37</w:t>
            </w:r>
          </w:p>
        </w:tc>
      </w:tr>
      <w:tr w:rsidR="00B66E70" w:rsidRPr="002C4F9B" w14:paraId="2C71D967" w14:textId="77777777" w:rsidTr="00B66E70">
        <w:trPr>
          <w:cantSplit/>
          <w:trHeight w:hRule="exact" w:val="188"/>
        </w:trPr>
        <w:tc>
          <w:tcPr>
            <w:tcW w:w="930" w:type="dxa"/>
            <w:vMerge/>
            <w:shd w:val="clear" w:color="auto" w:fill="auto"/>
            <w:tcMar>
              <w:right w:w="14" w:type="dxa"/>
            </w:tcMar>
          </w:tcPr>
          <w:p w14:paraId="316BDB6E"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11CDD24C"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0F00B20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226B5FD7" w14:textId="16FFDFC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0.17</w:t>
            </w:r>
          </w:p>
        </w:tc>
        <w:tc>
          <w:tcPr>
            <w:tcW w:w="632" w:type="dxa"/>
            <w:shd w:val="clear" w:color="auto" w:fill="auto"/>
            <w:vAlign w:val="center"/>
          </w:tcPr>
          <w:p w14:paraId="0C487986" w14:textId="0A0186C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0.17</w:t>
            </w:r>
          </w:p>
        </w:tc>
        <w:tc>
          <w:tcPr>
            <w:tcW w:w="721" w:type="dxa"/>
            <w:shd w:val="clear" w:color="auto" w:fill="auto"/>
            <w:vAlign w:val="center"/>
          </w:tcPr>
          <w:p w14:paraId="536AC8EB" w14:textId="6BFA523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42AAC4E6" w14:textId="4FF65BD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0.31</w:t>
            </w:r>
          </w:p>
        </w:tc>
        <w:tc>
          <w:tcPr>
            <w:tcW w:w="782" w:type="dxa"/>
            <w:shd w:val="clear" w:color="auto" w:fill="auto"/>
            <w:vAlign w:val="center"/>
          </w:tcPr>
          <w:p w14:paraId="2C508A1E" w14:textId="6B5F797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0.31</w:t>
            </w:r>
          </w:p>
        </w:tc>
        <w:tc>
          <w:tcPr>
            <w:tcW w:w="618" w:type="dxa"/>
            <w:shd w:val="clear" w:color="auto" w:fill="auto"/>
            <w:vAlign w:val="center"/>
          </w:tcPr>
          <w:p w14:paraId="28CF5D38" w14:textId="7C10F1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3637E94A" w14:textId="1938D10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0.27</w:t>
            </w:r>
          </w:p>
        </w:tc>
        <w:tc>
          <w:tcPr>
            <w:tcW w:w="720" w:type="dxa"/>
            <w:shd w:val="clear" w:color="auto" w:fill="auto"/>
            <w:vAlign w:val="center"/>
          </w:tcPr>
          <w:p w14:paraId="19FD7B5A" w14:textId="2F68BA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0.27</w:t>
            </w:r>
          </w:p>
        </w:tc>
      </w:tr>
      <w:tr w:rsidR="00B66E70" w:rsidRPr="002C4F9B" w14:paraId="0EF8F854" w14:textId="77777777" w:rsidTr="00B66E70">
        <w:trPr>
          <w:cantSplit/>
          <w:trHeight w:hRule="exact" w:val="188"/>
        </w:trPr>
        <w:tc>
          <w:tcPr>
            <w:tcW w:w="930" w:type="dxa"/>
            <w:vMerge/>
            <w:shd w:val="clear" w:color="auto" w:fill="auto"/>
            <w:tcMar>
              <w:right w:w="14" w:type="dxa"/>
            </w:tcMar>
          </w:tcPr>
          <w:p w14:paraId="26AE169E"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7FA668D6" w14:textId="77777777" w:rsidR="00B66E70" w:rsidRPr="00EB2980" w:rsidRDefault="00B66E70" w:rsidP="00B66E7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2894723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8.21</w:t>
            </w:r>
          </w:p>
        </w:tc>
        <w:tc>
          <w:tcPr>
            <w:tcW w:w="721" w:type="dxa"/>
            <w:shd w:val="clear" w:color="auto" w:fill="auto"/>
            <w:vAlign w:val="center"/>
          </w:tcPr>
          <w:p w14:paraId="57356E48" w14:textId="0F2095B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29.42</w:t>
            </w:r>
          </w:p>
        </w:tc>
        <w:tc>
          <w:tcPr>
            <w:tcW w:w="632" w:type="dxa"/>
            <w:shd w:val="clear" w:color="auto" w:fill="auto"/>
            <w:vAlign w:val="center"/>
          </w:tcPr>
          <w:p w14:paraId="37D4A0D1" w14:textId="14CD093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37.63</w:t>
            </w:r>
          </w:p>
        </w:tc>
        <w:tc>
          <w:tcPr>
            <w:tcW w:w="721" w:type="dxa"/>
            <w:shd w:val="clear" w:color="auto" w:fill="auto"/>
            <w:vAlign w:val="center"/>
          </w:tcPr>
          <w:p w14:paraId="732A3189" w14:textId="01FA124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6.15</w:t>
            </w:r>
          </w:p>
        </w:tc>
        <w:tc>
          <w:tcPr>
            <w:tcW w:w="721" w:type="dxa"/>
            <w:shd w:val="clear" w:color="auto" w:fill="auto"/>
            <w:vAlign w:val="center"/>
          </w:tcPr>
          <w:p w14:paraId="34BB5D24" w14:textId="7A9293A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24.72</w:t>
            </w:r>
          </w:p>
        </w:tc>
        <w:tc>
          <w:tcPr>
            <w:tcW w:w="782" w:type="dxa"/>
            <w:shd w:val="clear" w:color="auto" w:fill="auto"/>
            <w:vAlign w:val="center"/>
          </w:tcPr>
          <w:p w14:paraId="12F0F809" w14:textId="4E2895D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30.87</w:t>
            </w:r>
          </w:p>
        </w:tc>
        <w:tc>
          <w:tcPr>
            <w:tcW w:w="618" w:type="dxa"/>
            <w:shd w:val="clear" w:color="auto" w:fill="auto"/>
            <w:vAlign w:val="center"/>
          </w:tcPr>
          <w:p w14:paraId="41682F76" w14:textId="288CEF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127.10</w:t>
            </w:r>
          </w:p>
        </w:tc>
        <w:tc>
          <w:tcPr>
            <w:tcW w:w="720" w:type="dxa"/>
            <w:shd w:val="clear" w:color="auto" w:fill="auto"/>
            <w:vAlign w:val="center"/>
          </w:tcPr>
          <w:p w14:paraId="54F19290" w14:textId="5D5B20F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38.48</w:t>
            </w:r>
          </w:p>
        </w:tc>
        <w:tc>
          <w:tcPr>
            <w:tcW w:w="720" w:type="dxa"/>
            <w:shd w:val="clear" w:color="auto" w:fill="auto"/>
            <w:vAlign w:val="center"/>
          </w:tcPr>
          <w:p w14:paraId="52909034" w14:textId="6DD72BB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165.58</w:t>
            </w:r>
          </w:p>
        </w:tc>
      </w:tr>
      <w:tr w:rsidR="00B66E70" w:rsidRPr="002C4F9B" w14:paraId="77B45823" w14:textId="77777777" w:rsidTr="00B66E70">
        <w:trPr>
          <w:cantSplit/>
          <w:trHeight w:hRule="exact" w:val="188"/>
        </w:trPr>
        <w:tc>
          <w:tcPr>
            <w:tcW w:w="930" w:type="dxa"/>
            <w:vMerge/>
            <w:shd w:val="clear" w:color="auto" w:fill="auto"/>
            <w:tcMar>
              <w:right w:w="14" w:type="dxa"/>
            </w:tcMar>
          </w:tcPr>
          <w:p w14:paraId="005B7567"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4FB39D73" w14:textId="77777777" w:rsidR="00B66E70" w:rsidRPr="00EB2980" w:rsidRDefault="00B66E70" w:rsidP="00B66E7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43C299D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0.48</w:t>
            </w:r>
          </w:p>
        </w:tc>
        <w:tc>
          <w:tcPr>
            <w:tcW w:w="721" w:type="dxa"/>
            <w:shd w:val="clear" w:color="auto" w:fill="auto"/>
            <w:vAlign w:val="center"/>
          </w:tcPr>
          <w:p w14:paraId="3F13C877" w14:textId="5C71ED4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74FE4CCD" w14:textId="7DC861D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0.48</w:t>
            </w:r>
          </w:p>
        </w:tc>
        <w:tc>
          <w:tcPr>
            <w:tcW w:w="721" w:type="dxa"/>
            <w:shd w:val="clear" w:color="auto" w:fill="auto"/>
            <w:vAlign w:val="center"/>
          </w:tcPr>
          <w:p w14:paraId="5AD550ED" w14:textId="6A8F53B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448E8910" w14:textId="77C0887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2B2CF30C" w14:textId="3E1CA6B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7674CABA" w14:textId="26DD46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79924AB0" w14:textId="444E489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7C482B5C" w14:textId="7C6D0E4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5E5E7061" w14:textId="77777777" w:rsidTr="00B66E70">
        <w:trPr>
          <w:cantSplit/>
          <w:trHeight w:hRule="exact" w:val="188"/>
        </w:trPr>
        <w:tc>
          <w:tcPr>
            <w:tcW w:w="930" w:type="dxa"/>
            <w:vMerge/>
            <w:shd w:val="clear" w:color="auto" w:fill="auto"/>
            <w:tcMar>
              <w:right w:w="14" w:type="dxa"/>
            </w:tcMar>
          </w:tcPr>
          <w:p w14:paraId="5CA63052"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E98B27F" w14:textId="77777777" w:rsidR="00B66E70" w:rsidRPr="00EB2980" w:rsidRDefault="00B66E70" w:rsidP="00B66E7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320FFE9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16.61</w:t>
            </w:r>
          </w:p>
        </w:tc>
        <w:tc>
          <w:tcPr>
            <w:tcW w:w="721" w:type="dxa"/>
            <w:shd w:val="clear" w:color="auto" w:fill="auto"/>
            <w:vAlign w:val="center"/>
          </w:tcPr>
          <w:p w14:paraId="140FBE64" w14:textId="7A248EC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110.11</w:t>
            </w:r>
          </w:p>
        </w:tc>
        <w:tc>
          <w:tcPr>
            <w:tcW w:w="632" w:type="dxa"/>
            <w:shd w:val="clear" w:color="auto" w:fill="auto"/>
            <w:vAlign w:val="center"/>
          </w:tcPr>
          <w:p w14:paraId="3B07B91A" w14:textId="39E26F6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126.72</w:t>
            </w:r>
          </w:p>
        </w:tc>
        <w:tc>
          <w:tcPr>
            <w:tcW w:w="721" w:type="dxa"/>
            <w:shd w:val="clear" w:color="auto" w:fill="auto"/>
            <w:vAlign w:val="center"/>
          </w:tcPr>
          <w:p w14:paraId="3254EBD2" w14:textId="27C43FC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16.21</w:t>
            </w:r>
          </w:p>
        </w:tc>
        <w:tc>
          <w:tcPr>
            <w:tcW w:w="721" w:type="dxa"/>
            <w:shd w:val="clear" w:color="auto" w:fill="auto"/>
            <w:vAlign w:val="center"/>
          </w:tcPr>
          <w:p w14:paraId="7EE794CD" w14:textId="7CBB78D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99.43</w:t>
            </w:r>
          </w:p>
        </w:tc>
        <w:tc>
          <w:tcPr>
            <w:tcW w:w="782" w:type="dxa"/>
            <w:shd w:val="clear" w:color="auto" w:fill="auto"/>
            <w:vAlign w:val="center"/>
          </w:tcPr>
          <w:p w14:paraId="1544818C" w14:textId="044ADB04"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115.64</w:t>
            </w:r>
          </w:p>
        </w:tc>
        <w:tc>
          <w:tcPr>
            <w:tcW w:w="618" w:type="dxa"/>
            <w:shd w:val="clear" w:color="auto" w:fill="auto"/>
            <w:vAlign w:val="center"/>
          </w:tcPr>
          <w:p w14:paraId="002AA21E" w14:textId="6E43BC5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139.23</w:t>
            </w:r>
          </w:p>
        </w:tc>
        <w:tc>
          <w:tcPr>
            <w:tcW w:w="720" w:type="dxa"/>
            <w:shd w:val="clear" w:color="auto" w:fill="auto"/>
            <w:vAlign w:val="center"/>
          </w:tcPr>
          <w:p w14:paraId="7E9A0C98" w14:textId="1A47CC4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146.04</w:t>
            </w:r>
          </w:p>
        </w:tc>
        <w:tc>
          <w:tcPr>
            <w:tcW w:w="720" w:type="dxa"/>
            <w:shd w:val="clear" w:color="auto" w:fill="auto"/>
            <w:vAlign w:val="center"/>
          </w:tcPr>
          <w:p w14:paraId="76E23028" w14:textId="4C0D95C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285.26</w:t>
            </w:r>
          </w:p>
        </w:tc>
      </w:tr>
      <w:tr w:rsidR="00B66E70" w:rsidRPr="002C4F9B" w14:paraId="36FF02C9" w14:textId="77777777" w:rsidTr="00B66E70">
        <w:trPr>
          <w:cantSplit/>
          <w:trHeight w:hRule="exact" w:val="81"/>
        </w:trPr>
        <w:tc>
          <w:tcPr>
            <w:tcW w:w="930" w:type="dxa"/>
            <w:shd w:val="clear" w:color="auto" w:fill="auto"/>
            <w:tcMar>
              <w:right w:w="14" w:type="dxa"/>
            </w:tcMar>
          </w:tcPr>
          <w:p w14:paraId="680A3132"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A0E43F2" w14:textId="77777777" w:rsidR="00B66E70" w:rsidRPr="00EB2980" w:rsidRDefault="00B66E70" w:rsidP="00B66E70">
            <w:pPr>
              <w:rPr>
                <w:b/>
                <w:sz w:val="13"/>
                <w:szCs w:val="13"/>
              </w:rPr>
            </w:pPr>
          </w:p>
        </w:tc>
        <w:tc>
          <w:tcPr>
            <w:tcW w:w="721" w:type="dxa"/>
            <w:shd w:val="clear" w:color="auto" w:fill="auto"/>
            <w:vAlign w:val="center"/>
          </w:tcPr>
          <w:p w14:paraId="405193A0" w14:textId="77777777" w:rsidR="00B66E70" w:rsidRPr="00B66E70" w:rsidRDefault="00B66E70" w:rsidP="00B66E70">
            <w:pPr>
              <w:jc w:val="right"/>
              <w:rPr>
                <w:rFonts w:asciiTheme="majorBidi" w:hAnsiTheme="majorBidi" w:cstheme="majorBidi"/>
                <w:b/>
                <w:bCs/>
                <w:color w:val="000000"/>
                <w:sz w:val="14"/>
                <w:szCs w:val="14"/>
              </w:rPr>
            </w:pPr>
          </w:p>
        </w:tc>
        <w:tc>
          <w:tcPr>
            <w:tcW w:w="721" w:type="dxa"/>
            <w:shd w:val="clear" w:color="auto" w:fill="auto"/>
            <w:vAlign w:val="center"/>
          </w:tcPr>
          <w:p w14:paraId="14992C81" w14:textId="77777777" w:rsidR="00B66E70" w:rsidRPr="00B66E70" w:rsidRDefault="00B66E70" w:rsidP="00B66E70">
            <w:pPr>
              <w:jc w:val="right"/>
              <w:rPr>
                <w:rFonts w:asciiTheme="majorBidi" w:hAnsiTheme="majorBidi" w:cstheme="majorBidi"/>
                <w:sz w:val="14"/>
                <w:szCs w:val="14"/>
              </w:rPr>
            </w:pPr>
          </w:p>
        </w:tc>
        <w:tc>
          <w:tcPr>
            <w:tcW w:w="632" w:type="dxa"/>
            <w:shd w:val="clear" w:color="auto" w:fill="auto"/>
            <w:vAlign w:val="center"/>
          </w:tcPr>
          <w:p w14:paraId="534D205D" w14:textId="77777777" w:rsidR="00B66E70" w:rsidRPr="00B66E70" w:rsidRDefault="00B66E70" w:rsidP="00B66E70">
            <w:pPr>
              <w:jc w:val="right"/>
              <w:rPr>
                <w:rFonts w:asciiTheme="majorBidi" w:hAnsiTheme="majorBidi" w:cstheme="majorBidi"/>
                <w:sz w:val="14"/>
                <w:szCs w:val="14"/>
              </w:rPr>
            </w:pPr>
          </w:p>
        </w:tc>
        <w:tc>
          <w:tcPr>
            <w:tcW w:w="721" w:type="dxa"/>
            <w:shd w:val="clear" w:color="auto" w:fill="auto"/>
            <w:vAlign w:val="center"/>
          </w:tcPr>
          <w:p w14:paraId="50DF5EE9" w14:textId="77777777" w:rsidR="00B66E70" w:rsidRPr="00B66E70" w:rsidRDefault="00B66E70" w:rsidP="00B66E70">
            <w:pPr>
              <w:jc w:val="right"/>
              <w:rPr>
                <w:rFonts w:asciiTheme="majorBidi" w:hAnsiTheme="majorBidi" w:cstheme="majorBidi"/>
                <w:color w:val="000000"/>
                <w:sz w:val="14"/>
                <w:szCs w:val="14"/>
              </w:rPr>
            </w:pPr>
          </w:p>
        </w:tc>
        <w:tc>
          <w:tcPr>
            <w:tcW w:w="721" w:type="dxa"/>
            <w:shd w:val="clear" w:color="auto" w:fill="auto"/>
            <w:vAlign w:val="center"/>
          </w:tcPr>
          <w:p w14:paraId="2448E34B" w14:textId="77777777" w:rsidR="00B66E70" w:rsidRPr="00B66E70" w:rsidRDefault="00B66E70" w:rsidP="00B66E70">
            <w:pPr>
              <w:jc w:val="right"/>
              <w:rPr>
                <w:rFonts w:asciiTheme="majorBidi" w:hAnsiTheme="majorBidi" w:cstheme="majorBidi"/>
                <w:color w:val="000000"/>
                <w:sz w:val="14"/>
                <w:szCs w:val="14"/>
              </w:rPr>
            </w:pPr>
          </w:p>
        </w:tc>
        <w:tc>
          <w:tcPr>
            <w:tcW w:w="782" w:type="dxa"/>
            <w:shd w:val="clear" w:color="auto" w:fill="auto"/>
            <w:vAlign w:val="center"/>
          </w:tcPr>
          <w:p w14:paraId="1B447523" w14:textId="77777777" w:rsidR="00B66E70" w:rsidRPr="00B66E70" w:rsidRDefault="00B66E70" w:rsidP="00B66E70">
            <w:pPr>
              <w:jc w:val="right"/>
              <w:rPr>
                <w:rFonts w:asciiTheme="majorBidi" w:hAnsiTheme="majorBidi" w:cstheme="majorBidi"/>
                <w:color w:val="000000"/>
                <w:sz w:val="14"/>
                <w:szCs w:val="14"/>
              </w:rPr>
            </w:pPr>
          </w:p>
        </w:tc>
        <w:tc>
          <w:tcPr>
            <w:tcW w:w="618" w:type="dxa"/>
            <w:shd w:val="clear" w:color="auto" w:fill="auto"/>
            <w:vAlign w:val="center"/>
          </w:tcPr>
          <w:p w14:paraId="2C4E7EBB"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5A609C8E"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4762DE82" w14:textId="77777777" w:rsidR="00B66E70" w:rsidRPr="00B66E70" w:rsidRDefault="00B66E70" w:rsidP="00B66E70">
            <w:pPr>
              <w:jc w:val="right"/>
              <w:rPr>
                <w:rFonts w:asciiTheme="majorBidi" w:hAnsiTheme="majorBidi" w:cstheme="majorBidi"/>
                <w:color w:val="000000"/>
                <w:sz w:val="14"/>
                <w:szCs w:val="14"/>
              </w:rPr>
            </w:pPr>
          </w:p>
        </w:tc>
      </w:tr>
      <w:tr w:rsidR="00B66E70" w:rsidRPr="002C4F9B" w14:paraId="59301690" w14:textId="77777777" w:rsidTr="00B66E70">
        <w:trPr>
          <w:cantSplit/>
          <w:trHeight w:hRule="exact" w:val="188"/>
        </w:trPr>
        <w:tc>
          <w:tcPr>
            <w:tcW w:w="930" w:type="dxa"/>
            <w:vMerge w:val="restart"/>
            <w:shd w:val="clear" w:color="auto" w:fill="auto"/>
            <w:tcMar>
              <w:right w:w="14" w:type="dxa"/>
            </w:tcMar>
          </w:tcPr>
          <w:p w14:paraId="701A9F86" w14:textId="77777777" w:rsidR="00B66E70" w:rsidRPr="00FF55B1" w:rsidRDefault="00B66E70" w:rsidP="00B66E70">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4866D4F6"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417BD32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4AD9C595" w14:textId="7F67CCA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1F7DCB1C" w14:textId="7C4DE78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7E5ACD1" w14:textId="79C8C9D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012397E2" w14:textId="6D5A69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4D86774B" w14:textId="4F0D655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3A9B48F2" w14:textId="493C3A0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724A42E7" w14:textId="286DDF5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25F593B4" w14:textId="0E654CC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43F7E505" w14:textId="77777777" w:rsidTr="00B66E70">
        <w:trPr>
          <w:cantSplit/>
          <w:trHeight w:hRule="exact" w:val="188"/>
        </w:trPr>
        <w:tc>
          <w:tcPr>
            <w:tcW w:w="930" w:type="dxa"/>
            <w:vMerge/>
            <w:shd w:val="clear" w:color="auto" w:fill="auto"/>
            <w:tcMar>
              <w:right w:w="14" w:type="dxa"/>
            </w:tcMar>
          </w:tcPr>
          <w:p w14:paraId="24DE78AB"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05C7F03F" w14:textId="77777777" w:rsidR="00B66E70" w:rsidRPr="00EB2980" w:rsidRDefault="00B66E70" w:rsidP="00B66E7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3064ED2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1F12239" w14:textId="2B0E1D3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2.67</w:t>
            </w:r>
          </w:p>
        </w:tc>
        <w:tc>
          <w:tcPr>
            <w:tcW w:w="632" w:type="dxa"/>
            <w:shd w:val="clear" w:color="auto" w:fill="auto"/>
            <w:vAlign w:val="center"/>
          </w:tcPr>
          <w:p w14:paraId="4ABACA29" w14:textId="1ABBDAC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2.67</w:t>
            </w:r>
          </w:p>
        </w:tc>
        <w:tc>
          <w:tcPr>
            <w:tcW w:w="721" w:type="dxa"/>
            <w:shd w:val="clear" w:color="auto" w:fill="auto"/>
            <w:vAlign w:val="center"/>
          </w:tcPr>
          <w:p w14:paraId="7AEA5EA2" w14:textId="1AE5081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0C3D6198" w14:textId="0E94C82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2.60</w:t>
            </w:r>
          </w:p>
        </w:tc>
        <w:tc>
          <w:tcPr>
            <w:tcW w:w="782" w:type="dxa"/>
            <w:shd w:val="clear" w:color="auto" w:fill="auto"/>
            <w:vAlign w:val="center"/>
          </w:tcPr>
          <w:p w14:paraId="29D5B7B2" w14:textId="62D2973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2.60</w:t>
            </w:r>
          </w:p>
        </w:tc>
        <w:tc>
          <w:tcPr>
            <w:tcW w:w="618" w:type="dxa"/>
            <w:shd w:val="clear" w:color="auto" w:fill="auto"/>
            <w:vAlign w:val="center"/>
          </w:tcPr>
          <w:p w14:paraId="06F4F957" w14:textId="2FF2C36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7F0E31A1" w14:textId="2FB25BB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1.94</w:t>
            </w:r>
          </w:p>
        </w:tc>
        <w:tc>
          <w:tcPr>
            <w:tcW w:w="720" w:type="dxa"/>
            <w:shd w:val="clear" w:color="auto" w:fill="auto"/>
            <w:vAlign w:val="center"/>
          </w:tcPr>
          <w:p w14:paraId="5E92E213" w14:textId="082C061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1.94</w:t>
            </w:r>
          </w:p>
        </w:tc>
      </w:tr>
      <w:tr w:rsidR="00B66E70" w:rsidRPr="002C4F9B" w14:paraId="7B70923F" w14:textId="77777777" w:rsidTr="00B66E70">
        <w:trPr>
          <w:cantSplit/>
          <w:trHeight w:hRule="exact" w:val="188"/>
        </w:trPr>
        <w:tc>
          <w:tcPr>
            <w:tcW w:w="930" w:type="dxa"/>
            <w:vMerge/>
            <w:shd w:val="clear" w:color="auto" w:fill="auto"/>
            <w:tcMar>
              <w:right w:w="14" w:type="dxa"/>
            </w:tcMar>
          </w:tcPr>
          <w:p w14:paraId="1819BCCC"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2E6C98A1" w14:textId="77777777" w:rsidR="00B66E70" w:rsidRPr="00EB2980" w:rsidRDefault="00B66E70" w:rsidP="00B66E7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6007B41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B537B5E" w14:textId="4F9CAC0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4CB0B697" w14:textId="583AE8B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25998FF" w14:textId="44B3E40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24F35D2" w14:textId="73CE7F8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23D08232" w14:textId="235A5FE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111F87E4" w14:textId="4BC3182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1ACF380" w14:textId="25DBACD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6306156B" w14:textId="13342C4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5D4C8BB6" w14:textId="77777777" w:rsidTr="00B66E70">
        <w:trPr>
          <w:cantSplit/>
          <w:trHeight w:hRule="exact" w:val="188"/>
        </w:trPr>
        <w:tc>
          <w:tcPr>
            <w:tcW w:w="930" w:type="dxa"/>
            <w:vMerge/>
            <w:shd w:val="clear" w:color="auto" w:fill="auto"/>
            <w:tcMar>
              <w:right w:w="14" w:type="dxa"/>
            </w:tcMar>
          </w:tcPr>
          <w:p w14:paraId="28A76CB4"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3A020BEF" w14:textId="77777777" w:rsidR="00B66E70" w:rsidRPr="00EB2980" w:rsidRDefault="00B66E70" w:rsidP="00B66E7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3DA1E7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69BDE02" w14:textId="0DE4CD2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54A0D6E8" w14:textId="0B5F265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9615694" w14:textId="5AB68F7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6432C80" w14:textId="3D39809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3A0F284E" w14:textId="30C948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728A1133" w14:textId="4DCA6FE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35C2BBB4" w14:textId="0B48133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AA7AAB5" w14:textId="498E6FA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68FB3DE6" w14:textId="77777777" w:rsidTr="00B66E70">
        <w:trPr>
          <w:cantSplit/>
          <w:trHeight w:hRule="exact" w:val="188"/>
        </w:trPr>
        <w:tc>
          <w:tcPr>
            <w:tcW w:w="930" w:type="dxa"/>
            <w:vMerge/>
            <w:shd w:val="clear" w:color="auto" w:fill="auto"/>
            <w:tcMar>
              <w:right w:w="14" w:type="dxa"/>
            </w:tcMar>
          </w:tcPr>
          <w:p w14:paraId="5C98BA87"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A38BF15" w14:textId="77777777" w:rsidR="00B66E70" w:rsidRPr="00EB2980" w:rsidRDefault="00B66E70" w:rsidP="00B66E7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5F2D6FA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6.20</w:t>
            </w:r>
          </w:p>
        </w:tc>
        <w:tc>
          <w:tcPr>
            <w:tcW w:w="721" w:type="dxa"/>
            <w:shd w:val="clear" w:color="auto" w:fill="auto"/>
            <w:vAlign w:val="center"/>
          </w:tcPr>
          <w:p w14:paraId="1EFA0901" w14:textId="30FDAEA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5.43</w:t>
            </w:r>
          </w:p>
        </w:tc>
        <w:tc>
          <w:tcPr>
            <w:tcW w:w="632" w:type="dxa"/>
            <w:shd w:val="clear" w:color="auto" w:fill="auto"/>
            <w:vAlign w:val="center"/>
          </w:tcPr>
          <w:p w14:paraId="79383F81" w14:textId="2A16C74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11.63</w:t>
            </w:r>
          </w:p>
        </w:tc>
        <w:tc>
          <w:tcPr>
            <w:tcW w:w="721" w:type="dxa"/>
            <w:shd w:val="clear" w:color="auto" w:fill="auto"/>
            <w:vAlign w:val="center"/>
          </w:tcPr>
          <w:p w14:paraId="7DE93763" w14:textId="44EC01D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3.76</w:t>
            </w:r>
          </w:p>
        </w:tc>
        <w:tc>
          <w:tcPr>
            <w:tcW w:w="721" w:type="dxa"/>
            <w:shd w:val="clear" w:color="auto" w:fill="auto"/>
            <w:vAlign w:val="center"/>
          </w:tcPr>
          <w:p w14:paraId="76FED729" w14:textId="21FD94B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5.55</w:t>
            </w:r>
          </w:p>
        </w:tc>
        <w:tc>
          <w:tcPr>
            <w:tcW w:w="782" w:type="dxa"/>
            <w:shd w:val="clear" w:color="auto" w:fill="auto"/>
            <w:vAlign w:val="center"/>
          </w:tcPr>
          <w:p w14:paraId="29912606" w14:textId="65650DE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9.31</w:t>
            </w:r>
          </w:p>
        </w:tc>
        <w:tc>
          <w:tcPr>
            <w:tcW w:w="618" w:type="dxa"/>
            <w:shd w:val="clear" w:color="auto" w:fill="auto"/>
            <w:vAlign w:val="center"/>
          </w:tcPr>
          <w:p w14:paraId="406C7DD6" w14:textId="0640DF7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3.28</w:t>
            </w:r>
          </w:p>
        </w:tc>
        <w:tc>
          <w:tcPr>
            <w:tcW w:w="720" w:type="dxa"/>
            <w:shd w:val="clear" w:color="auto" w:fill="auto"/>
            <w:vAlign w:val="center"/>
          </w:tcPr>
          <w:p w14:paraId="1D24436D" w14:textId="30513EC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5.30</w:t>
            </w:r>
          </w:p>
        </w:tc>
        <w:tc>
          <w:tcPr>
            <w:tcW w:w="720" w:type="dxa"/>
            <w:shd w:val="clear" w:color="auto" w:fill="auto"/>
            <w:vAlign w:val="center"/>
          </w:tcPr>
          <w:p w14:paraId="133B676B" w14:textId="68E9C30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8.58</w:t>
            </w:r>
          </w:p>
        </w:tc>
      </w:tr>
      <w:tr w:rsidR="00B66E70" w:rsidRPr="002C4F9B" w14:paraId="1F355D8D" w14:textId="77777777" w:rsidTr="00B66E70">
        <w:trPr>
          <w:cantSplit/>
          <w:trHeight w:hRule="exact" w:val="188"/>
        </w:trPr>
        <w:tc>
          <w:tcPr>
            <w:tcW w:w="930" w:type="dxa"/>
            <w:vMerge/>
            <w:shd w:val="clear" w:color="auto" w:fill="auto"/>
            <w:tcMar>
              <w:right w:w="14" w:type="dxa"/>
            </w:tcMar>
          </w:tcPr>
          <w:p w14:paraId="09828C15"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7044A7D7"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4966901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CF17781" w14:textId="137E06E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7682491B" w14:textId="34E37A3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F3B8851" w14:textId="2C40F42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29E980D7" w14:textId="21A7EA3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7E0083DB" w14:textId="2BBC46B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74CF5AE5" w14:textId="670EC87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51DF0A96" w14:textId="11048D1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74A5FF05" w14:textId="5DA7DB5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2F927AB4" w14:textId="77777777" w:rsidTr="00B66E70">
        <w:trPr>
          <w:cantSplit/>
          <w:trHeight w:hRule="exact" w:val="188"/>
        </w:trPr>
        <w:tc>
          <w:tcPr>
            <w:tcW w:w="930" w:type="dxa"/>
            <w:vMerge/>
            <w:shd w:val="clear" w:color="auto" w:fill="auto"/>
            <w:tcMar>
              <w:right w:w="14" w:type="dxa"/>
            </w:tcMar>
          </w:tcPr>
          <w:p w14:paraId="5D52B214"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48868A86" w14:textId="77777777" w:rsidR="00B66E70" w:rsidRPr="00EB2980" w:rsidRDefault="00B66E70" w:rsidP="00B66E7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246F5F9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8.98</w:t>
            </w:r>
          </w:p>
        </w:tc>
        <w:tc>
          <w:tcPr>
            <w:tcW w:w="721" w:type="dxa"/>
            <w:shd w:val="clear" w:color="auto" w:fill="auto"/>
            <w:vAlign w:val="center"/>
          </w:tcPr>
          <w:p w14:paraId="139C5F40" w14:textId="5419711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4.42</w:t>
            </w:r>
          </w:p>
        </w:tc>
        <w:tc>
          <w:tcPr>
            <w:tcW w:w="632" w:type="dxa"/>
            <w:shd w:val="clear" w:color="auto" w:fill="auto"/>
            <w:vAlign w:val="center"/>
          </w:tcPr>
          <w:p w14:paraId="70FEE733" w14:textId="226E5B0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13.40</w:t>
            </w:r>
          </w:p>
        </w:tc>
        <w:tc>
          <w:tcPr>
            <w:tcW w:w="721" w:type="dxa"/>
            <w:shd w:val="clear" w:color="auto" w:fill="auto"/>
            <w:vAlign w:val="center"/>
          </w:tcPr>
          <w:p w14:paraId="7DF87E45" w14:textId="5EC2D71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6.66</w:t>
            </w:r>
          </w:p>
        </w:tc>
        <w:tc>
          <w:tcPr>
            <w:tcW w:w="721" w:type="dxa"/>
            <w:shd w:val="clear" w:color="auto" w:fill="auto"/>
            <w:vAlign w:val="center"/>
          </w:tcPr>
          <w:p w14:paraId="411108E3" w14:textId="2362D13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1.83</w:t>
            </w:r>
          </w:p>
        </w:tc>
        <w:tc>
          <w:tcPr>
            <w:tcW w:w="782" w:type="dxa"/>
            <w:shd w:val="clear" w:color="auto" w:fill="auto"/>
            <w:vAlign w:val="center"/>
          </w:tcPr>
          <w:p w14:paraId="458ED4FD" w14:textId="6550064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8.49</w:t>
            </w:r>
          </w:p>
        </w:tc>
        <w:tc>
          <w:tcPr>
            <w:tcW w:w="618" w:type="dxa"/>
            <w:shd w:val="clear" w:color="auto" w:fill="auto"/>
            <w:vAlign w:val="center"/>
          </w:tcPr>
          <w:p w14:paraId="138DD6AA" w14:textId="6595951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0.61</w:t>
            </w:r>
          </w:p>
        </w:tc>
        <w:tc>
          <w:tcPr>
            <w:tcW w:w="720" w:type="dxa"/>
            <w:shd w:val="clear" w:color="auto" w:fill="auto"/>
            <w:vAlign w:val="center"/>
          </w:tcPr>
          <w:p w14:paraId="4370E8B0" w14:textId="51BC3D5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2.34</w:t>
            </w:r>
          </w:p>
        </w:tc>
        <w:tc>
          <w:tcPr>
            <w:tcW w:w="720" w:type="dxa"/>
            <w:shd w:val="clear" w:color="auto" w:fill="auto"/>
            <w:vAlign w:val="center"/>
          </w:tcPr>
          <w:p w14:paraId="5D9B72DD" w14:textId="52B3032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2.95</w:t>
            </w:r>
          </w:p>
        </w:tc>
      </w:tr>
      <w:tr w:rsidR="00B66E70" w:rsidRPr="002C4F9B" w14:paraId="1355840B" w14:textId="77777777" w:rsidTr="00B66E70">
        <w:trPr>
          <w:cantSplit/>
          <w:trHeight w:hRule="exact" w:val="188"/>
        </w:trPr>
        <w:tc>
          <w:tcPr>
            <w:tcW w:w="930" w:type="dxa"/>
            <w:vMerge/>
            <w:shd w:val="clear" w:color="auto" w:fill="auto"/>
            <w:tcMar>
              <w:right w:w="14" w:type="dxa"/>
            </w:tcMar>
          </w:tcPr>
          <w:p w14:paraId="217A0CE1"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24CE422" w14:textId="77777777" w:rsidR="00B66E70" w:rsidRPr="00EB2980" w:rsidRDefault="00B66E70" w:rsidP="00B66E7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3A340F9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0.30</w:t>
            </w:r>
          </w:p>
        </w:tc>
        <w:tc>
          <w:tcPr>
            <w:tcW w:w="721" w:type="dxa"/>
            <w:shd w:val="clear" w:color="auto" w:fill="auto"/>
            <w:vAlign w:val="center"/>
          </w:tcPr>
          <w:p w14:paraId="2E653BDB" w14:textId="2C64FA6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7CB605F0" w14:textId="273E332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0.30</w:t>
            </w:r>
          </w:p>
        </w:tc>
        <w:tc>
          <w:tcPr>
            <w:tcW w:w="721" w:type="dxa"/>
            <w:shd w:val="clear" w:color="auto" w:fill="auto"/>
            <w:vAlign w:val="center"/>
          </w:tcPr>
          <w:p w14:paraId="6E0ED008" w14:textId="6E4DDC5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0.30</w:t>
            </w:r>
          </w:p>
        </w:tc>
        <w:tc>
          <w:tcPr>
            <w:tcW w:w="721" w:type="dxa"/>
            <w:shd w:val="clear" w:color="auto" w:fill="auto"/>
            <w:vAlign w:val="center"/>
          </w:tcPr>
          <w:p w14:paraId="494FA8E2" w14:textId="33500D9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100EC830" w14:textId="76C7792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0.30</w:t>
            </w:r>
          </w:p>
        </w:tc>
        <w:tc>
          <w:tcPr>
            <w:tcW w:w="618" w:type="dxa"/>
            <w:shd w:val="clear" w:color="auto" w:fill="auto"/>
            <w:vAlign w:val="center"/>
          </w:tcPr>
          <w:p w14:paraId="22228400" w14:textId="70069D6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0.25</w:t>
            </w:r>
          </w:p>
        </w:tc>
        <w:tc>
          <w:tcPr>
            <w:tcW w:w="720" w:type="dxa"/>
            <w:shd w:val="clear" w:color="auto" w:fill="auto"/>
            <w:vAlign w:val="center"/>
          </w:tcPr>
          <w:p w14:paraId="212EAE12" w14:textId="5347E02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6D8B99D" w14:textId="6350B12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0.25</w:t>
            </w:r>
          </w:p>
        </w:tc>
      </w:tr>
      <w:tr w:rsidR="00B66E70" w:rsidRPr="002C4F9B" w14:paraId="10AE3844" w14:textId="77777777" w:rsidTr="00B66E70">
        <w:trPr>
          <w:cantSplit/>
          <w:trHeight w:hRule="exact" w:val="188"/>
        </w:trPr>
        <w:tc>
          <w:tcPr>
            <w:tcW w:w="930" w:type="dxa"/>
            <w:vMerge/>
            <w:shd w:val="clear" w:color="auto" w:fill="auto"/>
            <w:tcMar>
              <w:right w:w="14" w:type="dxa"/>
            </w:tcMar>
          </w:tcPr>
          <w:p w14:paraId="52B762D3"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05727C5" w14:textId="77777777" w:rsidR="00B66E70" w:rsidRPr="00EB2980" w:rsidRDefault="00B66E70" w:rsidP="00B66E7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01A88B6B"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15.48</w:t>
            </w:r>
          </w:p>
        </w:tc>
        <w:tc>
          <w:tcPr>
            <w:tcW w:w="721" w:type="dxa"/>
            <w:shd w:val="clear" w:color="auto" w:fill="auto"/>
            <w:vAlign w:val="center"/>
          </w:tcPr>
          <w:p w14:paraId="5AF890C0" w14:textId="26335BD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12.52</w:t>
            </w:r>
          </w:p>
        </w:tc>
        <w:tc>
          <w:tcPr>
            <w:tcW w:w="632" w:type="dxa"/>
            <w:shd w:val="clear" w:color="auto" w:fill="auto"/>
            <w:vAlign w:val="center"/>
          </w:tcPr>
          <w:p w14:paraId="0CD601A6" w14:textId="1A866EC4"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27.99</w:t>
            </w:r>
          </w:p>
        </w:tc>
        <w:tc>
          <w:tcPr>
            <w:tcW w:w="721" w:type="dxa"/>
            <w:shd w:val="clear" w:color="auto" w:fill="auto"/>
            <w:vAlign w:val="center"/>
          </w:tcPr>
          <w:p w14:paraId="090A065D" w14:textId="5EEEB51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10.72</w:t>
            </w:r>
          </w:p>
        </w:tc>
        <w:tc>
          <w:tcPr>
            <w:tcW w:w="721" w:type="dxa"/>
            <w:shd w:val="clear" w:color="auto" w:fill="auto"/>
            <w:vAlign w:val="center"/>
          </w:tcPr>
          <w:p w14:paraId="60A2D515" w14:textId="26DCFC4F"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9.98</w:t>
            </w:r>
          </w:p>
        </w:tc>
        <w:tc>
          <w:tcPr>
            <w:tcW w:w="782" w:type="dxa"/>
            <w:shd w:val="clear" w:color="auto" w:fill="auto"/>
            <w:vAlign w:val="center"/>
          </w:tcPr>
          <w:p w14:paraId="61D5626A" w14:textId="494BDCE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20.71</w:t>
            </w:r>
          </w:p>
        </w:tc>
        <w:tc>
          <w:tcPr>
            <w:tcW w:w="618" w:type="dxa"/>
            <w:shd w:val="clear" w:color="auto" w:fill="auto"/>
            <w:vAlign w:val="center"/>
          </w:tcPr>
          <w:p w14:paraId="522D69E7" w14:textId="11C6DF8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4.14</w:t>
            </w:r>
          </w:p>
        </w:tc>
        <w:tc>
          <w:tcPr>
            <w:tcW w:w="720" w:type="dxa"/>
            <w:shd w:val="clear" w:color="auto" w:fill="auto"/>
            <w:vAlign w:val="center"/>
          </w:tcPr>
          <w:p w14:paraId="3344A440" w14:textId="0C42D91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9.58</w:t>
            </w:r>
          </w:p>
        </w:tc>
        <w:tc>
          <w:tcPr>
            <w:tcW w:w="720" w:type="dxa"/>
            <w:shd w:val="clear" w:color="auto" w:fill="auto"/>
            <w:vAlign w:val="center"/>
          </w:tcPr>
          <w:p w14:paraId="6B5E0337" w14:textId="5DF690E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13.72</w:t>
            </w:r>
          </w:p>
        </w:tc>
      </w:tr>
      <w:tr w:rsidR="00B66E70" w:rsidRPr="002C4F9B" w14:paraId="05B575BE" w14:textId="77777777" w:rsidTr="00B66E70">
        <w:trPr>
          <w:cantSplit/>
          <w:trHeight w:hRule="exact" w:val="133"/>
        </w:trPr>
        <w:tc>
          <w:tcPr>
            <w:tcW w:w="930" w:type="dxa"/>
            <w:shd w:val="clear" w:color="auto" w:fill="auto"/>
            <w:tcMar>
              <w:right w:w="14" w:type="dxa"/>
            </w:tcMar>
          </w:tcPr>
          <w:p w14:paraId="06B12FBF"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568157DA" w14:textId="77777777" w:rsidR="00B66E70" w:rsidRPr="00EB2980" w:rsidRDefault="00B66E70" w:rsidP="00B66E70">
            <w:pPr>
              <w:rPr>
                <w:b/>
                <w:sz w:val="13"/>
                <w:szCs w:val="13"/>
              </w:rPr>
            </w:pPr>
          </w:p>
        </w:tc>
        <w:tc>
          <w:tcPr>
            <w:tcW w:w="721" w:type="dxa"/>
            <w:shd w:val="clear" w:color="auto" w:fill="auto"/>
            <w:vAlign w:val="center"/>
          </w:tcPr>
          <w:p w14:paraId="3B141924" w14:textId="77777777" w:rsidR="00B66E70" w:rsidRPr="00B66E70" w:rsidRDefault="00B66E70" w:rsidP="00B66E70">
            <w:pPr>
              <w:jc w:val="right"/>
              <w:rPr>
                <w:rFonts w:asciiTheme="majorBidi" w:hAnsiTheme="majorBidi" w:cstheme="majorBidi"/>
                <w:b/>
                <w:bCs/>
                <w:color w:val="000000"/>
                <w:sz w:val="14"/>
                <w:szCs w:val="14"/>
              </w:rPr>
            </w:pPr>
          </w:p>
        </w:tc>
        <w:tc>
          <w:tcPr>
            <w:tcW w:w="721" w:type="dxa"/>
            <w:shd w:val="clear" w:color="auto" w:fill="auto"/>
            <w:vAlign w:val="center"/>
          </w:tcPr>
          <w:p w14:paraId="0D1556D8" w14:textId="77777777" w:rsidR="00B66E70" w:rsidRPr="00B66E70" w:rsidRDefault="00B66E70" w:rsidP="00B66E70">
            <w:pPr>
              <w:jc w:val="right"/>
              <w:rPr>
                <w:rFonts w:asciiTheme="majorBidi" w:hAnsiTheme="majorBidi" w:cstheme="majorBidi"/>
                <w:sz w:val="14"/>
                <w:szCs w:val="14"/>
              </w:rPr>
            </w:pPr>
          </w:p>
        </w:tc>
        <w:tc>
          <w:tcPr>
            <w:tcW w:w="632" w:type="dxa"/>
            <w:shd w:val="clear" w:color="auto" w:fill="auto"/>
            <w:vAlign w:val="center"/>
          </w:tcPr>
          <w:p w14:paraId="06B14B01" w14:textId="77777777" w:rsidR="00B66E70" w:rsidRPr="00B66E70" w:rsidRDefault="00B66E70" w:rsidP="00B66E70">
            <w:pPr>
              <w:jc w:val="right"/>
              <w:rPr>
                <w:rFonts w:asciiTheme="majorBidi" w:hAnsiTheme="majorBidi" w:cstheme="majorBidi"/>
                <w:sz w:val="14"/>
                <w:szCs w:val="14"/>
              </w:rPr>
            </w:pPr>
          </w:p>
        </w:tc>
        <w:tc>
          <w:tcPr>
            <w:tcW w:w="721" w:type="dxa"/>
            <w:shd w:val="clear" w:color="auto" w:fill="auto"/>
            <w:vAlign w:val="center"/>
          </w:tcPr>
          <w:p w14:paraId="5A97111F" w14:textId="77777777" w:rsidR="00B66E70" w:rsidRPr="00B66E70" w:rsidRDefault="00B66E70" w:rsidP="00B66E70">
            <w:pPr>
              <w:jc w:val="right"/>
              <w:rPr>
                <w:rFonts w:asciiTheme="majorBidi" w:hAnsiTheme="majorBidi" w:cstheme="majorBidi"/>
                <w:color w:val="000000"/>
                <w:sz w:val="14"/>
                <w:szCs w:val="14"/>
              </w:rPr>
            </w:pPr>
          </w:p>
        </w:tc>
        <w:tc>
          <w:tcPr>
            <w:tcW w:w="721" w:type="dxa"/>
            <w:shd w:val="clear" w:color="auto" w:fill="auto"/>
            <w:vAlign w:val="center"/>
          </w:tcPr>
          <w:p w14:paraId="7078AF18" w14:textId="77777777" w:rsidR="00B66E70" w:rsidRPr="00B66E70" w:rsidRDefault="00B66E70" w:rsidP="00B66E70">
            <w:pPr>
              <w:jc w:val="right"/>
              <w:rPr>
                <w:rFonts w:asciiTheme="majorBidi" w:hAnsiTheme="majorBidi" w:cstheme="majorBidi"/>
                <w:color w:val="000000"/>
                <w:sz w:val="14"/>
                <w:szCs w:val="14"/>
              </w:rPr>
            </w:pPr>
          </w:p>
        </w:tc>
        <w:tc>
          <w:tcPr>
            <w:tcW w:w="782" w:type="dxa"/>
            <w:shd w:val="clear" w:color="auto" w:fill="auto"/>
            <w:vAlign w:val="center"/>
          </w:tcPr>
          <w:p w14:paraId="60E22DF1" w14:textId="77777777" w:rsidR="00B66E70" w:rsidRPr="00B66E70" w:rsidRDefault="00B66E70" w:rsidP="00B66E70">
            <w:pPr>
              <w:jc w:val="right"/>
              <w:rPr>
                <w:rFonts w:asciiTheme="majorBidi" w:hAnsiTheme="majorBidi" w:cstheme="majorBidi"/>
                <w:color w:val="000000"/>
                <w:sz w:val="14"/>
                <w:szCs w:val="14"/>
              </w:rPr>
            </w:pPr>
          </w:p>
        </w:tc>
        <w:tc>
          <w:tcPr>
            <w:tcW w:w="618" w:type="dxa"/>
            <w:shd w:val="clear" w:color="auto" w:fill="auto"/>
            <w:vAlign w:val="center"/>
          </w:tcPr>
          <w:p w14:paraId="60096B10"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645D2FF5"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6605C077" w14:textId="77777777" w:rsidR="00B66E70" w:rsidRPr="00B66E70" w:rsidRDefault="00B66E70" w:rsidP="00B66E70">
            <w:pPr>
              <w:jc w:val="right"/>
              <w:rPr>
                <w:rFonts w:asciiTheme="majorBidi" w:hAnsiTheme="majorBidi" w:cstheme="majorBidi"/>
                <w:color w:val="000000"/>
                <w:sz w:val="14"/>
                <w:szCs w:val="14"/>
              </w:rPr>
            </w:pPr>
          </w:p>
        </w:tc>
      </w:tr>
      <w:tr w:rsidR="00B66E70" w:rsidRPr="002C4F9B" w14:paraId="0DF19E9C" w14:textId="77777777" w:rsidTr="00B66E70">
        <w:trPr>
          <w:cantSplit/>
          <w:trHeight w:hRule="exact" w:val="188"/>
        </w:trPr>
        <w:tc>
          <w:tcPr>
            <w:tcW w:w="930" w:type="dxa"/>
            <w:vMerge w:val="restart"/>
            <w:shd w:val="clear" w:color="auto" w:fill="auto"/>
            <w:tcMar>
              <w:right w:w="14" w:type="dxa"/>
            </w:tcMar>
          </w:tcPr>
          <w:p w14:paraId="1D72ABB4" w14:textId="77777777" w:rsidR="00B66E70" w:rsidRPr="00FF55B1" w:rsidRDefault="00B66E70" w:rsidP="00B66E70">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1FEE654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24F1A3C" w14:textId="04D643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1FAE4358" w14:textId="34D2E49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B5A4EBF" w14:textId="7BE5E6D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28BF60A" w14:textId="5027F3C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0.77</w:t>
            </w:r>
          </w:p>
        </w:tc>
        <w:tc>
          <w:tcPr>
            <w:tcW w:w="782" w:type="dxa"/>
            <w:shd w:val="clear" w:color="auto" w:fill="auto"/>
            <w:vAlign w:val="center"/>
          </w:tcPr>
          <w:p w14:paraId="5E6AB2D3" w14:textId="178F336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0.77</w:t>
            </w:r>
          </w:p>
        </w:tc>
        <w:tc>
          <w:tcPr>
            <w:tcW w:w="618" w:type="dxa"/>
            <w:shd w:val="clear" w:color="auto" w:fill="auto"/>
            <w:vAlign w:val="center"/>
          </w:tcPr>
          <w:p w14:paraId="3E5B36A6" w14:textId="444772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4C4C4AA8" w14:textId="42AC7A4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0.01</w:t>
            </w:r>
          </w:p>
        </w:tc>
        <w:tc>
          <w:tcPr>
            <w:tcW w:w="720" w:type="dxa"/>
            <w:shd w:val="clear" w:color="auto" w:fill="auto"/>
            <w:vAlign w:val="center"/>
          </w:tcPr>
          <w:p w14:paraId="25D8EC65" w14:textId="4AA756A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0.01</w:t>
            </w:r>
          </w:p>
        </w:tc>
      </w:tr>
      <w:tr w:rsidR="00B66E70" w:rsidRPr="002C4F9B" w14:paraId="143800EF" w14:textId="77777777" w:rsidTr="00B66E70">
        <w:trPr>
          <w:cantSplit/>
          <w:trHeight w:hRule="exact" w:val="188"/>
        </w:trPr>
        <w:tc>
          <w:tcPr>
            <w:tcW w:w="930" w:type="dxa"/>
            <w:vMerge/>
            <w:shd w:val="clear" w:color="auto" w:fill="auto"/>
            <w:tcMar>
              <w:right w:w="14" w:type="dxa"/>
            </w:tcMar>
          </w:tcPr>
          <w:p w14:paraId="095E77D4"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0827B97D" w14:textId="77777777" w:rsidR="00B66E70" w:rsidRPr="00EB2980" w:rsidRDefault="00B66E70" w:rsidP="00B66E7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752F26B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387980E" w14:textId="15D1000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79.96</w:t>
            </w:r>
          </w:p>
        </w:tc>
        <w:tc>
          <w:tcPr>
            <w:tcW w:w="632" w:type="dxa"/>
            <w:shd w:val="clear" w:color="auto" w:fill="auto"/>
            <w:vAlign w:val="center"/>
          </w:tcPr>
          <w:p w14:paraId="63E13D5B" w14:textId="582963D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79.96</w:t>
            </w:r>
          </w:p>
        </w:tc>
        <w:tc>
          <w:tcPr>
            <w:tcW w:w="721" w:type="dxa"/>
            <w:shd w:val="clear" w:color="auto" w:fill="auto"/>
            <w:vAlign w:val="center"/>
          </w:tcPr>
          <w:p w14:paraId="52FBB7F4" w14:textId="3E21DC1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DCCFB10" w14:textId="3D0EFDA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57.94</w:t>
            </w:r>
          </w:p>
        </w:tc>
        <w:tc>
          <w:tcPr>
            <w:tcW w:w="782" w:type="dxa"/>
            <w:shd w:val="clear" w:color="auto" w:fill="auto"/>
            <w:vAlign w:val="center"/>
          </w:tcPr>
          <w:p w14:paraId="5BC84C1C" w14:textId="5AD2FBD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57.94</w:t>
            </w:r>
          </w:p>
        </w:tc>
        <w:tc>
          <w:tcPr>
            <w:tcW w:w="618" w:type="dxa"/>
            <w:shd w:val="clear" w:color="auto" w:fill="auto"/>
            <w:vAlign w:val="center"/>
          </w:tcPr>
          <w:p w14:paraId="2E1CA9F6" w14:textId="1B89B28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CB10967" w14:textId="776396B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27.99</w:t>
            </w:r>
          </w:p>
        </w:tc>
        <w:tc>
          <w:tcPr>
            <w:tcW w:w="720" w:type="dxa"/>
            <w:shd w:val="clear" w:color="auto" w:fill="auto"/>
            <w:vAlign w:val="center"/>
          </w:tcPr>
          <w:p w14:paraId="4EC26F63" w14:textId="3DFCB6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27.99</w:t>
            </w:r>
          </w:p>
        </w:tc>
      </w:tr>
      <w:tr w:rsidR="00B66E70" w:rsidRPr="002C4F9B" w14:paraId="2AA0C959" w14:textId="77777777" w:rsidTr="00B66E70">
        <w:trPr>
          <w:cantSplit/>
          <w:trHeight w:hRule="exact" w:val="188"/>
        </w:trPr>
        <w:tc>
          <w:tcPr>
            <w:tcW w:w="930" w:type="dxa"/>
            <w:vMerge/>
            <w:shd w:val="clear" w:color="auto" w:fill="auto"/>
            <w:tcMar>
              <w:right w:w="14" w:type="dxa"/>
            </w:tcMar>
          </w:tcPr>
          <w:p w14:paraId="43888DBE"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68B27F59" w14:textId="77777777" w:rsidR="00B66E70" w:rsidRPr="00EB2980" w:rsidRDefault="00B66E70" w:rsidP="00B66E7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3325C7A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63A72A8" w14:textId="333488D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270.70</w:t>
            </w:r>
          </w:p>
        </w:tc>
        <w:tc>
          <w:tcPr>
            <w:tcW w:w="632" w:type="dxa"/>
            <w:shd w:val="clear" w:color="auto" w:fill="auto"/>
            <w:vAlign w:val="center"/>
          </w:tcPr>
          <w:p w14:paraId="5B4D4D0E" w14:textId="3B762B4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270.70</w:t>
            </w:r>
          </w:p>
        </w:tc>
        <w:tc>
          <w:tcPr>
            <w:tcW w:w="721" w:type="dxa"/>
            <w:shd w:val="clear" w:color="auto" w:fill="auto"/>
            <w:vAlign w:val="center"/>
          </w:tcPr>
          <w:p w14:paraId="3F91EA80" w14:textId="76263D6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BDE173A" w14:textId="44B9236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282.62</w:t>
            </w:r>
          </w:p>
        </w:tc>
        <w:tc>
          <w:tcPr>
            <w:tcW w:w="782" w:type="dxa"/>
            <w:shd w:val="clear" w:color="auto" w:fill="auto"/>
            <w:vAlign w:val="center"/>
          </w:tcPr>
          <w:p w14:paraId="722DE708" w14:textId="598BC0B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282.62</w:t>
            </w:r>
          </w:p>
        </w:tc>
        <w:tc>
          <w:tcPr>
            <w:tcW w:w="618" w:type="dxa"/>
            <w:shd w:val="clear" w:color="auto" w:fill="auto"/>
            <w:vAlign w:val="center"/>
          </w:tcPr>
          <w:p w14:paraId="66050B60" w14:textId="5D3450A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6A924A3F" w14:textId="723CE4E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269.45</w:t>
            </w:r>
          </w:p>
        </w:tc>
        <w:tc>
          <w:tcPr>
            <w:tcW w:w="720" w:type="dxa"/>
            <w:shd w:val="clear" w:color="auto" w:fill="auto"/>
            <w:vAlign w:val="center"/>
          </w:tcPr>
          <w:p w14:paraId="09375411" w14:textId="2FD1E7B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269.45</w:t>
            </w:r>
          </w:p>
        </w:tc>
      </w:tr>
      <w:tr w:rsidR="00B66E70" w:rsidRPr="002C4F9B" w14:paraId="6CEC15AC" w14:textId="77777777" w:rsidTr="00B66E70">
        <w:trPr>
          <w:cantSplit/>
          <w:trHeight w:hRule="exact" w:val="188"/>
        </w:trPr>
        <w:tc>
          <w:tcPr>
            <w:tcW w:w="930" w:type="dxa"/>
            <w:vMerge/>
            <w:shd w:val="clear" w:color="auto" w:fill="auto"/>
            <w:tcMar>
              <w:right w:w="14" w:type="dxa"/>
            </w:tcMar>
          </w:tcPr>
          <w:p w14:paraId="75592582"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7800E5AF" w14:textId="77777777" w:rsidR="00B66E70" w:rsidRPr="00EB2980" w:rsidRDefault="00B66E70" w:rsidP="00B66E7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3F8EBFB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046F0B08" w14:textId="3F6352E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26.76</w:t>
            </w:r>
          </w:p>
        </w:tc>
        <w:tc>
          <w:tcPr>
            <w:tcW w:w="632" w:type="dxa"/>
            <w:shd w:val="clear" w:color="auto" w:fill="auto"/>
            <w:vAlign w:val="center"/>
          </w:tcPr>
          <w:p w14:paraId="3306E143" w14:textId="2F2C7F7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26.76</w:t>
            </w:r>
          </w:p>
        </w:tc>
        <w:tc>
          <w:tcPr>
            <w:tcW w:w="721" w:type="dxa"/>
            <w:shd w:val="clear" w:color="auto" w:fill="auto"/>
            <w:vAlign w:val="center"/>
          </w:tcPr>
          <w:p w14:paraId="29FC9963" w14:textId="50175F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A9540D5" w14:textId="674D4C0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32.02</w:t>
            </w:r>
          </w:p>
        </w:tc>
        <w:tc>
          <w:tcPr>
            <w:tcW w:w="782" w:type="dxa"/>
            <w:shd w:val="clear" w:color="auto" w:fill="auto"/>
            <w:vAlign w:val="center"/>
          </w:tcPr>
          <w:p w14:paraId="2AE50B5D" w14:textId="0D8F8FA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32.02</w:t>
            </w:r>
          </w:p>
        </w:tc>
        <w:tc>
          <w:tcPr>
            <w:tcW w:w="618" w:type="dxa"/>
            <w:shd w:val="clear" w:color="auto" w:fill="auto"/>
            <w:vAlign w:val="center"/>
          </w:tcPr>
          <w:p w14:paraId="2FF1BC6A" w14:textId="4DE4DC8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67D5E8E0" w14:textId="10BAD9E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159.86</w:t>
            </w:r>
          </w:p>
        </w:tc>
        <w:tc>
          <w:tcPr>
            <w:tcW w:w="720" w:type="dxa"/>
            <w:shd w:val="clear" w:color="auto" w:fill="auto"/>
            <w:vAlign w:val="center"/>
          </w:tcPr>
          <w:p w14:paraId="1453C653" w14:textId="0DD723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159.86</w:t>
            </w:r>
          </w:p>
        </w:tc>
      </w:tr>
      <w:tr w:rsidR="00B66E70" w:rsidRPr="002C4F9B" w14:paraId="53233F0F" w14:textId="77777777" w:rsidTr="00B66E70">
        <w:trPr>
          <w:cantSplit/>
          <w:trHeight w:hRule="exact" w:val="188"/>
        </w:trPr>
        <w:tc>
          <w:tcPr>
            <w:tcW w:w="930" w:type="dxa"/>
            <w:vMerge/>
            <w:shd w:val="clear" w:color="auto" w:fill="auto"/>
            <w:tcMar>
              <w:right w:w="14" w:type="dxa"/>
            </w:tcMar>
          </w:tcPr>
          <w:p w14:paraId="3808582D" w14:textId="77777777" w:rsidR="00B66E70" w:rsidRPr="00FF55B1" w:rsidRDefault="00B66E70" w:rsidP="00B66E70">
            <w:pPr>
              <w:rPr>
                <w:b/>
                <w:sz w:val="14"/>
                <w:szCs w:val="14"/>
              </w:rPr>
            </w:pPr>
          </w:p>
        </w:tc>
        <w:tc>
          <w:tcPr>
            <w:tcW w:w="2254" w:type="dxa"/>
            <w:shd w:val="clear" w:color="auto" w:fill="auto"/>
            <w:tcMar>
              <w:right w:w="0" w:type="dxa"/>
            </w:tcMar>
            <w:vAlign w:val="center"/>
          </w:tcPr>
          <w:p w14:paraId="332B9762" w14:textId="77777777" w:rsidR="00B66E70" w:rsidRPr="00EB2980" w:rsidRDefault="00B66E70" w:rsidP="00B66E7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2BB01F5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0.50</w:t>
            </w:r>
          </w:p>
        </w:tc>
        <w:tc>
          <w:tcPr>
            <w:tcW w:w="721" w:type="dxa"/>
            <w:shd w:val="clear" w:color="auto" w:fill="auto"/>
            <w:vAlign w:val="center"/>
          </w:tcPr>
          <w:p w14:paraId="0AB3E812" w14:textId="393E875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550.34</w:t>
            </w:r>
          </w:p>
        </w:tc>
        <w:tc>
          <w:tcPr>
            <w:tcW w:w="632" w:type="dxa"/>
            <w:shd w:val="clear" w:color="auto" w:fill="auto"/>
            <w:vAlign w:val="center"/>
          </w:tcPr>
          <w:p w14:paraId="32DAA001" w14:textId="1C00CAD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550.84</w:t>
            </w:r>
          </w:p>
        </w:tc>
        <w:tc>
          <w:tcPr>
            <w:tcW w:w="721" w:type="dxa"/>
            <w:shd w:val="clear" w:color="auto" w:fill="auto"/>
            <w:vAlign w:val="center"/>
          </w:tcPr>
          <w:p w14:paraId="08391950" w14:textId="1B2C0C0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0.41</w:t>
            </w:r>
          </w:p>
        </w:tc>
        <w:tc>
          <w:tcPr>
            <w:tcW w:w="721" w:type="dxa"/>
            <w:shd w:val="clear" w:color="auto" w:fill="auto"/>
            <w:vAlign w:val="center"/>
          </w:tcPr>
          <w:p w14:paraId="118CC877" w14:textId="6B39E7A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603.92</w:t>
            </w:r>
          </w:p>
        </w:tc>
        <w:tc>
          <w:tcPr>
            <w:tcW w:w="782" w:type="dxa"/>
            <w:shd w:val="clear" w:color="auto" w:fill="auto"/>
            <w:vAlign w:val="center"/>
          </w:tcPr>
          <w:p w14:paraId="60F32BC2" w14:textId="70CDCC0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604.33</w:t>
            </w:r>
          </w:p>
        </w:tc>
        <w:tc>
          <w:tcPr>
            <w:tcW w:w="618" w:type="dxa"/>
            <w:shd w:val="clear" w:color="auto" w:fill="auto"/>
            <w:vAlign w:val="center"/>
          </w:tcPr>
          <w:p w14:paraId="6BE2A9F5" w14:textId="5B541C1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0.24</w:t>
            </w:r>
          </w:p>
        </w:tc>
        <w:tc>
          <w:tcPr>
            <w:tcW w:w="720" w:type="dxa"/>
            <w:shd w:val="clear" w:color="auto" w:fill="auto"/>
            <w:vAlign w:val="center"/>
          </w:tcPr>
          <w:p w14:paraId="719F1F33" w14:textId="05F958A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699.41</w:t>
            </w:r>
          </w:p>
        </w:tc>
        <w:tc>
          <w:tcPr>
            <w:tcW w:w="720" w:type="dxa"/>
            <w:shd w:val="clear" w:color="auto" w:fill="auto"/>
            <w:vAlign w:val="center"/>
          </w:tcPr>
          <w:p w14:paraId="007CE9D5" w14:textId="17DAD5D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699.65</w:t>
            </w:r>
          </w:p>
        </w:tc>
      </w:tr>
      <w:tr w:rsidR="00B66E70" w:rsidRPr="002C4F9B" w14:paraId="27BC3CFD" w14:textId="77777777" w:rsidTr="00B66E70">
        <w:trPr>
          <w:cantSplit/>
          <w:trHeight w:hRule="exact" w:val="188"/>
        </w:trPr>
        <w:tc>
          <w:tcPr>
            <w:tcW w:w="930" w:type="dxa"/>
            <w:vMerge/>
            <w:shd w:val="clear" w:color="auto" w:fill="auto"/>
            <w:tcMar>
              <w:right w:w="14" w:type="dxa"/>
            </w:tcMar>
          </w:tcPr>
          <w:p w14:paraId="0A370283" w14:textId="77777777" w:rsidR="00B66E70" w:rsidRPr="00FF55B1" w:rsidRDefault="00B66E70" w:rsidP="00B66E70">
            <w:pPr>
              <w:rPr>
                <w:sz w:val="14"/>
                <w:szCs w:val="14"/>
              </w:rPr>
            </w:pPr>
          </w:p>
        </w:tc>
        <w:tc>
          <w:tcPr>
            <w:tcW w:w="2254" w:type="dxa"/>
            <w:shd w:val="clear" w:color="auto" w:fill="auto"/>
            <w:tcMar>
              <w:right w:w="0" w:type="dxa"/>
            </w:tcMar>
            <w:vAlign w:val="center"/>
          </w:tcPr>
          <w:p w14:paraId="7B681548"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6BB09AC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12B4338" w14:textId="170A4A9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7.14</w:t>
            </w:r>
          </w:p>
        </w:tc>
        <w:tc>
          <w:tcPr>
            <w:tcW w:w="632" w:type="dxa"/>
            <w:shd w:val="clear" w:color="auto" w:fill="auto"/>
            <w:vAlign w:val="center"/>
          </w:tcPr>
          <w:p w14:paraId="53BEAFA2" w14:textId="006F5FD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7.14</w:t>
            </w:r>
          </w:p>
        </w:tc>
        <w:tc>
          <w:tcPr>
            <w:tcW w:w="721" w:type="dxa"/>
            <w:shd w:val="clear" w:color="auto" w:fill="auto"/>
            <w:vAlign w:val="center"/>
          </w:tcPr>
          <w:p w14:paraId="5564B018" w14:textId="0CB35CF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2C4652F" w14:textId="0A9129D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5.78</w:t>
            </w:r>
          </w:p>
        </w:tc>
        <w:tc>
          <w:tcPr>
            <w:tcW w:w="782" w:type="dxa"/>
            <w:shd w:val="clear" w:color="auto" w:fill="auto"/>
            <w:vAlign w:val="center"/>
          </w:tcPr>
          <w:p w14:paraId="136A7519" w14:textId="455B091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5.78</w:t>
            </w:r>
          </w:p>
        </w:tc>
        <w:tc>
          <w:tcPr>
            <w:tcW w:w="618" w:type="dxa"/>
            <w:shd w:val="clear" w:color="auto" w:fill="auto"/>
            <w:vAlign w:val="center"/>
          </w:tcPr>
          <w:p w14:paraId="761AFC52" w14:textId="2AD1875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44ED77E" w14:textId="715A840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5.83</w:t>
            </w:r>
          </w:p>
        </w:tc>
        <w:tc>
          <w:tcPr>
            <w:tcW w:w="720" w:type="dxa"/>
            <w:shd w:val="clear" w:color="auto" w:fill="auto"/>
            <w:vAlign w:val="center"/>
          </w:tcPr>
          <w:p w14:paraId="5FADC06F" w14:textId="6809D0E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5.83</w:t>
            </w:r>
          </w:p>
        </w:tc>
      </w:tr>
      <w:tr w:rsidR="00B66E70" w:rsidRPr="002C4F9B" w14:paraId="72D34EFF" w14:textId="77777777" w:rsidTr="00B66E70">
        <w:trPr>
          <w:cantSplit/>
          <w:trHeight w:hRule="exact" w:val="188"/>
        </w:trPr>
        <w:tc>
          <w:tcPr>
            <w:tcW w:w="930" w:type="dxa"/>
            <w:vMerge/>
            <w:shd w:val="clear" w:color="auto" w:fill="auto"/>
            <w:tcMar>
              <w:right w:w="14" w:type="dxa"/>
            </w:tcMar>
          </w:tcPr>
          <w:p w14:paraId="7B7C8781" w14:textId="77777777" w:rsidR="00B66E70" w:rsidRPr="00FF55B1" w:rsidRDefault="00B66E70" w:rsidP="00B66E70">
            <w:pPr>
              <w:rPr>
                <w:sz w:val="14"/>
                <w:szCs w:val="14"/>
              </w:rPr>
            </w:pPr>
          </w:p>
        </w:tc>
        <w:tc>
          <w:tcPr>
            <w:tcW w:w="2254" w:type="dxa"/>
            <w:shd w:val="clear" w:color="auto" w:fill="auto"/>
            <w:tcMar>
              <w:right w:w="0" w:type="dxa"/>
            </w:tcMar>
            <w:vAlign w:val="center"/>
          </w:tcPr>
          <w:p w14:paraId="736758A5" w14:textId="77777777" w:rsidR="00B66E70" w:rsidRPr="00EB2980" w:rsidRDefault="00B66E70" w:rsidP="00B66E7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080520D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0.67</w:t>
            </w:r>
          </w:p>
        </w:tc>
        <w:tc>
          <w:tcPr>
            <w:tcW w:w="721" w:type="dxa"/>
            <w:shd w:val="clear" w:color="auto" w:fill="auto"/>
            <w:vAlign w:val="center"/>
          </w:tcPr>
          <w:p w14:paraId="205F941F" w14:textId="7FECF0F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44.94</w:t>
            </w:r>
          </w:p>
        </w:tc>
        <w:tc>
          <w:tcPr>
            <w:tcW w:w="632" w:type="dxa"/>
            <w:shd w:val="clear" w:color="auto" w:fill="auto"/>
            <w:vAlign w:val="center"/>
          </w:tcPr>
          <w:p w14:paraId="0DC23FBB" w14:textId="531536E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45.62</w:t>
            </w:r>
          </w:p>
        </w:tc>
        <w:tc>
          <w:tcPr>
            <w:tcW w:w="721" w:type="dxa"/>
            <w:shd w:val="clear" w:color="auto" w:fill="auto"/>
            <w:vAlign w:val="center"/>
          </w:tcPr>
          <w:p w14:paraId="7013B3EF" w14:textId="2295001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0.27</w:t>
            </w:r>
          </w:p>
        </w:tc>
        <w:tc>
          <w:tcPr>
            <w:tcW w:w="721" w:type="dxa"/>
            <w:shd w:val="clear" w:color="auto" w:fill="auto"/>
            <w:vAlign w:val="center"/>
          </w:tcPr>
          <w:p w14:paraId="3EEAD135" w14:textId="0DEFB0F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39.11</w:t>
            </w:r>
          </w:p>
        </w:tc>
        <w:tc>
          <w:tcPr>
            <w:tcW w:w="782" w:type="dxa"/>
            <w:shd w:val="clear" w:color="auto" w:fill="auto"/>
            <w:vAlign w:val="center"/>
          </w:tcPr>
          <w:p w14:paraId="5168C1FC" w14:textId="2A12693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39.38</w:t>
            </w:r>
          </w:p>
        </w:tc>
        <w:tc>
          <w:tcPr>
            <w:tcW w:w="618" w:type="dxa"/>
            <w:shd w:val="clear" w:color="auto" w:fill="auto"/>
            <w:vAlign w:val="center"/>
          </w:tcPr>
          <w:p w14:paraId="3AE6B152" w14:textId="7B6C806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0.20</w:t>
            </w:r>
          </w:p>
        </w:tc>
        <w:tc>
          <w:tcPr>
            <w:tcW w:w="720" w:type="dxa"/>
            <w:shd w:val="clear" w:color="auto" w:fill="auto"/>
            <w:vAlign w:val="center"/>
          </w:tcPr>
          <w:p w14:paraId="3F2D6949" w14:textId="38AA908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43.71</w:t>
            </w:r>
          </w:p>
        </w:tc>
        <w:tc>
          <w:tcPr>
            <w:tcW w:w="720" w:type="dxa"/>
            <w:shd w:val="clear" w:color="auto" w:fill="auto"/>
            <w:vAlign w:val="center"/>
          </w:tcPr>
          <w:p w14:paraId="4C2CEED5" w14:textId="3E036E9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43.91</w:t>
            </w:r>
          </w:p>
        </w:tc>
      </w:tr>
      <w:tr w:rsidR="00B66E70" w:rsidRPr="002C4F9B" w14:paraId="381E84FA" w14:textId="77777777" w:rsidTr="00B66E70">
        <w:trPr>
          <w:cantSplit/>
          <w:trHeight w:hRule="exact" w:val="188"/>
        </w:trPr>
        <w:tc>
          <w:tcPr>
            <w:tcW w:w="930" w:type="dxa"/>
            <w:vMerge/>
            <w:shd w:val="clear" w:color="auto" w:fill="auto"/>
            <w:tcMar>
              <w:right w:w="14" w:type="dxa"/>
            </w:tcMar>
          </w:tcPr>
          <w:p w14:paraId="2F8A82E0" w14:textId="77777777" w:rsidR="00B66E70" w:rsidRPr="00FF55B1" w:rsidRDefault="00B66E70" w:rsidP="00B66E70">
            <w:pPr>
              <w:rPr>
                <w:sz w:val="14"/>
                <w:szCs w:val="14"/>
              </w:rPr>
            </w:pPr>
          </w:p>
        </w:tc>
        <w:tc>
          <w:tcPr>
            <w:tcW w:w="2254" w:type="dxa"/>
            <w:shd w:val="clear" w:color="auto" w:fill="auto"/>
            <w:tcMar>
              <w:right w:w="0" w:type="dxa"/>
            </w:tcMar>
            <w:vAlign w:val="center"/>
          </w:tcPr>
          <w:p w14:paraId="6FCB9720" w14:textId="77777777" w:rsidR="00B66E70" w:rsidRPr="00EB2980" w:rsidRDefault="00B66E70" w:rsidP="00B66E7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331D9E5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1061CC3" w14:textId="4B5BE2EB"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2" w:type="dxa"/>
            <w:shd w:val="clear" w:color="auto" w:fill="auto"/>
            <w:vAlign w:val="center"/>
          </w:tcPr>
          <w:p w14:paraId="728A475E" w14:textId="78688BDE"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14:paraId="3DE0DBE2" w14:textId="43503DA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66034F4" w14:textId="69CA7D76"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82" w:type="dxa"/>
            <w:shd w:val="clear" w:color="auto" w:fill="auto"/>
            <w:vAlign w:val="center"/>
          </w:tcPr>
          <w:p w14:paraId="63DC7C42" w14:textId="439C92BA"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18" w:type="dxa"/>
            <w:shd w:val="clear" w:color="auto" w:fill="auto"/>
            <w:vAlign w:val="center"/>
          </w:tcPr>
          <w:p w14:paraId="1C97E77D" w14:textId="691E3AD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A987563" w14:textId="64AD1F2C"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vAlign w:val="center"/>
          </w:tcPr>
          <w:p w14:paraId="15DC1BAD" w14:textId="2C3A5EF1"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B66E70" w:rsidRPr="002C4F9B" w14:paraId="49D6788A" w14:textId="77777777" w:rsidTr="00B66E70">
        <w:trPr>
          <w:cantSplit/>
          <w:trHeight w:hRule="exact" w:val="188"/>
        </w:trPr>
        <w:tc>
          <w:tcPr>
            <w:tcW w:w="930" w:type="dxa"/>
            <w:vMerge/>
            <w:shd w:val="clear" w:color="auto" w:fill="auto"/>
            <w:tcMar>
              <w:right w:w="14" w:type="dxa"/>
            </w:tcMar>
          </w:tcPr>
          <w:p w14:paraId="05E04F74" w14:textId="77777777" w:rsidR="00B66E70" w:rsidRPr="00FF55B1" w:rsidRDefault="00B66E70" w:rsidP="00B66E70">
            <w:pPr>
              <w:rPr>
                <w:sz w:val="14"/>
                <w:szCs w:val="14"/>
              </w:rPr>
            </w:pPr>
          </w:p>
        </w:tc>
        <w:tc>
          <w:tcPr>
            <w:tcW w:w="2254" w:type="dxa"/>
            <w:shd w:val="clear" w:color="auto" w:fill="auto"/>
            <w:tcMar>
              <w:right w:w="0" w:type="dxa"/>
            </w:tcMar>
            <w:vAlign w:val="center"/>
          </w:tcPr>
          <w:p w14:paraId="0954C672" w14:textId="77777777" w:rsidR="00B66E70" w:rsidRPr="00EB2980" w:rsidRDefault="00B66E70" w:rsidP="00B66E7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5C24F87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1.17</w:t>
            </w:r>
          </w:p>
        </w:tc>
        <w:tc>
          <w:tcPr>
            <w:tcW w:w="721" w:type="dxa"/>
            <w:shd w:val="clear" w:color="auto" w:fill="auto"/>
            <w:vAlign w:val="center"/>
          </w:tcPr>
          <w:p w14:paraId="076AB81A" w14:textId="0A68382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979.85</w:t>
            </w:r>
          </w:p>
        </w:tc>
        <w:tc>
          <w:tcPr>
            <w:tcW w:w="632" w:type="dxa"/>
            <w:shd w:val="clear" w:color="auto" w:fill="auto"/>
            <w:vAlign w:val="center"/>
          </w:tcPr>
          <w:p w14:paraId="242580CF" w14:textId="3ECBB4A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981.02</w:t>
            </w:r>
          </w:p>
        </w:tc>
        <w:tc>
          <w:tcPr>
            <w:tcW w:w="721" w:type="dxa"/>
            <w:shd w:val="clear" w:color="auto" w:fill="auto"/>
            <w:vAlign w:val="center"/>
          </w:tcPr>
          <w:p w14:paraId="4DCB43FD" w14:textId="220EAA1B"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0.68</w:t>
            </w:r>
          </w:p>
        </w:tc>
        <w:tc>
          <w:tcPr>
            <w:tcW w:w="721" w:type="dxa"/>
            <w:shd w:val="clear" w:color="auto" w:fill="auto"/>
            <w:vAlign w:val="center"/>
          </w:tcPr>
          <w:p w14:paraId="09FC22FF" w14:textId="57C56E9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1,022.17</w:t>
            </w:r>
          </w:p>
        </w:tc>
        <w:tc>
          <w:tcPr>
            <w:tcW w:w="782" w:type="dxa"/>
            <w:shd w:val="clear" w:color="auto" w:fill="auto"/>
            <w:vAlign w:val="center"/>
          </w:tcPr>
          <w:p w14:paraId="28D73B33" w14:textId="54919644"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1,022.85</w:t>
            </w:r>
          </w:p>
        </w:tc>
        <w:tc>
          <w:tcPr>
            <w:tcW w:w="618" w:type="dxa"/>
            <w:shd w:val="clear" w:color="auto" w:fill="auto"/>
            <w:vAlign w:val="center"/>
          </w:tcPr>
          <w:p w14:paraId="6406CD98" w14:textId="2AB5866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0.44</w:t>
            </w:r>
          </w:p>
        </w:tc>
        <w:tc>
          <w:tcPr>
            <w:tcW w:w="720" w:type="dxa"/>
            <w:shd w:val="clear" w:color="auto" w:fill="auto"/>
            <w:vAlign w:val="center"/>
          </w:tcPr>
          <w:p w14:paraId="740A37A7" w14:textId="368C0A3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1,206.25</w:t>
            </w:r>
          </w:p>
        </w:tc>
        <w:tc>
          <w:tcPr>
            <w:tcW w:w="720" w:type="dxa"/>
            <w:shd w:val="clear" w:color="auto" w:fill="auto"/>
            <w:vAlign w:val="center"/>
          </w:tcPr>
          <w:p w14:paraId="4705F00A" w14:textId="4B90C07B"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1,206.69</w:t>
            </w:r>
          </w:p>
        </w:tc>
      </w:tr>
      <w:tr w:rsidR="00B66E70" w:rsidRPr="002C4F9B" w14:paraId="22E0686F" w14:textId="77777777" w:rsidTr="00B66E70">
        <w:trPr>
          <w:cantSplit/>
          <w:trHeight w:hRule="exact" w:val="81"/>
        </w:trPr>
        <w:tc>
          <w:tcPr>
            <w:tcW w:w="930" w:type="dxa"/>
            <w:shd w:val="clear" w:color="auto" w:fill="auto"/>
            <w:tcMar>
              <w:right w:w="14" w:type="dxa"/>
            </w:tcMar>
          </w:tcPr>
          <w:p w14:paraId="43DB15DB" w14:textId="77777777" w:rsidR="00B66E70" w:rsidRPr="00FF55B1" w:rsidRDefault="00B66E70" w:rsidP="00B66E70">
            <w:pPr>
              <w:rPr>
                <w:sz w:val="14"/>
                <w:szCs w:val="14"/>
              </w:rPr>
            </w:pPr>
          </w:p>
        </w:tc>
        <w:tc>
          <w:tcPr>
            <w:tcW w:w="2254" w:type="dxa"/>
            <w:shd w:val="clear" w:color="auto" w:fill="auto"/>
            <w:tcMar>
              <w:right w:w="0" w:type="dxa"/>
            </w:tcMar>
            <w:vAlign w:val="center"/>
          </w:tcPr>
          <w:p w14:paraId="46E25696" w14:textId="77777777" w:rsidR="00B66E70" w:rsidRPr="00EB2980" w:rsidRDefault="00B66E70" w:rsidP="00B66E70">
            <w:pPr>
              <w:rPr>
                <w:b/>
                <w:sz w:val="13"/>
                <w:szCs w:val="13"/>
              </w:rPr>
            </w:pPr>
          </w:p>
        </w:tc>
        <w:tc>
          <w:tcPr>
            <w:tcW w:w="721" w:type="dxa"/>
            <w:shd w:val="clear" w:color="auto" w:fill="auto"/>
            <w:vAlign w:val="center"/>
          </w:tcPr>
          <w:p w14:paraId="7420A523" w14:textId="77777777" w:rsidR="00B66E70" w:rsidRPr="00B66E70" w:rsidRDefault="00B66E70" w:rsidP="00B66E70">
            <w:pPr>
              <w:jc w:val="right"/>
              <w:rPr>
                <w:rFonts w:asciiTheme="majorBidi" w:hAnsiTheme="majorBidi" w:cstheme="majorBidi"/>
                <w:b/>
                <w:bCs/>
                <w:color w:val="000000"/>
                <w:sz w:val="14"/>
                <w:szCs w:val="14"/>
              </w:rPr>
            </w:pPr>
          </w:p>
        </w:tc>
        <w:tc>
          <w:tcPr>
            <w:tcW w:w="721" w:type="dxa"/>
            <w:shd w:val="clear" w:color="auto" w:fill="auto"/>
            <w:vAlign w:val="center"/>
          </w:tcPr>
          <w:p w14:paraId="236C1818" w14:textId="77777777" w:rsidR="00B66E70" w:rsidRPr="00B66E70" w:rsidRDefault="00B66E70" w:rsidP="00B66E70">
            <w:pPr>
              <w:jc w:val="right"/>
              <w:rPr>
                <w:rFonts w:asciiTheme="majorBidi" w:hAnsiTheme="majorBidi" w:cstheme="majorBidi"/>
                <w:sz w:val="14"/>
                <w:szCs w:val="14"/>
              </w:rPr>
            </w:pPr>
          </w:p>
        </w:tc>
        <w:tc>
          <w:tcPr>
            <w:tcW w:w="632" w:type="dxa"/>
            <w:shd w:val="clear" w:color="auto" w:fill="auto"/>
            <w:vAlign w:val="center"/>
          </w:tcPr>
          <w:p w14:paraId="04E5053F" w14:textId="77777777" w:rsidR="00B66E70" w:rsidRPr="00B66E70" w:rsidRDefault="00B66E70" w:rsidP="00B66E70">
            <w:pPr>
              <w:jc w:val="right"/>
              <w:rPr>
                <w:rFonts w:asciiTheme="majorBidi" w:hAnsiTheme="majorBidi" w:cstheme="majorBidi"/>
                <w:sz w:val="14"/>
                <w:szCs w:val="14"/>
              </w:rPr>
            </w:pPr>
          </w:p>
        </w:tc>
        <w:tc>
          <w:tcPr>
            <w:tcW w:w="721" w:type="dxa"/>
            <w:shd w:val="clear" w:color="auto" w:fill="auto"/>
            <w:vAlign w:val="center"/>
          </w:tcPr>
          <w:p w14:paraId="61070206" w14:textId="77777777" w:rsidR="00B66E70" w:rsidRPr="00B66E70" w:rsidRDefault="00B66E70" w:rsidP="00B66E70">
            <w:pPr>
              <w:jc w:val="right"/>
              <w:rPr>
                <w:rFonts w:asciiTheme="majorBidi" w:hAnsiTheme="majorBidi" w:cstheme="majorBidi"/>
                <w:color w:val="000000"/>
                <w:sz w:val="14"/>
                <w:szCs w:val="14"/>
              </w:rPr>
            </w:pPr>
          </w:p>
        </w:tc>
        <w:tc>
          <w:tcPr>
            <w:tcW w:w="721" w:type="dxa"/>
            <w:shd w:val="clear" w:color="auto" w:fill="auto"/>
            <w:vAlign w:val="center"/>
          </w:tcPr>
          <w:p w14:paraId="64E58C99" w14:textId="77777777" w:rsidR="00B66E70" w:rsidRPr="00B66E70" w:rsidRDefault="00B66E70" w:rsidP="00B66E70">
            <w:pPr>
              <w:jc w:val="right"/>
              <w:rPr>
                <w:rFonts w:asciiTheme="majorBidi" w:hAnsiTheme="majorBidi" w:cstheme="majorBidi"/>
                <w:color w:val="000000"/>
                <w:sz w:val="14"/>
                <w:szCs w:val="14"/>
              </w:rPr>
            </w:pPr>
          </w:p>
        </w:tc>
        <w:tc>
          <w:tcPr>
            <w:tcW w:w="782" w:type="dxa"/>
            <w:shd w:val="clear" w:color="auto" w:fill="auto"/>
            <w:vAlign w:val="center"/>
          </w:tcPr>
          <w:p w14:paraId="554FC36A" w14:textId="77777777" w:rsidR="00B66E70" w:rsidRPr="00B66E70" w:rsidRDefault="00B66E70" w:rsidP="00B66E70">
            <w:pPr>
              <w:jc w:val="right"/>
              <w:rPr>
                <w:rFonts w:asciiTheme="majorBidi" w:hAnsiTheme="majorBidi" w:cstheme="majorBidi"/>
                <w:color w:val="000000"/>
                <w:sz w:val="14"/>
                <w:szCs w:val="14"/>
              </w:rPr>
            </w:pPr>
          </w:p>
        </w:tc>
        <w:tc>
          <w:tcPr>
            <w:tcW w:w="618" w:type="dxa"/>
            <w:shd w:val="clear" w:color="auto" w:fill="auto"/>
            <w:vAlign w:val="center"/>
          </w:tcPr>
          <w:p w14:paraId="7008A0AE"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160937FD"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vAlign w:val="center"/>
          </w:tcPr>
          <w:p w14:paraId="7AB5934A" w14:textId="77777777" w:rsidR="00B66E70" w:rsidRPr="00B66E70" w:rsidRDefault="00B66E70" w:rsidP="00B66E70">
            <w:pPr>
              <w:jc w:val="right"/>
              <w:rPr>
                <w:rFonts w:asciiTheme="majorBidi" w:hAnsiTheme="majorBidi" w:cstheme="majorBidi"/>
                <w:color w:val="000000"/>
                <w:sz w:val="14"/>
                <w:szCs w:val="14"/>
              </w:rPr>
            </w:pPr>
          </w:p>
        </w:tc>
      </w:tr>
      <w:tr w:rsidR="00B66E70" w:rsidRPr="002C4F9B" w14:paraId="571C63ED" w14:textId="77777777" w:rsidTr="00B66E70">
        <w:trPr>
          <w:cantSplit/>
          <w:trHeight w:hRule="exact" w:val="188"/>
        </w:trPr>
        <w:tc>
          <w:tcPr>
            <w:tcW w:w="930" w:type="dxa"/>
            <w:vMerge w:val="restart"/>
            <w:shd w:val="clear" w:color="auto" w:fill="auto"/>
            <w:tcMar>
              <w:right w:w="14" w:type="dxa"/>
            </w:tcMar>
          </w:tcPr>
          <w:p w14:paraId="16132931" w14:textId="77777777" w:rsidR="00B66E70" w:rsidRPr="00FF55B1" w:rsidRDefault="00B66E70" w:rsidP="00B66E70">
            <w:pPr>
              <w:rPr>
                <w:sz w:val="14"/>
                <w:szCs w:val="14"/>
              </w:rPr>
            </w:pPr>
            <w:r w:rsidRPr="00FF55B1">
              <w:rPr>
                <w:b/>
                <w:sz w:val="14"/>
                <w:szCs w:val="14"/>
              </w:rPr>
              <w:t>FATA</w:t>
            </w:r>
          </w:p>
        </w:tc>
        <w:tc>
          <w:tcPr>
            <w:tcW w:w="2254" w:type="dxa"/>
            <w:shd w:val="clear" w:color="auto" w:fill="auto"/>
            <w:tcMar>
              <w:right w:w="0" w:type="dxa"/>
            </w:tcMar>
            <w:vAlign w:val="center"/>
          </w:tcPr>
          <w:p w14:paraId="781FFF7C"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992B35" w14:textId="0C2D530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51B9780" w14:textId="5495CEE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1E8FDE19" w14:textId="5269D86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0481B55" w14:textId="4DB6E92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94D52D6" w14:textId="316C4CF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666FB61B" w14:textId="7F47F10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66AA05E5" w14:textId="69BB5B4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23B10519" w14:textId="5B09A5B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591D60EE" w14:textId="1AF746E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132AD285" w14:textId="77777777" w:rsidTr="00B66E70">
        <w:trPr>
          <w:cantSplit/>
          <w:trHeight w:hRule="exact" w:val="188"/>
        </w:trPr>
        <w:tc>
          <w:tcPr>
            <w:tcW w:w="930" w:type="dxa"/>
            <w:vMerge/>
            <w:shd w:val="clear" w:color="auto" w:fill="auto"/>
          </w:tcPr>
          <w:p w14:paraId="7732504A" w14:textId="77777777" w:rsidR="00B66E70" w:rsidRPr="00FF55B1" w:rsidRDefault="00B66E70" w:rsidP="00B66E70">
            <w:pPr>
              <w:rPr>
                <w:sz w:val="14"/>
                <w:szCs w:val="14"/>
              </w:rPr>
            </w:pPr>
          </w:p>
        </w:tc>
        <w:tc>
          <w:tcPr>
            <w:tcW w:w="2254" w:type="dxa"/>
            <w:shd w:val="clear" w:color="auto" w:fill="auto"/>
            <w:tcMar>
              <w:right w:w="0" w:type="dxa"/>
            </w:tcMar>
            <w:vAlign w:val="center"/>
          </w:tcPr>
          <w:p w14:paraId="603F14E0" w14:textId="77777777" w:rsidR="00B66E70" w:rsidRPr="00EB2980" w:rsidRDefault="00B66E70" w:rsidP="00B66E70">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F10C816" w14:textId="12C56DB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1D8F7B7" w14:textId="3FD4756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2BA40DE9" w14:textId="0AD4820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4FB662CF" w14:textId="6017D8A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22F97DC3" w14:textId="770CB8C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585A5E28" w14:textId="291999D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1DDB06D7" w14:textId="58F9A42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76A22591" w14:textId="31D1713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21.05</w:t>
            </w:r>
          </w:p>
        </w:tc>
        <w:tc>
          <w:tcPr>
            <w:tcW w:w="720" w:type="dxa"/>
            <w:shd w:val="clear" w:color="auto" w:fill="auto"/>
            <w:vAlign w:val="center"/>
          </w:tcPr>
          <w:p w14:paraId="4588261C" w14:textId="21EA494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21.05</w:t>
            </w:r>
          </w:p>
        </w:tc>
      </w:tr>
      <w:tr w:rsidR="00B66E70" w:rsidRPr="002C4F9B" w14:paraId="61DF6C0C" w14:textId="77777777" w:rsidTr="00B66E70">
        <w:trPr>
          <w:cantSplit/>
          <w:trHeight w:hRule="exact" w:val="188"/>
        </w:trPr>
        <w:tc>
          <w:tcPr>
            <w:tcW w:w="930" w:type="dxa"/>
            <w:vMerge/>
            <w:shd w:val="clear" w:color="auto" w:fill="auto"/>
          </w:tcPr>
          <w:p w14:paraId="6CDB03B1" w14:textId="77777777" w:rsidR="00B66E70" w:rsidRPr="00FF55B1" w:rsidRDefault="00B66E70" w:rsidP="00B66E70">
            <w:pPr>
              <w:rPr>
                <w:sz w:val="14"/>
                <w:szCs w:val="14"/>
              </w:rPr>
            </w:pPr>
          </w:p>
        </w:tc>
        <w:tc>
          <w:tcPr>
            <w:tcW w:w="2254" w:type="dxa"/>
            <w:shd w:val="clear" w:color="auto" w:fill="auto"/>
            <w:tcMar>
              <w:right w:w="0" w:type="dxa"/>
            </w:tcMar>
            <w:vAlign w:val="center"/>
          </w:tcPr>
          <w:p w14:paraId="2929932A" w14:textId="77777777" w:rsidR="00B66E70" w:rsidRPr="00EB2980" w:rsidRDefault="00B66E70" w:rsidP="00B66E70">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FF8175" w14:textId="726F242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7163F1D" w14:textId="6E4B148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2B804508" w14:textId="4D277E5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72E5035E" w14:textId="34CD766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6BF2795" w14:textId="009BBD3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7E5E5179" w14:textId="1EDEA5D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036880B4" w14:textId="560C617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5B1E22AD" w14:textId="166FF59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40.13</w:t>
            </w:r>
          </w:p>
        </w:tc>
        <w:tc>
          <w:tcPr>
            <w:tcW w:w="720" w:type="dxa"/>
            <w:shd w:val="clear" w:color="auto" w:fill="auto"/>
            <w:vAlign w:val="center"/>
          </w:tcPr>
          <w:p w14:paraId="2E2523E9" w14:textId="63F6989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40.13</w:t>
            </w:r>
          </w:p>
        </w:tc>
      </w:tr>
      <w:tr w:rsidR="00B66E70" w:rsidRPr="002C4F9B" w14:paraId="00D30611" w14:textId="77777777" w:rsidTr="00B66E70">
        <w:trPr>
          <w:cantSplit/>
          <w:trHeight w:hRule="exact" w:val="188"/>
        </w:trPr>
        <w:tc>
          <w:tcPr>
            <w:tcW w:w="930" w:type="dxa"/>
            <w:vMerge/>
            <w:shd w:val="clear" w:color="auto" w:fill="auto"/>
          </w:tcPr>
          <w:p w14:paraId="5340F05C" w14:textId="77777777" w:rsidR="00B66E70" w:rsidRPr="00FF55B1" w:rsidRDefault="00B66E70" w:rsidP="00B66E70">
            <w:pPr>
              <w:rPr>
                <w:sz w:val="14"/>
                <w:szCs w:val="14"/>
              </w:rPr>
            </w:pPr>
          </w:p>
        </w:tc>
        <w:tc>
          <w:tcPr>
            <w:tcW w:w="2254" w:type="dxa"/>
            <w:shd w:val="clear" w:color="auto" w:fill="auto"/>
            <w:tcMar>
              <w:right w:w="0" w:type="dxa"/>
            </w:tcMar>
            <w:vAlign w:val="center"/>
          </w:tcPr>
          <w:p w14:paraId="7D51D7C1" w14:textId="77777777" w:rsidR="00B66E70" w:rsidRPr="00EB2980" w:rsidRDefault="00B66E70" w:rsidP="00B66E70">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7CEFB41" w14:textId="1D58280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A89B511" w14:textId="4A217C9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3FF43FD1" w14:textId="18E0C87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8410B52" w14:textId="1F4CCAF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125C0CD4" w14:textId="66E0A07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7064D1CB" w14:textId="0480BF9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66D13C19" w14:textId="62540E2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3FB85E5" w14:textId="5B4542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0.20</w:t>
            </w:r>
          </w:p>
        </w:tc>
        <w:tc>
          <w:tcPr>
            <w:tcW w:w="720" w:type="dxa"/>
            <w:shd w:val="clear" w:color="auto" w:fill="auto"/>
            <w:vAlign w:val="center"/>
          </w:tcPr>
          <w:p w14:paraId="634C4A80" w14:textId="65142CD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0.20</w:t>
            </w:r>
          </w:p>
        </w:tc>
      </w:tr>
      <w:tr w:rsidR="00B66E70" w:rsidRPr="002C4F9B" w14:paraId="6D422245" w14:textId="77777777" w:rsidTr="00B66E70">
        <w:trPr>
          <w:cantSplit/>
          <w:trHeight w:hRule="exact" w:val="188"/>
        </w:trPr>
        <w:tc>
          <w:tcPr>
            <w:tcW w:w="930" w:type="dxa"/>
            <w:vMerge/>
            <w:shd w:val="clear" w:color="auto" w:fill="auto"/>
          </w:tcPr>
          <w:p w14:paraId="3A9C6D6D" w14:textId="77777777" w:rsidR="00B66E70" w:rsidRPr="00FF55B1" w:rsidRDefault="00B66E70" w:rsidP="00B66E70">
            <w:pPr>
              <w:rPr>
                <w:sz w:val="14"/>
                <w:szCs w:val="14"/>
              </w:rPr>
            </w:pPr>
          </w:p>
        </w:tc>
        <w:tc>
          <w:tcPr>
            <w:tcW w:w="2254" w:type="dxa"/>
            <w:shd w:val="clear" w:color="auto" w:fill="auto"/>
            <w:tcMar>
              <w:right w:w="0" w:type="dxa"/>
            </w:tcMar>
            <w:vAlign w:val="center"/>
          </w:tcPr>
          <w:p w14:paraId="1E1ED1BB" w14:textId="77777777" w:rsidR="00B66E70" w:rsidRPr="00EB2980" w:rsidRDefault="00B66E70" w:rsidP="00B66E70">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F60BDCA" w14:textId="1E8594E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0.24</w:t>
            </w:r>
          </w:p>
        </w:tc>
        <w:tc>
          <w:tcPr>
            <w:tcW w:w="721" w:type="dxa"/>
            <w:shd w:val="clear" w:color="auto" w:fill="auto"/>
            <w:vAlign w:val="center"/>
          </w:tcPr>
          <w:p w14:paraId="5D5DB377" w14:textId="780C0D6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0.10</w:t>
            </w:r>
          </w:p>
        </w:tc>
        <w:tc>
          <w:tcPr>
            <w:tcW w:w="632" w:type="dxa"/>
            <w:shd w:val="clear" w:color="auto" w:fill="auto"/>
            <w:vAlign w:val="center"/>
          </w:tcPr>
          <w:p w14:paraId="6EBAC833" w14:textId="5CE6D27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0.34</w:t>
            </w:r>
          </w:p>
        </w:tc>
        <w:tc>
          <w:tcPr>
            <w:tcW w:w="721" w:type="dxa"/>
            <w:shd w:val="clear" w:color="auto" w:fill="auto"/>
            <w:vAlign w:val="center"/>
          </w:tcPr>
          <w:p w14:paraId="0E9F42EB" w14:textId="2275DBB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0.40</w:t>
            </w:r>
          </w:p>
        </w:tc>
        <w:tc>
          <w:tcPr>
            <w:tcW w:w="721" w:type="dxa"/>
            <w:shd w:val="clear" w:color="auto" w:fill="auto"/>
            <w:vAlign w:val="center"/>
          </w:tcPr>
          <w:p w14:paraId="0ED6E48D" w14:textId="194884B9"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82" w:type="dxa"/>
            <w:shd w:val="clear" w:color="auto" w:fill="auto"/>
            <w:vAlign w:val="center"/>
          </w:tcPr>
          <w:p w14:paraId="650AAB05" w14:textId="3959FD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0.40</w:t>
            </w:r>
          </w:p>
        </w:tc>
        <w:tc>
          <w:tcPr>
            <w:tcW w:w="618" w:type="dxa"/>
            <w:shd w:val="clear" w:color="auto" w:fill="auto"/>
            <w:vAlign w:val="center"/>
          </w:tcPr>
          <w:p w14:paraId="654FC8B0" w14:textId="7EB310F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0.39</w:t>
            </w:r>
          </w:p>
        </w:tc>
        <w:tc>
          <w:tcPr>
            <w:tcW w:w="720" w:type="dxa"/>
            <w:shd w:val="clear" w:color="auto" w:fill="auto"/>
            <w:vAlign w:val="center"/>
          </w:tcPr>
          <w:p w14:paraId="40D2FB07" w14:textId="6F1993B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140.52</w:t>
            </w:r>
          </w:p>
        </w:tc>
        <w:tc>
          <w:tcPr>
            <w:tcW w:w="720" w:type="dxa"/>
            <w:shd w:val="clear" w:color="auto" w:fill="auto"/>
            <w:vAlign w:val="center"/>
          </w:tcPr>
          <w:p w14:paraId="78F51561" w14:textId="49A0BFD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140.91</w:t>
            </w:r>
          </w:p>
        </w:tc>
      </w:tr>
      <w:tr w:rsidR="00B66E70" w:rsidRPr="002C4F9B" w14:paraId="274C5510" w14:textId="77777777" w:rsidTr="00B66E70">
        <w:trPr>
          <w:cantSplit/>
          <w:trHeight w:hRule="exact" w:val="188"/>
        </w:trPr>
        <w:tc>
          <w:tcPr>
            <w:tcW w:w="930" w:type="dxa"/>
            <w:vMerge/>
            <w:shd w:val="clear" w:color="auto" w:fill="auto"/>
          </w:tcPr>
          <w:p w14:paraId="1D29B0F9" w14:textId="77777777" w:rsidR="00B66E70" w:rsidRPr="00FF55B1" w:rsidRDefault="00B66E70" w:rsidP="00B66E70">
            <w:pPr>
              <w:rPr>
                <w:sz w:val="14"/>
                <w:szCs w:val="14"/>
              </w:rPr>
            </w:pPr>
          </w:p>
        </w:tc>
        <w:tc>
          <w:tcPr>
            <w:tcW w:w="2254" w:type="dxa"/>
            <w:shd w:val="clear" w:color="auto" w:fill="auto"/>
            <w:tcMar>
              <w:right w:w="0" w:type="dxa"/>
            </w:tcMar>
            <w:vAlign w:val="center"/>
          </w:tcPr>
          <w:p w14:paraId="6376F654" w14:textId="77777777" w:rsidR="00B66E70" w:rsidRPr="00EB2980" w:rsidRDefault="00B66E70" w:rsidP="00B66E70">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5D4E55B" w14:textId="4E06A72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336FC307" w14:textId="25EEED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6199BDC1" w14:textId="406CB3A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21189A0" w14:textId="7466B42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55D9AA45" w14:textId="4C4F52B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1A660F88" w14:textId="29D65FD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586E8E8D" w14:textId="31D05A4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245F8F44" w14:textId="7D7919C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0107E798" w14:textId="50452F1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643C2AEB" w14:textId="77777777" w:rsidTr="00B66E70">
        <w:trPr>
          <w:cantSplit/>
          <w:trHeight w:hRule="exact" w:val="188"/>
        </w:trPr>
        <w:tc>
          <w:tcPr>
            <w:tcW w:w="930" w:type="dxa"/>
            <w:vMerge/>
            <w:shd w:val="clear" w:color="auto" w:fill="auto"/>
          </w:tcPr>
          <w:p w14:paraId="36680C0C" w14:textId="77777777" w:rsidR="00B66E70" w:rsidRPr="00FF55B1" w:rsidRDefault="00B66E70" w:rsidP="00B66E70">
            <w:pPr>
              <w:rPr>
                <w:sz w:val="14"/>
                <w:szCs w:val="14"/>
              </w:rPr>
            </w:pPr>
          </w:p>
        </w:tc>
        <w:tc>
          <w:tcPr>
            <w:tcW w:w="2254" w:type="dxa"/>
            <w:shd w:val="clear" w:color="auto" w:fill="auto"/>
            <w:tcMar>
              <w:right w:w="0" w:type="dxa"/>
            </w:tcMar>
            <w:vAlign w:val="center"/>
          </w:tcPr>
          <w:p w14:paraId="50A30768" w14:textId="77777777" w:rsidR="00B66E70" w:rsidRPr="00EB2980" w:rsidRDefault="00B66E70" w:rsidP="00B66E70">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5FF740" w14:textId="0746E79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0.34</w:t>
            </w:r>
          </w:p>
        </w:tc>
        <w:tc>
          <w:tcPr>
            <w:tcW w:w="721" w:type="dxa"/>
            <w:shd w:val="clear" w:color="auto" w:fill="auto"/>
            <w:vAlign w:val="center"/>
          </w:tcPr>
          <w:p w14:paraId="119D1D42" w14:textId="1B8F693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0.18</w:t>
            </w:r>
          </w:p>
        </w:tc>
        <w:tc>
          <w:tcPr>
            <w:tcW w:w="632" w:type="dxa"/>
            <w:shd w:val="clear" w:color="auto" w:fill="auto"/>
            <w:vAlign w:val="center"/>
          </w:tcPr>
          <w:p w14:paraId="537819A2" w14:textId="72158B2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0.51</w:t>
            </w:r>
          </w:p>
        </w:tc>
        <w:tc>
          <w:tcPr>
            <w:tcW w:w="721" w:type="dxa"/>
            <w:shd w:val="clear" w:color="auto" w:fill="auto"/>
            <w:vAlign w:val="center"/>
          </w:tcPr>
          <w:p w14:paraId="417C3F95" w14:textId="69482ED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0.37</w:t>
            </w:r>
          </w:p>
        </w:tc>
        <w:tc>
          <w:tcPr>
            <w:tcW w:w="721" w:type="dxa"/>
            <w:shd w:val="clear" w:color="auto" w:fill="auto"/>
            <w:vAlign w:val="center"/>
          </w:tcPr>
          <w:p w14:paraId="56A007E7" w14:textId="4FA6FD7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0.32</w:t>
            </w:r>
          </w:p>
        </w:tc>
        <w:tc>
          <w:tcPr>
            <w:tcW w:w="782" w:type="dxa"/>
            <w:shd w:val="clear" w:color="auto" w:fill="auto"/>
            <w:vAlign w:val="center"/>
          </w:tcPr>
          <w:p w14:paraId="545BFB6A" w14:textId="04128E2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0.69</w:t>
            </w:r>
          </w:p>
        </w:tc>
        <w:tc>
          <w:tcPr>
            <w:tcW w:w="618" w:type="dxa"/>
            <w:shd w:val="clear" w:color="auto" w:fill="auto"/>
            <w:vAlign w:val="center"/>
          </w:tcPr>
          <w:p w14:paraId="67C8EAD2" w14:textId="36C4189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0.36</w:t>
            </w:r>
          </w:p>
        </w:tc>
        <w:tc>
          <w:tcPr>
            <w:tcW w:w="720" w:type="dxa"/>
            <w:shd w:val="clear" w:color="auto" w:fill="auto"/>
            <w:vAlign w:val="center"/>
          </w:tcPr>
          <w:p w14:paraId="21E567E9" w14:textId="540CF7B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18.12</w:t>
            </w:r>
          </w:p>
        </w:tc>
        <w:tc>
          <w:tcPr>
            <w:tcW w:w="720" w:type="dxa"/>
            <w:shd w:val="clear" w:color="auto" w:fill="auto"/>
            <w:vAlign w:val="center"/>
          </w:tcPr>
          <w:p w14:paraId="78D02584" w14:textId="516761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18.48</w:t>
            </w:r>
          </w:p>
        </w:tc>
      </w:tr>
      <w:tr w:rsidR="00B66E70" w:rsidRPr="002C4F9B" w14:paraId="61361735" w14:textId="77777777" w:rsidTr="00B66E70">
        <w:trPr>
          <w:cantSplit/>
          <w:trHeight w:hRule="exact" w:val="188"/>
        </w:trPr>
        <w:tc>
          <w:tcPr>
            <w:tcW w:w="930" w:type="dxa"/>
            <w:vMerge/>
            <w:shd w:val="clear" w:color="auto" w:fill="auto"/>
          </w:tcPr>
          <w:p w14:paraId="73475DD9" w14:textId="77777777" w:rsidR="00B66E70" w:rsidRPr="00FF55B1" w:rsidRDefault="00B66E70" w:rsidP="00B66E70">
            <w:pPr>
              <w:rPr>
                <w:sz w:val="14"/>
                <w:szCs w:val="14"/>
              </w:rPr>
            </w:pPr>
          </w:p>
        </w:tc>
        <w:tc>
          <w:tcPr>
            <w:tcW w:w="2254" w:type="dxa"/>
            <w:shd w:val="clear" w:color="auto" w:fill="auto"/>
            <w:tcMar>
              <w:right w:w="0" w:type="dxa"/>
            </w:tcMar>
            <w:vAlign w:val="center"/>
          </w:tcPr>
          <w:p w14:paraId="13E83DEE" w14:textId="77777777" w:rsidR="00B66E70" w:rsidRPr="00EB2980" w:rsidRDefault="00B66E70" w:rsidP="00B66E70">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F9C7CBF" w14:textId="4B8BD7F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416A8873" w14:textId="64F1F35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2" w:type="dxa"/>
            <w:shd w:val="clear" w:color="auto" w:fill="auto"/>
            <w:vAlign w:val="center"/>
          </w:tcPr>
          <w:p w14:paraId="2F016E2F" w14:textId="7F6751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4ECC2B6" w14:textId="0F8486F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1" w:type="dxa"/>
            <w:shd w:val="clear" w:color="auto" w:fill="auto"/>
            <w:vAlign w:val="center"/>
          </w:tcPr>
          <w:p w14:paraId="69F69E73" w14:textId="60D2EB3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82" w:type="dxa"/>
            <w:shd w:val="clear" w:color="auto" w:fill="auto"/>
            <w:vAlign w:val="center"/>
          </w:tcPr>
          <w:p w14:paraId="352995EB" w14:textId="7DF84D8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18" w:type="dxa"/>
            <w:shd w:val="clear" w:color="auto" w:fill="auto"/>
            <w:vAlign w:val="center"/>
          </w:tcPr>
          <w:p w14:paraId="176920AE" w14:textId="6C98E6B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3717718D" w14:textId="664C707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vAlign w:val="center"/>
          </w:tcPr>
          <w:p w14:paraId="196C0CDC" w14:textId="500353D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2C4F9B" w14:paraId="428B6F05" w14:textId="77777777" w:rsidTr="00B66E70">
        <w:trPr>
          <w:cantSplit/>
          <w:trHeight w:hRule="exact" w:val="188"/>
        </w:trPr>
        <w:tc>
          <w:tcPr>
            <w:tcW w:w="930" w:type="dxa"/>
            <w:vMerge/>
            <w:shd w:val="clear" w:color="auto" w:fill="auto"/>
          </w:tcPr>
          <w:p w14:paraId="73252A70" w14:textId="77777777" w:rsidR="00B66E70" w:rsidRPr="00FF55B1" w:rsidRDefault="00B66E70" w:rsidP="00B66E70">
            <w:pPr>
              <w:rPr>
                <w:sz w:val="14"/>
                <w:szCs w:val="14"/>
              </w:rPr>
            </w:pPr>
          </w:p>
        </w:tc>
        <w:tc>
          <w:tcPr>
            <w:tcW w:w="2254" w:type="dxa"/>
            <w:shd w:val="clear" w:color="auto" w:fill="auto"/>
            <w:tcMar>
              <w:right w:w="0" w:type="dxa"/>
            </w:tcMar>
            <w:vAlign w:val="center"/>
          </w:tcPr>
          <w:p w14:paraId="73D9F0E3" w14:textId="77777777" w:rsidR="00B66E70" w:rsidRPr="00EB2980" w:rsidRDefault="00B66E70" w:rsidP="00B66E70">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FB2B61" w14:textId="4E0210FF"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0.58</w:t>
            </w:r>
          </w:p>
        </w:tc>
        <w:tc>
          <w:tcPr>
            <w:tcW w:w="721" w:type="dxa"/>
            <w:shd w:val="clear" w:color="auto" w:fill="auto"/>
            <w:vAlign w:val="center"/>
          </w:tcPr>
          <w:p w14:paraId="60BBE5E7" w14:textId="483805F2"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0.28</w:t>
            </w:r>
          </w:p>
        </w:tc>
        <w:tc>
          <w:tcPr>
            <w:tcW w:w="632" w:type="dxa"/>
            <w:shd w:val="clear" w:color="auto" w:fill="auto"/>
            <w:vAlign w:val="center"/>
          </w:tcPr>
          <w:p w14:paraId="236FBB91" w14:textId="12ED7D6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0.86</w:t>
            </w:r>
          </w:p>
        </w:tc>
        <w:tc>
          <w:tcPr>
            <w:tcW w:w="721" w:type="dxa"/>
            <w:shd w:val="clear" w:color="auto" w:fill="auto"/>
            <w:vAlign w:val="center"/>
          </w:tcPr>
          <w:p w14:paraId="107B6BB1" w14:textId="29C5E07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0.77</w:t>
            </w:r>
          </w:p>
        </w:tc>
        <w:tc>
          <w:tcPr>
            <w:tcW w:w="721" w:type="dxa"/>
            <w:shd w:val="clear" w:color="auto" w:fill="auto"/>
            <w:vAlign w:val="center"/>
          </w:tcPr>
          <w:p w14:paraId="69DF19C0" w14:textId="6D7FF07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0.33</w:t>
            </w:r>
          </w:p>
        </w:tc>
        <w:tc>
          <w:tcPr>
            <w:tcW w:w="782" w:type="dxa"/>
            <w:shd w:val="clear" w:color="auto" w:fill="auto"/>
            <w:vAlign w:val="center"/>
          </w:tcPr>
          <w:p w14:paraId="2EEBBA49" w14:textId="2CB12E1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1.09</w:t>
            </w:r>
          </w:p>
        </w:tc>
        <w:tc>
          <w:tcPr>
            <w:tcW w:w="618" w:type="dxa"/>
            <w:shd w:val="clear" w:color="auto" w:fill="auto"/>
            <w:vAlign w:val="center"/>
          </w:tcPr>
          <w:p w14:paraId="24564CB3" w14:textId="0B9E82F2"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0.75</w:t>
            </w:r>
          </w:p>
        </w:tc>
        <w:tc>
          <w:tcPr>
            <w:tcW w:w="720" w:type="dxa"/>
            <w:shd w:val="clear" w:color="auto" w:fill="auto"/>
            <w:vAlign w:val="center"/>
          </w:tcPr>
          <w:p w14:paraId="1DC94220" w14:textId="64007AD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220.02</w:t>
            </w:r>
          </w:p>
        </w:tc>
        <w:tc>
          <w:tcPr>
            <w:tcW w:w="720" w:type="dxa"/>
            <w:shd w:val="clear" w:color="auto" w:fill="auto"/>
            <w:vAlign w:val="center"/>
          </w:tcPr>
          <w:p w14:paraId="4CFA89F6" w14:textId="3CD6A2C2"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220.77</w:t>
            </w:r>
          </w:p>
        </w:tc>
      </w:tr>
      <w:tr w:rsidR="00097D77"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097D77" w:rsidRPr="00FF55B1" w:rsidRDefault="00097D77" w:rsidP="00097D77">
            <w:pPr>
              <w:rPr>
                <w:sz w:val="14"/>
                <w:szCs w:val="14"/>
              </w:rPr>
            </w:pPr>
          </w:p>
        </w:tc>
        <w:tc>
          <w:tcPr>
            <w:tcW w:w="2254" w:type="dxa"/>
            <w:tcBorders>
              <w:bottom w:val="single" w:sz="12" w:space="0" w:color="auto"/>
            </w:tcBorders>
            <w:shd w:val="clear" w:color="auto" w:fill="auto"/>
            <w:vAlign w:val="center"/>
          </w:tcPr>
          <w:p w14:paraId="742E66BA" w14:textId="77777777" w:rsidR="00097D77" w:rsidRPr="00FF55B1" w:rsidRDefault="00097D77" w:rsidP="00097D77">
            <w:pPr>
              <w:rPr>
                <w:b/>
                <w:sz w:val="12"/>
                <w:szCs w:val="12"/>
              </w:rPr>
            </w:pPr>
          </w:p>
        </w:tc>
        <w:tc>
          <w:tcPr>
            <w:tcW w:w="721" w:type="dxa"/>
            <w:tcBorders>
              <w:bottom w:val="single" w:sz="12" w:space="0" w:color="auto"/>
            </w:tcBorders>
            <w:shd w:val="clear" w:color="auto" w:fill="auto"/>
            <w:vAlign w:val="center"/>
          </w:tcPr>
          <w:p w14:paraId="3327ED06"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DBCD7F9" w14:textId="77777777" w:rsidR="00097D77" w:rsidRPr="00FF55B1" w:rsidRDefault="00097D77" w:rsidP="00097D77">
            <w:pPr>
              <w:jc w:val="right"/>
              <w:rPr>
                <w:b/>
                <w:sz w:val="12"/>
                <w:szCs w:val="12"/>
              </w:rPr>
            </w:pPr>
          </w:p>
        </w:tc>
        <w:tc>
          <w:tcPr>
            <w:tcW w:w="632" w:type="dxa"/>
            <w:tcBorders>
              <w:bottom w:val="single" w:sz="12" w:space="0" w:color="auto"/>
            </w:tcBorders>
            <w:shd w:val="clear" w:color="auto" w:fill="auto"/>
          </w:tcPr>
          <w:p w14:paraId="70B6284C"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734D855"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615BFDEF" w14:textId="77777777" w:rsidR="00097D77" w:rsidRPr="00FF55B1" w:rsidRDefault="00097D77" w:rsidP="00097D77">
            <w:pPr>
              <w:jc w:val="right"/>
              <w:rPr>
                <w:b/>
                <w:sz w:val="12"/>
                <w:szCs w:val="12"/>
              </w:rPr>
            </w:pPr>
          </w:p>
        </w:tc>
        <w:tc>
          <w:tcPr>
            <w:tcW w:w="782" w:type="dxa"/>
            <w:tcBorders>
              <w:bottom w:val="single" w:sz="12" w:space="0" w:color="auto"/>
            </w:tcBorders>
            <w:shd w:val="clear" w:color="auto" w:fill="auto"/>
          </w:tcPr>
          <w:p w14:paraId="2129977D" w14:textId="77777777" w:rsidR="00097D77" w:rsidRPr="00FF55B1" w:rsidRDefault="00097D77" w:rsidP="00097D77">
            <w:pPr>
              <w:jc w:val="right"/>
              <w:rPr>
                <w:b/>
                <w:sz w:val="12"/>
                <w:szCs w:val="12"/>
              </w:rPr>
            </w:pPr>
          </w:p>
        </w:tc>
        <w:tc>
          <w:tcPr>
            <w:tcW w:w="618" w:type="dxa"/>
            <w:tcBorders>
              <w:bottom w:val="single" w:sz="12" w:space="0" w:color="auto"/>
            </w:tcBorders>
            <w:shd w:val="clear" w:color="auto" w:fill="auto"/>
            <w:vAlign w:val="center"/>
          </w:tcPr>
          <w:p w14:paraId="53A54BD5"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075B17C7"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tcPr>
          <w:p w14:paraId="4CABE843" w14:textId="77777777" w:rsidR="00097D77" w:rsidRPr="00FF55B1" w:rsidRDefault="00097D77" w:rsidP="00097D77">
            <w:pPr>
              <w:jc w:val="right"/>
              <w:rPr>
                <w:b/>
                <w:sz w:val="12"/>
                <w:szCs w:val="12"/>
              </w:rPr>
            </w:pPr>
          </w:p>
        </w:tc>
      </w:tr>
      <w:tr w:rsidR="00097D77"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0A2A9A92" w:rsidR="00097D77" w:rsidRPr="00FF55B1" w:rsidRDefault="00097D77" w:rsidP="00097D77">
            <w:pPr>
              <w:rPr>
                <w:b/>
                <w:sz w:val="12"/>
                <w:szCs w:val="12"/>
              </w:rPr>
            </w:pP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0DC72D80" w:rsidR="005126F4" w:rsidRPr="00FF55B1" w:rsidRDefault="005126F4" w:rsidP="00AC7EB7">
            <w:pPr>
              <w:ind w:leftChars="-15" w:left="-30"/>
              <w:jc w:val="center"/>
              <w:rPr>
                <w:b/>
                <w:bCs/>
                <w:sz w:val="28"/>
                <w:szCs w:val="28"/>
              </w:rPr>
            </w:pPr>
            <w:r w:rsidRPr="00FF55B1">
              <w:rPr>
                <w:b/>
                <w:bCs/>
                <w:sz w:val="28"/>
                <w:szCs w:val="28"/>
              </w:rPr>
              <w:lastRenderedPageBreak/>
              <w:t>3.1</w:t>
            </w:r>
            <w:r w:rsidR="00AC7EB7">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00485467">
              <w:rPr>
                <w:b/>
                <w:bCs/>
                <w:sz w:val="28"/>
                <w:szCs w:val="28"/>
              </w:rPr>
              <w:t>Advances by Borrowers</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5E6F76F5" w:rsidR="005126F4" w:rsidRPr="00675719" w:rsidRDefault="005126F4" w:rsidP="004A6B25">
            <w:pPr>
              <w:pStyle w:val="Heading2"/>
              <w:jc w:val="right"/>
              <w:rPr>
                <w:b w:val="0"/>
                <w:color w:val="auto"/>
                <w:sz w:val="14"/>
                <w:szCs w:val="14"/>
              </w:rPr>
            </w:pPr>
            <w:r w:rsidRPr="00675719">
              <w:rPr>
                <w:b w:val="0"/>
                <w:color w:val="auto"/>
                <w:sz w:val="14"/>
                <w:szCs w:val="14"/>
              </w:rPr>
              <w:t xml:space="preserve"> </w:t>
            </w:r>
            <w:r w:rsidR="007C1EAD">
              <w:rPr>
                <w:b w:val="0"/>
                <w:color w:val="auto"/>
                <w:sz w:val="14"/>
                <w:szCs w:val="14"/>
              </w:rPr>
              <w:t>(</w:t>
            </w:r>
            <w:r w:rsidR="001B633C">
              <w:rPr>
                <w:b w:val="0"/>
                <w:color w:val="auto"/>
                <w:sz w:val="14"/>
                <w:szCs w:val="14"/>
              </w:rPr>
              <w:t>Billion Rupees</w:t>
            </w:r>
            <w:r w:rsidR="007C1EAD">
              <w:rPr>
                <w:b w:val="0"/>
                <w:color w:val="auto"/>
                <w:sz w:val="14"/>
                <w:szCs w:val="14"/>
              </w:rPr>
              <w:t>)</w:t>
            </w:r>
          </w:p>
        </w:tc>
      </w:tr>
      <w:tr w:rsidR="00B66E70"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B66E70" w:rsidRDefault="00B66E70" w:rsidP="00B66E70">
            <w:pPr>
              <w:jc w:val="center"/>
              <w:rPr>
                <w:b/>
                <w:sz w:val="16"/>
                <w:szCs w:val="16"/>
              </w:rPr>
            </w:pPr>
            <w:r w:rsidRPr="00CD7E30">
              <w:rPr>
                <w:b/>
                <w:sz w:val="16"/>
                <w:szCs w:val="16"/>
              </w:rPr>
              <w:t>Provinces/</w:t>
            </w:r>
          </w:p>
          <w:p w14:paraId="4B8B5587" w14:textId="77777777" w:rsidR="00B66E70" w:rsidRPr="00CD7E30" w:rsidRDefault="00B66E70" w:rsidP="00B66E70">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B66E70" w:rsidRPr="00CD7E30" w:rsidRDefault="00B66E70" w:rsidP="00B66E70">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05353C99" w:rsidR="00B66E70" w:rsidRPr="00CD7E30" w:rsidRDefault="00B66E70" w:rsidP="00B66E70">
            <w:pPr>
              <w:jc w:val="center"/>
              <w:rPr>
                <w:b/>
                <w:sz w:val="14"/>
                <w:szCs w:val="14"/>
              </w:rPr>
            </w:pPr>
            <w:r>
              <w:rPr>
                <w:b/>
                <w:sz w:val="14"/>
                <w:szCs w:val="14"/>
              </w:rPr>
              <w:t>Dec-2021</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686650F9" w:rsidR="00B66E70" w:rsidRPr="00CD7E30" w:rsidRDefault="00B66E70" w:rsidP="00B66E70">
            <w:pPr>
              <w:jc w:val="center"/>
              <w:rPr>
                <w:b/>
                <w:sz w:val="14"/>
                <w:szCs w:val="14"/>
              </w:rPr>
            </w:pPr>
            <w:r>
              <w:rPr>
                <w:b/>
                <w:sz w:val="14"/>
                <w:szCs w:val="14"/>
              </w:rPr>
              <w:t>Jun-2022</w:t>
            </w:r>
            <w:r w:rsidRPr="00B66E70">
              <w:rPr>
                <w:b/>
                <w:sz w:val="14"/>
                <w:szCs w:val="14"/>
                <w:vertAlign w:val="superscript"/>
              </w:rPr>
              <w:t>R</w:t>
            </w:r>
          </w:p>
        </w:tc>
        <w:tc>
          <w:tcPr>
            <w:tcW w:w="2070" w:type="dxa"/>
            <w:gridSpan w:val="3"/>
            <w:tcBorders>
              <w:top w:val="single" w:sz="12" w:space="0" w:color="auto"/>
              <w:left w:val="single" w:sz="4" w:space="0" w:color="auto"/>
              <w:bottom w:val="single" w:sz="6" w:space="0" w:color="auto"/>
            </w:tcBorders>
            <w:shd w:val="clear" w:color="auto" w:fill="auto"/>
          </w:tcPr>
          <w:p w14:paraId="1094DC65" w14:textId="23DD7A26" w:rsidR="00B66E70" w:rsidRPr="00CD7E30" w:rsidRDefault="00B66E70" w:rsidP="00B66E70">
            <w:pPr>
              <w:jc w:val="center"/>
              <w:rPr>
                <w:b/>
                <w:sz w:val="14"/>
                <w:szCs w:val="14"/>
              </w:rPr>
            </w:pPr>
            <w:r>
              <w:rPr>
                <w:b/>
                <w:sz w:val="14"/>
                <w:szCs w:val="14"/>
              </w:rPr>
              <w:t>Dec-2022</w:t>
            </w:r>
            <w:r w:rsidRPr="00097D77">
              <w:rPr>
                <w:b/>
                <w:sz w:val="14"/>
                <w:szCs w:val="14"/>
                <w:vertAlign w:val="superscript"/>
              </w:rPr>
              <w:t>P</w:t>
            </w:r>
          </w:p>
        </w:tc>
      </w:tr>
      <w:tr w:rsidR="00097D77"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097D77" w:rsidRPr="00FF55B1" w:rsidRDefault="00097D77" w:rsidP="00097D77">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097D77" w:rsidRPr="00FF55B1" w:rsidRDefault="00097D77" w:rsidP="00097D77">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097D77" w:rsidRPr="00FF55B1" w:rsidRDefault="00097D77" w:rsidP="00097D77">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097D77" w:rsidRPr="00FF55B1" w:rsidRDefault="00097D77" w:rsidP="00097D77">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097D77" w:rsidRPr="00FF55B1" w:rsidRDefault="00097D77" w:rsidP="00097D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097D77" w:rsidRPr="00FF55B1" w:rsidRDefault="00097D77" w:rsidP="00097D77">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097D77" w:rsidRPr="00FF55B1" w:rsidRDefault="00097D77" w:rsidP="00097D77">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097D77" w:rsidRPr="00FF55B1" w:rsidRDefault="00097D77" w:rsidP="00097D77">
            <w:pPr>
              <w:jc w:val="right"/>
              <w:rPr>
                <w:b/>
                <w:sz w:val="14"/>
                <w:szCs w:val="14"/>
              </w:rPr>
            </w:pPr>
            <w:r w:rsidRPr="00FF55B1">
              <w:rPr>
                <w:b/>
                <w:sz w:val="14"/>
                <w:szCs w:val="14"/>
              </w:rPr>
              <w:t>Total</w:t>
            </w:r>
          </w:p>
        </w:tc>
      </w:tr>
      <w:tr w:rsidR="00097D77" w:rsidRPr="00FF55B1" w14:paraId="43686333" w14:textId="77777777" w:rsidTr="0033006C">
        <w:trPr>
          <w:cantSplit/>
        </w:trPr>
        <w:tc>
          <w:tcPr>
            <w:tcW w:w="1020" w:type="dxa"/>
            <w:shd w:val="clear" w:color="auto" w:fill="auto"/>
          </w:tcPr>
          <w:p w14:paraId="2755EE5D" w14:textId="77777777" w:rsidR="00097D77" w:rsidRPr="00FF55B1" w:rsidRDefault="00097D77" w:rsidP="00097D77">
            <w:pPr>
              <w:jc w:val="center"/>
              <w:rPr>
                <w:b/>
                <w:sz w:val="14"/>
                <w:szCs w:val="14"/>
              </w:rPr>
            </w:pPr>
          </w:p>
        </w:tc>
        <w:tc>
          <w:tcPr>
            <w:tcW w:w="2280" w:type="dxa"/>
            <w:shd w:val="clear" w:color="auto" w:fill="auto"/>
            <w:vAlign w:val="center"/>
          </w:tcPr>
          <w:p w14:paraId="26A61FB5" w14:textId="77777777" w:rsidR="00097D77" w:rsidRPr="00FF55B1" w:rsidRDefault="00097D77" w:rsidP="00097D77">
            <w:pPr>
              <w:rPr>
                <w:sz w:val="12"/>
                <w:szCs w:val="12"/>
              </w:rPr>
            </w:pPr>
          </w:p>
        </w:tc>
        <w:tc>
          <w:tcPr>
            <w:tcW w:w="630" w:type="dxa"/>
            <w:shd w:val="clear" w:color="auto" w:fill="auto"/>
            <w:tcMar>
              <w:left w:w="58" w:type="dxa"/>
            </w:tcMar>
            <w:vAlign w:val="center"/>
          </w:tcPr>
          <w:p w14:paraId="4E1B25E4"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02896C15" w14:textId="77777777" w:rsidR="00097D77" w:rsidRPr="00FF55B1" w:rsidRDefault="00097D77" w:rsidP="00097D77">
            <w:pPr>
              <w:jc w:val="right"/>
              <w:rPr>
                <w:sz w:val="12"/>
                <w:szCs w:val="12"/>
              </w:rPr>
            </w:pPr>
          </w:p>
        </w:tc>
        <w:tc>
          <w:tcPr>
            <w:tcW w:w="600" w:type="dxa"/>
            <w:shd w:val="clear" w:color="auto" w:fill="auto"/>
            <w:tcMar>
              <w:left w:w="58" w:type="dxa"/>
            </w:tcMar>
            <w:vAlign w:val="center"/>
          </w:tcPr>
          <w:p w14:paraId="6D040358"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4E013D22"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20931CFE" w14:textId="77777777" w:rsidR="00097D77" w:rsidRPr="00FF55B1" w:rsidRDefault="00097D77" w:rsidP="00097D77">
            <w:pPr>
              <w:jc w:val="right"/>
              <w:rPr>
                <w:sz w:val="12"/>
                <w:szCs w:val="12"/>
              </w:rPr>
            </w:pPr>
          </w:p>
        </w:tc>
        <w:tc>
          <w:tcPr>
            <w:tcW w:w="750" w:type="dxa"/>
            <w:shd w:val="clear" w:color="auto" w:fill="auto"/>
            <w:tcMar>
              <w:left w:w="58" w:type="dxa"/>
            </w:tcMar>
            <w:vAlign w:val="center"/>
          </w:tcPr>
          <w:p w14:paraId="46CBF55E"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199100BA"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6AD5906C" w14:textId="77777777" w:rsidR="00097D77" w:rsidRPr="00FF55B1" w:rsidRDefault="00097D77" w:rsidP="00097D77">
            <w:pPr>
              <w:jc w:val="right"/>
              <w:rPr>
                <w:sz w:val="12"/>
                <w:szCs w:val="12"/>
              </w:rPr>
            </w:pPr>
          </w:p>
        </w:tc>
        <w:tc>
          <w:tcPr>
            <w:tcW w:w="720" w:type="dxa"/>
            <w:shd w:val="clear" w:color="auto" w:fill="auto"/>
            <w:tcMar>
              <w:left w:w="58" w:type="dxa"/>
            </w:tcMar>
          </w:tcPr>
          <w:p w14:paraId="1E12698F" w14:textId="77777777" w:rsidR="00097D77" w:rsidRPr="00FF55B1" w:rsidRDefault="00097D77" w:rsidP="00097D77">
            <w:pPr>
              <w:jc w:val="right"/>
              <w:rPr>
                <w:sz w:val="12"/>
                <w:szCs w:val="12"/>
              </w:rPr>
            </w:pPr>
          </w:p>
        </w:tc>
      </w:tr>
      <w:tr w:rsidR="00B66E70" w:rsidRPr="00FF55B1" w14:paraId="3D489EA7" w14:textId="77777777" w:rsidTr="00B66E70">
        <w:trPr>
          <w:cantSplit/>
          <w:trHeight w:val="173"/>
        </w:trPr>
        <w:tc>
          <w:tcPr>
            <w:tcW w:w="1020" w:type="dxa"/>
            <w:vMerge w:val="restart"/>
            <w:shd w:val="clear" w:color="auto" w:fill="auto"/>
          </w:tcPr>
          <w:p w14:paraId="16B2639C" w14:textId="77777777" w:rsidR="00B66E70" w:rsidRPr="00FF55B1" w:rsidRDefault="00B66E70" w:rsidP="00B66E70">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54A42778" w14:textId="77777777" w:rsidR="00B66E70" w:rsidRPr="00CD7E30" w:rsidRDefault="00B66E70" w:rsidP="00B66E70">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086045A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4A2EB661" w14:textId="2423464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7D178FFC" w14:textId="3DEA903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0BFBB435" w14:textId="5987A18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523CF9E5" w14:textId="6E8D79D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084B9937" w14:textId="48673BD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57419058" w14:textId="3A1DF5D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094B771C" w14:textId="54661B8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2F25194E" w14:textId="4E3C288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4A648333" w14:textId="77777777" w:rsidTr="00B66E70">
        <w:trPr>
          <w:cantSplit/>
          <w:trHeight w:val="173"/>
        </w:trPr>
        <w:tc>
          <w:tcPr>
            <w:tcW w:w="1020" w:type="dxa"/>
            <w:vMerge/>
            <w:shd w:val="clear" w:color="auto" w:fill="auto"/>
          </w:tcPr>
          <w:p w14:paraId="25FB33ED" w14:textId="77777777" w:rsidR="00B66E70" w:rsidRPr="00FF55B1" w:rsidRDefault="00B66E70" w:rsidP="00B66E70">
            <w:pPr>
              <w:rPr>
                <w:b/>
                <w:sz w:val="14"/>
                <w:szCs w:val="14"/>
              </w:rPr>
            </w:pPr>
          </w:p>
        </w:tc>
        <w:tc>
          <w:tcPr>
            <w:tcW w:w="2280" w:type="dxa"/>
            <w:shd w:val="clear" w:color="auto" w:fill="auto"/>
            <w:vAlign w:val="center"/>
          </w:tcPr>
          <w:p w14:paraId="3103DAF9" w14:textId="77777777" w:rsidR="00B66E70" w:rsidRPr="00CD7E30" w:rsidRDefault="00B66E70" w:rsidP="00B66E70">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2474985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666379DA" w14:textId="6F9A52C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11468953" w14:textId="779E70A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5A0EE28F" w14:textId="64C9379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081664A4" w14:textId="667B381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5E1F8F24" w14:textId="74C8989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7BC32E51" w14:textId="09DEFA7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09D4DC41" w14:textId="3EE5D89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461262C9" w14:textId="0A70DDD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29A6ED62" w14:textId="77777777" w:rsidTr="00B66E70">
        <w:trPr>
          <w:cantSplit/>
          <w:trHeight w:val="173"/>
        </w:trPr>
        <w:tc>
          <w:tcPr>
            <w:tcW w:w="1020" w:type="dxa"/>
            <w:vMerge/>
            <w:shd w:val="clear" w:color="auto" w:fill="auto"/>
          </w:tcPr>
          <w:p w14:paraId="0D0A0EA0" w14:textId="77777777" w:rsidR="00B66E70" w:rsidRPr="00FF55B1" w:rsidRDefault="00B66E70" w:rsidP="00B66E70">
            <w:pPr>
              <w:rPr>
                <w:b/>
                <w:sz w:val="14"/>
                <w:szCs w:val="14"/>
              </w:rPr>
            </w:pPr>
          </w:p>
        </w:tc>
        <w:tc>
          <w:tcPr>
            <w:tcW w:w="2280" w:type="dxa"/>
            <w:shd w:val="clear" w:color="auto" w:fill="auto"/>
            <w:vAlign w:val="center"/>
          </w:tcPr>
          <w:p w14:paraId="55DFD475" w14:textId="77777777" w:rsidR="00B66E70" w:rsidRPr="00CD7E30" w:rsidRDefault="00B66E70" w:rsidP="00B66E70">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3D7108B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53B6E430" w14:textId="7A75312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2A5CDB3B" w14:textId="0C86A9B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47533F73" w14:textId="74ED532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5FB5F086" w14:textId="35A8204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61D92509" w14:textId="31EAF94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626EBABC" w14:textId="629396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4CFEB0C9" w14:textId="73740B3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61D0FDD6" w14:textId="1C16559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389BDDEF" w14:textId="77777777" w:rsidTr="00B66E70">
        <w:trPr>
          <w:cantSplit/>
          <w:trHeight w:val="173"/>
        </w:trPr>
        <w:tc>
          <w:tcPr>
            <w:tcW w:w="1020" w:type="dxa"/>
            <w:vMerge/>
            <w:shd w:val="clear" w:color="auto" w:fill="auto"/>
          </w:tcPr>
          <w:p w14:paraId="03ED9EFF" w14:textId="77777777" w:rsidR="00B66E70" w:rsidRPr="00FF55B1" w:rsidRDefault="00B66E70" w:rsidP="00B66E70">
            <w:pPr>
              <w:rPr>
                <w:b/>
                <w:sz w:val="14"/>
                <w:szCs w:val="14"/>
              </w:rPr>
            </w:pPr>
          </w:p>
        </w:tc>
        <w:tc>
          <w:tcPr>
            <w:tcW w:w="2280" w:type="dxa"/>
            <w:shd w:val="clear" w:color="auto" w:fill="auto"/>
            <w:vAlign w:val="center"/>
          </w:tcPr>
          <w:p w14:paraId="4DF960AC" w14:textId="77777777" w:rsidR="00B66E70" w:rsidRPr="00CD7E30" w:rsidRDefault="00B66E70" w:rsidP="00B66E70">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58A05E7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2826467B" w14:textId="34C35BC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5F6AB120" w14:textId="5C32F2F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1B1A0DAA" w14:textId="54A02CC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518B01F5" w14:textId="6E2C741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5CD6ED9E" w14:textId="3113C49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3C66A987" w14:textId="09FA6EA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498285CC" w14:textId="34CCF32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2F53B036" w14:textId="6BEB9C6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4D26B188" w14:textId="77777777" w:rsidTr="00B66E70">
        <w:trPr>
          <w:cantSplit/>
          <w:trHeight w:val="173"/>
        </w:trPr>
        <w:tc>
          <w:tcPr>
            <w:tcW w:w="1020" w:type="dxa"/>
            <w:vMerge/>
            <w:shd w:val="clear" w:color="auto" w:fill="auto"/>
          </w:tcPr>
          <w:p w14:paraId="4E9DFD41" w14:textId="77777777" w:rsidR="00B66E70" w:rsidRPr="00FF55B1" w:rsidRDefault="00B66E70" w:rsidP="00B66E70">
            <w:pPr>
              <w:rPr>
                <w:b/>
                <w:sz w:val="14"/>
                <w:szCs w:val="14"/>
              </w:rPr>
            </w:pPr>
          </w:p>
        </w:tc>
        <w:tc>
          <w:tcPr>
            <w:tcW w:w="2280" w:type="dxa"/>
            <w:shd w:val="clear" w:color="auto" w:fill="auto"/>
            <w:vAlign w:val="center"/>
          </w:tcPr>
          <w:p w14:paraId="1E0981E1" w14:textId="77777777" w:rsidR="00B66E70" w:rsidRPr="00CD7E30" w:rsidRDefault="00B66E70" w:rsidP="00B66E70">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447796B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1.28</w:t>
            </w:r>
          </w:p>
        </w:tc>
        <w:tc>
          <w:tcPr>
            <w:tcW w:w="630" w:type="dxa"/>
            <w:shd w:val="clear" w:color="auto" w:fill="auto"/>
            <w:tcMar>
              <w:left w:w="58" w:type="dxa"/>
            </w:tcMar>
            <w:vAlign w:val="center"/>
          </w:tcPr>
          <w:p w14:paraId="38E5E7E0" w14:textId="154C6E6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2.02</w:t>
            </w:r>
          </w:p>
        </w:tc>
        <w:tc>
          <w:tcPr>
            <w:tcW w:w="600" w:type="dxa"/>
            <w:shd w:val="clear" w:color="auto" w:fill="auto"/>
            <w:tcMar>
              <w:left w:w="58" w:type="dxa"/>
            </w:tcMar>
            <w:vAlign w:val="center"/>
          </w:tcPr>
          <w:p w14:paraId="66FD51B7" w14:textId="0106F59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3.30</w:t>
            </w:r>
          </w:p>
        </w:tc>
        <w:tc>
          <w:tcPr>
            <w:tcW w:w="720" w:type="dxa"/>
            <w:shd w:val="clear" w:color="auto" w:fill="auto"/>
            <w:tcMar>
              <w:left w:w="58" w:type="dxa"/>
            </w:tcMar>
            <w:vAlign w:val="center"/>
          </w:tcPr>
          <w:p w14:paraId="1F34D56A" w14:textId="6339B6C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2.11</w:t>
            </w:r>
          </w:p>
        </w:tc>
        <w:tc>
          <w:tcPr>
            <w:tcW w:w="720" w:type="dxa"/>
            <w:shd w:val="clear" w:color="auto" w:fill="auto"/>
            <w:tcMar>
              <w:left w:w="58" w:type="dxa"/>
            </w:tcMar>
            <w:vAlign w:val="center"/>
          </w:tcPr>
          <w:p w14:paraId="48EC079E" w14:textId="12585D4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1.67</w:t>
            </w:r>
          </w:p>
        </w:tc>
        <w:tc>
          <w:tcPr>
            <w:tcW w:w="750" w:type="dxa"/>
            <w:shd w:val="clear" w:color="auto" w:fill="auto"/>
            <w:tcMar>
              <w:left w:w="58" w:type="dxa"/>
            </w:tcMar>
            <w:vAlign w:val="center"/>
          </w:tcPr>
          <w:p w14:paraId="21ED1683" w14:textId="65F7C24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3.78</w:t>
            </w:r>
          </w:p>
        </w:tc>
        <w:tc>
          <w:tcPr>
            <w:tcW w:w="630" w:type="dxa"/>
            <w:shd w:val="clear" w:color="auto" w:fill="auto"/>
            <w:tcMar>
              <w:left w:w="58" w:type="dxa"/>
            </w:tcMar>
            <w:vAlign w:val="center"/>
          </w:tcPr>
          <w:p w14:paraId="1F855876" w14:textId="4F07465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2.24</w:t>
            </w:r>
          </w:p>
        </w:tc>
        <w:tc>
          <w:tcPr>
            <w:tcW w:w="720" w:type="dxa"/>
            <w:shd w:val="clear" w:color="auto" w:fill="auto"/>
            <w:tcMar>
              <w:left w:w="58" w:type="dxa"/>
            </w:tcMar>
            <w:vAlign w:val="center"/>
          </w:tcPr>
          <w:p w14:paraId="599F7B89" w14:textId="7BA7D4D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4.01</w:t>
            </w:r>
          </w:p>
        </w:tc>
        <w:tc>
          <w:tcPr>
            <w:tcW w:w="720" w:type="dxa"/>
            <w:shd w:val="clear" w:color="auto" w:fill="auto"/>
            <w:tcMar>
              <w:left w:w="58" w:type="dxa"/>
            </w:tcMar>
            <w:vAlign w:val="center"/>
          </w:tcPr>
          <w:p w14:paraId="56531A59" w14:textId="45C42A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6.26</w:t>
            </w:r>
          </w:p>
        </w:tc>
      </w:tr>
      <w:tr w:rsidR="00B66E70" w:rsidRPr="00FF55B1" w14:paraId="09978029" w14:textId="77777777" w:rsidTr="00B66E70">
        <w:trPr>
          <w:cantSplit/>
          <w:trHeight w:val="173"/>
        </w:trPr>
        <w:tc>
          <w:tcPr>
            <w:tcW w:w="1020" w:type="dxa"/>
            <w:vMerge/>
            <w:shd w:val="clear" w:color="auto" w:fill="auto"/>
          </w:tcPr>
          <w:p w14:paraId="60758925" w14:textId="77777777" w:rsidR="00B66E70" w:rsidRPr="00FF55B1" w:rsidRDefault="00B66E70" w:rsidP="00B66E70">
            <w:pPr>
              <w:rPr>
                <w:b/>
                <w:sz w:val="14"/>
                <w:szCs w:val="14"/>
              </w:rPr>
            </w:pPr>
          </w:p>
        </w:tc>
        <w:tc>
          <w:tcPr>
            <w:tcW w:w="2280" w:type="dxa"/>
            <w:shd w:val="clear" w:color="auto" w:fill="auto"/>
            <w:vAlign w:val="center"/>
          </w:tcPr>
          <w:p w14:paraId="181B2902" w14:textId="77777777" w:rsidR="00B66E70" w:rsidRPr="00CD7E30" w:rsidRDefault="00B66E70" w:rsidP="00B66E70">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36C7893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726ADF43" w14:textId="4610DDA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0903FB90" w14:textId="7FF6C03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78D67E47" w14:textId="68BC11D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57B7681F" w14:textId="49FF5DB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322250B1" w14:textId="5C29A6C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697E7190" w14:textId="4D79FE8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32D7844B" w14:textId="3CD430D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10FB0911" w14:textId="092273D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517EDB4E" w14:textId="77777777" w:rsidTr="00B66E70">
        <w:trPr>
          <w:cantSplit/>
          <w:trHeight w:val="173"/>
        </w:trPr>
        <w:tc>
          <w:tcPr>
            <w:tcW w:w="1020" w:type="dxa"/>
            <w:vMerge/>
            <w:shd w:val="clear" w:color="auto" w:fill="auto"/>
          </w:tcPr>
          <w:p w14:paraId="141C541A" w14:textId="77777777" w:rsidR="00B66E70" w:rsidRPr="00FF55B1" w:rsidRDefault="00B66E70" w:rsidP="00B66E70">
            <w:pPr>
              <w:rPr>
                <w:b/>
                <w:sz w:val="14"/>
                <w:szCs w:val="14"/>
              </w:rPr>
            </w:pPr>
          </w:p>
        </w:tc>
        <w:tc>
          <w:tcPr>
            <w:tcW w:w="2280" w:type="dxa"/>
            <w:shd w:val="clear" w:color="auto" w:fill="auto"/>
            <w:vAlign w:val="center"/>
          </w:tcPr>
          <w:p w14:paraId="1DD32D8F" w14:textId="77777777" w:rsidR="00B66E70" w:rsidRPr="00CD7E30" w:rsidRDefault="00B66E70" w:rsidP="00B66E70">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10158F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0.15</w:t>
            </w:r>
          </w:p>
        </w:tc>
        <w:tc>
          <w:tcPr>
            <w:tcW w:w="630" w:type="dxa"/>
            <w:shd w:val="clear" w:color="auto" w:fill="auto"/>
            <w:tcMar>
              <w:left w:w="58" w:type="dxa"/>
            </w:tcMar>
            <w:vAlign w:val="center"/>
          </w:tcPr>
          <w:p w14:paraId="6E1451E5" w14:textId="0488230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0.48</w:t>
            </w:r>
          </w:p>
        </w:tc>
        <w:tc>
          <w:tcPr>
            <w:tcW w:w="600" w:type="dxa"/>
            <w:shd w:val="clear" w:color="auto" w:fill="auto"/>
            <w:tcMar>
              <w:left w:w="58" w:type="dxa"/>
            </w:tcMar>
            <w:vAlign w:val="center"/>
          </w:tcPr>
          <w:p w14:paraId="1C96B93A" w14:textId="037DC8A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0.63</w:t>
            </w:r>
          </w:p>
        </w:tc>
        <w:tc>
          <w:tcPr>
            <w:tcW w:w="720" w:type="dxa"/>
            <w:shd w:val="clear" w:color="auto" w:fill="auto"/>
            <w:tcMar>
              <w:left w:w="58" w:type="dxa"/>
            </w:tcMar>
            <w:vAlign w:val="center"/>
          </w:tcPr>
          <w:p w14:paraId="5D4CA36F" w14:textId="65C6E05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0.23</w:t>
            </w:r>
          </w:p>
        </w:tc>
        <w:tc>
          <w:tcPr>
            <w:tcW w:w="720" w:type="dxa"/>
            <w:shd w:val="clear" w:color="auto" w:fill="auto"/>
            <w:tcMar>
              <w:left w:w="58" w:type="dxa"/>
            </w:tcMar>
            <w:vAlign w:val="center"/>
          </w:tcPr>
          <w:p w14:paraId="6026D075" w14:textId="3975320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0.54</w:t>
            </w:r>
          </w:p>
        </w:tc>
        <w:tc>
          <w:tcPr>
            <w:tcW w:w="750" w:type="dxa"/>
            <w:shd w:val="clear" w:color="auto" w:fill="auto"/>
            <w:tcMar>
              <w:left w:w="58" w:type="dxa"/>
            </w:tcMar>
            <w:vAlign w:val="center"/>
          </w:tcPr>
          <w:p w14:paraId="4C18115D" w14:textId="5638FCC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0.77</w:t>
            </w:r>
          </w:p>
        </w:tc>
        <w:tc>
          <w:tcPr>
            <w:tcW w:w="630" w:type="dxa"/>
            <w:shd w:val="clear" w:color="auto" w:fill="auto"/>
            <w:tcMar>
              <w:left w:w="58" w:type="dxa"/>
            </w:tcMar>
            <w:vAlign w:val="center"/>
          </w:tcPr>
          <w:p w14:paraId="525EF619" w14:textId="2D9B87E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0.28</w:t>
            </w:r>
          </w:p>
        </w:tc>
        <w:tc>
          <w:tcPr>
            <w:tcW w:w="720" w:type="dxa"/>
            <w:shd w:val="clear" w:color="auto" w:fill="auto"/>
            <w:tcMar>
              <w:left w:w="58" w:type="dxa"/>
            </w:tcMar>
            <w:vAlign w:val="center"/>
          </w:tcPr>
          <w:p w14:paraId="20140AB4" w14:textId="68F2CC6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0.84</w:t>
            </w:r>
          </w:p>
        </w:tc>
        <w:tc>
          <w:tcPr>
            <w:tcW w:w="720" w:type="dxa"/>
            <w:shd w:val="clear" w:color="auto" w:fill="auto"/>
            <w:tcMar>
              <w:left w:w="58" w:type="dxa"/>
            </w:tcMar>
            <w:vAlign w:val="center"/>
          </w:tcPr>
          <w:p w14:paraId="3BEB6B44" w14:textId="1440598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1.12</w:t>
            </w:r>
          </w:p>
        </w:tc>
      </w:tr>
      <w:tr w:rsidR="00B66E70" w:rsidRPr="00FF55B1" w14:paraId="3DCEB654" w14:textId="77777777" w:rsidTr="00B66E70">
        <w:trPr>
          <w:cantSplit/>
          <w:trHeight w:val="173"/>
        </w:trPr>
        <w:tc>
          <w:tcPr>
            <w:tcW w:w="1020" w:type="dxa"/>
            <w:vMerge/>
            <w:shd w:val="clear" w:color="auto" w:fill="auto"/>
          </w:tcPr>
          <w:p w14:paraId="0AB023BE" w14:textId="77777777" w:rsidR="00B66E70" w:rsidRPr="00FF55B1" w:rsidRDefault="00B66E70" w:rsidP="00B66E70">
            <w:pPr>
              <w:rPr>
                <w:b/>
                <w:sz w:val="14"/>
                <w:szCs w:val="14"/>
              </w:rPr>
            </w:pPr>
          </w:p>
        </w:tc>
        <w:tc>
          <w:tcPr>
            <w:tcW w:w="2280" w:type="dxa"/>
            <w:shd w:val="clear" w:color="auto" w:fill="auto"/>
            <w:vAlign w:val="center"/>
          </w:tcPr>
          <w:p w14:paraId="2257F2C9" w14:textId="77777777" w:rsidR="00B66E70" w:rsidRPr="00CD7E30" w:rsidRDefault="00B66E70" w:rsidP="00B66E70">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3D71A77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4C680E12" w14:textId="5434ACB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4EF09677" w14:textId="50CD29D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7EC92978" w14:textId="4AB5BFE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0648E36C" w14:textId="6043851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35495F68" w14:textId="72236C2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5ADDE2F5" w14:textId="12C6725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0D58CA77" w14:textId="0C9A911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225BFB91" w14:textId="610B9B8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7B3880ED" w14:textId="77777777" w:rsidTr="00B66E70">
        <w:trPr>
          <w:cantSplit/>
          <w:trHeight w:val="173"/>
        </w:trPr>
        <w:tc>
          <w:tcPr>
            <w:tcW w:w="1020" w:type="dxa"/>
            <w:vMerge/>
            <w:shd w:val="clear" w:color="auto" w:fill="auto"/>
          </w:tcPr>
          <w:p w14:paraId="3E358763" w14:textId="77777777" w:rsidR="00B66E70" w:rsidRPr="00FF55B1" w:rsidRDefault="00B66E70" w:rsidP="00B66E70">
            <w:pPr>
              <w:rPr>
                <w:b/>
                <w:sz w:val="14"/>
                <w:szCs w:val="14"/>
              </w:rPr>
            </w:pPr>
          </w:p>
        </w:tc>
        <w:tc>
          <w:tcPr>
            <w:tcW w:w="2280" w:type="dxa"/>
            <w:shd w:val="clear" w:color="auto" w:fill="auto"/>
            <w:vAlign w:val="center"/>
          </w:tcPr>
          <w:p w14:paraId="2697B6C2" w14:textId="77777777" w:rsidR="00B66E70" w:rsidRPr="00CD7E30" w:rsidRDefault="00B66E70" w:rsidP="00B66E70">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450D656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1.43</w:t>
            </w:r>
          </w:p>
        </w:tc>
        <w:tc>
          <w:tcPr>
            <w:tcW w:w="630" w:type="dxa"/>
            <w:shd w:val="clear" w:color="auto" w:fill="auto"/>
            <w:tcMar>
              <w:left w:w="58" w:type="dxa"/>
            </w:tcMar>
            <w:vAlign w:val="center"/>
          </w:tcPr>
          <w:p w14:paraId="4AB7F885" w14:textId="3C997EF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2.50</w:t>
            </w:r>
          </w:p>
        </w:tc>
        <w:tc>
          <w:tcPr>
            <w:tcW w:w="600" w:type="dxa"/>
            <w:shd w:val="clear" w:color="auto" w:fill="auto"/>
            <w:tcMar>
              <w:left w:w="58" w:type="dxa"/>
            </w:tcMar>
            <w:vAlign w:val="center"/>
          </w:tcPr>
          <w:p w14:paraId="0EC5E6AD" w14:textId="4254746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3.93</w:t>
            </w:r>
          </w:p>
        </w:tc>
        <w:tc>
          <w:tcPr>
            <w:tcW w:w="720" w:type="dxa"/>
            <w:shd w:val="clear" w:color="auto" w:fill="auto"/>
            <w:tcMar>
              <w:left w:w="58" w:type="dxa"/>
            </w:tcMar>
            <w:vAlign w:val="center"/>
          </w:tcPr>
          <w:p w14:paraId="592F44F3" w14:textId="24AA062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2.34</w:t>
            </w:r>
          </w:p>
        </w:tc>
        <w:tc>
          <w:tcPr>
            <w:tcW w:w="720" w:type="dxa"/>
            <w:shd w:val="clear" w:color="auto" w:fill="auto"/>
            <w:tcMar>
              <w:left w:w="58" w:type="dxa"/>
            </w:tcMar>
            <w:vAlign w:val="center"/>
          </w:tcPr>
          <w:p w14:paraId="057510C6" w14:textId="1A48FD5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2.21</w:t>
            </w:r>
          </w:p>
        </w:tc>
        <w:tc>
          <w:tcPr>
            <w:tcW w:w="750" w:type="dxa"/>
            <w:shd w:val="clear" w:color="auto" w:fill="auto"/>
            <w:tcMar>
              <w:left w:w="58" w:type="dxa"/>
            </w:tcMar>
            <w:vAlign w:val="center"/>
          </w:tcPr>
          <w:p w14:paraId="77111E05" w14:textId="2ABB60D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4.55</w:t>
            </w:r>
          </w:p>
        </w:tc>
        <w:tc>
          <w:tcPr>
            <w:tcW w:w="630" w:type="dxa"/>
            <w:shd w:val="clear" w:color="auto" w:fill="auto"/>
            <w:tcMar>
              <w:left w:w="58" w:type="dxa"/>
            </w:tcMar>
            <w:vAlign w:val="center"/>
          </w:tcPr>
          <w:p w14:paraId="66B99874" w14:textId="1407CEA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2.52</w:t>
            </w:r>
          </w:p>
        </w:tc>
        <w:tc>
          <w:tcPr>
            <w:tcW w:w="720" w:type="dxa"/>
            <w:shd w:val="clear" w:color="auto" w:fill="auto"/>
            <w:tcMar>
              <w:left w:w="58" w:type="dxa"/>
            </w:tcMar>
            <w:vAlign w:val="center"/>
          </w:tcPr>
          <w:p w14:paraId="791A970B" w14:textId="1991EEA7"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4.85</w:t>
            </w:r>
          </w:p>
        </w:tc>
        <w:tc>
          <w:tcPr>
            <w:tcW w:w="720" w:type="dxa"/>
            <w:shd w:val="clear" w:color="auto" w:fill="auto"/>
            <w:tcMar>
              <w:left w:w="58" w:type="dxa"/>
            </w:tcMar>
            <w:vAlign w:val="center"/>
          </w:tcPr>
          <w:p w14:paraId="0C217956" w14:textId="75E5F381"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7.37</w:t>
            </w:r>
          </w:p>
        </w:tc>
      </w:tr>
      <w:tr w:rsidR="00B66E70" w:rsidRPr="00FF55B1" w14:paraId="56BE056F" w14:textId="77777777" w:rsidTr="00B66E70">
        <w:trPr>
          <w:cantSplit/>
          <w:trHeight w:val="173"/>
        </w:trPr>
        <w:tc>
          <w:tcPr>
            <w:tcW w:w="1020" w:type="dxa"/>
            <w:shd w:val="clear" w:color="auto" w:fill="auto"/>
          </w:tcPr>
          <w:p w14:paraId="41B6F624" w14:textId="77777777" w:rsidR="00B66E70" w:rsidRPr="00332C73" w:rsidRDefault="00B66E70" w:rsidP="00B66E70">
            <w:pPr>
              <w:jc w:val="right"/>
              <w:rPr>
                <w:b/>
                <w:bCs/>
                <w:color w:val="000000"/>
                <w:sz w:val="14"/>
                <w:szCs w:val="14"/>
              </w:rPr>
            </w:pPr>
          </w:p>
        </w:tc>
        <w:tc>
          <w:tcPr>
            <w:tcW w:w="2280" w:type="dxa"/>
            <w:shd w:val="clear" w:color="auto" w:fill="auto"/>
            <w:vAlign w:val="center"/>
          </w:tcPr>
          <w:p w14:paraId="230D883D" w14:textId="77777777" w:rsidR="00B66E70" w:rsidRPr="00332C73" w:rsidRDefault="00B66E70" w:rsidP="00B66E70">
            <w:pPr>
              <w:jc w:val="right"/>
              <w:rPr>
                <w:b/>
                <w:bCs/>
                <w:color w:val="000000"/>
                <w:sz w:val="14"/>
                <w:szCs w:val="14"/>
              </w:rPr>
            </w:pPr>
          </w:p>
        </w:tc>
        <w:tc>
          <w:tcPr>
            <w:tcW w:w="630" w:type="dxa"/>
            <w:shd w:val="clear" w:color="auto" w:fill="auto"/>
            <w:tcMar>
              <w:left w:w="58" w:type="dxa"/>
            </w:tcMar>
            <w:vAlign w:val="center"/>
          </w:tcPr>
          <w:p w14:paraId="593058BC" w14:textId="77777777" w:rsidR="00B66E70" w:rsidRPr="00B66E70" w:rsidRDefault="00B66E70" w:rsidP="00B66E70">
            <w:pPr>
              <w:jc w:val="right"/>
              <w:rPr>
                <w:rFonts w:asciiTheme="majorBidi" w:hAnsiTheme="majorBidi" w:cstheme="majorBidi"/>
                <w:color w:val="000000"/>
                <w:sz w:val="14"/>
                <w:szCs w:val="14"/>
              </w:rPr>
            </w:pPr>
          </w:p>
        </w:tc>
        <w:tc>
          <w:tcPr>
            <w:tcW w:w="630" w:type="dxa"/>
            <w:shd w:val="clear" w:color="auto" w:fill="auto"/>
            <w:tcMar>
              <w:left w:w="58" w:type="dxa"/>
            </w:tcMar>
            <w:vAlign w:val="center"/>
          </w:tcPr>
          <w:p w14:paraId="2EC91690" w14:textId="77777777" w:rsidR="00B66E70" w:rsidRPr="00B66E70" w:rsidRDefault="00B66E70" w:rsidP="00B66E70">
            <w:pPr>
              <w:jc w:val="right"/>
              <w:rPr>
                <w:rFonts w:asciiTheme="majorBidi" w:hAnsiTheme="majorBidi" w:cstheme="majorBidi"/>
                <w:color w:val="000000"/>
                <w:sz w:val="14"/>
                <w:szCs w:val="14"/>
              </w:rPr>
            </w:pPr>
          </w:p>
        </w:tc>
        <w:tc>
          <w:tcPr>
            <w:tcW w:w="600" w:type="dxa"/>
            <w:shd w:val="clear" w:color="auto" w:fill="auto"/>
            <w:tcMar>
              <w:left w:w="58" w:type="dxa"/>
            </w:tcMar>
            <w:vAlign w:val="center"/>
          </w:tcPr>
          <w:p w14:paraId="73736C39"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2E0BC5B6"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14ACAC77" w14:textId="77777777" w:rsidR="00B66E70" w:rsidRPr="00B66E70" w:rsidRDefault="00B66E70" w:rsidP="00B66E70">
            <w:pPr>
              <w:jc w:val="right"/>
              <w:rPr>
                <w:rFonts w:asciiTheme="majorBidi" w:hAnsiTheme="majorBidi" w:cstheme="majorBidi"/>
                <w:color w:val="000000"/>
                <w:sz w:val="14"/>
                <w:szCs w:val="14"/>
              </w:rPr>
            </w:pPr>
          </w:p>
        </w:tc>
        <w:tc>
          <w:tcPr>
            <w:tcW w:w="750" w:type="dxa"/>
            <w:shd w:val="clear" w:color="auto" w:fill="auto"/>
            <w:tcMar>
              <w:left w:w="58" w:type="dxa"/>
            </w:tcMar>
            <w:vAlign w:val="center"/>
          </w:tcPr>
          <w:p w14:paraId="3F610070" w14:textId="77777777" w:rsidR="00B66E70" w:rsidRPr="00B66E70" w:rsidRDefault="00B66E70" w:rsidP="00B66E70">
            <w:pPr>
              <w:jc w:val="right"/>
              <w:rPr>
                <w:rFonts w:asciiTheme="majorBidi" w:hAnsiTheme="majorBidi" w:cstheme="majorBidi"/>
                <w:color w:val="000000"/>
                <w:sz w:val="14"/>
                <w:szCs w:val="14"/>
              </w:rPr>
            </w:pPr>
          </w:p>
        </w:tc>
        <w:tc>
          <w:tcPr>
            <w:tcW w:w="630" w:type="dxa"/>
            <w:shd w:val="clear" w:color="auto" w:fill="auto"/>
            <w:tcMar>
              <w:left w:w="58" w:type="dxa"/>
            </w:tcMar>
            <w:vAlign w:val="center"/>
          </w:tcPr>
          <w:p w14:paraId="075A8CCD"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37D84C38" w14:textId="77777777" w:rsidR="00B66E70" w:rsidRPr="00B66E70" w:rsidRDefault="00B66E70" w:rsidP="00B66E70">
            <w:pPr>
              <w:jc w:val="right"/>
              <w:rPr>
                <w:rFonts w:asciiTheme="majorBidi" w:hAnsiTheme="majorBidi" w:cstheme="majorBidi"/>
                <w:color w:val="000000"/>
                <w:sz w:val="14"/>
                <w:szCs w:val="14"/>
              </w:rPr>
            </w:pPr>
          </w:p>
        </w:tc>
        <w:tc>
          <w:tcPr>
            <w:tcW w:w="720" w:type="dxa"/>
            <w:shd w:val="clear" w:color="auto" w:fill="auto"/>
            <w:tcMar>
              <w:left w:w="58" w:type="dxa"/>
            </w:tcMar>
            <w:vAlign w:val="center"/>
          </w:tcPr>
          <w:p w14:paraId="7FF0DF93" w14:textId="77777777" w:rsidR="00B66E70" w:rsidRPr="00B66E70" w:rsidRDefault="00B66E70" w:rsidP="00B66E70">
            <w:pPr>
              <w:jc w:val="right"/>
              <w:rPr>
                <w:rFonts w:asciiTheme="majorBidi" w:hAnsiTheme="majorBidi" w:cstheme="majorBidi"/>
                <w:color w:val="000000"/>
                <w:sz w:val="14"/>
                <w:szCs w:val="14"/>
              </w:rPr>
            </w:pPr>
          </w:p>
        </w:tc>
      </w:tr>
      <w:tr w:rsidR="00B66E70" w:rsidRPr="00FF55B1" w14:paraId="452D20A3" w14:textId="77777777" w:rsidTr="00B66E70">
        <w:trPr>
          <w:cantSplit/>
          <w:trHeight w:val="173"/>
        </w:trPr>
        <w:tc>
          <w:tcPr>
            <w:tcW w:w="1020" w:type="dxa"/>
            <w:vMerge w:val="restart"/>
            <w:shd w:val="clear" w:color="auto" w:fill="auto"/>
          </w:tcPr>
          <w:p w14:paraId="52E3570E" w14:textId="77777777" w:rsidR="00B66E70" w:rsidRPr="00FF55B1" w:rsidRDefault="00B66E70" w:rsidP="00B66E70">
            <w:pPr>
              <w:rPr>
                <w:b/>
                <w:sz w:val="14"/>
                <w:szCs w:val="14"/>
              </w:rPr>
            </w:pPr>
            <w:r w:rsidRPr="00FF55B1">
              <w:rPr>
                <w:b/>
                <w:sz w:val="14"/>
                <w:szCs w:val="14"/>
              </w:rPr>
              <w:t>AJK</w:t>
            </w:r>
          </w:p>
          <w:p w14:paraId="768F84DB" w14:textId="77777777" w:rsidR="00B66E70" w:rsidRPr="00FF55B1" w:rsidRDefault="00B66E70" w:rsidP="00B66E70">
            <w:pPr>
              <w:rPr>
                <w:b/>
                <w:sz w:val="14"/>
                <w:szCs w:val="14"/>
              </w:rPr>
            </w:pPr>
          </w:p>
        </w:tc>
        <w:tc>
          <w:tcPr>
            <w:tcW w:w="2280" w:type="dxa"/>
            <w:shd w:val="clear" w:color="auto" w:fill="auto"/>
            <w:vAlign w:val="center"/>
          </w:tcPr>
          <w:p w14:paraId="7AE8BE6A" w14:textId="77777777" w:rsidR="00B66E70" w:rsidRPr="00CD7E30" w:rsidRDefault="00B66E70" w:rsidP="00B66E70">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63C11C8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552420A4" w14:textId="4220DCA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6605064C" w14:textId="4051389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69CF7FD4" w14:textId="75B1C87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5867C945" w14:textId="63EBC52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20A1536E" w14:textId="6021B99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680A63FF" w14:textId="3DB5B49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71AB20F3" w14:textId="4871FAA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4D1BF905" w14:textId="232F428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26A93CE7" w14:textId="77777777" w:rsidTr="00B66E70">
        <w:trPr>
          <w:cantSplit/>
          <w:trHeight w:val="173"/>
        </w:trPr>
        <w:tc>
          <w:tcPr>
            <w:tcW w:w="1020" w:type="dxa"/>
            <w:vMerge/>
            <w:shd w:val="clear" w:color="auto" w:fill="auto"/>
          </w:tcPr>
          <w:p w14:paraId="6F49F5AA" w14:textId="77777777" w:rsidR="00B66E70" w:rsidRPr="00FF55B1" w:rsidRDefault="00B66E70" w:rsidP="00B66E70">
            <w:pPr>
              <w:rPr>
                <w:sz w:val="14"/>
                <w:szCs w:val="14"/>
              </w:rPr>
            </w:pPr>
          </w:p>
        </w:tc>
        <w:tc>
          <w:tcPr>
            <w:tcW w:w="2280" w:type="dxa"/>
            <w:shd w:val="clear" w:color="auto" w:fill="auto"/>
            <w:vAlign w:val="center"/>
          </w:tcPr>
          <w:p w14:paraId="03625C8B" w14:textId="77777777" w:rsidR="00B66E70" w:rsidRPr="00CD7E30" w:rsidRDefault="00B66E70" w:rsidP="00B66E70">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304515E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5ACFA648" w14:textId="06F629C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6B2B09F8" w14:textId="186F24F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6D2A6BEC" w14:textId="21C7CB5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0F7B2E41" w14:textId="6C980F9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03AA2E49" w14:textId="6C599F9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32BE629D" w14:textId="028C88D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4CD9EE70" w14:textId="4C0FBC5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5F9D0A83" w14:textId="135BE85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7479391A" w14:textId="77777777" w:rsidTr="00B66E70">
        <w:trPr>
          <w:cantSplit/>
          <w:trHeight w:val="173"/>
        </w:trPr>
        <w:tc>
          <w:tcPr>
            <w:tcW w:w="1020" w:type="dxa"/>
            <w:vMerge/>
            <w:shd w:val="clear" w:color="auto" w:fill="auto"/>
          </w:tcPr>
          <w:p w14:paraId="45922051" w14:textId="77777777" w:rsidR="00B66E70" w:rsidRPr="00FF55B1" w:rsidRDefault="00B66E70" w:rsidP="00B66E70">
            <w:pPr>
              <w:rPr>
                <w:sz w:val="14"/>
                <w:szCs w:val="14"/>
              </w:rPr>
            </w:pPr>
          </w:p>
        </w:tc>
        <w:tc>
          <w:tcPr>
            <w:tcW w:w="2280" w:type="dxa"/>
            <w:shd w:val="clear" w:color="auto" w:fill="auto"/>
            <w:vAlign w:val="center"/>
          </w:tcPr>
          <w:p w14:paraId="11EE9853" w14:textId="77777777" w:rsidR="00B66E70" w:rsidRPr="00CD7E30" w:rsidRDefault="00B66E70" w:rsidP="00B66E70">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18D5775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4FDDEE7B" w14:textId="474F1A5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1012C08D" w14:textId="7E9404C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3A7188DC" w14:textId="04E3CAB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309C3D22" w14:textId="106C824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74E219B0" w14:textId="44EA516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21007B10" w14:textId="12B9C48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2A7DCDAF" w14:textId="0AB61A8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3748873E" w14:textId="459BA50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44342B25" w14:textId="77777777" w:rsidTr="00B66E70">
        <w:trPr>
          <w:cantSplit/>
          <w:trHeight w:val="173"/>
        </w:trPr>
        <w:tc>
          <w:tcPr>
            <w:tcW w:w="1020" w:type="dxa"/>
            <w:vMerge/>
            <w:shd w:val="clear" w:color="auto" w:fill="auto"/>
          </w:tcPr>
          <w:p w14:paraId="699083A4" w14:textId="77777777" w:rsidR="00B66E70" w:rsidRPr="00FF55B1" w:rsidRDefault="00B66E70" w:rsidP="00B66E70">
            <w:pPr>
              <w:rPr>
                <w:sz w:val="14"/>
                <w:szCs w:val="14"/>
              </w:rPr>
            </w:pPr>
          </w:p>
        </w:tc>
        <w:tc>
          <w:tcPr>
            <w:tcW w:w="2280" w:type="dxa"/>
            <w:shd w:val="clear" w:color="auto" w:fill="auto"/>
            <w:vAlign w:val="center"/>
          </w:tcPr>
          <w:p w14:paraId="68172BAD" w14:textId="77777777" w:rsidR="00B66E70" w:rsidRPr="00CD7E30" w:rsidRDefault="00B66E70" w:rsidP="00B66E70">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2F76210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291FC298" w14:textId="2E317D6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427913F1" w14:textId="193D05E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39FECC68" w14:textId="0052753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7EF49309" w14:textId="1019814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07B9B7A2" w14:textId="16FFFCF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7AC682F6" w14:textId="1CA838F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2C9B11A7" w14:textId="41872A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5400F7ED" w14:textId="730A308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47BCB7B3" w14:textId="77777777" w:rsidTr="00B66E70">
        <w:trPr>
          <w:cantSplit/>
          <w:trHeight w:val="173"/>
        </w:trPr>
        <w:tc>
          <w:tcPr>
            <w:tcW w:w="1020" w:type="dxa"/>
            <w:vMerge/>
            <w:shd w:val="clear" w:color="auto" w:fill="auto"/>
          </w:tcPr>
          <w:p w14:paraId="2068016F" w14:textId="77777777" w:rsidR="00B66E70" w:rsidRPr="00FF55B1" w:rsidRDefault="00B66E70" w:rsidP="00B66E70">
            <w:pPr>
              <w:rPr>
                <w:sz w:val="14"/>
                <w:szCs w:val="14"/>
              </w:rPr>
            </w:pPr>
          </w:p>
        </w:tc>
        <w:tc>
          <w:tcPr>
            <w:tcW w:w="2280" w:type="dxa"/>
            <w:shd w:val="clear" w:color="auto" w:fill="auto"/>
            <w:vAlign w:val="center"/>
          </w:tcPr>
          <w:p w14:paraId="510BD4BE" w14:textId="77777777" w:rsidR="00B66E70" w:rsidRPr="00CD7E30" w:rsidRDefault="00B66E70" w:rsidP="00B66E70">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2E51E5E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1.34</w:t>
            </w:r>
          </w:p>
        </w:tc>
        <w:tc>
          <w:tcPr>
            <w:tcW w:w="630" w:type="dxa"/>
            <w:shd w:val="clear" w:color="auto" w:fill="auto"/>
            <w:tcMar>
              <w:left w:w="58" w:type="dxa"/>
            </w:tcMar>
            <w:vAlign w:val="center"/>
          </w:tcPr>
          <w:p w14:paraId="2591A94E" w14:textId="6329090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4.39</w:t>
            </w:r>
          </w:p>
        </w:tc>
        <w:tc>
          <w:tcPr>
            <w:tcW w:w="600" w:type="dxa"/>
            <w:shd w:val="clear" w:color="auto" w:fill="auto"/>
            <w:tcMar>
              <w:left w:w="58" w:type="dxa"/>
            </w:tcMar>
            <w:vAlign w:val="center"/>
          </w:tcPr>
          <w:p w14:paraId="6018CD75" w14:textId="74E2EF0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5.73</w:t>
            </w:r>
          </w:p>
        </w:tc>
        <w:tc>
          <w:tcPr>
            <w:tcW w:w="720" w:type="dxa"/>
            <w:shd w:val="clear" w:color="auto" w:fill="auto"/>
            <w:tcMar>
              <w:left w:w="58" w:type="dxa"/>
            </w:tcMar>
            <w:vAlign w:val="center"/>
          </w:tcPr>
          <w:p w14:paraId="328EDD38" w14:textId="0436A11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2.85</w:t>
            </w:r>
          </w:p>
        </w:tc>
        <w:tc>
          <w:tcPr>
            <w:tcW w:w="720" w:type="dxa"/>
            <w:shd w:val="clear" w:color="auto" w:fill="auto"/>
            <w:tcMar>
              <w:left w:w="58" w:type="dxa"/>
            </w:tcMar>
            <w:vAlign w:val="center"/>
          </w:tcPr>
          <w:p w14:paraId="2DC96D69" w14:textId="3AF327D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21.49</w:t>
            </w:r>
          </w:p>
        </w:tc>
        <w:tc>
          <w:tcPr>
            <w:tcW w:w="750" w:type="dxa"/>
            <w:shd w:val="clear" w:color="auto" w:fill="auto"/>
            <w:tcMar>
              <w:left w:w="58" w:type="dxa"/>
            </w:tcMar>
            <w:vAlign w:val="center"/>
          </w:tcPr>
          <w:p w14:paraId="2377143C" w14:textId="7636F3B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24.34</w:t>
            </w:r>
          </w:p>
        </w:tc>
        <w:tc>
          <w:tcPr>
            <w:tcW w:w="630" w:type="dxa"/>
            <w:shd w:val="clear" w:color="auto" w:fill="auto"/>
            <w:tcMar>
              <w:left w:w="58" w:type="dxa"/>
            </w:tcMar>
            <w:vAlign w:val="center"/>
          </w:tcPr>
          <w:p w14:paraId="2A501964" w14:textId="0D23EC8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0.87</w:t>
            </w:r>
          </w:p>
        </w:tc>
        <w:tc>
          <w:tcPr>
            <w:tcW w:w="720" w:type="dxa"/>
            <w:shd w:val="clear" w:color="auto" w:fill="auto"/>
            <w:tcMar>
              <w:left w:w="58" w:type="dxa"/>
            </w:tcMar>
            <w:vAlign w:val="center"/>
          </w:tcPr>
          <w:p w14:paraId="5DEAD1C4" w14:textId="4B364D4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22.13</w:t>
            </w:r>
          </w:p>
        </w:tc>
        <w:tc>
          <w:tcPr>
            <w:tcW w:w="720" w:type="dxa"/>
            <w:shd w:val="clear" w:color="auto" w:fill="auto"/>
            <w:tcMar>
              <w:left w:w="58" w:type="dxa"/>
            </w:tcMar>
            <w:vAlign w:val="center"/>
          </w:tcPr>
          <w:p w14:paraId="147E2E23" w14:textId="0A51AD0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23.00</w:t>
            </w:r>
          </w:p>
        </w:tc>
      </w:tr>
      <w:tr w:rsidR="00B66E70" w:rsidRPr="00FF55B1" w14:paraId="41129555" w14:textId="77777777" w:rsidTr="00B66E70">
        <w:trPr>
          <w:cantSplit/>
          <w:trHeight w:val="173"/>
        </w:trPr>
        <w:tc>
          <w:tcPr>
            <w:tcW w:w="1020" w:type="dxa"/>
            <w:vMerge/>
            <w:shd w:val="clear" w:color="auto" w:fill="auto"/>
          </w:tcPr>
          <w:p w14:paraId="2DE036B4" w14:textId="77777777" w:rsidR="00B66E70" w:rsidRPr="00FF55B1" w:rsidRDefault="00B66E70" w:rsidP="00B66E70">
            <w:pPr>
              <w:rPr>
                <w:sz w:val="14"/>
                <w:szCs w:val="14"/>
              </w:rPr>
            </w:pPr>
          </w:p>
        </w:tc>
        <w:tc>
          <w:tcPr>
            <w:tcW w:w="2280" w:type="dxa"/>
            <w:shd w:val="clear" w:color="auto" w:fill="auto"/>
            <w:vAlign w:val="center"/>
          </w:tcPr>
          <w:p w14:paraId="0D9F67B8" w14:textId="77777777" w:rsidR="00B66E70" w:rsidRPr="00CD7E30" w:rsidRDefault="00B66E70" w:rsidP="00B66E70">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5F528DB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2BB37B16" w14:textId="461D6187"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00" w:type="dxa"/>
            <w:shd w:val="clear" w:color="auto" w:fill="auto"/>
            <w:tcMar>
              <w:left w:w="58" w:type="dxa"/>
            </w:tcMar>
            <w:vAlign w:val="center"/>
          </w:tcPr>
          <w:p w14:paraId="1F85C001" w14:textId="72B782EC"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tcMar>
              <w:left w:w="58" w:type="dxa"/>
            </w:tcMar>
            <w:vAlign w:val="center"/>
          </w:tcPr>
          <w:p w14:paraId="6923A500" w14:textId="7058136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177DEB83" w14:textId="692C357F"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0" w:type="dxa"/>
            <w:shd w:val="clear" w:color="auto" w:fill="auto"/>
            <w:tcMar>
              <w:left w:w="58" w:type="dxa"/>
            </w:tcMar>
            <w:vAlign w:val="center"/>
          </w:tcPr>
          <w:p w14:paraId="54C0B364" w14:textId="6D913B2B" w:rsidR="00B66E70" w:rsidRPr="00B66E70" w:rsidRDefault="00B66E70" w:rsidP="00B66E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shd w:val="clear" w:color="auto" w:fill="auto"/>
            <w:tcMar>
              <w:left w:w="58" w:type="dxa"/>
            </w:tcMar>
            <w:vAlign w:val="center"/>
          </w:tcPr>
          <w:p w14:paraId="7FAEE302" w14:textId="762C2DE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7347C234" w14:textId="2946E63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22F2361C" w14:textId="5779DB2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72B366DA" w14:textId="77777777" w:rsidTr="00B66E70">
        <w:trPr>
          <w:cantSplit/>
          <w:trHeight w:val="173"/>
        </w:trPr>
        <w:tc>
          <w:tcPr>
            <w:tcW w:w="1020" w:type="dxa"/>
            <w:vMerge/>
            <w:shd w:val="clear" w:color="auto" w:fill="auto"/>
          </w:tcPr>
          <w:p w14:paraId="00F7AA76" w14:textId="77777777" w:rsidR="00B66E70" w:rsidRPr="00FF55B1" w:rsidRDefault="00B66E70" w:rsidP="00B66E70">
            <w:pPr>
              <w:rPr>
                <w:sz w:val="14"/>
                <w:szCs w:val="14"/>
              </w:rPr>
            </w:pPr>
          </w:p>
        </w:tc>
        <w:tc>
          <w:tcPr>
            <w:tcW w:w="2280" w:type="dxa"/>
            <w:shd w:val="clear" w:color="auto" w:fill="auto"/>
            <w:vAlign w:val="center"/>
          </w:tcPr>
          <w:p w14:paraId="38531668" w14:textId="77777777" w:rsidR="00B66E70" w:rsidRPr="00CD7E30" w:rsidRDefault="00B66E70" w:rsidP="00B66E70">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462BE70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2.53</w:t>
            </w:r>
          </w:p>
        </w:tc>
        <w:tc>
          <w:tcPr>
            <w:tcW w:w="630" w:type="dxa"/>
            <w:shd w:val="clear" w:color="auto" w:fill="auto"/>
            <w:tcMar>
              <w:left w:w="58" w:type="dxa"/>
            </w:tcMar>
            <w:vAlign w:val="center"/>
          </w:tcPr>
          <w:p w14:paraId="277029C5" w14:textId="5198D2A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6.01</w:t>
            </w:r>
          </w:p>
        </w:tc>
        <w:tc>
          <w:tcPr>
            <w:tcW w:w="600" w:type="dxa"/>
            <w:shd w:val="clear" w:color="auto" w:fill="auto"/>
            <w:tcMar>
              <w:left w:w="58" w:type="dxa"/>
            </w:tcMar>
            <w:vAlign w:val="center"/>
          </w:tcPr>
          <w:p w14:paraId="14FF37D2" w14:textId="08AAC52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8.55</w:t>
            </w:r>
          </w:p>
        </w:tc>
        <w:tc>
          <w:tcPr>
            <w:tcW w:w="720" w:type="dxa"/>
            <w:shd w:val="clear" w:color="auto" w:fill="auto"/>
            <w:tcMar>
              <w:left w:w="58" w:type="dxa"/>
            </w:tcMar>
            <w:vAlign w:val="center"/>
          </w:tcPr>
          <w:p w14:paraId="1E0D312F" w14:textId="2A04F55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3.68</w:t>
            </w:r>
          </w:p>
        </w:tc>
        <w:tc>
          <w:tcPr>
            <w:tcW w:w="720" w:type="dxa"/>
            <w:shd w:val="clear" w:color="auto" w:fill="auto"/>
            <w:tcMar>
              <w:left w:w="58" w:type="dxa"/>
            </w:tcMar>
            <w:vAlign w:val="center"/>
          </w:tcPr>
          <w:p w14:paraId="7B248CE5" w14:textId="332C6C1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6.11</w:t>
            </w:r>
          </w:p>
        </w:tc>
        <w:tc>
          <w:tcPr>
            <w:tcW w:w="750" w:type="dxa"/>
            <w:shd w:val="clear" w:color="auto" w:fill="auto"/>
            <w:tcMar>
              <w:left w:w="58" w:type="dxa"/>
            </w:tcMar>
            <w:vAlign w:val="center"/>
          </w:tcPr>
          <w:p w14:paraId="443E2F91" w14:textId="106AF09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9.78</w:t>
            </w:r>
          </w:p>
        </w:tc>
        <w:tc>
          <w:tcPr>
            <w:tcW w:w="630" w:type="dxa"/>
            <w:shd w:val="clear" w:color="auto" w:fill="auto"/>
            <w:tcMar>
              <w:left w:w="58" w:type="dxa"/>
            </w:tcMar>
            <w:vAlign w:val="center"/>
          </w:tcPr>
          <w:p w14:paraId="20B3A99D" w14:textId="3E42BE5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0.39</w:t>
            </w:r>
          </w:p>
        </w:tc>
        <w:tc>
          <w:tcPr>
            <w:tcW w:w="720" w:type="dxa"/>
            <w:shd w:val="clear" w:color="auto" w:fill="auto"/>
            <w:tcMar>
              <w:left w:w="58" w:type="dxa"/>
            </w:tcMar>
            <w:vAlign w:val="center"/>
          </w:tcPr>
          <w:p w14:paraId="277EC101" w14:textId="1091B9F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1.12</w:t>
            </w:r>
          </w:p>
        </w:tc>
        <w:tc>
          <w:tcPr>
            <w:tcW w:w="720" w:type="dxa"/>
            <w:shd w:val="clear" w:color="auto" w:fill="auto"/>
            <w:tcMar>
              <w:left w:w="58" w:type="dxa"/>
            </w:tcMar>
            <w:vAlign w:val="center"/>
          </w:tcPr>
          <w:p w14:paraId="44BF1C74" w14:textId="026378D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1.50</w:t>
            </w:r>
          </w:p>
        </w:tc>
      </w:tr>
      <w:tr w:rsidR="00B66E70" w:rsidRPr="00FF55B1" w14:paraId="0CAB6E88" w14:textId="77777777" w:rsidTr="00B66E70">
        <w:trPr>
          <w:cantSplit/>
          <w:trHeight w:val="173"/>
        </w:trPr>
        <w:tc>
          <w:tcPr>
            <w:tcW w:w="1020" w:type="dxa"/>
            <w:vMerge/>
            <w:shd w:val="clear" w:color="auto" w:fill="auto"/>
          </w:tcPr>
          <w:p w14:paraId="677DBBCB" w14:textId="77777777" w:rsidR="00B66E70" w:rsidRPr="00FF55B1" w:rsidRDefault="00B66E70" w:rsidP="00B66E70">
            <w:pPr>
              <w:rPr>
                <w:sz w:val="14"/>
                <w:szCs w:val="14"/>
              </w:rPr>
            </w:pPr>
          </w:p>
        </w:tc>
        <w:tc>
          <w:tcPr>
            <w:tcW w:w="2280" w:type="dxa"/>
            <w:shd w:val="clear" w:color="auto" w:fill="auto"/>
            <w:vAlign w:val="center"/>
          </w:tcPr>
          <w:p w14:paraId="5D9A4BA9" w14:textId="77777777" w:rsidR="00B66E70" w:rsidRPr="00CD7E30" w:rsidRDefault="00B66E70" w:rsidP="00B66E70">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75EF0E8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035BFAFA" w14:textId="7572ADA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00" w:type="dxa"/>
            <w:shd w:val="clear" w:color="auto" w:fill="auto"/>
            <w:tcMar>
              <w:left w:w="58" w:type="dxa"/>
            </w:tcMar>
            <w:vAlign w:val="center"/>
          </w:tcPr>
          <w:p w14:paraId="7AB7F0FB" w14:textId="1482134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7DA4B4CE" w14:textId="3423029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32B94B22" w14:textId="0CFBB9A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0" w:type="dxa"/>
            <w:shd w:val="clear" w:color="auto" w:fill="auto"/>
            <w:tcMar>
              <w:left w:w="58" w:type="dxa"/>
            </w:tcMar>
            <w:vAlign w:val="center"/>
          </w:tcPr>
          <w:p w14:paraId="09841A6B" w14:textId="12E9796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630" w:type="dxa"/>
            <w:shd w:val="clear" w:color="auto" w:fill="auto"/>
            <w:tcMar>
              <w:left w:w="58" w:type="dxa"/>
            </w:tcMar>
            <w:vAlign w:val="center"/>
          </w:tcPr>
          <w:p w14:paraId="2BF61DCA" w14:textId="2390B5E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1BE19A96" w14:textId="532369B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0" w:type="dxa"/>
            <w:shd w:val="clear" w:color="auto" w:fill="auto"/>
            <w:tcMar>
              <w:left w:w="58" w:type="dxa"/>
            </w:tcMar>
            <w:vAlign w:val="center"/>
          </w:tcPr>
          <w:p w14:paraId="38F43BEB" w14:textId="483A0D9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2F70C602" w14:textId="77777777" w:rsidTr="00B66E70">
        <w:trPr>
          <w:cantSplit/>
          <w:trHeight w:val="173"/>
        </w:trPr>
        <w:tc>
          <w:tcPr>
            <w:tcW w:w="1020" w:type="dxa"/>
            <w:vMerge/>
            <w:shd w:val="clear" w:color="auto" w:fill="auto"/>
          </w:tcPr>
          <w:p w14:paraId="27BC07D0" w14:textId="77777777" w:rsidR="00B66E70" w:rsidRPr="00FF55B1" w:rsidRDefault="00B66E70" w:rsidP="00B66E70">
            <w:pPr>
              <w:rPr>
                <w:sz w:val="14"/>
                <w:szCs w:val="14"/>
              </w:rPr>
            </w:pPr>
          </w:p>
        </w:tc>
        <w:tc>
          <w:tcPr>
            <w:tcW w:w="2280" w:type="dxa"/>
            <w:shd w:val="clear" w:color="auto" w:fill="auto"/>
            <w:vAlign w:val="center"/>
          </w:tcPr>
          <w:p w14:paraId="73847713" w14:textId="77777777" w:rsidR="00B66E70" w:rsidRPr="00CD7E30" w:rsidRDefault="00B66E70" w:rsidP="00B66E70">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5771D0B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3.87</w:t>
            </w:r>
          </w:p>
        </w:tc>
        <w:tc>
          <w:tcPr>
            <w:tcW w:w="630" w:type="dxa"/>
            <w:shd w:val="clear" w:color="auto" w:fill="auto"/>
            <w:tcMar>
              <w:left w:w="58" w:type="dxa"/>
            </w:tcMar>
            <w:vAlign w:val="center"/>
          </w:tcPr>
          <w:p w14:paraId="0E6729B4" w14:textId="3E3C3D9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10.41</w:t>
            </w:r>
          </w:p>
        </w:tc>
        <w:tc>
          <w:tcPr>
            <w:tcW w:w="600" w:type="dxa"/>
            <w:shd w:val="clear" w:color="auto" w:fill="auto"/>
            <w:tcMar>
              <w:left w:w="58" w:type="dxa"/>
            </w:tcMar>
            <w:vAlign w:val="center"/>
          </w:tcPr>
          <w:p w14:paraId="26B7A114" w14:textId="173ED58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14.28</w:t>
            </w:r>
          </w:p>
        </w:tc>
        <w:tc>
          <w:tcPr>
            <w:tcW w:w="720" w:type="dxa"/>
            <w:shd w:val="clear" w:color="auto" w:fill="auto"/>
            <w:tcMar>
              <w:left w:w="58" w:type="dxa"/>
            </w:tcMar>
            <w:vAlign w:val="center"/>
          </w:tcPr>
          <w:p w14:paraId="6DAB4911" w14:textId="657D8FF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6.53</w:t>
            </w:r>
          </w:p>
        </w:tc>
        <w:tc>
          <w:tcPr>
            <w:tcW w:w="720" w:type="dxa"/>
            <w:shd w:val="clear" w:color="auto" w:fill="auto"/>
            <w:tcMar>
              <w:left w:w="58" w:type="dxa"/>
            </w:tcMar>
            <w:vAlign w:val="center"/>
          </w:tcPr>
          <w:p w14:paraId="5F1EF1FB" w14:textId="6B0183C7"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27.60</w:t>
            </w:r>
          </w:p>
        </w:tc>
        <w:tc>
          <w:tcPr>
            <w:tcW w:w="750" w:type="dxa"/>
            <w:shd w:val="clear" w:color="auto" w:fill="auto"/>
            <w:tcMar>
              <w:left w:w="58" w:type="dxa"/>
            </w:tcMar>
            <w:vAlign w:val="center"/>
          </w:tcPr>
          <w:p w14:paraId="41361E19" w14:textId="2F20B42B"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34.13</w:t>
            </w:r>
          </w:p>
        </w:tc>
        <w:tc>
          <w:tcPr>
            <w:tcW w:w="630" w:type="dxa"/>
            <w:shd w:val="clear" w:color="auto" w:fill="auto"/>
            <w:tcMar>
              <w:left w:w="58" w:type="dxa"/>
            </w:tcMar>
            <w:vAlign w:val="center"/>
          </w:tcPr>
          <w:p w14:paraId="542D7ED8" w14:textId="3C89D96F"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1.26</w:t>
            </w:r>
          </w:p>
        </w:tc>
        <w:tc>
          <w:tcPr>
            <w:tcW w:w="720" w:type="dxa"/>
            <w:shd w:val="clear" w:color="auto" w:fill="auto"/>
            <w:tcMar>
              <w:left w:w="58" w:type="dxa"/>
            </w:tcMar>
            <w:vAlign w:val="center"/>
          </w:tcPr>
          <w:p w14:paraId="70681588" w14:textId="068B0D8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23.25</w:t>
            </w:r>
          </w:p>
        </w:tc>
        <w:tc>
          <w:tcPr>
            <w:tcW w:w="720" w:type="dxa"/>
            <w:shd w:val="clear" w:color="auto" w:fill="auto"/>
            <w:tcMar>
              <w:left w:w="58" w:type="dxa"/>
            </w:tcMar>
            <w:vAlign w:val="center"/>
          </w:tcPr>
          <w:p w14:paraId="640F0647" w14:textId="2D3E79A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24.50</w:t>
            </w:r>
          </w:p>
        </w:tc>
      </w:tr>
      <w:tr w:rsidR="00097D77"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097D77" w:rsidRPr="00FF55B1" w:rsidRDefault="00097D77" w:rsidP="00097D77">
            <w:pPr>
              <w:rPr>
                <w:sz w:val="14"/>
                <w:szCs w:val="14"/>
              </w:rPr>
            </w:pPr>
          </w:p>
        </w:tc>
        <w:tc>
          <w:tcPr>
            <w:tcW w:w="2280" w:type="dxa"/>
            <w:tcBorders>
              <w:bottom w:val="single" w:sz="12" w:space="0" w:color="auto"/>
            </w:tcBorders>
            <w:shd w:val="clear" w:color="auto" w:fill="auto"/>
            <w:vAlign w:val="center"/>
          </w:tcPr>
          <w:p w14:paraId="1CB18296" w14:textId="77777777" w:rsidR="00097D77" w:rsidRPr="00FF55B1" w:rsidRDefault="00097D77" w:rsidP="00097D77">
            <w:pPr>
              <w:rPr>
                <w:b/>
                <w:sz w:val="12"/>
                <w:szCs w:val="12"/>
              </w:rPr>
            </w:pPr>
          </w:p>
        </w:tc>
        <w:tc>
          <w:tcPr>
            <w:tcW w:w="630" w:type="dxa"/>
            <w:tcBorders>
              <w:bottom w:val="single" w:sz="12" w:space="0" w:color="auto"/>
            </w:tcBorders>
            <w:shd w:val="clear" w:color="auto" w:fill="auto"/>
            <w:vAlign w:val="center"/>
          </w:tcPr>
          <w:p w14:paraId="60EB6D23"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42C6BDD8" w14:textId="77777777" w:rsidR="00097D77" w:rsidRPr="00FF55B1" w:rsidRDefault="00097D77" w:rsidP="00097D77">
            <w:pPr>
              <w:jc w:val="right"/>
              <w:rPr>
                <w:b/>
                <w:sz w:val="12"/>
                <w:szCs w:val="12"/>
              </w:rPr>
            </w:pPr>
          </w:p>
        </w:tc>
        <w:tc>
          <w:tcPr>
            <w:tcW w:w="600" w:type="dxa"/>
            <w:tcBorders>
              <w:bottom w:val="single" w:sz="12" w:space="0" w:color="auto"/>
            </w:tcBorders>
            <w:shd w:val="clear" w:color="auto" w:fill="auto"/>
            <w:vAlign w:val="center"/>
          </w:tcPr>
          <w:p w14:paraId="5D6DD10C"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58F9A16F"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7BB304A0" w14:textId="77777777" w:rsidR="00097D77" w:rsidRPr="00FF55B1" w:rsidRDefault="00097D77" w:rsidP="00097D77">
            <w:pPr>
              <w:jc w:val="right"/>
              <w:rPr>
                <w:b/>
                <w:sz w:val="12"/>
                <w:szCs w:val="12"/>
              </w:rPr>
            </w:pPr>
          </w:p>
        </w:tc>
        <w:tc>
          <w:tcPr>
            <w:tcW w:w="750" w:type="dxa"/>
            <w:tcBorders>
              <w:bottom w:val="single" w:sz="12" w:space="0" w:color="auto"/>
            </w:tcBorders>
            <w:shd w:val="clear" w:color="auto" w:fill="auto"/>
            <w:vAlign w:val="center"/>
          </w:tcPr>
          <w:p w14:paraId="1DC55E25"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37B97A33"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6191B850"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2E58C156" w14:textId="77777777" w:rsidR="00097D77" w:rsidRPr="00FF55B1" w:rsidRDefault="00097D77" w:rsidP="00097D77">
            <w:pPr>
              <w:jc w:val="right"/>
              <w:rPr>
                <w:b/>
                <w:sz w:val="12"/>
                <w:szCs w:val="12"/>
              </w:rPr>
            </w:pPr>
          </w:p>
        </w:tc>
      </w:tr>
      <w:tr w:rsidR="00097D77" w:rsidRPr="00FF55B1" w14:paraId="2E472FFE" w14:textId="77777777" w:rsidTr="00F26F24">
        <w:trPr>
          <w:cantSplit/>
          <w:trHeight w:val="271"/>
        </w:trPr>
        <w:tc>
          <w:tcPr>
            <w:tcW w:w="9420" w:type="dxa"/>
            <w:gridSpan w:val="11"/>
            <w:tcBorders>
              <w:top w:val="single" w:sz="12" w:space="0" w:color="auto"/>
            </w:tcBorders>
            <w:shd w:val="clear" w:color="auto" w:fill="auto"/>
          </w:tcPr>
          <w:p w14:paraId="2B992C5A" w14:textId="5843EF91" w:rsidR="00097D77" w:rsidRPr="00FF55B1" w:rsidRDefault="00097D77" w:rsidP="00213A1E">
            <w:pPr>
              <w:jc w:val="right"/>
              <w:rPr>
                <w:b/>
                <w:sz w:val="12"/>
                <w:szCs w:val="12"/>
              </w:rPr>
            </w:pPr>
            <w:r>
              <w:rPr>
                <w:sz w:val="12"/>
                <w:szCs w:val="12"/>
              </w:rPr>
              <w:t xml:space="preserve">                                                                                                                                                                                                                       </w:t>
            </w:r>
            <w:r w:rsidRPr="00B863BF">
              <w:rPr>
                <w:sz w:val="14"/>
                <w:szCs w:val="14"/>
              </w:rPr>
              <w:t xml:space="preserve"> Source: </w:t>
            </w:r>
            <w:r>
              <w:rPr>
                <w:sz w:val="14"/>
                <w:szCs w:val="14"/>
              </w:rPr>
              <w:t>Core Statistics Department</w:t>
            </w:r>
          </w:p>
        </w:tc>
      </w:tr>
    </w:tbl>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w:t>
      </w:r>
      <w:proofErr w:type="gramStart"/>
      <w:r w:rsidRPr="00FF55B1">
        <w:rPr>
          <w:sz w:val="15"/>
          <w:szCs w:val="15"/>
        </w:rPr>
        <w:t>is based</w:t>
      </w:r>
      <w:proofErr w:type="gramEnd"/>
      <w:r w:rsidRPr="00FF55B1">
        <w:rPr>
          <w:sz w:val="15"/>
          <w:szCs w:val="15"/>
        </w:rPr>
        <w:t xml:space="preserve">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w:t>
      </w:r>
      <w:proofErr w:type="gramStart"/>
      <w:r w:rsidRPr="00FF55B1">
        <w:rPr>
          <w:sz w:val="15"/>
          <w:szCs w:val="15"/>
        </w:rPr>
        <w:t>30th</w:t>
      </w:r>
      <w:proofErr w:type="gramEnd"/>
      <w:r w:rsidRPr="00FF55B1">
        <w:rPr>
          <w:sz w:val="15"/>
          <w:szCs w:val="15"/>
        </w:rPr>
        <w:t xml:space="preserve">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79684940" w14:textId="17479A13" w:rsidR="005126F4" w:rsidRPr="001B10AD"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w:t>
      </w:r>
      <w:r w:rsidRPr="001B10AD">
        <w:rPr>
          <w:sz w:val="15"/>
          <w:szCs w:val="15"/>
        </w:rPr>
        <w:t xml:space="preserve">leasing companies, investment banks, </w:t>
      </w:r>
      <w:proofErr w:type="spellStart"/>
      <w:r w:rsidRPr="001B10AD">
        <w:rPr>
          <w:sz w:val="15"/>
          <w:szCs w:val="15"/>
        </w:rPr>
        <w:t>modar</w:t>
      </w:r>
      <w:r w:rsidR="00213A1E" w:rsidRPr="001B10AD">
        <w:rPr>
          <w:sz w:val="15"/>
          <w:szCs w:val="15"/>
        </w:rPr>
        <w:t>a</w:t>
      </w:r>
      <w:r w:rsidRPr="001B10AD">
        <w:rPr>
          <w:sz w:val="15"/>
          <w:szCs w:val="15"/>
        </w:rPr>
        <w:t>ba</w:t>
      </w:r>
      <w:proofErr w:type="spellEnd"/>
      <w:r w:rsidRPr="001B10AD">
        <w:rPr>
          <w:sz w:val="15"/>
          <w:szCs w:val="15"/>
        </w:rPr>
        <w:t xml:space="preserve"> companies, housing finance companies, mutual funds, venture capital companies , discount houses, stock exchanges , exchange companies and insurance companies etc.</w:t>
      </w:r>
    </w:p>
    <w:p w14:paraId="0CEA16F4" w14:textId="3A8A6F83" w:rsidR="001B10AD" w:rsidRPr="00FF55B1" w:rsidRDefault="001B10AD" w:rsidP="001B10AD">
      <w:pPr>
        <w:jc w:val="both"/>
        <w:rPr>
          <w:sz w:val="15"/>
          <w:szCs w:val="15"/>
        </w:rPr>
      </w:pPr>
      <w:r w:rsidRPr="001B10AD">
        <w:rPr>
          <w:b/>
          <w:sz w:val="15"/>
          <w:szCs w:val="15"/>
        </w:rPr>
        <w:t xml:space="preserve">Private Sector </w:t>
      </w:r>
      <w:r w:rsidR="000F6F30" w:rsidRPr="001B10AD">
        <w:rPr>
          <w:b/>
          <w:sz w:val="15"/>
          <w:szCs w:val="15"/>
        </w:rPr>
        <w:t>Business</w:t>
      </w:r>
      <w:r w:rsidRPr="001B10AD">
        <w:rPr>
          <w:b/>
          <w:sz w:val="15"/>
          <w:szCs w:val="15"/>
        </w:rPr>
        <w:t>:</w:t>
      </w:r>
      <w:r w:rsidR="000F6F30">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6A516909" w14:textId="01D6A671" w:rsidR="005126F4" w:rsidRPr="00FF55B1" w:rsidRDefault="005126F4" w:rsidP="005126F4">
      <w:pPr>
        <w:jc w:val="both"/>
      </w:pPr>
      <w:r w:rsidRPr="00FF55B1">
        <w:rPr>
          <w:b/>
          <w:sz w:val="15"/>
          <w:szCs w:val="15"/>
        </w:rPr>
        <w:t>Others:</w:t>
      </w:r>
      <w:r w:rsidRPr="00FF55B1">
        <w:rPr>
          <w:sz w:val="15"/>
          <w:szCs w:val="15"/>
        </w:rPr>
        <w:t xml:space="preserve"> This includes all </w:t>
      </w:r>
      <w:r w:rsidR="000F6F30" w:rsidRPr="00FF55B1">
        <w:rPr>
          <w:sz w:val="15"/>
          <w:szCs w:val="15"/>
        </w:rPr>
        <w:t>those, which</w:t>
      </w:r>
      <w:r w:rsidRPr="00FF55B1">
        <w:rPr>
          <w:sz w:val="15"/>
          <w:szCs w:val="15"/>
        </w:rPr>
        <w:t xml:space="preserve"> </w:t>
      </w:r>
      <w:proofErr w:type="gramStart"/>
      <w:r w:rsidRPr="00FF55B1">
        <w:rPr>
          <w:sz w:val="15"/>
          <w:szCs w:val="15"/>
        </w:rPr>
        <w:t>are not classified</w:t>
      </w:r>
      <w:proofErr w:type="gramEnd"/>
      <w:r w:rsidRPr="00FF55B1">
        <w:rPr>
          <w:sz w:val="15"/>
          <w:szCs w:val="15"/>
        </w:rPr>
        <w:t xml:space="preserve"> elsewhere.</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2259B115" w:rsidR="005126F4" w:rsidRPr="00CA2BA0" w:rsidRDefault="00AC7EB7" w:rsidP="00C95573">
            <w:pPr>
              <w:jc w:val="center"/>
              <w:rPr>
                <w:b/>
                <w:bCs/>
                <w:sz w:val="28"/>
                <w:szCs w:val="28"/>
              </w:rPr>
            </w:pPr>
            <w:r>
              <w:rPr>
                <w:b/>
                <w:bCs/>
                <w:sz w:val="28"/>
                <w:szCs w:val="28"/>
              </w:rPr>
              <w:t>3.19</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00E87699" w:rsidRPr="00CA2BA0">
              <w:rPr>
                <w:b/>
                <w:bCs/>
                <w:sz w:val="28"/>
                <w:szCs w:val="28"/>
              </w:rPr>
              <w:t xml:space="preserve"> Agriculture                              </w:t>
            </w:r>
            <w:r w:rsidR="00C95573" w:rsidRPr="00CA2BA0">
              <w:rPr>
                <w:b/>
                <w:bCs/>
                <w:sz w:val="28"/>
                <w:szCs w:val="28"/>
              </w:rPr>
              <w:t>(</w:t>
            </w:r>
            <w:r w:rsidR="00E87699"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71888E76" w:rsidR="005126F4" w:rsidRPr="00FF55B1" w:rsidRDefault="008A047D" w:rsidP="004A6B25">
            <w:pPr>
              <w:jc w:val="right"/>
              <w:rPr>
                <w:sz w:val="12"/>
                <w:szCs w:val="16"/>
              </w:rPr>
            </w:pPr>
            <w:r>
              <w:rPr>
                <w:sz w:val="14"/>
                <w:szCs w:val="14"/>
              </w:rPr>
              <w:t>(</w:t>
            </w:r>
            <w:r w:rsidR="00E365E2">
              <w:rPr>
                <w:sz w:val="14"/>
                <w:szCs w:val="14"/>
              </w:rPr>
              <w:t>Amount in M</w:t>
            </w:r>
            <w:r w:rsidR="001B633C">
              <w:rPr>
                <w:sz w:val="14"/>
                <w:szCs w:val="14"/>
              </w:rPr>
              <w:t>illion Rupees</w:t>
            </w:r>
            <w:r>
              <w:rPr>
                <w:sz w:val="14"/>
                <w:szCs w:val="14"/>
              </w:rPr>
              <w:t>)</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54C25E00" w:rsidR="00AF109E" w:rsidRPr="00CD7E30" w:rsidRDefault="00AF109E" w:rsidP="00AF109E">
            <w:pPr>
              <w:rPr>
                <w:b/>
                <w:bCs/>
                <w:color w:val="000000"/>
                <w:sz w:val="14"/>
                <w:szCs w:val="14"/>
              </w:rPr>
            </w:pPr>
            <w:r>
              <w:rPr>
                <w:b/>
                <w:bCs/>
                <w:color w:val="000000"/>
                <w:sz w:val="14"/>
                <w:szCs w:val="14"/>
              </w:rPr>
              <w:t>FY22</w:t>
            </w:r>
          </w:p>
        </w:tc>
        <w:tc>
          <w:tcPr>
            <w:tcW w:w="806" w:type="dxa"/>
            <w:tcBorders>
              <w:top w:val="single" w:sz="8" w:space="0" w:color="auto"/>
              <w:left w:val="nil"/>
              <w:bottom w:val="nil"/>
              <w:right w:val="nil"/>
            </w:tcBorders>
            <w:shd w:val="clear" w:color="auto" w:fill="auto"/>
            <w:noWrap/>
            <w:vAlign w:val="center"/>
          </w:tcPr>
          <w:p w14:paraId="68D0C991"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AF109E" w:rsidRDefault="00AF109E" w:rsidP="00AF109E">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AF109E" w:rsidRDefault="00AF109E" w:rsidP="00AF109E">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AF109E" w:rsidRDefault="00AF109E" w:rsidP="00AF109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AF109E" w:rsidRDefault="00AF109E" w:rsidP="00AF109E">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AF109E" w:rsidRDefault="00AF109E" w:rsidP="00AF109E">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AF109E" w:rsidRDefault="00AF109E" w:rsidP="00AF109E">
            <w:pPr>
              <w:jc w:val="right"/>
              <w:rPr>
                <w:color w:val="000000"/>
                <w:sz w:val="14"/>
                <w:szCs w:val="14"/>
              </w:rPr>
            </w:pPr>
          </w:p>
        </w:tc>
      </w:tr>
      <w:tr w:rsidR="002C6A4D"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36C25503" w:rsidR="002C6A4D" w:rsidRPr="00CD7E30" w:rsidRDefault="002C6A4D" w:rsidP="002C6A4D">
            <w:pPr>
              <w:ind w:firstLineChars="100" w:firstLine="140"/>
              <w:rPr>
                <w:b/>
                <w:bCs/>
                <w:color w:val="000000"/>
                <w:sz w:val="14"/>
                <w:szCs w:val="14"/>
              </w:rPr>
            </w:pPr>
            <w:r>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2C6A4D" w:rsidRDefault="002C6A4D" w:rsidP="002C6A4D">
            <w:pPr>
              <w:jc w:val="right"/>
              <w:rPr>
                <w:color w:val="000000"/>
                <w:sz w:val="14"/>
                <w:szCs w:val="14"/>
              </w:rPr>
            </w:pPr>
          </w:p>
        </w:tc>
      </w:tr>
      <w:tr w:rsidR="002C6A4D"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5EDBF205" w:rsidR="002C6A4D" w:rsidRPr="00CD7E30" w:rsidRDefault="002C6A4D" w:rsidP="002C6A4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19484DAC" w:rsidR="002C6A4D" w:rsidRDefault="002C6A4D" w:rsidP="002C6A4D">
            <w:pPr>
              <w:jc w:val="right"/>
              <w:rPr>
                <w:color w:val="000000"/>
                <w:sz w:val="14"/>
                <w:szCs w:val="14"/>
              </w:rPr>
            </w:pPr>
            <w:r>
              <w:rPr>
                <w:color w:val="000000"/>
                <w:sz w:val="14"/>
                <w:szCs w:val="14"/>
              </w:rPr>
              <w:t>501,270</w:t>
            </w:r>
          </w:p>
        </w:tc>
        <w:tc>
          <w:tcPr>
            <w:tcW w:w="900" w:type="dxa"/>
            <w:tcBorders>
              <w:top w:val="nil"/>
              <w:left w:val="nil"/>
              <w:bottom w:val="nil"/>
              <w:right w:val="nil"/>
            </w:tcBorders>
            <w:shd w:val="clear" w:color="auto" w:fill="auto"/>
            <w:noWrap/>
            <w:tcMar>
              <w:left w:w="43" w:type="dxa"/>
              <w:right w:w="43" w:type="dxa"/>
            </w:tcMar>
            <w:vAlign w:val="center"/>
          </w:tcPr>
          <w:p w14:paraId="33ED75E3" w14:textId="05D875F6" w:rsidR="002C6A4D" w:rsidRDefault="002C6A4D" w:rsidP="002C6A4D">
            <w:pPr>
              <w:jc w:val="right"/>
              <w:rPr>
                <w:color w:val="000000"/>
                <w:sz w:val="14"/>
                <w:szCs w:val="14"/>
              </w:rPr>
            </w:pPr>
            <w:r>
              <w:rPr>
                <w:color w:val="000000"/>
                <w:sz w:val="14"/>
                <w:szCs w:val="14"/>
              </w:rPr>
              <w:t>109,181</w:t>
            </w:r>
          </w:p>
        </w:tc>
        <w:tc>
          <w:tcPr>
            <w:tcW w:w="900" w:type="dxa"/>
            <w:tcBorders>
              <w:top w:val="nil"/>
              <w:left w:val="nil"/>
              <w:bottom w:val="nil"/>
              <w:right w:val="nil"/>
            </w:tcBorders>
            <w:shd w:val="clear" w:color="auto" w:fill="auto"/>
            <w:noWrap/>
            <w:tcMar>
              <w:left w:w="43" w:type="dxa"/>
              <w:right w:w="43" w:type="dxa"/>
            </w:tcMar>
            <w:vAlign w:val="center"/>
          </w:tcPr>
          <w:p w14:paraId="37D06466" w14:textId="5C3213DD" w:rsidR="002C6A4D" w:rsidRDefault="002C6A4D" w:rsidP="002C6A4D">
            <w:pPr>
              <w:jc w:val="right"/>
              <w:rPr>
                <w:color w:val="000000"/>
                <w:sz w:val="14"/>
                <w:szCs w:val="14"/>
              </w:rPr>
            </w:pPr>
            <w:r>
              <w:rPr>
                <w:color w:val="000000"/>
                <w:sz w:val="14"/>
                <w:szCs w:val="14"/>
              </w:rPr>
              <w:t>150,599</w:t>
            </w:r>
          </w:p>
        </w:tc>
        <w:tc>
          <w:tcPr>
            <w:tcW w:w="788" w:type="dxa"/>
            <w:tcBorders>
              <w:top w:val="nil"/>
              <w:left w:val="nil"/>
              <w:bottom w:val="nil"/>
              <w:right w:val="nil"/>
            </w:tcBorders>
            <w:shd w:val="clear" w:color="auto" w:fill="auto"/>
            <w:noWrap/>
            <w:tcMar>
              <w:left w:w="43" w:type="dxa"/>
              <w:right w:w="43" w:type="dxa"/>
            </w:tcMar>
            <w:vAlign w:val="center"/>
          </w:tcPr>
          <w:p w14:paraId="50A87C37" w14:textId="0830F9A7" w:rsidR="002C6A4D" w:rsidRDefault="002C6A4D" w:rsidP="002C6A4D">
            <w:pPr>
              <w:jc w:val="right"/>
              <w:rPr>
                <w:color w:val="000000"/>
                <w:sz w:val="14"/>
                <w:szCs w:val="14"/>
              </w:rPr>
            </w:pPr>
            <w:r>
              <w:rPr>
                <w:color w:val="000000"/>
                <w:sz w:val="14"/>
                <w:szCs w:val="14"/>
              </w:rPr>
              <w:t>34,744</w:t>
            </w:r>
          </w:p>
        </w:tc>
        <w:tc>
          <w:tcPr>
            <w:tcW w:w="832" w:type="dxa"/>
            <w:tcBorders>
              <w:top w:val="nil"/>
              <w:left w:val="nil"/>
              <w:bottom w:val="nil"/>
              <w:right w:val="nil"/>
            </w:tcBorders>
            <w:shd w:val="clear" w:color="auto" w:fill="auto"/>
            <w:noWrap/>
            <w:tcMar>
              <w:left w:w="43" w:type="dxa"/>
              <w:right w:w="43" w:type="dxa"/>
            </w:tcMar>
            <w:vAlign w:val="center"/>
          </w:tcPr>
          <w:p w14:paraId="6AB217AE" w14:textId="59E63284" w:rsidR="002C6A4D" w:rsidRDefault="002C6A4D" w:rsidP="002C6A4D">
            <w:pPr>
              <w:jc w:val="right"/>
              <w:rPr>
                <w:color w:val="000000"/>
                <w:sz w:val="14"/>
                <w:szCs w:val="14"/>
              </w:rPr>
            </w:pPr>
            <w:r>
              <w:rPr>
                <w:color w:val="000000"/>
                <w:sz w:val="14"/>
                <w:szCs w:val="14"/>
              </w:rPr>
              <w:t>52,721</w:t>
            </w:r>
          </w:p>
        </w:tc>
        <w:tc>
          <w:tcPr>
            <w:tcW w:w="900" w:type="dxa"/>
            <w:tcBorders>
              <w:top w:val="nil"/>
              <w:left w:val="nil"/>
              <w:bottom w:val="nil"/>
              <w:right w:val="nil"/>
            </w:tcBorders>
            <w:shd w:val="clear" w:color="auto" w:fill="auto"/>
            <w:noWrap/>
            <w:tcMar>
              <w:left w:w="43" w:type="dxa"/>
              <w:right w:w="43" w:type="dxa"/>
            </w:tcMar>
            <w:vAlign w:val="center"/>
          </w:tcPr>
          <w:p w14:paraId="4D4355E9" w14:textId="6F2CCA4B" w:rsidR="002C6A4D" w:rsidRDefault="002C6A4D" w:rsidP="002C6A4D">
            <w:pPr>
              <w:jc w:val="right"/>
              <w:rPr>
                <w:color w:val="000000"/>
                <w:sz w:val="14"/>
                <w:szCs w:val="14"/>
              </w:rPr>
            </w:pPr>
            <w:r>
              <w:rPr>
                <w:color w:val="000000"/>
                <w:sz w:val="14"/>
                <w:szCs w:val="14"/>
              </w:rPr>
              <w:t>39,433</w:t>
            </w:r>
          </w:p>
        </w:tc>
        <w:tc>
          <w:tcPr>
            <w:tcW w:w="720" w:type="dxa"/>
            <w:tcBorders>
              <w:top w:val="nil"/>
              <w:left w:val="nil"/>
              <w:bottom w:val="nil"/>
              <w:right w:val="nil"/>
            </w:tcBorders>
            <w:shd w:val="clear" w:color="auto" w:fill="auto"/>
            <w:noWrap/>
            <w:tcMar>
              <w:left w:w="43" w:type="dxa"/>
              <w:right w:w="43" w:type="dxa"/>
            </w:tcMar>
            <w:vAlign w:val="center"/>
          </w:tcPr>
          <w:p w14:paraId="2B43B479" w14:textId="24597F02" w:rsidR="002C6A4D" w:rsidRDefault="002C6A4D" w:rsidP="002C6A4D">
            <w:pPr>
              <w:jc w:val="right"/>
              <w:rPr>
                <w:color w:val="000000"/>
                <w:sz w:val="14"/>
                <w:szCs w:val="14"/>
              </w:rPr>
            </w:pPr>
            <w:r>
              <w:rPr>
                <w:color w:val="000000"/>
                <w:sz w:val="14"/>
                <w:szCs w:val="14"/>
              </w:rPr>
              <w:t>8,290</w:t>
            </w:r>
          </w:p>
        </w:tc>
        <w:tc>
          <w:tcPr>
            <w:tcW w:w="755" w:type="dxa"/>
            <w:tcBorders>
              <w:top w:val="nil"/>
              <w:left w:val="nil"/>
              <w:bottom w:val="nil"/>
              <w:right w:val="nil"/>
            </w:tcBorders>
            <w:shd w:val="clear" w:color="auto" w:fill="auto"/>
            <w:noWrap/>
            <w:tcMar>
              <w:left w:w="43" w:type="dxa"/>
              <w:right w:w="43" w:type="dxa"/>
            </w:tcMar>
            <w:vAlign w:val="center"/>
          </w:tcPr>
          <w:p w14:paraId="5F6F3DDA" w14:textId="186A289A" w:rsidR="002C6A4D" w:rsidRDefault="002C6A4D" w:rsidP="002C6A4D">
            <w:pPr>
              <w:jc w:val="right"/>
              <w:rPr>
                <w:color w:val="000000"/>
                <w:sz w:val="14"/>
                <w:szCs w:val="14"/>
              </w:rPr>
            </w:pPr>
            <w:r>
              <w:rPr>
                <w:color w:val="000000"/>
                <w:sz w:val="14"/>
                <w:szCs w:val="14"/>
              </w:rPr>
              <w:t>190,421</w:t>
            </w:r>
          </w:p>
        </w:tc>
        <w:tc>
          <w:tcPr>
            <w:tcW w:w="865" w:type="dxa"/>
            <w:tcBorders>
              <w:top w:val="nil"/>
              <w:left w:val="nil"/>
              <w:bottom w:val="nil"/>
            </w:tcBorders>
            <w:shd w:val="clear" w:color="auto" w:fill="auto"/>
            <w:noWrap/>
            <w:tcMar>
              <w:left w:w="43" w:type="dxa"/>
              <w:right w:w="43" w:type="dxa"/>
            </w:tcMar>
            <w:vAlign w:val="center"/>
          </w:tcPr>
          <w:p w14:paraId="49A4C15E" w14:textId="3BA44A40" w:rsidR="002C6A4D" w:rsidRDefault="002C6A4D" w:rsidP="002C6A4D">
            <w:pPr>
              <w:jc w:val="right"/>
              <w:rPr>
                <w:color w:val="000000"/>
                <w:sz w:val="14"/>
                <w:szCs w:val="14"/>
              </w:rPr>
            </w:pPr>
            <w:r>
              <w:rPr>
                <w:color w:val="000000"/>
                <w:sz w:val="14"/>
                <w:szCs w:val="14"/>
              </w:rPr>
              <w:t>61,084</w:t>
            </w:r>
          </w:p>
        </w:tc>
      </w:tr>
      <w:tr w:rsidR="002C6A4D"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6D68669F" w:rsidR="002C6A4D" w:rsidRPr="00CD7E30" w:rsidRDefault="002C6A4D" w:rsidP="002C6A4D">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28C15CD5" w:rsidR="002C6A4D" w:rsidRDefault="002C6A4D" w:rsidP="002C6A4D">
            <w:pPr>
              <w:jc w:val="right"/>
              <w:rPr>
                <w:color w:val="000000"/>
                <w:sz w:val="14"/>
                <w:szCs w:val="14"/>
              </w:rPr>
            </w:pPr>
            <w:r>
              <w:rPr>
                <w:color w:val="000000"/>
                <w:sz w:val="14"/>
                <w:szCs w:val="14"/>
              </w:rPr>
              <w:t>86,041</w:t>
            </w:r>
          </w:p>
        </w:tc>
        <w:tc>
          <w:tcPr>
            <w:tcW w:w="900" w:type="dxa"/>
            <w:tcBorders>
              <w:top w:val="nil"/>
              <w:left w:val="nil"/>
              <w:bottom w:val="nil"/>
              <w:right w:val="nil"/>
            </w:tcBorders>
            <w:shd w:val="clear" w:color="auto" w:fill="auto"/>
            <w:noWrap/>
            <w:tcMar>
              <w:left w:w="43" w:type="dxa"/>
              <w:right w:w="43" w:type="dxa"/>
            </w:tcMar>
            <w:vAlign w:val="center"/>
          </w:tcPr>
          <w:p w14:paraId="4D85103F" w14:textId="1D131A38" w:rsidR="002C6A4D" w:rsidRDefault="002C6A4D" w:rsidP="002C6A4D">
            <w:pPr>
              <w:jc w:val="right"/>
              <w:rPr>
                <w:color w:val="000000"/>
                <w:sz w:val="14"/>
                <w:szCs w:val="14"/>
              </w:rPr>
            </w:pPr>
            <w:r>
              <w:rPr>
                <w:color w:val="000000"/>
                <w:sz w:val="14"/>
                <w:szCs w:val="14"/>
              </w:rPr>
              <w:t>56,183</w:t>
            </w:r>
          </w:p>
        </w:tc>
        <w:tc>
          <w:tcPr>
            <w:tcW w:w="900" w:type="dxa"/>
            <w:tcBorders>
              <w:top w:val="nil"/>
              <w:left w:val="nil"/>
              <w:bottom w:val="nil"/>
              <w:right w:val="nil"/>
            </w:tcBorders>
            <w:shd w:val="clear" w:color="auto" w:fill="auto"/>
            <w:noWrap/>
            <w:tcMar>
              <w:left w:w="43" w:type="dxa"/>
              <w:right w:w="43" w:type="dxa"/>
            </w:tcMar>
            <w:vAlign w:val="center"/>
          </w:tcPr>
          <w:p w14:paraId="04CD1D34" w14:textId="00E18AB9" w:rsidR="002C6A4D" w:rsidRDefault="002C6A4D" w:rsidP="002C6A4D">
            <w:pPr>
              <w:jc w:val="right"/>
              <w:rPr>
                <w:color w:val="000000"/>
                <w:sz w:val="14"/>
                <w:szCs w:val="14"/>
              </w:rPr>
            </w:pPr>
            <w:r>
              <w:rPr>
                <w:color w:val="000000"/>
                <w:sz w:val="14"/>
                <w:szCs w:val="14"/>
              </w:rPr>
              <w:t>35,403</w:t>
            </w:r>
          </w:p>
        </w:tc>
        <w:tc>
          <w:tcPr>
            <w:tcW w:w="788" w:type="dxa"/>
            <w:tcBorders>
              <w:top w:val="nil"/>
              <w:left w:val="nil"/>
              <w:bottom w:val="nil"/>
              <w:right w:val="nil"/>
            </w:tcBorders>
            <w:shd w:val="clear" w:color="auto" w:fill="auto"/>
            <w:noWrap/>
            <w:tcMar>
              <w:left w:w="43" w:type="dxa"/>
              <w:right w:w="43" w:type="dxa"/>
            </w:tcMar>
            <w:vAlign w:val="center"/>
          </w:tcPr>
          <w:p w14:paraId="4BE5FEF9" w14:textId="67938D68" w:rsidR="002C6A4D" w:rsidRDefault="002C6A4D" w:rsidP="002C6A4D">
            <w:pPr>
              <w:jc w:val="right"/>
              <w:rPr>
                <w:color w:val="000000"/>
                <w:sz w:val="14"/>
                <w:szCs w:val="14"/>
              </w:rPr>
            </w:pPr>
            <w:r>
              <w:rPr>
                <w:color w:val="000000"/>
                <w:sz w:val="14"/>
                <w:szCs w:val="14"/>
              </w:rPr>
              <w:t>7,781</w:t>
            </w:r>
          </w:p>
        </w:tc>
        <w:tc>
          <w:tcPr>
            <w:tcW w:w="832" w:type="dxa"/>
            <w:tcBorders>
              <w:top w:val="nil"/>
              <w:left w:val="nil"/>
              <w:bottom w:val="nil"/>
              <w:right w:val="nil"/>
            </w:tcBorders>
            <w:shd w:val="clear" w:color="auto" w:fill="auto"/>
            <w:noWrap/>
            <w:tcMar>
              <w:left w:w="43" w:type="dxa"/>
              <w:right w:w="43" w:type="dxa"/>
            </w:tcMar>
            <w:vAlign w:val="center"/>
          </w:tcPr>
          <w:p w14:paraId="5173814E" w14:textId="22A4C373" w:rsidR="002C6A4D" w:rsidRDefault="002C6A4D" w:rsidP="002C6A4D">
            <w:pPr>
              <w:jc w:val="right"/>
              <w:rPr>
                <w:color w:val="000000"/>
                <w:sz w:val="14"/>
                <w:szCs w:val="14"/>
              </w:rPr>
            </w:pPr>
            <w:r>
              <w:rPr>
                <w:color w:val="000000"/>
                <w:sz w:val="14"/>
                <w:szCs w:val="14"/>
              </w:rPr>
              <w:t>11,382</w:t>
            </w:r>
          </w:p>
        </w:tc>
        <w:tc>
          <w:tcPr>
            <w:tcW w:w="900" w:type="dxa"/>
            <w:tcBorders>
              <w:top w:val="nil"/>
              <w:left w:val="nil"/>
              <w:bottom w:val="nil"/>
              <w:right w:val="nil"/>
            </w:tcBorders>
            <w:shd w:val="clear" w:color="auto" w:fill="auto"/>
            <w:noWrap/>
            <w:tcMar>
              <w:left w:w="43" w:type="dxa"/>
              <w:right w:w="43" w:type="dxa"/>
            </w:tcMar>
            <w:vAlign w:val="center"/>
          </w:tcPr>
          <w:p w14:paraId="573467EC" w14:textId="25EACA9A" w:rsidR="002C6A4D" w:rsidRDefault="002C6A4D" w:rsidP="002C6A4D">
            <w:pPr>
              <w:jc w:val="right"/>
              <w:rPr>
                <w:color w:val="000000"/>
                <w:sz w:val="14"/>
                <w:szCs w:val="14"/>
              </w:rPr>
            </w:pPr>
            <w:r>
              <w:rPr>
                <w:color w:val="000000"/>
                <w:sz w:val="14"/>
                <w:szCs w:val="14"/>
              </w:rPr>
              <w:t>9,673</w:t>
            </w:r>
          </w:p>
        </w:tc>
        <w:tc>
          <w:tcPr>
            <w:tcW w:w="720" w:type="dxa"/>
            <w:tcBorders>
              <w:top w:val="nil"/>
              <w:left w:val="nil"/>
              <w:bottom w:val="nil"/>
              <w:right w:val="nil"/>
            </w:tcBorders>
            <w:shd w:val="clear" w:color="auto" w:fill="auto"/>
            <w:noWrap/>
            <w:tcMar>
              <w:left w:w="43" w:type="dxa"/>
              <w:right w:w="43" w:type="dxa"/>
            </w:tcMar>
            <w:vAlign w:val="center"/>
          </w:tcPr>
          <w:p w14:paraId="1083B9BB" w14:textId="3B6B35C9" w:rsidR="002C6A4D" w:rsidRDefault="002C6A4D" w:rsidP="002C6A4D">
            <w:pPr>
              <w:jc w:val="right"/>
              <w:rPr>
                <w:color w:val="000000"/>
                <w:sz w:val="14"/>
                <w:szCs w:val="14"/>
              </w:rPr>
            </w:pPr>
            <w:r>
              <w:rPr>
                <w:color w:val="000000"/>
                <w:sz w:val="14"/>
                <w:szCs w:val="14"/>
              </w:rPr>
              <w:t>2,780</w:t>
            </w:r>
          </w:p>
        </w:tc>
        <w:tc>
          <w:tcPr>
            <w:tcW w:w="755" w:type="dxa"/>
            <w:tcBorders>
              <w:top w:val="nil"/>
              <w:left w:val="nil"/>
              <w:bottom w:val="nil"/>
              <w:right w:val="nil"/>
            </w:tcBorders>
            <w:shd w:val="clear" w:color="auto" w:fill="auto"/>
            <w:noWrap/>
            <w:tcMar>
              <w:left w:w="43" w:type="dxa"/>
              <w:right w:w="43" w:type="dxa"/>
            </w:tcMar>
            <w:vAlign w:val="center"/>
          </w:tcPr>
          <w:p w14:paraId="2878EB1D" w14:textId="1AFB3092" w:rsidR="002C6A4D" w:rsidRDefault="002C6A4D" w:rsidP="002C6A4D">
            <w:pPr>
              <w:jc w:val="right"/>
              <w:rPr>
                <w:color w:val="000000"/>
                <w:sz w:val="14"/>
                <w:szCs w:val="14"/>
              </w:rPr>
            </w:pPr>
            <w:r>
              <w:rPr>
                <w:color w:val="000000"/>
                <w:sz w:val="14"/>
                <w:szCs w:val="14"/>
              </w:rPr>
              <w:t>43,836</w:t>
            </w:r>
          </w:p>
        </w:tc>
        <w:tc>
          <w:tcPr>
            <w:tcW w:w="865" w:type="dxa"/>
            <w:tcBorders>
              <w:top w:val="nil"/>
              <w:left w:val="nil"/>
              <w:bottom w:val="nil"/>
            </w:tcBorders>
            <w:shd w:val="clear" w:color="auto" w:fill="auto"/>
            <w:noWrap/>
            <w:tcMar>
              <w:left w:w="43" w:type="dxa"/>
              <w:right w:w="43" w:type="dxa"/>
            </w:tcMar>
            <w:vAlign w:val="center"/>
          </w:tcPr>
          <w:p w14:paraId="41E08982" w14:textId="31830EA2" w:rsidR="002C6A4D" w:rsidRDefault="002C6A4D" w:rsidP="002C6A4D">
            <w:pPr>
              <w:jc w:val="right"/>
              <w:rPr>
                <w:color w:val="000000"/>
                <w:sz w:val="14"/>
                <w:szCs w:val="14"/>
              </w:rPr>
            </w:pPr>
            <w:r>
              <w:rPr>
                <w:color w:val="000000"/>
                <w:sz w:val="14"/>
                <w:szCs w:val="14"/>
              </w:rPr>
              <w:t>13,318</w:t>
            </w:r>
          </w:p>
        </w:tc>
      </w:tr>
      <w:tr w:rsidR="002C6A4D"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4503603E" w:rsidR="002C6A4D" w:rsidRPr="00CD7E30" w:rsidRDefault="002C6A4D" w:rsidP="002C6A4D">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0BD51C2B" w:rsidR="002C6A4D" w:rsidRDefault="002C6A4D" w:rsidP="002C6A4D">
            <w:pPr>
              <w:jc w:val="right"/>
              <w:rPr>
                <w:color w:val="000000"/>
                <w:sz w:val="14"/>
                <w:szCs w:val="14"/>
              </w:rPr>
            </w:pPr>
            <w:r>
              <w:rPr>
                <w:color w:val="000000"/>
                <w:sz w:val="14"/>
                <w:szCs w:val="14"/>
              </w:rPr>
              <w:t>14,854</w:t>
            </w:r>
          </w:p>
        </w:tc>
        <w:tc>
          <w:tcPr>
            <w:tcW w:w="900" w:type="dxa"/>
            <w:tcBorders>
              <w:top w:val="nil"/>
              <w:left w:val="nil"/>
              <w:bottom w:val="nil"/>
              <w:right w:val="nil"/>
            </w:tcBorders>
            <w:shd w:val="clear" w:color="auto" w:fill="auto"/>
            <w:noWrap/>
            <w:tcMar>
              <w:left w:w="43" w:type="dxa"/>
              <w:right w:w="43" w:type="dxa"/>
            </w:tcMar>
            <w:vAlign w:val="center"/>
          </w:tcPr>
          <w:p w14:paraId="67304867" w14:textId="09A663C2" w:rsidR="002C6A4D" w:rsidRDefault="002C6A4D" w:rsidP="002C6A4D">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noWrap/>
            <w:tcMar>
              <w:left w:w="43" w:type="dxa"/>
              <w:right w:w="43" w:type="dxa"/>
            </w:tcMar>
            <w:vAlign w:val="center"/>
          </w:tcPr>
          <w:p w14:paraId="42567993" w14:textId="4F4DBD8D" w:rsidR="002C6A4D" w:rsidRDefault="002C6A4D" w:rsidP="002C6A4D">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0A82D44C" w14:textId="746DAD46" w:rsidR="002C6A4D" w:rsidRDefault="002C6A4D" w:rsidP="002C6A4D">
            <w:pPr>
              <w:jc w:val="right"/>
              <w:rPr>
                <w:color w:val="000000"/>
                <w:sz w:val="14"/>
                <w:szCs w:val="14"/>
              </w:rPr>
            </w:pPr>
            <w:r>
              <w:rPr>
                <w:color w:val="000000"/>
                <w:sz w:val="14"/>
                <w:szCs w:val="14"/>
              </w:rPr>
              <w:t>1,898</w:t>
            </w:r>
          </w:p>
        </w:tc>
        <w:tc>
          <w:tcPr>
            <w:tcW w:w="832" w:type="dxa"/>
            <w:tcBorders>
              <w:top w:val="nil"/>
              <w:left w:val="nil"/>
              <w:bottom w:val="nil"/>
              <w:right w:val="nil"/>
            </w:tcBorders>
            <w:shd w:val="clear" w:color="auto" w:fill="auto"/>
            <w:noWrap/>
            <w:tcMar>
              <w:left w:w="43" w:type="dxa"/>
              <w:right w:w="43" w:type="dxa"/>
            </w:tcMar>
            <w:vAlign w:val="center"/>
          </w:tcPr>
          <w:p w14:paraId="58171D8E" w14:textId="2E9D5B94" w:rsidR="002C6A4D" w:rsidRDefault="002C6A4D" w:rsidP="002C6A4D">
            <w:pPr>
              <w:jc w:val="right"/>
              <w:rPr>
                <w:color w:val="000000"/>
                <w:sz w:val="14"/>
                <w:szCs w:val="14"/>
              </w:rPr>
            </w:pPr>
            <w:r>
              <w:rPr>
                <w:color w:val="000000"/>
                <w:sz w:val="14"/>
                <w:szCs w:val="14"/>
              </w:rPr>
              <w:t>1,920</w:t>
            </w:r>
          </w:p>
        </w:tc>
        <w:tc>
          <w:tcPr>
            <w:tcW w:w="900" w:type="dxa"/>
            <w:tcBorders>
              <w:top w:val="nil"/>
              <w:left w:val="nil"/>
              <w:bottom w:val="nil"/>
              <w:right w:val="nil"/>
            </w:tcBorders>
            <w:shd w:val="clear" w:color="auto" w:fill="auto"/>
            <w:noWrap/>
            <w:tcMar>
              <w:left w:w="43" w:type="dxa"/>
              <w:right w:w="43" w:type="dxa"/>
            </w:tcMar>
            <w:vAlign w:val="center"/>
          </w:tcPr>
          <w:p w14:paraId="09D5C866" w14:textId="65CF0E10" w:rsidR="002C6A4D" w:rsidRDefault="002C6A4D" w:rsidP="002C6A4D">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noWrap/>
            <w:tcMar>
              <w:left w:w="43" w:type="dxa"/>
              <w:right w:w="43" w:type="dxa"/>
            </w:tcMar>
            <w:vAlign w:val="center"/>
          </w:tcPr>
          <w:p w14:paraId="6975B589" w14:textId="535B58B9" w:rsidR="002C6A4D" w:rsidRDefault="002C6A4D" w:rsidP="002C6A4D">
            <w:pPr>
              <w:jc w:val="right"/>
              <w:rPr>
                <w:color w:val="000000"/>
                <w:sz w:val="14"/>
                <w:szCs w:val="14"/>
              </w:rPr>
            </w:pPr>
            <w:r>
              <w:rPr>
                <w:color w:val="000000"/>
                <w:sz w:val="14"/>
                <w:szCs w:val="14"/>
              </w:rPr>
              <w:t>210</w:t>
            </w:r>
          </w:p>
        </w:tc>
        <w:tc>
          <w:tcPr>
            <w:tcW w:w="755" w:type="dxa"/>
            <w:tcBorders>
              <w:top w:val="nil"/>
              <w:left w:val="nil"/>
              <w:bottom w:val="nil"/>
              <w:right w:val="nil"/>
            </w:tcBorders>
            <w:shd w:val="clear" w:color="auto" w:fill="auto"/>
            <w:noWrap/>
            <w:tcMar>
              <w:left w:w="43" w:type="dxa"/>
              <w:right w:w="43" w:type="dxa"/>
            </w:tcMar>
            <w:vAlign w:val="center"/>
          </w:tcPr>
          <w:p w14:paraId="63C249B8" w14:textId="72679409" w:rsidR="002C6A4D" w:rsidRDefault="002C6A4D" w:rsidP="002C6A4D">
            <w:pPr>
              <w:jc w:val="right"/>
              <w:rPr>
                <w:color w:val="000000"/>
                <w:sz w:val="14"/>
                <w:szCs w:val="14"/>
              </w:rPr>
            </w:pPr>
            <w:r>
              <w:rPr>
                <w:color w:val="000000"/>
                <w:sz w:val="14"/>
                <w:szCs w:val="14"/>
              </w:rPr>
              <w:t>1,882</w:t>
            </w:r>
          </w:p>
        </w:tc>
        <w:tc>
          <w:tcPr>
            <w:tcW w:w="865" w:type="dxa"/>
            <w:tcBorders>
              <w:top w:val="nil"/>
              <w:left w:val="nil"/>
              <w:bottom w:val="nil"/>
            </w:tcBorders>
            <w:shd w:val="clear" w:color="auto" w:fill="auto"/>
            <w:noWrap/>
            <w:tcMar>
              <w:left w:w="43" w:type="dxa"/>
              <w:right w:w="43" w:type="dxa"/>
            </w:tcMar>
            <w:vAlign w:val="center"/>
          </w:tcPr>
          <w:p w14:paraId="2F9308D6" w14:textId="0AA70D84" w:rsidR="002C6A4D" w:rsidRDefault="002C6A4D" w:rsidP="002C6A4D">
            <w:pPr>
              <w:jc w:val="right"/>
              <w:rPr>
                <w:color w:val="000000"/>
                <w:sz w:val="14"/>
                <w:szCs w:val="14"/>
              </w:rPr>
            </w:pPr>
            <w:r>
              <w:rPr>
                <w:color w:val="000000"/>
                <w:sz w:val="14"/>
                <w:szCs w:val="14"/>
              </w:rPr>
              <w:t>766</w:t>
            </w:r>
          </w:p>
        </w:tc>
      </w:tr>
      <w:tr w:rsidR="002C6A4D"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12A7BC49" w:rsidR="002C6A4D" w:rsidRPr="00CD7E30" w:rsidRDefault="002C6A4D" w:rsidP="002C6A4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3367AAC" w14:textId="45BE3853" w:rsidR="002C6A4D" w:rsidRDefault="002C6A4D" w:rsidP="002C6A4D">
            <w:pPr>
              <w:jc w:val="right"/>
              <w:rPr>
                <w:color w:val="000000"/>
                <w:sz w:val="14"/>
                <w:szCs w:val="14"/>
              </w:rPr>
            </w:pPr>
            <w:r>
              <w:rPr>
                <w:color w:val="000000"/>
                <w:sz w:val="14"/>
                <w:szCs w:val="14"/>
              </w:rPr>
              <w:t>3,432</w:t>
            </w:r>
          </w:p>
        </w:tc>
        <w:tc>
          <w:tcPr>
            <w:tcW w:w="900" w:type="dxa"/>
            <w:tcBorders>
              <w:top w:val="nil"/>
              <w:left w:val="nil"/>
              <w:bottom w:val="nil"/>
              <w:right w:val="nil"/>
            </w:tcBorders>
            <w:shd w:val="clear" w:color="auto" w:fill="auto"/>
            <w:noWrap/>
            <w:tcMar>
              <w:left w:w="43" w:type="dxa"/>
              <w:right w:w="43" w:type="dxa"/>
            </w:tcMar>
            <w:vAlign w:val="center"/>
          </w:tcPr>
          <w:p w14:paraId="0C0CFC98" w14:textId="2D83AAE9" w:rsidR="002C6A4D" w:rsidRDefault="002C6A4D" w:rsidP="002C6A4D">
            <w:pPr>
              <w:jc w:val="right"/>
              <w:rPr>
                <w:color w:val="000000"/>
                <w:sz w:val="14"/>
                <w:szCs w:val="14"/>
              </w:rPr>
            </w:pPr>
            <w:r>
              <w:rPr>
                <w:color w:val="000000"/>
                <w:sz w:val="14"/>
                <w:szCs w:val="14"/>
              </w:rPr>
              <w:t>1,155</w:t>
            </w:r>
          </w:p>
        </w:tc>
        <w:tc>
          <w:tcPr>
            <w:tcW w:w="900" w:type="dxa"/>
            <w:tcBorders>
              <w:top w:val="nil"/>
              <w:left w:val="nil"/>
              <w:bottom w:val="nil"/>
              <w:right w:val="nil"/>
            </w:tcBorders>
            <w:shd w:val="clear" w:color="auto" w:fill="auto"/>
            <w:noWrap/>
            <w:tcMar>
              <w:left w:w="43" w:type="dxa"/>
              <w:right w:w="43" w:type="dxa"/>
            </w:tcMar>
            <w:vAlign w:val="center"/>
          </w:tcPr>
          <w:p w14:paraId="6942FA1B" w14:textId="2F406F8F" w:rsidR="002C6A4D" w:rsidRDefault="002C6A4D" w:rsidP="002C6A4D">
            <w:pPr>
              <w:jc w:val="right"/>
              <w:rPr>
                <w:color w:val="000000"/>
                <w:sz w:val="14"/>
                <w:szCs w:val="14"/>
              </w:rPr>
            </w:pPr>
            <w:r>
              <w:rPr>
                <w:color w:val="000000"/>
                <w:sz w:val="14"/>
                <w:szCs w:val="14"/>
              </w:rPr>
              <w:t>1,754</w:t>
            </w:r>
          </w:p>
        </w:tc>
        <w:tc>
          <w:tcPr>
            <w:tcW w:w="788" w:type="dxa"/>
            <w:tcBorders>
              <w:top w:val="nil"/>
              <w:left w:val="nil"/>
              <w:bottom w:val="nil"/>
              <w:right w:val="nil"/>
            </w:tcBorders>
            <w:shd w:val="clear" w:color="auto" w:fill="auto"/>
            <w:noWrap/>
            <w:tcMar>
              <w:left w:w="43" w:type="dxa"/>
              <w:right w:w="43" w:type="dxa"/>
            </w:tcMar>
            <w:vAlign w:val="center"/>
          </w:tcPr>
          <w:p w14:paraId="4981C210" w14:textId="56047C4B" w:rsidR="002C6A4D" w:rsidRDefault="002C6A4D" w:rsidP="002C6A4D">
            <w:pPr>
              <w:jc w:val="right"/>
              <w:rPr>
                <w:color w:val="000000"/>
                <w:sz w:val="14"/>
                <w:szCs w:val="14"/>
              </w:rPr>
            </w:pPr>
            <w:r>
              <w:rPr>
                <w:color w:val="000000"/>
                <w:sz w:val="14"/>
                <w:szCs w:val="14"/>
              </w:rPr>
              <w:t>83</w:t>
            </w:r>
          </w:p>
        </w:tc>
        <w:tc>
          <w:tcPr>
            <w:tcW w:w="832" w:type="dxa"/>
            <w:tcBorders>
              <w:top w:val="nil"/>
              <w:left w:val="nil"/>
              <w:bottom w:val="nil"/>
              <w:right w:val="nil"/>
            </w:tcBorders>
            <w:shd w:val="clear" w:color="auto" w:fill="auto"/>
            <w:noWrap/>
            <w:tcMar>
              <w:left w:w="43" w:type="dxa"/>
              <w:right w:w="43" w:type="dxa"/>
            </w:tcMar>
            <w:vAlign w:val="center"/>
          </w:tcPr>
          <w:p w14:paraId="11FEBB01" w14:textId="05211DB2" w:rsidR="002C6A4D" w:rsidRDefault="002C6A4D" w:rsidP="002C6A4D">
            <w:pPr>
              <w:jc w:val="right"/>
              <w:rPr>
                <w:color w:val="000000"/>
                <w:sz w:val="14"/>
                <w:szCs w:val="14"/>
              </w:rPr>
            </w:pPr>
            <w:r>
              <w:rPr>
                <w:color w:val="000000"/>
                <w:sz w:val="14"/>
                <w:szCs w:val="14"/>
              </w:rPr>
              <w:t>138</w:t>
            </w:r>
          </w:p>
        </w:tc>
        <w:tc>
          <w:tcPr>
            <w:tcW w:w="900" w:type="dxa"/>
            <w:tcBorders>
              <w:top w:val="nil"/>
              <w:left w:val="nil"/>
              <w:bottom w:val="nil"/>
              <w:right w:val="nil"/>
            </w:tcBorders>
            <w:shd w:val="clear" w:color="auto" w:fill="auto"/>
            <w:noWrap/>
            <w:tcMar>
              <w:left w:w="43" w:type="dxa"/>
              <w:right w:w="43" w:type="dxa"/>
            </w:tcMar>
            <w:vAlign w:val="center"/>
          </w:tcPr>
          <w:p w14:paraId="7458CB02" w14:textId="627CDDF9" w:rsidR="002C6A4D" w:rsidRDefault="002C6A4D" w:rsidP="002C6A4D">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14:paraId="0D710E08" w14:textId="6B5C8F04" w:rsidR="002C6A4D" w:rsidRDefault="002C6A4D" w:rsidP="002C6A4D">
            <w:pPr>
              <w:jc w:val="right"/>
              <w:rPr>
                <w:color w:val="000000"/>
                <w:sz w:val="14"/>
                <w:szCs w:val="14"/>
              </w:rPr>
            </w:pPr>
            <w:r>
              <w:rPr>
                <w:color w:val="000000"/>
                <w:sz w:val="14"/>
                <w:szCs w:val="14"/>
              </w:rPr>
              <w:t>61</w:t>
            </w:r>
          </w:p>
        </w:tc>
        <w:tc>
          <w:tcPr>
            <w:tcW w:w="755" w:type="dxa"/>
            <w:tcBorders>
              <w:top w:val="nil"/>
              <w:left w:val="nil"/>
              <w:bottom w:val="nil"/>
              <w:right w:val="nil"/>
            </w:tcBorders>
            <w:shd w:val="clear" w:color="auto" w:fill="auto"/>
            <w:noWrap/>
            <w:tcMar>
              <w:left w:w="43" w:type="dxa"/>
              <w:right w:w="43" w:type="dxa"/>
            </w:tcMar>
            <w:vAlign w:val="center"/>
          </w:tcPr>
          <w:p w14:paraId="4533F796" w14:textId="58E78C6E" w:rsidR="002C6A4D" w:rsidRDefault="002C6A4D" w:rsidP="002C6A4D">
            <w:pPr>
              <w:jc w:val="right"/>
              <w:rPr>
                <w:color w:val="000000"/>
                <w:sz w:val="14"/>
                <w:szCs w:val="14"/>
              </w:rPr>
            </w:pPr>
            <w:r>
              <w:rPr>
                <w:color w:val="000000"/>
                <w:sz w:val="14"/>
                <w:szCs w:val="14"/>
              </w:rPr>
              <w:t>343</w:t>
            </w:r>
          </w:p>
        </w:tc>
        <w:tc>
          <w:tcPr>
            <w:tcW w:w="865" w:type="dxa"/>
            <w:tcBorders>
              <w:top w:val="nil"/>
              <w:left w:val="nil"/>
              <w:bottom w:val="nil"/>
            </w:tcBorders>
            <w:shd w:val="clear" w:color="auto" w:fill="auto"/>
            <w:noWrap/>
            <w:tcMar>
              <w:left w:w="43" w:type="dxa"/>
              <w:right w:w="43" w:type="dxa"/>
            </w:tcMar>
            <w:vAlign w:val="center"/>
          </w:tcPr>
          <w:p w14:paraId="75AE158C" w14:textId="46033B17" w:rsidR="002C6A4D" w:rsidRDefault="002C6A4D" w:rsidP="002C6A4D">
            <w:pPr>
              <w:jc w:val="right"/>
              <w:rPr>
                <w:color w:val="000000"/>
                <w:sz w:val="14"/>
                <w:szCs w:val="14"/>
              </w:rPr>
            </w:pPr>
            <w:r>
              <w:rPr>
                <w:color w:val="000000"/>
                <w:sz w:val="14"/>
                <w:szCs w:val="14"/>
              </w:rPr>
              <w:t>276</w:t>
            </w:r>
          </w:p>
        </w:tc>
      </w:tr>
      <w:tr w:rsidR="002C6A4D"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3D64D984" w:rsidR="002C6A4D" w:rsidRPr="00CD7E30" w:rsidRDefault="002C6A4D" w:rsidP="002C6A4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04FEC71D" w:rsidR="002C6A4D" w:rsidRDefault="002C6A4D" w:rsidP="002C6A4D">
            <w:pPr>
              <w:jc w:val="right"/>
              <w:rPr>
                <w:color w:val="000000"/>
                <w:sz w:val="14"/>
                <w:szCs w:val="14"/>
              </w:rPr>
            </w:pPr>
            <w:r>
              <w:rPr>
                <w:color w:val="000000"/>
                <w:sz w:val="14"/>
                <w:szCs w:val="14"/>
              </w:rPr>
              <w:t>510</w:t>
            </w:r>
          </w:p>
        </w:tc>
        <w:tc>
          <w:tcPr>
            <w:tcW w:w="900" w:type="dxa"/>
            <w:tcBorders>
              <w:top w:val="nil"/>
              <w:left w:val="nil"/>
              <w:bottom w:val="nil"/>
              <w:right w:val="nil"/>
            </w:tcBorders>
            <w:shd w:val="clear" w:color="auto" w:fill="auto"/>
            <w:noWrap/>
            <w:tcMar>
              <w:left w:w="43" w:type="dxa"/>
              <w:right w:w="43" w:type="dxa"/>
            </w:tcMar>
            <w:vAlign w:val="center"/>
          </w:tcPr>
          <w:p w14:paraId="5D26439C" w14:textId="3D294A46" w:rsidR="002C6A4D" w:rsidRDefault="002C6A4D" w:rsidP="002C6A4D">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1FFC9423" w14:textId="741335BF" w:rsidR="002C6A4D" w:rsidRDefault="002C6A4D" w:rsidP="002C6A4D">
            <w:pPr>
              <w:jc w:val="right"/>
              <w:rPr>
                <w:color w:val="000000"/>
                <w:sz w:val="14"/>
                <w:szCs w:val="14"/>
              </w:rPr>
            </w:pPr>
            <w:r>
              <w:rPr>
                <w:color w:val="000000"/>
                <w:sz w:val="14"/>
                <w:szCs w:val="14"/>
              </w:rPr>
              <w:t>84</w:t>
            </w:r>
          </w:p>
        </w:tc>
        <w:tc>
          <w:tcPr>
            <w:tcW w:w="788" w:type="dxa"/>
            <w:tcBorders>
              <w:top w:val="nil"/>
              <w:left w:val="nil"/>
              <w:bottom w:val="nil"/>
              <w:right w:val="nil"/>
            </w:tcBorders>
            <w:shd w:val="clear" w:color="auto" w:fill="auto"/>
            <w:noWrap/>
            <w:tcMar>
              <w:left w:w="43" w:type="dxa"/>
              <w:right w:w="43" w:type="dxa"/>
            </w:tcMar>
            <w:vAlign w:val="center"/>
          </w:tcPr>
          <w:p w14:paraId="37CBBBBC" w14:textId="2001C3D2" w:rsidR="002C6A4D" w:rsidRDefault="002C6A4D" w:rsidP="002C6A4D">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DEDFDE8" w14:textId="7EC20443" w:rsidR="002C6A4D" w:rsidRDefault="002C6A4D" w:rsidP="002C6A4D">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4E326241" w14:textId="742A6849" w:rsidR="002C6A4D" w:rsidRDefault="002C6A4D" w:rsidP="002C6A4D">
            <w:pPr>
              <w:jc w:val="right"/>
              <w:rPr>
                <w:color w:val="000000"/>
                <w:sz w:val="14"/>
                <w:szCs w:val="14"/>
              </w:rPr>
            </w:pPr>
            <w:r>
              <w:rPr>
                <w:color w:val="000000"/>
                <w:sz w:val="14"/>
                <w:szCs w:val="14"/>
              </w:rPr>
              <w:t>35</w:t>
            </w:r>
          </w:p>
        </w:tc>
        <w:tc>
          <w:tcPr>
            <w:tcW w:w="720" w:type="dxa"/>
            <w:tcBorders>
              <w:top w:val="nil"/>
              <w:left w:val="nil"/>
              <w:bottom w:val="nil"/>
              <w:right w:val="nil"/>
            </w:tcBorders>
            <w:shd w:val="clear" w:color="auto" w:fill="auto"/>
            <w:noWrap/>
            <w:tcMar>
              <w:left w:w="43" w:type="dxa"/>
              <w:right w:w="43" w:type="dxa"/>
            </w:tcMar>
            <w:vAlign w:val="center"/>
          </w:tcPr>
          <w:p w14:paraId="7DF0418F" w14:textId="19EFB2BB" w:rsidR="002C6A4D" w:rsidRDefault="002C6A4D" w:rsidP="002C6A4D">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05100503" w14:textId="1BA86D4D" w:rsidR="002C6A4D" w:rsidRDefault="002C6A4D" w:rsidP="002C6A4D">
            <w:pPr>
              <w:jc w:val="right"/>
              <w:rPr>
                <w:color w:val="000000"/>
                <w:sz w:val="14"/>
                <w:szCs w:val="14"/>
              </w:rPr>
            </w:pPr>
            <w:r>
              <w:rPr>
                <w:color w:val="000000"/>
                <w:sz w:val="14"/>
                <w:szCs w:val="14"/>
              </w:rPr>
              <w:t>827</w:t>
            </w:r>
          </w:p>
        </w:tc>
        <w:tc>
          <w:tcPr>
            <w:tcW w:w="865" w:type="dxa"/>
            <w:tcBorders>
              <w:top w:val="nil"/>
              <w:left w:val="nil"/>
              <w:bottom w:val="nil"/>
            </w:tcBorders>
            <w:shd w:val="clear" w:color="auto" w:fill="auto"/>
            <w:noWrap/>
            <w:tcMar>
              <w:left w:w="43" w:type="dxa"/>
              <w:right w:w="43" w:type="dxa"/>
            </w:tcMar>
            <w:vAlign w:val="center"/>
          </w:tcPr>
          <w:p w14:paraId="529CF385" w14:textId="2775F3BF" w:rsidR="002C6A4D" w:rsidRDefault="002C6A4D" w:rsidP="002C6A4D">
            <w:pPr>
              <w:jc w:val="right"/>
              <w:rPr>
                <w:color w:val="000000"/>
                <w:sz w:val="14"/>
                <w:szCs w:val="14"/>
              </w:rPr>
            </w:pPr>
            <w:r>
              <w:rPr>
                <w:color w:val="000000"/>
                <w:sz w:val="14"/>
                <w:szCs w:val="14"/>
              </w:rPr>
              <w:t>67</w:t>
            </w:r>
          </w:p>
        </w:tc>
      </w:tr>
      <w:tr w:rsidR="002C6A4D"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42DB654E" w:rsidR="002C6A4D" w:rsidRPr="00CD7E30" w:rsidRDefault="002C6A4D" w:rsidP="002C6A4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7314B8E1" w:rsidR="002C6A4D" w:rsidRDefault="002C6A4D" w:rsidP="002C6A4D">
            <w:pPr>
              <w:jc w:val="right"/>
              <w:rPr>
                <w:color w:val="000000"/>
                <w:sz w:val="14"/>
                <w:szCs w:val="14"/>
              </w:rPr>
            </w:pPr>
            <w:r>
              <w:rPr>
                <w:color w:val="000000"/>
                <w:sz w:val="14"/>
                <w:szCs w:val="14"/>
              </w:rPr>
              <w:t>5,142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7D058F6A" w:rsidR="002C6A4D" w:rsidRDefault="002C6A4D" w:rsidP="002C6A4D">
            <w:pPr>
              <w:jc w:val="right"/>
              <w:rPr>
                <w:color w:val="000000"/>
                <w:sz w:val="14"/>
                <w:szCs w:val="14"/>
              </w:rPr>
            </w:pPr>
            <w:r>
              <w:rPr>
                <w:color w:val="000000"/>
                <w:sz w:val="14"/>
                <w:szCs w:val="14"/>
              </w:rPr>
              <w:t>615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595BC320" w:rsidR="002C6A4D" w:rsidRDefault="002C6A4D" w:rsidP="002C6A4D">
            <w:pPr>
              <w:jc w:val="right"/>
              <w:rPr>
                <w:color w:val="000000"/>
                <w:sz w:val="14"/>
                <w:szCs w:val="14"/>
              </w:rPr>
            </w:pPr>
            <w:r>
              <w:rPr>
                <w:color w:val="000000"/>
                <w:sz w:val="14"/>
                <w:szCs w:val="14"/>
              </w:rPr>
              <w:t>818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305998F0" w:rsidR="002C6A4D" w:rsidRDefault="002C6A4D" w:rsidP="002C6A4D">
            <w:pPr>
              <w:jc w:val="right"/>
              <w:rPr>
                <w:color w:val="000000"/>
                <w:sz w:val="14"/>
                <w:szCs w:val="14"/>
              </w:rPr>
            </w:pPr>
            <w:r>
              <w:rPr>
                <w:color w:val="000000"/>
                <w:sz w:val="14"/>
                <w:szCs w:val="14"/>
              </w:rPr>
              <w:t>5</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784D01C1" w:rsidR="002C6A4D" w:rsidRDefault="002C6A4D" w:rsidP="002C6A4D">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3D494FC3" w:rsidR="002C6A4D" w:rsidRDefault="002C6A4D" w:rsidP="002C6A4D">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4085AF0D" w:rsidR="002C6A4D" w:rsidRDefault="002C6A4D" w:rsidP="002C6A4D">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63995CF0" w:rsidR="002C6A4D" w:rsidRDefault="002C6A4D" w:rsidP="002C6A4D">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0D8F4D84" w:rsidR="002C6A4D" w:rsidRDefault="002C6A4D" w:rsidP="002C6A4D">
            <w:pPr>
              <w:jc w:val="right"/>
              <w:rPr>
                <w:color w:val="000000"/>
                <w:sz w:val="14"/>
                <w:szCs w:val="14"/>
              </w:rPr>
            </w:pPr>
            <w:r>
              <w:rPr>
                <w:color w:val="000000"/>
                <w:sz w:val="14"/>
                <w:szCs w:val="14"/>
              </w:rPr>
              <w:t>19</w:t>
            </w:r>
          </w:p>
        </w:tc>
      </w:tr>
      <w:tr w:rsidR="002C6A4D"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71AA3091" w:rsidR="002C6A4D" w:rsidRPr="00CD7E30" w:rsidRDefault="002C6A4D" w:rsidP="002C6A4D">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4D9D6AC3" w:rsidR="002C6A4D" w:rsidRDefault="002C6A4D" w:rsidP="002C6A4D">
            <w:pPr>
              <w:jc w:val="right"/>
              <w:rPr>
                <w:b/>
                <w:bCs/>
                <w:color w:val="000000"/>
                <w:sz w:val="14"/>
                <w:szCs w:val="14"/>
              </w:rPr>
            </w:pPr>
            <w:r>
              <w:rPr>
                <w:b/>
                <w:bCs/>
                <w:color w:val="000000"/>
                <w:sz w:val="14"/>
                <w:szCs w:val="14"/>
              </w:rPr>
              <w:t>611,249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2B15A251" w:rsidR="002C6A4D" w:rsidRDefault="002C6A4D" w:rsidP="002C6A4D">
            <w:pPr>
              <w:jc w:val="right"/>
              <w:rPr>
                <w:b/>
                <w:bCs/>
                <w:color w:val="000000"/>
                <w:sz w:val="14"/>
                <w:szCs w:val="14"/>
              </w:rPr>
            </w:pPr>
            <w:r>
              <w:rPr>
                <w:b/>
                <w:bCs/>
                <w:color w:val="000000"/>
                <w:sz w:val="14"/>
                <w:szCs w:val="14"/>
              </w:rPr>
              <w:t>170,504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7800D158" w:rsidR="002C6A4D" w:rsidRDefault="002C6A4D" w:rsidP="002C6A4D">
            <w:pPr>
              <w:jc w:val="right"/>
              <w:rPr>
                <w:b/>
                <w:bCs/>
                <w:color w:val="000000"/>
                <w:sz w:val="14"/>
                <w:szCs w:val="14"/>
              </w:rPr>
            </w:pPr>
            <w:r>
              <w:rPr>
                <w:b/>
                <w:bCs/>
                <w:color w:val="000000"/>
                <w:sz w:val="14"/>
                <w:szCs w:val="14"/>
              </w:rPr>
              <w:t>194,436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526C0797" w:rsidR="002C6A4D" w:rsidRDefault="002C6A4D" w:rsidP="002C6A4D">
            <w:pPr>
              <w:jc w:val="right"/>
              <w:rPr>
                <w:b/>
                <w:bCs/>
                <w:color w:val="000000"/>
                <w:sz w:val="14"/>
                <w:szCs w:val="14"/>
              </w:rPr>
            </w:pPr>
            <w:r>
              <w:rPr>
                <w:b/>
                <w:bCs/>
                <w:color w:val="000000"/>
                <w:sz w:val="14"/>
                <w:szCs w:val="14"/>
              </w:rPr>
              <w:t>44,515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156C17FB" w:rsidR="002C6A4D" w:rsidRDefault="002C6A4D" w:rsidP="002C6A4D">
            <w:pPr>
              <w:jc w:val="right"/>
              <w:rPr>
                <w:b/>
                <w:bCs/>
                <w:color w:val="000000"/>
                <w:sz w:val="14"/>
                <w:szCs w:val="14"/>
              </w:rPr>
            </w:pPr>
            <w:r>
              <w:rPr>
                <w:b/>
                <w:bCs/>
                <w:color w:val="000000"/>
                <w:sz w:val="14"/>
                <w:szCs w:val="14"/>
              </w:rPr>
              <w:t>66,202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6EE0AFC7" w:rsidR="002C6A4D" w:rsidRDefault="002C6A4D" w:rsidP="002C6A4D">
            <w:pPr>
              <w:jc w:val="right"/>
              <w:rPr>
                <w:b/>
                <w:bCs/>
                <w:color w:val="000000"/>
                <w:sz w:val="14"/>
                <w:szCs w:val="14"/>
              </w:rPr>
            </w:pPr>
            <w:r>
              <w:rPr>
                <w:b/>
                <w:bCs/>
                <w:color w:val="000000"/>
                <w:sz w:val="14"/>
                <w:szCs w:val="14"/>
              </w:rPr>
              <w:t>51,117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3CC45CF4" w:rsidR="002C6A4D" w:rsidRDefault="002C6A4D" w:rsidP="002C6A4D">
            <w:pPr>
              <w:jc w:val="right"/>
              <w:rPr>
                <w:b/>
                <w:bCs/>
                <w:color w:val="000000"/>
                <w:sz w:val="14"/>
                <w:szCs w:val="14"/>
              </w:rPr>
            </w:pPr>
            <w:r>
              <w:rPr>
                <w:b/>
                <w:bCs/>
                <w:color w:val="000000"/>
                <w:sz w:val="14"/>
                <w:szCs w:val="14"/>
              </w:rPr>
              <w:t>11,351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542ED9A0" w:rsidR="002C6A4D" w:rsidRDefault="002C6A4D" w:rsidP="002C6A4D">
            <w:pPr>
              <w:jc w:val="right"/>
              <w:rPr>
                <w:b/>
                <w:bCs/>
                <w:color w:val="000000"/>
                <w:sz w:val="14"/>
                <w:szCs w:val="14"/>
              </w:rPr>
            </w:pPr>
            <w:r>
              <w:rPr>
                <w:b/>
                <w:bCs/>
                <w:color w:val="000000"/>
                <w:sz w:val="14"/>
                <w:szCs w:val="14"/>
              </w:rPr>
              <w:t>237,309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245FB8ED" w:rsidR="002C6A4D" w:rsidRDefault="002C6A4D" w:rsidP="002C6A4D">
            <w:pPr>
              <w:jc w:val="right"/>
              <w:rPr>
                <w:b/>
                <w:bCs/>
                <w:color w:val="000000"/>
                <w:sz w:val="14"/>
                <w:szCs w:val="14"/>
              </w:rPr>
            </w:pPr>
            <w:r>
              <w:rPr>
                <w:b/>
                <w:bCs/>
                <w:color w:val="000000"/>
                <w:sz w:val="14"/>
                <w:szCs w:val="14"/>
              </w:rPr>
              <w:t>75,531</w:t>
            </w:r>
          </w:p>
        </w:tc>
      </w:tr>
      <w:tr w:rsidR="002C6A4D"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508033D6" w:rsidR="002C6A4D" w:rsidRPr="00CD7E30" w:rsidRDefault="002C6A4D" w:rsidP="002C6A4D">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2C6A4D" w:rsidRDefault="002C6A4D" w:rsidP="002C6A4D">
            <w:pPr>
              <w:jc w:val="right"/>
              <w:rPr>
                <w:color w:val="000000"/>
                <w:sz w:val="14"/>
                <w:szCs w:val="14"/>
              </w:rPr>
            </w:pPr>
          </w:p>
        </w:tc>
      </w:tr>
      <w:tr w:rsidR="002C6A4D"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19E19D12" w:rsidR="002C6A4D" w:rsidRPr="00E16A25" w:rsidRDefault="002C6A4D" w:rsidP="002C6A4D">
            <w:pPr>
              <w:ind w:firstLineChars="100" w:firstLine="140"/>
              <w:rPr>
                <w:b/>
                <w:bCs/>
                <w:color w:val="000000"/>
                <w:sz w:val="14"/>
                <w:szCs w:val="14"/>
              </w:rPr>
            </w:pPr>
            <w:r>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2C6A4D" w:rsidRDefault="002C6A4D" w:rsidP="002C6A4D">
            <w:pPr>
              <w:jc w:val="right"/>
              <w:rPr>
                <w:color w:val="000000"/>
                <w:sz w:val="14"/>
                <w:szCs w:val="14"/>
              </w:rPr>
            </w:pPr>
          </w:p>
        </w:tc>
      </w:tr>
      <w:tr w:rsidR="002C6A4D"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1E968E9A" w:rsidR="002C6A4D" w:rsidRPr="00E16A25" w:rsidRDefault="002C6A4D" w:rsidP="002C6A4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074621DC" w:rsidR="002C6A4D" w:rsidRDefault="002C6A4D" w:rsidP="002C6A4D">
            <w:pPr>
              <w:jc w:val="right"/>
              <w:rPr>
                <w:color w:val="000000"/>
                <w:sz w:val="14"/>
                <w:szCs w:val="14"/>
              </w:rPr>
            </w:pPr>
            <w:r>
              <w:rPr>
                <w:color w:val="000000"/>
                <w:sz w:val="14"/>
                <w:szCs w:val="14"/>
              </w:rPr>
              <w:t>792,984</w:t>
            </w:r>
          </w:p>
        </w:tc>
        <w:tc>
          <w:tcPr>
            <w:tcW w:w="900" w:type="dxa"/>
            <w:tcBorders>
              <w:top w:val="nil"/>
              <w:left w:val="nil"/>
              <w:bottom w:val="nil"/>
              <w:right w:val="nil"/>
            </w:tcBorders>
            <w:shd w:val="clear" w:color="auto" w:fill="auto"/>
            <w:noWrap/>
            <w:tcMar>
              <w:left w:w="43" w:type="dxa"/>
              <w:right w:w="43" w:type="dxa"/>
            </w:tcMar>
            <w:vAlign w:val="center"/>
          </w:tcPr>
          <w:p w14:paraId="22DFABFF" w14:textId="288DAC85" w:rsidR="002C6A4D" w:rsidRDefault="002C6A4D" w:rsidP="002C6A4D">
            <w:pPr>
              <w:jc w:val="right"/>
              <w:rPr>
                <w:color w:val="000000"/>
                <w:sz w:val="14"/>
                <w:szCs w:val="14"/>
              </w:rPr>
            </w:pPr>
            <w:r>
              <w:rPr>
                <w:color w:val="000000"/>
                <w:sz w:val="14"/>
                <w:szCs w:val="14"/>
              </w:rPr>
              <w:t>176,381</w:t>
            </w:r>
          </w:p>
        </w:tc>
        <w:tc>
          <w:tcPr>
            <w:tcW w:w="900" w:type="dxa"/>
            <w:tcBorders>
              <w:top w:val="nil"/>
              <w:left w:val="nil"/>
              <w:bottom w:val="nil"/>
              <w:right w:val="nil"/>
            </w:tcBorders>
            <w:shd w:val="clear" w:color="auto" w:fill="auto"/>
            <w:noWrap/>
            <w:tcMar>
              <w:left w:w="43" w:type="dxa"/>
              <w:right w:w="43" w:type="dxa"/>
            </w:tcMar>
            <w:vAlign w:val="center"/>
          </w:tcPr>
          <w:p w14:paraId="79D62369" w14:textId="5E203B9D" w:rsidR="002C6A4D" w:rsidRDefault="002C6A4D" w:rsidP="002C6A4D">
            <w:pPr>
              <w:jc w:val="right"/>
              <w:rPr>
                <w:color w:val="000000"/>
                <w:sz w:val="14"/>
                <w:szCs w:val="14"/>
              </w:rPr>
            </w:pPr>
            <w:r>
              <w:rPr>
                <w:color w:val="000000"/>
                <w:sz w:val="14"/>
                <w:szCs w:val="14"/>
              </w:rPr>
              <w:t>163,213</w:t>
            </w:r>
          </w:p>
        </w:tc>
        <w:tc>
          <w:tcPr>
            <w:tcW w:w="788" w:type="dxa"/>
            <w:tcBorders>
              <w:top w:val="nil"/>
              <w:left w:val="nil"/>
              <w:bottom w:val="nil"/>
              <w:right w:val="nil"/>
            </w:tcBorders>
            <w:shd w:val="clear" w:color="auto" w:fill="auto"/>
            <w:noWrap/>
            <w:tcMar>
              <w:left w:w="43" w:type="dxa"/>
              <w:right w:w="43" w:type="dxa"/>
            </w:tcMar>
            <w:vAlign w:val="center"/>
          </w:tcPr>
          <w:p w14:paraId="271961D1" w14:textId="159BD2F3" w:rsidR="002C6A4D" w:rsidRDefault="002C6A4D" w:rsidP="002C6A4D">
            <w:pPr>
              <w:jc w:val="right"/>
              <w:rPr>
                <w:color w:val="000000"/>
                <w:sz w:val="14"/>
                <w:szCs w:val="14"/>
              </w:rPr>
            </w:pPr>
            <w:r>
              <w:rPr>
                <w:color w:val="000000"/>
                <w:sz w:val="14"/>
                <w:szCs w:val="14"/>
              </w:rPr>
              <w:t>42,732</w:t>
            </w:r>
          </w:p>
        </w:tc>
        <w:tc>
          <w:tcPr>
            <w:tcW w:w="832" w:type="dxa"/>
            <w:tcBorders>
              <w:top w:val="nil"/>
              <w:left w:val="nil"/>
              <w:bottom w:val="nil"/>
              <w:right w:val="nil"/>
            </w:tcBorders>
            <w:shd w:val="clear" w:color="auto" w:fill="auto"/>
            <w:noWrap/>
            <w:tcMar>
              <w:left w:w="43" w:type="dxa"/>
              <w:right w:w="43" w:type="dxa"/>
            </w:tcMar>
            <w:vAlign w:val="center"/>
          </w:tcPr>
          <w:p w14:paraId="13CA4D58" w14:textId="15F870BF" w:rsidR="002C6A4D" w:rsidRDefault="002C6A4D" w:rsidP="002C6A4D">
            <w:pPr>
              <w:jc w:val="right"/>
              <w:rPr>
                <w:color w:val="000000"/>
                <w:sz w:val="14"/>
                <w:szCs w:val="14"/>
              </w:rPr>
            </w:pPr>
            <w:r>
              <w:rPr>
                <w:color w:val="000000"/>
                <w:sz w:val="14"/>
                <w:szCs w:val="14"/>
              </w:rPr>
              <w:t>78,113</w:t>
            </w:r>
          </w:p>
        </w:tc>
        <w:tc>
          <w:tcPr>
            <w:tcW w:w="900" w:type="dxa"/>
            <w:tcBorders>
              <w:top w:val="nil"/>
              <w:left w:val="nil"/>
              <w:bottom w:val="nil"/>
              <w:right w:val="nil"/>
            </w:tcBorders>
            <w:shd w:val="clear" w:color="auto" w:fill="auto"/>
            <w:noWrap/>
            <w:tcMar>
              <w:left w:w="43" w:type="dxa"/>
              <w:right w:w="43" w:type="dxa"/>
            </w:tcMar>
            <w:vAlign w:val="center"/>
          </w:tcPr>
          <w:p w14:paraId="5305E835" w14:textId="770A1943" w:rsidR="002C6A4D" w:rsidRDefault="002C6A4D" w:rsidP="002C6A4D">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noWrap/>
            <w:tcMar>
              <w:left w:w="43" w:type="dxa"/>
              <w:right w:w="43" w:type="dxa"/>
            </w:tcMar>
            <w:vAlign w:val="center"/>
          </w:tcPr>
          <w:p w14:paraId="24AA1EC9" w14:textId="5978234A" w:rsidR="002C6A4D" w:rsidRDefault="002C6A4D" w:rsidP="002C6A4D">
            <w:pPr>
              <w:jc w:val="right"/>
              <w:rPr>
                <w:color w:val="000000"/>
                <w:sz w:val="14"/>
                <w:szCs w:val="14"/>
              </w:rPr>
            </w:pPr>
            <w:r>
              <w:rPr>
                <w:color w:val="000000"/>
                <w:sz w:val="14"/>
                <w:szCs w:val="14"/>
              </w:rPr>
              <w:t>10,351</w:t>
            </w:r>
          </w:p>
        </w:tc>
        <w:tc>
          <w:tcPr>
            <w:tcW w:w="755" w:type="dxa"/>
            <w:tcBorders>
              <w:top w:val="nil"/>
              <w:left w:val="nil"/>
              <w:bottom w:val="nil"/>
              <w:right w:val="nil"/>
            </w:tcBorders>
            <w:shd w:val="clear" w:color="auto" w:fill="auto"/>
            <w:noWrap/>
            <w:tcMar>
              <w:left w:w="43" w:type="dxa"/>
              <w:right w:w="43" w:type="dxa"/>
            </w:tcMar>
            <w:vAlign w:val="center"/>
          </w:tcPr>
          <w:p w14:paraId="2D6BBD38" w14:textId="70EEA2C6" w:rsidR="002C6A4D" w:rsidRDefault="002C6A4D" w:rsidP="002C6A4D">
            <w:pPr>
              <w:jc w:val="right"/>
              <w:rPr>
                <w:color w:val="000000"/>
                <w:sz w:val="14"/>
                <w:szCs w:val="14"/>
              </w:rPr>
            </w:pPr>
            <w:r>
              <w:rPr>
                <w:color w:val="000000"/>
                <w:sz w:val="14"/>
                <w:szCs w:val="14"/>
              </w:rPr>
              <w:t>299,331</w:t>
            </w:r>
          </w:p>
        </w:tc>
        <w:tc>
          <w:tcPr>
            <w:tcW w:w="865" w:type="dxa"/>
            <w:tcBorders>
              <w:top w:val="nil"/>
              <w:left w:val="nil"/>
              <w:bottom w:val="nil"/>
            </w:tcBorders>
            <w:shd w:val="clear" w:color="auto" w:fill="auto"/>
            <w:noWrap/>
            <w:tcMar>
              <w:left w:w="43" w:type="dxa"/>
              <w:right w:w="43" w:type="dxa"/>
            </w:tcMar>
            <w:vAlign w:val="center"/>
          </w:tcPr>
          <w:p w14:paraId="1946C9AA" w14:textId="0DE77E6B" w:rsidR="002C6A4D" w:rsidRDefault="002C6A4D" w:rsidP="002C6A4D">
            <w:pPr>
              <w:jc w:val="right"/>
              <w:rPr>
                <w:color w:val="000000"/>
                <w:sz w:val="14"/>
                <w:szCs w:val="14"/>
              </w:rPr>
            </w:pPr>
            <w:r>
              <w:rPr>
                <w:color w:val="000000"/>
                <w:sz w:val="14"/>
                <w:szCs w:val="14"/>
              </w:rPr>
              <w:t>74,181</w:t>
            </w:r>
          </w:p>
        </w:tc>
      </w:tr>
      <w:tr w:rsidR="002C6A4D"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204C508E" w:rsidR="002C6A4D" w:rsidRPr="00E16A25" w:rsidRDefault="002C6A4D" w:rsidP="002C6A4D">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04E98559" w:rsidR="002C6A4D" w:rsidRDefault="002C6A4D" w:rsidP="002C6A4D">
            <w:pPr>
              <w:jc w:val="right"/>
              <w:rPr>
                <w:color w:val="000000"/>
                <w:sz w:val="14"/>
                <w:szCs w:val="14"/>
              </w:rPr>
            </w:pPr>
            <w:r>
              <w:rPr>
                <w:color w:val="000000"/>
                <w:sz w:val="14"/>
                <w:szCs w:val="14"/>
              </w:rPr>
              <w:t>136,082</w:t>
            </w:r>
          </w:p>
        </w:tc>
        <w:tc>
          <w:tcPr>
            <w:tcW w:w="900" w:type="dxa"/>
            <w:tcBorders>
              <w:top w:val="nil"/>
              <w:left w:val="nil"/>
              <w:bottom w:val="nil"/>
              <w:right w:val="nil"/>
            </w:tcBorders>
            <w:shd w:val="clear" w:color="auto" w:fill="auto"/>
            <w:noWrap/>
            <w:tcMar>
              <w:left w:w="43" w:type="dxa"/>
              <w:right w:w="43" w:type="dxa"/>
            </w:tcMar>
            <w:vAlign w:val="center"/>
          </w:tcPr>
          <w:p w14:paraId="7C0F7DAE" w14:textId="0DAD5CD6" w:rsidR="002C6A4D" w:rsidRDefault="002C6A4D" w:rsidP="002C6A4D">
            <w:pPr>
              <w:jc w:val="right"/>
              <w:rPr>
                <w:color w:val="000000"/>
                <w:sz w:val="14"/>
                <w:szCs w:val="14"/>
              </w:rPr>
            </w:pPr>
            <w:r>
              <w:rPr>
                <w:color w:val="000000"/>
                <w:sz w:val="14"/>
                <w:szCs w:val="14"/>
              </w:rPr>
              <w:t>84,579</w:t>
            </w:r>
          </w:p>
        </w:tc>
        <w:tc>
          <w:tcPr>
            <w:tcW w:w="900" w:type="dxa"/>
            <w:tcBorders>
              <w:top w:val="nil"/>
              <w:left w:val="nil"/>
              <w:bottom w:val="nil"/>
              <w:right w:val="nil"/>
            </w:tcBorders>
            <w:shd w:val="clear" w:color="auto" w:fill="auto"/>
            <w:noWrap/>
            <w:tcMar>
              <w:left w:w="43" w:type="dxa"/>
              <w:right w:w="43" w:type="dxa"/>
            </w:tcMar>
            <w:vAlign w:val="center"/>
          </w:tcPr>
          <w:p w14:paraId="79558660" w14:textId="4ECF2561" w:rsidR="002C6A4D" w:rsidRDefault="002C6A4D" w:rsidP="002C6A4D">
            <w:pPr>
              <w:jc w:val="right"/>
              <w:rPr>
                <w:color w:val="000000"/>
                <w:sz w:val="14"/>
                <w:szCs w:val="14"/>
              </w:rPr>
            </w:pPr>
            <w:r>
              <w:rPr>
                <w:color w:val="000000"/>
                <w:sz w:val="14"/>
                <w:szCs w:val="14"/>
              </w:rPr>
              <w:t>40,248</w:t>
            </w:r>
          </w:p>
        </w:tc>
        <w:tc>
          <w:tcPr>
            <w:tcW w:w="788" w:type="dxa"/>
            <w:tcBorders>
              <w:top w:val="nil"/>
              <w:left w:val="nil"/>
              <w:bottom w:val="nil"/>
              <w:right w:val="nil"/>
            </w:tcBorders>
            <w:shd w:val="clear" w:color="auto" w:fill="auto"/>
            <w:noWrap/>
            <w:tcMar>
              <w:left w:w="43" w:type="dxa"/>
              <w:right w:w="43" w:type="dxa"/>
            </w:tcMar>
            <w:vAlign w:val="center"/>
          </w:tcPr>
          <w:p w14:paraId="61110EFA" w14:textId="7BD9D772" w:rsidR="002C6A4D" w:rsidRDefault="002C6A4D" w:rsidP="002C6A4D">
            <w:pPr>
              <w:jc w:val="right"/>
              <w:rPr>
                <w:color w:val="000000"/>
                <w:sz w:val="14"/>
                <w:szCs w:val="14"/>
              </w:rPr>
            </w:pPr>
            <w:r>
              <w:rPr>
                <w:color w:val="000000"/>
                <w:sz w:val="14"/>
                <w:szCs w:val="14"/>
              </w:rPr>
              <w:t>9,459</w:t>
            </w:r>
          </w:p>
        </w:tc>
        <w:tc>
          <w:tcPr>
            <w:tcW w:w="832" w:type="dxa"/>
            <w:tcBorders>
              <w:top w:val="nil"/>
              <w:left w:val="nil"/>
              <w:bottom w:val="nil"/>
              <w:right w:val="nil"/>
            </w:tcBorders>
            <w:shd w:val="clear" w:color="auto" w:fill="auto"/>
            <w:noWrap/>
            <w:tcMar>
              <w:left w:w="43" w:type="dxa"/>
              <w:right w:w="43" w:type="dxa"/>
            </w:tcMar>
            <w:vAlign w:val="center"/>
          </w:tcPr>
          <w:p w14:paraId="667881A2" w14:textId="6F2B2F1E" w:rsidR="002C6A4D" w:rsidRDefault="002C6A4D" w:rsidP="002C6A4D">
            <w:pPr>
              <w:jc w:val="right"/>
              <w:rPr>
                <w:color w:val="000000"/>
                <w:sz w:val="14"/>
                <w:szCs w:val="14"/>
              </w:rPr>
            </w:pPr>
            <w:r>
              <w:rPr>
                <w:color w:val="000000"/>
                <w:sz w:val="14"/>
                <w:szCs w:val="14"/>
              </w:rPr>
              <w:t>18,077</w:t>
            </w:r>
          </w:p>
        </w:tc>
        <w:tc>
          <w:tcPr>
            <w:tcW w:w="900" w:type="dxa"/>
            <w:tcBorders>
              <w:top w:val="nil"/>
              <w:left w:val="nil"/>
              <w:bottom w:val="nil"/>
              <w:right w:val="nil"/>
            </w:tcBorders>
            <w:shd w:val="clear" w:color="auto" w:fill="auto"/>
            <w:noWrap/>
            <w:tcMar>
              <w:left w:w="43" w:type="dxa"/>
              <w:right w:w="43" w:type="dxa"/>
            </w:tcMar>
            <w:vAlign w:val="center"/>
          </w:tcPr>
          <w:p w14:paraId="38120483" w14:textId="66BB71BB" w:rsidR="002C6A4D" w:rsidRDefault="002C6A4D" w:rsidP="002C6A4D">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noWrap/>
            <w:tcMar>
              <w:left w:w="43" w:type="dxa"/>
              <w:right w:w="43" w:type="dxa"/>
            </w:tcMar>
            <w:vAlign w:val="center"/>
          </w:tcPr>
          <w:p w14:paraId="2643D535" w14:textId="4006F910" w:rsidR="002C6A4D" w:rsidRDefault="002C6A4D" w:rsidP="002C6A4D">
            <w:pPr>
              <w:jc w:val="right"/>
              <w:rPr>
                <w:color w:val="000000"/>
                <w:sz w:val="14"/>
                <w:szCs w:val="14"/>
              </w:rPr>
            </w:pPr>
            <w:r>
              <w:rPr>
                <w:color w:val="000000"/>
                <w:sz w:val="14"/>
                <w:szCs w:val="14"/>
              </w:rPr>
              <w:t>3,093</w:t>
            </w:r>
          </w:p>
        </w:tc>
        <w:tc>
          <w:tcPr>
            <w:tcW w:w="755" w:type="dxa"/>
            <w:tcBorders>
              <w:top w:val="nil"/>
              <w:left w:val="nil"/>
              <w:bottom w:val="nil"/>
              <w:right w:val="nil"/>
            </w:tcBorders>
            <w:shd w:val="clear" w:color="auto" w:fill="auto"/>
            <w:noWrap/>
            <w:tcMar>
              <w:left w:w="43" w:type="dxa"/>
              <w:right w:w="43" w:type="dxa"/>
            </w:tcMar>
            <w:vAlign w:val="center"/>
          </w:tcPr>
          <w:p w14:paraId="13570DE6" w14:textId="668DA464" w:rsidR="002C6A4D" w:rsidRDefault="002C6A4D" w:rsidP="002C6A4D">
            <w:pPr>
              <w:jc w:val="right"/>
              <w:rPr>
                <w:color w:val="000000"/>
                <w:sz w:val="14"/>
                <w:szCs w:val="14"/>
              </w:rPr>
            </w:pPr>
            <w:r>
              <w:rPr>
                <w:color w:val="000000"/>
                <w:sz w:val="14"/>
                <w:szCs w:val="14"/>
              </w:rPr>
              <w:t>55,548</w:t>
            </w:r>
          </w:p>
        </w:tc>
        <w:tc>
          <w:tcPr>
            <w:tcW w:w="865" w:type="dxa"/>
            <w:tcBorders>
              <w:top w:val="nil"/>
              <w:left w:val="nil"/>
              <w:bottom w:val="nil"/>
            </w:tcBorders>
            <w:shd w:val="clear" w:color="auto" w:fill="auto"/>
            <w:noWrap/>
            <w:tcMar>
              <w:left w:w="43" w:type="dxa"/>
              <w:right w:w="43" w:type="dxa"/>
            </w:tcMar>
            <w:vAlign w:val="center"/>
          </w:tcPr>
          <w:p w14:paraId="0DBCFA83" w14:textId="62E87867" w:rsidR="002C6A4D" w:rsidRDefault="002C6A4D" w:rsidP="002C6A4D">
            <w:pPr>
              <w:jc w:val="right"/>
              <w:rPr>
                <w:color w:val="000000"/>
                <w:sz w:val="14"/>
                <w:szCs w:val="14"/>
              </w:rPr>
            </w:pPr>
            <w:r>
              <w:rPr>
                <w:color w:val="000000"/>
                <w:sz w:val="14"/>
                <w:szCs w:val="14"/>
              </w:rPr>
              <w:t>13,691</w:t>
            </w:r>
          </w:p>
        </w:tc>
      </w:tr>
      <w:tr w:rsidR="002C6A4D"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7AD4AEAC" w:rsidR="002C6A4D" w:rsidRPr="00E16A25" w:rsidRDefault="002C6A4D" w:rsidP="002C6A4D">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0B5FECB9" w:rsidR="002C6A4D" w:rsidRDefault="002C6A4D" w:rsidP="002C6A4D">
            <w:pPr>
              <w:jc w:val="right"/>
              <w:rPr>
                <w:color w:val="000000"/>
                <w:sz w:val="14"/>
                <w:szCs w:val="14"/>
              </w:rPr>
            </w:pPr>
            <w:r>
              <w:rPr>
                <w:color w:val="000000"/>
                <w:sz w:val="14"/>
                <w:szCs w:val="14"/>
              </w:rPr>
              <w:t>23,827</w:t>
            </w:r>
          </w:p>
        </w:tc>
        <w:tc>
          <w:tcPr>
            <w:tcW w:w="900" w:type="dxa"/>
            <w:tcBorders>
              <w:top w:val="nil"/>
              <w:left w:val="nil"/>
              <w:bottom w:val="nil"/>
              <w:right w:val="nil"/>
            </w:tcBorders>
            <w:shd w:val="clear" w:color="auto" w:fill="auto"/>
            <w:noWrap/>
            <w:tcMar>
              <w:left w:w="43" w:type="dxa"/>
              <w:right w:w="43" w:type="dxa"/>
            </w:tcMar>
            <w:vAlign w:val="center"/>
          </w:tcPr>
          <w:p w14:paraId="60C613ED" w14:textId="7A093EDC" w:rsidR="002C6A4D" w:rsidRDefault="002C6A4D" w:rsidP="002C6A4D">
            <w:pPr>
              <w:jc w:val="right"/>
              <w:rPr>
                <w:color w:val="000000"/>
                <w:sz w:val="14"/>
                <w:szCs w:val="14"/>
              </w:rPr>
            </w:pPr>
            <w:r>
              <w:rPr>
                <w:color w:val="000000"/>
                <w:sz w:val="14"/>
                <w:szCs w:val="14"/>
              </w:rPr>
              <w:t>5,701</w:t>
            </w:r>
          </w:p>
        </w:tc>
        <w:tc>
          <w:tcPr>
            <w:tcW w:w="900" w:type="dxa"/>
            <w:tcBorders>
              <w:top w:val="nil"/>
              <w:left w:val="nil"/>
              <w:bottom w:val="nil"/>
              <w:right w:val="nil"/>
            </w:tcBorders>
            <w:shd w:val="clear" w:color="auto" w:fill="auto"/>
            <w:noWrap/>
            <w:tcMar>
              <w:left w:w="43" w:type="dxa"/>
              <w:right w:w="43" w:type="dxa"/>
            </w:tcMar>
            <w:vAlign w:val="center"/>
          </w:tcPr>
          <w:p w14:paraId="29F75858" w14:textId="4FBD6CF7" w:rsidR="002C6A4D" w:rsidRDefault="002C6A4D" w:rsidP="002C6A4D">
            <w:pPr>
              <w:jc w:val="right"/>
              <w:rPr>
                <w:color w:val="000000"/>
                <w:sz w:val="14"/>
                <w:szCs w:val="14"/>
              </w:rPr>
            </w:pPr>
            <w:r>
              <w:rPr>
                <w:color w:val="000000"/>
                <w:sz w:val="14"/>
                <w:szCs w:val="14"/>
              </w:rPr>
              <w:t>6,536</w:t>
            </w:r>
          </w:p>
        </w:tc>
        <w:tc>
          <w:tcPr>
            <w:tcW w:w="788" w:type="dxa"/>
            <w:tcBorders>
              <w:top w:val="nil"/>
              <w:left w:val="nil"/>
              <w:bottom w:val="nil"/>
              <w:right w:val="nil"/>
            </w:tcBorders>
            <w:shd w:val="clear" w:color="auto" w:fill="auto"/>
            <w:noWrap/>
            <w:tcMar>
              <w:left w:w="43" w:type="dxa"/>
              <w:right w:w="43" w:type="dxa"/>
            </w:tcMar>
            <w:vAlign w:val="center"/>
          </w:tcPr>
          <w:p w14:paraId="1104FB5E" w14:textId="310A2110" w:rsidR="002C6A4D" w:rsidRDefault="002C6A4D" w:rsidP="002C6A4D">
            <w:pPr>
              <w:jc w:val="right"/>
              <w:rPr>
                <w:color w:val="000000"/>
                <w:sz w:val="14"/>
                <w:szCs w:val="14"/>
              </w:rPr>
            </w:pPr>
            <w:r>
              <w:rPr>
                <w:color w:val="000000"/>
                <w:sz w:val="14"/>
                <w:szCs w:val="14"/>
              </w:rPr>
              <w:t>2,351</w:t>
            </w:r>
          </w:p>
        </w:tc>
        <w:tc>
          <w:tcPr>
            <w:tcW w:w="832" w:type="dxa"/>
            <w:tcBorders>
              <w:top w:val="nil"/>
              <w:left w:val="nil"/>
              <w:bottom w:val="nil"/>
              <w:right w:val="nil"/>
            </w:tcBorders>
            <w:shd w:val="clear" w:color="auto" w:fill="auto"/>
            <w:noWrap/>
            <w:tcMar>
              <w:left w:w="43" w:type="dxa"/>
              <w:right w:w="43" w:type="dxa"/>
            </w:tcMar>
            <w:vAlign w:val="center"/>
          </w:tcPr>
          <w:p w14:paraId="072BFEFF" w14:textId="6CA33AC7" w:rsidR="002C6A4D" w:rsidRDefault="002C6A4D" w:rsidP="002C6A4D">
            <w:pPr>
              <w:jc w:val="right"/>
              <w:rPr>
                <w:color w:val="000000"/>
                <w:sz w:val="14"/>
                <w:szCs w:val="14"/>
              </w:rPr>
            </w:pPr>
            <w:r>
              <w:rPr>
                <w:color w:val="000000"/>
                <w:sz w:val="14"/>
                <w:szCs w:val="14"/>
              </w:rPr>
              <w:t>2,750</w:t>
            </w:r>
          </w:p>
        </w:tc>
        <w:tc>
          <w:tcPr>
            <w:tcW w:w="900" w:type="dxa"/>
            <w:tcBorders>
              <w:top w:val="nil"/>
              <w:left w:val="nil"/>
              <w:bottom w:val="nil"/>
              <w:right w:val="nil"/>
            </w:tcBorders>
            <w:shd w:val="clear" w:color="auto" w:fill="auto"/>
            <w:noWrap/>
            <w:tcMar>
              <w:left w:w="43" w:type="dxa"/>
              <w:right w:w="43" w:type="dxa"/>
            </w:tcMar>
            <w:vAlign w:val="center"/>
          </w:tcPr>
          <w:p w14:paraId="3DE238CE" w14:textId="4D12C793" w:rsidR="002C6A4D" w:rsidRDefault="002C6A4D" w:rsidP="002C6A4D">
            <w:pPr>
              <w:jc w:val="right"/>
              <w:rPr>
                <w:color w:val="000000"/>
                <w:sz w:val="14"/>
                <w:szCs w:val="14"/>
              </w:rPr>
            </w:pPr>
            <w:r>
              <w:rPr>
                <w:color w:val="000000"/>
                <w:sz w:val="14"/>
                <w:szCs w:val="14"/>
              </w:rPr>
              <w:t>1,896</w:t>
            </w:r>
          </w:p>
        </w:tc>
        <w:tc>
          <w:tcPr>
            <w:tcW w:w="720" w:type="dxa"/>
            <w:tcBorders>
              <w:top w:val="nil"/>
              <w:left w:val="nil"/>
              <w:bottom w:val="nil"/>
              <w:right w:val="nil"/>
            </w:tcBorders>
            <w:shd w:val="clear" w:color="auto" w:fill="auto"/>
            <w:noWrap/>
            <w:tcMar>
              <w:left w:w="43" w:type="dxa"/>
              <w:right w:w="43" w:type="dxa"/>
            </w:tcMar>
            <w:vAlign w:val="center"/>
          </w:tcPr>
          <w:p w14:paraId="2AAA0B35" w14:textId="647F1FCD" w:rsidR="002C6A4D" w:rsidRDefault="002C6A4D" w:rsidP="002C6A4D">
            <w:pPr>
              <w:jc w:val="right"/>
              <w:rPr>
                <w:color w:val="000000"/>
                <w:sz w:val="14"/>
                <w:szCs w:val="14"/>
              </w:rPr>
            </w:pPr>
            <w:r>
              <w:rPr>
                <w:color w:val="000000"/>
                <w:sz w:val="14"/>
                <w:szCs w:val="14"/>
              </w:rPr>
              <w:t>255</w:t>
            </w:r>
          </w:p>
        </w:tc>
        <w:tc>
          <w:tcPr>
            <w:tcW w:w="755" w:type="dxa"/>
            <w:tcBorders>
              <w:top w:val="nil"/>
              <w:left w:val="nil"/>
              <w:bottom w:val="nil"/>
              <w:right w:val="nil"/>
            </w:tcBorders>
            <w:shd w:val="clear" w:color="auto" w:fill="auto"/>
            <w:noWrap/>
            <w:tcMar>
              <w:left w:w="43" w:type="dxa"/>
              <w:right w:w="43" w:type="dxa"/>
            </w:tcMar>
            <w:vAlign w:val="center"/>
          </w:tcPr>
          <w:p w14:paraId="587CB7F6" w14:textId="7BF3EDA9" w:rsidR="002C6A4D" w:rsidRDefault="002C6A4D" w:rsidP="002C6A4D">
            <w:pPr>
              <w:jc w:val="right"/>
              <w:rPr>
                <w:color w:val="000000"/>
                <w:sz w:val="14"/>
                <w:szCs w:val="14"/>
              </w:rPr>
            </w:pPr>
            <w:r>
              <w:rPr>
                <w:color w:val="000000"/>
                <w:sz w:val="14"/>
                <w:szCs w:val="14"/>
              </w:rPr>
              <w:t>3,315</w:t>
            </w:r>
          </w:p>
        </w:tc>
        <w:tc>
          <w:tcPr>
            <w:tcW w:w="865" w:type="dxa"/>
            <w:tcBorders>
              <w:top w:val="nil"/>
              <w:left w:val="nil"/>
              <w:bottom w:val="nil"/>
            </w:tcBorders>
            <w:shd w:val="clear" w:color="auto" w:fill="auto"/>
            <w:noWrap/>
            <w:tcMar>
              <w:left w:w="43" w:type="dxa"/>
              <w:right w:w="43" w:type="dxa"/>
            </w:tcMar>
            <w:vAlign w:val="center"/>
          </w:tcPr>
          <w:p w14:paraId="43AA2BB0" w14:textId="57F165B4" w:rsidR="002C6A4D" w:rsidRDefault="002C6A4D" w:rsidP="002C6A4D">
            <w:pPr>
              <w:jc w:val="right"/>
              <w:rPr>
                <w:color w:val="000000"/>
                <w:sz w:val="14"/>
                <w:szCs w:val="14"/>
              </w:rPr>
            </w:pPr>
            <w:r>
              <w:rPr>
                <w:color w:val="000000"/>
                <w:sz w:val="14"/>
                <w:szCs w:val="14"/>
              </w:rPr>
              <w:t>956</w:t>
            </w:r>
          </w:p>
        </w:tc>
      </w:tr>
      <w:tr w:rsidR="002C6A4D"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300F9A72" w:rsidR="002C6A4D" w:rsidRPr="00E16A25" w:rsidRDefault="002C6A4D" w:rsidP="002C6A4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5E795D25" w14:textId="62D7873A" w:rsidR="002C6A4D" w:rsidRDefault="002C6A4D" w:rsidP="002C6A4D">
            <w:pPr>
              <w:jc w:val="right"/>
              <w:rPr>
                <w:color w:val="000000"/>
                <w:sz w:val="14"/>
                <w:szCs w:val="14"/>
              </w:rPr>
            </w:pPr>
            <w:r>
              <w:rPr>
                <w:color w:val="000000"/>
                <w:sz w:val="14"/>
                <w:szCs w:val="14"/>
              </w:rPr>
              <w:t>5,388</w:t>
            </w:r>
          </w:p>
        </w:tc>
        <w:tc>
          <w:tcPr>
            <w:tcW w:w="900" w:type="dxa"/>
            <w:tcBorders>
              <w:top w:val="nil"/>
              <w:left w:val="nil"/>
              <w:bottom w:val="nil"/>
              <w:right w:val="nil"/>
            </w:tcBorders>
            <w:shd w:val="clear" w:color="auto" w:fill="auto"/>
            <w:noWrap/>
            <w:tcMar>
              <w:left w:w="43" w:type="dxa"/>
              <w:right w:w="43" w:type="dxa"/>
            </w:tcMar>
            <w:vAlign w:val="center"/>
          </w:tcPr>
          <w:p w14:paraId="70F72D9A" w14:textId="016B97F0" w:rsidR="002C6A4D" w:rsidRDefault="002C6A4D" w:rsidP="002C6A4D">
            <w:pPr>
              <w:jc w:val="right"/>
              <w:rPr>
                <w:color w:val="000000"/>
                <w:sz w:val="14"/>
                <w:szCs w:val="14"/>
              </w:rPr>
            </w:pPr>
            <w:r>
              <w:rPr>
                <w:color w:val="000000"/>
                <w:sz w:val="14"/>
                <w:szCs w:val="14"/>
              </w:rPr>
              <w:t>1,973</w:t>
            </w:r>
          </w:p>
        </w:tc>
        <w:tc>
          <w:tcPr>
            <w:tcW w:w="900" w:type="dxa"/>
            <w:tcBorders>
              <w:top w:val="nil"/>
              <w:left w:val="nil"/>
              <w:bottom w:val="nil"/>
              <w:right w:val="nil"/>
            </w:tcBorders>
            <w:shd w:val="clear" w:color="auto" w:fill="auto"/>
            <w:noWrap/>
            <w:tcMar>
              <w:left w:w="43" w:type="dxa"/>
              <w:right w:w="43" w:type="dxa"/>
            </w:tcMar>
            <w:vAlign w:val="center"/>
          </w:tcPr>
          <w:p w14:paraId="559D72FE" w14:textId="17B079D4" w:rsidR="002C6A4D" w:rsidRDefault="002C6A4D" w:rsidP="002C6A4D">
            <w:pPr>
              <w:jc w:val="right"/>
              <w:rPr>
                <w:color w:val="000000"/>
                <w:sz w:val="14"/>
                <w:szCs w:val="14"/>
              </w:rPr>
            </w:pPr>
            <w:r>
              <w:rPr>
                <w:color w:val="000000"/>
                <w:sz w:val="14"/>
                <w:szCs w:val="14"/>
              </w:rPr>
              <w:t>2,061</w:t>
            </w:r>
          </w:p>
        </w:tc>
        <w:tc>
          <w:tcPr>
            <w:tcW w:w="788" w:type="dxa"/>
            <w:tcBorders>
              <w:top w:val="nil"/>
              <w:left w:val="nil"/>
              <w:bottom w:val="nil"/>
              <w:right w:val="nil"/>
            </w:tcBorders>
            <w:shd w:val="clear" w:color="auto" w:fill="auto"/>
            <w:noWrap/>
            <w:tcMar>
              <w:left w:w="43" w:type="dxa"/>
              <w:right w:w="43" w:type="dxa"/>
            </w:tcMar>
            <w:vAlign w:val="center"/>
          </w:tcPr>
          <w:p w14:paraId="14515278" w14:textId="683E70DD" w:rsidR="002C6A4D" w:rsidRDefault="002C6A4D" w:rsidP="002C6A4D">
            <w:pPr>
              <w:jc w:val="right"/>
              <w:rPr>
                <w:color w:val="000000"/>
                <w:sz w:val="14"/>
                <w:szCs w:val="14"/>
              </w:rPr>
            </w:pPr>
            <w:r>
              <w:rPr>
                <w:color w:val="000000"/>
                <w:sz w:val="14"/>
                <w:szCs w:val="14"/>
              </w:rPr>
              <w:t>146</w:t>
            </w:r>
          </w:p>
        </w:tc>
        <w:tc>
          <w:tcPr>
            <w:tcW w:w="832" w:type="dxa"/>
            <w:tcBorders>
              <w:top w:val="nil"/>
              <w:left w:val="nil"/>
              <w:bottom w:val="nil"/>
              <w:right w:val="nil"/>
            </w:tcBorders>
            <w:shd w:val="clear" w:color="auto" w:fill="auto"/>
            <w:noWrap/>
            <w:tcMar>
              <w:left w:w="43" w:type="dxa"/>
              <w:right w:w="43" w:type="dxa"/>
            </w:tcMar>
            <w:vAlign w:val="center"/>
          </w:tcPr>
          <w:p w14:paraId="0ED5710E" w14:textId="3E7CB221" w:rsidR="002C6A4D" w:rsidRDefault="002C6A4D" w:rsidP="002C6A4D">
            <w:pPr>
              <w:jc w:val="right"/>
              <w:rPr>
                <w:color w:val="000000"/>
                <w:sz w:val="14"/>
                <w:szCs w:val="14"/>
              </w:rPr>
            </w:pPr>
            <w:r>
              <w:rPr>
                <w:color w:val="000000"/>
                <w:sz w:val="14"/>
                <w:szCs w:val="14"/>
              </w:rPr>
              <w:t>299</w:t>
            </w:r>
          </w:p>
        </w:tc>
        <w:tc>
          <w:tcPr>
            <w:tcW w:w="900" w:type="dxa"/>
            <w:tcBorders>
              <w:top w:val="nil"/>
              <w:left w:val="nil"/>
              <w:bottom w:val="nil"/>
              <w:right w:val="nil"/>
            </w:tcBorders>
            <w:shd w:val="clear" w:color="auto" w:fill="auto"/>
            <w:noWrap/>
            <w:tcMar>
              <w:left w:w="43" w:type="dxa"/>
              <w:right w:w="43" w:type="dxa"/>
            </w:tcMar>
            <w:vAlign w:val="center"/>
          </w:tcPr>
          <w:p w14:paraId="2D5EE70D" w14:textId="50CA6412" w:rsidR="002C6A4D" w:rsidRDefault="002C6A4D" w:rsidP="002C6A4D">
            <w:pPr>
              <w:jc w:val="right"/>
              <w:rPr>
                <w:color w:val="000000"/>
                <w:sz w:val="14"/>
                <w:szCs w:val="14"/>
              </w:rPr>
            </w:pPr>
            <w:r>
              <w:rPr>
                <w:color w:val="000000"/>
                <w:sz w:val="14"/>
                <w:szCs w:val="14"/>
              </w:rPr>
              <w:t>253</w:t>
            </w:r>
          </w:p>
        </w:tc>
        <w:tc>
          <w:tcPr>
            <w:tcW w:w="720" w:type="dxa"/>
            <w:tcBorders>
              <w:top w:val="nil"/>
              <w:left w:val="nil"/>
              <w:bottom w:val="nil"/>
              <w:right w:val="nil"/>
            </w:tcBorders>
            <w:shd w:val="clear" w:color="auto" w:fill="auto"/>
            <w:noWrap/>
            <w:tcMar>
              <w:left w:w="43" w:type="dxa"/>
              <w:right w:w="43" w:type="dxa"/>
            </w:tcMar>
            <w:vAlign w:val="center"/>
          </w:tcPr>
          <w:p w14:paraId="2CD2A3B5" w14:textId="7F6DD656" w:rsidR="002C6A4D" w:rsidRDefault="002C6A4D" w:rsidP="002C6A4D">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tcPr>
          <w:p w14:paraId="27DF2342" w14:textId="33C48C3E" w:rsidR="002C6A4D" w:rsidRDefault="002C6A4D" w:rsidP="002C6A4D">
            <w:pPr>
              <w:jc w:val="right"/>
              <w:rPr>
                <w:color w:val="000000"/>
                <w:sz w:val="14"/>
                <w:szCs w:val="14"/>
              </w:rPr>
            </w:pPr>
            <w:r>
              <w:rPr>
                <w:color w:val="000000"/>
                <w:sz w:val="14"/>
                <w:szCs w:val="14"/>
              </w:rPr>
              <w:t>474</w:t>
            </w:r>
          </w:p>
        </w:tc>
        <w:tc>
          <w:tcPr>
            <w:tcW w:w="865" w:type="dxa"/>
            <w:tcBorders>
              <w:top w:val="nil"/>
              <w:left w:val="nil"/>
              <w:bottom w:val="nil"/>
            </w:tcBorders>
            <w:shd w:val="clear" w:color="auto" w:fill="auto"/>
            <w:noWrap/>
            <w:tcMar>
              <w:left w:w="43" w:type="dxa"/>
              <w:right w:w="43" w:type="dxa"/>
            </w:tcMar>
            <w:vAlign w:val="center"/>
          </w:tcPr>
          <w:p w14:paraId="36585FE9" w14:textId="1644E8B0" w:rsidR="002C6A4D" w:rsidRDefault="002C6A4D" w:rsidP="002C6A4D">
            <w:pPr>
              <w:jc w:val="right"/>
              <w:rPr>
                <w:color w:val="000000"/>
                <w:sz w:val="14"/>
                <w:szCs w:val="14"/>
              </w:rPr>
            </w:pPr>
            <w:r>
              <w:rPr>
                <w:color w:val="000000"/>
                <w:sz w:val="14"/>
                <w:szCs w:val="14"/>
              </w:rPr>
              <w:t>301</w:t>
            </w:r>
          </w:p>
        </w:tc>
      </w:tr>
      <w:tr w:rsidR="002C6A4D"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16FE6AD8" w:rsidR="002C6A4D" w:rsidRPr="00E16A25" w:rsidRDefault="002C6A4D" w:rsidP="002C6A4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6C9F6A52" w:rsidR="002C6A4D" w:rsidRDefault="002C6A4D" w:rsidP="002C6A4D">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43" w:type="dxa"/>
              <w:right w:w="43" w:type="dxa"/>
            </w:tcMar>
            <w:vAlign w:val="center"/>
          </w:tcPr>
          <w:p w14:paraId="76E6CC1E" w14:textId="3ABEC972" w:rsidR="002C6A4D" w:rsidRDefault="002C6A4D" w:rsidP="002C6A4D">
            <w:pPr>
              <w:jc w:val="right"/>
              <w:rPr>
                <w:color w:val="000000"/>
                <w:sz w:val="14"/>
                <w:szCs w:val="14"/>
              </w:rPr>
            </w:pPr>
            <w:r>
              <w:rPr>
                <w:color w:val="000000"/>
                <w:sz w:val="14"/>
                <w:szCs w:val="14"/>
              </w:rPr>
              <w:t>348</w:t>
            </w:r>
          </w:p>
        </w:tc>
        <w:tc>
          <w:tcPr>
            <w:tcW w:w="900" w:type="dxa"/>
            <w:tcBorders>
              <w:top w:val="nil"/>
              <w:left w:val="nil"/>
              <w:bottom w:val="nil"/>
              <w:right w:val="nil"/>
            </w:tcBorders>
            <w:shd w:val="clear" w:color="auto" w:fill="auto"/>
            <w:noWrap/>
            <w:tcMar>
              <w:left w:w="43" w:type="dxa"/>
              <w:right w:w="43" w:type="dxa"/>
            </w:tcMar>
            <w:vAlign w:val="center"/>
          </w:tcPr>
          <w:p w14:paraId="0F317F88" w14:textId="4442E56B" w:rsidR="002C6A4D" w:rsidRDefault="002C6A4D" w:rsidP="002C6A4D">
            <w:pPr>
              <w:jc w:val="right"/>
              <w:rPr>
                <w:color w:val="000000"/>
                <w:sz w:val="14"/>
                <w:szCs w:val="14"/>
              </w:rPr>
            </w:pPr>
            <w:r>
              <w:rPr>
                <w:color w:val="000000"/>
                <w:sz w:val="14"/>
                <w:szCs w:val="14"/>
              </w:rPr>
              <w:t>260</w:t>
            </w:r>
          </w:p>
        </w:tc>
        <w:tc>
          <w:tcPr>
            <w:tcW w:w="788" w:type="dxa"/>
            <w:tcBorders>
              <w:top w:val="nil"/>
              <w:left w:val="nil"/>
              <w:bottom w:val="nil"/>
              <w:right w:val="nil"/>
            </w:tcBorders>
            <w:shd w:val="clear" w:color="auto" w:fill="auto"/>
            <w:noWrap/>
            <w:tcMar>
              <w:left w:w="43" w:type="dxa"/>
              <w:right w:w="43" w:type="dxa"/>
            </w:tcMar>
            <w:vAlign w:val="center"/>
          </w:tcPr>
          <w:p w14:paraId="78F635C8" w14:textId="55680CE4" w:rsidR="002C6A4D" w:rsidRDefault="002C6A4D" w:rsidP="002C6A4D">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87A2E66" w14:textId="13C36A90" w:rsidR="002C6A4D" w:rsidRDefault="002C6A4D" w:rsidP="002C6A4D">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2252B288" w14:textId="4ADBC0B9" w:rsidR="002C6A4D" w:rsidRDefault="002C6A4D" w:rsidP="002C6A4D">
            <w:pPr>
              <w:jc w:val="right"/>
              <w:rPr>
                <w:color w:val="000000"/>
                <w:sz w:val="14"/>
                <w:szCs w:val="14"/>
              </w:rPr>
            </w:pPr>
            <w:r>
              <w:rPr>
                <w:color w:val="000000"/>
                <w:sz w:val="14"/>
                <w:szCs w:val="14"/>
              </w:rPr>
              <w:t>36</w:t>
            </w:r>
          </w:p>
        </w:tc>
        <w:tc>
          <w:tcPr>
            <w:tcW w:w="720" w:type="dxa"/>
            <w:tcBorders>
              <w:top w:val="nil"/>
              <w:left w:val="nil"/>
              <w:bottom w:val="nil"/>
              <w:right w:val="nil"/>
            </w:tcBorders>
            <w:shd w:val="clear" w:color="auto" w:fill="auto"/>
            <w:noWrap/>
            <w:tcMar>
              <w:left w:w="43" w:type="dxa"/>
              <w:right w:w="43" w:type="dxa"/>
            </w:tcMar>
            <w:vAlign w:val="center"/>
          </w:tcPr>
          <w:p w14:paraId="5997DD14" w14:textId="6B7D4BB3" w:rsidR="002C6A4D" w:rsidRDefault="002C6A4D" w:rsidP="002C6A4D">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320921A8" w14:textId="40CE11B5" w:rsidR="002C6A4D" w:rsidRDefault="002C6A4D" w:rsidP="002C6A4D">
            <w:pPr>
              <w:jc w:val="right"/>
              <w:rPr>
                <w:color w:val="000000"/>
                <w:sz w:val="14"/>
                <w:szCs w:val="14"/>
              </w:rPr>
            </w:pPr>
            <w:r>
              <w:rPr>
                <w:color w:val="000000"/>
                <w:sz w:val="14"/>
                <w:szCs w:val="14"/>
              </w:rPr>
              <w:t>1,130</w:t>
            </w:r>
          </w:p>
        </w:tc>
        <w:tc>
          <w:tcPr>
            <w:tcW w:w="865" w:type="dxa"/>
            <w:tcBorders>
              <w:top w:val="nil"/>
              <w:left w:val="nil"/>
              <w:bottom w:val="nil"/>
            </w:tcBorders>
            <w:shd w:val="clear" w:color="auto" w:fill="auto"/>
            <w:noWrap/>
            <w:tcMar>
              <w:left w:w="43" w:type="dxa"/>
              <w:right w:w="43" w:type="dxa"/>
            </w:tcMar>
            <w:vAlign w:val="center"/>
          </w:tcPr>
          <w:p w14:paraId="235CF842" w14:textId="3C8A1403" w:rsidR="002C6A4D" w:rsidRDefault="002C6A4D" w:rsidP="002C6A4D">
            <w:pPr>
              <w:jc w:val="right"/>
              <w:rPr>
                <w:color w:val="000000"/>
                <w:sz w:val="14"/>
                <w:szCs w:val="14"/>
              </w:rPr>
            </w:pPr>
            <w:r>
              <w:rPr>
                <w:color w:val="000000"/>
                <w:sz w:val="14"/>
                <w:szCs w:val="14"/>
              </w:rPr>
              <w:t>69</w:t>
            </w:r>
          </w:p>
        </w:tc>
      </w:tr>
      <w:tr w:rsidR="002C6A4D"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6DD90154" w:rsidR="002C6A4D" w:rsidRPr="00E16A25" w:rsidRDefault="002C6A4D" w:rsidP="002C6A4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182E86F7" w:rsidR="002C6A4D" w:rsidRDefault="002C6A4D" w:rsidP="002C6A4D">
            <w:pPr>
              <w:jc w:val="right"/>
              <w:rPr>
                <w:color w:val="000000"/>
                <w:sz w:val="14"/>
                <w:szCs w:val="14"/>
              </w:rPr>
            </w:pPr>
            <w:r>
              <w:rPr>
                <w:color w:val="000000"/>
                <w:sz w:val="14"/>
                <w:szCs w:val="14"/>
              </w:rPr>
              <w:t>6,533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4BFC7D55" w:rsidR="002C6A4D" w:rsidRDefault="002C6A4D" w:rsidP="002C6A4D">
            <w:pPr>
              <w:jc w:val="right"/>
              <w:rPr>
                <w:color w:val="000000"/>
                <w:sz w:val="14"/>
                <w:szCs w:val="14"/>
              </w:rPr>
            </w:pPr>
            <w:r>
              <w:rPr>
                <w:color w:val="000000"/>
                <w:sz w:val="14"/>
                <w:szCs w:val="14"/>
              </w:rPr>
              <w:t>800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30610A49" w:rsidR="002C6A4D" w:rsidRDefault="002C6A4D" w:rsidP="002C6A4D">
            <w:pPr>
              <w:jc w:val="right"/>
              <w:rPr>
                <w:color w:val="000000"/>
                <w:sz w:val="14"/>
                <w:szCs w:val="14"/>
              </w:rPr>
            </w:pPr>
            <w:r>
              <w:rPr>
                <w:color w:val="000000"/>
                <w:sz w:val="14"/>
                <w:szCs w:val="14"/>
              </w:rPr>
              <w:t>847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15D45549" w:rsidR="002C6A4D" w:rsidRDefault="002C6A4D" w:rsidP="002C6A4D">
            <w:pPr>
              <w:jc w:val="right"/>
              <w:rPr>
                <w:color w:val="000000"/>
                <w:sz w:val="14"/>
                <w:szCs w:val="14"/>
              </w:rPr>
            </w:pPr>
            <w:r>
              <w:rPr>
                <w:color w:val="000000"/>
                <w:sz w:val="14"/>
                <w:szCs w:val="14"/>
              </w:rPr>
              <w:t>7</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0DD87EEE" w:rsidR="002C6A4D" w:rsidRDefault="002C6A4D" w:rsidP="002C6A4D">
            <w:pPr>
              <w:jc w:val="right"/>
              <w:rPr>
                <w:color w:val="000000"/>
                <w:sz w:val="14"/>
                <w:szCs w:val="14"/>
              </w:rPr>
            </w:pPr>
            <w:r>
              <w:rPr>
                <w:color w:val="000000"/>
                <w:sz w:val="14"/>
                <w:szCs w:val="14"/>
              </w:rPr>
              <w:t>13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458A26C9" w:rsidR="002C6A4D" w:rsidRDefault="002C6A4D" w:rsidP="002C6A4D">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5FFEBAF1" w:rsidR="002C6A4D" w:rsidRDefault="002C6A4D" w:rsidP="002C6A4D">
            <w:pPr>
              <w:jc w:val="right"/>
              <w:rPr>
                <w:color w:val="000000"/>
                <w:sz w:val="14"/>
                <w:szCs w:val="14"/>
              </w:rPr>
            </w:pPr>
            <w:r>
              <w:rPr>
                <w:color w:val="000000"/>
                <w:sz w:val="14"/>
                <w:szCs w:val="14"/>
              </w:rPr>
              <w:t>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4A56AC28" w:rsidR="002C6A4D" w:rsidRDefault="002C6A4D" w:rsidP="002C6A4D">
            <w:pPr>
              <w:jc w:val="right"/>
              <w:rPr>
                <w:color w:val="000000"/>
                <w:sz w:val="14"/>
                <w:szCs w:val="14"/>
              </w:rPr>
            </w:pPr>
            <w:r>
              <w:rPr>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7A1756FD" w:rsidR="002C6A4D" w:rsidRDefault="002C6A4D" w:rsidP="002C6A4D">
            <w:pPr>
              <w:jc w:val="right"/>
              <w:rPr>
                <w:color w:val="000000"/>
                <w:sz w:val="14"/>
                <w:szCs w:val="14"/>
              </w:rPr>
            </w:pPr>
            <w:r>
              <w:rPr>
                <w:color w:val="000000"/>
                <w:sz w:val="14"/>
                <w:szCs w:val="14"/>
              </w:rPr>
              <w:t>25</w:t>
            </w:r>
          </w:p>
        </w:tc>
      </w:tr>
      <w:tr w:rsidR="002C6A4D"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1239CFE8" w:rsidR="002C6A4D" w:rsidRPr="00E16A25" w:rsidRDefault="002C6A4D" w:rsidP="002C6A4D">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6C712DA8" w:rsidR="002C6A4D" w:rsidRDefault="002C6A4D" w:rsidP="002C6A4D">
            <w:pPr>
              <w:jc w:val="right"/>
              <w:rPr>
                <w:b/>
                <w:bCs/>
                <w:color w:val="000000"/>
                <w:sz w:val="14"/>
                <w:szCs w:val="14"/>
              </w:rPr>
            </w:pPr>
            <w:r>
              <w:rPr>
                <w:b/>
                <w:bCs/>
                <w:color w:val="000000"/>
                <w:sz w:val="14"/>
                <w:szCs w:val="14"/>
              </w:rPr>
              <w:t>966,804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4CF168B6" w:rsidR="002C6A4D" w:rsidRDefault="002C6A4D" w:rsidP="002C6A4D">
            <w:pPr>
              <w:jc w:val="right"/>
              <w:rPr>
                <w:b/>
                <w:bCs/>
                <w:color w:val="000000"/>
                <w:sz w:val="14"/>
                <w:szCs w:val="14"/>
              </w:rPr>
            </w:pPr>
            <w:r>
              <w:rPr>
                <w:b/>
                <w:bCs/>
                <w:color w:val="000000"/>
                <w:sz w:val="14"/>
                <w:szCs w:val="14"/>
              </w:rPr>
              <w:t>269,782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644AF07F" w:rsidR="002C6A4D" w:rsidRDefault="002C6A4D" w:rsidP="002C6A4D">
            <w:pPr>
              <w:jc w:val="right"/>
              <w:rPr>
                <w:b/>
                <w:bCs/>
                <w:color w:val="000000"/>
                <w:sz w:val="14"/>
                <w:szCs w:val="14"/>
              </w:rPr>
            </w:pPr>
            <w:r>
              <w:rPr>
                <w:b/>
                <w:bCs/>
                <w:color w:val="000000"/>
                <w:sz w:val="14"/>
                <w:szCs w:val="14"/>
              </w:rPr>
              <w:t>213,165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29F924EF" w:rsidR="002C6A4D" w:rsidRDefault="002C6A4D" w:rsidP="002C6A4D">
            <w:pPr>
              <w:jc w:val="right"/>
              <w:rPr>
                <w:b/>
                <w:bCs/>
                <w:color w:val="000000"/>
                <w:sz w:val="14"/>
                <w:szCs w:val="14"/>
              </w:rPr>
            </w:pPr>
            <w:r>
              <w:rPr>
                <w:b/>
                <w:bCs/>
                <w:color w:val="000000"/>
                <w:sz w:val="14"/>
                <w:szCs w:val="14"/>
              </w:rPr>
              <w:t>54,699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560AB4C6" w:rsidR="002C6A4D" w:rsidRDefault="002C6A4D" w:rsidP="002C6A4D">
            <w:pPr>
              <w:jc w:val="right"/>
              <w:rPr>
                <w:b/>
                <w:bCs/>
                <w:color w:val="000000"/>
                <w:sz w:val="14"/>
                <w:szCs w:val="14"/>
              </w:rPr>
            </w:pPr>
            <w:r>
              <w:rPr>
                <w:b/>
                <w:bCs/>
                <w:color w:val="000000"/>
                <w:sz w:val="14"/>
                <w:szCs w:val="14"/>
              </w:rPr>
              <w:t>99,288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73C5E27F" w:rsidR="002C6A4D" w:rsidRDefault="002C6A4D" w:rsidP="002C6A4D">
            <w:pPr>
              <w:jc w:val="right"/>
              <w:rPr>
                <w:b/>
                <w:bCs/>
                <w:color w:val="000000"/>
                <w:sz w:val="14"/>
                <w:szCs w:val="14"/>
              </w:rPr>
            </w:pPr>
            <w:r>
              <w:rPr>
                <w:b/>
                <w:bCs/>
                <w:color w:val="000000"/>
                <w:sz w:val="14"/>
                <w:szCs w:val="14"/>
              </w:rPr>
              <w:t>53,572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098F28C9" w:rsidR="002C6A4D" w:rsidRDefault="002C6A4D" w:rsidP="002C6A4D">
            <w:pPr>
              <w:jc w:val="right"/>
              <w:rPr>
                <w:b/>
                <w:bCs/>
                <w:color w:val="000000"/>
                <w:sz w:val="14"/>
                <w:szCs w:val="14"/>
              </w:rPr>
            </w:pPr>
            <w:r>
              <w:rPr>
                <w:b/>
                <w:bCs/>
                <w:color w:val="000000"/>
                <w:sz w:val="14"/>
                <w:szCs w:val="14"/>
              </w:rPr>
              <w:t>13,783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541C6A3B" w:rsidR="002C6A4D" w:rsidRDefault="002C6A4D" w:rsidP="002C6A4D">
            <w:pPr>
              <w:jc w:val="right"/>
              <w:rPr>
                <w:b/>
                <w:bCs/>
                <w:color w:val="000000"/>
                <w:sz w:val="14"/>
                <w:szCs w:val="14"/>
              </w:rPr>
            </w:pPr>
            <w:r>
              <w:rPr>
                <w:b/>
                <w:bCs/>
                <w:color w:val="000000"/>
                <w:sz w:val="14"/>
                <w:szCs w:val="14"/>
              </w:rPr>
              <w:t>359,822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612430A6" w:rsidR="002C6A4D" w:rsidRDefault="002C6A4D" w:rsidP="002C6A4D">
            <w:pPr>
              <w:jc w:val="right"/>
              <w:rPr>
                <w:b/>
                <w:bCs/>
                <w:color w:val="000000"/>
                <w:sz w:val="14"/>
                <w:szCs w:val="14"/>
              </w:rPr>
            </w:pPr>
            <w:r>
              <w:rPr>
                <w:b/>
                <w:bCs/>
                <w:color w:val="000000"/>
                <w:sz w:val="14"/>
                <w:szCs w:val="14"/>
              </w:rPr>
              <w:t>89,223</w:t>
            </w:r>
          </w:p>
        </w:tc>
      </w:tr>
      <w:tr w:rsidR="002C6A4D"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0B8466CC" w:rsidR="002C6A4D" w:rsidRPr="00CD7E30" w:rsidRDefault="002C6A4D" w:rsidP="002C6A4D">
            <w:pPr>
              <w:rPr>
                <w:b/>
                <w:bCs/>
                <w:color w:val="000000"/>
                <w:sz w:val="14"/>
                <w:szCs w:val="14"/>
              </w:rPr>
            </w:pPr>
            <w:r>
              <w:rPr>
                <w:b/>
                <w:bCs/>
                <w:color w:val="000000"/>
                <w:sz w:val="14"/>
                <w:szCs w:val="14"/>
              </w:rPr>
              <w:t>FY23</w:t>
            </w: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2C6A4D" w:rsidRDefault="002C6A4D" w:rsidP="002C6A4D">
            <w:pPr>
              <w:jc w:val="right"/>
              <w:rPr>
                <w:color w:val="000000"/>
                <w:sz w:val="14"/>
                <w:szCs w:val="14"/>
              </w:rPr>
            </w:pPr>
          </w:p>
        </w:tc>
      </w:tr>
      <w:tr w:rsidR="002C6A4D"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66630C08" w:rsidR="002C6A4D" w:rsidRPr="00CD7E30" w:rsidRDefault="002C6A4D" w:rsidP="002C6A4D">
            <w:pPr>
              <w:ind w:firstLineChars="100" w:firstLine="140"/>
              <w:rPr>
                <w:b/>
                <w:bCs/>
                <w:color w:val="000000"/>
                <w:sz w:val="14"/>
                <w:szCs w:val="14"/>
              </w:rPr>
            </w:pPr>
            <w:r>
              <w:rPr>
                <w:b/>
                <w:bCs/>
                <w:color w:val="000000"/>
                <w:sz w:val="14"/>
                <w:szCs w:val="14"/>
              </w:rPr>
              <w:t>Jul-Sep</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2C6A4D" w:rsidRDefault="002C6A4D" w:rsidP="002C6A4D">
            <w:pPr>
              <w:jc w:val="right"/>
              <w:rPr>
                <w:color w:val="000000"/>
                <w:sz w:val="14"/>
                <w:szCs w:val="14"/>
              </w:rPr>
            </w:pPr>
          </w:p>
        </w:tc>
      </w:tr>
      <w:tr w:rsidR="002C6A4D"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5373BEC1" w:rsidR="002C6A4D" w:rsidRPr="00CD7E30" w:rsidRDefault="002C6A4D" w:rsidP="002C6A4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446B3AA1" w:rsidR="002C6A4D" w:rsidRDefault="002C6A4D" w:rsidP="002C6A4D">
            <w:pPr>
              <w:jc w:val="right"/>
              <w:rPr>
                <w:color w:val="000000"/>
                <w:sz w:val="14"/>
                <w:szCs w:val="14"/>
              </w:rPr>
            </w:pPr>
            <w:r>
              <w:rPr>
                <w:color w:val="000000"/>
                <w:sz w:val="14"/>
                <w:szCs w:val="14"/>
              </w:rPr>
              <w:t>129,027</w:t>
            </w:r>
          </w:p>
        </w:tc>
        <w:tc>
          <w:tcPr>
            <w:tcW w:w="900" w:type="dxa"/>
            <w:tcBorders>
              <w:top w:val="nil"/>
              <w:left w:val="nil"/>
              <w:bottom w:val="nil"/>
              <w:right w:val="nil"/>
            </w:tcBorders>
            <w:shd w:val="clear" w:color="auto" w:fill="auto"/>
            <w:noWrap/>
            <w:tcMar>
              <w:left w:w="43" w:type="dxa"/>
              <w:right w:w="43" w:type="dxa"/>
            </w:tcMar>
            <w:vAlign w:val="center"/>
          </w:tcPr>
          <w:p w14:paraId="43E014A8" w14:textId="60B502A9" w:rsidR="002C6A4D" w:rsidRDefault="002C6A4D" w:rsidP="002C6A4D">
            <w:pPr>
              <w:jc w:val="right"/>
              <w:rPr>
                <w:color w:val="000000"/>
                <w:sz w:val="14"/>
                <w:szCs w:val="14"/>
              </w:rPr>
            </w:pPr>
            <w:r>
              <w:rPr>
                <w:color w:val="000000"/>
                <w:sz w:val="14"/>
                <w:szCs w:val="14"/>
              </w:rPr>
              <w:t>50,596</w:t>
            </w:r>
          </w:p>
        </w:tc>
        <w:tc>
          <w:tcPr>
            <w:tcW w:w="900" w:type="dxa"/>
            <w:tcBorders>
              <w:top w:val="nil"/>
              <w:left w:val="nil"/>
              <w:bottom w:val="nil"/>
              <w:right w:val="nil"/>
            </w:tcBorders>
            <w:shd w:val="clear" w:color="auto" w:fill="auto"/>
            <w:noWrap/>
            <w:tcMar>
              <w:left w:w="43" w:type="dxa"/>
              <w:right w:w="43" w:type="dxa"/>
            </w:tcMar>
            <w:vAlign w:val="center"/>
          </w:tcPr>
          <w:p w14:paraId="068538BE" w14:textId="1B33F4E0" w:rsidR="002C6A4D" w:rsidRDefault="002C6A4D" w:rsidP="002C6A4D">
            <w:pPr>
              <w:jc w:val="right"/>
              <w:rPr>
                <w:color w:val="000000"/>
                <w:sz w:val="14"/>
                <w:szCs w:val="14"/>
              </w:rPr>
            </w:pPr>
            <w:r>
              <w:rPr>
                <w:color w:val="000000"/>
                <w:sz w:val="14"/>
                <w:szCs w:val="14"/>
              </w:rPr>
              <w:t>168,274</w:t>
            </w:r>
          </w:p>
        </w:tc>
        <w:tc>
          <w:tcPr>
            <w:tcW w:w="788" w:type="dxa"/>
            <w:tcBorders>
              <w:top w:val="nil"/>
              <w:left w:val="nil"/>
              <w:bottom w:val="nil"/>
              <w:right w:val="nil"/>
            </w:tcBorders>
            <w:shd w:val="clear" w:color="auto" w:fill="auto"/>
            <w:noWrap/>
            <w:tcMar>
              <w:left w:w="43" w:type="dxa"/>
              <w:right w:w="43" w:type="dxa"/>
            </w:tcMar>
            <w:vAlign w:val="center"/>
          </w:tcPr>
          <w:p w14:paraId="3FDE7DFB" w14:textId="3345E2EF" w:rsidR="002C6A4D" w:rsidRDefault="002C6A4D" w:rsidP="002C6A4D">
            <w:pPr>
              <w:jc w:val="right"/>
              <w:rPr>
                <w:color w:val="000000"/>
                <w:sz w:val="14"/>
                <w:szCs w:val="14"/>
              </w:rPr>
            </w:pPr>
            <w:r>
              <w:rPr>
                <w:color w:val="000000"/>
                <w:sz w:val="14"/>
                <w:szCs w:val="14"/>
              </w:rPr>
              <w:t>18,361</w:t>
            </w:r>
          </w:p>
        </w:tc>
        <w:tc>
          <w:tcPr>
            <w:tcW w:w="832" w:type="dxa"/>
            <w:tcBorders>
              <w:top w:val="nil"/>
              <w:left w:val="nil"/>
              <w:bottom w:val="nil"/>
              <w:right w:val="nil"/>
            </w:tcBorders>
            <w:shd w:val="clear" w:color="auto" w:fill="auto"/>
            <w:noWrap/>
            <w:tcMar>
              <w:left w:w="43" w:type="dxa"/>
              <w:right w:w="43" w:type="dxa"/>
            </w:tcMar>
            <w:vAlign w:val="center"/>
          </w:tcPr>
          <w:p w14:paraId="5593DF6C" w14:textId="1B1FAF16" w:rsidR="002C6A4D" w:rsidRDefault="002C6A4D" w:rsidP="002C6A4D">
            <w:pPr>
              <w:jc w:val="right"/>
              <w:rPr>
                <w:color w:val="000000"/>
                <w:sz w:val="14"/>
                <w:szCs w:val="14"/>
              </w:rPr>
            </w:pPr>
            <w:r>
              <w:rPr>
                <w:color w:val="000000"/>
                <w:sz w:val="14"/>
                <w:szCs w:val="14"/>
              </w:rPr>
              <w:t>18,976</w:t>
            </w:r>
          </w:p>
        </w:tc>
        <w:tc>
          <w:tcPr>
            <w:tcW w:w="900" w:type="dxa"/>
            <w:tcBorders>
              <w:top w:val="nil"/>
              <w:left w:val="nil"/>
              <w:bottom w:val="nil"/>
              <w:right w:val="nil"/>
            </w:tcBorders>
            <w:shd w:val="clear" w:color="auto" w:fill="auto"/>
            <w:noWrap/>
            <w:tcMar>
              <w:left w:w="43" w:type="dxa"/>
              <w:right w:w="43" w:type="dxa"/>
            </w:tcMar>
            <w:vAlign w:val="center"/>
          </w:tcPr>
          <w:p w14:paraId="24EF18E3" w14:textId="298CA4AD" w:rsidR="002C6A4D" w:rsidRDefault="002C6A4D" w:rsidP="002C6A4D">
            <w:pPr>
              <w:jc w:val="right"/>
              <w:rPr>
                <w:color w:val="000000"/>
                <w:sz w:val="14"/>
                <w:szCs w:val="14"/>
              </w:rPr>
            </w:pPr>
            <w:r>
              <w:rPr>
                <w:color w:val="000000"/>
                <w:sz w:val="14"/>
                <w:szCs w:val="14"/>
              </w:rPr>
              <w:t>46,121</w:t>
            </w:r>
          </w:p>
        </w:tc>
        <w:tc>
          <w:tcPr>
            <w:tcW w:w="720" w:type="dxa"/>
            <w:tcBorders>
              <w:top w:val="nil"/>
              <w:left w:val="nil"/>
              <w:bottom w:val="nil"/>
              <w:right w:val="nil"/>
            </w:tcBorders>
            <w:shd w:val="clear" w:color="auto" w:fill="auto"/>
            <w:noWrap/>
            <w:tcMar>
              <w:left w:w="43" w:type="dxa"/>
              <w:right w:w="43" w:type="dxa"/>
            </w:tcMar>
            <w:vAlign w:val="center"/>
          </w:tcPr>
          <w:p w14:paraId="039A9077" w14:textId="139657D8" w:rsidR="002C6A4D" w:rsidRDefault="002C6A4D" w:rsidP="002C6A4D">
            <w:pPr>
              <w:jc w:val="right"/>
              <w:rPr>
                <w:color w:val="000000"/>
                <w:sz w:val="14"/>
                <w:szCs w:val="14"/>
              </w:rPr>
            </w:pPr>
            <w:r>
              <w:rPr>
                <w:color w:val="000000"/>
                <w:sz w:val="14"/>
                <w:szCs w:val="14"/>
              </w:rPr>
              <w:t>3,351</w:t>
            </w:r>
          </w:p>
        </w:tc>
        <w:tc>
          <w:tcPr>
            <w:tcW w:w="755" w:type="dxa"/>
            <w:tcBorders>
              <w:top w:val="nil"/>
              <w:left w:val="nil"/>
              <w:bottom w:val="nil"/>
              <w:right w:val="nil"/>
            </w:tcBorders>
            <w:shd w:val="clear" w:color="auto" w:fill="auto"/>
            <w:noWrap/>
            <w:tcMar>
              <w:left w:w="43" w:type="dxa"/>
              <w:right w:w="43" w:type="dxa"/>
            </w:tcMar>
            <w:vAlign w:val="center"/>
          </w:tcPr>
          <w:p w14:paraId="5BA4CA18" w14:textId="09B4A887" w:rsidR="002C6A4D" w:rsidRDefault="002C6A4D" w:rsidP="002C6A4D">
            <w:pPr>
              <w:jc w:val="right"/>
              <w:rPr>
                <w:color w:val="000000"/>
                <w:sz w:val="14"/>
                <w:szCs w:val="14"/>
              </w:rPr>
            </w:pPr>
            <w:r>
              <w:rPr>
                <w:color w:val="000000"/>
                <w:sz w:val="14"/>
                <w:szCs w:val="14"/>
              </w:rPr>
              <w:t>78,459</w:t>
            </w:r>
          </w:p>
        </w:tc>
        <w:tc>
          <w:tcPr>
            <w:tcW w:w="865" w:type="dxa"/>
            <w:tcBorders>
              <w:top w:val="nil"/>
              <w:left w:val="nil"/>
              <w:bottom w:val="nil"/>
            </w:tcBorders>
            <w:shd w:val="clear" w:color="auto" w:fill="auto"/>
            <w:noWrap/>
            <w:tcMar>
              <w:left w:w="43" w:type="dxa"/>
              <w:right w:w="43" w:type="dxa"/>
            </w:tcMar>
            <w:vAlign w:val="center"/>
          </w:tcPr>
          <w:p w14:paraId="5BE9E2A5" w14:textId="72B1F937" w:rsidR="002C6A4D" w:rsidRDefault="002C6A4D" w:rsidP="002C6A4D">
            <w:pPr>
              <w:jc w:val="right"/>
              <w:rPr>
                <w:color w:val="000000"/>
                <w:sz w:val="14"/>
                <w:szCs w:val="14"/>
              </w:rPr>
            </w:pPr>
            <w:r>
              <w:rPr>
                <w:color w:val="000000"/>
                <w:sz w:val="14"/>
                <w:szCs w:val="14"/>
              </w:rPr>
              <w:t>71,910</w:t>
            </w:r>
          </w:p>
        </w:tc>
      </w:tr>
      <w:tr w:rsidR="002C6A4D"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64DF5149" w:rsidR="002C6A4D" w:rsidRPr="00CD7E30" w:rsidRDefault="002C6A4D" w:rsidP="002C6A4D">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30B29955" w:rsidR="002C6A4D" w:rsidRDefault="002C6A4D" w:rsidP="002C6A4D">
            <w:pPr>
              <w:jc w:val="right"/>
              <w:rPr>
                <w:color w:val="000000"/>
                <w:sz w:val="14"/>
                <w:szCs w:val="14"/>
              </w:rPr>
            </w:pPr>
            <w:r>
              <w:rPr>
                <w:color w:val="000000"/>
                <w:sz w:val="14"/>
                <w:szCs w:val="14"/>
              </w:rPr>
              <w:t>19,956</w:t>
            </w:r>
          </w:p>
        </w:tc>
        <w:tc>
          <w:tcPr>
            <w:tcW w:w="900" w:type="dxa"/>
            <w:tcBorders>
              <w:top w:val="nil"/>
              <w:left w:val="nil"/>
              <w:bottom w:val="nil"/>
              <w:right w:val="nil"/>
            </w:tcBorders>
            <w:shd w:val="clear" w:color="auto" w:fill="auto"/>
            <w:noWrap/>
            <w:tcMar>
              <w:left w:w="43" w:type="dxa"/>
              <w:right w:w="43" w:type="dxa"/>
            </w:tcMar>
            <w:vAlign w:val="center"/>
          </w:tcPr>
          <w:p w14:paraId="5E3E89D0" w14:textId="4EB13083" w:rsidR="002C6A4D" w:rsidRDefault="002C6A4D" w:rsidP="002C6A4D">
            <w:pPr>
              <w:jc w:val="right"/>
              <w:rPr>
                <w:color w:val="000000"/>
                <w:sz w:val="14"/>
                <w:szCs w:val="14"/>
              </w:rPr>
            </w:pPr>
            <w:r>
              <w:rPr>
                <w:color w:val="000000"/>
                <w:sz w:val="14"/>
                <w:szCs w:val="14"/>
              </w:rPr>
              <w:t>21,454</w:t>
            </w:r>
          </w:p>
        </w:tc>
        <w:tc>
          <w:tcPr>
            <w:tcW w:w="900" w:type="dxa"/>
            <w:tcBorders>
              <w:top w:val="nil"/>
              <w:left w:val="nil"/>
              <w:bottom w:val="nil"/>
              <w:right w:val="nil"/>
            </w:tcBorders>
            <w:shd w:val="clear" w:color="auto" w:fill="auto"/>
            <w:noWrap/>
            <w:tcMar>
              <w:left w:w="43" w:type="dxa"/>
              <w:right w:w="43" w:type="dxa"/>
            </w:tcMar>
            <w:vAlign w:val="center"/>
          </w:tcPr>
          <w:p w14:paraId="2039E3CE" w14:textId="7E9EFB3C" w:rsidR="002C6A4D" w:rsidRDefault="002C6A4D" w:rsidP="002C6A4D">
            <w:pPr>
              <w:jc w:val="right"/>
              <w:rPr>
                <w:color w:val="000000"/>
                <w:sz w:val="14"/>
                <w:szCs w:val="14"/>
              </w:rPr>
            </w:pPr>
            <w:r>
              <w:rPr>
                <w:color w:val="000000"/>
                <w:sz w:val="14"/>
                <w:szCs w:val="14"/>
              </w:rPr>
              <w:t>39,476</w:t>
            </w:r>
          </w:p>
        </w:tc>
        <w:tc>
          <w:tcPr>
            <w:tcW w:w="788" w:type="dxa"/>
            <w:tcBorders>
              <w:top w:val="nil"/>
              <w:left w:val="nil"/>
              <w:bottom w:val="nil"/>
              <w:right w:val="nil"/>
            </w:tcBorders>
            <w:shd w:val="clear" w:color="auto" w:fill="auto"/>
            <w:noWrap/>
            <w:tcMar>
              <w:left w:w="43" w:type="dxa"/>
              <w:right w:w="43" w:type="dxa"/>
            </w:tcMar>
            <w:vAlign w:val="center"/>
          </w:tcPr>
          <w:p w14:paraId="67E5173F" w14:textId="34193159" w:rsidR="002C6A4D" w:rsidRDefault="002C6A4D" w:rsidP="002C6A4D">
            <w:pPr>
              <w:jc w:val="right"/>
              <w:rPr>
                <w:color w:val="000000"/>
                <w:sz w:val="14"/>
                <w:szCs w:val="14"/>
              </w:rPr>
            </w:pPr>
            <w:r>
              <w:rPr>
                <w:color w:val="000000"/>
                <w:sz w:val="14"/>
                <w:szCs w:val="14"/>
              </w:rPr>
              <w:t>3,220</w:t>
            </w:r>
          </w:p>
        </w:tc>
        <w:tc>
          <w:tcPr>
            <w:tcW w:w="832" w:type="dxa"/>
            <w:tcBorders>
              <w:top w:val="nil"/>
              <w:left w:val="nil"/>
              <w:bottom w:val="nil"/>
              <w:right w:val="nil"/>
            </w:tcBorders>
            <w:shd w:val="clear" w:color="auto" w:fill="auto"/>
            <w:noWrap/>
            <w:tcMar>
              <w:left w:w="43" w:type="dxa"/>
              <w:right w:w="43" w:type="dxa"/>
            </w:tcMar>
            <w:vAlign w:val="center"/>
          </w:tcPr>
          <w:p w14:paraId="5AB9BBAE" w14:textId="4586E33F" w:rsidR="002C6A4D" w:rsidRDefault="002C6A4D" w:rsidP="002C6A4D">
            <w:pPr>
              <w:jc w:val="right"/>
              <w:rPr>
                <w:color w:val="000000"/>
                <w:sz w:val="14"/>
                <w:szCs w:val="14"/>
              </w:rPr>
            </w:pPr>
            <w:r>
              <w:rPr>
                <w:color w:val="000000"/>
                <w:sz w:val="14"/>
                <w:szCs w:val="14"/>
              </w:rPr>
              <w:t>2,834</w:t>
            </w:r>
          </w:p>
        </w:tc>
        <w:tc>
          <w:tcPr>
            <w:tcW w:w="900" w:type="dxa"/>
            <w:tcBorders>
              <w:top w:val="nil"/>
              <w:left w:val="nil"/>
              <w:bottom w:val="nil"/>
              <w:right w:val="nil"/>
            </w:tcBorders>
            <w:shd w:val="clear" w:color="auto" w:fill="auto"/>
            <w:noWrap/>
            <w:tcMar>
              <w:left w:w="43" w:type="dxa"/>
              <w:right w:w="43" w:type="dxa"/>
            </w:tcMar>
            <w:vAlign w:val="center"/>
          </w:tcPr>
          <w:p w14:paraId="2261DC5A" w14:textId="62C8BF67" w:rsidR="002C6A4D" w:rsidRDefault="002C6A4D" w:rsidP="002C6A4D">
            <w:pPr>
              <w:jc w:val="right"/>
              <w:rPr>
                <w:color w:val="000000"/>
                <w:sz w:val="14"/>
                <w:szCs w:val="14"/>
              </w:rPr>
            </w:pPr>
            <w:r>
              <w:rPr>
                <w:color w:val="000000"/>
                <w:sz w:val="14"/>
                <w:szCs w:val="14"/>
              </w:rPr>
              <w:t>11,097</w:t>
            </w:r>
          </w:p>
        </w:tc>
        <w:tc>
          <w:tcPr>
            <w:tcW w:w="720" w:type="dxa"/>
            <w:tcBorders>
              <w:top w:val="nil"/>
              <w:left w:val="nil"/>
              <w:bottom w:val="nil"/>
              <w:right w:val="nil"/>
            </w:tcBorders>
            <w:shd w:val="clear" w:color="auto" w:fill="auto"/>
            <w:noWrap/>
            <w:tcMar>
              <w:left w:w="43" w:type="dxa"/>
              <w:right w:w="43" w:type="dxa"/>
            </w:tcMar>
            <w:vAlign w:val="center"/>
          </w:tcPr>
          <w:p w14:paraId="1F4F2FE1" w14:textId="4A63B240" w:rsidR="002C6A4D" w:rsidRDefault="002C6A4D" w:rsidP="002C6A4D">
            <w:pPr>
              <w:jc w:val="right"/>
              <w:rPr>
                <w:color w:val="000000"/>
                <w:sz w:val="14"/>
                <w:szCs w:val="14"/>
              </w:rPr>
            </w:pPr>
            <w:r>
              <w:rPr>
                <w:color w:val="000000"/>
                <w:sz w:val="14"/>
                <w:szCs w:val="14"/>
              </w:rPr>
              <w:t>736</w:t>
            </w:r>
          </w:p>
        </w:tc>
        <w:tc>
          <w:tcPr>
            <w:tcW w:w="755" w:type="dxa"/>
            <w:tcBorders>
              <w:top w:val="nil"/>
              <w:left w:val="nil"/>
              <w:bottom w:val="nil"/>
              <w:right w:val="nil"/>
            </w:tcBorders>
            <w:shd w:val="clear" w:color="auto" w:fill="auto"/>
            <w:noWrap/>
            <w:tcMar>
              <w:left w:w="43" w:type="dxa"/>
              <w:right w:w="43" w:type="dxa"/>
            </w:tcMar>
            <w:vAlign w:val="center"/>
          </w:tcPr>
          <w:p w14:paraId="3BEC93A5" w14:textId="6DBA274D" w:rsidR="002C6A4D" w:rsidRDefault="002C6A4D" w:rsidP="002C6A4D">
            <w:pPr>
              <w:jc w:val="right"/>
              <w:rPr>
                <w:color w:val="000000"/>
                <w:sz w:val="14"/>
                <w:szCs w:val="14"/>
              </w:rPr>
            </w:pPr>
            <w:r>
              <w:rPr>
                <w:color w:val="000000"/>
                <w:sz w:val="14"/>
                <w:szCs w:val="14"/>
              </w:rPr>
              <w:t>21,396</w:t>
            </w:r>
          </w:p>
        </w:tc>
        <w:tc>
          <w:tcPr>
            <w:tcW w:w="865" w:type="dxa"/>
            <w:tcBorders>
              <w:top w:val="nil"/>
              <w:left w:val="nil"/>
              <w:bottom w:val="nil"/>
            </w:tcBorders>
            <w:shd w:val="clear" w:color="auto" w:fill="auto"/>
            <w:noWrap/>
            <w:tcMar>
              <w:left w:w="43" w:type="dxa"/>
              <w:right w:w="43" w:type="dxa"/>
            </w:tcMar>
            <w:vAlign w:val="center"/>
          </w:tcPr>
          <w:p w14:paraId="7DE8F0A9" w14:textId="19829DF3" w:rsidR="002C6A4D" w:rsidRDefault="002C6A4D" w:rsidP="002C6A4D">
            <w:pPr>
              <w:jc w:val="right"/>
              <w:rPr>
                <w:color w:val="000000"/>
                <w:sz w:val="14"/>
                <w:szCs w:val="14"/>
              </w:rPr>
            </w:pPr>
            <w:r>
              <w:rPr>
                <w:color w:val="000000"/>
                <w:sz w:val="14"/>
                <w:szCs w:val="14"/>
              </w:rPr>
              <w:t>13,621</w:t>
            </w:r>
          </w:p>
        </w:tc>
      </w:tr>
      <w:tr w:rsidR="002C6A4D"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10BA117D" w:rsidR="002C6A4D" w:rsidRPr="00CD7E30" w:rsidRDefault="002C6A4D" w:rsidP="002C6A4D">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42F23930" w:rsidR="002C6A4D" w:rsidRDefault="002C6A4D" w:rsidP="002C6A4D">
            <w:pPr>
              <w:jc w:val="right"/>
              <w:rPr>
                <w:color w:val="000000"/>
                <w:sz w:val="14"/>
                <w:szCs w:val="14"/>
              </w:rPr>
            </w:pPr>
            <w:r>
              <w:rPr>
                <w:color w:val="000000"/>
                <w:sz w:val="14"/>
                <w:szCs w:val="14"/>
              </w:rPr>
              <w:t>5,071</w:t>
            </w:r>
          </w:p>
        </w:tc>
        <w:tc>
          <w:tcPr>
            <w:tcW w:w="900" w:type="dxa"/>
            <w:tcBorders>
              <w:top w:val="nil"/>
              <w:left w:val="nil"/>
              <w:bottom w:val="nil"/>
              <w:right w:val="nil"/>
            </w:tcBorders>
            <w:shd w:val="clear" w:color="auto" w:fill="auto"/>
            <w:noWrap/>
            <w:tcMar>
              <w:left w:w="43" w:type="dxa"/>
              <w:right w:w="43" w:type="dxa"/>
            </w:tcMar>
            <w:vAlign w:val="center"/>
          </w:tcPr>
          <w:p w14:paraId="14E73AEE" w14:textId="6188ABF8" w:rsidR="002C6A4D" w:rsidRDefault="002C6A4D" w:rsidP="002C6A4D">
            <w:pPr>
              <w:jc w:val="right"/>
              <w:rPr>
                <w:color w:val="000000"/>
                <w:sz w:val="14"/>
                <w:szCs w:val="14"/>
              </w:rPr>
            </w:pPr>
            <w:r>
              <w:rPr>
                <w:color w:val="000000"/>
                <w:sz w:val="14"/>
                <w:szCs w:val="14"/>
              </w:rPr>
              <w:t>1,205</w:t>
            </w:r>
          </w:p>
        </w:tc>
        <w:tc>
          <w:tcPr>
            <w:tcW w:w="900" w:type="dxa"/>
            <w:tcBorders>
              <w:top w:val="nil"/>
              <w:left w:val="nil"/>
              <w:bottom w:val="nil"/>
              <w:right w:val="nil"/>
            </w:tcBorders>
            <w:shd w:val="clear" w:color="auto" w:fill="auto"/>
            <w:noWrap/>
            <w:tcMar>
              <w:left w:w="43" w:type="dxa"/>
              <w:right w:w="43" w:type="dxa"/>
            </w:tcMar>
            <w:vAlign w:val="center"/>
          </w:tcPr>
          <w:p w14:paraId="05CC71E4" w14:textId="533A3883" w:rsidR="002C6A4D" w:rsidRDefault="002C6A4D" w:rsidP="002C6A4D">
            <w:pPr>
              <w:jc w:val="right"/>
              <w:rPr>
                <w:color w:val="000000"/>
                <w:sz w:val="14"/>
                <w:szCs w:val="14"/>
              </w:rPr>
            </w:pPr>
            <w:r>
              <w:rPr>
                <w:color w:val="000000"/>
                <w:sz w:val="14"/>
                <w:szCs w:val="14"/>
              </w:rPr>
              <w:t>6,469</w:t>
            </w:r>
          </w:p>
        </w:tc>
        <w:tc>
          <w:tcPr>
            <w:tcW w:w="788" w:type="dxa"/>
            <w:tcBorders>
              <w:top w:val="nil"/>
              <w:left w:val="nil"/>
              <w:bottom w:val="nil"/>
              <w:right w:val="nil"/>
            </w:tcBorders>
            <w:shd w:val="clear" w:color="auto" w:fill="auto"/>
            <w:noWrap/>
            <w:tcMar>
              <w:left w:w="43" w:type="dxa"/>
              <w:right w:w="43" w:type="dxa"/>
            </w:tcMar>
            <w:vAlign w:val="center"/>
          </w:tcPr>
          <w:p w14:paraId="0F39D880" w14:textId="7B96D73F" w:rsidR="002C6A4D" w:rsidRDefault="002C6A4D" w:rsidP="002C6A4D">
            <w:pPr>
              <w:jc w:val="right"/>
              <w:rPr>
                <w:color w:val="000000"/>
                <w:sz w:val="14"/>
                <w:szCs w:val="14"/>
              </w:rPr>
            </w:pPr>
            <w:r>
              <w:rPr>
                <w:color w:val="000000"/>
                <w:sz w:val="14"/>
                <w:szCs w:val="14"/>
              </w:rPr>
              <w:t>999</w:t>
            </w:r>
          </w:p>
        </w:tc>
        <w:tc>
          <w:tcPr>
            <w:tcW w:w="832" w:type="dxa"/>
            <w:tcBorders>
              <w:top w:val="nil"/>
              <w:left w:val="nil"/>
              <w:bottom w:val="nil"/>
              <w:right w:val="nil"/>
            </w:tcBorders>
            <w:shd w:val="clear" w:color="auto" w:fill="auto"/>
            <w:noWrap/>
            <w:tcMar>
              <w:left w:w="43" w:type="dxa"/>
              <w:right w:w="43" w:type="dxa"/>
            </w:tcMar>
            <w:vAlign w:val="center"/>
          </w:tcPr>
          <w:p w14:paraId="39336178" w14:textId="64CC8E09" w:rsidR="002C6A4D" w:rsidRDefault="002C6A4D" w:rsidP="002C6A4D">
            <w:pPr>
              <w:jc w:val="right"/>
              <w:rPr>
                <w:color w:val="000000"/>
                <w:sz w:val="14"/>
                <w:szCs w:val="14"/>
              </w:rPr>
            </w:pPr>
            <w:r>
              <w:rPr>
                <w:color w:val="000000"/>
                <w:sz w:val="14"/>
                <w:szCs w:val="14"/>
              </w:rPr>
              <w:t>726</w:t>
            </w:r>
          </w:p>
        </w:tc>
        <w:tc>
          <w:tcPr>
            <w:tcW w:w="900" w:type="dxa"/>
            <w:tcBorders>
              <w:top w:val="nil"/>
              <w:left w:val="nil"/>
              <w:bottom w:val="nil"/>
              <w:right w:val="nil"/>
            </w:tcBorders>
            <w:shd w:val="clear" w:color="auto" w:fill="auto"/>
            <w:noWrap/>
            <w:tcMar>
              <w:left w:w="43" w:type="dxa"/>
              <w:right w:w="43" w:type="dxa"/>
            </w:tcMar>
            <w:vAlign w:val="center"/>
          </w:tcPr>
          <w:p w14:paraId="032F1090" w14:textId="1671DCBE" w:rsidR="002C6A4D" w:rsidRDefault="002C6A4D" w:rsidP="002C6A4D">
            <w:pPr>
              <w:jc w:val="right"/>
              <w:rPr>
                <w:color w:val="000000"/>
                <w:sz w:val="14"/>
                <w:szCs w:val="14"/>
              </w:rPr>
            </w:pPr>
            <w:r>
              <w:rPr>
                <w:color w:val="000000"/>
                <w:sz w:val="14"/>
                <w:szCs w:val="14"/>
              </w:rPr>
              <w:t>2,193</w:t>
            </w:r>
          </w:p>
        </w:tc>
        <w:tc>
          <w:tcPr>
            <w:tcW w:w="720" w:type="dxa"/>
            <w:tcBorders>
              <w:top w:val="nil"/>
              <w:left w:val="nil"/>
              <w:bottom w:val="nil"/>
              <w:right w:val="nil"/>
            </w:tcBorders>
            <w:shd w:val="clear" w:color="auto" w:fill="auto"/>
            <w:noWrap/>
            <w:tcMar>
              <w:left w:w="43" w:type="dxa"/>
              <w:right w:w="43" w:type="dxa"/>
            </w:tcMar>
            <w:vAlign w:val="center"/>
          </w:tcPr>
          <w:p w14:paraId="3F9B213B" w14:textId="292E26F6" w:rsidR="002C6A4D" w:rsidRDefault="002C6A4D" w:rsidP="002C6A4D">
            <w:pPr>
              <w:jc w:val="right"/>
              <w:rPr>
                <w:color w:val="000000"/>
                <w:sz w:val="14"/>
                <w:szCs w:val="14"/>
              </w:rPr>
            </w:pPr>
            <w:r>
              <w:rPr>
                <w:color w:val="000000"/>
                <w:sz w:val="14"/>
                <w:szCs w:val="14"/>
              </w:rPr>
              <w:t>126</w:t>
            </w:r>
          </w:p>
        </w:tc>
        <w:tc>
          <w:tcPr>
            <w:tcW w:w="755" w:type="dxa"/>
            <w:tcBorders>
              <w:top w:val="nil"/>
              <w:left w:val="nil"/>
              <w:bottom w:val="nil"/>
              <w:right w:val="nil"/>
            </w:tcBorders>
            <w:shd w:val="clear" w:color="auto" w:fill="auto"/>
            <w:noWrap/>
            <w:tcMar>
              <w:left w:w="43" w:type="dxa"/>
              <w:right w:w="43" w:type="dxa"/>
            </w:tcMar>
            <w:vAlign w:val="center"/>
          </w:tcPr>
          <w:p w14:paraId="3D56A1C3" w14:textId="6A997F36" w:rsidR="002C6A4D" w:rsidRDefault="002C6A4D" w:rsidP="002C6A4D">
            <w:pPr>
              <w:jc w:val="right"/>
              <w:rPr>
                <w:color w:val="000000"/>
                <w:sz w:val="14"/>
                <w:szCs w:val="14"/>
              </w:rPr>
            </w:pPr>
            <w:r>
              <w:rPr>
                <w:color w:val="000000"/>
                <w:sz w:val="14"/>
                <w:szCs w:val="14"/>
              </w:rPr>
              <w:t>614</w:t>
            </w:r>
          </w:p>
        </w:tc>
        <w:tc>
          <w:tcPr>
            <w:tcW w:w="865" w:type="dxa"/>
            <w:tcBorders>
              <w:top w:val="nil"/>
              <w:left w:val="nil"/>
              <w:bottom w:val="nil"/>
            </w:tcBorders>
            <w:shd w:val="clear" w:color="auto" w:fill="auto"/>
            <w:noWrap/>
            <w:tcMar>
              <w:left w:w="43" w:type="dxa"/>
              <w:right w:w="43" w:type="dxa"/>
            </w:tcMar>
            <w:vAlign w:val="center"/>
          </w:tcPr>
          <w:p w14:paraId="3F8891B4" w14:textId="1DB21E46" w:rsidR="002C6A4D" w:rsidRDefault="002C6A4D" w:rsidP="002C6A4D">
            <w:pPr>
              <w:jc w:val="right"/>
              <w:rPr>
                <w:color w:val="000000"/>
                <w:sz w:val="14"/>
                <w:szCs w:val="14"/>
              </w:rPr>
            </w:pPr>
            <w:r>
              <w:rPr>
                <w:color w:val="000000"/>
                <w:sz w:val="14"/>
                <w:szCs w:val="14"/>
              </w:rPr>
              <w:t>926</w:t>
            </w:r>
          </w:p>
        </w:tc>
      </w:tr>
      <w:tr w:rsidR="002C6A4D"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1EAA249B" w:rsidR="002C6A4D" w:rsidRPr="00CD7E30" w:rsidRDefault="002C6A4D" w:rsidP="002C6A4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318E6F79" w14:textId="55402D3C" w:rsidR="002C6A4D" w:rsidRDefault="002C6A4D" w:rsidP="002C6A4D">
            <w:pPr>
              <w:jc w:val="right"/>
              <w:rPr>
                <w:color w:val="000000"/>
                <w:sz w:val="14"/>
                <w:szCs w:val="14"/>
              </w:rPr>
            </w:pPr>
            <w:r>
              <w:rPr>
                <w:color w:val="000000"/>
                <w:sz w:val="14"/>
                <w:szCs w:val="14"/>
              </w:rPr>
              <w:t>562</w:t>
            </w:r>
          </w:p>
        </w:tc>
        <w:tc>
          <w:tcPr>
            <w:tcW w:w="900" w:type="dxa"/>
            <w:tcBorders>
              <w:top w:val="nil"/>
              <w:left w:val="nil"/>
              <w:bottom w:val="nil"/>
              <w:right w:val="nil"/>
            </w:tcBorders>
            <w:shd w:val="clear" w:color="auto" w:fill="auto"/>
            <w:noWrap/>
            <w:tcMar>
              <w:left w:w="43" w:type="dxa"/>
              <w:right w:w="43" w:type="dxa"/>
            </w:tcMar>
            <w:vAlign w:val="center"/>
          </w:tcPr>
          <w:p w14:paraId="405754B7" w14:textId="1A142D6B" w:rsidR="002C6A4D" w:rsidRDefault="002C6A4D" w:rsidP="002C6A4D">
            <w:pPr>
              <w:jc w:val="right"/>
              <w:rPr>
                <w:color w:val="000000"/>
                <w:sz w:val="14"/>
                <w:szCs w:val="14"/>
              </w:rPr>
            </w:pPr>
            <w:r>
              <w:rPr>
                <w:color w:val="000000"/>
                <w:sz w:val="14"/>
                <w:szCs w:val="14"/>
              </w:rPr>
              <w:t>205</w:t>
            </w:r>
          </w:p>
        </w:tc>
        <w:tc>
          <w:tcPr>
            <w:tcW w:w="900" w:type="dxa"/>
            <w:tcBorders>
              <w:top w:val="nil"/>
              <w:left w:val="nil"/>
              <w:bottom w:val="nil"/>
              <w:right w:val="nil"/>
            </w:tcBorders>
            <w:shd w:val="clear" w:color="auto" w:fill="auto"/>
            <w:noWrap/>
            <w:tcMar>
              <w:left w:w="43" w:type="dxa"/>
              <w:right w:w="43" w:type="dxa"/>
            </w:tcMar>
            <w:vAlign w:val="center"/>
          </w:tcPr>
          <w:p w14:paraId="7159CF90" w14:textId="131F1473" w:rsidR="002C6A4D" w:rsidRDefault="002C6A4D" w:rsidP="002C6A4D">
            <w:pPr>
              <w:jc w:val="right"/>
              <w:rPr>
                <w:color w:val="000000"/>
                <w:sz w:val="14"/>
                <w:szCs w:val="14"/>
              </w:rPr>
            </w:pPr>
            <w:r>
              <w:rPr>
                <w:color w:val="000000"/>
                <w:sz w:val="14"/>
                <w:szCs w:val="14"/>
              </w:rPr>
              <w:t>1,986</w:t>
            </w:r>
          </w:p>
        </w:tc>
        <w:tc>
          <w:tcPr>
            <w:tcW w:w="788" w:type="dxa"/>
            <w:tcBorders>
              <w:top w:val="nil"/>
              <w:left w:val="nil"/>
              <w:bottom w:val="nil"/>
              <w:right w:val="nil"/>
            </w:tcBorders>
            <w:shd w:val="clear" w:color="auto" w:fill="auto"/>
            <w:noWrap/>
            <w:tcMar>
              <w:left w:w="43" w:type="dxa"/>
              <w:right w:w="43" w:type="dxa"/>
            </w:tcMar>
            <w:vAlign w:val="center"/>
          </w:tcPr>
          <w:p w14:paraId="1D7CB469" w14:textId="2A604A8F" w:rsidR="002C6A4D" w:rsidRDefault="002C6A4D" w:rsidP="002C6A4D">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5421E59A" w14:textId="4B190E10" w:rsidR="002C6A4D" w:rsidRDefault="002C6A4D" w:rsidP="002C6A4D">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43" w:type="dxa"/>
              <w:right w:w="43" w:type="dxa"/>
            </w:tcMar>
            <w:vAlign w:val="center"/>
          </w:tcPr>
          <w:p w14:paraId="33722D65" w14:textId="1B3D6BE8" w:rsidR="002C6A4D" w:rsidRDefault="002C6A4D" w:rsidP="002C6A4D">
            <w:pPr>
              <w:jc w:val="right"/>
              <w:rPr>
                <w:color w:val="000000"/>
                <w:sz w:val="14"/>
                <w:szCs w:val="14"/>
              </w:rPr>
            </w:pPr>
            <w:r>
              <w:rPr>
                <w:color w:val="000000"/>
                <w:sz w:val="14"/>
                <w:szCs w:val="14"/>
              </w:rPr>
              <w:t>362</w:t>
            </w:r>
          </w:p>
        </w:tc>
        <w:tc>
          <w:tcPr>
            <w:tcW w:w="720" w:type="dxa"/>
            <w:tcBorders>
              <w:top w:val="nil"/>
              <w:left w:val="nil"/>
              <w:bottom w:val="nil"/>
              <w:right w:val="nil"/>
            </w:tcBorders>
            <w:shd w:val="clear" w:color="auto" w:fill="auto"/>
            <w:noWrap/>
            <w:tcMar>
              <w:left w:w="43" w:type="dxa"/>
              <w:right w:w="43" w:type="dxa"/>
            </w:tcMar>
            <w:vAlign w:val="center"/>
          </w:tcPr>
          <w:p w14:paraId="3E445D79" w14:textId="1E6172EF" w:rsidR="002C6A4D" w:rsidRDefault="002C6A4D" w:rsidP="002C6A4D">
            <w:pPr>
              <w:jc w:val="right"/>
              <w:rPr>
                <w:color w:val="000000"/>
                <w:sz w:val="14"/>
                <w:szCs w:val="14"/>
              </w:rPr>
            </w:pPr>
            <w:r>
              <w:rPr>
                <w:color w:val="000000"/>
                <w:sz w:val="14"/>
                <w:szCs w:val="14"/>
              </w:rPr>
              <w:t>23</w:t>
            </w:r>
          </w:p>
        </w:tc>
        <w:tc>
          <w:tcPr>
            <w:tcW w:w="755" w:type="dxa"/>
            <w:tcBorders>
              <w:top w:val="nil"/>
              <w:left w:val="nil"/>
              <w:bottom w:val="nil"/>
              <w:right w:val="nil"/>
            </w:tcBorders>
            <w:shd w:val="clear" w:color="auto" w:fill="auto"/>
            <w:noWrap/>
            <w:tcMar>
              <w:left w:w="43" w:type="dxa"/>
              <w:right w:w="43" w:type="dxa"/>
            </w:tcMar>
            <w:vAlign w:val="center"/>
          </w:tcPr>
          <w:p w14:paraId="5FC2C65E" w14:textId="1B82F186" w:rsidR="002C6A4D" w:rsidRDefault="002C6A4D" w:rsidP="002C6A4D">
            <w:pPr>
              <w:jc w:val="right"/>
              <w:rPr>
                <w:color w:val="000000"/>
                <w:sz w:val="14"/>
                <w:szCs w:val="14"/>
              </w:rPr>
            </w:pPr>
            <w:r>
              <w:rPr>
                <w:color w:val="000000"/>
                <w:sz w:val="14"/>
                <w:szCs w:val="14"/>
              </w:rPr>
              <w:t>44</w:t>
            </w:r>
          </w:p>
        </w:tc>
        <w:tc>
          <w:tcPr>
            <w:tcW w:w="865" w:type="dxa"/>
            <w:tcBorders>
              <w:top w:val="nil"/>
              <w:left w:val="nil"/>
              <w:bottom w:val="nil"/>
            </w:tcBorders>
            <w:shd w:val="clear" w:color="auto" w:fill="auto"/>
            <w:noWrap/>
            <w:tcMar>
              <w:left w:w="43" w:type="dxa"/>
              <w:right w:w="43" w:type="dxa"/>
            </w:tcMar>
            <w:vAlign w:val="center"/>
          </w:tcPr>
          <w:p w14:paraId="4E40F511" w14:textId="09786C16" w:rsidR="002C6A4D" w:rsidRDefault="002C6A4D" w:rsidP="002C6A4D">
            <w:pPr>
              <w:jc w:val="right"/>
              <w:rPr>
                <w:color w:val="000000"/>
                <w:sz w:val="14"/>
                <w:szCs w:val="14"/>
              </w:rPr>
            </w:pPr>
            <w:r>
              <w:rPr>
                <w:color w:val="000000"/>
                <w:sz w:val="14"/>
                <w:szCs w:val="14"/>
              </w:rPr>
              <w:t>306</w:t>
            </w:r>
          </w:p>
        </w:tc>
      </w:tr>
      <w:tr w:rsidR="002C6A4D"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68368210" w:rsidR="002C6A4D" w:rsidRPr="00CD7E30" w:rsidRDefault="002C6A4D" w:rsidP="002C6A4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6BD749A1" w:rsidR="002C6A4D" w:rsidRDefault="002C6A4D" w:rsidP="002C6A4D">
            <w:pPr>
              <w:jc w:val="right"/>
              <w:rPr>
                <w:color w:val="000000"/>
                <w:sz w:val="14"/>
                <w:szCs w:val="14"/>
              </w:rPr>
            </w:pPr>
            <w:r>
              <w:rPr>
                <w:color w:val="000000"/>
                <w:sz w:val="14"/>
                <w:szCs w:val="14"/>
              </w:rPr>
              <w:t>438</w:t>
            </w:r>
          </w:p>
        </w:tc>
        <w:tc>
          <w:tcPr>
            <w:tcW w:w="900" w:type="dxa"/>
            <w:tcBorders>
              <w:top w:val="nil"/>
              <w:left w:val="nil"/>
              <w:bottom w:val="nil"/>
              <w:right w:val="nil"/>
            </w:tcBorders>
            <w:shd w:val="clear" w:color="auto" w:fill="auto"/>
            <w:noWrap/>
            <w:tcMar>
              <w:left w:w="43" w:type="dxa"/>
              <w:right w:w="43" w:type="dxa"/>
            </w:tcMar>
            <w:vAlign w:val="center"/>
          </w:tcPr>
          <w:p w14:paraId="0C3D72E7" w14:textId="3D3083D3" w:rsidR="002C6A4D" w:rsidRDefault="002C6A4D" w:rsidP="002C6A4D">
            <w:pPr>
              <w:jc w:val="right"/>
              <w:rPr>
                <w:color w:val="000000"/>
                <w:sz w:val="14"/>
                <w:szCs w:val="14"/>
              </w:rPr>
            </w:pPr>
            <w:r>
              <w:rPr>
                <w:color w:val="000000"/>
                <w:sz w:val="14"/>
                <w:szCs w:val="14"/>
              </w:rPr>
              <w:t>92</w:t>
            </w:r>
          </w:p>
        </w:tc>
        <w:tc>
          <w:tcPr>
            <w:tcW w:w="900" w:type="dxa"/>
            <w:tcBorders>
              <w:top w:val="nil"/>
              <w:left w:val="nil"/>
              <w:bottom w:val="nil"/>
              <w:right w:val="nil"/>
            </w:tcBorders>
            <w:shd w:val="clear" w:color="auto" w:fill="auto"/>
            <w:noWrap/>
            <w:tcMar>
              <w:left w:w="43" w:type="dxa"/>
              <w:right w:w="43" w:type="dxa"/>
            </w:tcMar>
            <w:vAlign w:val="center"/>
          </w:tcPr>
          <w:p w14:paraId="2C6DC36A" w14:textId="093E0382" w:rsidR="002C6A4D" w:rsidRDefault="002C6A4D" w:rsidP="002C6A4D">
            <w:pPr>
              <w:jc w:val="right"/>
              <w:rPr>
                <w:color w:val="000000"/>
                <w:sz w:val="14"/>
                <w:szCs w:val="14"/>
              </w:rPr>
            </w:pPr>
            <w:r>
              <w:rPr>
                <w:color w:val="000000"/>
                <w:sz w:val="14"/>
                <w:szCs w:val="14"/>
              </w:rPr>
              <w:t>266</w:t>
            </w:r>
          </w:p>
        </w:tc>
        <w:tc>
          <w:tcPr>
            <w:tcW w:w="788" w:type="dxa"/>
            <w:tcBorders>
              <w:top w:val="nil"/>
              <w:left w:val="nil"/>
              <w:bottom w:val="nil"/>
              <w:right w:val="nil"/>
            </w:tcBorders>
            <w:shd w:val="clear" w:color="auto" w:fill="auto"/>
            <w:noWrap/>
            <w:tcMar>
              <w:left w:w="43" w:type="dxa"/>
              <w:right w:w="43" w:type="dxa"/>
            </w:tcMar>
            <w:vAlign w:val="center"/>
          </w:tcPr>
          <w:p w14:paraId="09EE7587" w14:textId="2B193B24" w:rsidR="002C6A4D" w:rsidRDefault="002C6A4D" w:rsidP="002C6A4D">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14:paraId="1C1F827A" w14:textId="01FE8E4D" w:rsidR="002C6A4D" w:rsidRDefault="002C6A4D" w:rsidP="002C6A4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DD5244" w14:textId="1DA5D89F" w:rsidR="002C6A4D" w:rsidRDefault="002C6A4D" w:rsidP="002C6A4D">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68A9F3A3" w14:textId="7E740B86" w:rsidR="002C6A4D" w:rsidRDefault="002C6A4D" w:rsidP="002C6A4D">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5AF494A5" w14:textId="44EB1AA0" w:rsidR="002C6A4D" w:rsidRDefault="002C6A4D" w:rsidP="002C6A4D">
            <w:pPr>
              <w:jc w:val="right"/>
              <w:rPr>
                <w:color w:val="000000"/>
                <w:sz w:val="14"/>
                <w:szCs w:val="14"/>
              </w:rPr>
            </w:pPr>
            <w:r>
              <w:rPr>
                <w:color w:val="000000"/>
                <w:sz w:val="14"/>
                <w:szCs w:val="14"/>
              </w:rPr>
              <w:t>242</w:t>
            </w:r>
          </w:p>
        </w:tc>
        <w:tc>
          <w:tcPr>
            <w:tcW w:w="865" w:type="dxa"/>
            <w:tcBorders>
              <w:top w:val="nil"/>
              <w:left w:val="nil"/>
              <w:bottom w:val="nil"/>
            </w:tcBorders>
            <w:shd w:val="clear" w:color="auto" w:fill="auto"/>
            <w:noWrap/>
            <w:tcMar>
              <w:left w:w="43" w:type="dxa"/>
              <w:right w:w="43" w:type="dxa"/>
            </w:tcMar>
            <w:vAlign w:val="center"/>
          </w:tcPr>
          <w:p w14:paraId="73F77560" w14:textId="0A694B36" w:rsidR="002C6A4D" w:rsidRDefault="002C6A4D" w:rsidP="002C6A4D">
            <w:pPr>
              <w:jc w:val="right"/>
              <w:rPr>
                <w:color w:val="000000"/>
                <w:sz w:val="14"/>
                <w:szCs w:val="14"/>
              </w:rPr>
            </w:pPr>
            <w:r>
              <w:rPr>
                <w:color w:val="000000"/>
                <w:sz w:val="14"/>
                <w:szCs w:val="14"/>
              </w:rPr>
              <w:t>45</w:t>
            </w:r>
          </w:p>
        </w:tc>
      </w:tr>
      <w:tr w:rsidR="002C6A4D"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4E87355D" w:rsidR="002C6A4D" w:rsidRPr="00CD7E30" w:rsidRDefault="002C6A4D" w:rsidP="002C6A4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04771D5A" w:rsidR="002C6A4D" w:rsidRDefault="002C6A4D" w:rsidP="002C6A4D">
            <w:pPr>
              <w:jc w:val="right"/>
              <w:rPr>
                <w:color w:val="000000"/>
                <w:sz w:val="14"/>
                <w:szCs w:val="14"/>
              </w:rPr>
            </w:pPr>
            <w:r>
              <w:rPr>
                <w:color w:val="000000"/>
                <w:sz w:val="14"/>
                <w:szCs w:val="14"/>
              </w:rPr>
              <w:t>1,146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68ADCB27" w:rsidR="002C6A4D" w:rsidRDefault="002C6A4D" w:rsidP="002C6A4D">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6E577F9E" w:rsidR="002C6A4D" w:rsidRDefault="002C6A4D" w:rsidP="002C6A4D">
            <w:pPr>
              <w:jc w:val="right"/>
              <w:rPr>
                <w:color w:val="000000"/>
                <w:sz w:val="14"/>
                <w:szCs w:val="14"/>
              </w:rPr>
            </w:pPr>
            <w:r>
              <w:rPr>
                <w:color w:val="000000"/>
                <w:sz w:val="14"/>
                <w:szCs w:val="14"/>
              </w:rPr>
              <w:t>836</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2DC7B22E" w:rsidR="002C6A4D" w:rsidRDefault="002C6A4D" w:rsidP="002C6A4D">
            <w:pPr>
              <w:jc w:val="right"/>
              <w:rPr>
                <w:color w:val="000000"/>
                <w:sz w:val="14"/>
                <w:szCs w:val="14"/>
              </w:rPr>
            </w:pPr>
            <w:r>
              <w:rPr>
                <w:color w:val="000000"/>
                <w:sz w:val="14"/>
                <w:szCs w:val="14"/>
              </w:rPr>
              <w:t>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610B6A32" w:rsidR="002C6A4D" w:rsidRDefault="002C6A4D" w:rsidP="002C6A4D">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0DF5F80D" w:rsidR="002C6A4D" w:rsidRDefault="002C6A4D" w:rsidP="002C6A4D">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3039D62D" w:rsidR="002C6A4D" w:rsidRDefault="002C6A4D" w:rsidP="002C6A4D">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35DA52D1" w:rsidR="002C6A4D" w:rsidRDefault="002C6A4D" w:rsidP="002C6A4D">
            <w:pPr>
              <w:jc w:val="right"/>
              <w:rPr>
                <w:color w:val="000000"/>
                <w:sz w:val="14"/>
                <w:szCs w:val="14"/>
              </w:rPr>
            </w:pPr>
            <w:r>
              <w:rPr>
                <w:color w:val="000000"/>
                <w:sz w:val="14"/>
                <w:szCs w:val="14"/>
              </w:rPr>
              <w:t>4</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13A7E6EF" w:rsidR="002C6A4D" w:rsidRDefault="002C6A4D" w:rsidP="002C6A4D">
            <w:pPr>
              <w:jc w:val="right"/>
              <w:rPr>
                <w:color w:val="000000"/>
                <w:sz w:val="14"/>
                <w:szCs w:val="14"/>
              </w:rPr>
            </w:pPr>
            <w:r>
              <w:rPr>
                <w:color w:val="000000"/>
                <w:sz w:val="14"/>
                <w:szCs w:val="14"/>
              </w:rPr>
              <w:t>22</w:t>
            </w:r>
          </w:p>
        </w:tc>
      </w:tr>
      <w:tr w:rsidR="002C6A4D"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0603F288" w:rsidR="002C6A4D" w:rsidRDefault="002C6A4D" w:rsidP="002C6A4D">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2B530B7C" w:rsidR="002C6A4D" w:rsidRDefault="002C6A4D" w:rsidP="002C6A4D">
            <w:pPr>
              <w:jc w:val="right"/>
              <w:rPr>
                <w:b/>
                <w:bCs/>
                <w:color w:val="000000"/>
                <w:sz w:val="14"/>
                <w:szCs w:val="14"/>
              </w:rPr>
            </w:pPr>
            <w:r>
              <w:rPr>
                <w:b/>
                <w:bCs/>
                <w:color w:val="000000"/>
                <w:sz w:val="14"/>
                <w:szCs w:val="14"/>
              </w:rPr>
              <w:t>156,200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2BEC516A" w:rsidR="002C6A4D" w:rsidRDefault="002C6A4D" w:rsidP="002C6A4D">
            <w:pPr>
              <w:jc w:val="right"/>
              <w:rPr>
                <w:b/>
                <w:bCs/>
                <w:color w:val="000000"/>
                <w:sz w:val="14"/>
                <w:szCs w:val="14"/>
              </w:rPr>
            </w:pPr>
            <w:r>
              <w:rPr>
                <w:b/>
                <w:bCs/>
                <w:color w:val="000000"/>
                <w:sz w:val="14"/>
                <w:szCs w:val="14"/>
              </w:rPr>
              <w:t>73,708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23FC2048" w:rsidR="002C6A4D" w:rsidRDefault="002C6A4D" w:rsidP="002C6A4D">
            <w:pPr>
              <w:jc w:val="right"/>
              <w:rPr>
                <w:b/>
                <w:bCs/>
                <w:color w:val="000000"/>
                <w:sz w:val="14"/>
                <w:szCs w:val="14"/>
              </w:rPr>
            </w:pPr>
            <w:r>
              <w:rPr>
                <w:b/>
                <w:bCs/>
                <w:color w:val="000000"/>
                <w:sz w:val="14"/>
                <w:szCs w:val="14"/>
              </w:rPr>
              <w:t>217,307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1A6F3CA8" w:rsidR="002C6A4D" w:rsidRDefault="002C6A4D" w:rsidP="002C6A4D">
            <w:pPr>
              <w:jc w:val="right"/>
              <w:rPr>
                <w:b/>
                <w:bCs/>
                <w:color w:val="000000"/>
                <w:sz w:val="14"/>
                <w:szCs w:val="14"/>
              </w:rPr>
            </w:pPr>
            <w:r>
              <w:rPr>
                <w:b/>
                <w:bCs/>
                <w:color w:val="000000"/>
                <w:sz w:val="14"/>
                <w:szCs w:val="14"/>
              </w:rPr>
              <w:t>22,650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3876ABFC" w:rsidR="002C6A4D" w:rsidRDefault="002C6A4D" w:rsidP="002C6A4D">
            <w:pPr>
              <w:jc w:val="right"/>
              <w:rPr>
                <w:b/>
                <w:bCs/>
                <w:color w:val="000000"/>
                <w:sz w:val="14"/>
                <w:szCs w:val="14"/>
              </w:rPr>
            </w:pPr>
            <w:r>
              <w:rPr>
                <w:b/>
                <w:bCs/>
                <w:color w:val="000000"/>
                <w:sz w:val="14"/>
                <w:szCs w:val="14"/>
              </w:rPr>
              <w:t>22,604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3BB0A9CE" w:rsidR="002C6A4D" w:rsidRDefault="002C6A4D" w:rsidP="002C6A4D">
            <w:pPr>
              <w:jc w:val="right"/>
              <w:rPr>
                <w:b/>
                <w:bCs/>
                <w:color w:val="000000"/>
                <w:sz w:val="14"/>
                <w:szCs w:val="14"/>
              </w:rPr>
            </w:pPr>
            <w:r>
              <w:rPr>
                <w:b/>
                <w:bCs/>
                <w:color w:val="000000"/>
                <w:sz w:val="14"/>
                <w:szCs w:val="14"/>
              </w:rPr>
              <w:t>59,788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036F13B7" w:rsidR="002C6A4D" w:rsidRDefault="002C6A4D" w:rsidP="002C6A4D">
            <w:pPr>
              <w:jc w:val="right"/>
              <w:rPr>
                <w:b/>
                <w:bCs/>
                <w:color w:val="000000"/>
                <w:sz w:val="14"/>
                <w:szCs w:val="14"/>
              </w:rPr>
            </w:pPr>
            <w:r>
              <w:rPr>
                <w:b/>
                <w:bCs/>
                <w:color w:val="000000"/>
                <w:sz w:val="14"/>
                <w:szCs w:val="14"/>
              </w:rPr>
              <w:t>4,248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5753F8B8" w:rsidR="002C6A4D" w:rsidRDefault="002C6A4D" w:rsidP="002C6A4D">
            <w:pPr>
              <w:jc w:val="right"/>
              <w:rPr>
                <w:b/>
                <w:bCs/>
                <w:color w:val="000000"/>
                <w:sz w:val="14"/>
                <w:szCs w:val="14"/>
              </w:rPr>
            </w:pPr>
            <w:r>
              <w:rPr>
                <w:b/>
                <w:bCs/>
                <w:color w:val="000000"/>
                <w:sz w:val="14"/>
                <w:szCs w:val="14"/>
              </w:rPr>
              <w:t>100,760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4B798F3F" w:rsidR="002C6A4D" w:rsidRDefault="002C6A4D" w:rsidP="002C6A4D">
            <w:pPr>
              <w:jc w:val="right"/>
              <w:rPr>
                <w:b/>
                <w:bCs/>
                <w:color w:val="000000"/>
                <w:sz w:val="14"/>
                <w:szCs w:val="14"/>
              </w:rPr>
            </w:pPr>
            <w:r>
              <w:rPr>
                <w:b/>
                <w:bCs/>
                <w:color w:val="000000"/>
                <w:sz w:val="14"/>
                <w:szCs w:val="14"/>
              </w:rPr>
              <w:t>86,830</w:t>
            </w:r>
          </w:p>
        </w:tc>
      </w:tr>
      <w:tr w:rsidR="002C6A4D"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4E50F080" w:rsidR="002C6A4D" w:rsidRPr="00CD7E30" w:rsidRDefault="002C6A4D" w:rsidP="002C6A4D">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D50BA6B"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2C6A4D" w:rsidRDefault="002C6A4D" w:rsidP="002C6A4D">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2C6A4D" w:rsidRDefault="002C6A4D" w:rsidP="002C6A4D">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2C6A4D" w:rsidRDefault="002C6A4D" w:rsidP="002C6A4D">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2C6A4D" w:rsidRDefault="002C6A4D" w:rsidP="002C6A4D">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2C6A4D" w:rsidRDefault="002C6A4D" w:rsidP="002C6A4D">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2C6A4D" w:rsidRDefault="002C6A4D" w:rsidP="002C6A4D">
            <w:pPr>
              <w:jc w:val="right"/>
              <w:rPr>
                <w:color w:val="000000"/>
                <w:sz w:val="14"/>
                <w:szCs w:val="14"/>
              </w:rPr>
            </w:pPr>
          </w:p>
        </w:tc>
      </w:tr>
      <w:tr w:rsidR="002C6A4D"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408DE95B" w:rsidR="002C6A4D" w:rsidRPr="00CD7E30" w:rsidRDefault="002C6A4D" w:rsidP="002C6A4D">
            <w:pPr>
              <w:ind w:firstLineChars="100" w:firstLine="140"/>
              <w:rPr>
                <w:b/>
                <w:bCs/>
                <w:color w:val="000000"/>
                <w:sz w:val="14"/>
                <w:szCs w:val="14"/>
              </w:rPr>
            </w:pPr>
            <w:r w:rsidRPr="00294AB7">
              <w:rPr>
                <w:rFonts w:asciiTheme="majorBidi" w:hAnsiTheme="majorBidi" w:cstheme="majorBidi"/>
                <w:b/>
                <w:bCs/>
                <w:color w:val="000000"/>
                <w:sz w:val="14"/>
                <w:szCs w:val="14"/>
              </w:rPr>
              <w:t>Jul-Dec</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2C6A4D" w:rsidRDefault="002C6A4D" w:rsidP="002C6A4D">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2C6A4D" w:rsidRDefault="002C6A4D" w:rsidP="002C6A4D">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2C6A4D" w:rsidRDefault="002C6A4D" w:rsidP="002C6A4D">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2C6A4D" w:rsidRDefault="002C6A4D" w:rsidP="002C6A4D">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2C6A4D" w:rsidRDefault="002C6A4D" w:rsidP="002C6A4D">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2C6A4D" w:rsidRDefault="002C6A4D" w:rsidP="002C6A4D">
            <w:pPr>
              <w:jc w:val="right"/>
              <w:rPr>
                <w:color w:val="000000"/>
                <w:sz w:val="14"/>
                <w:szCs w:val="14"/>
              </w:rPr>
            </w:pPr>
          </w:p>
        </w:tc>
      </w:tr>
      <w:tr w:rsidR="002C6A4D"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4D2EAFC3" w:rsidR="002C6A4D" w:rsidRPr="00CD7E30" w:rsidRDefault="002C6A4D" w:rsidP="002C6A4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11794D04" w:rsidR="002C6A4D" w:rsidRDefault="002C6A4D" w:rsidP="002C6A4D">
            <w:pPr>
              <w:jc w:val="right"/>
              <w:rPr>
                <w:color w:val="000000"/>
                <w:sz w:val="14"/>
                <w:szCs w:val="14"/>
              </w:rPr>
            </w:pPr>
            <w:r w:rsidRPr="00294AB7">
              <w:rPr>
                <w:rFonts w:asciiTheme="majorBidi" w:hAnsiTheme="majorBidi" w:cstheme="majorBidi"/>
                <w:color w:val="000000"/>
                <w:sz w:val="14"/>
                <w:szCs w:val="14"/>
              </w:rPr>
              <w:t>381,879</w:t>
            </w:r>
          </w:p>
        </w:tc>
        <w:tc>
          <w:tcPr>
            <w:tcW w:w="900" w:type="dxa"/>
            <w:tcBorders>
              <w:top w:val="nil"/>
              <w:left w:val="nil"/>
              <w:bottom w:val="nil"/>
              <w:right w:val="nil"/>
            </w:tcBorders>
            <w:shd w:val="clear" w:color="auto" w:fill="auto"/>
            <w:noWrap/>
            <w:tcMar>
              <w:left w:w="43" w:type="dxa"/>
              <w:right w:w="43" w:type="dxa"/>
            </w:tcMar>
            <w:vAlign w:val="center"/>
          </w:tcPr>
          <w:p w14:paraId="5E39086C" w14:textId="758C3FDB" w:rsidR="002C6A4D" w:rsidRDefault="002C6A4D" w:rsidP="002C6A4D">
            <w:pPr>
              <w:jc w:val="right"/>
              <w:rPr>
                <w:color w:val="000000"/>
                <w:sz w:val="14"/>
                <w:szCs w:val="14"/>
              </w:rPr>
            </w:pPr>
            <w:r w:rsidRPr="00294AB7">
              <w:rPr>
                <w:rFonts w:asciiTheme="majorBidi" w:hAnsiTheme="majorBidi" w:cstheme="majorBidi"/>
                <w:color w:val="000000"/>
                <w:sz w:val="14"/>
                <w:szCs w:val="14"/>
              </w:rPr>
              <w:t>106,865</w:t>
            </w:r>
          </w:p>
        </w:tc>
        <w:tc>
          <w:tcPr>
            <w:tcW w:w="900" w:type="dxa"/>
            <w:tcBorders>
              <w:top w:val="nil"/>
              <w:left w:val="nil"/>
              <w:bottom w:val="nil"/>
              <w:right w:val="nil"/>
            </w:tcBorders>
            <w:shd w:val="clear" w:color="auto" w:fill="auto"/>
            <w:noWrap/>
            <w:tcMar>
              <w:left w:w="43" w:type="dxa"/>
              <w:right w:w="43" w:type="dxa"/>
            </w:tcMar>
            <w:vAlign w:val="center"/>
          </w:tcPr>
          <w:p w14:paraId="4D050E85" w14:textId="207AB79C" w:rsidR="002C6A4D" w:rsidRDefault="002C6A4D" w:rsidP="002C6A4D">
            <w:pPr>
              <w:jc w:val="right"/>
              <w:rPr>
                <w:color w:val="000000"/>
                <w:sz w:val="14"/>
                <w:szCs w:val="14"/>
              </w:rPr>
            </w:pPr>
            <w:r w:rsidRPr="00294AB7">
              <w:rPr>
                <w:rFonts w:asciiTheme="majorBidi" w:hAnsiTheme="majorBidi" w:cstheme="majorBidi"/>
                <w:color w:val="000000"/>
                <w:sz w:val="14"/>
                <w:szCs w:val="14"/>
              </w:rPr>
              <w:t>169,431</w:t>
            </w:r>
          </w:p>
        </w:tc>
        <w:tc>
          <w:tcPr>
            <w:tcW w:w="788" w:type="dxa"/>
            <w:tcBorders>
              <w:top w:val="nil"/>
              <w:left w:val="nil"/>
              <w:bottom w:val="nil"/>
              <w:right w:val="nil"/>
            </w:tcBorders>
            <w:shd w:val="clear" w:color="auto" w:fill="auto"/>
            <w:noWrap/>
            <w:tcMar>
              <w:left w:w="43" w:type="dxa"/>
              <w:right w:w="43" w:type="dxa"/>
            </w:tcMar>
            <w:vAlign w:val="center"/>
          </w:tcPr>
          <w:p w14:paraId="560AE4C0" w14:textId="1EE2A9AD" w:rsidR="002C6A4D" w:rsidRDefault="002C6A4D" w:rsidP="002C6A4D">
            <w:pPr>
              <w:jc w:val="right"/>
              <w:rPr>
                <w:color w:val="000000"/>
                <w:sz w:val="14"/>
                <w:szCs w:val="14"/>
              </w:rPr>
            </w:pPr>
            <w:r w:rsidRPr="00294AB7">
              <w:rPr>
                <w:rFonts w:asciiTheme="majorBidi" w:hAnsiTheme="majorBidi" w:cstheme="majorBidi"/>
                <w:color w:val="000000"/>
                <w:sz w:val="14"/>
                <w:szCs w:val="14"/>
              </w:rPr>
              <w:t>30,807</w:t>
            </w:r>
          </w:p>
        </w:tc>
        <w:tc>
          <w:tcPr>
            <w:tcW w:w="832" w:type="dxa"/>
            <w:tcBorders>
              <w:top w:val="nil"/>
              <w:left w:val="nil"/>
              <w:bottom w:val="nil"/>
              <w:right w:val="nil"/>
            </w:tcBorders>
            <w:shd w:val="clear" w:color="auto" w:fill="auto"/>
            <w:noWrap/>
            <w:tcMar>
              <w:left w:w="43" w:type="dxa"/>
              <w:right w:w="43" w:type="dxa"/>
            </w:tcMar>
            <w:vAlign w:val="center"/>
          </w:tcPr>
          <w:p w14:paraId="7AF66AD2" w14:textId="789408B1" w:rsidR="002C6A4D" w:rsidRDefault="002C6A4D" w:rsidP="002C6A4D">
            <w:pPr>
              <w:jc w:val="right"/>
              <w:rPr>
                <w:color w:val="000000"/>
                <w:sz w:val="14"/>
                <w:szCs w:val="14"/>
              </w:rPr>
            </w:pPr>
            <w:r w:rsidRPr="00294AB7">
              <w:rPr>
                <w:rFonts w:asciiTheme="majorBidi" w:hAnsiTheme="majorBidi" w:cstheme="majorBidi"/>
                <w:color w:val="000000"/>
                <w:sz w:val="14"/>
                <w:szCs w:val="14"/>
              </w:rPr>
              <w:t>43,384</w:t>
            </w:r>
          </w:p>
        </w:tc>
        <w:tc>
          <w:tcPr>
            <w:tcW w:w="900" w:type="dxa"/>
            <w:tcBorders>
              <w:top w:val="nil"/>
              <w:left w:val="nil"/>
              <w:bottom w:val="nil"/>
              <w:right w:val="nil"/>
            </w:tcBorders>
            <w:shd w:val="clear" w:color="auto" w:fill="auto"/>
            <w:noWrap/>
            <w:tcMar>
              <w:left w:w="43" w:type="dxa"/>
              <w:right w:w="43" w:type="dxa"/>
            </w:tcMar>
            <w:vAlign w:val="center"/>
          </w:tcPr>
          <w:p w14:paraId="5A6CE8A8" w14:textId="621E6D01" w:rsidR="002C6A4D" w:rsidRDefault="002C6A4D" w:rsidP="002C6A4D">
            <w:pPr>
              <w:jc w:val="right"/>
              <w:rPr>
                <w:color w:val="000000"/>
                <w:sz w:val="14"/>
                <w:szCs w:val="14"/>
              </w:rPr>
            </w:pPr>
            <w:r w:rsidRPr="00294AB7">
              <w:rPr>
                <w:rFonts w:asciiTheme="majorBidi" w:hAnsiTheme="majorBidi" w:cstheme="majorBidi"/>
                <w:color w:val="000000"/>
                <w:sz w:val="14"/>
                <w:szCs w:val="14"/>
              </w:rPr>
              <w:t>48,765</w:t>
            </w:r>
          </w:p>
        </w:tc>
        <w:tc>
          <w:tcPr>
            <w:tcW w:w="720" w:type="dxa"/>
            <w:tcBorders>
              <w:top w:val="nil"/>
              <w:left w:val="nil"/>
              <w:bottom w:val="nil"/>
              <w:right w:val="nil"/>
            </w:tcBorders>
            <w:shd w:val="clear" w:color="auto" w:fill="auto"/>
            <w:noWrap/>
            <w:tcMar>
              <w:left w:w="43" w:type="dxa"/>
              <w:right w:w="43" w:type="dxa"/>
            </w:tcMar>
            <w:vAlign w:val="center"/>
          </w:tcPr>
          <w:p w14:paraId="1F26644D" w14:textId="44489F32" w:rsidR="002C6A4D" w:rsidRDefault="002C6A4D" w:rsidP="002C6A4D">
            <w:pPr>
              <w:jc w:val="right"/>
              <w:rPr>
                <w:color w:val="000000"/>
                <w:sz w:val="14"/>
                <w:szCs w:val="14"/>
              </w:rPr>
            </w:pPr>
            <w:r w:rsidRPr="00294AB7">
              <w:rPr>
                <w:rFonts w:asciiTheme="majorBidi" w:hAnsiTheme="majorBidi" w:cstheme="majorBidi"/>
                <w:color w:val="000000"/>
                <w:sz w:val="14"/>
                <w:szCs w:val="14"/>
              </w:rPr>
              <w:t>5,244</w:t>
            </w:r>
          </w:p>
        </w:tc>
        <w:tc>
          <w:tcPr>
            <w:tcW w:w="755" w:type="dxa"/>
            <w:tcBorders>
              <w:top w:val="nil"/>
              <w:left w:val="nil"/>
              <w:bottom w:val="nil"/>
              <w:right w:val="nil"/>
            </w:tcBorders>
            <w:shd w:val="clear" w:color="auto" w:fill="auto"/>
            <w:noWrap/>
            <w:tcMar>
              <w:left w:w="43" w:type="dxa"/>
              <w:right w:w="43" w:type="dxa"/>
            </w:tcMar>
            <w:vAlign w:val="center"/>
          </w:tcPr>
          <w:p w14:paraId="1EE2ADB3" w14:textId="31102738" w:rsidR="002C6A4D" w:rsidRDefault="002C6A4D" w:rsidP="002C6A4D">
            <w:pPr>
              <w:jc w:val="right"/>
              <w:rPr>
                <w:color w:val="000000"/>
                <w:sz w:val="14"/>
                <w:szCs w:val="14"/>
              </w:rPr>
            </w:pPr>
            <w:r w:rsidRPr="00294AB7">
              <w:rPr>
                <w:rFonts w:asciiTheme="majorBidi" w:hAnsiTheme="majorBidi" w:cstheme="majorBidi"/>
                <w:color w:val="000000"/>
                <w:sz w:val="14"/>
                <w:szCs w:val="14"/>
              </w:rPr>
              <w:t>188,584</w:t>
            </w:r>
          </w:p>
        </w:tc>
        <w:tc>
          <w:tcPr>
            <w:tcW w:w="865" w:type="dxa"/>
            <w:tcBorders>
              <w:top w:val="nil"/>
              <w:left w:val="nil"/>
              <w:bottom w:val="nil"/>
            </w:tcBorders>
            <w:shd w:val="clear" w:color="auto" w:fill="auto"/>
            <w:noWrap/>
            <w:tcMar>
              <w:left w:w="43" w:type="dxa"/>
              <w:right w:w="43" w:type="dxa"/>
            </w:tcMar>
            <w:vAlign w:val="center"/>
          </w:tcPr>
          <w:p w14:paraId="792E69B1" w14:textId="53BD51F4" w:rsidR="002C6A4D" w:rsidRDefault="002C6A4D" w:rsidP="002C6A4D">
            <w:pPr>
              <w:jc w:val="right"/>
              <w:rPr>
                <w:color w:val="000000"/>
                <w:sz w:val="14"/>
                <w:szCs w:val="14"/>
              </w:rPr>
            </w:pPr>
            <w:r w:rsidRPr="00294AB7">
              <w:rPr>
                <w:rFonts w:asciiTheme="majorBidi" w:hAnsiTheme="majorBidi" w:cstheme="majorBidi"/>
                <w:color w:val="000000"/>
                <w:sz w:val="14"/>
                <w:szCs w:val="14"/>
              </w:rPr>
              <w:t>75,047</w:t>
            </w:r>
          </w:p>
        </w:tc>
      </w:tr>
      <w:tr w:rsidR="002C6A4D"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6AE3B46C" w:rsidR="002C6A4D" w:rsidRPr="00CD7E30" w:rsidRDefault="002C6A4D" w:rsidP="002C6A4D">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20FDE9D7" w:rsidR="002C6A4D" w:rsidRDefault="002C6A4D" w:rsidP="002C6A4D">
            <w:pPr>
              <w:jc w:val="right"/>
              <w:rPr>
                <w:color w:val="000000"/>
                <w:sz w:val="14"/>
                <w:szCs w:val="14"/>
              </w:rPr>
            </w:pPr>
            <w:r w:rsidRPr="00294AB7">
              <w:rPr>
                <w:rFonts w:asciiTheme="majorBidi" w:hAnsiTheme="majorBidi" w:cstheme="majorBidi"/>
                <w:color w:val="000000"/>
                <w:sz w:val="14"/>
                <w:szCs w:val="14"/>
              </w:rPr>
              <w:t>60,510</w:t>
            </w:r>
          </w:p>
        </w:tc>
        <w:tc>
          <w:tcPr>
            <w:tcW w:w="900" w:type="dxa"/>
            <w:tcBorders>
              <w:top w:val="nil"/>
              <w:left w:val="nil"/>
              <w:bottom w:val="nil"/>
              <w:right w:val="nil"/>
            </w:tcBorders>
            <w:shd w:val="clear" w:color="auto" w:fill="auto"/>
            <w:noWrap/>
            <w:tcMar>
              <w:left w:w="43" w:type="dxa"/>
              <w:right w:w="43" w:type="dxa"/>
            </w:tcMar>
            <w:vAlign w:val="center"/>
          </w:tcPr>
          <w:p w14:paraId="623C6BFA" w14:textId="48009BAC" w:rsidR="002C6A4D" w:rsidRDefault="002C6A4D" w:rsidP="002C6A4D">
            <w:pPr>
              <w:jc w:val="right"/>
              <w:rPr>
                <w:color w:val="000000"/>
                <w:sz w:val="14"/>
                <w:szCs w:val="14"/>
              </w:rPr>
            </w:pPr>
            <w:r w:rsidRPr="00294AB7">
              <w:rPr>
                <w:rFonts w:asciiTheme="majorBidi" w:hAnsiTheme="majorBidi" w:cstheme="majorBidi"/>
                <w:color w:val="000000"/>
                <w:sz w:val="14"/>
                <w:szCs w:val="14"/>
              </w:rPr>
              <w:t>42,083</w:t>
            </w:r>
          </w:p>
        </w:tc>
        <w:tc>
          <w:tcPr>
            <w:tcW w:w="900" w:type="dxa"/>
            <w:tcBorders>
              <w:top w:val="nil"/>
              <w:left w:val="nil"/>
              <w:bottom w:val="nil"/>
              <w:right w:val="nil"/>
            </w:tcBorders>
            <w:shd w:val="clear" w:color="auto" w:fill="auto"/>
            <w:noWrap/>
            <w:tcMar>
              <w:left w:w="43" w:type="dxa"/>
              <w:right w:w="43" w:type="dxa"/>
            </w:tcMar>
            <w:vAlign w:val="center"/>
          </w:tcPr>
          <w:p w14:paraId="43074730" w14:textId="5A60E2A9" w:rsidR="002C6A4D" w:rsidRDefault="002C6A4D" w:rsidP="002C6A4D">
            <w:pPr>
              <w:jc w:val="right"/>
              <w:rPr>
                <w:color w:val="000000"/>
                <w:sz w:val="14"/>
                <w:szCs w:val="14"/>
              </w:rPr>
            </w:pPr>
            <w:r w:rsidRPr="00294AB7">
              <w:rPr>
                <w:rFonts w:asciiTheme="majorBidi" w:hAnsiTheme="majorBidi" w:cstheme="majorBidi"/>
                <w:color w:val="000000"/>
                <w:sz w:val="14"/>
                <w:szCs w:val="14"/>
              </w:rPr>
              <w:t>41,278</w:t>
            </w:r>
          </w:p>
        </w:tc>
        <w:tc>
          <w:tcPr>
            <w:tcW w:w="788" w:type="dxa"/>
            <w:tcBorders>
              <w:top w:val="nil"/>
              <w:left w:val="nil"/>
              <w:bottom w:val="nil"/>
              <w:right w:val="nil"/>
            </w:tcBorders>
            <w:shd w:val="clear" w:color="auto" w:fill="auto"/>
            <w:noWrap/>
            <w:tcMar>
              <w:left w:w="43" w:type="dxa"/>
              <w:right w:w="43" w:type="dxa"/>
            </w:tcMar>
            <w:vAlign w:val="center"/>
          </w:tcPr>
          <w:p w14:paraId="0942CF76" w14:textId="51E44AAE" w:rsidR="002C6A4D" w:rsidRDefault="002C6A4D" w:rsidP="002C6A4D">
            <w:pPr>
              <w:jc w:val="right"/>
              <w:rPr>
                <w:color w:val="000000"/>
                <w:sz w:val="14"/>
                <w:szCs w:val="14"/>
              </w:rPr>
            </w:pPr>
            <w:r w:rsidRPr="00294AB7">
              <w:rPr>
                <w:rFonts w:asciiTheme="majorBidi" w:hAnsiTheme="majorBidi" w:cstheme="majorBidi"/>
                <w:color w:val="000000"/>
                <w:sz w:val="14"/>
                <w:szCs w:val="14"/>
              </w:rPr>
              <w:t>5,605</w:t>
            </w:r>
          </w:p>
        </w:tc>
        <w:tc>
          <w:tcPr>
            <w:tcW w:w="832" w:type="dxa"/>
            <w:tcBorders>
              <w:top w:val="nil"/>
              <w:left w:val="nil"/>
              <w:bottom w:val="nil"/>
              <w:right w:val="nil"/>
            </w:tcBorders>
            <w:shd w:val="clear" w:color="auto" w:fill="auto"/>
            <w:noWrap/>
            <w:tcMar>
              <w:left w:w="43" w:type="dxa"/>
              <w:right w:w="43" w:type="dxa"/>
            </w:tcMar>
            <w:vAlign w:val="center"/>
          </w:tcPr>
          <w:p w14:paraId="631D9F3B" w14:textId="3E11D485" w:rsidR="002C6A4D" w:rsidRDefault="002C6A4D" w:rsidP="002C6A4D">
            <w:pPr>
              <w:jc w:val="right"/>
              <w:rPr>
                <w:color w:val="000000"/>
                <w:sz w:val="14"/>
                <w:szCs w:val="14"/>
              </w:rPr>
            </w:pPr>
            <w:r w:rsidRPr="00294AB7">
              <w:rPr>
                <w:rFonts w:asciiTheme="majorBidi" w:hAnsiTheme="majorBidi" w:cstheme="majorBidi"/>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14:paraId="02729193" w14:textId="4D12CDF4" w:rsidR="002C6A4D" w:rsidRDefault="002C6A4D" w:rsidP="002C6A4D">
            <w:pPr>
              <w:jc w:val="right"/>
              <w:rPr>
                <w:color w:val="000000"/>
                <w:sz w:val="14"/>
                <w:szCs w:val="14"/>
              </w:rPr>
            </w:pPr>
            <w:r w:rsidRPr="00294AB7">
              <w:rPr>
                <w:rFonts w:asciiTheme="majorBidi" w:hAnsiTheme="majorBidi" w:cstheme="majorBidi"/>
                <w:color w:val="000000"/>
                <w:sz w:val="14"/>
                <w:szCs w:val="14"/>
              </w:rPr>
              <w:t>11,499</w:t>
            </w:r>
          </w:p>
        </w:tc>
        <w:tc>
          <w:tcPr>
            <w:tcW w:w="720" w:type="dxa"/>
            <w:tcBorders>
              <w:top w:val="nil"/>
              <w:left w:val="nil"/>
              <w:bottom w:val="nil"/>
              <w:right w:val="nil"/>
            </w:tcBorders>
            <w:shd w:val="clear" w:color="auto" w:fill="auto"/>
            <w:noWrap/>
            <w:tcMar>
              <w:left w:w="43" w:type="dxa"/>
              <w:right w:w="43" w:type="dxa"/>
            </w:tcMar>
            <w:vAlign w:val="center"/>
          </w:tcPr>
          <w:p w14:paraId="0047608A" w14:textId="6573E919" w:rsidR="002C6A4D" w:rsidRDefault="002C6A4D" w:rsidP="002C6A4D">
            <w:pPr>
              <w:jc w:val="right"/>
              <w:rPr>
                <w:color w:val="000000"/>
                <w:sz w:val="14"/>
                <w:szCs w:val="14"/>
              </w:rPr>
            </w:pPr>
            <w:r w:rsidRPr="00294AB7">
              <w:rPr>
                <w:rFonts w:asciiTheme="majorBidi" w:hAnsiTheme="majorBidi" w:cstheme="majorBidi"/>
                <w:color w:val="000000"/>
                <w:sz w:val="14"/>
                <w:szCs w:val="14"/>
              </w:rPr>
              <w:t>1,032</w:t>
            </w:r>
          </w:p>
        </w:tc>
        <w:tc>
          <w:tcPr>
            <w:tcW w:w="755" w:type="dxa"/>
            <w:tcBorders>
              <w:top w:val="nil"/>
              <w:left w:val="nil"/>
              <w:bottom w:val="nil"/>
              <w:right w:val="nil"/>
            </w:tcBorders>
            <w:shd w:val="clear" w:color="auto" w:fill="auto"/>
            <w:noWrap/>
            <w:tcMar>
              <w:left w:w="43" w:type="dxa"/>
              <w:right w:w="43" w:type="dxa"/>
            </w:tcMar>
            <w:vAlign w:val="center"/>
          </w:tcPr>
          <w:p w14:paraId="4D4F4116" w14:textId="2AC24DA8" w:rsidR="002C6A4D" w:rsidRDefault="002C6A4D" w:rsidP="002C6A4D">
            <w:pPr>
              <w:jc w:val="right"/>
              <w:rPr>
                <w:color w:val="000000"/>
                <w:sz w:val="14"/>
                <w:szCs w:val="14"/>
              </w:rPr>
            </w:pPr>
            <w:r w:rsidRPr="00294AB7">
              <w:rPr>
                <w:rFonts w:asciiTheme="majorBidi" w:hAnsiTheme="majorBidi" w:cstheme="majorBidi"/>
                <w:color w:val="000000"/>
                <w:sz w:val="14"/>
                <w:szCs w:val="14"/>
              </w:rPr>
              <w:t>48,067</w:t>
            </w:r>
          </w:p>
        </w:tc>
        <w:tc>
          <w:tcPr>
            <w:tcW w:w="865" w:type="dxa"/>
            <w:tcBorders>
              <w:top w:val="nil"/>
              <w:left w:val="nil"/>
              <w:bottom w:val="nil"/>
            </w:tcBorders>
            <w:shd w:val="clear" w:color="auto" w:fill="auto"/>
            <w:noWrap/>
            <w:tcMar>
              <w:left w:w="43" w:type="dxa"/>
              <w:right w:w="43" w:type="dxa"/>
            </w:tcMar>
            <w:vAlign w:val="center"/>
          </w:tcPr>
          <w:p w14:paraId="7480C73E" w14:textId="7B29FD3F" w:rsidR="002C6A4D" w:rsidRDefault="002C6A4D" w:rsidP="002C6A4D">
            <w:pPr>
              <w:jc w:val="right"/>
              <w:rPr>
                <w:color w:val="000000"/>
                <w:sz w:val="14"/>
                <w:szCs w:val="14"/>
              </w:rPr>
            </w:pPr>
            <w:r w:rsidRPr="00294AB7">
              <w:rPr>
                <w:rFonts w:asciiTheme="majorBidi" w:hAnsiTheme="majorBidi" w:cstheme="majorBidi"/>
                <w:color w:val="000000"/>
                <w:sz w:val="14"/>
                <w:szCs w:val="14"/>
              </w:rPr>
              <w:t>17,132</w:t>
            </w:r>
          </w:p>
        </w:tc>
      </w:tr>
      <w:tr w:rsidR="002C6A4D"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295F691D" w:rsidR="002C6A4D" w:rsidRPr="00CD7E30" w:rsidRDefault="002C6A4D" w:rsidP="002C6A4D">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14E54437" w:rsidR="002C6A4D" w:rsidRDefault="002C6A4D" w:rsidP="002C6A4D">
            <w:pPr>
              <w:jc w:val="right"/>
              <w:rPr>
                <w:color w:val="000000"/>
                <w:sz w:val="14"/>
                <w:szCs w:val="14"/>
              </w:rPr>
            </w:pPr>
            <w:r w:rsidRPr="00294AB7">
              <w:rPr>
                <w:rFonts w:asciiTheme="majorBidi" w:hAnsiTheme="majorBidi" w:cstheme="majorBidi"/>
                <w:color w:val="000000"/>
                <w:sz w:val="14"/>
                <w:szCs w:val="14"/>
              </w:rPr>
              <w:t>10,812</w:t>
            </w:r>
          </w:p>
        </w:tc>
        <w:tc>
          <w:tcPr>
            <w:tcW w:w="900" w:type="dxa"/>
            <w:tcBorders>
              <w:top w:val="nil"/>
              <w:left w:val="nil"/>
              <w:bottom w:val="nil"/>
              <w:right w:val="nil"/>
            </w:tcBorders>
            <w:shd w:val="clear" w:color="auto" w:fill="auto"/>
            <w:noWrap/>
            <w:tcMar>
              <w:left w:w="43" w:type="dxa"/>
              <w:right w:w="43" w:type="dxa"/>
            </w:tcMar>
            <w:vAlign w:val="center"/>
          </w:tcPr>
          <w:p w14:paraId="6BB8508B" w14:textId="3A769BDE" w:rsidR="002C6A4D" w:rsidRDefault="002C6A4D" w:rsidP="002C6A4D">
            <w:pPr>
              <w:jc w:val="right"/>
              <w:rPr>
                <w:color w:val="000000"/>
                <w:sz w:val="14"/>
                <w:szCs w:val="14"/>
              </w:rPr>
            </w:pPr>
            <w:r w:rsidRPr="00294AB7">
              <w:rPr>
                <w:rFonts w:asciiTheme="majorBidi" w:hAnsiTheme="majorBidi" w:cstheme="majorBidi"/>
                <w:color w:val="000000"/>
                <w:sz w:val="14"/>
                <w:szCs w:val="14"/>
              </w:rPr>
              <w:t>3,102</w:t>
            </w:r>
          </w:p>
        </w:tc>
        <w:tc>
          <w:tcPr>
            <w:tcW w:w="900" w:type="dxa"/>
            <w:tcBorders>
              <w:top w:val="nil"/>
              <w:left w:val="nil"/>
              <w:bottom w:val="nil"/>
              <w:right w:val="nil"/>
            </w:tcBorders>
            <w:shd w:val="clear" w:color="auto" w:fill="auto"/>
            <w:noWrap/>
            <w:tcMar>
              <w:left w:w="43" w:type="dxa"/>
              <w:right w:w="43" w:type="dxa"/>
            </w:tcMar>
            <w:vAlign w:val="center"/>
          </w:tcPr>
          <w:p w14:paraId="18F6DFAF" w14:textId="73465BBA" w:rsidR="002C6A4D" w:rsidRDefault="002C6A4D" w:rsidP="002C6A4D">
            <w:pPr>
              <w:jc w:val="right"/>
              <w:rPr>
                <w:color w:val="000000"/>
                <w:sz w:val="14"/>
                <w:szCs w:val="14"/>
              </w:rPr>
            </w:pPr>
            <w:r w:rsidRPr="00294AB7">
              <w:rPr>
                <w:rFonts w:asciiTheme="majorBidi" w:hAnsiTheme="majorBidi" w:cstheme="majorBidi"/>
                <w:color w:val="000000"/>
                <w:sz w:val="14"/>
                <w:szCs w:val="14"/>
              </w:rPr>
              <w:t>6,664</w:t>
            </w:r>
          </w:p>
        </w:tc>
        <w:tc>
          <w:tcPr>
            <w:tcW w:w="788" w:type="dxa"/>
            <w:tcBorders>
              <w:top w:val="nil"/>
              <w:left w:val="nil"/>
              <w:bottom w:val="nil"/>
              <w:right w:val="nil"/>
            </w:tcBorders>
            <w:shd w:val="clear" w:color="auto" w:fill="auto"/>
            <w:noWrap/>
            <w:tcMar>
              <w:left w:w="43" w:type="dxa"/>
              <w:right w:w="43" w:type="dxa"/>
            </w:tcMar>
            <w:vAlign w:val="center"/>
          </w:tcPr>
          <w:p w14:paraId="51EFF871" w14:textId="6D39E4BB" w:rsidR="002C6A4D" w:rsidRDefault="002C6A4D" w:rsidP="002C6A4D">
            <w:pPr>
              <w:jc w:val="right"/>
              <w:rPr>
                <w:color w:val="000000"/>
                <w:sz w:val="14"/>
                <w:szCs w:val="14"/>
              </w:rPr>
            </w:pPr>
            <w:r w:rsidRPr="00294AB7">
              <w:rPr>
                <w:rFonts w:asciiTheme="majorBidi" w:hAnsiTheme="majorBidi" w:cstheme="majorBidi"/>
                <w:color w:val="000000"/>
                <w:sz w:val="14"/>
                <w:szCs w:val="14"/>
              </w:rPr>
              <w:t>1,770</w:t>
            </w:r>
          </w:p>
        </w:tc>
        <w:tc>
          <w:tcPr>
            <w:tcW w:w="832" w:type="dxa"/>
            <w:tcBorders>
              <w:top w:val="nil"/>
              <w:left w:val="nil"/>
              <w:bottom w:val="nil"/>
              <w:right w:val="nil"/>
            </w:tcBorders>
            <w:shd w:val="clear" w:color="auto" w:fill="auto"/>
            <w:noWrap/>
            <w:tcMar>
              <w:left w:w="43" w:type="dxa"/>
              <w:right w:w="43" w:type="dxa"/>
            </w:tcMar>
            <w:vAlign w:val="center"/>
          </w:tcPr>
          <w:p w14:paraId="7E1AE5E8" w14:textId="6108C501" w:rsidR="002C6A4D" w:rsidRDefault="002C6A4D" w:rsidP="002C6A4D">
            <w:pPr>
              <w:jc w:val="right"/>
              <w:rPr>
                <w:color w:val="000000"/>
                <w:sz w:val="14"/>
                <w:szCs w:val="14"/>
              </w:rPr>
            </w:pPr>
            <w:r w:rsidRPr="00294AB7">
              <w:rPr>
                <w:rFonts w:asciiTheme="majorBidi" w:hAnsiTheme="majorBidi" w:cstheme="majorBidi"/>
                <w:color w:val="000000"/>
                <w:sz w:val="14"/>
                <w:szCs w:val="14"/>
              </w:rPr>
              <w:t>1,620</w:t>
            </w:r>
          </w:p>
        </w:tc>
        <w:tc>
          <w:tcPr>
            <w:tcW w:w="900" w:type="dxa"/>
            <w:tcBorders>
              <w:top w:val="nil"/>
              <w:left w:val="nil"/>
              <w:bottom w:val="nil"/>
              <w:right w:val="nil"/>
            </w:tcBorders>
            <w:shd w:val="clear" w:color="auto" w:fill="auto"/>
            <w:noWrap/>
            <w:tcMar>
              <w:left w:w="43" w:type="dxa"/>
              <w:right w:w="43" w:type="dxa"/>
            </w:tcMar>
            <w:vAlign w:val="center"/>
          </w:tcPr>
          <w:p w14:paraId="68F2F3D5" w14:textId="287AA6EF" w:rsidR="002C6A4D" w:rsidRDefault="002C6A4D" w:rsidP="002C6A4D">
            <w:pPr>
              <w:jc w:val="right"/>
              <w:rPr>
                <w:color w:val="000000"/>
                <w:sz w:val="14"/>
                <w:szCs w:val="14"/>
              </w:rPr>
            </w:pPr>
            <w:r w:rsidRPr="00294AB7">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noWrap/>
            <w:tcMar>
              <w:left w:w="43" w:type="dxa"/>
              <w:right w:w="43" w:type="dxa"/>
            </w:tcMar>
            <w:vAlign w:val="center"/>
          </w:tcPr>
          <w:p w14:paraId="4B812AA3" w14:textId="0462E410" w:rsidR="002C6A4D" w:rsidRDefault="002C6A4D" w:rsidP="002C6A4D">
            <w:pPr>
              <w:jc w:val="right"/>
              <w:rPr>
                <w:color w:val="000000"/>
                <w:sz w:val="14"/>
                <w:szCs w:val="14"/>
              </w:rPr>
            </w:pPr>
            <w:r w:rsidRPr="00294AB7">
              <w:rPr>
                <w:rFonts w:asciiTheme="majorBidi" w:hAnsiTheme="majorBidi" w:cstheme="majorBidi"/>
                <w:color w:val="000000"/>
                <w:sz w:val="14"/>
                <w:szCs w:val="14"/>
              </w:rPr>
              <w:t>202</w:t>
            </w:r>
          </w:p>
        </w:tc>
        <w:tc>
          <w:tcPr>
            <w:tcW w:w="755" w:type="dxa"/>
            <w:tcBorders>
              <w:top w:val="nil"/>
              <w:left w:val="nil"/>
              <w:bottom w:val="nil"/>
              <w:right w:val="nil"/>
            </w:tcBorders>
            <w:shd w:val="clear" w:color="auto" w:fill="auto"/>
            <w:noWrap/>
            <w:tcMar>
              <w:left w:w="43" w:type="dxa"/>
              <w:right w:w="43" w:type="dxa"/>
            </w:tcMar>
            <w:vAlign w:val="center"/>
          </w:tcPr>
          <w:p w14:paraId="354D9D83" w14:textId="60D3E6FE" w:rsidR="002C6A4D" w:rsidRDefault="002C6A4D" w:rsidP="002C6A4D">
            <w:pPr>
              <w:jc w:val="right"/>
              <w:rPr>
                <w:color w:val="000000"/>
                <w:sz w:val="14"/>
                <w:szCs w:val="14"/>
              </w:rPr>
            </w:pPr>
            <w:r w:rsidRPr="00294AB7">
              <w:rPr>
                <w:rFonts w:asciiTheme="majorBidi" w:hAnsiTheme="majorBidi" w:cstheme="majorBidi"/>
                <w:color w:val="000000"/>
                <w:sz w:val="14"/>
                <w:szCs w:val="14"/>
              </w:rPr>
              <w:t>1,292</w:t>
            </w:r>
          </w:p>
        </w:tc>
        <w:tc>
          <w:tcPr>
            <w:tcW w:w="865" w:type="dxa"/>
            <w:tcBorders>
              <w:top w:val="nil"/>
              <w:left w:val="nil"/>
              <w:bottom w:val="nil"/>
            </w:tcBorders>
            <w:shd w:val="clear" w:color="auto" w:fill="auto"/>
            <w:noWrap/>
            <w:tcMar>
              <w:left w:w="43" w:type="dxa"/>
              <w:right w:w="43" w:type="dxa"/>
            </w:tcMar>
            <w:vAlign w:val="center"/>
          </w:tcPr>
          <w:p w14:paraId="7DA06C73" w14:textId="3C518C6B" w:rsidR="002C6A4D" w:rsidRDefault="002C6A4D" w:rsidP="002C6A4D">
            <w:pPr>
              <w:jc w:val="right"/>
              <w:rPr>
                <w:color w:val="000000"/>
                <w:sz w:val="14"/>
                <w:szCs w:val="14"/>
              </w:rPr>
            </w:pPr>
            <w:r w:rsidRPr="00294AB7">
              <w:rPr>
                <w:rFonts w:asciiTheme="majorBidi" w:hAnsiTheme="majorBidi" w:cstheme="majorBidi"/>
                <w:color w:val="000000"/>
                <w:sz w:val="14"/>
                <w:szCs w:val="14"/>
              </w:rPr>
              <w:t>1,052</w:t>
            </w:r>
          </w:p>
        </w:tc>
      </w:tr>
      <w:tr w:rsidR="002C6A4D"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69278A35" w:rsidR="002C6A4D" w:rsidRPr="00CD7E30" w:rsidRDefault="002C6A4D" w:rsidP="002C6A4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6111409A" w14:textId="1F84BF29" w:rsidR="002C6A4D" w:rsidRDefault="002C6A4D" w:rsidP="002C6A4D">
            <w:pPr>
              <w:jc w:val="right"/>
              <w:rPr>
                <w:color w:val="000000"/>
                <w:sz w:val="14"/>
                <w:szCs w:val="14"/>
              </w:rPr>
            </w:pPr>
            <w:r w:rsidRPr="00294AB7">
              <w:rPr>
                <w:rFonts w:asciiTheme="majorBidi" w:hAnsiTheme="majorBidi" w:cstheme="majorBidi"/>
                <w:color w:val="000000"/>
                <w:sz w:val="14"/>
                <w:szCs w:val="14"/>
              </w:rPr>
              <w:t>1,984</w:t>
            </w:r>
          </w:p>
        </w:tc>
        <w:tc>
          <w:tcPr>
            <w:tcW w:w="900" w:type="dxa"/>
            <w:tcBorders>
              <w:top w:val="nil"/>
              <w:left w:val="nil"/>
              <w:right w:val="nil"/>
            </w:tcBorders>
            <w:shd w:val="clear" w:color="auto" w:fill="auto"/>
            <w:noWrap/>
            <w:tcMar>
              <w:left w:w="43" w:type="dxa"/>
              <w:right w:w="43" w:type="dxa"/>
            </w:tcMar>
            <w:vAlign w:val="center"/>
          </w:tcPr>
          <w:p w14:paraId="6DE84C34" w14:textId="42A65D03" w:rsidR="002C6A4D" w:rsidRDefault="002C6A4D" w:rsidP="002C6A4D">
            <w:pPr>
              <w:jc w:val="right"/>
              <w:rPr>
                <w:color w:val="000000"/>
                <w:sz w:val="14"/>
                <w:szCs w:val="14"/>
              </w:rPr>
            </w:pPr>
            <w:r w:rsidRPr="00294AB7">
              <w:rPr>
                <w:rFonts w:asciiTheme="majorBidi" w:hAnsiTheme="majorBidi" w:cstheme="majorBidi"/>
                <w:color w:val="000000"/>
                <w:sz w:val="14"/>
                <w:szCs w:val="14"/>
              </w:rPr>
              <w:t>727</w:t>
            </w:r>
          </w:p>
        </w:tc>
        <w:tc>
          <w:tcPr>
            <w:tcW w:w="900" w:type="dxa"/>
            <w:tcBorders>
              <w:top w:val="nil"/>
              <w:left w:val="nil"/>
              <w:right w:val="nil"/>
            </w:tcBorders>
            <w:shd w:val="clear" w:color="auto" w:fill="auto"/>
            <w:noWrap/>
            <w:tcMar>
              <w:left w:w="43" w:type="dxa"/>
              <w:right w:w="43" w:type="dxa"/>
            </w:tcMar>
            <w:vAlign w:val="center"/>
          </w:tcPr>
          <w:p w14:paraId="03C05530" w14:textId="034B231F" w:rsidR="002C6A4D" w:rsidRDefault="002C6A4D" w:rsidP="002C6A4D">
            <w:pPr>
              <w:jc w:val="right"/>
              <w:rPr>
                <w:color w:val="000000"/>
                <w:sz w:val="14"/>
                <w:szCs w:val="14"/>
              </w:rPr>
            </w:pPr>
            <w:r w:rsidRPr="00294AB7">
              <w:rPr>
                <w:rFonts w:asciiTheme="majorBidi" w:hAnsiTheme="majorBidi" w:cstheme="majorBidi"/>
                <w:color w:val="000000"/>
                <w:sz w:val="14"/>
                <w:szCs w:val="14"/>
              </w:rPr>
              <w:t>2,203</w:t>
            </w:r>
          </w:p>
        </w:tc>
        <w:tc>
          <w:tcPr>
            <w:tcW w:w="788" w:type="dxa"/>
            <w:tcBorders>
              <w:top w:val="nil"/>
              <w:left w:val="nil"/>
              <w:right w:val="nil"/>
            </w:tcBorders>
            <w:shd w:val="clear" w:color="auto" w:fill="auto"/>
            <w:noWrap/>
            <w:tcMar>
              <w:left w:w="43" w:type="dxa"/>
              <w:right w:w="43" w:type="dxa"/>
            </w:tcMar>
            <w:vAlign w:val="center"/>
          </w:tcPr>
          <w:p w14:paraId="0490D44E" w14:textId="748F065E" w:rsidR="002C6A4D" w:rsidRDefault="002C6A4D" w:rsidP="002C6A4D">
            <w:pPr>
              <w:jc w:val="right"/>
              <w:rPr>
                <w:color w:val="000000"/>
                <w:sz w:val="14"/>
                <w:szCs w:val="14"/>
              </w:rPr>
            </w:pPr>
            <w:r w:rsidRPr="00294AB7">
              <w:rPr>
                <w:rFonts w:asciiTheme="majorBidi" w:hAnsiTheme="majorBidi" w:cstheme="majorBidi"/>
                <w:color w:val="000000"/>
                <w:sz w:val="14"/>
                <w:szCs w:val="14"/>
              </w:rPr>
              <w:t>119</w:t>
            </w:r>
          </w:p>
        </w:tc>
        <w:tc>
          <w:tcPr>
            <w:tcW w:w="832" w:type="dxa"/>
            <w:tcBorders>
              <w:top w:val="nil"/>
              <w:left w:val="nil"/>
              <w:right w:val="nil"/>
            </w:tcBorders>
            <w:shd w:val="clear" w:color="auto" w:fill="auto"/>
            <w:noWrap/>
            <w:tcMar>
              <w:left w:w="43" w:type="dxa"/>
              <w:right w:w="43" w:type="dxa"/>
            </w:tcMar>
            <w:vAlign w:val="center"/>
          </w:tcPr>
          <w:p w14:paraId="432D5AD9" w14:textId="2DF44780" w:rsidR="002C6A4D" w:rsidRDefault="002C6A4D" w:rsidP="002C6A4D">
            <w:pPr>
              <w:jc w:val="right"/>
              <w:rPr>
                <w:color w:val="000000"/>
                <w:sz w:val="14"/>
                <w:szCs w:val="14"/>
              </w:rPr>
            </w:pPr>
            <w:r w:rsidRPr="00294AB7">
              <w:rPr>
                <w:rFonts w:asciiTheme="majorBidi" w:hAnsiTheme="majorBidi" w:cstheme="majorBidi"/>
                <w:color w:val="000000"/>
                <w:sz w:val="14"/>
                <w:szCs w:val="14"/>
              </w:rPr>
              <w:t>149</w:t>
            </w:r>
          </w:p>
        </w:tc>
        <w:tc>
          <w:tcPr>
            <w:tcW w:w="900" w:type="dxa"/>
            <w:tcBorders>
              <w:top w:val="nil"/>
              <w:left w:val="nil"/>
              <w:right w:val="nil"/>
            </w:tcBorders>
            <w:shd w:val="clear" w:color="auto" w:fill="auto"/>
            <w:noWrap/>
            <w:tcMar>
              <w:left w:w="43" w:type="dxa"/>
              <w:right w:w="43" w:type="dxa"/>
            </w:tcMar>
            <w:vAlign w:val="center"/>
          </w:tcPr>
          <w:p w14:paraId="3E031E9C" w14:textId="0F67D3F1" w:rsidR="002C6A4D" w:rsidRDefault="002C6A4D" w:rsidP="002C6A4D">
            <w:pPr>
              <w:jc w:val="right"/>
              <w:rPr>
                <w:color w:val="000000"/>
                <w:sz w:val="14"/>
                <w:szCs w:val="14"/>
              </w:rPr>
            </w:pPr>
            <w:r w:rsidRPr="00294AB7">
              <w:rPr>
                <w:rFonts w:asciiTheme="majorBidi" w:hAnsiTheme="majorBidi" w:cstheme="majorBidi"/>
                <w:color w:val="000000"/>
                <w:sz w:val="14"/>
                <w:szCs w:val="14"/>
              </w:rPr>
              <w:t>404</w:t>
            </w:r>
          </w:p>
        </w:tc>
        <w:tc>
          <w:tcPr>
            <w:tcW w:w="720" w:type="dxa"/>
            <w:tcBorders>
              <w:top w:val="nil"/>
              <w:left w:val="nil"/>
              <w:right w:val="nil"/>
            </w:tcBorders>
            <w:shd w:val="clear" w:color="auto" w:fill="auto"/>
            <w:noWrap/>
            <w:tcMar>
              <w:left w:w="43" w:type="dxa"/>
              <w:right w:w="43" w:type="dxa"/>
            </w:tcMar>
            <w:vAlign w:val="center"/>
          </w:tcPr>
          <w:p w14:paraId="18BA101B" w14:textId="1D3A813F" w:rsidR="002C6A4D" w:rsidRDefault="002C6A4D" w:rsidP="002C6A4D">
            <w:pPr>
              <w:jc w:val="right"/>
              <w:rPr>
                <w:color w:val="000000"/>
                <w:sz w:val="14"/>
                <w:szCs w:val="14"/>
              </w:rPr>
            </w:pPr>
            <w:r w:rsidRPr="00294AB7">
              <w:rPr>
                <w:rFonts w:asciiTheme="majorBidi" w:hAnsiTheme="majorBidi" w:cstheme="majorBidi"/>
                <w:color w:val="000000"/>
                <w:sz w:val="14"/>
                <w:szCs w:val="14"/>
              </w:rPr>
              <w:t>32</w:t>
            </w:r>
          </w:p>
        </w:tc>
        <w:tc>
          <w:tcPr>
            <w:tcW w:w="755" w:type="dxa"/>
            <w:tcBorders>
              <w:top w:val="nil"/>
              <w:left w:val="nil"/>
              <w:right w:val="nil"/>
            </w:tcBorders>
            <w:shd w:val="clear" w:color="auto" w:fill="auto"/>
            <w:noWrap/>
            <w:tcMar>
              <w:left w:w="43" w:type="dxa"/>
              <w:right w:w="43" w:type="dxa"/>
            </w:tcMar>
            <w:vAlign w:val="center"/>
          </w:tcPr>
          <w:p w14:paraId="35088F96" w14:textId="687D064E" w:rsidR="002C6A4D" w:rsidRDefault="002C6A4D" w:rsidP="002C6A4D">
            <w:pPr>
              <w:jc w:val="right"/>
              <w:rPr>
                <w:color w:val="000000"/>
                <w:sz w:val="14"/>
                <w:szCs w:val="14"/>
              </w:rPr>
            </w:pPr>
            <w:r w:rsidRPr="00294AB7">
              <w:rPr>
                <w:rFonts w:asciiTheme="majorBidi" w:hAnsiTheme="majorBidi" w:cstheme="majorBidi"/>
                <w:color w:val="000000"/>
                <w:sz w:val="14"/>
                <w:szCs w:val="14"/>
              </w:rPr>
              <w:t>90</w:t>
            </w:r>
          </w:p>
        </w:tc>
        <w:tc>
          <w:tcPr>
            <w:tcW w:w="865" w:type="dxa"/>
            <w:tcBorders>
              <w:top w:val="nil"/>
              <w:left w:val="nil"/>
            </w:tcBorders>
            <w:shd w:val="clear" w:color="auto" w:fill="auto"/>
            <w:noWrap/>
            <w:tcMar>
              <w:left w:w="43" w:type="dxa"/>
              <w:right w:w="43" w:type="dxa"/>
            </w:tcMar>
            <w:vAlign w:val="center"/>
          </w:tcPr>
          <w:p w14:paraId="247934AD" w14:textId="1F67D5EC" w:rsidR="002C6A4D" w:rsidRDefault="002C6A4D" w:rsidP="002C6A4D">
            <w:pPr>
              <w:jc w:val="right"/>
              <w:rPr>
                <w:color w:val="000000"/>
                <w:sz w:val="14"/>
                <w:szCs w:val="14"/>
              </w:rPr>
            </w:pPr>
            <w:r w:rsidRPr="00294AB7">
              <w:rPr>
                <w:rFonts w:asciiTheme="majorBidi" w:hAnsiTheme="majorBidi" w:cstheme="majorBidi"/>
                <w:color w:val="000000"/>
                <w:sz w:val="14"/>
                <w:szCs w:val="14"/>
              </w:rPr>
              <w:t>300</w:t>
            </w:r>
          </w:p>
        </w:tc>
      </w:tr>
      <w:tr w:rsidR="002C6A4D"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33B4D515" w:rsidR="002C6A4D" w:rsidRPr="00CD7E30" w:rsidRDefault="002C6A4D" w:rsidP="002C6A4D">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6D8694AD" w:rsidR="002C6A4D" w:rsidRDefault="002C6A4D" w:rsidP="002C6A4D">
            <w:pPr>
              <w:jc w:val="right"/>
              <w:rPr>
                <w:color w:val="000000"/>
                <w:sz w:val="14"/>
                <w:szCs w:val="14"/>
              </w:rPr>
            </w:pPr>
            <w:r w:rsidRPr="00294AB7">
              <w:rPr>
                <w:rFonts w:asciiTheme="majorBidi" w:hAnsiTheme="majorBidi" w:cstheme="majorBidi"/>
                <w:color w:val="000000"/>
                <w:sz w:val="14"/>
                <w:szCs w:val="14"/>
              </w:rPr>
              <w:t>1,035</w:t>
            </w:r>
          </w:p>
        </w:tc>
        <w:tc>
          <w:tcPr>
            <w:tcW w:w="900" w:type="dxa"/>
            <w:tcBorders>
              <w:top w:val="nil"/>
              <w:left w:val="nil"/>
              <w:right w:val="nil"/>
            </w:tcBorders>
            <w:shd w:val="clear" w:color="auto" w:fill="auto"/>
            <w:noWrap/>
            <w:tcMar>
              <w:left w:w="43" w:type="dxa"/>
              <w:right w:w="43" w:type="dxa"/>
            </w:tcMar>
            <w:vAlign w:val="center"/>
          </w:tcPr>
          <w:p w14:paraId="4DB94336" w14:textId="5F0297CC" w:rsidR="002C6A4D" w:rsidRDefault="002C6A4D" w:rsidP="002C6A4D">
            <w:pPr>
              <w:jc w:val="right"/>
              <w:rPr>
                <w:color w:val="000000"/>
                <w:sz w:val="14"/>
                <w:szCs w:val="14"/>
              </w:rPr>
            </w:pPr>
            <w:r w:rsidRPr="00294AB7">
              <w:rPr>
                <w:rFonts w:asciiTheme="majorBidi" w:hAnsiTheme="majorBidi" w:cstheme="majorBidi"/>
                <w:color w:val="000000"/>
                <w:sz w:val="14"/>
                <w:szCs w:val="14"/>
              </w:rPr>
              <w:t>267</w:t>
            </w:r>
          </w:p>
        </w:tc>
        <w:tc>
          <w:tcPr>
            <w:tcW w:w="900" w:type="dxa"/>
            <w:tcBorders>
              <w:top w:val="nil"/>
              <w:left w:val="nil"/>
              <w:right w:val="nil"/>
            </w:tcBorders>
            <w:shd w:val="clear" w:color="auto" w:fill="auto"/>
            <w:noWrap/>
            <w:tcMar>
              <w:left w:w="43" w:type="dxa"/>
              <w:right w:w="43" w:type="dxa"/>
            </w:tcMar>
            <w:vAlign w:val="center"/>
          </w:tcPr>
          <w:p w14:paraId="575456FE" w14:textId="01865D22" w:rsidR="002C6A4D" w:rsidRDefault="002C6A4D" w:rsidP="002C6A4D">
            <w:pPr>
              <w:jc w:val="right"/>
              <w:rPr>
                <w:color w:val="000000"/>
                <w:sz w:val="14"/>
                <w:szCs w:val="14"/>
              </w:rPr>
            </w:pPr>
            <w:r w:rsidRPr="00294AB7">
              <w:rPr>
                <w:rFonts w:asciiTheme="majorBidi" w:hAnsiTheme="majorBidi" w:cstheme="majorBidi"/>
                <w:color w:val="000000"/>
                <w:sz w:val="14"/>
                <w:szCs w:val="14"/>
              </w:rPr>
              <w:t>302</w:t>
            </w:r>
          </w:p>
        </w:tc>
        <w:tc>
          <w:tcPr>
            <w:tcW w:w="788" w:type="dxa"/>
            <w:tcBorders>
              <w:top w:val="nil"/>
              <w:left w:val="nil"/>
              <w:right w:val="nil"/>
            </w:tcBorders>
            <w:shd w:val="clear" w:color="auto" w:fill="auto"/>
            <w:noWrap/>
            <w:tcMar>
              <w:left w:w="43" w:type="dxa"/>
              <w:right w:w="43" w:type="dxa"/>
            </w:tcMar>
            <w:vAlign w:val="center"/>
          </w:tcPr>
          <w:p w14:paraId="599A2916" w14:textId="1AAF83AC" w:rsidR="002C6A4D" w:rsidRDefault="002C6A4D" w:rsidP="002C6A4D">
            <w:pPr>
              <w:jc w:val="right"/>
              <w:rPr>
                <w:color w:val="000000"/>
                <w:sz w:val="14"/>
                <w:szCs w:val="14"/>
              </w:rPr>
            </w:pPr>
            <w:r w:rsidRPr="00294AB7">
              <w:rPr>
                <w:rFonts w:asciiTheme="majorBidi" w:hAnsiTheme="majorBidi" w:cstheme="majorBidi"/>
                <w:color w:val="000000"/>
                <w:sz w:val="14"/>
                <w:szCs w:val="14"/>
              </w:rPr>
              <w:t>3</w:t>
            </w:r>
          </w:p>
        </w:tc>
        <w:tc>
          <w:tcPr>
            <w:tcW w:w="832" w:type="dxa"/>
            <w:tcBorders>
              <w:top w:val="nil"/>
              <w:left w:val="nil"/>
              <w:right w:val="nil"/>
            </w:tcBorders>
            <w:shd w:val="clear" w:color="auto" w:fill="auto"/>
            <w:noWrap/>
            <w:tcMar>
              <w:left w:w="43" w:type="dxa"/>
              <w:right w:w="43" w:type="dxa"/>
            </w:tcMar>
            <w:vAlign w:val="center"/>
          </w:tcPr>
          <w:p w14:paraId="0A271088" w14:textId="5A5B184E" w:rsidR="002C6A4D" w:rsidRDefault="002C6A4D" w:rsidP="002C6A4D">
            <w:pPr>
              <w:jc w:val="right"/>
              <w:rPr>
                <w:color w:val="000000"/>
                <w:sz w:val="14"/>
                <w:szCs w:val="14"/>
              </w:rPr>
            </w:pPr>
            <w:r w:rsidRPr="00294AB7">
              <w:rPr>
                <w:rFonts w:asciiTheme="majorBidi" w:hAnsiTheme="majorBidi" w:cstheme="majorBidi"/>
                <w:color w:val="000000"/>
                <w:sz w:val="14"/>
                <w:szCs w:val="14"/>
              </w:rPr>
              <w:t>1</w:t>
            </w:r>
          </w:p>
        </w:tc>
        <w:tc>
          <w:tcPr>
            <w:tcW w:w="900" w:type="dxa"/>
            <w:tcBorders>
              <w:top w:val="nil"/>
              <w:left w:val="nil"/>
              <w:right w:val="nil"/>
            </w:tcBorders>
            <w:shd w:val="clear" w:color="auto" w:fill="auto"/>
            <w:noWrap/>
            <w:tcMar>
              <w:left w:w="43" w:type="dxa"/>
              <w:right w:w="43" w:type="dxa"/>
            </w:tcMar>
            <w:vAlign w:val="center"/>
          </w:tcPr>
          <w:p w14:paraId="17B1D53A" w14:textId="73C03DDD" w:rsidR="002C6A4D" w:rsidRDefault="002C6A4D" w:rsidP="002C6A4D">
            <w:pPr>
              <w:jc w:val="right"/>
              <w:rPr>
                <w:color w:val="000000"/>
                <w:sz w:val="14"/>
                <w:szCs w:val="14"/>
              </w:rPr>
            </w:pPr>
            <w:r w:rsidRPr="00294AB7">
              <w:rPr>
                <w:rFonts w:asciiTheme="majorBidi" w:hAnsiTheme="majorBidi" w:cstheme="majorBidi"/>
                <w:color w:val="000000"/>
                <w:sz w:val="14"/>
                <w:szCs w:val="14"/>
              </w:rPr>
              <w:t>32</w:t>
            </w:r>
          </w:p>
        </w:tc>
        <w:tc>
          <w:tcPr>
            <w:tcW w:w="720" w:type="dxa"/>
            <w:tcBorders>
              <w:top w:val="nil"/>
              <w:left w:val="nil"/>
              <w:right w:val="nil"/>
            </w:tcBorders>
            <w:shd w:val="clear" w:color="auto" w:fill="auto"/>
            <w:noWrap/>
            <w:tcMar>
              <w:left w:w="43" w:type="dxa"/>
              <w:right w:w="43" w:type="dxa"/>
            </w:tcMar>
            <w:vAlign w:val="center"/>
          </w:tcPr>
          <w:p w14:paraId="1C4DBECE" w14:textId="3112416B" w:rsidR="002C6A4D" w:rsidRDefault="002C6A4D" w:rsidP="002C6A4D">
            <w:pPr>
              <w:jc w:val="right"/>
              <w:rPr>
                <w:color w:val="000000"/>
                <w:sz w:val="14"/>
                <w:szCs w:val="14"/>
              </w:rPr>
            </w:pPr>
            <w:r w:rsidRPr="00294AB7">
              <w:rPr>
                <w:rFonts w:asciiTheme="majorBidi" w:hAnsiTheme="majorBidi" w:cstheme="majorBidi"/>
                <w:color w:val="000000"/>
                <w:sz w:val="14"/>
                <w:szCs w:val="14"/>
              </w:rPr>
              <w:t>1,163</w:t>
            </w:r>
          </w:p>
        </w:tc>
        <w:tc>
          <w:tcPr>
            <w:tcW w:w="755" w:type="dxa"/>
            <w:tcBorders>
              <w:top w:val="nil"/>
              <w:left w:val="nil"/>
              <w:right w:val="nil"/>
            </w:tcBorders>
            <w:shd w:val="clear" w:color="auto" w:fill="auto"/>
            <w:noWrap/>
            <w:tcMar>
              <w:left w:w="43" w:type="dxa"/>
              <w:right w:w="43" w:type="dxa"/>
            </w:tcMar>
            <w:vAlign w:val="center"/>
          </w:tcPr>
          <w:p w14:paraId="6D9DA92B" w14:textId="246482B6" w:rsidR="002C6A4D" w:rsidRDefault="002C6A4D" w:rsidP="002C6A4D">
            <w:pPr>
              <w:jc w:val="right"/>
              <w:rPr>
                <w:color w:val="000000"/>
                <w:sz w:val="14"/>
                <w:szCs w:val="14"/>
              </w:rPr>
            </w:pPr>
            <w:r w:rsidRPr="00294AB7">
              <w:rPr>
                <w:rFonts w:asciiTheme="majorBidi" w:hAnsiTheme="majorBidi" w:cstheme="majorBidi"/>
                <w:color w:val="000000"/>
                <w:sz w:val="14"/>
                <w:szCs w:val="14"/>
              </w:rPr>
              <w:t>1,132</w:t>
            </w:r>
          </w:p>
        </w:tc>
        <w:tc>
          <w:tcPr>
            <w:tcW w:w="865" w:type="dxa"/>
            <w:tcBorders>
              <w:top w:val="nil"/>
              <w:left w:val="nil"/>
            </w:tcBorders>
            <w:shd w:val="clear" w:color="auto" w:fill="auto"/>
            <w:noWrap/>
            <w:tcMar>
              <w:left w:w="43" w:type="dxa"/>
              <w:right w:w="43" w:type="dxa"/>
            </w:tcMar>
            <w:vAlign w:val="center"/>
          </w:tcPr>
          <w:p w14:paraId="546FC9A3" w14:textId="3EF7359E" w:rsidR="002C6A4D" w:rsidRDefault="002C6A4D" w:rsidP="002C6A4D">
            <w:pPr>
              <w:jc w:val="right"/>
              <w:rPr>
                <w:color w:val="000000"/>
                <w:sz w:val="14"/>
                <w:szCs w:val="14"/>
              </w:rPr>
            </w:pPr>
            <w:r w:rsidRPr="00294AB7">
              <w:rPr>
                <w:rFonts w:asciiTheme="majorBidi" w:hAnsiTheme="majorBidi" w:cstheme="majorBidi"/>
                <w:color w:val="000000"/>
                <w:sz w:val="14"/>
                <w:szCs w:val="14"/>
              </w:rPr>
              <w:t>591</w:t>
            </w:r>
          </w:p>
        </w:tc>
      </w:tr>
      <w:tr w:rsidR="002C6A4D"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579A440B" w:rsidR="002C6A4D" w:rsidRPr="00CD7E30" w:rsidRDefault="002C6A4D" w:rsidP="002C6A4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2CD0BC66" w:rsidR="002C6A4D" w:rsidRDefault="002C6A4D" w:rsidP="002C6A4D">
            <w:pPr>
              <w:jc w:val="right"/>
              <w:rPr>
                <w:color w:val="000000"/>
                <w:sz w:val="14"/>
                <w:szCs w:val="14"/>
              </w:rPr>
            </w:pPr>
            <w:r w:rsidRPr="00294AB7">
              <w:rPr>
                <w:rFonts w:asciiTheme="majorBidi" w:hAnsiTheme="majorBidi" w:cstheme="majorBidi"/>
                <w:color w:val="000000"/>
                <w:sz w:val="14"/>
                <w:szCs w:val="14"/>
              </w:rPr>
              <w:t>2,401</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5ED87244" w:rsidR="002C6A4D" w:rsidRDefault="002C6A4D" w:rsidP="002C6A4D">
            <w:pPr>
              <w:jc w:val="right"/>
              <w:rPr>
                <w:color w:val="000000"/>
                <w:sz w:val="14"/>
                <w:szCs w:val="14"/>
              </w:rPr>
            </w:pPr>
            <w:r w:rsidRPr="00294AB7">
              <w:rPr>
                <w:rFonts w:asciiTheme="majorBidi" w:hAnsiTheme="majorBidi" w:cstheme="majorBidi"/>
                <w:color w:val="000000"/>
                <w:sz w:val="14"/>
                <w:szCs w:val="14"/>
              </w:rPr>
              <w:t>348</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30A4730B" w:rsidR="002C6A4D" w:rsidRDefault="002C6A4D" w:rsidP="002C6A4D">
            <w:pPr>
              <w:jc w:val="right"/>
              <w:rPr>
                <w:color w:val="000000"/>
                <w:sz w:val="14"/>
                <w:szCs w:val="14"/>
              </w:rPr>
            </w:pPr>
            <w:r w:rsidRPr="00294AB7">
              <w:rPr>
                <w:rFonts w:asciiTheme="majorBidi" w:hAnsiTheme="majorBidi" w:cstheme="majorBidi"/>
                <w:color w:val="000000"/>
                <w:sz w:val="14"/>
                <w:szCs w:val="14"/>
              </w:rPr>
              <w:t>788</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2FDE4CC1" w:rsidR="002C6A4D" w:rsidRDefault="002C6A4D" w:rsidP="002C6A4D">
            <w:pPr>
              <w:jc w:val="right"/>
              <w:rPr>
                <w:color w:val="000000"/>
                <w:sz w:val="14"/>
                <w:szCs w:val="14"/>
              </w:rPr>
            </w:pPr>
            <w:r w:rsidRPr="00294AB7">
              <w:rPr>
                <w:rFonts w:asciiTheme="majorBidi" w:hAnsiTheme="majorBidi" w:cstheme="majorBidi"/>
                <w:color w:val="000000"/>
                <w:sz w:val="14"/>
                <w:szCs w:val="14"/>
              </w:rPr>
              <w:t>6</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7E336732" w:rsidR="002C6A4D" w:rsidRDefault="002C6A4D" w:rsidP="002C6A4D">
            <w:pPr>
              <w:jc w:val="right"/>
              <w:rPr>
                <w:color w:val="000000"/>
                <w:sz w:val="14"/>
                <w:szCs w:val="14"/>
              </w:rPr>
            </w:pPr>
            <w:r w:rsidRPr="00294AB7">
              <w:rPr>
                <w:rFonts w:asciiTheme="majorBidi" w:hAnsiTheme="majorBidi" w:cstheme="majorBidi"/>
                <w:color w:val="000000"/>
                <w:sz w:val="14"/>
                <w:szCs w:val="14"/>
              </w:rPr>
              <w:t>8</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150AD643" w:rsidR="002C6A4D" w:rsidRDefault="002C6A4D" w:rsidP="002C6A4D">
            <w:pPr>
              <w:jc w:val="right"/>
              <w:rPr>
                <w:color w:val="000000"/>
                <w:sz w:val="14"/>
                <w:szCs w:val="14"/>
              </w:rPr>
            </w:pPr>
            <w:r w:rsidRPr="00294AB7">
              <w:rPr>
                <w:rFonts w:asciiTheme="majorBidi" w:hAnsiTheme="majorBidi" w:cstheme="majorBidi"/>
                <w:color w:val="000000"/>
                <w:sz w:val="14"/>
                <w:szCs w:val="14"/>
              </w:rPr>
              <w:t>14</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5BCA8DCC" w:rsidR="002C6A4D" w:rsidRDefault="002C6A4D" w:rsidP="002C6A4D">
            <w:pPr>
              <w:jc w:val="right"/>
              <w:rPr>
                <w:color w:val="000000"/>
                <w:sz w:val="14"/>
                <w:szCs w:val="14"/>
              </w:rPr>
            </w:pPr>
            <w:r w:rsidRPr="00294AB7">
              <w:rPr>
                <w:rFonts w:asciiTheme="majorBidi" w:hAnsiTheme="majorBidi" w:cstheme="majorBidi"/>
                <w:color w:val="000000"/>
                <w:sz w:val="14"/>
                <w:szCs w:val="14"/>
              </w:rPr>
              <w:t>6</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04AEB390" w:rsidR="002C6A4D" w:rsidRDefault="002C6A4D" w:rsidP="002C6A4D">
            <w:pPr>
              <w:jc w:val="right"/>
              <w:rPr>
                <w:color w:val="000000"/>
                <w:sz w:val="14"/>
                <w:szCs w:val="14"/>
              </w:rPr>
            </w:pPr>
            <w:r w:rsidRPr="00294AB7">
              <w:rPr>
                <w:rFonts w:asciiTheme="majorBidi" w:hAnsiTheme="majorBidi" w:cstheme="majorBidi"/>
                <w:color w:val="000000"/>
                <w:sz w:val="14"/>
                <w:szCs w:val="14"/>
              </w:rPr>
              <w:t>7</w:t>
            </w:r>
          </w:p>
        </w:tc>
        <w:tc>
          <w:tcPr>
            <w:tcW w:w="865" w:type="dxa"/>
            <w:tcBorders>
              <w:left w:val="nil"/>
              <w:bottom w:val="single" w:sz="4" w:space="0" w:color="auto"/>
            </w:tcBorders>
            <w:shd w:val="clear" w:color="auto" w:fill="auto"/>
            <w:noWrap/>
            <w:tcMar>
              <w:left w:w="43" w:type="dxa"/>
              <w:right w:w="43" w:type="dxa"/>
            </w:tcMar>
            <w:vAlign w:val="center"/>
          </w:tcPr>
          <w:p w14:paraId="45DDAC31" w14:textId="3D2B56BB" w:rsidR="002C6A4D" w:rsidRDefault="002C6A4D" w:rsidP="002C6A4D">
            <w:pPr>
              <w:jc w:val="right"/>
              <w:rPr>
                <w:color w:val="000000"/>
                <w:sz w:val="14"/>
                <w:szCs w:val="14"/>
              </w:rPr>
            </w:pPr>
            <w:r w:rsidRPr="00294AB7">
              <w:rPr>
                <w:rFonts w:asciiTheme="majorBidi" w:hAnsiTheme="majorBidi" w:cstheme="majorBidi"/>
                <w:color w:val="000000"/>
                <w:sz w:val="14"/>
                <w:szCs w:val="14"/>
              </w:rPr>
              <w:t>25</w:t>
            </w:r>
          </w:p>
        </w:tc>
      </w:tr>
      <w:tr w:rsidR="002C6A4D"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3D788919" w:rsidR="002C6A4D" w:rsidRDefault="002C6A4D" w:rsidP="002C6A4D">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42AB1F59"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458,621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39DE63E3"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153,392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23AACB0A"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220,666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6A3C14B9"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38,310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1DF3F219"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52,440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329B6A59"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63,134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0F4B93D4"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7,679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6172E808"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239,172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103C67B5"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94,148</w:t>
            </w:r>
          </w:p>
        </w:tc>
      </w:tr>
      <w:tr w:rsidR="002C6A4D"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6A1DDB44" w:rsidR="002C6A4D" w:rsidRPr="00CD7E30" w:rsidRDefault="002C6A4D" w:rsidP="002C6A4D">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2C6A4D" w:rsidRDefault="002C6A4D" w:rsidP="002C6A4D">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2C6A4D" w:rsidRDefault="002C6A4D" w:rsidP="002C6A4D">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2C6A4D" w:rsidRDefault="002C6A4D" w:rsidP="002C6A4D">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2C6A4D" w:rsidRDefault="002C6A4D" w:rsidP="002C6A4D">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2C6A4D" w:rsidRDefault="002C6A4D" w:rsidP="002C6A4D">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2C6A4D" w:rsidRDefault="002C6A4D" w:rsidP="002C6A4D">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2C6A4D" w:rsidRDefault="002C6A4D" w:rsidP="002C6A4D">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2C6A4D" w:rsidRDefault="002C6A4D" w:rsidP="002C6A4D">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2C6A4D" w:rsidRDefault="002C6A4D" w:rsidP="002C6A4D">
            <w:pPr>
              <w:jc w:val="right"/>
              <w:rPr>
                <w:color w:val="000000"/>
                <w:sz w:val="14"/>
                <w:szCs w:val="14"/>
              </w:rPr>
            </w:pPr>
          </w:p>
        </w:tc>
      </w:tr>
      <w:tr w:rsidR="002C6A4D"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2FB5B6AD" w:rsidR="002C6A4D" w:rsidRPr="00294AB7" w:rsidRDefault="002C6A4D" w:rsidP="002C6A4D">
            <w:pPr>
              <w:ind w:firstLineChars="100" w:firstLine="140"/>
              <w:rPr>
                <w:rFonts w:asciiTheme="majorBidi" w:hAnsiTheme="majorBidi" w:cstheme="majorBidi"/>
                <w:b/>
                <w:bCs/>
                <w:color w:val="000000"/>
                <w:sz w:val="14"/>
                <w:szCs w:val="14"/>
              </w:rPr>
            </w:pPr>
            <w:r>
              <w:rPr>
                <w:rFonts w:asciiTheme="majorBidi" w:hAnsiTheme="majorBidi" w:cstheme="majorBidi"/>
                <w:b/>
                <w:bCs/>
                <w:color w:val="000000"/>
                <w:sz w:val="14"/>
                <w:szCs w:val="14"/>
              </w:rPr>
              <w:t>Jul-Mar</w:t>
            </w:r>
          </w:p>
        </w:tc>
        <w:tc>
          <w:tcPr>
            <w:tcW w:w="806" w:type="dxa"/>
            <w:tcBorders>
              <w:left w:val="nil"/>
              <w:right w:val="nil"/>
            </w:tcBorders>
            <w:shd w:val="clear" w:color="auto" w:fill="auto"/>
            <w:noWrap/>
            <w:tcMar>
              <w:left w:w="43" w:type="dxa"/>
              <w:right w:w="43" w:type="dxa"/>
            </w:tcMar>
            <w:vAlign w:val="center"/>
          </w:tcPr>
          <w:p w14:paraId="54603F98" w14:textId="116D9F3B" w:rsidR="002C6A4D" w:rsidRPr="00294AB7" w:rsidRDefault="002C6A4D" w:rsidP="002C6A4D">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577DD552" w:rsidR="002C6A4D" w:rsidRPr="00294AB7" w:rsidRDefault="002C6A4D" w:rsidP="002C6A4D">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05598CDE" w:rsidR="002C6A4D" w:rsidRPr="00294AB7" w:rsidRDefault="002C6A4D" w:rsidP="002C6A4D">
            <w:pPr>
              <w:jc w:val="right"/>
              <w:rPr>
                <w:rFonts w:asciiTheme="majorBidi" w:hAnsiTheme="majorBidi" w:cstheme="majorBidi"/>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67B4276E" w:rsidR="002C6A4D" w:rsidRPr="00294AB7" w:rsidRDefault="002C6A4D" w:rsidP="002C6A4D">
            <w:pPr>
              <w:jc w:val="right"/>
              <w:rPr>
                <w:rFonts w:asciiTheme="majorBidi" w:hAnsiTheme="majorBidi" w:cstheme="majorBidi"/>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070BB890" w:rsidR="002C6A4D" w:rsidRPr="00294AB7" w:rsidRDefault="002C6A4D" w:rsidP="002C6A4D">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4068943D" w:rsidR="002C6A4D" w:rsidRPr="00294AB7" w:rsidRDefault="002C6A4D" w:rsidP="002C6A4D">
            <w:pPr>
              <w:jc w:val="right"/>
              <w:rPr>
                <w:rFonts w:asciiTheme="majorBidi" w:hAnsiTheme="majorBidi" w:cstheme="majorBidi"/>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009071C0" w:rsidR="002C6A4D" w:rsidRPr="00294AB7" w:rsidRDefault="002C6A4D" w:rsidP="002C6A4D">
            <w:pPr>
              <w:jc w:val="right"/>
              <w:rPr>
                <w:rFonts w:asciiTheme="majorBidi" w:hAnsiTheme="majorBidi" w:cstheme="majorBidi"/>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247A3D5A" w:rsidR="002C6A4D" w:rsidRPr="00294AB7" w:rsidRDefault="002C6A4D" w:rsidP="002C6A4D">
            <w:pPr>
              <w:jc w:val="right"/>
              <w:rPr>
                <w:rFonts w:asciiTheme="majorBidi" w:hAnsiTheme="majorBidi" w:cstheme="majorBidi"/>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1671BD5C" w:rsidR="002C6A4D" w:rsidRPr="00294AB7" w:rsidRDefault="002C6A4D" w:rsidP="002C6A4D">
            <w:pPr>
              <w:jc w:val="right"/>
              <w:rPr>
                <w:rFonts w:asciiTheme="majorBidi" w:hAnsiTheme="majorBidi" w:cstheme="majorBidi"/>
                <w:color w:val="000000"/>
                <w:sz w:val="14"/>
                <w:szCs w:val="14"/>
              </w:rPr>
            </w:pPr>
          </w:p>
        </w:tc>
      </w:tr>
      <w:tr w:rsidR="002C6A4D"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01BCD231" w:rsidR="002C6A4D" w:rsidRPr="00294AB7" w:rsidRDefault="002C6A4D" w:rsidP="002C6A4D">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78368B9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529,939</w:t>
            </w:r>
          </w:p>
        </w:tc>
        <w:tc>
          <w:tcPr>
            <w:tcW w:w="900" w:type="dxa"/>
            <w:tcBorders>
              <w:top w:val="nil"/>
              <w:left w:val="nil"/>
              <w:bottom w:val="nil"/>
              <w:right w:val="nil"/>
            </w:tcBorders>
            <w:shd w:val="clear" w:color="auto" w:fill="auto"/>
            <w:noWrap/>
            <w:tcMar>
              <w:left w:w="43" w:type="dxa"/>
              <w:right w:w="43" w:type="dxa"/>
            </w:tcMar>
            <w:vAlign w:val="center"/>
          </w:tcPr>
          <w:p w14:paraId="0ABF52CC" w14:textId="7D979EE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158,544</w:t>
            </w:r>
          </w:p>
        </w:tc>
        <w:tc>
          <w:tcPr>
            <w:tcW w:w="900" w:type="dxa"/>
            <w:tcBorders>
              <w:top w:val="nil"/>
              <w:left w:val="nil"/>
              <w:bottom w:val="nil"/>
              <w:right w:val="nil"/>
            </w:tcBorders>
            <w:shd w:val="clear" w:color="auto" w:fill="auto"/>
            <w:noWrap/>
            <w:tcMar>
              <w:left w:w="43" w:type="dxa"/>
              <w:right w:w="43" w:type="dxa"/>
            </w:tcMar>
            <w:vAlign w:val="center"/>
          </w:tcPr>
          <w:p w14:paraId="68D80FBC" w14:textId="1CC5008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162,522</w:t>
            </w:r>
          </w:p>
        </w:tc>
        <w:tc>
          <w:tcPr>
            <w:tcW w:w="788" w:type="dxa"/>
            <w:tcBorders>
              <w:top w:val="nil"/>
              <w:left w:val="nil"/>
              <w:bottom w:val="nil"/>
              <w:right w:val="nil"/>
            </w:tcBorders>
            <w:shd w:val="clear" w:color="auto" w:fill="auto"/>
            <w:noWrap/>
            <w:tcMar>
              <w:left w:w="43" w:type="dxa"/>
              <w:right w:w="43" w:type="dxa"/>
            </w:tcMar>
            <w:vAlign w:val="center"/>
          </w:tcPr>
          <w:p w14:paraId="43E07EE8" w14:textId="4D9736A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39,923</w:t>
            </w:r>
          </w:p>
        </w:tc>
        <w:tc>
          <w:tcPr>
            <w:tcW w:w="832" w:type="dxa"/>
            <w:tcBorders>
              <w:top w:val="nil"/>
              <w:left w:val="nil"/>
              <w:bottom w:val="nil"/>
              <w:right w:val="nil"/>
            </w:tcBorders>
            <w:shd w:val="clear" w:color="auto" w:fill="auto"/>
            <w:noWrap/>
            <w:tcMar>
              <w:left w:w="43" w:type="dxa"/>
              <w:right w:w="43" w:type="dxa"/>
            </w:tcMar>
            <w:vAlign w:val="center"/>
          </w:tcPr>
          <w:p w14:paraId="16715B6E" w14:textId="4AD19BF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68,316</w:t>
            </w:r>
          </w:p>
        </w:tc>
        <w:tc>
          <w:tcPr>
            <w:tcW w:w="900" w:type="dxa"/>
            <w:tcBorders>
              <w:top w:val="nil"/>
              <w:left w:val="nil"/>
              <w:bottom w:val="nil"/>
              <w:right w:val="nil"/>
            </w:tcBorders>
            <w:shd w:val="clear" w:color="auto" w:fill="auto"/>
            <w:noWrap/>
            <w:tcMar>
              <w:left w:w="43" w:type="dxa"/>
              <w:right w:w="43" w:type="dxa"/>
            </w:tcMar>
            <w:vAlign w:val="center"/>
          </w:tcPr>
          <w:p w14:paraId="15CD59F0" w14:textId="2EC979A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46,970</w:t>
            </w:r>
          </w:p>
        </w:tc>
        <w:tc>
          <w:tcPr>
            <w:tcW w:w="720" w:type="dxa"/>
            <w:tcBorders>
              <w:top w:val="nil"/>
              <w:left w:val="nil"/>
              <w:bottom w:val="nil"/>
              <w:right w:val="nil"/>
            </w:tcBorders>
            <w:shd w:val="clear" w:color="auto" w:fill="auto"/>
            <w:noWrap/>
            <w:tcMar>
              <w:left w:w="43" w:type="dxa"/>
              <w:right w:w="43" w:type="dxa"/>
            </w:tcMar>
            <w:vAlign w:val="center"/>
          </w:tcPr>
          <w:p w14:paraId="020010E7" w14:textId="4F4779E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6,417</w:t>
            </w:r>
          </w:p>
        </w:tc>
        <w:tc>
          <w:tcPr>
            <w:tcW w:w="755" w:type="dxa"/>
            <w:tcBorders>
              <w:top w:val="nil"/>
              <w:left w:val="nil"/>
              <w:bottom w:val="nil"/>
              <w:right w:val="nil"/>
            </w:tcBorders>
            <w:shd w:val="clear" w:color="auto" w:fill="auto"/>
            <w:noWrap/>
            <w:tcMar>
              <w:left w:w="43" w:type="dxa"/>
              <w:right w:w="43" w:type="dxa"/>
            </w:tcMar>
            <w:vAlign w:val="center"/>
          </w:tcPr>
          <w:p w14:paraId="579510AF" w14:textId="38B774D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257,788</w:t>
            </w:r>
          </w:p>
        </w:tc>
        <w:tc>
          <w:tcPr>
            <w:tcW w:w="865" w:type="dxa"/>
            <w:tcBorders>
              <w:top w:val="nil"/>
              <w:left w:val="nil"/>
              <w:bottom w:val="nil"/>
            </w:tcBorders>
            <w:shd w:val="clear" w:color="auto" w:fill="auto"/>
            <w:noWrap/>
            <w:tcMar>
              <w:left w:w="43" w:type="dxa"/>
              <w:right w:w="43" w:type="dxa"/>
            </w:tcMar>
            <w:vAlign w:val="center"/>
          </w:tcPr>
          <w:p w14:paraId="0CADEE35" w14:textId="2489D7E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67,303</w:t>
            </w:r>
          </w:p>
        </w:tc>
      </w:tr>
      <w:tr w:rsidR="002C6A4D"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5FCD2E26" w:rsidR="002C6A4D" w:rsidRPr="00294AB7" w:rsidRDefault="002C6A4D" w:rsidP="002C6A4D">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71E7CE4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101,690</w:t>
            </w:r>
          </w:p>
        </w:tc>
        <w:tc>
          <w:tcPr>
            <w:tcW w:w="900" w:type="dxa"/>
            <w:tcBorders>
              <w:top w:val="nil"/>
              <w:left w:val="nil"/>
              <w:bottom w:val="nil"/>
              <w:right w:val="nil"/>
            </w:tcBorders>
            <w:shd w:val="clear" w:color="auto" w:fill="auto"/>
            <w:noWrap/>
            <w:tcMar>
              <w:left w:w="43" w:type="dxa"/>
              <w:right w:w="43" w:type="dxa"/>
            </w:tcMar>
            <w:vAlign w:val="center"/>
          </w:tcPr>
          <w:p w14:paraId="3207F1B3" w14:textId="570CE41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68,221</w:t>
            </w:r>
          </w:p>
        </w:tc>
        <w:tc>
          <w:tcPr>
            <w:tcW w:w="900" w:type="dxa"/>
            <w:tcBorders>
              <w:top w:val="nil"/>
              <w:left w:val="nil"/>
              <w:bottom w:val="nil"/>
              <w:right w:val="nil"/>
            </w:tcBorders>
            <w:shd w:val="clear" w:color="auto" w:fill="auto"/>
            <w:noWrap/>
            <w:tcMar>
              <w:left w:w="43" w:type="dxa"/>
              <w:right w:w="43" w:type="dxa"/>
            </w:tcMar>
            <w:vAlign w:val="center"/>
          </w:tcPr>
          <w:p w14:paraId="75D01EE4" w14:textId="4B43BCD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44,218</w:t>
            </w:r>
          </w:p>
        </w:tc>
        <w:tc>
          <w:tcPr>
            <w:tcW w:w="788" w:type="dxa"/>
            <w:tcBorders>
              <w:top w:val="nil"/>
              <w:left w:val="nil"/>
              <w:bottom w:val="nil"/>
              <w:right w:val="nil"/>
            </w:tcBorders>
            <w:shd w:val="clear" w:color="auto" w:fill="auto"/>
            <w:noWrap/>
            <w:tcMar>
              <w:left w:w="43" w:type="dxa"/>
              <w:right w:w="43" w:type="dxa"/>
            </w:tcMar>
            <w:vAlign w:val="center"/>
          </w:tcPr>
          <w:p w14:paraId="4C3DF9E1" w14:textId="2331D1A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8,439</w:t>
            </w:r>
          </w:p>
        </w:tc>
        <w:tc>
          <w:tcPr>
            <w:tcW w:w="832" w:type="dxa"/>
            <w:tcBorders>
              <w:top w:val="nil"/>
              <w:left w:val="nil"/>
              <w:bottom w:val="nil"/>
              <w:right w:val="nil"/>
            </w:tcBorders>
            <w:shd w:val="clear" w:color="auto" w:fill="auto"/>
            <w:noWrap/>
            <w:tcMar>
              <w:left w:w="43" w:type="dxa"/>
              <w:right w:w="43" w:type="dxa"/>
            </w:tcMar>
            <w:vAlign w:val="center"/>
          </w:tcPr>
          <w:p w14:paraId="00A7F9B2" w14:textId="642734A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11,721</w:t>
            </w:r>
          </w:p>
        </w:tc>
        <w:tc>
          <w:tcPr>
            <w:tcW w:w="900" w:type="dxa"/>
            <w:tcBorders>
              <w:top w:val="nil"/>
              <w:left w:val="nil"/>
              <w:bottom w:val="nil"/>
              <w:right w:val="nil"/>
            </w:tcBorders>
            <w:shd w:val="clear" w:color="auto" w:fill="auto"/>
            <w:noWrap/>
            <w:tcMar>
              <w:left w:w="43" w:type="dxa"/>
              <w:right w:w="43" w:type="dxa"/>
            </w:tcMar>
            <w:vAlign w:val="center"/>
          </w:tcPr>
          <w:p w14:paraId="4722C3AE" w14:textId="0AE0BF7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11,256</w:t>
            </w:r>
          </w:p>
        </w:tc>
        <w:tc>
          <w:tcPr>
            <w:tcW w:w="720" w:type="dxa"/>
            <w:tcBorders>
              <w:top w:val="nil"/>
              <w:left w:val="nil"/>
              <w:bottom w:val="nil"/>
              <w:right w:val="nil"/>
            </w:tcBorders>
            <w:shd w:val="clear" w:color="auto" w:fill="auto"/>
            <w:noWrap/>
            <w:tcMar>
              <w:left w:w="43" w:type="dxa"/>
              <w:right w:w="43" w:type="dxa"/>
            </w:tcMar>
            <w:vAlign w:val="center"/>
          </w:tcPr>
          <w:p w14:paraId="1BB9D5E3" w14:textId="16F9B39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1,235</w:t>
            </w:r>
          </w:p>
        </w:tc>
        <w:tc>
          <w:tcPr>
            <w:tcW w:w="755" w:type="dxa"/>
            <w:tcBorders>
              <w:top w:val="nil"/>
              <w:left w:val="nil"/>
              <w:bottom w:val="nil"/>
              <w:right w:val="nil"/>
            </w:tcBorders>
            <w:shd w:val="clear" w:color="auto" w:fill="auto"/>
            <w:noWrap/>
            <w:tcMar>
              <w:left w:w="43" w:type="dxa"/>
              <w:right w:w="43" w:type="dxa"/>
            </w:tcMar>
            <w:vAlign w:val="center"/>
          </w:tcPr>
          <w:p w14:paraId="434F2514" w14:textId="0100C32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45,010</w:t>
            </w:r>
          </w:p>
        </w:tc>
        <w:tc>
          <w:tcPr>
            <w:tcW w:w="865" w:type="dxa"/>
            <w:tcBorders>
              <w:top w:val="nil"/>
              <w:left w:val="nil"/>
              <w:bottom w:val="nil"/>
            </w:tcBorders>
            <w:shd w:val="clear" w:color="auto" w:fill="auto"/>
            <w:noWrap/>
            <w:tcMar>
              <w:left w:w="43" w:type="dxa"/>
              <w:right w:w="43" w:type="dxa"/>
            </w:tcMar>
            <w:vAlign w:val="center"/>
          </w:tcPr>
          <w:p w14:paraId="4E4E5245" w14:textId="0EE2173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9,342</w:t>
            </w:r>
          </w:p>
        </w:tc>
      </w:tr>
      <w:tr w:rsidR="002C6A4D"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42DEB7B3" w:rsidR="002C6A4D" w:rsidRPr="00294AB7" w:rsidRDefault="002C6A4D" w:rsidP="002C6A4D">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001527D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17,715</w:t>
            </w:r>
          </w:p>
        </w:tc>
        <w:tc>
          <w:tcPr>
            <w:tcW w:w="900" w:type="dxa"/>
            <w:tcBorders>
              <w:top w:val="nil"/>
              <w:left w:val="nil"/>
              <w:bottom w:val="nil"/>
              <w:right w:val="nil"/>
            </w:tcBorders>
            <w:shd w:val="clear" w:color="auto" w:fill="auto"/>
            <w:noWrap/>
            <w:tcMar>
              <w:left w:w="43" w:type="dxa"/>
              <w:right w:w="43" w:type="dxa"/>
            </w:tcMar>
            <w:vAlign w:val="center"/>
          </w:tcPr>
          <w:p w14:paraId="396B5EF6" w14:textId="7E11EC2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5,205</w:t>
            </w:r>
          </w:p>
        </w:tc>
        <w:tc>
          <w:tcPr>
            <w:tcW w:w="900" w:type="dxa"/>
            <w:tcBorders>
              <w:top w:val="nil"/>
              <w:left w:val="nil"/>
              <w:bottom w:val="nil"/>
              <w:right w:val="nil"/>
            </w:tcBorders>
            <w:shd w:val="clear" w:color="auto" w:fill="auto"/>
            <w:noWrap/>
            <w:tcMar>
              <w:left w:w="43" w:type="dxa"/>
              <w:right w:w="43" w:type="dxa"/>
            </w:tcMar>
            <w:vAlign w:val="center"/>
          </w:tcPr>
          <w:p w14:paraId="6726E0CD" w14:textId="36893DF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6,484</w:t>
            </w:r>
          </w:p>
        </w:tc>
        <w:tc>
          <w:tcPr>
            <w:tcW w:w="788" w:type="dxa"/>
            <w:tcBorders>
              <w:top w:val="nil"/>
              <w:left w:val="nil"/>
              <w:bottom w:val="nil"/>
              <w:right w:val="nil"/>
            </w:tcBorders>
            <w:shd w:val="clear" w:color="auto" w:fill="auto"/>
            <w:noWrap/>
            <w:tcMar>
              <w:left w:w="43" w:type="dxa"/>
              <w:right w:w="43" w:type="dxa"/>
            </w:tcMar>
            <w:vAlign w:val="center"/>
          </w:tcPr>
          <w:p w14:paraId="598B05B8" w14:textId="78B845E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2,547</w:t>
            </w:r>
          </w:p>
        </w:tc>
        <w:tc>
          <w:tcPr>
            <w:tcW w:w="832" w:type="dxa"/>
            <w:tcBorders>
              <w:top w:val="nil"/>
              <w:left w:val="nil"/>
              <w:bottom w:val="nil"/>
              <w:right w:val="nil"/>
            </w:tcBorders>
            <w:shd w:val="clear" w:color="auto" w:fill="auto"/>
            <w:noWrap/>
            <w:tcMar>
              <w:left w:w="43" w:type="dxa"/>
              <w:right w:w="43" w:type="dxa"/>
            </w:tcMar>
            <w:vAlign w:val="center"/>
          </w:tcPr>
          <w:p w14:paraId="4567373D" w14:textId="0292A73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2,710</w:t>
            </w:r>
          </w:p>
        </w:tc>
        <w:tc>
          <w:tcPr>
            <w:tcW w:w="900" w:type="dxa"/>
            <w:tcBorders>
              <w:top w:val="nil"/>
              <w:left w:val="nil"/>
              <w:bottom w:val="nil"/>
              <w:right w:val="nil"/>
            </w:tcBorders>
            <w:shd w:val="clear" w:color="auto" w:fill="auto"/>
            <w:noWrap/>
            <w:tcMar>
              <w:left w:w="43" w:type="dxa"/>
              <w:right w:w="43" w:type="dxa"/>
            </w:tcMar>
            <w:vAlign w:val="center"/>
          </w:tcPr>
          <w:p w14:paraId="23BEFF5F" w14:textId="1143B1D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2,355</w:t>
            </w:r>
          </w:p>
        </w:tc>
        <w:tc>
          <w:tcPr>
            <w:tcW w:w="720" w:type="dxa"/>
            <w:tcBorders>
              <w:top w:val="nil"/>
              <w:left w:val="nil"/>
              <w:bottom w:val="nil"/>
              <w:right w:val="nil"/>
            </w:tcBorders>
            <w:shd w:val="clear" w:color="auto" w:fill="auto"/>
            <w:noWrap/>
            <w:tcMar>
              <w:left w:w="43" w:type="dxa"/>
              <w:right w:w="43" w:type="dxa"/>
            </w:tcMar>
            <w:vAlign w:val="center"/>
          </w:tcPr>
          <w:p w14:paraId="71579BAD" w14:textId="4F4021F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256</w:t>
            </w:r>
          </w:p>
        </w:tc>
        <w:tc>
          <w:tcPr>
            <w:tcW w:w="755" w:type="dxa"/>
            <w:tcBorders>
              <w:top w:val="nil"/>
              <w:left w:val="nil"/>
              <w:bottom w:val="nil"/>
              <w:right w:val="nil"/>
            </w:tcBorders>
            <w:shd w:val="clear" w:color="auto" w:fill="auto"/>
            <w:noWrap/>
            <w:tcMar>
              <w:left w:w="43" w:type="dxa"/>
              <w:right w:w="43" w:type="dxa"/>
            </w:tcMar>
            <w:vAlign w:val="center"/>
          </w:tcPr>
          <w:p w14:paraId="48FC3694" w14:textId="792E16F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3,175</w:t>
            </w:r>
          </w:p>
        </w:tc>
        <w:tc>
          <w:tcPr>
            <w:tcW w:w="865" w:type="dxa"/>
            <w:tcBorders>
              <w:top w:val="nil"/>
              <w:left w:val="nil"/>
              <w:bottom w:val="nil"/>
            </w:tcBorders>
            <w:shd w:val="clear" w:color="auto" w:fill="auto"/>
            <w:noWrap/>
            <w:tcMar>
              <w:left w:w="43" w:type="dxa"/>
              <w:right w:w="43" w:type="dxa"/>
            </w:tcMar>
            <w:vAlign w:val="center"/>
          </w:tcPr>
          <w:p w14:paraId="0EC6B9FD" w14:textId="6952B06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2,501</w:t>
            </w:r>
          </w:p>
        </w:tc>
      </w:tr>
      <w:tr w:rsidR="002C6A4D"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7ACFB49B" w:rsidR="002C6A4D" w:rsidRPr="00294AB7" w:rsidRDefault="002C6A4D" w:rsidP="002C6A4D">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545C6DC" w14:textId="0DEAED7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3,425</w:t>
            </w:r>
          </w:p>
        </w:tc>
        <w:tc>
          <w:tcPr>
            <w:tcW w:w="900" w:type="dxa"/>
            <w:tcBorders>
              <w:top w:val="nil"/>
              <w:left w:val="nil"/>
              <w:bottom w:val="nil"/>
              <w:right w:val="nil"/>
            </w:tcBorders>
            <w:shd w:val="clear" w:color="auto" w:fill="auto"/>
            <w:noWrap/>
            <w:tcMar>
              <w:left w:w="43" w:type="dxa"/>
              <w:right w:w="43" w:type="dxa"/>
            </w:tcMar>
            <w:vAlign w:val="center"/>
          </w:tcPr>
          <w:p w14:paraId="30EA937B" w14:textId="4881C70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1,381</w:t>
            </w:r>
          </w:p>
        </w:tc>
        <w:tc>
          <w:tcPr>
            <w:tcW w:w="900" w:type="dxa"/>
            <w:tcBorders>
              <w:top w:val="nil"/>
              <w:left w:val="nil"/>
              <w:bottom w:val="nil"/>
              <w:right w:val="nil"/>
            </w:tcBorders>
            <w:shd w:val="clear" w:color="auto" w:fill="auto"/>
            <w:noWrap/>
            <w:tcMar>
              <w:left w:w="43" w:type="dxa"/>
              <w:right w:w="43" w:type="dxa"/>
            </w:tcMar>
            <w:vAlign w:val="center"/>
          </w:tcPr>
          <w:p w14:paraId="322899F2" w14:textId="50C45B41"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2,301</w:t>
            </w:r>
          </w:p>
        </w:tc>
        <w:tc>
          <w:tcPr>
            <w:tcW w:w="788" w:type="dxa"/>
            <w:tcBorders>
              <w:top w:val="nil"/>
              <w:left w:val="nil"/>
              <w:bottom w:val="nil"/>
              <w:right w:val="nil"/>
            </w:tcBorders>
            <w:shd w:val="clear" w:color="auto" w:fill="auto"/>
            <w:noWrap/>
            <w:tcMar>
              <w:left w:w="43" w:type="dxa"/>
              <w:right w:w="43" w:type="dxa"/>
            </w:tcMar>
            <w:vAlign w:val="center"/>
          </w:tcPr>
          <w:p w14:paraId="5AA69E99" w14:textId="12E983E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167</w:t>
            </w:r>
          </w:p>
        </w:tc>
        <w:tc>
          <w:tcPr>
            <w:tcW w:w="832" w:type="dxa"/>
            <w:tcBorders>
              <w:top w:val="nil"/>
              <w:left w:val="nil"/>
              <w:bottom w:val="nil"/>
              <w:right w:val="nil"/>
            </w:tcBorders>
            <w:shd w:val="clear" w:color="auto" w:fill="auto"/>
            <w:noWrap/>
            <w:tcMar>
              <w:left w:w="43" w:type="dxa"/>
              <w:right w:w="43" w:type="dxa"/>
            </w:tcMar>
            <w:vAlign w:val="center"/>
          </w:tcPr>
          <w:p w14:paraId="451F2A93" w14:textId="64B3189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288</w:t>
            </w:r>
          </w:p>
        </w:tc>
        <w:tc>
          <w:tcPr>
            <w:tcW w:w="900" w:type="dxa"/>
            <w:tcBorders>
              <w:top w:val="nil"/>
              <w:left w:val="nil"/>
              <w:bottom w:val="nil"/>
              <w:right w:val="nil"/>
            </w:tcBorders>
            <w:shd w:val="clear" w:color="auto" w:fill="auto"/>
            <w:noWrap/>
            <w:tcMar>
              <w:left w:w="43" w:type="dxa"/>
              <w:right w:w="43" w:type="dxa"/>
            </w:tcMar>
            <w:vAlign w:val="center"/>
          </w:tcPr>
          <w:p w14:paraId="57B11ED2" w14:textId="1B100FE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436</w:t>
            </w:r>
          </w:p>
        </w:tc>
        <w:tc>
          <w:tcPr>
            <w:tcW w:w="720" w:type="dxa"/>
            <w:tcBorders>
              <w:top w:val="nil"/>
              <w:left w:val="nil"/>
              <w:bottom w:val="nil"/>
              <w:right w:val="nil"/>
            </w:tcBorders>
            <w:shd w:val="clear" w:color="auto" w:fill="auto"/>
            <w:noWrap/>
            <w:tcMar>
              <w:left w:w="43" w:type="dxa"/>
              <w:right w:w="43" w:type="dxa"/>
            </w:tcMar>
            <w:vAlign w:val="center"/>
          </w:tcPr>
          <w:p w14:paraId="40F83AD3" w14:textId="43D1D22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42</w:t>
            </w:r>
          </w:p>
        </w:tc>
        <w:tc>
          <w:tcPr>
            <w:tcW w:w="755" w:type="dxa"/>
            <w:tcBorders>
              <w:top w:val="nil"/>
              <w:left w:val="nil"/>
              <w:bottom w:val="nil"/>
              <w:right w:val="nil"/>
            </w:tcBorders>
            <w:shd w:val="clear" w:color="auto" w:fill="auto"/>
            <w:noWrap/>
            <w:tcMar>
              <w:left w:w="43" w:type="dxa"/>
              <w:right w:w="43" w:type="dxa"/>
            </w:tcMar>
            <w:vAlign w:val="center"/>
          </w:tcPr>
          <w:p w14:paraId="0DF59702" w14:textId="0C3CB3B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229</w:t>
            </w:r>
          </w:p>
        </w:tc>
        <w:tc>
          <w:tcPr>
            <w:tcW w:w="865" w:type="dxa"/>
            <w:tcBorders>
              <w:top w:val="nil"/>
              <w:left w:val="nil"/>
              <w:bottom w:val="nil"/>
            </w:tcBorders>
            <w:shd w:val="clear" w:color="auto" w:fill="auto"/>
            <w:noWrap/>
            <w:tcMar>
              <w:left w:w="43" w:type="dxa"/>
              <w:right w:w="43" w:type="dxa"/>
            </w:tcMar>
            <w:vAlign w:val="center"/>
          </w:tcPr>
          <w:p w14:paraId="21AEDFDA" w14:textId="6496290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855</w:t>
            </w:r>
          </w:p>
        </w:tc>
      </w:tr>
      <w:tr w:rsidR="002C6A4D"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392667F6" w:rsidR="002C6A4D" w:rsidRPr="00294AB7" w:rsidRDefault="002C6A4D" w:rsidP="002C6A4D">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7F1AE99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1,560</w:t>
            </w:r>
          </w:p>
        </w:tc>
        <w:tc>
          <w:tcPr>
            <w:tcW w:w="900" w:type="dxa"/>
            <w:tcBorders>
              <w:top w:val="nil"/>
              <w:left w:val="nil"/>
              <w:bottom w:val="nil"/>
              <w:right w:val="nil"/>
            </w:tcBorders>
            <w:shd w:val="clear" w:color="auto" w:fill="auto"/>
            <w:noWrap/>
            <w:tcMar>
              <w:left w:w="43" w:type="dxa"/>
              <w:right w:w="43" w:type="dxa"/>
            </w:tcMar>
            <w:vAlign w:val="center"/>
          </w:tcPr>
          <w:p w14:paraId="75BB5907" w14:textId="402994E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415</w:t>
            </w:r>
          </w:p>
        </w:tc>
        <w:tc>
          <w:tcPr>
            <w:tcW w:w="900" w:type="dxa"/>
            <w:tcBorders>
              <w:top w:val="nil"/>
              <w:left w:val="nil"/>
              <w:bottom w:val="nil"/>
              <w:right w:val="nil"/>
            </w:tcBorders>
            <w:shd w:val="clear" w:color="auto" w:fill="auto"/>
            <w:noWrap/>
            <w:tcMar>
              <w:left w:w="43" w:type="dxa"/>
              <w:right w:w="43" w:type="dxa"/>
            </w:tcMar>
            <w:vAlign w:val="center"/>
          </w:tcPr>
          <w:p w14:paraId="2F534859" w14:textId="23F919B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399</w:t>
            </w:r>
          </w:p>
        </w:tc>
        <w:tc>
          <w:tcPr>
            <w:tcW w:w="788" w:type="dxa"/>
            <w:tcBorders>
              <w:top w:val="nil"/>
              <w:left w:val="nil"/>
              <w:bottom w:val="nil"/>
              <w:right w:val="nil"/>
            </w:tcBorders>
            <w:shd w:val="clear" w:color="auto" w:fill="auto"/>
            <w:noWrap/>
            <w:tcMar>
              <w:left w:w="43" w:type="dxa"/>
              <w:right w:w="43" w:type="dxa"/>
            </w:tcMar>
            <w:vAlign w:val="center"/>
          </w:tcPr>
          <w:p w14:paraId="290B50FB" w14:textId="4646C3F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322E6E13" w14:textId="5F5FD2B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w:t>
            </w:r>
          </w:p>
        </w:tc>
        <w:tc>
          <w:tcPr>
            <w:tcW w:w="900" w:type="dxa"/>
            <w:tcBorders>
              <w:top w:val="nil"/>
              <w:left w:val="nil"/>
              <w:bottom w:val="nil"/>
              <w:right w:val="nil"/>
            </w:tcBorders>
            <w:shd w:val="clear" w:color="auto" w:fill="auto"/>
            <w:noWrap/>
            <w:tcMar>
              <w:left w:w="43" w:type="dxa"/>
              <w:right w:w="43" w:type="dxa"/>
            </w:tcMar>
            <w:vAlign w:val="center"/>
          </w:tcPr>
          <w:p w14:paraId="3A418DEB" w14:textId="395D27E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14:paraId="7FEE40FE" w14:textId="1713FC1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w:t>
            </w:r>
          </w:p>
        </w:tc>
        <w:tc>
          <w:tcPr>
            <w:tcW w:w="755" w:type="dxa"/>
            <w:tcBorders>
              <w:top w:val="nil"/>
              <w:left w:val="nil"/>
              <w:bottom w:val="nil"/>
              <w:right w:val="nil"/>
            </w:tcBorders>
            <w:shd w:val="clear" w:color="auto" w:fill="auto"/>
            <w:noWrap/>
            <w:tcMar>
              <w:left w:w="43" w:type="dxa"/>
              <w:right w:w="43" w:type="dxa"/>
            </w:tcMar>
            <w:vAlign w:val="center"/>
          </w:tcPr>
          <w:p w14:paraId="72403B32" w14:textId="45B03B0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1,444</w:t>
            </w:r>
          </w:p>
        </w:tc>
        <w:tc>
          <w:tcPr>
            <w:tcW w:w="865" w:type="dxa"/>
            <w:tcBorders>
              <w:top w:val="nil"/>
              <w:left w:val="nil"/>
              <w:bottom w:val="nil"/>
            </w:tcBorders>
            <w:shd w:val="clear" w:color="auto" w:fill="auto"/>
            <w:noWrap/>
            <w:tcMar>
              <w:left w:w="43" w:type="dxa"/>
              <w:right w:w="43" w:type="dxa"/>
            </w:tcMar>
            <w:vAlign w:val="center"/>
          </w:tcPr>
          <w:p w14:paraId="252BCECC" w14:textId="47029D0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115</w:t>
            </w:r>
          </w:p>
        </w:tc>
      </w:tr>
      <w:tr w:rsidR="002C6A4D"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0CA12113" w:rsidR="002C6A4D" w:rsidRPr="00294AB7" w:rsidRDefault="002C6A4D" w:rsidP="002C6A4D">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Gilgit</w:t>
            </w:r>
            <w:proofErr w:type="spellEnd"/>
            <w:r w:rsidRPr="00294AB7">
              <w:rPr>
                <w:rFonts w:asciiTheme="majorBidi" w:hAnsiTheme="majorBidi" w:cstheme="majorBidi"/>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465E11B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3,487</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5B5A93D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597</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635E077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757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47E3D70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1AACA26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484CF4C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5CAA54D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5D20452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5143E6C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26</w:t>
            </w:r>
          </w:p>
        </w:tc>
      </w:tr>
      <w:tr w:rsidR="002C6A4D"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72544253" w:rsidR="002C6A4D" w:rsidRPr="00294AB7" w:rsidRDefault="002C6A4D" w:rsidP="002C6A4D">
            <w:pPr>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5CB94987"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657,816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4B46A126"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234,364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6FA1183A"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216,680</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122B58B7"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51,086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23F730D6"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83,050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5D1938BD"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61,034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2BA290F0"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7,975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169F1EB5"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307,671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7169BF39"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80,141</w:t>
            </w:r>
          </w:p>
        </w:tc>
      </w:tr>
      <w:tr w:rsidR="002C6A4D"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2C6A4D" w:rsidRPr="00FF55B1" w:rsidRDefault="002C6A4D" w:rsidP="002C6A4D">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34081E3A" w:rsidR="00076881" w:rsidRPr="00FF55B1" w:rsidRDefault="00AC7EB7" w:rsidP="00187FF8">
            <w:pPr>
              <w:jc w:val="center"/>
              <w:rPr>
                <w:b/>
                <w:bCs/>
                <w:sz w:val="18"/>
                <w:szCs w:val="18"/>
              </w:rPr>
            </w:pPr>
            <w:r>
              <w:rPr>
                <w:b/>
                <w:bCs/>
                <w:sz w:val="28"/>
                <w:szCs w:val="28"/>
              </w:rPr>
              <w:t>3.19</w:t>
            </w:r>
            <w:r w:rsidR="00076881" w:rsidRPr="00953552">
              <w:rPr>
                <w:b/>
                <w:bCs/>
                <w:sz w:val="28"/>
                <w:szCs w:val="28"/>
              </w:rPr>
              <w:t xml:space="preserve"> </w:t>
            </w:r>
            <w:r w:rsidR="00E1772D" w:rsidRPr="00953552">
              <w:rPr>
                <w:b/>
                <w:bCs/>
                <w:sz w:val="28"/>
                <w:szCs w:val="28"/>
              </w:rPr>
              <w:t>Province/Region and Categories of</w:t>
            </w:r>
            <w:r w:rsidR="00076881" w:rsidRPr="00953552">
              <w:rPr>
                <w:b/>
                <w:bCs/>
                <w:sz w:val="28"/>
                <w:szCs w:val="28"/>
              </w:rPr>
              <w:t xml:space="preserve"> Loans for Agriculture                           </w:t>
            </w:r>
            <w:r w:rsidR="00E87BA8" w:rsidRPr="00953552">
              <w:rPr>
                <w:b/>
                <w:bCs/>
                <w:sz w:val="28"/>
                <w:szCs w:val="28"/>
              </w:rPr>
              <w:t xml:space="preserve">  (</w:t>
            </w:r>
            <w:r w:rsidR="00076881"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7F3D2351" w:rsidR="005126F4" w:rsidRPr="00FF55B1" w:rsidRDefault="00985B93" w:rsidP="004A6B25">
            <w:pPr>
              <w:jc w:val="right"/>
              <w:rPr>
                <w:sz w:val="12"/>
                <w:szCs w:val="16"/>
              </w:rPr>
            </w:pPr>
            <w:r>
              <w:rPr>
                <w:sz w:val="12"/>
                <w:szCs w:val="16"/>
              </w:rPr>
              <w:t>(</w:t>
            </w:r>
            <w:r w:rsidR="00E365E2">
              <w:rPr>
                <w:sz w:val="12"/>
                <w:szCs w:val="16"/>
              </w:rPr>
              <w:t>Amount in M</w:t>
            </w:r>
            <w:r w:rsidR="001B633C">
              <w:rPr>
                <w:sz w:val="12"/>
                <w:szCs w:val="16"/>
              </w:rPr>
              <w:t>illion Rupees</w:t>
            </w:r>
            <w:r>
              <w:rPr>
                <w:sz w:val="12"/>
                <w:szCs w:val="16"/>
              </w:rPr>
              <w:t>)</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58C811F3" w:rsidR="00AF109E" w:rsidRPr="00CD7E30" w:rsidRDefault="00AF109E" w:rsidP="00AF109E">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vAlign w:val="center"/>
          </w:tcPr>
          <w:p w14:paraId="04EB9AAE"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AF109E" w:rsidRDefault="00AF109E" w:rsidP="00AF109E">
            <w:pPr>
              <w:jc w:val="right"/>
              <w:rPr>
                <w:rFonts w:ascii="Calibri" w:hAnsi="Calibri"/>
                <w:color w:val="000000"/>
                <w:sz w:val="22"/>
                <w:szCs w:val="22"/>
              </w:rPr>
            </w:pPr>
          </w:p>
        </w:tc>
      </w:tr>
      <w:tr w:rsidR="002C6A4D" w:rsidRPr="00FF55B1" w14:paraId="2C7F9BDC" w14:textId="77777777" w:rsidTr="00250B53">
        <w:trPr>
          <w:trHeight w:hRule="exact" w:val="259"/>
          <w:jc w:val="center"/>
        </w:trPr>
        <w:tc>
          <w:tcPr>
            <w:tcW w:w="2092" w:type="dxa"/>
            <w:shd w:val="clear" w:color="auto" w:fill="auto"/>
            <w:noWrap/>
            <w:vAlign w:val="center"/>
          </w:tcPr>
          <w:p w14:paraId="37BF78A7" w14:textId="1FAFE3F0" w:rsidR="002C6A4D" w:rsidRPr="00CD7E30" w:rsidRDefault="002C6A4D" w:rsidP="002C6A4D">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47845DFB"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2C6A4D" w:rsidRDefault="002C6A4D" w:rsidP="002C6A4D">
            <w:pPr>
              <w:jc w:val="right"/>
              <w:rPr>
                <w:color w:val="000000"/>
                <w:sz w:val="14"/>
                <w:szCs w:val="14"/>
              </w:rPr>
            </w:pPr>
          </w:p>
        </w:tc>
      </w:tr>
      <w:tr w:rsidR="002C6A4D" w:rsidRPr="00FF55B1" w14:paraId="179B21F4" w14:textId="77777777" w:rsidTr="00250B53">
        <w:trPr>
          <w:trHeight w:hRule="exact" w:val="259"/>
          <w:jc w:val="center"/>
        </w:trPr>
        <w:tc>
          <w:tcPr>
            <w:tcW w:w="2092" w:type="dxa"/>
            <w:shd w:val="clear" w:color="auto" w:fill="auto"/>
            <w:noWrap/>
            <w:vAlign w:val="center"/>
          </w:tcPr>
          <w:p w14:paraId="368B09FC" w14:textId="71788C90" w:rsidR="002C6A4D" w:rsidRPr="00CD7E30" w:rsidRDefault="002C6A4D" w:rsidP="002C6A4D">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02E2CEA5" w:rsidR="002C6A4D" w:rsidRDefault="002C6A4D" w:rsidP="002C6A4D">
            <w:pPr>
              <w:jc w:val="right"/>
              <w:rPr>
                <w:color w:val="000000"/>
                <w:sz w:val="14"/>
                <w:szCs w:val="14"/>
              </w:rPr>
            </w:pPr>
            <w:r>
              <w:rPr>
                <w:color w:val="000000"/>
                <w:sz w:val="14"/>
                <w:szCs w:val="14"/>
              </w:rPr>
              <w:t>832,494</w:t>
            </w:r>
          </w:p>
        </w:tc>
        <w:tc>
          <w:tcPr>
            <w:tcW w:w="900" w:type="dxa"/>
            <w:shd w:val="clear" w:color="auto" w:fill="auto"/>
            <w:noWrap/>
            <w:tcMar>
              <w:left w:w="29" w:type="dxa"/>
              <w:right w:w="43" w:type="dxa"/>
            </w:tcMar>
            <w:vAlign w:val="center"/>
          </w:tcPr>
          <w:p w14:paraId="2D207E38" w14:textId="521E322F" w:rsidR="002C6A4D" w:rsidRDefault="002C6A4D" w:rsidP="002C6A4D">
            <w:pPr>
              <w:jc w:val="right"/>
              <w:rPr>
                <w:color w:val="000000"/>
                <w:sz w:val="14"/>
                <w:szCs w:val="14"/>
              </w:rPr>
            </w:pPr>
            <w:r>
              <w:rPr>
                <w:color w:val="000000"/>
                <w:sz w:val="14"/>
                <w:szCs w:val="14"/>
              </w:rPr>
              <w:t>102,739</w:t>
            </w:r>
          </w:p>
        </w:tc>
        <w:tc>
          <w:tcPr>
            <w:tcW w:w="900" w:type="dxa"/>
            <w:shd w:val="clear" w:color="auto" w:fill="auto"/>
            <w:noWrap/>
            <w:tcMar>
              <w:left w:w="29" w:type="dxa"/>
              <w:right w:w="43" w:type="dxa"/>
            </w:tcMar>
            <w:vAlign w:val="center"/>
          </w:tcPr>
          <w:p w14:paraId="5296F9C4" w14:textId="6B780F4A" w:rsidR="002C6A4D" w:rsidRDefault="002C6A4D" w:rsidP="002C6A4D">
            <w:pPr>
              <w:jc w:val="right"/>
              <w:rPr>
                <w:color w:val="000000"/>
                <w:sz w:val="14"/>
                <w:szCs w:val="14"/>
              </w:rPr>
            </w:pPr>
            <w:r>
              <w:rPr>
                <w:color w:val="000000"/>
                <w:sz w:val="14"/>
                <w:szCs w:val="14"/>
              </w:rPr>
              <w:t>139,730</w:t>
            </w:r>
          </w:p>
        </w:tc>
        <w:tc>
          <w:tcPr>
            <w:tcW w:w="720" w:type="dxa"/>
            <w:shd w:val="clear" w:color="auto" w:fill="auto"/>
            <w:noWrap/>
            <w:tcMar>
              <w:left w:w="29" w:type="dxa"/>
              <w:right w:w="43" w:type="dxa"/>
            </w:tcMar>
            <w:vAlign w:val="center"/>
          </w:tcPr>
          <w:p w14:paraId="04F8C2BA" w14:textId="77EF6F08" w:rsidR="002C6A4D" w:rsidRDefault="002C6A4D" w:rsidP="002C6A4D">
            <w:pPr>
              <w:jc w:val="right"/>
              <w:rPr>
                <w:color w:val="000000"/>
                <w:sz w:val="14"/>
                <w:szCs w:val="14"/>
              </w:rPr>
            </w:pPr>
            <w:r>
              <w:rPr>
                <w:color w:val="000000"/>
                <w:sz w:val="14"/>
                <w:szCs w:val="14"/>
              </w:rPr>
              <w:t>56,357</w:t>
            </w:r>
          </w:p>
        </w:tc>
        <w:tc>
          <w:tcPr>
            <w:tcW w:w="900" w:type="dxa"/>
            <w:shd w:val="clear" w:color="auto" w:fill="auto"/>
            <w:noWrap/>
            <w:tcMar>
              <w:left w:w="29" w:type="dxa"/>
              <w:right w:w="43" w:type="dxa"/>
            </w:tcMar>
            <w:vAlign w:val="center"/>
          </w:tcPr>
          <w:p w14:paraId="565309F9" w14:textId="37838E80" w:rsidR="002C6A4D" w:rsidRDefault="002C6A4D" w:rsidP="002C6A4D">
            <w:pPr>
              <w:jc w:val="right"/>
              <w:rPr>
                <w:color w:val="000000"/>
                <w:sz w:val="14"/>
                <w:szCs w:val="14"/>
              </w:rPr>
            </w:pPr>
            <w:r>
              <w:rPr>
                <w:color w:val="000000"/>
                <w:sz w:val="14"/>
                <w:szCs w:val="14"/>
              </w:rPr>
              <w:t>315,136</w:t>
            </w:r>
          </w:p>
        </w:tc>
        <w:tc>
          <w:tcPr>
            <w:tcW w:w="900" w:type="dxa"/>
            <w:shd w:val="clear" w:color="auto" w:fill="auto"/>
            <w:noWrap/>
            <w:tcMar>
              <w:left w:w="29" w:type="dxa"/>
              <w:right w:w="43" w:type="dxa"/>
            </w:tcMar>
            <w:vAlign w:val="center"/>
          </w:tcPr>
          <w:p w14:paraId="4AB27C55" w14:textId="4CFEA36F" w:rsidR="002C6A4D" w:rsidRDefault="002C6A4D" w:rsidP="002C6A4D">
            <w:pPr>
              <w:jc w:val="right"/>
              <w:rPr>
                <w:color w:val="000000"/>
                <w:sz w:val="14"/>
                <w:szCs w:val="14"/>
              </w:rPr>
            </w:pPr>
            <w:r>
              <w:rPr>
                <w:color w:val="000000"/>
                <w:sz w:val="14"/>
                <w:szCs w:val="14"/>
              </w:rPr>
              <w:t>117,302</w:t>
            </w:r>
          </w:p>
        </w:tc>
        <w:tc>
          <w:tcPr>
            <w:tcW w:w="720" w:type="dxa"/>
            <w:shd w:val="clear" w:color="auto" w:fill="auto"/>
            <w:noWrap/>
            <w:tcMar>
              <w:left w:w="29" w:type="dxa"/>
              <w:right w:w="43" w:type="dxa"/>
            </w:tcMar>
            <w:vAlign w:val="center"/>
          </w:tcPr>
          <w:p w14:paraId="3C58B1C7" w14:textId="5FD0B87B" w:rsidR="002C6A4D" w:rsidRDefault="002C6A4D" w:rsidP="002C6A4D">
            <w:pPr>
              <w:jc w:val="right"/>
              <w:rPr>
                <w:color w:val="000000"/>
                <w:sz w:val="14"/>
                <w:szCs w:val="14"/>
              </w:rPr>
            </w:pPr>
            <w:r>
              <w:rPr>
                <w:color w:val="000000"/>
                <w:sz w:val="14"/>
                <w:szCs w:val="14"/>
              </w:rPr>
              <w:t>1,433,155</w:t>
            </w:r>
          </w:p>
        </w:tc>
        <w:tc>
          <w:tcPr>
            <w:tcW w:w="810" w:type="dxa"/>
            <w:shd w:val="clear" w:color="auto" w:fill="auto"/>
            <w:noWrap/>
            <w:tcMar>
              <w:left w:w="29" w:type="dxa"/>
              <w:right w:w="43" w:type="dxa"/>
            </w:tcMar>
            <w:vAlign w:val="center"/>
          </w:tcPr>
          <w:p w14:paraId="31A90486" w14:textId="65423ABF" w:rsidR="002C6A4D" w:rsidRDefault="002C6A4D" w:rsidP="002C6A4D">
            <w:pPr>
              <w:jc w:val="right"/>
              <w:rPr>
                <w:color w:val="000000"/>
                <w:sz w:val="14"/>
                <w:szCs w:val="14"/>
              </w:rPr>
            </w:pPr>
            <w:r>
              <w:rPr>
                <w:color w:val="000000"/>
                <w:sz w:val="14"/>
                <w:szCs w:val="14"/>
              </w:rPr>
              <w:t>770,198</w:t>
            </w:r>
          </w:p>
        </w:tc>
        <w:tc>
          <w:tcPr>
            <w:tcW w:w="810" w:type="dxa"/>
            <w:shd w:val="clear" w:color="auto" w:fill="auto"/>
            <w:noWrap/>
            <w:tcMar>
              <w:left w:w="29" w:type="dxa"/>
              <w:right w:w="43" w:type="dxa"/>
            </w:tcMar>
            <w:vAlign w:val="center"/>
          </w:tcPr>
          <w:p w14:paraId="3C1F4B5E" w14:textId="38D49917" w:rsidR="002C6A4D" w:rsidRDefault="002C6A4D" w:rsidP="002C6A4D">
            <w:pPr>
              <w:jc w:val="right"/>
              <w:rPr>
                <w:color w:val="000000"/>
                <w:sz w:val="14"/>
                <w:szCs w:val="14"/>
              </w:rPr>
            </w:pPr>
            <w:r>
              <w:rPr>
                <w:color w:val="000000"/>
                <w:sz w:val="14"/>
                <w:szCs w:val="14"/>
              </w:rPr>
              <w:t>508,148</w:t>
            </w:r>
          </w:p>
        </w:tc>
      </w:tr>
      <w:tr w:rsidR="002C6A4D" w:rsidRPr="00FF55B1" w14:paraId="2BE6298F" w14:textId="77777777" w:rsidTr="00250B53">
        <w:trPr>
          <w:trHeight w:hRule="exact" w:val="259"/>
          <w:jc w:val="center"/>
        </w:trPr>
        <w:tc>
          <w:tcPr>
            <w:tcW w:w="2092" w:type="dxa"/>
            <w:shd w:val="clear" w:color="auto" w:fill="auto"/>
            <w:noWrap/>
            <w:vAlign w:val="center"/>
          </w:tcPr>
          <w:p w14:paraId="35724816" w14:textId="1C1623ED" w:rsidR="002C6A4D" w:rsidRPr="00CD7E30" w:rsidRDefault="002C6A4D" w:rsidP="002C6A4D">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4F01C9D1" w:rsidR="002C6A4D" w:rsidRDefault="002C6A4D" w:rsidP="002C6A4D">
            <w:pPr>
              <w:jc w:val="right"/>
              <w:rPr>
                <w:color w:val="000000"/>
                <w:sz w:val="14"/>
                <w:szCs w:val="14"/>
              </w:rPr>
            </w:pPr>
            <w:r>
              <w:rPr>
                <w:color w:val="000000"/>
                <w:sz w:val="14"/>
                <w:szCs w:val="14"/>
              </w:rPr>
              <w:t>148,760</w:t>
            </w:r>
          </w:p>
        </w:tc>
        <w:tc>
          <w:tcPr>
            <w:tcW w:w="900" w:type="dxa"/>
            <w:shd w:val="clear" w:color="auto" w:fill="auto"/>
            <w:noWrap/>
            <w:tcMar>
              <w:left w:w="29" w:type="dxa"/>
              <w:right w:w="43" w:type="dxa"/>
            </w:tcMar>
            <w:vAlign w:val="center"/>
          </w:tcPr>
          <w:p w14:paraId="61934B42" w14:textId="12A83530" w:rsidR="002C6A4D" w:rsidRDefault="002C6A4D" w:rsidP="002C6A4D">
            <w:pPr>
              <w:jc w:val="right"/>
              <w:rPr>
                <w:color w:val="000000"/>
                <w:sz w:val="14"/>
                <w:szCs w:val="14"/>
              </w:rPr>
            </w:pPr>
            <w:r>
              <w:rPr>
                <w:color w:val="000000"/>
                <w:sz w:val="14"/>
                <w:szCs w:val="14"/>
              </w:rPr>
              <w:t>15,788</w:t>
            </w:r>
          </w:p>
        </w:tc>
        <w:tc>
          <w:tcPr>
            <w:tcW w:w="900" w:type="dxa"/>
            <w:shd w:val="clear" w:color="auto" w:fill="auto"/>
            <w:noWrap/>
            <w:tcMar>
              <w:left w:w="29" w:type="dxa"/>
              <w:right w:w="43" w:type="dxa"/>
            </w:tcMar>
            <w:vAlign w:val="center"/>
          </w:tcPr>
          <w:p w14:paraId="6ABB1431" w14:textId="5A0D393E" w:rsidR="002C6A4D" w:rsidRDefault="002C6A4D" w:rsidP="002C6A4D">
            <w:pPr>
              <w:jc w:val="right"/>
              <w:rPr>
                <w:color w:val="000000"/>
                <w:sz w:val="14"/>
                <w:szCs w:val="14"/>
              </w:rPr>
            </w:pPr>
            <w:r>
              <w:rPr>
                <w:color w:val="000000"/>
                <w:sz w:val="14"/>
                <w:szCs w:val="14"/>
              </w:rPr>
              <w:t>24,266</w:t>
            </w:r>
          </w:p>
        </w:tc>
        <w:tc>
          <w:tcPr>
            <w:tcW w:w="720" w:type="dxa"/>
            <w:shd w:val="clear" w:color="auto" w:fill="auto"/>
            <w:noWrap/>
            <w:tcMar>
              <w:left w:w="29" w:type="dxa"/>
              <w:right w:w="43" w:type="dxa"/>
            </w:tcMar>
            <w:vAlign w:val="center"/>
          </w:tcPr>
          <w:p w14:paraId="26028740" w14:textId="4859F250" w:rsidR="002C6A4D" w:rsidRDefault="002C6A4D" w:rsidP="002C6A4D">
            <w:pPr>
              <w:jc w:val="right"/>
              <w:rPr>
                <w:color w:val="000000"/>
                <w:sz w:val="14"/>
                <w:szCs w:val="14"/>
              </w:rPr>
            </w:pPr>
            <w:r>
              <w:rPr>
                <w:color w:val="000000"/>
                <w:sz w:val="14"/>
                <w:szCs w:val="14"/>
              </w:rPr>
              <w:t>1,811</w:t>
            </w:r>
          </w:p>
        </w:tc>
        <w:tc>
          <w:tcPr>
            <w:tcW w:w="900" w:type="dxa"/>
            <w:shd w:val="clear" w:color="auto" w:fill="auto"/>
            <w:noWrap/>
            <w:tcMar>
              <w:left w:w="29" w:type="dxa"/>
              <w:right w:w="43" w:type="dxa"/>
            </w:tcMar>
            <w:vAlign w:val="center"/>
          </w:tcPr>
          <w:p w14:paraId="4A0B67DC" w14:textId="3DB1CB64" w:rsidR="002C6A4D" w:rsidRDefault="002C6A4D" w:rsidP="002C6A4D">
            <w:pPr>
              <w:jc w:val="right"/>
              <w:rPr>
                <w:color w:val="000000"/>
                <w:sz w:val="14"/>
                <w:szCs w:val="14"/>
              </w:rPr>
            </w:pPr>
            <w:r>
              <w:rPr>
                <w:color w:val="000000"/>
                <w:sz w:val="14"/>
                <w:szCs w:val="14"/>
              </w:rPr>
              <w:t>39,383</w:t>
            </w:r>
          </w:p>
        </w:tc>
        <w:tc>
          <w:tcPr>
            <w:tcW w:w="900" w:type="dxa"/>
            <w:shd w:val="clear" w:color="auto" w:fill="auto"/>
            <w:noWrap/>
            <w:tcMar>
              <w:left w:w="29" w:type="dxa"/>
              <w:right w:w="43" w:type="dxa"/>
            </w:tcMar>
            <w:vAlign w:val="center"/>
          </w:tcPr>
          <w:p w14:paraId="329C32F2" w14:textId="68D49D7B" w:rsidR="002C6A4D" w:rsidRDefault="002C6A4D" w:rsidP="002C6A4D">
            <w:pPr>
              <w:jc w:val="right"/>
              <w:rPr>
                <w:color w:val="000000"/>
                <w:sz w:val="14"/>
                <w:szCs w:val="14"/>
              </w:rPr>
            </w:pPr>
            <w:r>
              <w:rPr>
                <w:color w:val="000000"/>
                <w:sz w:val="14"/>
                <w:szCs w:val="14"/>
              </w:rPr>
              <w:t>15,091</w:t>
            </w:r>
          </w:p>
        </w:tc>
        <w:tc>
          <w:tcPr>
            <w:tcW w:w="720" w:type="dxa"/>
            <w:shd w:val="clear" w:color="auto" w:fill="auto"/>
            <w:noWrap/>
            <w:tcMar>
              <w:left w:w="29" w:type="dxa"/>
              <w:right w:w="43" w:type="dxa"/>
            </w:tcMar>
            <w:vAlign w:val="center"/>
          </w:tcPr>
          <w:p w14:paraId="2D5B4774" w14:textId="3FAA75F0" w:rsidR="002C6A4D" w:rsidRDefault="002C6A4D" w:rsidP="002C6A4D">
            <w:pPr>
              <w:jc w:val="right"/>
              <w:rPr>
                <w:color w:val="000000"/>
                <w:sz w:val="14"/>
                <w:szCs w:val="14"/>
              </w:rPr>
            </w:pPr>
            <w:r>
              <w:rPr>
                <w:color w:val="000000"/>
                <w:sz w:val="14"/>
                <w:szCs w:val="14"/>
              </w:rPr>
              <w:t>247,173</w:t>
            </w:r>
          </w:p>
        </w:tc>
        <w:tc>
          <w:tcPr>
            <w:tcW w:w="810" w:type="dxa"/>
            <w:shd w:val="clear" w:color="auto" w:fill="auto"/>
            <w:noWrap/>
            <w:tcMar>
              <w:left w:w="29" w:type="dxa"/>
              <w:right w:w="43" w:type="dxa"/>
            </w:tcMar>
            <w:vAlign w:val="center"/>
          </w:tcPr>
          <w:p w14:paraId="21D1094E" w14:textId="097B5481" w:rsidR="002C6A4D" w:rsidRDefault="002C6A4D" w:rsidP="002C6A4D">
            <w:pPr>
              <w:jc w:val="right"/>
              <w:rPr>
                <w:color w:val="000000"/>
                <w:sz w:val="14"/>
                <w:szCs w:val="14"/>
              </w:rPr>
            </w:pPr>
            <w:r>
              <w:rPr>
                <w:color w:val="000000"/>
                <w:sz w:val="14"/>
                <w:szCs w:val="14"/>
              </w:rPr>
              <w:t>166,571</w:t>
            </w:r>
          </w:p>
        </w:tc>
        <w:tc>
          <w:tcPr>
            <w:tcW w:w="810" w:type="dxa"/>
            <w:shd w:val="clear" w:color="auto" w:fill="auto"/>
            <w:noWrap/>
            <w:tcMar>
              <w:left w:w="29" w:type="dxa"/>
              <w:right w:w="43" w:type="dxa"/>
            </w:tcMar>
            <w:vAlign w:val="center"/>
          </w:tcPr>
          <w:p w14:paraId="6B5EB8D8" w14:textId="5B6583F2" w:rsidR="002C6A4D" w:rsidRDefault="002C6A4D" w:rsidP="002C6A4D">
            <w:pPr>
              <w:jc w:val="right"/>
              <w:rPr>
                <w:color w:val="000000"/>
                <w:sz w:val="14"/>
                <w:szCs w:val="14"/>
              </w:rPr>
            </w:pPr>
            <w:r>
              <w:rPr>
                <w:color w:val="000000"/>
                <w:sz w:val="14"/>
                <w:szCs w:val="14"/>
              </w:rPr>
              <w:t>97,751</w:t>
            </w:r>
          </w:p>
        </w:tc>
      </w:tr>
      <w:tr w:rsidR="002C6A4D" w:rsidRPr="00FF55B1" w14:paraId="1A8947A3" w14:textId="77777777" w:rsidTr="00250B53">
        <w:trPr>
          <w:trHeight w:hRule="exact" w:val="259"/>
          <w:jc w:val="center"/>
        </w:trPr>
        <w:tc>
          <w:tcPr>
            <w:tcW w:w="2092" w:type="dxa"/>
            <w:shd w:val="clear" w:color="auto" w:fill="auto"/>
            <w:noWrap/>
            <w:vAlign w:val="center"/>
          </w:tcPr>
          <w:p w14:paraId="37D52CCA" w14:textId="56F91CE1" w:rsidR="002C6A4D" w:rsidRPr="00CD7E30" w:rsidRDefault="002C6A4D" w:rsidP="002C6A4D">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6083C5C3" w:rsidR="002C6A4D" w:rsidRDefault="002C6A4D" w:rsidP="002C6A4D">
            <w:pPr>
              <w:jc w:val="right"/>
              <w:rPr>
                <w:color w:val="000000"/>
                <w:sz w:val="14"/>
                <w:szCs w:val="14"/>
              </w:rPr>
            </w:pPr>
            <w:r>
              <w:rPr>
                <w:color w:val="000000"/>
                <w:sz w:val="14"/>
                <w:szCs w:val="14"/>
              </w:rPr>
              <w:t>26,846</w:t>
            </w:r>
          </w:p>
        </w:tc>
        <w:tc>
          <w:tcPr>
            <w:tcW w:w="900" w:type="dxa"/>
            <w:shd w:val="clear" w:color="auto" w:fill="auto"/>
            <w:noWrap/>
            <w:tcMar>
              <w:left w:w="29" w:type="dxa"/>
              <w:right w:w="43" w:type="dxa"/>
            </w:tcMar>
            <w:vAlign w:val="center"/>
          </w:tcPr>
          <w:p w14:paraId="6AFBD979" w14:textId="3A46A46E" w:rsidR="002C6A4D" w:rsidRDefault="002C6A4D" w:rsidP="002C6A4D">
            <w:pPr>
              <w:jc w:val="right"/>
              <w:rPr>
                <w:color w:val="000000"/>
                <w:sz w:val="14"/>
                <w:szCs w:val="14"/>
              </w:rPr>
            </w:pPr>
            <w:r>
              <w:rPr>
                <w:color w:val="000000"/>
                <w:sz w:val="14"/>
                <w:szCs w:val="14"/>
              </w:rPr>
              <w:t>6,673</w:t>
            </w:r>
          </w:p>
        </w:tc>
        <w:tc>
          <w:tcPr>
            <w:tcW w:w="900" w:type="dxa"/>
            <w:shd w:val="clear" w:color="auto" w:fill="auto"/>
            <w:noWrap/>
            <w:tcMar>
              <w:left w:w="29" w:type="dxa"/>
              <w:right w:w="43" w:type="dxa"/>
            </w:tcMar>
            <w:vAlign w:val="center"/>
          </w:tcPr>
          <w:p w14:paraId="5AD2EB8B" w14:textId="431EDA97" w:rsidR="002C6A4D" w:rsidRDefault="002C6A4D" w:rsidP="002C6A4D">
            <w:pPr>
              <w:jc w:val="right"/>
              <w:rPr>
                <w:color w:val="000000"/>
                <w:sz w:val="14"/>
                <w:szCs w:val="14"/>
              </w:rPr>
            </w:pPr>
            <w:r>
              <w:rPr>
                <w:color w:val="000000"/>
                <w:sz w:val="14"/>
                <w:szCs w:val="14"/>
              </w:rPr>
              <w:t>8,547</w:t>
            </w:r>
          </w:p>
        </w:tc>
        <w:tc>
          <w:tcPr>
            <w:tcW w:w="720" w:type="dxa"/>
            <w:shd w:val="clear" w:color="auto" w:fill="auto"/>
            <w:noWrap/>
            <w:tcMar>
              <w:left w:w="29" w:type="dxa"/>
              <w:right w:w="43" w:type="dxa"/>
            </w:tcMar>
            <w:vAlign w:val="center"/>
          </w:tcPr>
          <w:p w14:paraId="68A3259C" w14:textId="11B4A967" w:rsidR="002C6A4D" w:rsidRDefault="002C6A4D" w:rsidP="002C6A4D">
            <w:pPr>
              <w:jc w:val="right"/>
              <w:rPr>
                <w:color w:val="000000"/>
                <w:sz w:val="14"/>
                <w:szCs w:val="14"/>
              </w:rPr>
            </w:pPr>
            <w:r>
              <w:rPr>
                <w:color w:val="000000"/>
                <w:sz w:val="14"/>
                <w:szCs w:val="14"/>
              </w:rPr>
              <w:t>1,564</w:t>
            </w:r>
          </w:p>
        </w:tc>
        <w:tc>
          <w:tcPr>
            <w:tcW w:w="900" w:type="dxa"/>
            <w:shd w:val="clear" w:color="auto" w:fill="auto"/>
            <w:noWrap/>
            <w:tcMar>
              <w:left w:w="29" w:type="dxa"/>
              <w:right w:w="43" w:type="dxa"/>
            </w:tcMar>
            <w:vAlign w:val="center"/>
          </w:tcPr>
          <w:p w14:paraId="55E6C403" w14:textId="5AD38006" w:rsidR="002C6A4D" w:rsidRDefault="002C6A4D" w:rsidP="002C6A4D">
            <w:pPr>
              <w:jc w:val="right"/>
              <w:rPr>
                <w:color w:val="000000"/>
                <w:sz w:val="14"/>
                <w:szCs w:val="14"/>
              </w:rPr>
            </w:pPr>
            <w:r>
              <w:rPr>
                <w:color w:val="000000"/>
                <w:sz w:val="14"/>
                <w:szCs w:val="14"/>
              </w:rPr>
              <w:t>856</w:t>
            </w:r>
          </w:p>
        </w:tc>
        <w:tc>
          <w:tcPr>
            <w:tcW w:w="900" w:type="dxa"/>
            <w:shd w:val="clear" w:color="auto" w:fill="auto"/>
            <w:noWrap/>
            <w:tcMar>
              <w:left w:w="29" w:type="dxa"/>
              <w:right w:w="43" w:type="dxa"/>
            </w:tcMar>
            <w:vAlign w:val="center"/>
          </w:tcPr>
          <w:p w14:paraId="10FA87FA" w14:textId="7EE35B70" w:rsidR="002C6A4D" w:rsidRDefault="002C6A4D" w:rsidP="002C6A4D">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763F2FF9" w14:textId="7337E227" w:rsidR="002C6A4D" w:rsidRDefault="002C6A4D" w:rsidP="002C6A4D">
            <w:pPr>
              <w:jc w:val="right"/>
              <w:rPr>
                <w:color w:val="000000"/>
                <w:sz w:val="14"/>
                <w:szCs w:val="14"/>
              </w:rPr>
            </w:pPr>
            <w:r>
              <w:rPr>
                <w:color w:val="000000"/>
                <w:sz w:val="14"/>
                <w:szCs w:val="14"/>
              </w:rPr>
              <w:t>45,372</w:t>
            </w:r>
          </w:p>
        </w:tc>
        <w:tc>
          <w:tcPr>
            <w:tcW w:w="810" w:type="dxa"/>
            <w:shd w:val="clear" w:color="auto" w:fill="auto"/>
            <w:noWrap/>
            <w:tcMar>
              <w:left w:w="29" w:type="dxa"/>
              <w:right w:w="43" w:type="dxa"/>
            </w:tcMar>
            <w:vAlign w:val="center"/>
          </w:tcPr>
          <w:p w14:paraId="71205F76" w14:textId="41EBE5C8" w:rsidR="002C6A4D" w:rsidRDefault="002C6A4D" w:rsidP="002C6A4D">
            <w:pPr>
              <w:jc w:val="right"/>
              <w:rPr>
                <w:color w:val="000000"/>
                <w:sz w:val="14"/>
                <w:szCs w:val="14"/>
              </w:rPr>
            </w:pPr>
            <w:r>
              <w:rPr>
                <w:color w:val="000000"/>
                <w:sz w:val="14"/>
                <w:szCs w:val="14"/>
              </w:rPr>
              <w:t>14,643</w:t>
            </w:r>
          </w:p>
        </w:tc>
        <w:tc>
          <w:tcPr>
            <w:tcW w:w="810" w:type="dxa"/>
            <w:shd w:val="clear" w:color="auto" w:fill="auto"/>
            <w:noWrap/>
            <w:tcMar>
              <w:left w:w="29" w:type="dxa"/>
              <w:right w:w="43" w:type="dxa"/>
            </w:tcMar>
            <w:vAlign w:val="center"/>
          </w:tcPr>
          <w:p w14:paraId="01FB2363" w14:textId="11DB0DFD" w:rsidR="002C6A4D" w:rsidRDefault="002C6A4D" w:rsidP="002C6A4D">
            <w:pPr>
              <w:jc w:val="right"/>
              <w:rPr>
                <w:color w:val="000000"/>
                <w:sz w:val="14"/>
                <w:szCs w:val="14"/>
              </w:rPr>
            </w:pPr>
            <w:r>
              <w:rPr>
                <w:color w:val="000000"/>
                <w:sz w:val="14"/>
                <w:szCs w:val="14"/>
              </w:rPr>
              <w:t>18,008</w:t>
            </w:r>
          </w:p>
        </w:tc>
      </w:tr>
      <w:tr w:rsidR="002C6A4D" w:rsidRPr="00FF55B1" w14:paraId="19512B18" w14:textId="77777777" w:rsidTr="00250B53">
        <w:trPr>
          <w:trHeight w:hRule="exact" w:val="259"/>
          <w:jc w:val="center"/>
        </w:trPr>
        <w:tc>
          <w:tcPr>
            <w:tcW w:w="2092" w:type="dxa"/>
            <w:shd w:val="clear" w:color="auto" w:fill="auto"/>
            <w:noWrap/>
            <w:vAlign w:val="center"/>
          </w:tcPr>
          <w:p w14:paraId="1F8DF450" w14:textId="0EDF3292" w:rsidR="002C6A4D" w:rsidRPr="00CD7E30" w:rsidRDefault="002C6A4D" w:rsidP="002C6A4D">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23E25F1B" w14:textId="1BB45EB5" w:rsidR="002C6A4D" w:rsidRDefault="002C6A4D" w:rsidP="002C6A4D">
            <w:pPr>
              <w:jc w:val="right"/>
              <w:rPr>
                <w:color w:val="000000"/>
                <w:sz w:val="14"/>
                <w:szCs w:val="14"/>
              </w:rPr>
            </w:pPr>
            <w:r>
              <w:rPr>
                <w:color w:val="000000"/>
                <w:sz w:val="14"/>
                <w:szCs w:val="14"/>
              </w:rPr>
              <w:t>1,112</w:t>
            </w:r>
          </w:p>
        </w:tc>
        <w:tc>
          <w:tcPr>
            <w:tcW w:w="900" w:type="dxa"/>
            <w:shd w:val="clear" w:color="auto" w:fill="auto"/>
            <w:noWrap/>
            <w:tcMar>
              <w:left w:w="29" w:type="dxa"/>
              <w:right w:w="43" w:type="dxa"/>
            </w:tcMar>
            <w:vAlign w:val="center"/>
          </w:tcPr>
          <w:p w14:paraId="3E675192" w14:textId="71A1F747" w:rsidR="002C6A4D" w:rsidRDefault="002C6A4D" w:rsidP="002C6A4D">
            <w:pPr>
              <w:jc w:val="right"/>
              <w:rPr>
                <w:color w:val="000000"/>
                <w:sz w:val="14"/>
                <w:szCs w:val="14"/>
              </w:rPr>
            </w:pPr>
            <w:r>
              <w:rPr>
                <w:color w:val="000000"/>
                <w:sz w:val="14"/>
                <w:szCs w:val="14"/>
              </w:rPr>
              <w:t>131</w:t>
            </w:r>
          </w:p>
        </w:tc>
        <w:tc>
          <w:tcPr>
            <w:tcW w:w="900" w:type="dxa"/>
            <w:shd w:val="clear" w:color="auto" w:fill="auto"/>
            <w:noWrap/>
            <w:tcMar>
              <w:left w:w="29" w:type="dxa"/>
              <w:right w:w="43" w:type="dxa"/>
            </w:tcMar>
            <w:vAlign w:val="center"/>
          </w:tcPr>
          <w:p w14:paraId="1CB121D0" w14:textId="6D986177" w:rsidR="002C6A4D" w:rsidRDefault="002C6A4D" w:rsidP="002C6A4D">
            <w:pPr>
              <w:jc w:val="right"/>
              <w:rPr>
                <w:color w:val="000000"/>
                <w:sz w:val="14"/>
                <w:szCs w:val="14"/>
              </w:rPr>
            </w:pPr>
            <w:r>
              <w:rPr>
                <w:color w:val="000000"/>
                <w:sz w:val="14"/>
                <w:szCs w:val="14"/>
              </w:rPr>
              <w:t>229</w:t>
            </w:r>
          </w:p>
        </w:tc>
        <w:tc>
          <w:tcPr>
            <w:tcW w:w="720" w:type="dxa"/>
            <w:shd w:val="clear" w:color="auto" w:fill="auto"/>
            <w:noWrap/>
            <w:tcMar>
              <w:left w:w="29" w:type="dxa"/>
              <w:right w:w="43" w:type="dxa"/>
            </w:tcMar>
            <w:vAlign w:val="center"/>
          </w:tcPr>
          <w:p w14:paraId="526ADEE2" w14:textId="09E00A0B" w:rsidR="002C6A4D" w:rsidRDefault="002C6A4D" w:rsidP="002C6A4D">
            <w:pPr>
              <w:jc w:val="right"/>
              <w:rPr>
                <w:color w:val="000000"/>
                <w:sz w:val="14"/>
                <w:szCs w:val="14"/>
              </w:rPr>
            </w:pPr>
            <w:r>
              <w:rPr>
                <w:color w:val="000000"/>
                <w:sz w:val="14"/>
                <w:szCs w:val="14"/>
              </w:rPr>
              <w:t>78</w:t>
            </w:r>
          </w:p>
        </w:tc>
        <w:tc>
          <w:tcPr>
            <w:tcW w:w="900" w:type="dxa"/>
            <w:shd w:val="clear" w:color="auto" w:fill="auto"/>
            <w:noWrap/>
            <w:tcMar>
              <w:left w:w="29" w:type="dxa"/>
              <w:right w:w="43" w:type="dxa"/>
            </w:tcMar>
            <w:vAlign w:val="center"/>
          </w:tcPr>
          <w:p w14:paraId="68F57863" w14:textId="72EE0C8D" w:rsidR="002C6A4D" w:rsidRDefault="002C6A4D" w:rsidP="002C6A4D">
            <w:pPr>
              <w:jc w:val="right"/>
              <w:rPr>
                <w:color w:val="000000"/>
                <w:sz w:val="14"/>
                <w:szCs w:val="14"/>
              </w:rPr>
            </w:pPr>
            <w:r>
              <w:rPr>
                <w:color w:val="000000"/>
                <w:sz w:val="14"/>
                <w:szCs w:val="14"/>
              </w:rPr>
              <w:t>139</w:t>
            </w:r>
          </w:p>
        </w:tc>
        <w:tc>
          <w:tcPr>
            <w:tcW w:w="900" w:type="dxa"/>
            <w:shd w:val="clear" w:color="auto" w:fill="auto"/>
            <w:noWrap/>
            <w:tcMar>
              <w:left w:w="29" w:type="dxa"/>
              <w:right w:w="43" w:type="dxa"/>
            </w:tcMar>
            <w:vAlign w:val="center"/>
          </w:tcPr>
          <w:p w14:paraId="2C186A92" w14:textId="31648525" w:rsidR="002C6A4D" w:rsidRDefault="002C6A4D" w:rsidP="002C6A4D">
            <w:pPr>
              <w:jc w:val="right"/>
              <w:rPr>
                <w:color w:val="000000"/>
                <w:sz w:val="14"/>
                <w:szCs w:val="14"/>
              </w:rPr>
            </w:pPr>
            <w:r>
              <w:rPr>
                <w:color w:val="000000"/>
                <w:sz w:val="14"/>
                <w:szCs w:val="14"/>
              </w:rPr>
              <w:t>87</w:t>
            </w:r>
          </w:p>
        </w:tc>
        <w:tc>
          <w:tcPr>
            <w:tcW w:w="720" w:type="dxa"/>
            <w:shd w:val="clear" w:color="auto" w:fill="auto"/>
            <w:noWrap/>
            <w:tcMar>
              <w:left w:w="29" w:type="dxa"/>
              <w:right w:w="43" w:type="dxa"/>
            </w:tcMar>
            <w:vAlign w:val="center"/>
          </w:tcPr>
          <w:p w14:paraId="3FBD3F80" w14:textId="7854A318" w:rsidR="002C6A4D" w:rsidRDefault="002C6A4D" w:rsidP="002C6A4D">
            <w:pPr>
              <w:jc w:val="right"/>
              <w:rPr>
                <w:color w:val="000000"/>
                <w:sz w:val="14"/>
                <w:szCs w:val="14"/>
              </w:rPr>
            </w:pPr>
            <w:r>
              <w:rPr>
                <w:color w:val="000000"/>
                <w:sz w:val="14"/>
                <w:szCs w:val="14"/>
              </w:rPr>
              <w:t>4,766</w:t>
            </w:r>
          </w:p>
        </w:tc>
        <w:tc>
          <w:tcPr>
            <w:tcW w:w="810" w:type="dxa"/>
            <w:shd w:val="clear" w:color="auto" w:fill="auto"/>
            <w:noWrap/>
            <w:tcMar>
              <w:left w:w="29" w:type="dxa"/>
              <w:right w:w="43" w:type="dxa"/>
            </w:tcMar>
            <w:vAlign w:val="center"/>
          </w:tcPr>
          <w:p w14:paraId="5A39F0E2" w14:textId="6201DAEF" w:rsidR="002C6A4D" w:rsidRDefault="002C6A4D" w:rsidP="002C6A4D">
            <w:pPr>
              <w:jc w:val="right"/>
              <w:rPr>
                <w:color w:val="000000"/>
                <w:sz w:val="14"/>
                <w:szCs w:val="14"/>
              </w:rPr>
            </w:pPr>
            <w:r>
              <w:rPr>
                <w:color w:val="000000"/>
                <w:sz w:val="14"/>
                <w:szCs w:val="14"/>
              </w:rPr>
              <w:t>1,907</w:t>
            </w:r>
          </w:p>
        </w:tc>
        <w:tc>
          <w:tcPr>
            <w:tcW w:w="810" w:type="dxa"/>
            <w:shd w:val="clear" w:color="auto" w:fill="auto"/>
            <w:noWrap/>
            <w:tcMar>
              <w:left w:w="29" w:type="dxa"/>
              <w:right w:w="43" w:type="dxa"/>
            </w:tcMar>
            <w:vAlign w:val="center"/>
          </w:tcPr>
          <w:p w14:paraId="7BDAF0B4" w14:textId="7C38EF8B" w:rsidR="002C6A4D" w:rsidRDefault="002C6A4D" w:rsidP="002C6A4D">
            <w:pPr>
              <w:jc w:val="right"/>
              <w:rPr>
                <w:color w:val="000000"/>
                <w:sz w:val="14"/>
                <w:szCs w:val="14"/>
              </w:rPr>
            </w:pPr>
            <w:r>
              <w:rPr>
                <w:color w:val="000000"/>
                <w:sz w:val="14"/>
                <w:szCs w:val="14"/>
              </w:rPr>
              <w:t>2,550</w:t>
            </w:r>
          </w:p>
        </w:tc>
      </w:tr>
      <w:tr w:rsidR="002C6A4D" w:rsidRPr="00FF55B1" w14:paraId="69B3D430" w14:textId="77777777" w:rsidTr="00250B53">
        <w:trPr>
          <w:trHeight w:hRule="exact" w:val="259"/>
          <w:jc w:val="center"/>
        </w:trPr>
        <w:tc>
          <w:tcPr>
            <w:tcW w:w="2092" w:type="dxa"/>
            <w:shd w:val="clear" w:color="auto" w:fill="auto"/>
            <w:noWrap/>
            <w:vAlign w:val="center"/>
          </w:tcPr>
          <w:p w14:paraId="59EEFB61" w14:textId="0EE815FD" w:rsidR="002C6A4D" w:rsidRPr="00CD7E30" w:rsidRDefault="002C6A4D" w:rsidP="002C6A4D">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2F4A96D7" w:rsidR="002C6A4D" w:rsidRDefault="002C6A4D" w:rsidP="002C6A4D">
            <w:pPr>
              <w:jc w:val="right"/>
              <w:rPr>
                <w:color w:val="000000"/>
                <w:sz w:val="14"/>
                <w:szCs w:val="14"/>
              </w:rPr>
            </w:pPr>
            <w:r>
              <w:rPr>
                <w:color w:val="000000"/>
                <w:sz w:val="14"/>
                <w:szCs w:val="14"/>
              </w:rPr>
              <w:t>18,981</w:t>
            </w:r>
          </w:p>
        </w:tc>
        <w:tc>
          <w:tcPr>
            <w:tcW w:w="900" w:type="dxa"/>
            <w:shd w:val="clear" w:color="auto" w:fill="auto"/>
            <w:noWrap/>
            <w:tcMar>
              <w:left w:w="29" w:type="dxa"/>
              <w:right w:w="43" w:type="dxa"/>
            </w:tcMar>
            <w:vAlign w:val="center"/>
          </w:tcPr>
          <w:p w14:paraId="55C67984" w14:textId="5B898CF2" w:rsidR="002C6A4D" w:rsidRDefault="002C6A4D" w:rsidP="002C6A4D">
            <w:pPr>
              <w:jc w:val="right"/>
              <w:rPr>
                <w:color w:val="000000"/>
                <w:sz w:val="14"/>
                <w:szCs w:val="14"/>
              </w:rPr>
            </w:pPr>
            <w:r>
              <w:rPr>
                <w:color w:val="000000"/>
                <w:sz w:val="14"/>
                <w:szCs w:val="14"/>
              </w:rPr>
              <w:t>1,762</w:t>
            </w:r>
          </w:p>
        </w:tc>
        <w:tc>
          <w:tcPr>
            <w:tcW w:w="900" w:type="dxa"/>
            <w:shd w:val="clear" w:color="auto" w:fill="auto"/>
            <w:noWrap/>
            <w:tcMar>
              <w:left w:w="29" w:type="dxa"/>
              <w:right w:w="43" w:type="dxa"/>
            </w:tcMar>
            <w:vAlign w:val="center"/>
          </w:tcPr>
          <w:p w14:paraId="3A308F60" w14:textId="46F10DC2" w:rsidR="002C6A4D" w:rsidRDefault="002C6A4D" w:rsidP="002C6A4D">
            <w:pPr>
              <w:jc w:val="right"/>
              <w:rPr>
                <w:color w:val="000000"/>
                <w:sz w:val="14"/>
                <w:szCs w:val="14"/>
              </w:rPr>
            </w:pPr>
            <w:r>
              <w:rPr>
                <w:color w:val="000000"/>
                <w:sz w:val="14"/>
                <w:szCs w:val="14"/>
              </w:rPr>
              <w:t>1,962</w:t>
            </w:r>
          </w:p>
        </w:tc>
        <w:tc>
          <w:tcPr>
            <w:tcW w:w="720" w:type="dxa"/>
            <w:shd w:val="clear" w:color="auto" w:fill="auto"/>
            <w:noWrap/>
            <w:tcMar>
              <w:left w:w="29" w:type="dxa"/>
              <w:right w:w="43" w:type="dxa"/>
            </w:tcMar>
            <w:vAlign w:val="center"/>
          </w:tcPr>
          <w:p w14:paraId="73F92838" w14:textId="28A9B042" w:rsidR="002C6A4D" w:rsidRDefault="002C6A4D" w:rsidP="002C6A4D">
            <w:pPr>
              <w:jc w:val="right"/>
              <w:rPr>
                <w:color w:val="000000"/>
                <w:sz w:val="14"/>
                <w:szCs w:val="14"/>
              </w:rPr>
            </w:pPr>
            <w:r>
              <w:rPr>
                <w:color w:val="000000"/>
                <w:sz w:val="14"/>
                <w:szCs w:val="14"/>
              </w:rPr>
              <w:t>426</w:t>
            </w:r>
          </w:p>
        </w:tc>
        <w:tc>
          <w:tcPr>
            <w:tcW w:w="900" w:type="dxa"/>
            <w:shd w:val="clear" w:color="auto" w:fill="auto"/>
            <w:noWrap/>
            <w:tcMar>
              <w:left w:w="29" w:type="dxa"/>
              <w:right w:w="43" w:type="dxa"/>
            </w:tcMar>
            <w:vAlign w:val="center"/>
          </w:tcPr>
          <w:p w14:paraId="3888DE16" w14:textId="10DB9338" w:rsidR="002C6A4D" w:rsidRDefault="002C6A4D" w:rsidP="002C6A4D">
            <w:pPr>
              <w:jc w:val="right"/>
              <w:rPr>
                <w:color w:val="000000"/>
                <w:sz w:val="14"/>
                <w:szCs w:val="14"/>
              </w:rPr>
            </w:pPr>
            <w:r>
              <w:rPr>
                <w:color w:val="000000"/>
                <w:sz w:val="14"/>
                <w:szCs w:val="14"/>
              </w:rPr>
              <w:t>67</w:t>
            </w:r>
          </w:p>
        </w:tc>
        <w:tc>
          <w:tcPr>
            <w:tcW w:w="900" w:type="dxa"/>
            <w:shd w:val="clear" w:color="auto" w:fill="auto"/>
            <w:noWrap/>
            <w:tcMar>
              <w:left w:w="29" w:type="dxa"/>
              <w:right w:w="43" w:type="dxa"/>
            </w:tcMar>
            <w:vAlign w:val="center"/>
          </w:tcPr>
          <w:p w14:paraId="75BCC1A3" w14:textId="52AB8A82" w:rsidR="002C6A4D" w:rsidRDefault="002C6A4D" w:rsidP="002C6A4D">
            <w:pPr>
              <w:jc w:val="right"/>
              <w:rPr>
                <w:color w:val="000000"/>
                <w:sz w:val="14"/>
                <w:szCs w:val="14"/>
              </w:rPr>
            </w:pPr>
            <w:r>
              <w:rPr>
                <w:color w:val="000000"/>
                <w:sz w:val="14"/>
                <w:szCs w:val="14"/>
              </w:rPr>
              <w:t>290</w:t>
            </w:r>
          </w:p>
        </w:tc>
        <w:tc>
          <w:tcPr>
            <w:tcW w:w="720" w:type="dxa"/>
            <w:shd w:val="clear" w:color="auto" w:fill="auto"/>
            <w:noWrap/>
            <w:tcMar>
              <w:left w:w="29" w:type="dxa"/>
              <w:right w:w="43" w:type="dxa"/>
            </w:tcMar>
            <w:vAlign w:val="center"/>
          </w:tcPr>
          <w:p w14:paraId="655D8DA3" w14:textId="19ED7BCA" w:rsidR="002C6A4D" w:rsidRDefault="002C6A4D" w:rsidP="002C6A4D">
            <w:pPr>
              <w:jc w:val="right"/>
              <w:rPr>
                <w:color w:val="000000"/>
                <w:sz w:val="14"/>
                <w:szCs w:val="14"/>
              </w:rPr>
            </w:pPr>
            <w:r>
              <w:rPr>
                <w:color w:val="000000"/>
                <w:sz w:val="14"/>
                <w:szCs w:val="14"/>
              </w:rPr>
              <w:t>19,931</w:t>
            </w:r>
          </w:p>
        </w:tc>
        <w:tc>
          <w:tcPr>
            <w:tcW w:w="810" w:type="dxa"/>
            <w:shd w:val="clear" w:color="auto" w:fill="auto"/>
            <w:noWrap/>
            <w:tcMar>
              <w:left w:w="29" w:type="dxa"/>
              <w:right w:w="43" w:type="dxa"/>
            </w:tcMar>
            <w:vAlign w:val="center"/>
          </w:tcPr>
          <w:p w14:paraId="510F9722" w14:textId="46B2B0B3" w:rsidR="002C6A4D" w:rsidRDefault="002C6A4D" w:rsidP="002C6A4D">
            <w:pPr>
              <w:jc w:val="right"/>
              <w:rPr>
                <w:color w:val="000000"/>
                <w:sz w:val="14"/>
                <w:szCs w:val="14"/>
              </w:rPr>
            </w:pPr>
            <w:r>
              <w:rPr>
                <w:color w:val="000000"/>
                <w:sz w:val="14"/>
                <w:szCs w:val="14"/>
              </w:rPr>
              <w:t>2,749</w:t>
            </w:r>
          </w:p>
        </w:tc>
        <w:tc>
          <w:tcPr>
            <w:tcW w:w="810" w:type="dxa"/>
            <w:shd w:val="clear" w:color="auto" w:fill="auto"/>
            <w:noWrap/>
            <w:tcMar>
              <w:left w:w="29" w:type="dxa"/>
              <w:right w:w="43" w:type="dxa"/>
            </w:tcMar>
            <w:vAlign w:val="center"/>
          </w:tcPr>
          <w:p w14:paraId="5E25C2ED" w14:textId="5031A555" w:rsidR="002C6A4D" w:rsidRDefault="002C6A4D" w:rsidP="002C6A4D">
            <w:pPr>
              <w:jc w:val="right"/>
              <w:rPr>
                <w:color w:val="000000"/>
                <w:sz w:val="14"/>
                <w:szCs w:val="14"/>
              </w:rPr>
            </w:pPr>
            <w:r>
              <w:rPr>
                <w:color w:val="000000"/>
                <w:sz w:val="14"/>
                <w:szCs w:val="14"/>
              </w:rPr>
              <w:t>2,438</w:t>
            </w:r>
          </w:p>
        </w:tc>
      </w:tr>
      <w:tr w:rsidR="002C6A4D"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33DC90EB" w:rsidR="002C6A4D" w:rsidRPr="00CD7E30" w:rsidRDefault="002C6A4D" w:rsidP="002C6A4D">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CC499C7" w14:textId="1BA093B6" w:rsidR="002C6A4D" w:rsidRDefault="002C6A4D" w:rsidP="002C6A4D">
            <w:pPr>
              <w:jc w:val="right"/>
              <w:rPr>
                <w:color w:val="000000"/>
                <w:sz w:val="14"/>
                <w:szCs w:val="14"/>
              </w:rPr>
            </w:pPr>
            <w:r>
              <w:rPr>
                <w:color w:val="000000"/>
                <w:sz w:val="14"/>
                <w:szCs w:val="14"/>
              </w:rPr>
              <w:t>5,103</w:t>
            </w:r>
          </w:p>
        </w:tc>
        <w:tc>
          <w:tcPr>
            <w:tcW w:w="900" w:type="dxa"/>
            <w:tcBorders>
              <w:bottom w:val="single" w:sz="4" w:space="0" w:color="auto"/>
            </w:tcBorders>
            <w:shd w:val="clear" w:color="auto" w:fill="auto"/>
            <w:noWrap/>
            <w:tcMar>
              <w:left w:w="29" w:type="dxa"/>
              <w:right w:w="43" w:type="dxa"/>
            </w:tcMar>
            <w:vAlign w:val="center"/>
          </w:tcPr>
          <w:p w14:paraId="7D4C4925" w14:textId="7A4F5AD2" w:rsidR="002C6A4D" w:rsidRDefault="002C6A4D" w:rsidP="002C6A4D">
            <w:pPr>
              <w:jc w:val="right"/>
              <w:rPr>
                <w:color w:val="000000"/>
                <w:sz w:val="14"/>
                <w:szCs w:val="14"/>
              </w:rPr>
            </w:pPr>
            <w:r>
              <w:rPr>
                <w:color w:val="000000"/>
                <w:sz w:val="14"/>
                <w:szCs w:val="14"/>
              </w:rPr>
              <w:t>1,129</w:t>
            </w:r>
          </w:p>
        </w:tc>
        <w:tc>
          <w:tcPr>
            <w:tcW w:w="900" w:type="dxa"/>
            <w:tcBorders>
              <w:bottom w:val="single" w:sz="4" w:space="0" w:color="auto"/>
            </w:tcBorders>
            <w:shd w:val="clear" w:color="auto" w:fill="auto"/>
            <w:noWrap/>
            <w:tcMar>
              <w:left w:w="29" w:type="dxa"/>
              <w:right w:w="43" w:type="dxa"/>
            </w:tcMar>
            <w:vAlign w:val="center"/>
          </w:tcPr>
          <w:p w14:paraId="729F192F" w14:textId="515C22D9" w:rsidR="002C6A4D" w:rsidRDefault="002C6A4D" w:rsidP="002C6A4D">
            <w:pPr>
              <w:jc w:val="right"/>
              <w:rPr>
                <w:color w:val="000000"/>
                <w:sz w:val="14"/>
                <w:szCs w:val="14"/>
              </w:rPr>
            </w:pPr>
            <w:r>
              <w:rPr>
                <w:color w:val="000000"/>
                <w:sz w:val="14"/>
                <w:szCs w:val="14"/>
              </w:rPr>
              <w:t>1,755</w:t>
            </w:r>
          </w:p>
        </w:tc>
        <w:tc>
          <w:tcPr>
            <w:tcW w:w="720" w:type="dxa"/>
            <w:tcBorders>
              <w:bottom w:val="single" w:sz="4" w:space="0" w:color="auto"/>
            </w:tcBorders>
            <w:shd w:val="clear" w:color="auto" w:fill="auto"/>
            <w:noWrap/>
            <w:tcMar>
              <w:left w:w="29" w:type="dxa"/>
              <w:right w:w="43" w:type="dxa"/>
            </w:tcMar>
            <w:vAlign w:val="center"/>
          </w:tcPr>
          <w:p w14:paraId="5C960CF2" w14:textId="56B1C2B6" w:rsidR="002C6A4D" w:rsidRDefault="002C6A4D" w:rsidP="002C6A4D">
            <w:pPr>
              <w:jc w:val="right"/>
              <w:rPr>
                <w:color w:val="000000"/>
                <w:sz w:val="14"/>
                <w:szCs w:val="14"/>
              </w:rPr>
            </w:pPr>
            <w:r>
              <w:rPr>
                <w:color w:val="000000"/>
                <w:sz w:val="14"/>
                <w:szCs w:val="14"/>
              </w:rPr>
              <w:t>875</w:t>
            </w:r>
          </w:p>
        </w:tc>
        <w:tc>
          <w:tcPr>
            <w:tcW w:w="900" w:type="dxa"/>
            <w:tcBorders>
              <w:bottom w:val="single" w:sz="4" w:space="0" w:color="auto"/>
            </w:tcBorders>
            <w:shd w:val="clear" w:color="auto" w:fill="auto"/>
            <w:noWrap/>
            <w:tcMar>
              <w:left w:w="29" w:type="dxa"/>
              <w:right w:w="43" w:type="dxa"/>
            </w:tcMar>
            <w:vAlign w:val="center"/>
          </w:tcPr>
          <w:p w14:paraId="037B76E9" w14:textId="7C879ED3" w:rsidR="002C6A4D" w:rsidRDefault="002C6A4D" w:rsidP="002C6A4D">
            <w:pPr>
              <w:jc w:val="right"/>
              <w:rPr>
                <w:color w:val="000000"/>
                <w:sz w:val="14"/>
                <w:szCs w:val="14"/>
              </w:rPr>
            </w:pPr>
            <w:r>
              <w:rPr>
                <w:color w:val="000000"/>
                <w:sz w:val="14"/>
                <w:szCs w:val="14"/>
              </w:rPr>
              <w:t>454</w:t>
            </w:r>
          </w:p>
        </w:tc>
        <w:tc>
          <w:tcPr>
            <w:tcW w:w="900" w:type="dxa"/>
            <w:tcBorders>
              <w:bottom w:val="single" w:sz="4" w:space="0" w:color="auto"/>
            </w:tcBorders>
            <w:shd w:val="clear" w:color="auto" w:fill="auto"/>
            <w:noWrap/>
            <w:tcMar>
              <w:left w:w="29" w:type="dxa"/>
              <w:right w:w="43" w:type="dxa"/>
            </w:tcMar>
            <w:vAlign w:val="center"/>
          </w:tcPr>
          <w:p w14:paraId="328D77B3" w14:textId="79E4F544" w:rsidR="002C6A4D" w:rsidRDefault="002C6A4D" w:rsidP="002C6A4D">
            <w:pPr>
              <w:jc w:val="right"/>
              <w:rPr>
                <w:color w:val="000000"/>
                <w:sz w:val="14"/>
                <w:szCs w:val="14"/>
              </w:rPr>
            </w:pPr>
            <w:r>
              <w:rPr>
                <w:color w:val="000000"/>
                <w:sz w:val="14"/>
                <w:szCs w:val="14"/>
              </w:rPr>
              <w:t>1,197</w:t>
            </w:r>
          </w:p>
        </w:tc>
        <w:tc>
          <w:tcPr>
            <w:tcW w:w="720" w:type="dxa"/>
            <w:tcBorders>
              <w:bottom w:val="single" w:sz="4" w:space="0" w:color="auto"/>
            </w:tcBorders>
            <w:shd w:val="clear" w:color="auto" w:fill="auto"/>
            <w:noWrap/>
            <w:tcMar>
              <w:left w:w="29" w:type="dxa"/>
              <w:right w:w="43" w:type="dxa"/>
            </w:tcMar>
            <w:vAlign w:val="center"/>
          </w:tcPr>
          <w:p w14:paraId="7835EA90" w14:textId="5FA23234" w:rsidR="002C6A4D" w:rsidRDefault="002C6A4D" w:rsidP="002C6A4D">
            <w:pPr>
              <w:jc w:val="right"/>
              <w:rPr>
                <w:color w:val="000000"/>
                <w:sz w:val="14"/>
                <w:szCs w:val="14"/>
              </w:rPr>
            </w:pPr>
            <w:r>
              <w:rPr>
                <w:color w:val="000000"/>
                <w:sz w:val="14"/>
                <w:szCs w:val="14"/>
              </w:rPr>
              <w:t>11,125</w:t>
            </w:r>
          </w:p>
        </w:tc>
        <w:tc>
          <w:tcPr>
            <w:tcW w:w="810" w:type="dxa"/>
            <w:tcBorders>
              <w:bottom w:val="single" w:sz="4" w:space="0" w:color="auto"/>
            </w:tcBorders>
            <w:shd w:val="clear" w:color="auto" w:fill="auto"/>
            <w:noWrap/>
            <w:tcMar>
              <w:left w:w="29" w:type="dxa"/>
              <w:right w:w="43" w:type="dxa"/>
            </w:tcMar>
            <w:vAlign w:val="center"/>
          </w:tcPr>
          <w:p w14:paraId="47747CAA" w14:textId="6C6CE282" w:rsidR="002C6A4D" w:rsidRDefault="002C6A4D" w:rsidP="002C6A4D">
            <w:pPr>
              <w:jc w:val="right"/>
              <w:rPr>
                <w:color w:val="000000"/>
                <w:sz w:val="14"/>
                <w:szCs w:val="14"/>
              </w:rPr>
            </w:pPr>
            <w:r>
              <w:rPr>
                <w:color w:val="000000"/>
                <w:sz w:val="14"/>
                <w:szCs w:val="14"/>
              </w:rPr>
              <w:t>2,203</w:t>
            </w:r>
          </w:p>
        </w:tc>
        <w:tc>
          <w:tcPr>
            <w:tcW w:w="810" w:type="dxa"/>
            <w:tcBorders>
              <w:bottom w:val="single" w:sz="4" w:space="0" w:color="auto"/>
            </w:tcBorders>
            <w:shd w:val="clear" w:color="auto" w:fill="auto"/>
            <w:noWrap/>
            <w:tcMar>
              <w:left w:w="29" w:type="dxa"/>
              <w:right w:w="43" w:type="dxa"/>
            </w:tcMar>
            <w:vAlign w:val="center"/>
          </w:tcPr>
          <w:p w14:paraId="5ADF6464" w14:textId="283A8B77" w:rsidR="002C6A4D" w:rsidRDefault="002C6A4D" w:rsidP="002C6A4D">
            <w:pPr>
              <w:jc w:val="right"/>
              <w:rPr>
                <w:color w:val="000000"/>
                <w:sz w:val="14"/>
                <w:szCs w:val="14"/>
              </w:rPr>
            </w:pPr>
            <w:r>
              <w:rPr>
                <w:color w:val="000000"/>
                <w:sz w:val="14"/>
                <w:szCs w:val="14"/>
              </w:rPr>
              <w:t>3,805</w:t>
            </w:r>
          </w:p>
        </w:tc>
      </w:tr>
      <w:tr w:rsidR="002C6A4D"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3DB0641C" w:rsidR="002C6A4D" w:rsidRPr="00CD7E30" w:rsidRDefault="002C6A4D" w:rsidP="002C6A4D">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69051FFB" w:rsidR="002C6A4D" w:rsidRDefault="002C6A4D" w:rsidP="002C6A4D">
            <w:pPr>
              <w:jc w:val="right"/>
              <w:rPr>
                <w:b/>
                <w:bCs/>
                <w:color w:val="000000"/>
                <w:sz w:val="14"/>
                <w:szCs w:val="14"/>
              </w:rPr>
            </w:pPr>
            <w:r>
              <w:rPr>
                <w:b/>
                <w:bCs/>
                <w:color w:val="000000"/>
                <w:sz w:val="14"/>
                <w:szCs w:val="14"/>
              </w:rPr>
              <w:t>1,033,296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04A8D287" w:rsidR="002C6A4D" w:rsidRDefault="002C6A4D" w:rsidP="002C6A4D">
            <w:pPr>
              <w:jc w:val="right"/>
              <w:rPr>
                <w:b/>
                <w:bCs/>
                <w:color w:val="000000"/>
                <w:sz w:val="14"/>
                <w:szCs w:val="14"/>
              </w:rPr>
            </w:pPr>
            <w:r>
              <w:rPr>
                <w:b/>
                <w:bCs/>
                <w:color w:val="000000"/>
                <w:sz w:val="14"/>
                <w:szCs w:val="14"/>
              </w:rPr>
              <w:t>128,220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5BA13F90" w:rsidR="002C6A4D" w:rsidRDefault="002C6A4D" w:rsidP="002C6A4D">
            <w:pPr>
              <w:jc w:val="right"/>
              <w:rPr>
                <w:b/>
                <w:bCs/>
                <w:color w:val="000000"/>
                <w:sz w:val="14"/>
                <w:szCs w:val="14"/>
              </w:rPr>
            </w:pPr>
            <w:r>
              <w:rPr>
                <w:b/>
                <w:bCs/>
                <w:color w:val="000000"/>
                <w:sz w:val="14"/>
                <w:szCs w:val="14"/>
              </w:rPr>
              <w:t>176,489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54104BD5" w:rsidR="002C6A4D" w:rsidRDefault="002C6A4D" w:rsidP="002C6A4D">
            <w:pPr>
              <w:jc w:val="right"/>
              <w:rPr>
                <w:b/>
                <w:bCs/>
                <w:color w:val="000000"/>
                <w:sz w:val="14"/>
                <w:szCs w:val="14"/>
              </w:rPr>
            </w:pPr>
            <w:r>
              <w:rPr>
                <w:b/>
                <w:bCs/>
                <w:color w:val="000000"/>
                <w:sz w:val="14"/>
                <w:szCs w:val="14"/>
              </w:rPr>
              <w:t>61,111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103A0006" w:rsidR="002C6A4D" w:rsidRDefault="002C6A4D" w:rsidP="002C6A4D">
            <w:pPr>
              <w:jc w:val="right"/>
              <w:rPr>
                <w:b/>
                <w:bCs/>
                <w:color w:val="000000"/>
                <w:sz w:val="14"/>
                <w:szCs w:val="14"/>
              </w:rPr>
            </w:pPr>
            <w:r>
              <w:rPr>
                <w:b/>
                <w:bCs/>
                <w:color w:val="000000"/>
                <w:sz w:val="14"/>
                <w:szCs w:val="14"/>
              </w:rPr>
              <w:t>356,035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1C1FB143" w:rsidR="002C6A4D" w:rsidRDefault="002C6A4D" w:rsidP="002C6A4D">
            <w:pPr>
              <w:jc w:val="right"/>
              <w:rPr>
                <w:b/>
                <w:bCs/>
                <w:color w:val="000000"/>
                <w:sz w:val="14"/>
                <w:szCs w:val="14"/>
              </w:rPr>
            </w:pPr>
            <w:r>
              <w:rPr>
                <w:b/>
                <w:bCs/>
                <w:color w:val="000000"/>
                <w:sz w:val="14"/>
                <w:szCs w:val="14"/>
              </w:rPr>
              <w:t>135,128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06E00AF8" w:rsidR="002C6A4D" w:rsidRDefault="002C6A4D" w:rsidP="002C6A4D">
            <w:pPr>
              <w:jc w:val="right"/>
              <w:rPr>
                <w:b/>
                <w:bCs/>
                <w:color w:val="000000"/>
                <w:sz w:val="14"/>
                <w:szCs w:val="14"/>
              </w:rPr>
            </w:pPr>
            <w:r>
              <w:rPr>
                <w:b/>
                <w:bCs/>
                <w:color w:val="000000"/>
                <w:sz w:val="14"/>
                <w:szCs w:val="14"/>
              </w:rPr>
              <w:t>1,761,522</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5C118556" w:rsidR="002C6A4D" w:rsidRDefault="002C6A4D" w:rsidP="002C6A4D">
            <w:pPr>
              <w:jc w:val="right"/>
              <w:rPr>
                <w:b/>
                <w:bCs/>
                <w:color w:val="000000"/>
                <w:sz w:val="14"/>
                <w:szCs w:val="14"/>
              </w:rPr>
            </w:pPr>
            <w:r>
              <w:rPr>
                <w:b/>
                <w:bCs/>
                <w:color w:val="000000"/>
                <w:sz w:val="14"/>
                <w:szCs w:val="14"/>
              </w:rPr>
              <w:t>958,269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27352BC1" w:rsidR="002C6A4D" w:rsidRDefault="002C6A4D" w:rsidP="002C6A4D">
            <w:pPr>
              <w:jc w:val="right"/>
              <w:rPr>
                <w:b/>
                <w:bCs/>
                <w:color w:val="000000"/>
                <w:sz w:val="14"/>
                <w:szCs w:val="14"/>
              </w:rPr>
            </w:pPr>
            <w:r>
              <w:rPr>
                <w:b/>
                <w:bCs/>
                <w:color w:val="000000"/>
                <w:sz w:val="14"/>
                <w:szCs w:val="14"/>
              </w:rPr>
              <w:t>632,701</w:t>
            </w:r>
          </w:p>
        </w:tc>
      </w:tr>
      <w:tr w:rsidR="002C6A4D"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36E74374" w:rsidR="002C6A4D" w:rsidRPr="00CD7E30" w:rsidRDefault="002C6A4D" w:rsidP="002C6A4D">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C46C27A"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2C6A4D" w:rsidRDefault="002C6A4D" w:rsidP="002C6A4D">
            <w:pPr>
              <w:jc w:val="right"/>
              <w:rPr>
                <w:rFonts w:ascii="Calibri" w:hAnsi="Calibri"/>
                <w:color w:val="000000"/>
                <w:sz w:val="22"/>
                <w:szCs w:val="22"/>
              </w:rPr>
            </w:pPr>
          </w:p>
        </w:tc>
      </w:tr>
      <w:tr w:rsidR="002C6A4D" w:rsidRPr="00FF55B1" w14:paraId="5E0B79A7" w14:textId="77777777" w:rsidTr="00DD36F1">
        <w:trPr>
          <w:trHeight w:hRule="exact" w:val="259"/>
          <w:jc w:val="center"/>
        </w:trPr>
        <w:tc>
          <w:tcPr>
            <w:tcW w:w="2092" w:type="dxa"/>
            <w:shd w:val="clear" w:color="auto" w:fill="auto"/>
            <w:noWrap/>
            <w:vAlign w:val="center"/>
          </w:tcPr>
          <w:p w14:paraId="157B81F8" w14:textId="42DE8B98" w:rsidR="002C6A4D" w:rsidRPr="00E16A25" w:rsidRDefault="002C6A4D" w:rsidP="002C6A4D">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3E35BBC5"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2C6A4D" w:rsidRDefault="002C6A4D" w:rsidP="002C6A4D">
            <w:pPr>
              <w:jc w:val="right"/>
              <w:rPr>
                <w:color w:val="000000"/>
                <w:sz w:val="14"/>
                <w:szCs w:val="14"/>
              </w:rPr>
            </w:pPr>
          </w:p>
        </w:tc>
      </w:tr>
      <w:tr w:rsidR="002C6A4D" w:rsidRPr="00FF55B1" w14:paraId="650C24A4" w14:textId="77777777" w:rsidTr="00DD36F1">
        <w:trPr>
          <w:trHeight w:hRule="exact" w:val="259"/>
          <w:jc w:val="center"/>
        </w:trPr>
        <w:tc>
          <w:tcPr>
            <w:tcW w:w="2092" w:type="dxa"/>
            <w:shd w:val="clear" w:color="auto" w:fill="auto"/>
            <w:noWrap/>
            <w:vAlign w:val="center"/>
          </w:tcPr>
          <w:p w14:paraId="7946EC95" w14:textId="6AC36D33" w:rsidR="002C6A4D" w:rsidRPr="00E16A25" w:rsidRDefault="002C6A4D" w:rsidP="002C6A4D">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3DDC5A17" w:rsidR="002C6A4D" w:rsidRDefault="002C6A4D" w:rsidP="002C6A4D">
            <w:pPr>
              <w:jc w:val="right"/>
              <w:rPr>
                <w:color w:val="000000"/>
                <w:sz w:val="14"/>
                <w:szCs w:val="14"/>
              </w:rPr>
            </w:pPr>
            <w:r>
              <w:rPr>
                <w:color w:val="000000"/>
                <w:sz w:val="14"/>
                <w:szCs w:val="14"/>
              </w:rPr>
              <w:t>1,168,647</w:t>
            </w:r>
          </w:p>
        </w:tc>
        <w:tc>
          <w:tcPr>
            <w:tcW w:w="900" w:type="dxa"/>
            <w:shd w:val="clear" w:color="auto" w:fill="auto"/>
            <w:noWrap/>
            <w:tcMar>
              <w:left w:w="29" w:type="dxa"/>
              <w:right w:w="43" w:type="dxa"/>
            </w:tcMar>
            <w:vAlign w:val="center"/>
          </w:tcPr>
          <w:p w14:paraId="5CC8906B" w14:textId="4978E911" w:rsidR="002C6A4D" w:rsidRDefault="002C6A4D" w:rsidP="002C6A4D">
            <w:pPr>
              <w:jc w:val="right"/>
              <w:rPr>
                <w:color w:val="000000"/>
                <w:sz w:val="14"/>
                <w:szCs w:val="14"/>
              </w:rPr>
            </w:pPr>
            <w:r>
              <w:rPr>
                <w:color w:val="000000"/>
                <w:sz w:val="14"/>
                <w:szCs w:val="14"/>
              </w:rPr>
              <w:t>153,116</w:t>
            </w:r>
          </w:p>
        </w:tc>
        <w:tc>
          <w:tcPr>
            <w:tcW w:w="900" w:type="dxa"/>
            <w:shd w:val="clear" w:color="auto" w:fill="auto"/>
            <w:noWrap/>
            <w:tcMar>
              <w:left w:w="29" w:type="dxa"/>
              <w:right w:w="43" w:type="dxa"/>
            </w:tcMar>
            <w:vAlign w:val="center"/>
          </w:tcPr>
          <w:p w14:paraId="15593556" w14:textId="3E91FA4E" w:rsidR="002C6A4D" w:rsidRDefault="002C6A4D" w:rsidP="002C6A4D">
            <w:pPr>
              <w:jc w:val="right"/>
              <w:rPr>
                <w:color w:val="000000"/>
                <w:sz w:val="14"/>
                <w:szCs w:val="14"/>
              </w:rPr>
            </w:pPr>
            <w:r>
              <w:rPr>
                <w:color w:val="000000"/>
                <w:sz w:val="14"/>
                <w:szCs w:val="14"/>
              </w:rPr>
              <w:t>154,133</w:t>
            </w:r>
          </w:p>
        </w:tc>
        <w:tc>
          <w:tcPr>
            <w:tcW w:w="720" w:type="dxa"/>
            <w:shd w:val="clear" w:color="auto" w:fill="auto"/>
            <w:noWrap/>
            <w:tcMar>
              <w:left w:w="29" w:type="dxa"/>
              <w:right w:w="43" w:type="dxa"/>
            </w:tcMar>
            <w:vAlign w:val="center"/>
          </w:tcPr>
          <w:p w14:paraId="1A5FDD44" w14:textId="013C66F8" w:rsidR="002C6A4D" w:rsidRDefault="002C6A4D" w:rsidP="002C6A4D">
            <w:pPr>
              <w:jc w:val="right"/>
              <w:rPr>
                <w:color w:val="000000"/>
                <w:sz w:val="14"/>
                <w:szCs w:val="14"/>
              </w:rPr>
            </w:pPr>
            <w:r>
              <w:rPr>
                <w:color w:val="000000"/>
                <w:sz w:val="14"/>
                <w:szCs w:val="14"/>
              </w:rPr>
              <w:t>79,191</w:t>
            </w:r>
          </w:p>
        </w:tc>
        <w:tc>
          <w:tcPr>
            <w:tcW w:w="900" w:type="dxa"/>
            <w:shd w:val="clear" w:color="auto" w:fill="auto"/>
            <w:noWrap/>
            <w:tcMar>
              <w:left w:w="29" w:type="dxa"/>
              <w:right w:w="43" w:type="dxa"/>
            </w:tcMar>
            <w:vAlign w:val="center"/>
          </w:tcPr>
          <w:p w14:paraId="6AB835F1" w14:textId="0546E967" w:rsidR="002C6A4D" w:rsidRDefault="002C6A4D" w:rsidP="002C6A4D">
            <w:pPr>
              <w:jc w:val="right"/>
              <w:rPr>
                <w:color w:val="000000"/>
                <w:sz w:val="14"/>
                <w:szCs w:val="14"/>
              </w:rPr>
            </w:pPr>
            <w:r>
              <w:rPr>
                <w:color w:val="000000"/>
                <w:sz w:val="14"/>
                <w:szCs w:val="14"/>
              </w:rPr>
              <w:t>445,167</w:t>
            </w:r>
          </w:p>
        </w:tc>
        <w:tc>
          <w:tcPr>
            <w:tcW w:w="900" w:type="dxa"/>
            <w:shd w:val="clear" w:color="auto" w:fill="auto"/>
            <w:noWrap/>
            <w:tcMar>
              <w:left w:w="29" w:type="dxa"/>
              <w:right w:w="43" w:type="dxa"/>
            </w:tcMar>
            <w:vAlign w:val="center"/>
          </w:tcPr>
          <w:p w14:paraId="37FA6041" w14:textId="0C74B577" w:rsidR="002C6A4D" w:rsidRDefault="002C6A4D" w:rsidP="002C6A4D">
            <w:pPr>
              <w:jc w:val="right"/>
              <w:rPr>
                <w:color w:val="000000"/>
                <w:sz w:val="14"/>
                <w:szCs w:val="14"/>
              </w:rPr>
            </w:pPr>
            <w:r>
              <w:rPr>
                <w:color w:val="000000"/>
                <w:sz w:val="14"/>
                <w:szCs w:val="14"/>
              </w:rPr>
              <w:t>120,197</w:t>
            </w:r>
          </w:p>
        </w:tc>
        <w:tc>
          <w:tcPr>
            <w:tcW w:w="720" w:type="dxa"/>
            <w:shd w:val="clear" w:color="auto" w:fill="auto"/>
            <w:noWrap/>
            <w:tcMar>
              <w:left w:w="29" w:type="dxa"/>
              <w:right w:w="43" w:type="dxa"/>
            </w:tcMar>
            <w:vAlign w:val="center"/>
          </w:tcPr>
          <w:p w14:paraId="1B4B6133" w14:textId="7462592C" w:rsidR="002C6A4D" w:rsidRDefault="002C6A4D" w:rsidP="002C6A4D">
            <w:pPr>
              <w:jc w:val="right"/>
              <w:rPr>
                <w:color w:val="000000"/>
                <w:sz w:val="14"/>
                <w:szCs w:val="14"/>
              </w:rPr>
            </w:pPr>
            <w:r>
              <w:rPr>
                <w:color w:val="000000"/>
                <w:sz w:val="14"/>
                <w:szCs w:val="14"/>
              </w:rPr>
              <w:t>2,093,905</w:t>
            </w:r>
          </w:p>
        </w:tc>
        <w:tc>
          <w:tcPr>
            <w:tcW w:w="810" w:type="dxa"/>
            <w:shd w:val="clear" w:color="auto" w:fill="auto"/>
            <w:noWrap/>
            <w:tcMar>
              <w:left w:w="29" w:type="dxa"/>
              <w:right w:w="43" w:type="dxa"/>
            </w:tcMar>
            <w:vAlign w:val="center"/>
          </w:tcPr>
          <w:p w14:paraId="35DCB539" w14:textId="7C03DDBB" w:rsidR="002C6A4D" w:rsidRDefault="002C6A4D" w:rsidP="002C6A4D">
            <w:pPr>
              <w:jc w:val="right"/>
              <w:rPr>
                <w:color w:val="000000"/>
                <w:sz w:val="14"/>
                <w:szCs w:val="14"/>
              </w:rPr>
            </w:pPr>
            <w:r>
              <w:rPr>
                <w:color w:val="000000"/>
                <w:sz w:val="14"/>
                <w:szCs w:val="14"/>
              </w:rPr>
              <w:t>1,152,109</w:t>
            </w:r>
          </w:p>
        </w:tc>
        <w:tc>
          <w:tcPr>
            <w:tcW w:w="810" w:type="dxa"/>
            <w:shd w:val="clear" w:color="auto" w:fill="auto"/>
            <w:noWrap/>
            <w:tcMar>
              <w:left w:w="29" w:type="dxa"/>
              <w:right w:w="43" w:type="dxa"/>
            </w:tcMar>
            <w:vAlign w:val="center"/>
          </w:tcPr>
          <w:p w14:paraId="6F21216C" w14:textId="3B5E3ECD" w:rsidR="002C6A4D" w:rsidRDefault="002C6A4D" w:rsidP="002C6A4D">
            <w:pPr>
              <w:jc w:val="right"/>
              <w:rPr>
                <w:color w:val="000000"/>
                <w:sz w:val="14"/>
                <w:szCs w:val="14"/>
              </w:rPr>
            </w:pPr>
            <w:r>
              <w:rPr>
                <w:color w:val="000000"/>
                <w:sz w:val="14"/>
                <w:szCs w:val="14"/>
              </w:rPr>
              <w:t>552,960</w:t>
            </w:r>
          </w:p>
        </w:tc>
      </w:tr>
      <w:tr w:rsidR="002C6A4D" w:rsidRPr="00FF55B1" w14:paraId="31D2DFB3" w14:textId="77777777" w:rsidTr="00DD36F1">
        <w:trPr>
          <w:trHeight w:hRule="exact" w:val="259"/>
          <w:jc w:val="center"/>
        </w:trPr>
        <w:tc>
          <w:tcPr>
            <w:tcW w:w="2092" w:type="dxa"/>
            <w:shd w:val="clear" w:color="auto" w:fill="auto"/>
            <w:noWrap/>
            <w:vAlign w:val="center"/>
          </w:tcPr>
          <w:p w14:paraId="1DE6A3E3" w14:textId="2B467486" w:rsidR="002C6A4D" w:rsidRPr="00E16A25" w:rsidRDefault="002C6A4D" w:rsidP="002C6A4D">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299C1FA8" w:rsidR="002C6A4D" w:rsidRDefault="002C6A4D" w:rsidP="002C6A4D">
            <w:pPr>
              <w:jc w:val="right"/>
              <w:rPr>
                <w:color w:val="000000"/>
                <w:sz w:val="14"/>
                <w:szCs w:val="14"/>
              </w:rPr>
            </w:pPr>
            <w:r>
              <w:rPr>
                <w:color w:val="000000"/>
                <w:sz w:val="14"/>
                <w:szCs w:val="14"/>
              </w:rPr>
              <w:t>201,549</w:t>
            </w:r>
          </w:p>
        </w:tc>
        <w:tc>
          <w:tcPr>
            <w:tcW w:w="900" w:type="dxa"/>
            <w:shd w:val="clear" w:color="auto" w:fill="auto"/>
            <w:noWrap/>
            <w:tcMar>
              <w:left w:w="29" w:type="dxa"/>
              <w:right w:w="43" w:type="dxa"/>
            </w:tcMar>
            <w:vAlign w:val="center"/>
          </w:tcPr>
          <w:p w14:paraId="49B76E97" w14:textId="65773A0F" w:rsidR="002C6A4D" w:rsidRDefault="002C6A4D" w:rsidP="002C6A4D">
            <w:pPr>
              <w:jc w:val="right"/>
              <w:rPr>
                <w:color w:val="000000"/>
                <w:sz w:val="14"/>
                <w:szCs w:val="14"/>
              </w:rPr>
            </w:pPr>
            <w:r>
              <w:rPr>
                <w:color w:val="000000"/>
                <w:sz w:val="14"/>
                <w:szCs w:val="14"/>
              </w:rPr>
              <w:t>24,346</w:t>
            </w:r>
          </w:p>
        </w:tc>
        <w:tc>
          <w:tcPr>
            <w:tcW w:w="900" w:type="dxa"/>
            <w:shd w:val="clear" w:color="auto" w:fill="auto"/>
            <w:noWrap/>
            <w:tcMar>
              <w:left w:w="29" w:type="dxa"/>
              <w:right w:w="43" w:type="dxa"/>
            </w:tcMar>
            <w:vAlign w:val="center"/>
          </w:tcPr>
          <w:p w14:paraId="1D1A77F7" w14:textId="29FB3CF9" w:rsidR="002C6A4D" w:rsidRDefault="002C6A4D" w:rsidP="002C6A4D">
            <w:pPr>
              <w:jc w:val="right"/>
              <w:rPr>
                <w:color w:val="000000"/>
                <w:sz w:val="14"/>
                <w:szCs w:val="14"/>
              </w:rPr>
            </w:pPr>
            <w:r>
              <w:rPr>
                <w:color w:val="000000"/>
                <w:sz w:val="14"/>
                <w:szCs w:val="14"/>
              </w:rPr>
              <w:t>28,307</w:t>
            </w:r>
          </w:p>
        </w:tc>
        <w:tc>
          <w:tcPr>
            <w:tcW w:w="720" w:type="dxa"/>
            <w:shd w:val="clear" w:color="auto" w:fill="auto"/>
            <w:noWrap/>
            <w:tcMar>
              <w:left w:w="29" w:type="dxa"/>
              <w:right w:w="43" w:type="dxa"/>
            </w:tcMar>
            <w:vAlign w:val="center"/>
          </w:tcPr>
          <w:p w14:paraId="1B7901CB" w14:textId="265EE909" w:rsidR="002C6A4D" w:rsidRDefault="002C6A4D" w:rsidP="002C6A4D">
            <w:pPr>
              <w:jc w:val="right"/>
              <w:rPr>
                <w:color w:val="000000"/>
                <w:sz w:val="14"/>
                <w:szCs w:val="14"/>
              </w:rPr>
            </w:pPr>
            <w:r>
              <w:rPr>
                <w:color w:val="000000"/>
                <w:sz w:val="14"/>
                <w:szCs w:val="14"/>
              </w:rPr>
              <w:t>2,304</w:t>
            </w:r>
          </w:p>
        </w:tc>
        <w:tc>
          <w:tcPr>
            <w:tcW w:w="900" w:type="dxa"/>
            <w:shd w:val="clear" w:color="auto" w:fill="auto"/>
            <w:noWrap/>
            <w:tcMar>
              <w:left w:w="29" w:type="dxa"/>
              <w:right w:w="43" w:type="dxa"/>
            </w:tcMar>
            <w:vAlign w:val="center"/>
          </w:tcPr>
          <w:p w14:paraId="0C469208" w14:textId="221ECA2D" w:rsidR="002C6A4D" w:rsidRDefault="002C6A4D" w:rsidP="002C6A4D">
            <w:pPr>
              <w:jc w:val="right"/>
              <w:rPr>
                <w:color w:val="000000"/>
                <w:sz w:val="14"/>
                <w:szCs w:val="14"/>
              </w:rPr>
            </w:pPr>
            <w:r>
              <w:rPr>
                <w:color w:val="000000"/>
                <w:sz w:val="14"/>
                <w:szCs w:val="14"/>
              </w:rPr>
              <w:t>50,873</w:t>
            </w:r>
          </w:p>
        </w:tc>
        <w:tc>
          <w:tcPr>
            <w:tcW w:w="900" w:type="dxa"/>
            <w:shd w:val="clear" w:color="auto" w:fill="auto"/>
            <w:noWrap/>
            <w:tcMar>
              <w:left w:w="29" w:type="dxa"/>
              <w:right w:w="43" w:type="dxa"/>
            </w:tcMar>
            <w:vAlign w:val="center"/>
          </w:tcPr>
          <w:p w14:paraId="0A5CE2C0" w14:textId="123ED3E7" w:rsidR="002C6A4D" w:rsidRDefault="002C6A4D" w:rsidP="002C6A4D">
            <w:pPr>
              <w:jc w:val="right"/>
              <w:rPr>
                <w:color w:val="000000"/>
                <w:sz w:val="14"/>
                <w:szCs w:val="14"/>
              </w:rPr>
            </w:pPr>
            <w:r>
              <w:rPr>
                <w:color w:val="000000"/>
                <w:sz w:val="14"/>
                <w:szCs w:val="14"/>
              </w:rPr>
              <w:t>15,645</w:t>
            </w:r>
          </w:p>
        </w:tc>
        <w:tc>
          <w:tcPr>
            <w:tcW w:w="720" w:type="dxa"/>
            <w:shd w:val="clear" w:color="auto" w:fill="auto"/>
            <w:noWrap/>
            <w:tcMar>
              <w:left w:w="29" w:type="dxa"/>
              <w:right w:w="43" w:type="dxa"/>
            </w:tcMar>
            <w:vAlign w:val="center"/>
          </w:tcPr>
          <w:p w14:paraId="287388D0" w14:textId="0F53F733" w:rsidR="002C6A4D" w:rsidRDefault="002C6A4D" w:rsidP="002C6A4D">
            <w:pPr>
              <w:jc w:val="right"/>
              <w:rPr>
                <w:color w:val="000000"/>
                <w:sz w:val="14"/>
                <w:szCs w:val="14"/>
              </w:rPr>
            </w:pPr>
            <w:r>
              <w:rPr>
                <w:color w:val="000000"/>
                <w:sz w:val="14"/>
                <w:szCs w:val="14"/>
              </w:rPr>
              <w:t>352,487</w:t>
            </w:r>
          </w:p>
        </w:tc>
        <w:tc>
          <w:tcPr>
            <w:tcW w:w="810" w:type="dxa"/>
            <w:shd w:val="clear" w:color="auto" w:fill="auto"/>
            <w:noWrap/>
            <w:tcMar>
              <w:left w:w="29" w:type="dxa"/>
              <w:right w:w="43" w:type="dxa"/>
            </w:tcMar>
            <w:vAlign w:val="center"/>
          </w:tcPr>
          <w:p w14:paraId="73545BB7" w14:textId="233F0E6F" w:rsidR="002C6A4D" w:rsidRDefault="002C6A4D" w:rsidP="002C6A4D">
            <w:pPr>
              <w:jc w:val="right"/>
              <w:rPr>
                <w:color w:val="000000"/>
                <w:sz w:val="14"/>
                <w:szCs w:val="14"/>
              </w:rPr>
            </w:pPr>
            <w:r>
              <w:rPr>
                <w:color w:val="000000"/>
                <w:sz w:val="14"/>
                <w:szCs w:val="14"/>
              </w:rPr>
              <w:t>233,423</w:t>
            </w:r>
          </w:p>
        </w:tc>
        <w:tc>
          <w:tcPr>
            <w:tcW w:w="810" w:type="dxa"/>
            <w:shd w:val="clear" w:color="auto" w:fill="auto"/>
            <w:noWrap/>
            <w:tcMar>
              <w:left w:w="29" w:type="dxa"/>
              <w:right w:w="43" w:type="dxa"/>
            </w:tcMar>
            <w:vAlign w:val="center"/>
          </w:tcPr>
          <w:p w14:paraId="064F789D" w14:textId="451986ED" w:rsidR="002C6A4D" w:rsidRDefault="002C6A4D" w:rsidP="002C6A4D">
            <w:pPr>
              <w:jc w:val="right"/>
              <w:rPr>
                <w:color w:val="000000"/>
                <w:sz w:val="14"/>
                <w:szCs w:val="14"/>
              </w:rPr>
            </w:pPr>
            <w:r>
              <w:rPr>
                <w:color w:val="000000"/>
                <w:sz w:val="14"/>
                <w:szCs w:val="14"/>
              </w:rPr>
              <w:t>108,021</w:t>
            </w:r>
          </w:p>
        </w:tc>
      </w:tr>
      <w:tr w:rsidR="002C6A4D" w:rsidRPr="00FF55B1" w14:paraId="348281E4" w14:textId="77777777" w:rsidTr="00DD36F1">
        <w:trPr>
          <w:trHeight w:hRule="exact" w:val="259"/>
          <w:jc w:val="center"/>
        </w:trPr>
        <w:tc>
          <w:tcPr>
            <w:tcW w:w="2092" w:type="dxa"/>
            <w:shd w:val="clear" w:color="auto" w:fill="auto"/>
            <w:noWrap/>
            <w:vAlign w:val="center"/>
          </w:tcPr>
          <w:p w14:paraId="01DCA681" w14:textId="2EFCAED9" w:rsidR="002C6A4D" w:rsidRPr="00E16A25" w:rsidRDefault="002C6A4D" w:rsidP="002C6A4D">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7F59FA53" w:rsidR="002C6A4D" w:rsidRDefault="002C6A4D" w:rsidP="002C6A4D">
            <w:pPr>
              <w:jc w:val="right"/>
              <w:rPr>
                <w:color w:val="000000"/>
                <w:sz w:val="14"/>
                <w:szCs w:val="14"/>
              </w:rPr>
            </w:pPr>
            <w:r>
              <w:rPr>
                <w:color w:val="000000"/>
                <w:sz w:val="14"/>
                <w:szCs w:val="14"/>
              </w:rPr>
              <w:t>38,825</w:t>
            </w:r>
          </w:p>
        </w:tc>
        <w:tc>
          <w:tcPr>
            <w:tcW w:w="900" w:type="dxa"/>
            <w:shd w:val="clear" w:color="auto" w:fill="auto"/>
            <w:noWrap/>
            <w:tcMar>
              <w:left w:w="29" w:type="dxa"/>
              <w:right w:w="43" w:type="dxa"/>
            </w:tcMar>
            <w:vAlign w:val="center"/>
          </w:tcPr>
          <w:p w14:paraId="6E31D3D8" w14:textId="39E54640" w:rsidR="002C6A4D" w:rsidRDefault="002C6A4D" w:rsidP="002C6A4D">
            <w:pPr>
              <w:jc w:val="right"/>
              <w:rPr>
                <w:color w:val="000000"/>
                <w:sz w:val="14"/>
                <w:szCs w:val="14"/>
              </w:rPr>
            </w:pPr>
            <w:r>
              <w:rPr>
                <w:color w:val="000000"/>
                <w:sz w:val="14"/>
                <w:szCs w:val="14"/>
              </w:rPr>
              <w:t>10,018</w:t>
            </w:r>
          </w:p>
        </w:tc>
        <w:tc>
          <w:tcPr>
            <w:tcW w:w="900" w:type="dxa"/>
            <w:shd w:val="clear" w:color="auto" w:fill="auto"/>
            <w:noWrap/>
            <w:tcMar>
              <w:left w:w="29" w:type="dxa"/>
              <w:right w:w="43" w:type="dxa"/>
            </w:tcMar>
            <w:vAlign w:val="center"/>
          </w:tcPr>
          <w:p w14:paraId="08990896" w14:textId="2BC4E815" w:rsidR="002C6A4D" w:rsidRDefault="002C6A4D" w:rsidP="002C6A4D">
            <w:pPr>
              <w:jc w:val="right"/>
              <w:rPr>
                <w:color w:val="000000"/>
                <w:sz w:val="14"/>
                <w:szCs w:val="14"/>
              </w:rPr>
            </w:pPr>
            <w:r>
              <w:rPr>
                <w:color w:val="000000"/>
                <w:sz w:val="14"/>
                <w:szCs w:val="14"/>
              </w:rPr>
              <w:t>10,053</w:t>
            </w:r>
          </w:p>
        </w:tc>
        <w:tc>
          <w:tcPr>
            <w:tcW w:w="720" w:type="dxa"/>
            <w:shd w:val="clear" w:color="auto" w:fill="auto"/>
            <w:noWrap/>
            <w:tcMar>
              <w:left w:w="29" w:type="dxa"/>
              <w:right w:w="43" w:type="dxa"/>
            </w:tcMar>
            <w:vAlign w:val="center"/>
          </w:tcPr>
          <w:p w14:paraId="71EB283F" w14:textId="3C083782" w:rsidR="002C6A4D" w:rsidRDefault="002C6A4D" w:rsidP="002C6A4D">
            <w:pPr>
              <w:jc w:val="right"/>
              <w:rPr>
                <w:color w:val="000000"/>
                <w:sz w:val="14"/>
                <w:szCs w:val="14"/>
              </w:rPr>
            </w:pPr>
            <w:r>
              <w:rPr>
                <w:color w:val="000000"/>
                <w:sz w:val="14"/>
                <w:szCs w:val="14"/>
              </w:rPr>
              <w:t>2,033</w:t>
            </w:r>
          </w:p>
        </w:tc>
        <w:tc>
          <w:tcPr>
            <w:tcW w:w="900" w:type="dxa"/>
            <w:shd w:val="clear" w:color="auto" w:fill="auto"/>
            <w:noWrap/>
            <w:tcMar>
              <w:left w:w="29" w:type="dxa"/>
              <w:right w:w="43" w:type="dxa"/>
            </w:tcMar>
            <w:vAlign w:val="center"/>
          </w:tcPr>
          <w:p w14:paraId="6573FD35" w14:textId="224653D0" w:rsidR="002C6A4D" w:rsidRDefault="002C6A4D" w:rsidP="002C6A4D">
            <w:pPr>
              <w:jc w:val="right"/>
              <w:rPr>
                <w:color w:val="000000"/>
                <w:sz w:val="14"/>
                <w:szCs w:val="14"/>
              </w:rPr>
            </w:pPr>
            <w:r>
              <w:rPr>
                <w:color w:val="000000"/>
                <w:sz w:val="14"/>
                <w:szCs w:val="14"/>
              </w:rPr>
              <w:t>1,316</w:t>
            </w:r>
          </w:p>
        </w:tc>
        <w:tc>
          <w:tcPr>
            <w:tcW w:w="900" w:type="dxa"/>
            <w:shd w:val="clear" w:color="auto" w:fill="auto"/>
            <w:noWrap/>
            <w:tcMar>
              <w:left w:w="29" w:type="dxa"/>
              <w:right w:w="43" w:type="dxa"/>
            </w:tcMar>
            <w:vAlign w:val="center"/>
          </w:tcPr>
          <w:p w14:paraId="2DC5D211" w14:textId="7F0A2761" w:rsidR="002C6A4D" w:rsidRDefault="002C6A4D" w:rsidP="002C6A4D">
            <w:pPr>
              <w:jc w:val="right"/>
              <w:rPr>
                <w:color w:val="000000"/>
                <w:sz w:val="14"/>
                <w:szCs w:val="14"/>
              </w:rPr>
            </w:pPr>
            <w:r>
              <w:rPr>
                <w:color w:val="000000"/>
                <w:sz w:val="14"/>
                <w:szCs w:val="14"/>
              </w:rPr>
              <w:t>1,112</w:t>
            </w:r>
          </w:p>
        </w:tc>
        <w:tc>
          <w:tcPr>
            <w:tcW w:w="720" w:type="dxa"/>
            <w:shd w:val="clear" w:color="auto" w:fill="auto"/>
            <w:noWrap/>
            <w:tcMar>
              <w:left w:w="29" w:type="dxa"/>
              <w:right w:w="43" w:type="dxa"/>
            </w:tcMar>
            <w:vAlign w:val="center"/>
          </w:tcPr>
          <w:p w14:paraId="19189AAA" w14:textId="4395A5C1" w:rsidR="002C6A4D" w:rsidRDefault="002C6A4D" w:rsidP="002C6A4D">
            <w:pPr>
              <w:jc w:val="right"/>
              <w:rPr>
                <w:color w:val="000000"/>
                <w:sz w:val="14"/>
                <w:szCs w:val="14"/>
              </w:rPr>
            </w:pPr>
            <w:r>
              <w:rPr>
                <w:color w:val="000000"/>
                <w:sz w:val="14"/>
                <w:szCs w:val="14"/>
              </w:rPr>
              <w:t>67,291</w:t>
            </w:r>
          </w:p>
        </w:tc>
        <w:tc>
          <w:tcPr>
            <w:tcW w:w="810" w:type="dxa"/>
            <w:shd w:val="clear" w:color="auto" w:fill="auto"/>
            <w:noWrap/>
            <w:tcMar>
              <w:left w:w="29" w:type="dxa"/>
              <w:right w:w="43" w:type="dxa"/>
            </w:tcMar>
            <w:vAlign w:val="center"/>
          </w:tcPr>
          <w:p w14:paraId="5FF21FFB" w14:textId="5F04BE25" w:rsidR="002C6A4D" w:rsidRDefault="002C6A4D" w:rsidP="002C6A4D">
            <w:pPr>
              <w:jc w:val="right"/>
              <w:rPr>
                <w:color w:val="000000"/>
                <w:sz w:val="14"/>
                <w:szCs w:val="14"/>
              </w:rPr>
            </w:pPr>
            <w:r>
              <w:rPr>
                <w:color w:val="000000"/>
                <w:sz w:val="14"/>
                <w:szCs w:val="14"/>
              </w:rPr>
              <w:t>23,099</w:t>
            </w:r>
          </w:p>
        </w:tc>
        <w:tc>
          <w:tcPr>
            <w:tcW w:w="810" w:type="dxa"/>
            <w:shd w:val="clear" w:color="auto" w:fill="auto"/>
            <w:noWrap/>
            <w:tcMar>
              <w:left w:w="29" w:type="dxa"/>
              <w:right w:w="43" w:type="dxa"/>
            </w:tcMar>
            <w:vAlign w:val="center"/>
          </w:tcPr>
          <w:p w14:paraId="66C1D12C" w14:textId="53FF73E5" w:rsidR="002C6A4D" w:rsidRDefault="002C6A4D" w:rsidP="002C6A4D">
            <w:pPr>
              <w:jc w:val="right"/>
              <w:rPr>
                <w:color w:val="000000"/>
                <w:sz w:val="14"/>
                <w:szCs w:val="14"/>
              </w:rPr>
            </w:pPr>
            <w:r>
              <w:rPr>
                <w:color w:val="000000"/>
                <w:sz w:val="14"/>
                <w:szCs w:val="14"/>
              </w:rPr>
              <w:t>20,553</w:t>
            </w:r>
          </w:p>
        </w:tc>
      </w:tr>
      <w:tr w:rsidR="002C6A4D" w:rsidRPr="00FF55B1" w14:paraId="6332C054" w14:textId="77777777" w:rsidTr="00DD36F1">
        <w:trPr>
          <w:trHeight w:hRule="exact" w:val="259"/>
          <w:jc w:val="center"/>
        </w:trPr>
        <w:tc>
          <w:tcPr>
            <w:tcW w:w="2092" w:type="dxa"/>
            <w:shd w:val="clear" w:color="auto" w:fill="auto"/>
            <w:noWrap/>
            <w:vAlign w:val="center"/>
          </w:tcPr>
          <w:p w14:paraId="0DBDD9CE" w14:textId="1CBD802C" w:rsidR="002C6A4D" w:rsidRPr="00E16A25" w:rsidRDefault="002C6A4D" w:rsidP="002C6A4D">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7595C5F" w14:textId="0A0E0BF6" w:rsidR="002C6A4D" w:rsidRDefault="002C6A4D" w:rsidP="002C6A4D">
            <w:pPr>
              <w:jc w:val="right"/>
              <w:rPr>
                <w:color w:val="000000"/>
                <w:sz w:val="14"/>
                <w:szCs w:val="14"/>
              </w:rPr>
            </w:pPr>
            <w:r>
              <w:rPr>
                <w:color w:val="000000"/>
                <w:sz w:val="14"/>
                <w:szCs w:val="14"/>
              </w:rPr>
              <w:t>1,408</w:t>
            </w:r>
          </w:p>
        </w:tc>
        <w:tc>
          <w:tcPr>
            <w:tcW w:w="900" w:type="dxa"/>
            <w:shd w:val="clear" w:color="auto" w:fill="auto"/>
            <w:noWrap/>
            <w:tcMar>
              <w:left w:w="29" w:type="dxa"/>
              <w:right w:w="43" w:type="dxa"/>
            </w:tcMar>
            <w:vAlign w:val="center"/>
          </w:tcPr>
          <w:p w14:paraId="4A398C9E" w14:textId="57ED81D5" w:rsidR="002C6A4D" w:rsidRDefault="002C6A4D" w:rsidP="002C6A4D">
            <w:pPr>
              <w:jc w:val="right"/>
              <w:rPr>
                <w:color w:val="000000"/>
                <w:sz w:val="14"/>
                <w:szCs w:val="14"/>
              </w:rPr>
            </w:pPr>
            <w:r>
              <w:rPr>
                <w:color w:val="000000"/>
                <w:sz w:val="14"/>
                <w:szCs w:val="14"/>
              </w:rPr>
              <w:t>236</w:t>
            </w:r>
          </w:p>
        </w:tc>
        <w:tc>
          <w:tcPr>
            <w:tcW w:w="900" w:type="dxa"/>
            <w:shd w:val="clear" w:color="auto" w:fill="auto"/>
            <w:noWrap/>
            <w:tcMar>
              <w:left w:w="29" w:type="dxa"/>
              <w:right w:w="43" w:type="dxa"/>
            </w:tcMar>
            <w:vAlign w:val="center"/>
          </w:tcPr>
          <w:p w14:paraId="1CD456A7" w14:textId="4D9A9B53" w:rsidR="002C6A4D" w:rsidRDefault="002C6A4D" w:rsidP="002C6A4D">
            <w:pPr>
              <w:jc w:val="right"/>
              <w:rPr>
                <w:color w:val="000000"/>
                <w:sz w:val="14"/>
                <w:szCs w:val="14"/>
              </w:rPr>
            </w:pPr>
            <w:r>
              <w:rPr>
                <w:color w:val="000000"/>
                <w:sz w:val="14"/>
                <w:szCs w:val="14"/>
              </w:rPr>
              <w:t>278</w:t>
            </w:r>
          </w:p>
        </w:tc>
        <w:tc>
          <w:tcPr>
            <w:tcW w:w="720" w:type="dxa"/>
            <w:shd w:val="clear" w:color="auto" w:fill="auto"/>
            <w:noWrap/>
            <w:tcMar>
              <w:left w:w="29" w:type="dxa"/>
              <w:right w:w="43" w:type="dxa"/>
            </w:tcMar>
            <w:vAlign w:val="center"/>
          </w:tcPr>
          <w:p w14:paraId="190D0290" w14:textId="3F459BEA" w:rsidR="002C6A4D" w:rsidRDefault="002C6A4D" w:rsidP="002C6A4D">
            <w:pPr>
              <w:jc w:val="right"/>
              <w:rPr>
                <w:color w:val="000000"/>
                <w:sz w:val="14"/>
                <w:szCs w:val="14"/>
              </w:rPr>
            </w:pPr>
            <w:r>
              <w:rPr>
                <w:color w:val="000000"/>
                <w:sz w:val="14"/>
                <w:szCs w:val="14"/>
              </w:rPr>
              <w:t>97</w:t>
            </w:r>
          </w:p>
        </w:tc>
        <w:tc>
          <w:tcPr>
            <w:tcW w:w="900" w:type="dxa"/>
            <w:shd w:val="clear" w:color="auto" w:fill="auto"/>
            <w:noWrap/>
            <w:tcMar>
              <w:left w:w="29" w:type="dxa"/>
              <w:right w:w="43" w:type="dxa"/>
            </w:tcMar>
            <w:vAlign w:val="center"/>
          </w:tcPr>
          <w:p w14:paraId="23280324" w14:textId="6C7B34E6" w:rsidR="002C6A4D" w:rsidRDefault="002C6A4D" w:rsidP="002C6A4D">
            <w:pPr>
              <w:jc w:val="right"/>
              <w:rPr>
                <w:color w:val="000000"/>
                <w:sz w:val="14"/>
                <w:szCs w:val="14"/>
              </w:rPr>
            </w:pPr>
            <w:r>
              <w:rPr>
                <w:color w:val="000000"/>
                <w:sz w:val="14"/>
                <w:szCs w:val="14"/>
              </w:rPr>
              <w:t>149</w:t>
            </w:r>
          </w:p>
        </w:tc>
        <w:tc>
          <w:tcPr>
            <w:tcW w:w="900" w:type="dxa"/>
            <w:shd w:val="clear" w:color="auto" w:fill="auto"/>
            <w:noWrap/>
            <w:tcMar>
              <w:left w:w="29" w:type="dxa"/>
              <w:right w:w="43" w:type="dxa"/>
            </w:tcMar>
            <w:vAlign w:val="center"/>
          </w:tcPr>
          <w:p w14:paraId="510D31BA" w14:textId="4DA9540A" w:rsidR="002C6A4D" w:rsidRDefault="002C6A4D" w:rsidP="002C6A4D">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02398883" w14:textId="7409E077" w:rsidR="002C6A4D" w:rsidRDefault="002C6A4D" w:rsidP="002C6A4D">
            <w:pPr>
              <w:jc w:val="right"/>
              <w:rPr>
                <w:color w:val="000000"/>
                <w:sz w:val="14"/>
                <w:szCs w:val="14"/>
              </w:rPr>
            </w:pPr>
            <w:r>
              <w:rPr>
                <w:color w:val="000000"/>
                <w:sz w:val="14"/>
                <w:szCs w:val="14"/>
              </w:rPr>
              <w:t>7,111</w:t>
            </w:r>
          </w:p>
        </w:tc>
        <w:tc>
          <w:tcPr>
            <w:tcW w:w="810" w:type="dxa"/>
            <w:shd w:val="clear" w:color="auto" w:fill="auto"/>
            <w:noWrap/>
            <w:tcMar>
              <w:left w:w="29" w:type="dxa"/>
              <w:right w:w="43" w:type="dxa"/>
            </w:tcMar>
            <w:vAlign w:val="center"/>
          </w:tcPr>
          <w:p w14:paraId="7436B831" w14:textId="39F53775" w:rsidR="002C6A4D" w:rsidRDefault="002C6A4D" w:rsidP="002C6A4D">
            <w:pPr>
              <w:jc w:val="right"/>
              <w:rPr>
                <w:color w:val="000000"/>
                <w:sz w:val="14"/>
                <w:szCs w:val="14"/>
              </w:rPr>
            </w:pPr>
            <w:r>
              <w:rPr>
                <w:color w:val="000000"/>
                <w:sz w:val="14"/>
                <w:szCs w:val="14"/>
              </w:rPr>
              <w:t>3,131</w:t>
            </w:r>
          </w:p>
        </w:tc>
        <w:tc>
          <w:tcPr>
            <w:tcW w:w="810" w:type="dxa"/>
            <w:shd w:val="clear" w:color="auto" w:fill="auto"/>
            <w:noWrap/>
            <w:tcMar>
              <w:left w:w="29" w:type="dxa"/>
              <w:right w:w="43" w:type="dxa"/>
            </w:tcMar>
            <w:vAlign w:val="center"/>
          </w:tcPr>
          <w:p w14:paraId="72452F41" w14:textId="0F5D51A8" w:rsidR="002C6A4D" w:rsidRDefault="002C6A4D" w:rsidP="002C6A4D">
            <w:pPr>
              <w:jc w:val="right"/>
              <w:rPr>
                <w:color w:val="000000"/>
                <w:sz w:val="14"/>
                <w:szCs w:val="14"/>
              </w:rPr>
            </w:pPr>
            <w:r>
              <w:rPr>
                <w:color w:val="000000"/>
                <w:sz w:val="14"/>
                <w:szCs w:val="14"/>
              </w:rPr>
              <w:t>2,977</w:t>
            </w:r>
          </w:p>
        </w:tc>
      </w:tr>
      <w:tr w:rsidR="002C6A4D" w:rsidRPr="00FF55B1" w14:paraId="06C82EAD" w14:textId="77777777" w:rsidTr="00DD36F1">
        <w:trPr>
          <w:trHeight w:hRule="exact" w:val="259"/>
          <w:jc w:val="center"/>
        </w:trPr>
        <w:tc>
          <w:tcPr>
            <w:tcW w:w="2092" w:type="dxa"/>
            <w:shd w:val="clear" w:color="auto" w:fill="auto"/>
            <w:noWrap/>
            <w:vAlign w:val="center"/>
          </w:tcPr>
          <w:p w14:paraId="2D095020" w14:textId="32F7D6DA" w:rsidR="002C6A4D" w:rsidRPr="00E16A25" w:rsidRDefault="002C6A4D" w:rsidP="002C6A4D">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0A125ED2" w:rsidR="002C6A4D" w:rsidRDefault="002C6A4D" w:rsidP="002C6A4D">
            <w:pPr>
              <w:jc w:val="right"/>
              <w:rPr>
                <w:color w:val="000000"/>
                <w:sz w:val="14"/>
                <w:szCs w:val="14"/>
              </w:rPr>
            </w:pPr>
            <w:r>
              <w:rPr>
                <w:color w:val="000000"/>
                <w:sz w:val="14"/>
                <w:szCs w:val="14"/>
              </w:rPr>
              <w:t>24,051</w:t>
            </w:r>
          </w:p>
        </w:tc>
        <w:tc>
          <w:tcPr>
            <w:tcW w:w="900" w:type="dxa"/>
            <w:shd w:val="clear" w:color="auto" w:fill="auto"/>
            <w:noWrap/>
            <w:tcMar>
              <w:left w:w="29" w:type="dxa"/>
              <w:right w:w="43" w:type="dxa"/>
            </w:tcMar>
            <w:vAlign w:val="center"/>
          </w:tcPr>
          <w:p w14:paraId="7A4314F6" w14:textId="7DCC4805" w:rsidR="002C6A4D" w:rsidRDefault="002C6A4D" w:rsidP="002C6A4D">
            <w:pPr>
              <w:jc w:val="right"/>
              <w:rPr>
                <w:color w:val="000000"/>
                <w:sz w:val="14"/>
                <w:szCs w:val="14"/>
              </w:rPr>
            </w:pPr>
            <w:r>
              <w:rPr>
                <w:color w:val="000000"/>
                <w:sz w:val="14"/>
                <w:szCs w:val="14"/>
              </w:rPr>
              <w:t>2,464</w:t>
            </w:r>
          </w:p>
        </w:tc>
        <w:tc>
          <w:tcPr>
            <w:tcW w:w="900" w:type="dxa"/>
            <w:shd w:val="clear" w:color="auto" w:fill="auto"/>
            <w:noWrap/>
            <w:tcMar>
              <w:left w:w="29" w:type="dxa"/>
              <w:right w:w="43" w:type="dxa"/>
            </w:tcMar>
            <w:vAlign w:val="center"/>
          </w:tcPr>
          <w:p w14:paraId="7A881B59" w14:textId="20F3EEB1" w:rsidR="002C6A4D" w:rsidRDefault="002C6A4D" w:rsidP="002C6A4D">
            <w:pPr>
              <w:jc w:val="right"/>
              <w:rPr>
                <w:color w:val="000000"/>
                <w:sz w:val="14"/>
                <w:szCs w:val="14"/>
              </w:rPr>
            </w:pPr>
            <w:r>
              <w:rPr>
                <w:color w:val="000000"/>
                <w:sz w:val="14"/>
                <w:szCs w:val="14"/>
              </w:rPr>
              <w:t>2,040</w:t>
            </w:r>
          </w:p>
        </w:tc>
        <w:tc>
          <w:tcPr>
            <w:tcW w:w="720" w:type="dxa"/>
            <w:shd w:val="clear" w:color="auto" w:fill="auto"/>
            <w:noWrap/>
            <w:tcMar>
              <w:left w:w="29" w:type="dxa"/>
              <w:right w:w="43" w:type="dxa"/>
            </w:tcMar>
            <w:vAlign w:val="center"/>
          </w:tcPr>
          <w:p w14:paraId="528E1A72" w14:textId="4918ADFA" w:rsidR="002C6A4D" w:rsidRDefault="002C6A4D" w:rsidP="002C6A4D">
            <w:pPr>
              <w:jc w:val="right"/>
              <w:rPr>
                <w:color w:val="000000"/>
                <w:sz w:val="14"/>
                <w:szCs w:val="14"/>
              </w:rPr>
            </w:pPr>
            <w:r>
              <w:rPr>
                <w:color w:val="000000"/>
                <w:sz w:val="14"/>
                <w:szCs w:val="14"/>
              </w:rPr>
              <w:t>490</w:t>
            </w:r>
          </w:p>
        </w:tc>
        <w:tc>
          <w:tcPr>
            <w:tcW w:w="900" w:type="dxa"/>
            <w:shd w:val="clear" w:color="auto" w:fill="auto"/>
            <w:noWrap/>
            <w:tcMar>
              <w:left w:w="29" w:type="dxa"/>
              <w:right w:w="43" w:type="dxa"/>
            </w:tcMar>
            <w:vAlign w:val="center"/>
          </w:tcPr>
          <w:p w14:paraId="30995DA8" w14:textId="52D73A11" w:rsidR="002C6A4D" w:rsidRDefault="002C6A4D" w:rsidP="002C6A4D">
            <w:pPr>
              <w:jc w:val="right"/>
              <w:rPr>
                <w:color w:val="000000"/>
                <w:sz w:val="14"/>
                <w:szCs w:val="14"/>
              </w:rPr>
            </w:pPr>
            <w:r>
              <w:rPr>
                <w:color w:val="000000"/>
                <w:sz w:val="14"/>
                <w:szCs w:val="14"/>
              </w:rPr>
              <w:t>95</w:t>
            </w:r>
          </w:p>
        </w:tc>
        <w:tc>
          <w:tcPr>
            <w:tcW w:w="900" w:type="dxa"/>
            <w:shd w:val="clear" w:color="auto" w:fill="auto"/>
            <w:noWrap/>
            <w:tcMar>
              <w:left w:w="29" w:type="dxa"/>
              <w:right w:w="43" w:type="dxa"/>
            </w:tcMar>
            <w:vAlign w:val="center"/>
          </w:tcPr>
          <w:p w14:paraId="06AAD27F" w14:textId="25DB8DBF" w:rsidR="002C6A4D" w:rsidRDefault="002C6A4D" w:rsidP="002C6A4D">
            <w:pPr>
              <w:jc w:val="right"/>
              <w:rPr>
                <w:color w:val="000000"/>
                <w:sz w:val="14"/>
                <w:szCs w:val="14"/>
              </w:rPr>
            </w:pPr>
            <w:r>
              <w:rPr>
                <w:color w:val="000000"/>
                <w:sz w:val="14"/>
                <w:szCs w:val="14"/>
              </w:rPr>
              <w:t>250</w:t>
            </w:r>
          </w:p>
        </w:tc>
        <w:tc>
          <w:tcPr>
            <w:tcW w:w="720" w:type="dxa"/>
            <w:shd w:val="clear" w:color="auto" w:fill="auto"/>
            <w:noWrap/>
            <w:tcMar>
              <w:left w:w="29" w:type="dxa"/>
              <w:right w:w="43" w:type="dxa"/>
            </w:tcMar>
            <w:vAlign w:val="center"/>
          </w:tcPr>
          <w:p w14:paraId="625A0B28" w14:textId="72D99D9E" w:rsidR="002C6A4D" w:rsidRDefault="002C6A4D" w:rsidP="002C6A4D">
            <w:pPr>
              <w:jc w:val="right"/>
              <w:rPr>
                <w:color w:val="000000"/>
                <w:sz w:val="14"/>
                <w:szCs w:val="14"/>
              </w:rPr>
            </w:pPr>
            <w:r>
              <w:rPr>
                <w:color w:val="000000"/>
                <w:sz w:val="14"/>
                <w:szCs w:val="14"/>
              </w:rPr>
              <w:t>26,545</w:t>
            </w:r>
          </w:p>
        </w:tc>
        <w:tc>
          <w:tcPr>
            <w:tcW w:w="810" w:type="dxa"/>
            <w:shd w:val="clear" w:color="auto" w:fill="auto"/>
            <w:noWrap/>
            <w:tcMar>
              <w:left w:w="29" w:type="dxa"/>
              <w:right w:w="43" w:type="dxa"/>
            </w:tcMar>
            <w:vAlign w:val="center"/>
          </w:tcPr>
          <w:p w14:paraId="336AE023" w14:textId="2180B04F" w:rsidR="002C6A4D" w:rsidRDefault="002C6A4D" w:rsidP="002C6A4D">
            <w:pPr>
              <w:jc w:val="right"/>
              <w:rPr>
                <w:color w:val="000000"/>
                <w:sz w:val="14"/>
                <w:szCs w:val="14"/>
              </w:rPr>
            </w:pPr>
            <w:r>
              <w:rPr>
                <w:color w:val="000000"/>
                <w:sz w:val="14"/>
                <w:szCs w:val="14"/>
              </w:rPr>
              <w:t>4,073</w:t>
            </w:r>
          </w:p>
        </w:tc>
        <w:tc>
          <w:tcPr>
            <w:tcW w:w="810" w:type="dxa"/>
            <w:shd w:val="clear" w:color="auto" w:fill="auto"/>
            <w:noWrap/>
            <w:tcMar>
              <w:left w:w="29" w:type="dxa"/>
              <w:right w:w="43" w:type="dxa"/>
            </w:tcMar>
            <w:vAlign w:val="center"/>
          </w:tcPr>
          <w:p w14:paraId="26257A0E" w14:textId="60F88E8E" w:rsidR="002C6A4D" w:rsidRDefault="002C6A4D" w:rsidP="002C6A4D">
            <w:pPr>
              <w:jc w:val="right"/>
              <w:rPr>
                <w:color w:val="000000"/>
                <w:sz w:val="14"/>
                <w:szCs w:val="14"/>
              </w:rPr>
            </w:pPr>
            <w:r>
              <w:rPr>
                <w:color w:val="000000"/>
                <w:sz w:val="14"/>
                <w:szCs w:val="14"/>
              </w:rPr>
              <w:t>2,655</w:t>
            </w:r>
          </w:p>
        </w:tc>
      </w:tr>
      <w:tr w:rsidR="002C6A4D"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6728A010" w:rsidR="002C6A4D" w:rsidRPr="00E16A25" w:rsidRDefault="002C6A4D" w:rsidP="002C6A4D">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217CA6E" w14:textId="3A81BED8" w:rsidR="002C6A4D" w:rsidRDefault="002C6A4D" w:rsidP="002C6A4D">
            <w:pPr>
              <w:jc w:val="right"/>
              <w:rPr>
                <w:color w:val="000000"/>
                <w:sz w:val="14"/>
                <w:szCs w:val="14"/>
              </w:rPr>
            </w:pPr>
            <w:r>
              <w:rPr>
                <w:color w:val="000000"/>
                <w:sz w:val="14"/>
                <w:szCs w:val="14"/>
              </w:rPr>
              <w:t>7,377</w:t>
            </w:r>
          </w:p>
        </w:tc>
        <w:tc>
          <w:tcPr>
            <w:tcW w:w="900" w:type="dxa"/>
            <w:tcBorders>
              <w:bottom w:val="single" w:sz="4" w:space="0" w:color="auto"/>
            </w:tcBorders>
            <w:shd w:val="clear" w:color="auto" w:fill="auto"/>
            <w:noWrap/>
            <w:tcMar>
              <w:left w:w="29" w:type="dxa"/>
              <w:right w:w="43" w:type="dxa"/>
            </w:tcMar>
            <w:vAlign w:val="center"/>
          </w:tcPr>
          <w:p w14:paraId="05BDB003" w14:textId="1E833578" w:rsidR="002C6A4D" w:rsidRDefault="002C6A4D" w:rsidP="002C6A4D">
            <w:pPr>
              <w:jc w:val="right"/>
              <w:rPr>
                <w:color w:val="000000"/>
                <w:sz w:val="14"/>
                <w:szCs w:val="14"/>
              </w:rPr>
            </w:pPr>
            <w:r>
              <w:rPr>
                <w:color w:val="000000"/>
                <w:sz w:val="14"/>
                <w:szCs w:val="14"/>
              </w:rPr>
              <w:t>1,624</w:t>
            </w:r>
          </w:p>
        </w:tc>
        <w:tc>
          <w:tcPr>
            <w:tcW w:w="900" w:type="dxa"/>
            <w:tcBorders>
              <w:bottom w:val="single" w:sz="4" w:space="0" w:color="auto"/>
            </w:tcBorders>
            <w:shd w:val="clear" w:color="auto" w:fill="auto"/>
            <w:noWrap/>
            <w:tcMar>
              <w:left w:w="29" w:type="dxa"/>
              <w:right w:w="43" w:type="dxa"/>
            </w:tcMar>
            <w:vAlign w:val="center"/>
          </w:tcPr>
          <w:p w14:paraId="59161298" w14:textId="2AA6FDA2" w:rsidR="002C6A4D" w:rsidRDefault="002C6A4D" w:rsidP="002C6A4D">
            <w:pPr>
              <w:jc w:val="right"/>
              <w:rPr>
                <w:color w:val="000000"/>
                <w:sz w:val="14"/>
                <w:szCs w:val="14"/>
              </w:rPr>
            </w:pPr>
            <w:r>
              <w:rPr>
                <w:color w:val="000000"/>
                <w:sz w:val="14"/>
                <w:szCs w:val="14"/>
              </w:rPr>
              <w:t>2,027</w:t>
            </w:r>
          </w:p>
        </w:tc>
        <w:tc>
          <w:tcPr>
            <w:tcW w:w="720" w:type="dxa"/>
            <w:tcBorders>
              <w:bottom w:val="single" w:sz="4" w:space="0" w:color="auto"/>
            </w:tcBorders>
            <w:shd w:val="clear" w:color="auto" w:fill="auto"/>
            <w:noWrap/>
            <w:tcMar>
              <w:left w:w="29" w:type="dxa"/>
              <w:right w:w="43" w:type="dxa"/>
            </w:tcMar>
            <w:vAlign w:val="center"/>
          </w:tcPr>
          <w:p w14:paraId="3ED43134" w14:textId="635CFCCD" w:rsidR="002C6A4D" w:rsidRDefault="002C6A4D" w:rsidP="002C6A4D">
            <w:pPr>
              <w:jc w:val="right"/>
              <w:rPr>
                <w:color w:val="000000"/>
                <w:sz w:val="14"/>
                <w:szCs w:val="14"/>
              </w:rPr>
            </w:pPr>
            <w:r>
              <w:rPr>
                <w:color w:val="000000"/>
                <w:sz w:val="14"/>
                <w:szCs w:val="14"/>
              </w:rPr>
              <w:t>1,155</w:t>
            </w:r>
          </w:p>
        </w:tc>
        <w:tc>
          <w:tcPr>
            <w:tcW w:w="900" w:type="dxa"/>
            <w:tcBorders>
              <w:bottom w:val="single" w:sz="4" w:space="0" w:color="auto"/>
            </w:tcBorders>
            <w:shd w:val="clear" w:color="auto" w:fill="auto"/>
            <w:noWrap/>
            <w:tcMar>
              <w:left w:w="29" w:type="dxa"/>
              <w:right w:w="43" w:type="dxa"/>
            </w:tcMar>
            <w:vAlign w:val="center"/>
          </w:tcPr>
          <w:p w14:paraId="6D706584" w14:textId="015B3339" w:rsidR="002C6A4D" w:rsidRDefault="002C6A4D" w:rsidP="002C6A4D">
            <w:pPr>
              <w:jc w:val="right"/>
              <w:rPr>
                <w:color w:val="000000"/>
                <w:sz w:val="14"/>
                <w:szCs w:val="14"/>
              </w:rPr>
            </w:pPr>
            <w:r>
              <w:rPr>
                <w:color w:val="000000"/>
                <w:sz w:val="14"/>
                <w:szCs w:val="14"/>
              </w:rPr>
              <w:t>610</w:t>
            </w:r>
          </w:p>
        </w:tc>
        <w:tc>
          <w:tcPr>
            <w:tcW w:w="900" w:type="dxa"/>
            <w:tcBorders>
              <w:bottom w:val="single" w:sz="4" w:space="0" w:color="auto"/>
            </w:tcBorders>
            <w:shd w:val="clear" w:color="auto" w:fill="auto"/>
            <w:noWrap/>
            <w:tcMar>
              <w:left w:w="29" w:type="dxa"/>
              <w:right w:w="43" w:type="dxa"/>
            </w:tcMar>
            <w:vAlign w:val="center"/>
          </w:tcPr>
          <w:p w14:paraId="0BF359B0" w14:textId="22C8B0A8" w:rsidR="002C6A4D" w:rsidRDefault="002C6A4D" w:rsidP="002C6A4D">
            <w:pPr>
              <w:jc w:val="right"/>
              <w:rPr>
                <w:color w:val="000000"/>
                <w:sz w:val="14"/>
                <w:szCs w:val="14"/>
              </w:rPr>
            </w:pPr>
            <w:r>
              <w:rPr>
                <w:color w:val="000000"/>
                <w:sz w:val="14"/>
                <w:szCs w:val="14"/>
              </w:rPr>
              <w:t>1,296</w:t>
            </w:r>
          </w:p>
        </w:tc>
        <w:tc>
          <w:tcPr>
            <w:tcW w:w="720" w:type="dxa"/>
            <w:tcBorders>
              <w:bottom w:val="single" w:sz="4" w:space="0" w:color="auto"/>
            </w:tcBorders>
            <w:shd w:val="clear" w:color="auto" w:fill="auto"/>
            <w:noWrap/>
            <w:tcMar>
              <w:left w:w="29" w:type="dxa"/>
              <w:right w:w="43" w:type="dxa"/>
            </w:tcMar>
            <w:vAlign w:val="center"/>
          </w:tcPr>
          <w:p w14:paraId="11C47B99" w14:textId="082DD130" w:rsidR="002C6A4D" w:rsidRDefault="002C6A4D" w:rsidP="002C6A4D">
            <w:pPr>
              <w:jc w:val="right"/>
              <w:rPr>
                <w:color w:val="000000"/>
                <w:sz w:val="14"/>
                <w:szCs w:val="14"/>
              </w:rPr>
            </w:pPr>
            <w:r>
              <w:rPr>
                <w:color w:val="000000"/>
                <w:sz w:val="14"/>
                <w:szCs w:val="14"/>
              </w:rPr>
              <w:t>15,074</w:t>
            </w:r>
          </w:p>
        </w:tc>
        <w:tc>
          <w:tcPr>
            <w:tcW w:w="810" w:type="dxa"/>
            <w:tcBorders>
              <w:bottom w:val="single" w:sz="4" w:space="0" w:color="auto"/>
            </w:tcBorders>
            <w:shd w:val="clear" w:color="auto" w:fill="auto"/>
            <w:noWrap/>
            <w:tcMar>
              <w:left w:w="29" w:type="dxa"/>
              <w:right w:w="43" w:type="dxa"/>
            </w:tcMar>
            <w:vAlign w:val="center"/>
          </w:tcPr>
          <w:p w14:paraId="39C65B13" w14:textId="60BEC73C" w:rsidR="002C6A4D" w:rsidRDefault="002C6A4D" w:rsidP="002C6A4D">
            <w:pPr>
              <w:jc w:val="right"/>
              <w:rPr>
                <w:color w:val="000000"/>
                <w:sz w:val="14"/>
                <w:szCs w:val="14"/>
              </w:rPr>
            </w:pPr>
            <w:r>
              <w:rPr>
                <w:color w:val="000000"/>
                <w:sz w:val="14"/>
                <w:szCs w:val="14"/>
              </w:rPr>
              <w:t>3,072</w:t>
            </w:r>
          </w:p>
        </w:tc>
        <w:tc>
          <w:tcPr>
            <w:tcW w:w="810" w:type="dxa"/>
            <w:tcBorders>
              <w:bottom w:val="single" w:sz="4" w:space="0" w:color="auto"/>
            </w:tcBorders>
            <w:shd w:val="clear" w:color="auto" w:fill="auto"/>
            <w:noWrap/>
            <w:tcMar>
              <w:left w:w="29" w:type="dxa"/>
              <w:right w:w="43" w:type="dxa"/>
            </w:tcMar>
            <w:vAlign w:val="center"/>
          </w:tcPr>
          <w:p w14:paraId="09A0AE1D" w14:textId="11EE321D" w:rsidR="002C6A4D" w:rsidRDefault="002C6A4D" w:rsidP="002C6A4D">
            <w:pPr>
              <w:jc w:val="right"/>
              <w:rPr>
                <w:color w:val="000000"/>
                <w:sz w:val="14"/>
                <w:szCs w:val="14"/>
              </w:rPr>
            </w:pPr>
            <w:r>
              <w:rPr>
                <w:color w:val="000000"/>
                <w:sz w:val="14"/>
                <w:szCs w:val="14"/>
              </w:rPr>
              <w:t>4,215</w:t>
            </w:r>
          </w:p>
        </w:tc>
      </w:tr>
      <w:tr w:rsidR="002C6A4D"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2E6B179E" w:rsidR="002C6A4D" w:rsidRPr="00E16A25" w:rsidRDefault="002C6A4D" w:rsidP="002C6A4D">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7A052E24" w:rsidR="002C6A4D" w:rsidRDefault="002C6A4D" w:rsidP="002C6A4D">
            <w:pPr>
              <w:jc w:val="right"/>
              <w:rPr>
                <w:b/>
                <w:bCs/>
                <w:color w:val="000000"/>
                <w:sz w:val="14"/>
                <w:szCs w:val="14"/>
              </w:rPr>
            </w:pPr>
            <w:r>
              <w:rPr>
                <w:b/>
                <w:bCs/>
                <w:color w:val="000000"/>
                <w:sz w:val="14"/>
                <w:szCs w:val="14"/>
              </w:rPr>
              <w:t>1,441,857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33C81058" w:rsidR="002C6A4D" w:rsidRDefault="002C6A4D" w:rsidP="002C6A4D">
            <w:pPr>
              <w:jc w:val="right"/>
              <w:rPr>
                <w:b/>
                <w:bCs/>
                <w:color w:val="000000"/>
                <w:sz w:val="14"/>
                <w:szCs w:val="14"/>
              </w:rPr>
            </w:pPr>
            <w:r>
              <w:rPr>
                <w:b/>
                <w:bCs/>
                <w:color w:val="000000"/>
                <w:sz w:val="14"/>
                <w:szCs w:val="14"/>
              </w:rPr>
              <w:t>191,805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1D27BDC9" w:rsidR="002C6A4D" w:rsidRDefault="002C6A4D" w:rsidP="002C6A4D">
            <w:pPr>
              <w:jc w:val="right"/>
              <w:rPr>
                <w:b/>
                <w:bCs/>
                <w:color w:val="000000"/>
                <w:sz w:val="14"/>
                <w:szCs w:val="14"/>
              </w:rPr>
            </w:pPr>
            <w:r>
              <w:rPr>
                <w:b/>
                <w:bCs/>
                <w:color w:val="000000"/>
                <w:sz w:val="14"/>
                <w:szCs w:val="14"/>
              </w:rPr>
              <w:t>196,839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18A89C3E" w:rsidR="002C6A4D" w:rsidRDefault="002C6A4D" w:rsidP="002C6A4D">
            <w:pPr>
              <w:jc w:val="right"/>
              <w:rPr>
                <w:b/>
                <w:bCs/>
                <w:color w:val="000000"/>
                <w:sz w:val="14"/>
                <w:szCs w:val="14"/>
              </w:rPr>
            </w:pPr>
            <w:r>
              <w:rPr>
                <w:b/>
                <w:bCs/>
                <w:color w:val="000000"/>
                <w:sz w:val="14"/>
                <w:szCs w:val="14"/>
              </w:rPr>
              <w:t>85,270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177EB04C" w:rsidR="002C6A4D" w:rsidRDefault="002C6A4D" w:rsidP="002C6A4D">
            <w:pPr>
              <w:jc w:val="right"/>
              <w:rPr>
                <w:b/>
                <w:bCs/>
                <w:color w:val="000000"/>
                <w:sz w:val="14"/>
                <w:szCs w:val="14"/>
              </w:rPr>
            </w:pPr>
            <w:r>
              <w:rPr>
                <w:b/>
                <w:bCs/>
                <w:color w:val="000000"/>
                <w:sz w:val="14"/>
                <w:szCs w:val="14"/>
              </w:rPr>
              <w:t>498,210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723E08CE" w:rsidR="002C6A4D" w:rsidRDefault="002C6A4D" w:rsidP="002C6A4D">
            <w:pPr>
              <w:jc w:val="right"/>
              <w:rPr>
                <w:b/>
                <w:bCs/>
                <w:color w:val="000000"/>
                <w:sz w:val="14"/>
                <w:szCs w:val="14"/>
              </w:rPr>
            </w:pPr>
            <w:r>
              <w:rPr>
                <w:b/>
                <w:bCs/>
                <w:color w:val="000000"/>
                <w:sz w:val="14"/>
                <w:szCs w:val="14"/>
              </w:rPr>
              <w:t>138,582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50E4C5B0" w:rsidR="002C6A4D" w:rsidRDefault="002C6A4D" w:rsidP="002C6A4D">
            <w:pPr>
              <w:jc w:val="right"/>
              <w:rPr>
                <w:b/>
                <w:bCs/>
                <w:color w:val="000000"/>
                <w:sz w:val="14"/>
                <w:szCs w:val="14"/>
              </w:rPr>
            </w:pPr>
            <w:r>
              <w:rPr>
                <w:b/>
                <w:bCs/>
                <w:color w:val="000000"/>
                <w:sz w:val="14"/>
                <w:szCs w:val="14"/>
              </w:rPr>
              <w:t>2,562,413</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7380DEB4" w:rsidR="002C6A4D" w:rsidRDefault="002C6A4D" w:rsidP="002C6A4D">
            <w:pPr>
              <w:jc w:val="right"/>
              <w:rPr>
                <w:b/>
                <w:bCs/>
                <w:color w:val="000000"/>
                <w:sz w:val="14"/>
                <w:szCs w:val="14"/>
              </w:rPr>
            </w:pPr>
            <w:r>
              <w:rPr>
                <w:b/>
                <w:bCs/>
                <w:color w:val="000000"/>
                <w:sz w:val="14"/>
                <w:szCs w:val="14"/>
              </w:rPr>
              <w:t>1,418,906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31ECA391" w:rsidR="002C6A4D" w:rsidRDefault="002C6A4D" w:rsidP="002C6A4D">
            <w:pPr>
              <w:jc w:val="right"/>
              <w:rPr>
                <w:b/>
                <w:bCs/>
                <w:color w:val="000000"/>
                <w:sz w:val="14"/>
                <w:szCs w:val="14"/>
              </w:rPr>
            </w:pPr>
            <w:r>
              <w:rPr>
                <w:b/>
                <w:bCs/>
                <w:color w:val="000000"/>
                <w:sz w:val="14"/>
                <w:szCs w:val="14"/>
              </w:rPr>
              <w:t>691,381</w:t>
            </w:r>
          </w:p>
        </w:tc>
      </w:tr>
      <w:tr w:rsidR="002C6A4D"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606D29E0" w:rsidR="002C6A4D" w:rsidRPr="00CD7E30" w:rsidRDefault="002C6A4D" w:rsidP="002C6A4D">
            <w:pPr>
              <w:rPr>
                <w:b/>
                <w:bCs/>
                <w:color w:val="000000"/>
                <w:sz w:val="14"/>
                <w:szCs w:val="14"/>
              </w:rPr>
            </w:pPr>
            <w:r>
              <w:rPr>
                <w:b/>
                <w:bCs/>
                <w:color w:val="000000"/>
                <w:sz w:val="14"/>
                <w:szCs w:val="14"/>
              </w:rPr>
              <w:t>FY23</w:t>
            </w:r>
          </w:p>
        </w:tc>
        <w:tc>
          <w:tcPr>
            <w:tcW w:w="806" w:type="dxa"/>
            <w:tcBorders>
              <w:top w:val="single" w:sz="4" w:space="0" w:color="auto"/>
            </w:tcBorders>
            <w:shd w:val="clear" w:color="auto" w:fill="auto"/>
            <w:noWrap/>
            <w:tcMar>
              <w:left w:w="29" w:type="dxa"/>
              <w:right w:w="43" w:type="dxa"/>
            </w:tcMar>
            <w:vAlign w:val="center"/>
          </w:tcPr>
          <w:p w14:paraId="0CF6A24A"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2C6A4D" w:rsidRDefault="002C6A4D" w:rsidP="002C6A4D">
            <w:pPr>
              <w:jc w:val="right"/>
              <w:rPr>
                <w:rFonts w:ascii="Calibri" w:hAnsi="Calibri"/>
                <w:color w:val="000000"/>
                <w:sz w:val="22"/>
                <w:szCs w:val="22"/>
              </w:rPr>
            </w:pPr>
          </w:p>
        </w:tc>
      </w:tr>
      <w:tr w:rsidR="002C6A4D" w:rsidRPr="00FF55B1" w14:paraId="169244FE" w14:textId="77777777" w:rsidTr="00DD36F1">
        <w:trPr>
          <w:trHeight w:hRule="exact" w:val="259"/>
          <w:jc w:val="center"/>
        </w:trPr>
        <w:tc>
          <w:tcPr>
            <w:tcW w:w="2092" w:type="dxa"/>
            <w:shd w:val="clear" w:color="auto" w:fill="auto"/>
            <w:noWrap/>
            <w:vAlign w:val="center"/>
          </w:tcPr>
          <w:p w14:paraId="56BE47C9" w14:textId="56EC6352" w:rsidR="002C6A4D" w:rsidRPr="00CD7E30" w:rsidRDefault="002C6A4D" w:rsidP="002C6A4D">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5CD4D3E4"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2C6A4D" w:rsidRDefault="002C6A4D" w:rsidP="002C6A4D">
            <w:pPr>
              <w:jc w:val="right"/>
              <w:rPr>
                <w:color w:val="000000"/>
                <w:sz w:val="14"/>
                <w:szCs w:val="14"/>
              </w:rPr>
            </w:pPr>
          </w:p>
        </w:tc>
      </w:tr>
      <w:tr w:rsidR="002C6A4D" w:rsidRPr="00FF55B1" w14:paraId="0F6945BF" w14:textId="77777777" w:rsidTr="00DD36F1">
        <w:trPr>
          <w:trHeight w:hRule="exact" w:val="259"/>
          <w:jc w:val="center"/>
        </w:trPr>
        <w:tc>
          <w:tcPr>
            <w:tcW w:w="2092" w:type="dxa"/>
            <w:shd w:val="clear" w:color="auto" w:fill="auto"/>
            <w:noWrap/>
            <w:vAlign w:val="center"/>
          </w:tcPr>
          <w:p w14:paraId="046D8850" w14:textId="1436AB99" w:rsidR="002C6A4D" w:rsidRPr="00CD7E30" w:rsidRDefault="002C6A4D" w:rsidP="002C6A4D">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791315D6" w14:textId="5E4BB509" w:rsidR="002C6A4D" w:rsidRDefault="002C6A4D" w:rsidP="002C6A4D">
            <w:pPr>
              <w:jc w:val="right"/>
              <w:rPr>
                <w:color w:val="000000"/>
                <w:sz w:val="14"/>
                <w:szCs w:val="14"/>
              </w:rPr>
            </w:pPr>
            <w:r>
              <w:rPr>
                <w:color w:val="000000"/>
                <w:sz w:val="14"/>
                <w:szCs w:val="14"/>
              </w:rPr>
              <w:t>247,395</w:t>
            </w:r>
          </w:p>
        </w:tc>
        <w:tc>
          <w:tcPr>
            <w:tcW w:w="900" w:type="dxa"/>
            <w:shd w:val="clear" w:color="auto" w:fill="auto"/>
            <w:noWrap/>
            <w:tcMar>
              <w:left w:w="29" w:type="dxa"/>
              <w:right w:w="43" w:type="dxa"/>
            </w:tcMar>
            <w:vAlign w:val="center"/>
          </w:tcPr>
          <w:p w14:paraId="6C39BC75" w14:textId="196CFF6D" w:rsidR="002C6A4D" w:rsidRDefault="002C6A4D" w:rsidP="002C6A4D">
            <w:pPr>
              <w:jc w:val="right"/>
              <w:rPr>
                <w:color w:val="000000"/>
                <w:sz w:val="14"/>
                <w:szCs w:val="14"/>
              </w:rPr>
            </w:pPr>
            <w:r>
              <w:rPr>
                <w:color w:val="000000"/>
                <w:sz w:val="14"/>
                <w:szCs w:val="14"/>
              </w:rPr>
              <w:t>38,061</w:t>
            </w:r>
          </w:p>
        </w:tc>
        <w:tc>
          <w:tcPr>
            <w:tcW w:w="900" w:type="dxa"/>
            <w:shd w:val="clear" w:color="auto" w:fill="auto"/>
            <w:noWrap/>
            <w:tcMar>
              <w:left w:w="29" w:type="dxa"/>
              <w:right w:w="43" w:type="dxa"/>
            </w:tcMar>
            <w:vAlign w:val="center"/>
          </w:tcPr>
          <w:p w14:paraId="7DFFCF4F" w14:textId="058FB452" w:rsidR="002C6A4D" w:rsidRDefault="002C6A4D" w:rsidP="002C6A4D">
            <w:pPr>
              <w:jc w:val="right"/>
              <w:rPr>
                <w:color w:val="000000"/>
                <w:sz w:val="14"/>
                <w:szCs w:val="14"/>
              </w:rPr>
            </w:pPr>
            <w:r>
              <w:rPr>
                <w:color w:val="000000"/>
                <w:sz w:val="14"/>
                <w:szCs w:val="14"/>
              </w:rPr>
              <w:t>147,325</w:t>
            </w:r>
          </w:p>
        </w:tc>
        <w:tc>
          <w:tcPr>
            <w:tcW w:w="720" w:type="dxa"/>
            <w:shd w:val="clear" w:color="auto" w:fill="auto"/>
            <w:noWrap/>
            <w:tcMar>
              <w:left w:w="29" w:type="dxa"/>
              <w:right w:w="43" w:type="dxa"/>
            </w:tcMar>
            <w:vAlign w:val="center"/>
          </w:tcPr>
          <w:p w14:paraId="59C0FED0" w14:textId="75055858" w:rsidR="002C6A4D" w:rsidRDefault="002C6A4D" w:rsidP="002C6A4D">
            <w:pPr>
              <w:jc w:val="right"/>
              <w:rPr>
                <w:color w:val="000000"/>
                <w:sz w:val="14"/>
                <w:szCs w:val="14"/>
              </w:rPr>
            </w:pPr>
            <w:r>
              <w:rPr>
                <w:color w:val="000000"/>
                <w:sz w:val="14"/>
                <w:szCs w:val="14"/>
              </w:rPr>
              <w:t>14,615</w:t>
            </w:r>
          </w:p>
        </w:tc>
        <w:tc>
          <w:tcPr>
            <w:tcW w:w="900" w:type="dxa"/>
            <w:shd w:val="clear" w:color="auto" w:fill="auto"/>
            <w:noWrap/>
            <w:tcMar>
              <w:left w:w="29" w:type="dxa"/>
              <w:right w:w="43" w:type="dxa"/>
            </w:tcMar>
            <w:vAlign w:val="center"/>
          </w:tcPr>
          <w:p w14:paraId="5BFC47CE" w14:textId="691B2EC3" w:rsidR="002C6A4D" w:rsidRDefault="002C6A4D" w:rsidP="002C6A4D">
            <w:pPr>
              <w:jc w:val="right"/>
              <w:rPr>
                <w:color w:val="000000"/>
                <w:sz w:val="14"/>
                <w:szCs w:val="14"/>
              </w:rPr>
            </w:pPr>
            <w:r>
              <w:rPr>
                <w:color w:val="000000"/>
                <w:sz w:val="14"/>
                <w:szCs w:val="14"/>
              </w:rPr>
              <w:t>123,552</w:t>
            </w:r>
          </w:p>
        </w:tc>
        <w:tc>
          <w:tcPr>
            <w:tcW w:w="900" w:type="dxa"/>
            <w:shd w:val="clear" w:color="auto" w:fill="auto"/>
            <w:noWrap/>
            <w:tcMar>
              <w:left w:w="29" w:type="dxa"/>
              <w:right w:w="43" w:type="dxa"/>
            </w:tcMar>
            <w:vAlign w:val="center"/>
          </w:tcPr>
          <w:p w14:paraId="785B864B" w14:textId="52DDE65A" w:rsidR="002C6A4D" w:rsidRDefault="002C6A4D" w:rsidP="002C6A4D">
            <w:pPr>
              <w:jc w:val="right"/>
              <w:rPr>
                <w:color w:val="000000"/>
                <w:sz w:val="14"/>
                <w:szCs w:val="14"/>
              </w:rPr>
            </w:pPr>
            <w:r>
              <w:rPr>
                <w:color w:val="000000"/>
                <w:sz w:val="14"/>
                <w:szCs w:val="14"/>
              </w:rPr>
              <w:t>114,439</w:t>
            </w:r>
          </w:p>
        </w:tc>
        <w:tc>
          <w:tcPr>
            <w:tcW w:w="720" w:type="dxa"/>
            <w:shd w:val="clear" w:color="auto" w:fill="auto"/>
            <w:noWrap/>
            <w:tcMar>
              <w:left w:w="29" w:type="dxa"/>
              <w:right w:w="43" w:type="dxa"/>
            </w:tcMar>
            <w:vAlign w:val="center"/>
          </w:tcPr>
          <w:p w14:paraId="6A3BF0FE" w14:textId="25DAD9AC" w:rsidR="002C6A4D" w:rsidRDefault="002C6A4D" w:rsidP="002C6A4D">
            <w:pPr>
              <w:jc w:val="right"/>
              <w:rPr>
                <w:color w:val="000000"/>
                <w:sz w:val="14"/>
                <w:szCs w:val="14"/>
              </w:rPr>
            </w:pPr>
            <w:r>
              <w:rPr>
                <w:color w:val="000000"/>
                <w:sz w:val="14"/>
                <w:szCs w:val="14"/>
              </w:rPr>
              <w:t>412,749</w:t>
            </w:r>
          </w:p>
        </w:tc>
        <w:tc>
          <w:tcPr>
            <w:tcW w:w="810" w:type="dxa"/>
            <w:shd w:val="clear" w:color="auto" w:fill="auto"/>
            <w:noWrap/>
            <w:tcMar>
              <w:left w:w="29" w:type="dxa"/>
              <w:right w:w="43" w:type="dxa"/>
            </w:tcMar>
            <w:vAlign w:val="center"/>
          </w:tcPr>
          <w:p w14:paraId="189922F5" w14:textId="57DD6031" w:rsidR="002C6A4D" w:rsidRDefault="002C6A4D" w:rsidP="002C6A4D">
            <w:pPr>
              <w:jc w:val="right"/>
              <w:rPr>
                <w:color w:val="000000"/>
                <w:sz w:val="14"/>
                <w:szCs w:val="14"/>
              </w:rPr>
            </w:pPr>
            <w:r>
              <w:rPr>
                <w:color w:val="000000"/>
                <w:sz w:val="14"/>
                <w:szCs w:val="14"/>
              </w:rPr>
              <w:t>309,644</w:t>
            </w:r>
          </w:p>
        </w:tc>
        <w:tc>
          <w:tcPr>
            <w:tcW w:w="810" w:type="dxa"/>
            <w:shd w:val="clear" w:color="auto" w:fill="auto"/>
            <w:noWrap/>
            <w:tcMar>
              <w:left w:w="29" w:type="dxa"/>
              <w:right w:w="43" w:type="dxa"/>
            </w:tcMar>
            <w:vAlign w:val="center"/>
          </w:tcPr>
          <w:p w14:paraId="45DECCF2" w14:textId="62C0274B" w:rsidR="002C6A4D" w:rsidRDefault="002C6A4D" w:rsidP="002C6A4D">
            <w:pPr>
              <w:jc w:val="right"/>
              <w:rPr>
                <w:color w:val="000000"/>
                <w:sz w:val="14"/>
                <w:szCs w:val="14"/>
              </w:rPr>
            </w:pPr>
            <w:r>
              <w:rPr>
                <w:color w:val="000000"/>
                <w:sz w:val="14"/>
                <w:szCs w:val="14"/>
              </w:rPr>
              <w:t>548,069</w:t>
            </w:r>
          </w:p>
        </w:tc>
      </w:tr>
      <w:tr w:rsidR="002C6A4D" w:rsidRPr="00FF55B1" w14:paraId="0E0A4203" w14:textId="77777777" w:rsidTr="00DD36F1">
        <w:trPr>
          <w:trHeight w:hRule="exact" w:val="259"/>
          <w:jc w:val="center"/>
        </w:trPr>
        <w:tc>
          <w:tcPr>
            <w:tcW w:w="2092" w:type="dxa"/>
            <w:shd w:val="clear" w:color="auto" w:fill="auto"/>
            <w:noWrap/>
            <w:vAlign w:val="center"/>
          </w:tcPr>
          <w:p w14:paraId="54A55E18" w14:textId="51432A8A" w:rsidR="002C6A4D" w:rsidRPr="00CD7E30" w:rsidRDefault="002C6A4D" w:rsidP="002C6A4D">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71790EA" w14:textId="00B04CE1" w:rsidR="002C6A4D" w:rsidRDefault="002C6A4D" w:rsidP="002C6A4D">
            <w:pPr>
              <w:jc w:val="right"/>
              <w:rPr>
                <w:color w:val="000000"/>
                <w:sz w:val="14"/>
                <w:szCs w:val="14"/>
              </w:rPr>
            </w:pPr>
            <w:r>
              <w:rPr>
                <w:color w:val="000000"/>
                <w:sz w:val="14"/>
                <w:szCs w:val="14"/>
              </w:rPr>
              <w:t>30,012</w:t>
            </w:r>
          </w:p>
        </w:tc>
        <w:tc>
          <w:tcPr>
            <w:tcW w:w="900" w:type="dxa"/>
            <w:shd w:val="clear" w:color="auto" w:fill="auto"/>
            <w:noWrap/>
            <w:tcMar>
              <w:left w:w="29" w:type="dxa"/>
              <w:right w:w="43" w:type="dxa"/>
            </w:tcMar>
            <w:vAlign w:val="center"/>
          </w:tcPr>
          <w:p w14:paraId="0E1F44D1" w14:textId="0682050C" w:rsidR="002C6A4D" w:rsidRDefault="002C6A4D" w:rsidP="002C6A4D">
            <w:pPr>
              <w:jc w:val="right"/>
              <w:rPr>
                <w:color w:val="000000"/>
                <w:sz w:val="14"/>
                <w:szCs w:val="14"/>
              </w:rPr>
            </w:pPr>
            <w:r>
              <w:rPr>
                <w:color w:val="000000"/>
                <w:sz w:val="14"/>
                <w:szCs w:val="14"/>
              </w:rPr>
              <w:t>5,773</w:t>
            </w:r>
          </w:p>
        </w:tc>
        <w:tc>
          <w:tcPr>
            <w:tcW w:w="900" w:type="dxa"/>
            <w:shd w:val="clear" w:color="auto" w:fill="auto"/>
            <w:noWrap/>
            <w:tcMar>
              <w:left w:w="29" w:type="dxa"/>
              <w:right w:w="43" w:type="dxa"/>
            </w:tcMar>
            <w:vAlign w:val="center"/>
          </w:tcPr>
          <w:p w14:paraId="609FB74D" w14:textId="45083E67" w:rsidR="002C6A4D" w:rsidRDefault="002C6A4D" w:rsidP="002C6A4D">
            <w:pPr>
              <w:jc w:val="right"/>
              <w:rPr>
                <w:color w:val="000000"/>
                <w:sz w:val="14"/>
                <w:szCs w:val="14"/>
              </w:rPr>
            </w:pPr>
            <w:r>
              <w:rPr>
                <w:color w:val="000000"/>
                <w:sz w:val="14"/>
                <w:szCs w:val="14"/>
              </w:rPr>
              <w:t>28,056</w:t>
            </w:r>
          </w:p>
        </w:tc>
        <w:tc>
          <w:tcPr>
            <w:tcW w:w="720" w:type="dxa"/>
            <w:shd w:val="clear" w:color="auto" w:fill="auto"/>
            <w:noWrap/>
            <w:tcMar>
              <w:left w:w="29" w:type="dxa"/>
              <w:right w:w="43" w:type="dxa"/>
            </w:tcMar>
            <w:vAlign w:val="center"/>
          </w:tcPr>
          <w:p w14:paraId="6A47F9B5" w14:textId="684EDEB9" w:rsidR="002C6A4D" w:rsidRDefault="002C6A4D" w:rsidP="002C6A4D">
            <w:pPr>
              <w:jc w:val="right"/>
              <w:rPr>
                <w:color w:val="000000"/>
                <w:sz w:val="14"/>
                <w:szCs w:val="14"/>
              </w:rPr>
            </w:pPr>
            <w:r>
              <w:rPr>
                <w:color w:val="000000"/>
                <w:sz w:val="14"/>
                <w:szCs w:val="14"/>
              </w:rPr>
              <w:t>358</w:t>
            </w:r>
          </w:p>
        </w:tc>
        <w:tc>
          <w:tcPr>
            <w:tcW w:w="900" w:type="dxa"/>
            <w:shd w:val="clear" w:color="auto" w:fill="auto"/>
            <w:noWrap/>
            <w:tcMar>
              <w:left w:w="29" w:type="dxa"/>
              <w:right w:w="43" w:type="dxa"/>
            </w:tcMar>
            <w:vAlign w:val="center"/>
          </w:tcPr>
          <w:p w14:paraId="664394CE" w14:textId="34C34FFA" w:rsidR="002C6A4D" w:rsidRDefault="002C6A4D" w:rsidP="002C6A4D">
            <w:pPr>
              <w:jc w:val="right"/>
              <w:rPr>
                <w:color w:val="000000"/>
                <w:sz w:val="14"/>
                <w:szCs w:val="14"/>
              </w:rPr>
            </w:pPr>
            <w:r>
              <w:rPr>
                <w:color w:val="000000"/>
                <w:sz w:val="14"/>
                <w:szCs w:val="14"/>
              </w:rPr>
              <w:t>15,907</w:t>
            </w:r>
          </w:p>
        </w:tc>
        <w:tc>
          <w:tcPr>
            <w:tcW w:w="900" w:type="dxa"/>
            <w:shd w:val="clear" w:color="auto" w:fill="auto"/>
            <w:noWrap/>
            <w:tcMar>
              <w:left w:w="29" w:type="dxa"/>
              <w:right w:w="43" w:type="dxa"/>
            </w:tcMar>
            <w:vAlign w:val="center"/>
          </w:tcPr>
          <w:p w14:paraId="49B08CEF" w14:textId="43DFEB75" w:rsidR="002C6A4D" w:rsidRDefault="002C6A4D" w:rsidP="002C6A4D">
            <w:pPr>
              <w:jc w:val="right"/>
              <w:rPr>
                <w:color w:val="000000"/>
                <w:sz w:val="14"/>
                <w:szCs w:val="14"/>
              </w:rPr>
            </w:pPr>
            <w:r>
              <w:rPr>
                <w:color w:val="000000"/>
                <w:sz w:val="14"/>
                <w:szCs w:val="14"/>
              </w:rPr>
              <w:t>15,624</w:t>
            </w:r>
          </w:p>
        </w:tc>
        <w:tc>
          <w:tcPr>
            <w:tcW w:w="720" w:type="dxa"/>
            <w:shd w:val="clear" w:color="auto" w:fill="auto"/>
            <w:noWrap/>
            <w:tcMar>
              <w:left w:w="29" w:type="dxa"/>
              <w:right w:w="43" w:type="dxa"/>
            </w:tcMar>
            <w:vAlign w:val="center"/>
          </w:tcPr>
          <w:p w14:paraId="151B8E75" w14:textId="0058C5D8" w:rsidR="002C6A4D" w:rsidRDefault="002C6A4D" w:rsidP="002C6A4D">
            <w:pPr>
              <w:jc w:val="right"/>
              <w:rPr>
                <w:color w:val="000000"/>
                <w:sz w:val="14"/>
                <w:szCs w:val="14"/>
              </w:rPr>
            </w:pPr>
            <w:r>
              <w:rPr>
                <w:color w:val="000000"/>
                <w:sz w:val="14"/>
                <w:szCs w:val="14"/>
              </w:rPr>
              <w:t>54,282</w:t>
            </w:r>
          </w:p>
        </w:tc>
        <w:tc>
          <w:tcPr>
            <w:tcW w:w="810" w:type="dxa"/>
            <w:shd w:val="clear" w:color="auto" w:fill="auto"/>
            <w:noWrap/>
            <w:tcMar>
              <w:left w:w="29" w:type="dxa"/>
              <w:right w:w="43" w:type="dxa"/>
            </w:tcMar>
            <w:vAlign w:val="center"/>
          </w:tcPr>
          <w:p w14:paraId="5D34EBFA" w14:textId="68AA96E1" w:rsidR="002C6A4D" w:rsidRDefault="002C6A4D" w:rsidP="002C6A4D">
            <w:pPr>
              <w:jc w:val="right"/>
              <w:rPr>
                <w:color w:val="000000"/>
                <w:sz w:val="14"/>
                <w:szCs w:val="14"/>
              </w:rPr>
            </w:pPr>
            <w:r>
              <w:rPr>
                <w:color w:val="000000"/>
                <w:sz w:val="14"/>
                <w:szCs w:val="14"/>
              </w:rPr>
              <w:t>67,365</w:t>
            </w:r>
          </w:p>
        </w:tc>
        <w:tc>
          <w:tcPr>
            <w:tcW w:w="810" w:type="dxa"/>
            <w:shd w:val="clear" w:color="auto" w:fill="auto"/>
            <w:noWrap/>
            <w:tcMar>
              <w:left w:w="29" w:type="dxa"/>
              <w:right w:w="43" w:type="dxa"/>
            </w:tcMar>
            <w:vAlign w:val="center"/>
          </w:tcPr>
          <w:p w14:paraId="524DCEFB" w14:textId="736B2468" w:rsidR="002C6A4D" w:rsidRDefault="002C6A4D" w:rsidP="002C6A4D">
            <w:pPr>
              <w:jc w:val="right"/>
              <w:rPr>
                <w:color w:val="000000"/>
                <w:sz w:val="14"/>
                <w:szCs w:val="14"/>
              </w:rPr>
            </w:pPr>
            <w:r>
              <w:rPr>
                <w:color w:val="000000"/>
                <w:sz w:val="14"/>
                <w:szCs w:val="14"/>
              </w:rPr>
              <w:t>107,874</w:t>
            </w:r>
          </w:p>
        </w:tc>
      </w:tr>
      <w:tr w:rsidR="002C6A4D" w:rsidRPr="00FF55B1" w14:paraId="44D37586" w14:textId="77777777" w:rsidTr="00DD36F1">
        <w:trPr>
          <w:trHeight w:hRule="exact" w:val="259"/>
          <w:jc w:val="center"/>
        </w:trPr>
        <w:tc>
          <w:tcPr>
            <w:tcW w:w="2092" w:type="dxa"/>
            <w:shd w:val="clear" w:color="auto" w:fill="auto"/>
            <w:noWrap/>
            <w:vAlign w:val="center"/>
          </w:tcPr>
          <w:p w14:paraId="3A9323DD" w14:textId="5CC77CBD" w:rsidR="002C6A4D" w:rsidRPr="00CD7E30" w:rsidRDefault="002C6A4D" w:rsidP="002C6A4D">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D3A6A8" w14:textId="70609CDE" w:rsidR="002C6A4D" w:rsidRDefault="002C6A4D" w:rsidP="002C6A4D">
            <w:pPr>
              <w:jc w:val="right"/>
              <w:rPr>
                <w:color w:val="000000"/>
                <w:sz w:val="14"/>
                <w:szCs w:val="14"/>
              </w:rPr>
            </w:pPr>
            <w:r>
              <w:rPr>
                <w:color w:val="000000"/>
                <w:sz w:val="14"/>
                <w:szCs w:val="14"/>
              </w:rPr>
              <w:t>8,322</w:t>
            </w:r>
          </w:p>
        </w:tc>
        <w:tc>
          <w:tcPr>
            <w:tcW w:w="900" w:type="dxa"/>
            <w:shd w:val="clear" w:color="auto" w:fill="auto"/>
            <w:noWrap/>
            <w:tcMar>
              <w:left w:w="29" w:type="dxa"/>
              <w:right w:w="43" w:type="dxa"/>
            </w:tcMar>
            <w:vAlign w:val="center"/>
          </w:tcPr>
          <w:p w14:paraId="07AD5EEA" w14:textId="456EF0DA" w:rsidR="002C6A4D" w:rsidRDefault="002C6A4D" w:rsidP="002C6A4D">
            <w:pPr>
              <w:jc w:val="right"/>
              <w:rPr>
                <w:color w:val="000000"/>
                <w:sz w:val="14"/>
                <w:szCs w:val="14"/>
              </w:rPr>
            </w:pPr>
            <w:r>
              <w:rPr>
                <w:color w:val="000000"/>
                <w:sz w:val="14"/>
                <w:szCs w:val="14"/>
              </w:rPr>
              <w:t>2,182</w:t>
            </w:r>
          </w:p>
        </w:tc>
        <w:tc>
          <w:tcPr>
            <w:tcW w:w="900" w:type="dxa"/>
            <w:shd w:val="clear" w:color="auto" w:fill="auto"/>
            <w:noWrap/>
            <w:tcMar>
              <w:left w:w="29" w:type="dxa"/>
              <w:right w:w="43" w:type="dxa"/>
            </w:tcMar>
            <w:vAlign w:val="center"/>
          </w:tcPr>
          <w:p w14:paraId="211EEF5B" w14:textId="4C1AACF1" w:rsidR="002C6A4D" w:rsidRDefault="002C6A4D" w:rsidP="002C6A4D">
            <w:pPr>
              <w:jc w:val="right"/>
              <w:rPr>
                <w:color w:val="000000"/>
                <w:sz w:val="14"/>
                <w:szCs w:val="14"/>
              </w:rPr>
            </w:pPr>
            <w:r>
              <w:rPr>
                <w:color w:val="000000"/>
                <w:sz w:val="14"/>
                <w:szCs w:val="14"/>
              </w:rPr>
              <w:t>7,527</w:t>
            </w:r>
          </w:p>
        </w:tc>
        <w:tc>
          <w:tcPr>
            <w:tcW w:w="720" w:type="dxa"/>
            <w:shd w:val="clear" w:color="auto" w:fill="auto"/>
            <w:noWrap/>
            <w:tcMar>
              <w:left w:w="29" w:type="dxa"/>
              <w:right w:w="43" w:type="dxa"/>
            </w:tcMar>
            <w:vAlign w:val="center"/>
          </w:tcPr>
          <w:p w14:paraId="3AD14050" w14:textId="366979E9" w:rsidR="002C6A4D" w:rsidRDefault="002C6A4D" w:rsidP="002C6A4D">
            <w:pPr>
              <w:jc w:val="right"/>
              <w:rPr>
                <w:color w:val="000000"/>
                <w:sz w:val="14"/>
                <w:szCs w:val="14"/>
              </w:rPr>
            </w:pPr>
            <w:r>
              <w:rPr>
                <w:color w:val="000000"/>
                <w:sz w:val="14"/>
                <w:szCs w:val="14"/>
              </w:rPr>
              <w:t>360</w:t>
            </w:r>
          </w:p>
        </w:tc>
        <w:tc>
          <w:tcPr>
            <w:tcW w:w="900" w:type="dxa"/>
            <w:shd w:val="clear" w:color="auto" w:fill="auto"/>
            <w:noWrap/>
            <w:tcMar>
              <w:left w:w="29" w:type="dxa"/>
              <w:right w:w="43" w:type="dxa"/>
            </w:tcMar>
            <w:vAlign w:val="center"/>
          </w:tcPr>
          <w:p w14:paraId="089D1721" w14:textId="0776A9C1" w:rsidR="002C6A4D" w:rsidRDefault="002C6A4D" w:rsidP="002C6A4D">
            <w:pPr>
              <w:jc w:val="right"/>
              <w:rPr>
                <w:color w:val="000000"/>
                <w:sz w:val="14"/>
                <w:szCs w:val="14"/>
              </w:rPr>
            </w:pPr>
            <w:r>
              <w:rPr>
                <w:color w:val="000000"/>
                <w:sz w:val="14"/>
                <w:szCs w:val="14"/>
              </w:rPr>
              <w:t>307</w:t>
            </w:r>
          </w:p>
        </w:tc>
        <w:tc>
          <w:tcPr>
            <w:tcW w:w="900" w:type="dxa"/>
            <w:shd w:val="clear" w:color="auto" w:fill="auto"/>
            <w:noWrap/>
            <w:tcMar>
              <w:left w:w="29" w:type="dxa"/>
              <w:right w:w="43" w:type="dxa"/>
            </w:tcMar>
            <w:vAlign w:val="center"/>
          </w:tcPr>
          <w:p w14:paraId="0D8D0D35" w14:textId="6E5AF6E0" w:rsidR="002C6A4D" w:rsidRDefault="002C6A4D" w:rsidP="002C6A4D">
            <w:pPr>
              <w:jc w:val="right"/>
              <w:rPr>
                <w:color w:val="000000"/>
                <w:sz w:val="14"/>
                <w:szCs w:val="14"/>
              </w:rPr>
            </w:pPr>
            <w:r>
              <w:rPr>
                <w:color w:val="000000"/>
                <w:sz w:val="14"/>
                <w:szCs w:val="14"/>
              </w:rPr>
              <w:t>1,140</w:t>
            </w:r>
          </w:p>
        </w:tc>
        <w:tc>
          <w:tcPr>
            <w:tcW w:w="720" w:type="dxa"/>
            <w:shd w:val="clear" w:color="auto" w:fill="auto"/>
            <w:noWrap/>
            <w:tcMar>
              <w:left w:w="29" w:type="dxa"/>
              <w:right w:w="43" w:type="dxa"/>
            </w:tcMar>
            <w:vAlign w:val="center"/>
          </w:tcPr>
          <w:p w14:paraId="774050EA" w14:textId="32BDDE32" w:rsidR="002C6A4D" w:rsidRDefault="002C6A4D" w:rsidP="002C6A4D">
            <w:pPr>
              <w:jc w:val="right"/>
              <w:rPr>
                <w:color w:val="000000"/>
                <w:sz w:val="14"/>
                <w:szCs w:val="14"/>
              </w:rPr>
            </w:pPr>
            <w:r>
              <w:rPr>
                <w:color w:val="000000"/>
                <w:sz w:val="14"/>
                <w:szCs w:val="14"/>
              </w:rPr>
              <w:t>14,878</w:t>
            </w:r>
          </w:p>
        </w:tc>
        <w:tc>
          <w:tcPr>
            <w:tcW w:w="810" w:type="dxa"/>
            <w:shd w:val="clear" w:color="auto" w:fill="auto"/>
            <w:noWrap/>
            <w:tcMar>
              <w:left w:w="29" w:type="dxa"/>
              <w:right w:w="43" w:type="dxa"/>
            </w:tcMar>
            <w:vAlign w:val="center"/>
          </w:tcPr>
          <w:p w14:paraId="796D16B8" w14:textId="3901F084" w:rsidR="002C6A4D" w:rsidRDefault="002C6A4D" w:rsidP="002C6A4D">
            <w:pPr>
              <w:jc w:val="right"/>
              <w:rPr>
                <w:color w:val="000000"/>
                <w:sz w:val="14"/>
                <w:szCs w:val="14"/>
              </w:rPr>
            </w:pPr>
            <w:r>
              <w:rPr>
                <w:color w:val="000000"/>
                <w:sz w:val="14"/>
                <w:szCs w:val="14"/>
              </w:rPr>
              <w:t>5,034</w:t>
            </w:r>
          </w:p>
        </w:tc>
        <w:tc>
          <w:tcPr>
            <w:tcW w:w="810" w:type="dxa"/>
            <w:shd w:val="clear" w:color="auto" w:fill="auto"/>
            <w:noWrap/>
            <w:tcMar>
              <w:left w:w="29" w:type="dxa"/>
              <w:right w:w="43" w:type="dxa"/>
            </w:tcMar>
            <w:vAlign w:val="center"/>
          </w:tcPr>
          <w:p w14:paraId="690D7878" w14:textId="1A74D551" w:rsidR="002C6A4D" w:rsidRDefault="002C6A4D" w:rsidP="002C6A4D">
            <w:pPr>
              <w:jc w:val="right"/>
              <w:rPr>
                <w:color w:val="000000"/>
                <w:sz w:val="14"/>
                <w:szCs w:val="14"/>
              </w:rPr>
            </w:pPr>
            <w:r>
              <w:rPr>
                <w:color w:val="000000"/>
                <w:sz w:val="14"/>
                <w:szCs w:val="14"/>
              </w:rPr>
              <w:t>18,255</w:t>
            </w:r>
          </w:p>
        </w:tc>
      </w:tr>
      <w:tr w:rsidR="002C6A4D" w:rsidRPr="00FF55B1" w14:paraId="409B72CF" w14:textId="77777777" w:rsidTr="00DD36F1">
        <w:trPr>
          <w:trHeight w:hRule="exact" w:val="259"/>
          <w:jc w:val="center"/>
        </w:trPr>
        <w:tc>
          <w:tcPr>
            <w:tcW w:w="2092" w:type="dxa"/>
            <w:shd w:val="clear" w:color="auto" w:fill="auto"/>
            <w:noWrap/>
            <w:vAlign w:val="center"/>
          </w:tcPr>
          <w:p w14:paraId="7F507F06" w14:textId="2F9E63C2" w:rsidR="002C6A4D" w:rsidRPr="00CD7E30" w:rsidRDefault="002C6A4D" w:rsidP="002C6A4D">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E261838" w14:textId="0F284458" w:rsidR="002C6A4D" w:rsidRDefault="002C6A4D" w:rsidP="002C6A4D">
            <w:pPr>
              <w:jc w:val="right"/>
              <w:rPr>
                <w:color w:val="000000"/>
                <w:sz w:val="14"/>
                <w:szCs w:val="14"/>
              </w:rPr>
            </w:pPr>
            <w:r>
              <w:rPr>
                <w:color w:val="000000"/>
                <w:sz w:val="14"/>
                <w:szCs w:val="14"/>
              </w:rPr>
              <w:t>201</w:t>
            </w:r>
          </w:p>
        </w:tc>
        <w:tc>
          <w:tcPr>
            <w:tcW w:w="900" w:type="dxa"/>
            <w:shd w:val="clear" w:color="auto" w:fill="auto"/>
            <w:noWrap/>
            <w:tcMar>
              <w:left w:w="29" w:type="dxa"/>
              <w:right w:w="43" w:type="dxa"/>
            </w:tcMar>
            <w:vAlign w:val="center"/>
          </w:tcPr>
          <w:p w14:paraId="267BECBE" w14:textId="16D29520" w:rsidR="002C6A4D" w:rsidRDefault="002C6A4D" w:rsidP="002C6A4D">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7B360B0A" w14:textId="27AFA619" w:rsidR="002C6A4D" w:rsidRDefault="002C6A4D" w:rsidP="002C6A4D">
            <w:pPr>
              <w:jc w:val="right"/>
              <w:rPr>
                <w:color w:val="000000"/>
                <w:sz w:val="14"/>
                <w:szCs w:val="14"/>
              </w:rPr>
            </w:pPr>
            <w:r>
              <w:rPr>
                <w:color w:val="000000"/>
                <w:sz w:val="14"/>
                <w:szCs w:val="14"/>
              </w:rPr>
              <w:t>257</w:t>
            </w:r>
          </w:p>
        </w:tc>
        <w:tc>
          <w:tcPr>
            <w:tcW w:w="720" w:type="dxa"/>
            <w:shd w:val="clear" w:color="auto" w:fill="auto"/>
            <w:noWrap/>
            <w:tcMar>
              <w:left w:w="29" w:type="dxa"/>
              <w:right w:w="43" w:type="dxa"/>
            </w:tcMar>
            <w:vAlign w:val="center"/>
          </w:tcPr>
          <w:p w14:paraId="63526C8D" w14:textId="1883CCC6" w:rsidR="002C6A4D" w:rsidRDefault="002C6A4D" w:rsidP="002C6A4D">
            <w:pPr>
              <w:jc w:val="right"/>
              <w:rPr>
                <w:color w:val="000000"/>
                <w:sz w:val="14"/>
                <w:szCs w:val="14"/>
              </w:rPr>
            </w:pPr>
            <w:r>
              <w:rPr>
                <w:color w:val="000000"/>
                <w:sz w:val="14"/>
                <w:szCs w:val="14"/>
              </w:rPr>
              <w:t>12</w:t>
            </w:r>
          </w:p>
        </w:tc>
        <w:tc>
          <w:tcPr>
            <w:tcW w:w="900" w:type="dxa"/>
            <w:shd w:val="clear" w:color="auto" w:fill="auto"/>
            <w:noWrap/>
            <w:tcMar>
              <w:left w:w="29" w:type="dxa"/>
              <w:right w:w="43" w:type="dxa"/>
            </w:tcMar>
            <w:vAlign w:val="center"/>
          </w:tcPr>
          <w:p w14:paraId="6C1B490B" w14:textId="13538A8B" w:rsidR="002C6A4D" w:rsidRDefault="002C6A4D" w:rsidP="002C6A4D">
            <w:pPr>
              <w:jc w:val="right"/>
              <w:rPr>
                <w:color w:val="000000"/>
                <w:sz w:val="14"/>
                <w:szCs w:val="14"/>
              </w:rPr>
            </w:pPr>
            <w:r>
              <w:rPr>
                <w:color w:val="000000"/>
                <w:sz w:val="14"/>
                <w:szCs w:val="14"/>
              </w:rPr>
              <w:t>13</w:t>
            </w:r>
          </w:p>
        </w:tc>
        <w:tc>
          <w:tcPr>
            <w:tcW w:w="900" w:type="dxa"/>
            <w:shd w:val="clear" w:color="auto" w:fill="auto"/>
            <w:noWrap/>
            <w:tcMar>
              <w:left w:w="29" w:type="dxa"/>
              <w:right w:w="43" w:type="dxa"/>
            </w:tcMar>
            <w:vAlign w:val="center"/>
          </w:tcPr>
          <w:p w14:paraId="6DCE1372" w14:textId="06F6BC55" w:rsidR="002C6A4D" w:rsidRDefault="002C6A4D" w:rsidP="002C6A4D">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15CCDE59" w14:textId="42A3C772" w:rsidR="002C6A4D" w:rsidRDefault="002C6A4D" w:rsidP="002C6A4D">
            <w:pPr>
              <w:jc w:val="right"/>
              <w:rPr>
                <w:color w:val="000000"/>
                <w:sz w:val="14"/>
                <w:szCs w:val="14"/>
              </w:rPr>
            </w:pPr>
            <w:r>
              <w:rPr>
                <w:color w:val="000000"/>
                <w:sz w:val="14"/>
                <w:szCs w:val="14"/>
              </w:rPr>
              <w:t>863</w:t>
            </w:r>
          </w:p>
        </w:tc>
        <w:tc>
          <w:tcPr>
            <w:tcW w:w="810" w:type="dxa"/>
            <w:shd w:val="clear" w:color="auto" w:fill="auto"/>
            <w:noWrap/>
            <w:tcMar>
              <w:left w:w="29" w:type="dxa"/>
              <w:right w:w="43" w:type="dxa"/>
            </w:tcMar>
            <w:vAlign w:val="center"/>
          </w:tcPr>
          <w:p w14:paraId="6F7ABF64" w14:textId="20272D98" w:rsidR="002C6A4D" w:rsidRDefault="002C6A4D" w:rsidP="002C6A4D">
            <w:pPr>
              <w:jc w:val="right"/>
              <w:rPr>
                <w:color w:val="000000"/>
                <w:sz w:val="14"/>
                <w:szCs w:val="14"/>
              </w:rPr>
            </w:pPr>
            <w:r>
              <w:rPr>
                <w:color w:val="000000"/>
                <w:sz w:val="14"/>
                <w:szCs w:val="14"/>
              </w:rPr>
              <w:t>367</w:t>
            </w:r>
          </w:p>
        </w:tc>
        <w:tc>
          <w:tcPr>
            <w:tcW w:w="810" w:type="dxa"/>
            <w:shd w:val="clear" w:color="auto" w:fill="auto"/>
            <w:noWrap/>
            <w:tcMar>
              <w:left w:w="29" w:type="dxa"/>
              <w:right w:w="43" w:type="dxa"/>
            </w:tcMar>
            <w:vAlign w:val="center"/>
          </w:tcPr>
          <w:p w14:paraId="530D4EF8" w14:textId="1A0CD725" w:rsidR="002C6A4D" w:rsidRDefault="002C6A4D" w:rsidP="002C6A4D">
            <w:pPr>
              <w:jc w:val="right"/>
              <w:rPr>
                <w:color w:val="000000"/>
                <w:sz w:val="14"/>
                <w:szCs w:val="14"/>
              </w:rPr>
            </w:pPr>
            <w:r>
              <w:rPr>
                <w:color w:val="000000"/>
                <w:sz w:val="14"/>
                <w:szCs w:val="14"/>
              </w:rPr>
              <w:t>2,993</w:t>
            </w:r>
          </w:p>
        </w:tc>
      </w:tr>
      <w:tr w:rsidR="002C6A4D" w:rsidRPr="00FF55B1" w14:paraId="14F6378D" w14:textId="77777777" w:rsidTr="00DD36F1">
        <w:trPr>
          <w:trHeight w:hRule="exact" w:val="259"/>
          <w:jc w:val="center"/>
        </w:trPr>
        <w:tc>
          <w:tcPr>
            <w:tcW w:w="2092" w:type="dxa"/>
            <w:shd w:val="clear" w:color="auto" w:fill="auto"/>
            <w:noWrap/>
            <w:vAlign w:val="center"/>
          </w:tcPr>
          <w:p w14:paraId="26904C90" w14:textId="38813394" w:rsidR="002C6A4D" w:rsidRPr="00CD7E30" w:rsidRDefault="002C6A4D" w:rsidP="002C6A4D">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8D5F03B" w14:textId="79A65F62" w:rsidR="002C6A4D" w:rsidRDefault="002C6A4D" w:rsidP="002C6A4D">
            <w:pPr>
              <w:jc w:val="right"/>
              <w:rPr>
                <w:color w:val="000000"/>
                <w:sz w:val="14"/>
                <w:szCs w:val="14"/>
              </w:rPr>
            </w:pPr>
            <w:r>
              <w:rPr>
                <w:color w:val="000000"/>
                <w:sz w:val="14"/>
                <w:szCs w:val="14"/>
              </w:rPr>
              <w:t>3,615</w:t>
            </w:r>
          </w:p>
        </w:tc>
        <w:tc>
          <w:tcPr>
            <w:tcW w:w="900" w:type="dxa"/>
            <w:shd w:val="clear" w:color="auto" w:fill="auto"/>
            <w:noWrap/>
            <w:tcMar>
              <w:left w:w="29" w:type="dxa"/>
              <w:right w:w="43" w:type="dxa"/>
            </w:tcMar>
            <w:vAlign w:val="center"/>
          </w:tcPr>
          <w:p w14:paraId="126DB897" w14:textId="7EA63499" w:rsidR="002C6A4D" w:rsidRDefault="002C6A4D" w:rsidP="002C6A4D">
            <w:pPr>
              <w:jc w:val="right"/>
              <w:rPr>
                <w:color w:val="000000"/>
                <w:sz w:val="14"/>
                <w:szCs w:val="14"/>
              </w:rPr>
            </w:pPr>
            <w:r>
              <w:rPr>
                <w:color w:val="000000"/>
                <w:sz w:val="14"/>
                <w:szCs w:val="14"/>
              </w:rPr>
              <w:t>524</w:t>
            </w:r>
          </w:p>
        </w:tc>
        <w:tc>
          <w:tcPr>
            <w:tcW w:w="900" w:type="dxa"/>
            <w:shd w:val="clear" w:color="auto" w:fill="auto"/>
            <w:noWrap/>
            <w:tcMar>
              <w:left w:w="29" w:type="dxa"/>
              <w:right w:w="43" w:type="dxa"/>
            </w:tcMar>
            <w:vAlign w:val="center"/>
          </w:tcPr>
          <w:p w14:paraId="164F3254" w14:textId="493CD77B" w:rsidR="002C6A4D" w:rsidRDefault="002C6A4D" w:rsidP="002C6A4D">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774A8034" w14:textId="3E2353F0" w:rsidR="002C6A4D" w:rsidRDefault="002C6A4D" w:rsidP="002C6A4D">
            <w:pPr>
              <w:jc w:val="right"/>
              <w:rPr>
                <w:color w:val="000000"/>
                <w:sz w:val="14"/>
                <w:szCs w:val="14"/>
              </w:rPr>
            </w:pPr>
            <w:r>
              <w:rPr>
                <w:color w:val="000000"/>
                <w:sz w:val="14"/>
                <w:szCs w:val="14"/>
              </w:rPr>
              <w:t>21</w:t>
            </w:r>
          </w:p>
        </w:tc>
        <w:tc>
          <w:tcPr>
            <w:tcW w:w="900" w:type="dxa"/>
            <w:shd w:val="clear" w:color="auto" w:fill="auto"/>
            <w:noWrap/>
            <w:tcMar>
              <w:left w:w="29" w:type="dxa"/>
              <w:right w:w="43" w:type="dxa"/>
            </w:tcMar>
            <w:vAlign w:val="center"/>
          </w:tcPr>
          <w:p w14:paraId="002533DF" w14:textId="6C57F840" w:rsidR="002C6A4D" w:rsidRDefault="002C6A4D" w:rsidP="002C6A4D">
            <w:pPr>
              <w:jc w:val="right"/>
              <w:rPr>
                <w:color w:val="000000"/>
                <w:sz w:val="14"/>
                <w:szCs w:val="14"/>
              </w:rPr>
            </w:pPr>
            <w:r>
              <w:rPr>
                <w:color w:val="000000"/>
                <w:sz w:val="14"/>
                <w:szCs w:val="14"/>
              </w:rPr>
              <w:t>33</w:t>
            </w:r>
          </w:p>
        </w:tc>
        <w:tc>
          <w:tcPr>
            <w:tcW w:w="900" w:type="dxa"/>
            <w:shd w:val="clear" w:color="auto" w:fill="auto"/>
            <w:noWrap/>
            <w:tcMar>
              <w:left w:w="29" w:type="dxa"/>
              <w:right w:w="43" w:type="dxa"/>
            </w:tcMar>
            <w:vAlign w:val="center"/>
          </w:tcPr>
          <w:p w14:paraId="2E43918F" w14:textId="05DB95D5" w:rsidR="002C6A4D" w:rsidRDefault="002C6A4D" w:rsidP="002C6A4D">
            <w:pPr>
              <w:jc w:val="right"/>
              <w:rPr>
                <w:color w:val="000000"/>
                <w:sz w:val="14"/>
                <w:szCs w:val="14"/>
              </w:rPr>
            </w:pPr>
            <w:r>
              <w:rPr>
                <w:color w:val="000000"/>
                <w:sz w:val="14"/>
                <w:szCs w:val="14"/>
              </w:rPr>
              <w:t>281</w:t>
            </w:r>
          </w:p>
        </w:tc>
        <w:tc>
          <w:tcPr>
            <w:tcW w:w="720" w:type="dxa"/>
            <w:shd w:val="clear" w:color="auto" w:fill="auto"/>
            <w:noWrap/>
            <w:tcMar>
              <w:left w:w="29" w:type="dxa"/>
              <w:right w:w="43" w:type="dxa"/>
            </w:tcMar>
            <w:vAlign w:val="center"/>
          </w:tcPr>
          <w:p w14:paraId="7133E07B" w14:textId="540FB31E" w:rsidR="002C6A4D" w:rsidRDefault="002C6A4D" w:rsidP="002C6A4D">
            <w:pPr>
              <w:jc w:val="right"/>
              <w:rPr>
                <w:color w:val="000000"/>
                <w:sz w:val="14"/>
                <w:szCs w:val="14"/>
              </w:rPr>
            </w:pPr>
            <w:r>
              <w:rPr>
                <w:color w:val="000000"/>
                <w:sz w:val="14"/>
                <w:szCs w:val="14"/>
              </w:rPr>
              <w:t>4,084</w:t>
            </w:r>
          </w:p>
        </w:tc>
        <w:tc>
          <w:tcPr>
            <w:tcW w:w="810" w:type="dxa"/>
            <w:shd w:val="clear" w:color="auto" w:fill="auto"/>
            <w:noWrap/>
            <w:tcMar>
              <w:left w:w="29" w:type="dxa"/>
              <w:right w:w="43" w:type="dxa"/>
            </w:tcMar>
            <w:vAlign w:val="center"/>
          </w:tcPr>
          <w:p w14:paraId="6E37CC7C" w14:textId="79575C36" w:rsidR="002C6A4D" w:rsidRDefault="002C6A4D" w:rsidP="002C6A4D">
            <w:pPr>
              <w:jc w:val="right"/>
              <w:rPr>
                <w:color w:val="000000"/>
                <w:sz w:val="14"/>
                <w:szCs w:val="14"/>
              </w:rPr>
            </w:pPr>
            <w:r>
              <w:rPr>
                <w:color w:val="000000"/>
                <w:sz w:val="14"/>
                <w:szCs w:val="14"/>
              </w:rPr>
              <w:t>892</w:t>
            </w:r>
          </w:p>
        </w:tc>
        <w:tc>
          <w:tcPr>
            <w:tcW w:w="810" w:type="dxa"/>
            <w:shd w:val="clear" w:color="auto" w:fill="auto"/>
            <w:noWrap/>
            <w:tcMar>
              <w:left w:w="29" w:type="dxa"/>
              <w:right w:w="43" w:type="dxa"/>
            </w:tcMar>
            <w:vAlign w:val="center"/>
          </w:tcPr>
          <w:p w14:paraId="6DACB059" w14:textId="27798D6A" w:rsidR="002C6A4D" w:rsidRDefault="002C6A4D" w:rsidP="002C6A4D">
            <w:pPr>
              <w:jc w:val="right"/>
              <w:rPr>
                <w:color w:val="000000"/>
                <w:sz w:val="14"/>
                <w:szCs w:val="14"/>
              </w:rPr>
            </w:pPr>
            <w:r>
              <w:rPr>
                <w:color w:val="000000"/>
                <w:sz w:val="14"/>
                <w:szCs w:val="14"/>
              </w:rPr>
              <w:t>2,428</w:t>
            </w:r>
          </w:p>
        </w:tc>
      </w:tr>
      <w:tr w:rsidR="002C6A4D"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06844453" w:rsidR="002C6A4D" w:rsidRPr="00CD7E30" w:rsidRDefault="002C6A4D" w:rsidP="002C6A4D">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37C392E" w14:textId="7D32D07B" w:rsidR="002C6A4D" w:rsidRDefault="002C6A4D" w:rsidP="002C6A4D">
            <w:pPr>
              <w:jc w:val="right"/>
              <w:rPr>
                <w:color w:val="000000"/>
                <w:sz w:val="14"/>
                <w:szCs w:val="14"/>
              </w:rPr>
            </w:pPr>
            <w:r>
              <w:rPr>
                <w:color w:val="000000"/>
                <w:sz w:val="14"/>
                <w:szCs w:val="14"/>
              </w:rPr>
              <w:t>1,220</w:t>
            </w:r>
          </w:p>
        </w:tc>
        <w:tc>
          <w:tcPr>
            <w:tcW w:w="900" w:type="dxa"/>
            <w:tcBorders>
              <w:bottom w:val="single" w:sz="4" w:space="0" w:color="auto"/>
            </w:tcBorders>
            <w:shd w:val="clear" w:color="auto" w:fill="auto"/>
            <w:noWrap/>
            <w:tcMar>
              <w:left w:w="29" w:type="dxa"/>
              <w:right w:w="43" w:type="dxa"/>
            </w:tcMar>
            <w:vAlign w:val="center"/>
          </w:tcPr>
          <w:p w14:paraId="0FAA659E" w14:textId="2174E8A2" w:rsidR="002C6A4D" w:rsidRDefault="002C6A4D" w:rsidP="002C6A4D">
            <w:pPr>
              <w:jc w:val="right"/>
              <w:rPr>
                <w:color w:val="000000"/>
                <w:sz w:val="14"/>
                <w:szCs w:val="14"/>
              </w:rPr>
            </w:pPr>
            <w:r>
              <w:rPr>
                <w:color w:val="000000"/>
                <w:sz w:val="14"/>
                <w:szCs w:val="14"/>
              </w:rPr>
              <w:t>202</w:t>
            </w:r>
          </w:p>
        </w:tc>
        <w:tc>
          <w:tcPr>
            <w:tcW w:w="900" w:type="dxa"/>
            <w:tcBorders>
              <w:bottom w:val="single" w:sz="4" w:space="0" w:color="auto"/>
            </w:tcBorders>
            <w:shd w:val="clear" w:color="auto" w:fill="auto"/>
            <w:noWrap/>
            <w:tcMar>
              <w:left w:w="29" w:type="dxa"/>
              <w:right w:w="43" w:type="dxa"/>
            </w:tcMar>
            <w:vAlign w:val="center"/>
          </w:tcPr>
          <w:p w14:paraId="170911F4" w14:textId="1D0D62B3" w:rsidR="002C6A4D" w:rsidRDefault="002C6A4D" w:rsidP="002C6A4D">
            <w:pPr>
              <w:jc w:val="right"/>
              <w:rPr>
                <w:color w:val="000000"/>
                <w:sz w:val="14"/>
                <w:szCs w:val="14"/>
              </w:rPr>
            </w:pPr>
            <w:r>
              <w:rPr>
                <w:color w:val="000000"/>
                <w:sz w:val="14"/>
                <w:szCs w:val="14"/>
              </w:rPr>
              <w:t>1,160</w:t>
            </w:r>
          </w:p>
        </w:tc>
        <w:tc>
          <w:tcPr>
            <w:tcW w:w="720" w:type="dxa"/>
            <w:tcBorders>
              <w:bottom w:val="single" w:sz="4" w:space="0" w:color="auto"/>
            </w:tcBorders>
            <w:shd w:val="clear" w:color="auto" w:fill="auto"/>
            <w:noWrap/>
            <w:tcMar>
              <w:left w:w="29" w:type="dxa"/>
              <w:right w:w="43" w:type="dxa"/>
            </w:tcMar>
            <w:vAlign w:val="center"/>
          </w:tcPr>
          <w:p w14:paraId="52026FEB" w14:textId="25902A52" w:rsidR="002C6A4D" w:rsidRDefault="002C6A4D" w:rsidP="002C6A4D">
            <w:pPr>
              <w:jc w:val="right"/>
              <w:rPr>
                <w:color w:val="000000"/>
                <w:sz w:val="14"/>
                <w:szCs w:val="14"/>
              </w:rPr>
            </w:pPr>
            <w:r>
              <w:rPr>
                <w:color w:val="000000"/>
                <w:sz w:val="14"/>
                <w:szCs w:val="14"/>
              </w:rPr>
              <w:t>198</w:t>
            </w:r>
          </w:p>
        </w:tc>
        <w:tc>
          <w:tcPr>
            <w:tcW w:w="900" w:type="dxa"/>
            <w:tcBorders>
              <w:bottom w:val="single" w:sz="4" w:space="0" w:color="auto"/>
            </w:tcBorders>
            <w:shd w:val="clear" w:color="auto" w:fill="auto"/>
            <w:noWrap/>
            <w:tcMar>
              <w:left w:w="29" w:type="dxa"/>
              <w:right w:w="43" w:type="dxa"/>
            </w:tcMar>
            <w:vAlign w:val="center"/>
          </w:tcPr>
          <w:p w14:paraId="428C5FA4" w14:textId="26B45598" w:rsidR="002C6A4D" w:rsidRDefault="002C6A4D" w:rsidP="002C6A4D">
            <w:pPr>
              <w:jc w:val="right"/>
              <w:rPr>
                <w:color w:val="000000"/>
                <w:sz w:val="14"/>
                <w:szCs w:val="14"/>
              </w:rPr>
            </w:pPr>
            <w:r>
              <w:rPr>
                <w:color w:val="000000"/>
                <w:sz w:val="14"/>
                <w:szCs w:val="14"/>
              </w:rPr>
              <w:t>99</w:t>
            </w:r>
          </w:p>
        </w:tc>
        <w:tc>
          <w:tcPr>
            <w:tcW w:w="900" w:type="dxa"/>
            <w:tcBorders>
              <w:bottom w:val="single" w:sz="4" w:space="0" w:color="auto"/>
            </w:tcBorders>
            <w:shd w:val="clear" w:color="auto" w:fill="auto"/>
            <w:noWrap/>
            <w:tcMar>
              <w:left w:w="29" w:type="dxa"/>
              <w:right w:w="43" w:type="dxa"/>
            </w:tcMar>
            <w:vAlign w:val="center"/>
          </w:tcPr>
          <w:p w14:paraId="1E3DE52E" w14:textId="6F447ED5" w:rsidR="002C6A4D" w:rsidRDefault="002C6A4D" w:rsidP="002C6A4D">
            <w:pPr>
              <w:jc w:val="right"/>
              <w:rPr>
                <w:color w:val="000000"/>
                <w:sz w:val="14"/>
                <w:szCs w:val="14"/>
              </w:rPr>
            </w:pPr>
            <w:r>
              <w:rPr>
                <w:color w:val="000000"/>
                <w:sz w:val="14"/>
                <w:szCs w:val="14"/>
              </w:rPr>
              <w:t>1,341</w:t>
            </w:r>
          </w:p>
        </w:tc>
        <w:tc>
          <w:tcPr>
            <w:tcW w:w="720" w:type="dxa"/>
            <w:tcBorders>
              <w:bottom w:val="single" w:sz="4" w:space="0" w:color="auto"/>
            </w:tcBorders>
            <w:shd w:val="clear" w:color="auto" w:fill="auto"/>
            <w:noWrap/>
            <w:tcMar>
              <w:left w:w="29" w:type="dxa"/>
              <w:right w:w="43" w:type="dxa"/>
            </w:tcMar>
            <w:vAlign w:val="center"/>
          </w:tcPr>
          <w:p w14:paraId="478DDDF1" w14:textId="31C2B0AF" w:rsidR="002C6A4D" w:rsidRDefault="002C6A4D" w:rsidP="002C6A4D">
            <w:pPr>
              <w:jc w:val="right"/>
              <w:rPr>
                <w:color w:val="000000"/>
                <w:sz w:val="14"/>
                <w:szCs w:val="14"/>
              </w:rPr>
            </w:pPr>
            <w:r>
              <w:rPr>
                <w:color w:val="000000"/>
                <w:sz w:val="14"/>
                <w:szCs w:val="14"/>
              </w:rPr>
              <w:t>2,571</w:t>
            </w:r>
          </w:p>
        </w:tc>
        <w:tc>
          <w:tcPr>
            <w:tcW w:w="810" w:type="dxa"/>
            <w:tcBorders>
              <w:bottom w:val="single" w:sz="4" w:space="0" w:color="auto"/>
            </w:tcBorders>
            <w:shd w:val="clear" w:color="auto" w:fill="auto"/>
            <w:noWrap/>
            <w:tcMar>
              <w:left w:w="29" w:type="dxa"/>
              <w:right w:w="43" w:type="dxa"/>
            </w:tcMar>
            <w:vAlign w:val="center"/>
          </w:tcPr>
          <w:p w14:paraId="2888444A" w14:textId="1500F46E" w:rsidR="002C6A4D" w:rsidRDefault="002C6A4D" w:rsidP="002C6A4D">
            <w:pPr>
              <w:jc w:val="right"/>
              <w:rPr>
                <w:color w:val="000000"/>
                <w:sz w:val="14"/>
                <w:szCs w:val="14"/>
              </w:rPr>
            </w:pPr>
            <w:r>
              <w:rPr>
                <w:color w:val="000000"/>
                <w:sz w:val="14"/>
                <w:szCs w:val="14"/>
              </w:rPr>
              <w:t>464</w:t>
            </w:r>
          </w:p>
        </w:tc>
        <w:tc>
          <w:tcPr>
            <w:tcW w:w="810" w:type="dxa"/>
            <w:tcBorders>
              <w:bottom w:val="single" w:sz="4" w:space="0" w:color="auto"/>
            </w:tcBorders>
            <w:shd w:val="clear" w:color="auto" w:fill="auto"/>
            <w:noWrap/>
            <w:tcMar>
              <w:left w:w="29" w:type="dxa"/>
              <w:right w:w="43" w:type="dxa"/>
            </w:tcMar>
            <w:vAlign w:val="center"/>
          </w:tcPr>
          <w:p w14:paraId="0EB08747" w14:textId="60ADE50B" w:rsidR="002C6A4D" w:rsidRDefault="002C6A4D" w:rsidP="002C6A4D">
            <w:pPr>
              <w:jc w:val="right"/>
              <w:rPr>
                <w:color w:val="000000"/>
                <w:sz w:val="14"/>
                <w:szCs w:val="14"/>
              </w:rPr>
            </w:pPr>
            <w:r>
              <w:rPr>
                <w:color w:val="000000"/>
                <w:sz w:val="14"/>
                <w:szCs w:val="14"/>
              </w:rPr>
              <w:t>3,373</w:t>
            </w:r>
          </w:p>
        </w:tc>
      </w:tr>
      <w:tr w:rsidR="002C6A4D"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1F17A696" w:rsidR="002C6A4D" w:rsidRPr="00CD7E30" w:rsidRDefault="002C6A4D" w:rsidP="002C6A4D">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0A38C2F9" w:rsidR="002C6A4D" w:rsidRDefault="002C6A4D" w:rsidP="002C6A4D">
            <w:pPr>
              <w:jc w:val="right"/>
              <w:rPr>
                <w:b/>
                <w:bCs/>
                <w:color w:val="000000"/>
                <w:sz w:val="14"/>
                <w:szCs w:val="14"/>
              </w:rPr>
            </w:pPr>
            <w:r>
              <w:rPr>
                <w:b/>
                <w:bCs/>
                <w:color w:val="000000"/>
                <w:sz w:val="14"/>
                <w:szCs w:val="14"/>
              </w:rPr>
              <w:t>290,765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3E9C741E" w:rsidR="002C6A4D" w:rsidRDefault="002C6A4D" w:rsidP="002C6A4D">
            <w:pPr>
              <w:jc w:val="right"/>
              <w:rPr>
                <w:b/>
                <w:bCs/>
                <w:color w:val="000000"/>
                <w:sz w:val="14"/>
                <w:szCs w:val="14"/>
              </w:rPr>
            </w:pPr>
            <w:r>
              <w:rPr>
                <w:b/>
                <w:bCs/>
                <w:color w:val="000000"/>
                <w:sz w:val="14"/>
                <w:szCs w:val="14"/>
              </w:rPr>
              <w:t>46,782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131F7C71" w:rsidR="002C6A4D" w:rsidRDefault="002C6A4D" w:rsidP="002C6A4D">
            <w:pPr>
              <w:jc w:val="right"/>
              <w:rPr>
                <w:b/>
                <w:bCs/>
                <w:color w:val="000000"/>
                <w:sz w:val="14"/>
                <w:szCs w:val="14"/>
              </w:rPr>
            </w:pPr>
            <w:r>
              <w:rPr>
                <w:b/>
                <w:bCs/>
                <w:color w:val="000000"/>
                <w:sz w:val="14"/>
                <w:szCs w:val="14"/>
              </w:rPr>
              <w:t>186,160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39F5B0DA" w:rsidR="002C6A4D" w:rsidRDefault="002C6A4D" w:rsidP="002C6A4D">
            <w:pPr>
              <w:jc w:val="right"/>
              <w:rPr>
                <w:b/>
                <w:bCs/>
                <w:color w:val="000000"/>
                <w:sz w:val="14"/>
                <w:szCs w:val="14"/>
              </w:rPr>
            </w:pPr>
            <w:r>
              <w:rPr>
                <w:b/>
                <w:bCs/>
                <w:color w:val="000000"/>
                <w:sz w:val="14"/>
                <w:szCs w:val="14"/>
              </w:rPr>
              <w:t>15,564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218E5EB5" w:rsidR="002C6A4D" w:rsidRDefault="002C6A4D" w:rsidP="002C6A4D">
            <w:pPr>
              <w:jc w:val="right"/>
              <w:rPr>
                <w:b/>
                <w:bCs/>
                <w:color w:val="000000"/>
                <w:sz w:val="14"/>
                <w:szCs w:val="14"/>
              </w:rPr>
            </w:pPr>
            <w:r>
              <w:rPr>
                <w:b/>
                <w:bCs/>
                <w:color w:val="000000"/>
                <w:sz w:val="14"/>
                <w:szCs w:val="14"/>
              </w:rPr>
              <w:t>139,911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6DD4127A" w:rsidR="002C6A4D" w:rsidRDefault="002C6A4D" w:rsidP="002C6A4D">
            <w:pPr>
              <w:jc w:val="right"/>
              <w:rPr>
                <w:b/>
                <w:bCs/>
                <w:color w:val="000000"/>
                <w:sz w:val="14"/>
                <w:szCs w:val="14"/>
              </w:rPr>
            </w:pPr>
            <w:r>
              <w:rPr>
                <w:b/>
                <w:bCs/>
                <w:color w:val="000000"/>
                <w:sz w:val="14"/>
                <w:szCs w:val="14"/>
              </w:rPr>
              <w:t>132,907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7BD5D285" w:rsidR="002C6A4D" w:rsidRDefault="002C6A4D" w:rsidP="002C6A4D">
            <w:pPr>
              <w:jc w:val="right"/>
              <w:rPr>
                <w:b/>
                <w:bCs/>
                <w:color w:val="000000"/>
                <w:sz w:val="14"/>
                <w:szCs w:val="14"/>
              </w:rPr>
            </w:pPr>
            <w:r>
              <w:rPr>
                <w:b/>
                <w:bCs/>
                <w:color w:val="000000"/>
                <w:sz w:val="14"/>
                <w:szCs w:val="14"/>
              </w:rPr>
              <w:t>489,427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54FA306D" w:rsidR="002C6A4D" w:rsidRDefault="002C6A4D" w:rsidP="002C6A4D">
            <w:pPr>
              <w:jc w:val="right"/>
              <w:rPr>
                <w:b/>
                <w:bCs/>
                <w:color w:val="000000"/>
                <w:sz w:val="14"/>
                <w:szCs w:val="14"/>
              </w:rPr>
            </w:pPr>
            <w:r>
              <w:rPr>
                <w:b/>
                <w:bCs/>
                <w:color w:val="000000"/>
                <w:sz w:val="14"/>
                <w:szCs w:val="14"/>
              </w:rPr>
              <w:t>383,765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1D20A608" w:rsidR="002C6A4D" w:rsidRDefault="002C6A4D" w:rsidP="002C6A4D">
            <w:pPr>
              <w:jc w:val="right"/>
              <w:rPr>
                <w:b/>
                <w:bCs/>
                <w:color w:val="000000"/>
                <w:sz w:val="14"/>
                <w:szCs w:val="14"/>
              </w:rPr>
            </w:pPr>
            <w:r>
              <w:rPr>
                <w:b/>
                <w:bCs/>
                <w:color w:val="000000"/>
                <w:sz w:val="14"/>
                <w:szCs w:val="14"/>
              </w:rPr>
              <w:t>682,992</w:t>
            </w:r>
          </w:p>
        </w:tc>
      </w:tr>
      <w:tr w:rsidR="002C6A4D"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0CDB173B" w:rsidR="002C6A4D" w:rsidRPr="00CD7E30" w:rsidRDefault="002C6A4D" w:rsidP="002C6A4D">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22214B60"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2C6A4D" w:rsidRDefault="002C6A4D" w:rsidP="002C6A4D">
            <w:pPr>
              <w:jc w:val="right"/>
              <w:rPr>
                <w:rFonts w:ascii="Calibri" w:hAnsi="Calibri"/>
                <w:color w:val="000000"/>
                <w:sz w:val="22"/>
                <w:szCs w:val="22"/>
              </w:rPr>
            </w:pPr>
          </w:p>
        </w:tc>
      </w:tr>
      <w:tr w:rsidR="002C6A4D" w:rsidRPr="00FF55B1" w14:paraId="4EC417F0" w14:textId="77777777" w:rsidTr="00DD36F1">
        <w:trPr>
          <w:trHeight w:hRule="exact" w:val="259"/>
          <w:jc w:val="center"/>
        </w:trPr>
        <w:tc>
          <w:tcPr>
            <w:tcW w:w="2092" w:type="dxa"/>
            <w:shd w:val="clear" w:color="auto" w:fill="auto"/>
            <w:noWrap/>
            <w:vAlign w:val="center"/>
          </w:tcPr>
          <w:p w14:paraId="5BED8B24" w14:textId="00CBDFB4" w:rsidR="002C6A4D" w:rsidRPr="00CD7E30" w:rsidRDefault="002C6A4D" w:rsidP="002C6A4D">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42FFDD89" w14:textId="1B4C87ED"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CE2BB77" w14:textId="17C27D45"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513EB73F" w14:textId="772313FB"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6E08BED4" w14:textId="5747C37A"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08DCE23" w14:textId="56D8D3F2"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B2A101F" w14:textId="06ED40BA"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57B95552" w14:textId="4808713E"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7C0AFF61" w14:textId="567455B2"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4CF42F36" w14:textId="609886B2" w:rsidR="002C6A4D" w:rsidRDefault="002C6A4D" w:rsidP="002C6A4D">
            <w:pPr>
              <w:jc w:val="right"/>
              <w:rPr>
                <w:color w:val="000000"/>
                <w:sz w:val="14"/>
                <w:szCs w:val="14"/>
              </w:rPr>
            </w:pPr>
          </w:p>
        </w:tc>
      </w:tr>
      <w:tr w:rsidR="002C6A4D" w:rsidRPr="00FF55B1" w14:paraId="3C5EF58C" w14:textId="77777777" w:rsidTr="00DD36F1">
        <w:trPr>
          <w:trHeight w:hRule="exact" w:val="259"/>
          <w:jc w:val="center"/>
        </w:trPr>
        <w:tc>
          <w:tcPr>
            <w:tcW w:w="2092" w:type="dxa"/>
            <w:shd w:val="clear" w:color="auto" w:fill="auto"/>
            <w:noWrap/>
            <w:vAlign w:val="center"/>
          </w:tcPr>
          <w:p w14:paraId="53D72C8D" w14:textId="280325E1" w:rsidR="002C6A4D" w:rsidRPr="00CD7E30" w:rsidRDefault="002C6A4D" w:rsidP="002C6A4D">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0D4F950" w14:textId="088E51FB" w:rsidR="002C6A4D" w:rsidRDefault="002C6A4D" w:rsidP="002C6A4D">
            <w:pPr>
              <w:jc w:val="right"/>
              <w:rPr>
                <w:color w:val="000000"/>
                <w:sz w:val="14"/>
                <w:szCs w:val="14"/>
              </w:rPr>
            </w:pPr>
            <w:r>
              <w:rPr>
                <w:color w:val="000000"/>
                <w:sz w:val="14"/>
                <w:szCs w:val="14"/>
              </w:rPr>
              <w:t>576,191</w:t>
            </w:r>
          </w:p>
        </w:tc>
        <w:tc>
          <w:tcPr>
            <w:tcW w:w="900" w:type="dxa"/>
            <w:shd w:val="clear" w:color="auto" w:fill="auto"/>
            <w:noWrap/>
            <w:tcMar>
              <w:left w:w="29" w:type="dxa"/>
              <w:right w:w="43" w:type="dxa"/>
            </w:tcMar>
            <w:vAlign w:val="center"/>
          </w:tcPr>
          <w:p w14:paraId="056D2E9C" w14:textId="56EBD230" w:rsidR="002C6A4D" w:rsidRDefault="002C6A4D" w:rsidP="002C6A4D">
            <w:pPr>
              <w:jc w:val="right"/>
              <w:rPr>
                <w:color w:val="000000"/>
                <w:sz w:val="14"/>
                <w:szCs w:val="14"/>
              </w:rPr>
            </w:pPr>
            <w:r>
              <w:rPr>
                <w:color w:val="000000"/>
                <w:sz w:val="14"/>
                <w:szCs w:val="14"/>
              </w:rPr>
              <w:t>86,488</w:t>
            </w:r>
          </w:p>
        </w:tc>
        <w:tc>
          <w:tcPr>
            <w:tcW w:w="900" w:type="dxa"/>
            <w:shd w:val="clear" w:color="auto" w:fill="auto"/>
            <w:noWrap/>
            <w:tcMar>
              <w:left w:w="29" w:type="dxa"/>
              <w:right w:w="43" w:type="dxa"/>
            </w:tcMar>
            <w:vAlign w:val="center"/>
          </w:tcPr>
          <w:p w14:paraId="48A1C128" w14:textId="2FEB6AA2" w:rsidR="002C6A4D" w:rsidRDefault="002C6A4D" w:rsidP="002C6A4D">
            <w:pPr>
              <w:jc w:val="right"/>
              <w:rPr>
                <w:color w:val="000000"/>
                <w:sz w:val="14"/>
                <w:szCs w:val="14"/>
              </w:rPr>
            </w:pPr>
            <w:r>
              <w:rPr>
                <w:color w:val="000000"/>
                <w:sz w:val="14"/>
                <w:szCs w:val="14"/>
              </w:rPr>
              <w:t>161,893</w:t>
            </w:r>
          </w:p>
        </w:tc>
        <w:tc>
          <w:tcPr>
            <w:tcW w:w="720" w:type="dxa"/>
            <w:shd w:val="clear" w:color="auto" w:fill="auto"/>
            <w:noWrap/>
            <w:tcMar>
              <w:left w:w="29" w:type="dxa"/>
              <w:right w:w="43" w:type="dxa"/>
            </w:tcMar>
            <w:vAlign w:val="center"/>
          </w:tcPr>
          <w:p w14:paraId="007C007F" w14:textId="7566919B" w:rsidR="002C6A4D" w:rsidRDefault="002C6A4D" w:rsidP="002C6A4D">
            <w:pPr>
              <w:jc w:val="right"/>
              <w:rPr>
                <w:color w:val="000000"/>
                <w:sz w:val="14"/>
                <w:szCs w:val="14"/>
              </w:rPr>
            </w:pPr>
            <w:r>
              <w:rPr>
                <w:color w:val="000000"/>
                <w:sz w:val="14"/>
                <w:szCs w:val="14"/>
              </w:rPr>
              <w:t>32,749</w:t>
            </w:r>
          </w:p>
        </w:tc>
        <w:tc>
          <w:tcPr>
            <w:tcW w:w="900" w:type="dxa"/>
            <w:shd w:val="clear" w:color="auto" w:fill="auto"/>
            <w:noWrap/>
            <w:tcMar>
              <w:left w:w="29" w:type="dxa"/>
              <w:right w:w="43" w:type="dxa"/>
            </w:tcMar>
            <w:vAlign w:val="center"/>
          </w:tcPr>
          <w:p w14:paraId="302BBE03" w14:textId="7AECCF75" w:rsidR="002C6A4D" w:rsidRDefault="002C6A4D" w:rsidP="002C6A4D">
            <w:pPr>
              <w:jc w:val="right"/>
              <w:rPr>
                <w:color w:val="000000"/>
                <w:sz w:val="14"/>
                <w:szCs w:val="14"/>
              </w:rPr>
            </w:pPr>
            <w:r>
              <w:rPr>
                <w:color w:val="000000"/>
                <w:sz w:val="14"/>
                <w:szCs w:val="14"/>
              </w:rPr>
              <w:t>260,024</w:t>
            </w:r>
          </w:p>
        </w:tc>
        <w:tc>
          <w:tcPr>
            <w:tcW w:w="900" w:type="dxa"/>
            <w:shd w:val="clear" w:color="auto" w:fill="auto"/>
            <w:noWrap/>
            <w:tcMar>
              <w:left w:w="29" w:type="dxa"/>
              <w:right w:w="43" w:type="dxa"/>
            </w:tcMar>
            <w:vAlign w:val="center"/>
          </w:tcPr>
          <w:p w14:paraId="19254393" w14:textId="69DFA7EC" w:rsidR="002C6A4D" w:rsidRDefault="002C6A4D" w:rsidP="002C6A4D">
            <w:pPr>
              <w:jc w:val="right"/>
              <w:rPr>
                <w:color w:val="000000"/>
                <w:sz w:val="14"/>
                <w:szCs w:val="14"/>
              </w:rPr>
            </w:pPr>
            <w:r>
              <w:rPr>
                <w:color w:val="000000"/>
                <w:sz w:val="14"/>
                <w:szCs w:val="14"/>
              </w:rPr>
              <w:t>116,289</w:t>
            </w:r>
          </w:p>
        </w:tc>
        <w:tc>
          <w:tcPr>
            <w:tcW w:w="720" w:type="dxa"/>
            <w:shd w:val="clear" w:color="auto" w:fill="auto"/>
            <w:noWrap/>
            <w:tcMar>
              <w:left w:w="29" w:type="dxa"/>
              <w:right w:w="43" w:type="dxa"/>
            </w:tcMar>
            <w:vAlign w:val="center"/>
          </w:tcPr>
          <w:p w14:paraId="459E0C25" w14:textId="443A02A5" w:rsidR="002C6A4D" w:rsidRDefault="002C6A4D" w:rsidP="002C6A4D">
            <w:pPr>
              <w:jc w:val="right"/>
              <w:rPr>
                <w:color w:val="000000"/>
                <w:sz w:val="14"/>
                <w:szCs w:val="14"/>
              </w:rPr>
            </w:pPr>
            <w:r>
              <w:rPr>
                <w:color w:val="000000"/>
                <w:sz w:val="14"/>
                <w:szCs w:val="14"/>
              </w:rPr>
              <w:t>1,026,870</w:t>
            </w:r>
          </w:p>
        </w:tc>
        <w:tc>
          <w:tcPr>
            <w:tcW w:w="810" w:type="dxa"/>
            <w:shd w:val="clear" w:color="auto" w:fill="auto"/>
            <w:noWrap/>
            <w:tcMar>
              <w:left w:w="29" w:type="dxa"/>
              <w:right w:w="43" w:type="dxa"/>
            </w:tcMar>
            <w:vAlign w:val="center"/>
          </w:tcPr>
          <w:p w14:paraId="5B44D04D" w14:textId="00843BBA" w:rsidR="002C6A4D" w:rsidRDefault="002C6A4D" w:rsidP="002C6A4D">
            <w:pPr>
              <w:jc w:val="right"/>
              <w:rPr>
                <w:color w:val="000000"/>
                <w:sz w:val="14"/>
                <w:szCs w:val="14"/>
              </w:rPr>
            </w:pPr>
            <w:r>
              <w:rPr>
                <w:color w:val="000000"/>
                <w:sz w:val="14"/>
                <w:szCs w:val="14"/>
              </w:rPr>
              <w:t>685,345</w:t>
            </w:r>
          </w:p>
        </w:tc>
        <w:tc>
          <w:tcPr>
            <w:tcW w:w="810" w:type="dxa"/>
            <w:shd w:val="clear" w:color="auto" w:fill="auto"/>
            <w:noWrap/>
            <w:tcMar>
              <w:left w:w="29" w:type="dxa"/>
              <w:right w:w="43" w:type="dxa"/>
            </w:tcMar>
            <w:vAlign w:val="center"/>
          </w:tcPr>
          <w:p w14:paraId="79F80EDC" w14:textId="6BF4027E" w:rsidR="002C6A4D" w:rsidRDefault="002C6A4D" w:rsidP="002C6A4D">
            <w:pPr>
              <w:jc w:val="right"/>
              <w:rPr>
                <w:color w:val="000000"/>
                <w:sz w:val="14"/>
                <w:szCs w:val="14"/>
              </w:rPr>
            </w:pPr>
            <w:r>
              <w:rPr>
                <w:color w:val="000000"/>
                <w:sz w:val="14"/>
                <w:szCs w:val="14"/>
              </w:rPr>
              <w:t>571,425</w:t>
            </w:r>
          </w:p>
        </w:tc>
      </w:tr>
      <w:tr w:rsidR="002C6A4D" w:rsidRPr="00FF55B1" w14:paraId="34CAB3F2" w14:textId="77777777" w:rsidTr="00DD36F1">
        <w:trPr>
          <w:trHeight w:hRule="exact" w:val="259"/>
          <w:jc w:val="center"/>
        </w:trPr>
        <w:tc>
          <w:tcPr>
            <w:tcW w:w="2092" w:type="dxa"/>
            <w:shd w:val="clear" w:color="auto" w:fill="auto"/>
            <w:noWrap/>
            <w:vAlign w:val="center"/>
          </w:tcPr>
          <w:p w14:paraId="21FEDDCB" w14:textId="463EF4B6" w:rsidR="002C6A4D" w:rsidRPr="00CD7E30" w:rsidRDefault="002C6A4D" w:rsidP="002C6A4D">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98F77BB" w14:textId="0B109743" w:rsidR="002C6A4D" w:rsidRDefault="002C6A4D" w:rsidP="002C6A4D">
            <w:pPr>
              <w:jc w:val="right"/>
              <w:rPr>
                <w:color w:val="000000"/>
                <w:sz w:val="14"/>
                <w:szCs w:val="14"/>
              </w:rPr>
            </w:pPr>
            <w:r>
              <w:rPr>
                <w:color w:val="000000"/>
                <w:sz w:val="14"/>
                <w:szCs w:val="14"/>
              </w:rPr>
              <w:t>91,264</w:t>
            </w:r>
          </w:p>
        </w:tc>
        <w:tc>
          <w:tcPr>
            <w:tcW w:w="900" w:type="dxa"/>
            <w:shd w:val="clear" w:color="auto" w:fill="auto"/>
            <w:noWrap/>
            <w:tcMar>
              <w:left w:w="29" w:type="dxa"/>
              <w:right w:w="43" w:type="dxa"/>
            </w:tcMar>
            <w:vAlign w:val="center"/>
          </w:tcPr>
          <w:p w14:paraId="1FF1299C" w14:textId="16878B2E" w:rsidR="002C6A4D" w:rsidRDefault="002C6A4D" w:rsidP="002C6A4D">
            <w:pPr>
              <w:jc w:val="right"/>
              <w:rPr>
                <w:color w:val="000000"/>
                <w:sz w:val="14"/>
                <w:szCs w:val="14"/>
              </w:rPr>
            </w:pPr>
            <w:r>
              <w:rPr>
                <w:color w:val="000000"/>
                <w:sz w:val="14"/>
                <w:szCs w:val="14"/>
              </w:rPr>
              <w:t>14,522</w:t>
            </w:r>
          </w:p>
        </w:tc>
        <w:tc>
          <w:tcPr>
            <w:tcW w:w="900" w:type="dxa"/>
            <w:shd w:val="clear" w:color="auto" w:fill="auto"/>
            <w:noWrap/>
            <w:tcMar>
              <w:left w:w="29" w:type="dxa"/>
              <w:right w:w="43" w:type="dxa"/>
            </w:tcMar>
            <w:vAlign w:val="center"/>
          </w:tcPr>
          <w:p w14:paraId="01D61600" w14:textId="68F33322" w:rsidR="002C6A4D" w:rsidRDefault="002C6A4D" w:rsidP="002C6A4D">
            <w:pPr>
              <w:jc w:val="right"/>
              <w:rPr>
                <w:color w:val="000000"/>
                <w:sz w:val="14"/>
                <w:szCs w:val="14"/>
              </w:rPr>
            </w:pPr>
            <w:r>
              <w:rPr>
                <w:color w:val="000000"/>
                <w:sz w:val="14"/>
                <w:szCs w:val="14"/>
              </w:rPr>
              <w:t>29,516</w:t>
            </w:r>
          </w:p>
        </w:tc>
        <w:tc>
          <w:tcPr>
            <w:tcW w:w="720" w:type="dxa"/>
            <w:shd w:val="clear" w:color="auto" w:fill="auto"/>
            <w:noWrap/>
            <w:tcMar>
              <w:left w:w="29" w:type="dxa"/>
              <w:right w:w="43" w:type="dxa"/>
            </w:tcMar>
            <w:vAlign w:val="center"/>
          </w:tcPr>
          <w:p w14:paraId="0D16A6B1" w14:textId="54FD8DDF" w:rsidR="002C6A4D" w:rsidRDefault="002C6A4D" w:rsidP="002C6A4D">
            <w:pPr>
              <w:jc w:val="right"/>
              <w:rPr>
                <w:color w:val="000000"/>
                <w:sz w:val="14"/>
                <w:szCs w:val="14"/>
              </w:rPr>
            </w:pPr>
            <w:r>
              <w:rPr>
                <w:color w:val="000000"/>
                <w:sz w:val="14"/>
                <w:szCs w:val="14"/>
              </w:rPr>
              <w:t>571</w:t>
            </w:r>
          </w:p>
        </w:tc>
        <w:tc>
          <w:tcPr>
            <w:tcW w:w="900" w:type="dxa"/>
            <w:shd w:val="clear" w:color="auto" w:fill="auto"/>
            <w:noWrap/>
            <w:tcMar>
              <w:left w:w="29" w:type="dxa"/>
              <w:right w:w="43" w:type="dxa"/>
            </w:tcMar>
            <w:vAlign w:val="center"/>
          </w:tcPr>
          <w:p w14:paraId="3905799E" w14:textId="1E387AC8" w:rsidR="002C6A4D" w:rsidRDefault="002C6A4D" w:rsidP="002C6A4D">
            <w:pPr>
              <w:jc w:val="right"/>
              <w:rPr>
                <w:color w:val="000000"/>
                <w:sz w:val="14"/>
                <w:szCs w:val="14"/>
              </w:rPr>
            </w:pPr>
            <w:r>
              <w:rPr>
                <w:color w:val="000000"/>
                <w:sz w:val="14"/>
                <w:szCs w:val="14"/>
              </w:rPr>
              <w:t>28,574</w:t>
            </w:r>
          </w:p>
        </w:tc>
        <w:tc>
          <w:tcPr>
            <w:tcW w:w="900" w:type="dxa"/>
            <w:shd w:val="clear" w:color="auto" w:fill="auto"/>
            <w:noWrap/>
            <w:tcMar>
              <w:left w:w="29" w:type="dxa"/>
              <w:right w:w="43" w:type="dxa"/>
            </w:tcMar>
            <w:vAlign w:val="center"/>
          </w:tcPr>
          <w:p w14:paraId="22177E67" w14:textId="77CB0B2B" w:rsidR="002C6A4D" w:rsidRDefault="002C6A4D" w:rsidP="002C6A4D">
            <w:pPr>
              <w:jc w:val="right"/>
              <w:rPr>
                <w:color w:val="000000"/>
                <w:sz w:val="14"/>
                <w:szCs w:val="14"/>
              </w:rPr>
            </w:pPr>
            <w:r>
              <w:rPr>
                <w:color w:val="000000"/>
                <w:sz w:val="14"/>
                <w:szCs w:val="14"/>
              </w:rPr>
              <w:t>15,077</w:t>
            </w:r>
          </w:p>
        </w:tc>
        <w:tc>
          <w:tcPr>
            <w:tcW w:w="720" w:type="dxa"/>
            <w:shd w:val="clear" w:color="auto" w:fill="auto"/>
            <w:noWrap/>
            <w:tcMar>
              <w:left w:w="29" w:type="dxa"/>
              <w:right w:w="43" w:type="dxa"/>
            </w:tcMar>
            <w:vAlign w:val="center"/>
          </w:tcPr>
          <w:p w14:paraId="7A590211" w14:textId="43785985" w:rsidR="002C6A4D" w:rsidRDefault="002C6A4D" w:rsidP="002C6A4D">
            <w:pPr>
              <w:jc w:val="right"/>
              <w:rPr>
                <w:color w:val="000000"/>
                <w:sz w:val="14"/>
                <w:szCs w:val="14"/>
              </w:rPr>
            </w:pPr>
            <w:r>
              <w:rPr>
                <w:color w:val="000000"/>
                <w:sz w:val="14"/>
                <w:szCs w:val="14"/>
              </w:rPr>
              <w:t>158,982</w:t>
            </w:r>
          </w:p>
        </w:tc>
        <w:tc>
          <w:tcPr>
            <w:tcW w:w="810" w:type="dxa"/>
            <w:shd w:val="clear" w:color="auto" w:fill="auto"/>
            <w:noWrap/>
            <w:tcMar>
              <w:left w:w="29" w:type="dxa"/>
              <w:right w:w="43" w:type="dxa"/>
            </w:tcMar>
            <w:vAlign w:val="center"/>
          </w:tcPr>
          <w:p w14:paraId="43B13F69" w14:textId="7B0F288B" w:rsidR="002C6A4D" w:rsidRDefault="002C6A4D" w:rsidP="002C6A4D">
            <w:pPr>
              <w:jc w:val="right"/>
              <w:rPr>
                <w:color w:val="000000"/>
                <w:sz w:val="14"/>
                <w:szCs w:val="14"/>
              </w:rPr>
            </w:pPr>
            <w:r>
              <w:rPr>
                <w:color w:val="000000"/>
                <w:sz w:val="14"/>
                <w:szCs w:val="14"/>
              </w:rPr>
              <w:t>140,523</w:t>
            </w:r>
          </w:p>
        </w:tc>
        <w:tc>
          <w:tcPr>
            <w:tcW w:w="810" w:type="dxa"/>
            <w:shd w:val="clear" w:color="auto" w:fill="auto"/>
            <w:noWrap/>
            <w:tcMar>
              <w:left w:w="29" w:type="dxa"/>
              <w:right w:w="43" w:type="dxa"/>
            </w:tcMar>
            <w:vAlign w:val="center"/>
          </w:tcPr>
          <w:p w14:paraId="01DA7517" w14:textId="0F93458D" w:rsidR="002C6A4D" w:rsidRDefault="002C6A4D" w:rsidP="002C6A4D">
            <w:pPr>
              <w:jc w:val="right"/>
              <w:rPr>
                <w:color w:val="000000"/>
                <w:sz w:val="14"/>
                <w:szCs w:val="14"/>
              </w:rPr>
            </w:pPr>
            <w:r>
              <w:rPr>
                <w:color w:val="000000"/>
                <w:sz w:val="14"/>
                <w:szCs w:val="14"/>
              </w:rPr>
              <w:t>114,502</w:t>
            </w:r>
          </w:p>
        </w:tc>
      </w:tr>
      <w:tr w:rsidR="002C6A4D" w:rsidRPr="00FF55B1" w14:paraId="59410BF7" w14:textId="77777777" w:rsidTr="00DD36F1">
        <w:trPr>
          <w:trHeight w:hRule="exact" w:val="259"/>
          <w:jc w:val="center"/>
        </w:trPr>
        <w:tc>
          <w:tcPr>
            <w:tcW w:w="2092" w:type="dxa"/>
            <w:shd w:val="clear" w:color="auto" w:fill="auto"/>
            <w:noWrap/>
            <w:vAlign w:val="center"/>
          </w:tcPr>
          <w:p w14:paraId="5F66146B" w14:textId="3023ED4E" w:rsidR="002C6A4D" w:rsidRPr="00CD7E30" w:rsidRDefault="002C6A4D" w:rsidP="002C6A4D">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6A2A44FB" w14:textId="1FDFD8D0" w:rsidR="002C6A4D" w:rsidRDefault="002C6A4D" w:rsidP="002C6A4D">
            <w:pPr>
              <w:jc w:val="right"/>
              <w:rPr>
                <w:color w:val="000000"/>
                <w:sz w:val="14"/>
                <w:szCs w:val="14"/>
              </w:rPr>
            </w:pPr>
            <w:r>
              <w:rPr>
                <w:color w:val="000000"/>
                <w:sz w:val="14"/>
                <w:szCs w:val="14"/>
              </w:rPr>
              <w:t>18,643</w:t>
            </w:r>
          </w:p>
        </w:tc>
        <w:tc>
          <w:tcPr>
            <w:tcW w:w="900" w:type="dxa"/>
            <w:shd w:val="clear" w:color="auto" w:fill="auto"/>
            <w:noWrap/>
            <w:tcMar>
              <w:left w:w="29" w:type="dxa"/>
              <w:right w:w="43" w:type="dxa"/>
            </w:tcMar>
            <w:vAlign w:val="center"/>
          </w:tcPr>
          <w:p w14:paraId="72A5318A" w14:textId="698D6BF1" w:rsidR="002C6A4D" w:rsidRDefault="002C6A4D" w:rsidP="002C6A4D">
            <w:pPr>
              <w:jc w:val="right"/>
              <w:rPr>
                <w:color w:val="000000"/>
                <w:sz w:val="14"/>
                <w:szCs w:val="14"/>
              </w:rPr>
            </w:pPr>
            <w:r>
              <w:rPr>
                <w:color w:val="000000"/>
                <w:sz w:val="14"/>
                <w:szCs w:val="14"/>
              </w:rPr>
              <w:t>4,817</w:t>
            </w:r>
          </w:p>
        </w:tc>
        <w:tc>
          <w:tcPr>
            <w:tcW w:w="900" w:type="dxa"/>
            <w:shd w:val="clear" w:color="auto" w:fill="auto"/>
            <w:noWrap/>
            <w:tcMar>
              <w:left w:w="29" w:type="dxa"/>
              <w:right w:w="43" w:type="dxa"/>
            </w:tcMar>
            <w:vAlign w:val="center"/>
          </w:tcPr>
          <w:p w14:paraId="466A6B9A" w14:textId="7172E838" w:rsidR="002C6A4D" w:rsidRDefault="002C6A4D" w:rsidP="002C6A4D">
            <w:pPr>
              <w:jc w:val="right"/>
              <w:rPr>
                <w:color w:val="000000"/>
                <w:sz w:val="14"/>
                <w:szCs w:val="14"/>
              </w:rPr>
            </w:pPr>
            <w:r>
              <w:rPr>
                <w:color w:val="000000"/>
                <w:sz w:val="14"/>
                <w:szCs w:val="14"/>
              </w:rPr>
              <w:t>8,297</w:t>
            </w:r>
          </w:p>
        </w:tc>
        <w:tc>
          <w:tcPr>
            <w:tcW w:w="720" w:type="dxa"/>
            <w:shd w:val="clear" w:color="auto" w:fill="auto"/>
            <w:noWrap/>
            <w:tcMar>
              <w:left w:w="29" w:type="dxa"/>
              <w:right w:w="43" w:type="dxa"/>
            </w:tcMar>
            <w:vAlign w:val="center"/>
          </w:tcPr>
          <w:p w14:paraId="7BAEBF25" w14:textId="6043AD38" w:rsidR="002C6A4D" w:rsidRDefault="002C6A4D" w:rsidP="002C6A4D">
            <w:pPr>
              <w:jc w:val="right"/>
              <w:rPr>
                <w:color w:val="000000"/>
                <w:sz w:val="14"/>
                <w:szCs w:val="14"/>
              </w:rPr>
            </w:pPr>
            <w:r>
              <w:rPr>
                <w:color w:val="000000"/>
                <w:sz w:val="14"/>
                <w:szCs w:val="14"/>
              </w:rPr>
              <w:t>776</w:t>
            </w:r>
          </w:p>
        </w:tc>
        <w:tc>
          <w:tcPr>
            <w:tcW w:w="900" w:type="dxa"/>
            <w:shd w:val="clear" w:color="auto" w:fill="auto"/>
            <w:noWrap/>
            <w:tcMar>
              <w:left w:w="29" w:type="dxa"/>
              <w:right w:w="43" w:type="dxa"/>
            </w:tcMar>
            <w:vAlign w:val="center"/>
          </w:tcPr>
          <w:p w14:paraId="79E7E43A" w14:textId="1F59275F" w:rsidR="002C6A4D" w:rsidRDefault="002C6A4D" w:rsidP="002C6A4D">
            <w:pPr>
              <w:jc w:val="right"/>
              <w:rPr>
                <w:color w:val="000000"/>
                <w:sz w:val="14"/>
                <w:szCs w:val="14"/>
              </w:rPr>
            </w:pPr>
            <w:r>
              <w:rPr>
                <w:color w:val="000000"/>
                <w:sz w:val="14"/>
                <w:szCs w:val="14"/>
              </w:rPr>
              <w:t>946</w:t>
            </w:r>
          </w:p>
        </w:tc>
        <w:tc>
          <w:tcPr>
            <w:tcW w:w="900" w:type="dxa"/>
            <w:shd w:val="clear" w:color="auto" w:fill="auto"/>
            <w:noWrap/>
            <w:tcMar>
              <w:left w:w="29" w:type="dxa"/>
              <w:right w:w="43" w:type="dxa"/>
            </w:tcMar>
            <w:vAlign w:val="center"/>
          </w:tcPr>
          <w:p w14:paraId="502B7397" w14:textId="3A481BD0" w:rsidR="002C6A4D" w:rsidRDefault="002C6A4D" w:rsidP="002C6A4D">
            <w:pPr>
              <w:jc w:val="right"/>
              <w:rPr>
                <w:color w:val="000000"/>
                <w:sz w:val="14"/>
                <w:szCs w:val="14"/>
              </w:rPr>
            </w:pPr>
            <w:r>
              <w:rPr>
                <w:color w:val="000000"/>
                <w:sz w:val="14"/>
                <w:szCs w:val="14"/>
              </w:rPr>
              <w:t>1,376</w:t>
            </w:r>
          </w:p>
        </w:tc>
        <w:tc>
          <w:tcPr>
            <w:tcW w:w="720" w:type="dxa"/>
            <w:shd w:val="clear" w:color="auto" w:fill="auto"/>
            <w:noWrap/>
            <w:tcMar>
              <w:left w:w="29" w:type="dxa"/>
              <w:right w:w="43" w:type="dxa"/>
            </w:tcMar>
            <w:vAlign w:val="center"/>
          </w:tcPr>
          <w:p w14:paraId="2DFE3EB3" w14:textId="7B5FCC28" w:rsidR="002C6A4D" w:rsidRDefault="002C6A4D" w:rsidP="002C6A4D">
            <w:pPr>
              <w:jc w:val="right"/>
              <w:rPr>
                <w:color w:val="000000"/>
                <w:sz w:val="14"/>
                <w:szCs w:val="14"/>
              </w:rPr>
            </w:pPr>
            <w:r>
              <w:rPr>
                <w:color w:val="000000"/>
                <w:sz w:val="14"/>
                <w:szCs w:val="14"/>
              </w:rPr>
              <w:t>32,203</w:t>
            </w:r>
          </w:p>
        </w:tc>
        <w:tc>
          <w:tcPr>
            <w:tcW w:w="810" w:type="dxa"/>
            <w:shd w:val="clear" w:color="auto" w:fill="auto"/>
            <w:noWrap/>
            <w:tcMar>
              <w:left w:w="29" w:type="dxa"/>
              <w:right w:w="43" w:type="dxa"/>
            </w:tcMar>
            <w:vAlign w:val="center"/>
          </w:tcPr>
          <w:p w14:paraId="0DB82083" w14:textId="25281351" w:rsidR="002C6A4D" w:rsidRDefault="002C6A4D" w:rsidP="002C6A4D">
            <w:pPr>
              <w:jc w:val="right"/>
              <w:rPr>
                <w:color w:val="000000"/>
                <w:sz w:val="14"/>
                <w:szCs w:val="14"/>
              </w:rPr>
            </w:pPr>
            <w:r>
              <w:rPr>
                <w:color w:val="000000"/>
                <w:sz w:val="14"/>
                <w:szCs w:val="14"/>
              </w:rPr>
              <w:t>11,777</w:t>
            </w:r>
          </w:p>
        </w:tc>
        <w:tc>
          <w:tcPr>
            <w:tcW w:w="810" w:type="dxa"/>
            <w:shd w:val="clear" w:color="auto" w:fill="auto"/>
            <w:noWrap/>
            <w:tcMar>
              <w:left w:w="29" w:type="dxa"/>
              <w:right w:w="43" w:type="dxa"/>
            </w:tcMar>
            <w:vAlign w:val="center"/>
          </w:tcPr>
          <w:p w14:paraId="6BC40001" w14:textId="0D79DCC6" w:rsidR="002C6A4D" w:rsidRDefault="002C6A4D" w:rsidP="002C6A4D">
            <w:pPr>
              <w:jc w:val="right"/>
              <w:rPr>
                <w:color w:val="000000"/>
                <w:sz w:val="14"/>
                <w:szCs w:val="14"/>
              </w:rPr>
            </w:pPr>
            <w:r>
              <w:rPr>
                <w:color w:val="000000"/>
                <w:sz w:val="14"/>
                <w:szCs w:val="14"/>
              </w:rPr>
              <w:t>19,810</w:t>
            </w:r>
          </w:p>
        </w:tc>
      </w:tr>
      <w:tr w:rsidR="002C6A4D" w:rsidRPr="00FF55B1" w14:paraId="062C446B" w14:textId="77777777" w:rsidTr="00DD36F1">
        <w:trPr>
          <w:trHeight w:hRule="exact" w:val="259"/>
          <w:jc w:val="center"/>
        </w:trPr>
        <w:tc>
          <w:tcPr>
            <w:tcW w:w="2092" w:type="dxa"/>
            <w:shd w:val="clear" w:color="auto" w:fill="auto"/>
            <w:noWrap/>
            <w:vAlign w:val="center"/>
          </w:tcPr>
          <w:p w14:paraId="2F74E842" w14:textId="66F3A933" w:rsidR="002C6A4D" w:rsidRPr="00CD7E30" w:rsidRDefault="002C6A4D" w:rsidP="002C6A4D">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32FF0A8A" w14:textId="1717634F" w:rsidR="002C6A4D" w:rsidRDefault="002C6A4D" w:rsidP="002C6A4D">
            <w:pPr>
              <w:jc w:val="right"/>
              <w:rPr>
                <w:color w:val="000000"/>
                <w:sz w:val="14"/>
                <w:szCs w:val="14"/>
              </w:rPr>
            </w:pPr>
            <w:r>
              <w:rPr>
                <w:color w:val="000000"/>
                <w:sz w:val="14"/>
                <w:szCs w:val="14"/>
              </w:rPr>
              <w:t>563</w:t>
            </w:r>
          </w:p>
        </w:tc>
        <w:tc>
          <w:tcPr>
            <w:tcW w:w="900" w:type="dxa"/>
            <w:shd w:val="clear" w:color="auto" w:fill="auto"/>
            <w:noWrap/>
            <w:tcMar>
              <w:left w:w="29" w:type="dxa"/>
              <w:right w:w="43" w:type="dxa"/>
            </w:tcMar>
            <w:vAlign w:val="center"/>
          </w:tcPr>
          <w:p w14:paraId="7D440C72" w14:textId="77499D32" w:rsidR="002C6A4D" w:rsidRDefault="002C6A4D" w:rsidP="002C6A4D">
            <w:pPr>
              <w:jc w:val="right"/>
              <w:rPr>
                <w:color w:val="000000"/>
                <w:sz w:val="14"/>
                <w:szCs w:val="14"/>
              </w:rPr>
            </w:pPr>
            <w:r>
              <w:rPr>
                <w:color w:val="000000"/>
                <w:sz w:val="14"/>
                <w:szCs w:val="14"/>
              </w:rPr>
              <w:t>115</w:t>
            </w:r>
          </w:p>
        </w:tc>
        <w:tc>
          <w:tcPr>
            <w:tcW w:w="900" w:type="dxa"/>
            <w:shd w:val="clear" w:color="auto" w:fill="auto"/>
            <w:noWrap/>
            <w:tcMar>
              <w:left w:w="29" w:type="dxa"/>
              <w:right w:w="43" w:type="dxa"/>
            </w:tcMar>
            <w:vAlign w:val="center"/>
          </w:tcPr>
          <w:p w14:paraId="369E7A16" w14:textId="5E207CA6" w:rsidR="002C6A4D" w:rsidRDefault="002C6A4D" w:rsidP="002C6A4D">
            <w:pPr>
              <w:jc w:val="right"/>
              <w:rPr>
                <w:color w:val="000000"/>
                <w:sz w:val="14"/>
                <w:szCs w:val="14"/>
              </w:rPr>
            </w:pPr>
            <w:r>
              <w:rPr>
                <w:color w:val="000000"/>
                <w:sz w:val="14"/>
                <w:szCs w:val="14"/>
              </w:rPr>
              <w:t>276</w:t>
            </w:r>
          </w:p>
        </w:tc>
        <w:tc>
          <w:tcPr>
            <w:tcW w:w="720" w:type="dxa"/>
            <w:shd w:val="clear" w:color="auto" w:fill="auto"/>
            <w:noWrap/>
            <w:tcMar>
              <w:left w:w="29" w:type="dxa"/>
              <w:right w:w="43" w:type="dxa"/>
            </w:tcMar>
            <w:vAlign w:val="center"/>
          </w:tcPr>
          <w:p w14:paraId="78BE5D74" w14:textId="1F5AE551" w:rsidR="002C6A4D" w:rsidRDefault="002C6A4D" w:rsidP="002C6A4D">
            <w:pPr>
              <w:jc w:val="right"/>
              <w:rPr>
                <w:color w:val="000000"/>
                <w:sz w:val="14"/>
                <w:szCs w:val="14"/>
              </w:rPr>
            </w:pPr>
            <w:r>
              <w:rPr>
                <w:color w:val="000000"/>
                <w:sz w:val="14"/>
                <w:szCs w:val="14"/>
              </w:rPr>
              <w:t>25</w:t>
            </w:r>
          </w:p>
        </w:tc>
        <w:tc>
          <w:tcPr>
            <w:tcW w:w="900" w:type="dxa"/>
            <w:shd w:val="clear" w:color="auto" w:fill="auto"/>
            <w:noWrap/>
            <w:tcMar>
              <w:left w:w="29" w:type="dxa"/>
              <w:right w:w="43" w:type="dxa"/>
            </w:tcMar>
            <w:vAlign w:val="center"/>
          </w:tcPr>
          <w:p w14:paraId="3A142593" w14:textId="7D1C154F" w:rsidR="002C6A4D" w:rsidRDefault="002C6A4D" w:rsidP="002C6A4D">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31F24AC0" w14:textId="396A8371" w:rsidR="002C6A4D" w:rsidRDefault="002C6A4D" w:rsidP="002C6A4D">
            <w:pPr>
              <w:jc w:val="right"/>
              <w:rPr>
                <w:color w:val="000000"/>
                <w:sz w:val="14"/>
                <w:szCs w:val="14"/>
              </w:rPr>
            </w:pPr>
            <w:r>
              <w:rPr>
                <w:color w:val="000000"/>
                <w:sz w:val="14"/>
                <w:szCs w:val="14"/>
              </w:rPr>
              <w:t>85</w:t>
            </w:r>
          </w:p>
        </w:tc>
        <w:tc>
          <w:tcPr>
            <w:tcW w:w="720" w:type="dxa"/>
            <w:shd w:val="clear" w:color="auto" w:fill="auto"/>
            <w:noWrap/>
            <w:tcMar>
              <w:left w:w="29" w:type="dxa"/>
              <w:right w:w="43" w:type="dxa"/>
            </w:tcMar>
            <w:vAlign w:val="center"/>
          </w:tcPr>
          <w:p w14:paraId="372A7321" w14:textId="464156C0" w:rsidR="002C6A4D" w:rsidRDefault="002C6A4D" w:rsidP="002C6A4D">
            <w:pPr>
              <w:jc w:val="right"/>
              <w:rPr>
                <w:color w:val="000000"/>
                <w:sz w:val="14"/>
                <w:szCs w:val="14"/>
              </w:rPr>
            </w:pPr>
            <w:r>
              <w:rPr>
                <w:color w:val="000000"/>
                <w:sz w:val="14"/>
                <w:szCs w:val="14"/>
              </w:rPr>
              <w:t>2,723</w:t>
            </w:r>
          </w:p>
        </w:tc>
        <w:tc>
          <w:tcPr>
            <w:tcW w:w="810" w:type="dxa"/>
            <w:shd w:val="clear" w:color="auto" w:fill="auto"/>
            <w:noWrap/>
            <w:tcMar>
              <w:left w:w="29" w:type="dxa"/>
              <w:right w:w="43" w:type="dxa"/>
            </w:tcMar>
            <w:vAlign w:val="center"/>
          </w:tcPr>
          <w:p w14:paraId="728F887C" w14:textId="53A9CF47" w:rsidR="002C6A4D" w:rsidRDefault="002C6A4D" w:rsidP="002C6A4D">
            <w:pPr>
              <w:jc w:val="right"/>
              <w:rPr>
                <w:color w:val="000000"/>
                <w:sz w:val="14"/>
                <w:szCs w:val="14"/>
              </w:rPr>
            </w:pPr>
            <w:r>
              <w:rPr>
                <w:color w:val="000000"/>
                <w:sz w:val="14"/>
                <w:szCs w:val="14"/>
              </w:rPr>
              <w:t>1,119</w:t>
            </w:r>
          </w:p>
        </w:tc>
        <w:tc>
          <w:tcPr>
            <w:tcW w:w="810" w:type="dxa"/>
            <w:shd w:val="clear" w:color="auto" w:fill="auto"/>
            <w:noWrap/>
            <w:tcMar>
              <w:left w:w="29" w:type="dxa"/>
              <w:right w:w="43" w:type="dxa"/>
            </w:tcMar>
            <w:vAlign w:val="center"/>
          </w:tcPr>
          <w:p w14:paraId="0773F28A" w14:textId="3481B43B" w:rsidR="002C6A4D" w:rsidRDefault="002C6A4D" w:rsidP="002C6A4D">
            <w:pPr>
              <w:jc w:val="right"/>
              <w:rPr>
                <w:color w:val="000000"/>
                <w:sz w:val="14"/>
                <w:szCs w:val="14"/>
              </w:rPr>
            </w:pPr>
            <w:r>
              <w:rPr>
                <w:color w:val="000000"/>
                <w:sz w:val="14"/>
                <w:szCs w:val="14"/>
              </w:rPr>
              <w:t>3,269</w:t>
            </w:r>
          </w:p>
        </w:tc>
      </w:tr>
      <w:tr w:rsidR="002C6A4D" w:rsidRPr="00FF55B1" w14:paraId="2EA76951" w14:textId="77777777" w:rsidTr="00DD36F1">
        <w:trPr>
          <w:trHeight w:hRule="exact" w:val="259"/>
          <w:jc w:val="center"/>
        </w:trPr>
        <w:tc>
          <w:tcPr>
            <w:tcW w:w="2092" w:type="dxa"/>
            <w:shd w:val="clear" w:color="auto" w:fill="auto"/>
            <w:noWrap/>
            <w:vAlign w:val="center"/>
          </w:tcPr>
          <w:p w14:paraId="6B497DC2" w14:textId="6C3B669C" w:rsidR="002C6A4D" w:rsidRPr="00CD7E30" w:rsidRDefault="002C6A4D" w:rsidP="002C6A4D">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7D6A60DA" w14:textId="6EEC0250" w:rsidR="002C6A4D" w:rsidRDefault="002C6A4D" w:rsidP="002C6A4D">
            <w:pPr>
              <w:jc w:val="right"/>
              <w:rPr>
                <w:color w:val="000000"/>
                <w:sz w:val="14"/>
                <w:szCs w:val="14"/>
              </w:rPr>
            </w:pPr>
            <w:r>
              <w:rPr>
                <w:color w:val="000000"/>
                <w:sz w:val="14"/>
                <w:szCs w:val="14"/>
              </w:rPr>
              <w:t>6,944</w:t>
            </w:r>
          </w:p>
        </w:tc>
        <w:tc>
          <w:tcPr>
            <w:tcW w:w="900" w:type="dxa"/>
            <w:shd w:val="clear" w:color="auto" w:fill="auto"/>
            <w:noWrap/>
            <w:tcMar>
              <w:left w:w="29" w:type="dxa"/>
              <w:right w:w="43" w:type="dxa"/>
            </w:tcMar>
            <w:vAlign w:val="center"/>
          </w:tcPr>
          <w:p w14:paraId="75128241" w14:textId="6F21B0D2" w:rsidR="002C6A4D" w:rsidRDefault="002C6A4D" w:rsidP="002C6A4D">
            <w:pPr>
              <w:jc w:val="right"/>
              <w:rPr>
                <w:color w:val="000000"/>
                <w:sz w:val="14"/>
                <w:szCs w:val="14"/>
              </w:rPr>
            </w:pPr>
            <w:r>
              <w:rPr>
                <w:color w:val="000000"/>
                <w:sz w:val="14"/>
                <w:szCs w:val="14"/>
              </w:rPr>
              <w:t>996</w:t>
            </w:r>
          </w:p>
        </w:tc>
        <w:tc>
          <w:tcPr>
            <w:tcW w:w="900" w:type="dxa"/>
            <w:shd w:val="clear" w:color="auto" w:fill="auto"/>
            <w:noWrap/>
            <w:tcMar>
              <w:left w:w="29" w:type="dxa"/>
              <w:right w:w="43" w:type="dxa"/>
            </w:tcMar>
            <w:vAlign w:val="center"/>
          </w:tcPr>
          <w:p w14:paraId="621BE994" w14:textId="7A894892" w:rsidR="002C6A4D" w:rsidRDefault="002C6A4D" w:rsidP="002C6A4D">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63DCB73E" w14:textId="7FB1F29C" w:rsidR="002C6A4D" w:rsidRDefault="002C6A4D" w:rsidP="002C6A4D">
            <w:pPr>
              <w:jc w:val="right"/>
              <w:rPr>
                <w:color w:val="000000"/>
                <w:sz w:val="14"/>
                <w:szCs w:val="14"/>
              </w:rPr>
            </w:pPr>
            <w:r>
              <w:rPr>
                <w:color w:val="000000"/>
                <w:sz w:val="14"/>
                <w:szCs w:val="14"/>
              </w:rPr>
              <w:t>34</w:t>
            </w:r>
          </w:p>
        </w:tc>
        <w:tc>
          <w:tcPr>
            <w:tcW w:w="900" w:type="dxa"/>
            <w:shd w:val="clear" w:color="auto" w:fill="auto"/>
            <w:noWrap/>
            <w:tcMar>
              <w:left w:w="29" w:type="dxa"/>
              <w:right w:w="43" w:type="dxa"/>
            </w:tcMar>
            <w:vAlign w:val="center"/>
          </w:tcPr>
          <w:p w14:paraId="256EB59E" w14:textId="68B54853" w:rsidR="002C6A4D" w:rsidRDefault="002C6A4D" w:rsidP="002C6A4D">
            <w:pPr>
              <w:jc w:val="right"/>
              <w:rPr>
                <w:color w:val="000000"/>
                <w:sz w:val="14"/>
                <w:szCs w:val="14"/>
              </w:rPr>
            </w:pPr>
            <w:r>
              <w:rPr>
                <w:color w:val="000000"/>
                <w:sz w:val="14"/>
                <w:szCs w:val="14"/>
              </w:rPr>
              <w:t>127</w:t>
            </w:r>
          </w:p>
        </w:tc>
        <w:tc>
          <w:tcPr>
            <w:tcW w:w="900" w:type="dxa"/>
            <w:shd w:val="clear" w:color="auto" w:fill="auto"/>
            <w:noWrap/>
            <w:tcMar>
              <w:left w:w="29" w:type="dxa"/>
              <w:right w:w="43" w:type="dxa"/>
            </w:tcMar>
            <w:vAlign w:val="center"/>
          </w:tcPr>
          <w:p w14:paraId="233A3E0D" w14:textId="0DA48986" w:rsidR="002C6A4D" w:rsidRDefault="002C6A4D" w:rsidP="002C6A4D">
            <w:pPr>
              <w:jc w:val="right"/>
              <w:rPr>
                <w:color w:val="000000"/>
                <w:sz w:val="14"/>
                <w:szCs w:val="14"/>
              </w:rPr>
            </w:pPr>
            <w:r>
              <w:rPr>
                <w:color w:val="000000"/>
                <w:sz w:val="14"/>
                <w:szCs w:val="14"/>
              </w:rPr>
              <w:t>247</w:t>
            </w:r>
          </w:p>
        </w:tc>
        <w:tc>
          <w:tcPr>
            <w:tcW w:w="720" w:type="dxa"/>
            <w:shd w:val="clear" w:color="auto" w:fill="auto"/>
            <w:noWrap/>
            <w:tcMar>
              <w:left w:w="29" w:type="dxa"/>
              <w:right w:w="43" w:type="dxa"/>
            </w:tcMar>
            <w:vAlign w:val="center"/>
          </w:tcPr>
          <w:p w14:paraId="0C6B2F6C" w14:textId="7C3C8655" w:rsidR="002C6A4D" w:rsidRDefault="002C6A4D" w:rsidP="002C6A4D">
            <w:pPr>
              <w:jc w:val="right"/>
              <w:rPr>
                <w:color w:val="000000"/>
                <w:sz w:val="14"/>
                <w:szCs w:val="14"/>
              </w:rPr>
            </w:pPr>
            <w:r>
              <w:rPr>
                <w:color w:val="000000"/>
                <w:sz w:val="14"/>
                <w:szCs w:val="14"/>
              </w:rPr>
              <w:t>9,179</w:t>
            </w:r>
          </w:p>
        </w:tc>
        <w:tc>
          <w:tcPr>
            <w:tcW w:w="810" w:type="dxa"/>
            <w:shd w:val="clear" w:color="auto" w:fill="auto"/>
            <w:noWrap/>
            <w:tcMar>
              <w:left w:w="29" w:type="dxa"/>
              <w:right w:w="43" w:type="dxa"/>
            </w:tcMar>
            <w:vAlign w:val="center"/>
          </w:tcPr>
          <w:p w14:paraId="07070CA4" w14:textId="38FA74F9" w:rsidR="002C6A4D" w:rsidRDefault="002C6A4D" w:rsidP="002C6A4D">
            <w:pPr>
              <w:jc w:val="right"/>
              <w:rPr>
                <w:color w:val="000000"/>
                <w:sz w:val="14"/>
                <w:szCs w:val="14"/>
              </w:rPr>
            </w:pPr>
            <w:r>
              <w:rPr>
                <w:color w:val="000000"/>
                <w:sz w:val="14"/>
                <w:szCs w:val="14"/>
              </w:rPr>
              <w:t>2,523</w:t>
            </w:r>
          </w:p>
        </w:tc>
        <w:tc>
          <w:tcPr>
            <w:tcW w:w="810" w:type="dxa"/>
            <w:shd w:val="clear" w:color="auto" w:fill="auto"/>
            <w:noWrap/>
            <w:tcMar>
              <w:left w:w="29" w:type="dxa"/>
              <w:right w:w="43" w:type="dxa"/>
            </w:tcMar>
            <w:vAlign w:val="center"/>
          </w:tcPr>
          <w:p w14:paraId="347CB137" w14:textId="7B66454D" w:rsidR="002C6A4D" w:rsidRDefault="002C6A4D" w:rsidP="002C6A4D">
            <w:pPr>
              <w:jc w:val="right"/>
              <w:rPr>
                <w:color w:val="000000"/>
                <w:sz w:val="14"/>
                <w:szCs w:val="14"/>
              </w:rPr>
            </w:pPr>
            <w:r>
              <w:rPr>
                <w:color w:val="000000"/>
                <w:sz w:val="14"/>
                <w:szCs w:val="14"/>
              </w:rPr>
              <w:t>3,007</w:t>
            </w:r>
          </w:p>
        </w:tc>
      </w:tr>
      <w:tr w:rsidR="002C6A4D"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5844CAD2" w:rsidR="002C6A4D" w:rsidRPr="00CD7E30" w:rsidRDefault="002C6A4D" w:rsidP="002C6A4D">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37E09132" w14:textId="1D7D9ACE" w:rsidR="002C6A4D" w:rsidRDefault="002C6A4D" w:rsidP="002C6A4D">
            <w:pPr>
              <w:jc w:val="right"/>
              <w:rPr>
                <w:color w:val="000000"/>
                <w:sz w:val="14"/>
                <w:szCs w:val="14"/>
              </w:rPr>
            </w:pPr>
            <w:r>
              <w:rPr>
                <w:color w:val="000000"/>
                <w:sz w:val="14"/>
                <w:szCs w:val="14"/>
              </w:rPr>
              <w:t>3,213</w:t>
            </w:r>
          </w:p>
        </w:tc>
        <w:tc>
          <w:tcPr>
            <w:tcW w:w="900" w:type="dxa"/>
            <w:tcBorders>
              <w:bottom w:val="single" w:sz="4" w:space="0" w:color="auto"/>
            </w:tcBorders>
            <w:shd w:val="clear" w:color="auto" w:fill="auto"/>
            <w:noWrap/>
            <w:tcMar>
              <w:left w:w="29" w:type="dxa"/>
              <w:right w:w="43" w:type="dxa"/>
            </w:tcMar>
            <w:vAlign w:val="center"/>
          </w:tcPr>
          <w:p w14:paraId="3D2F0FDE" w14:textId="76A87FD0" w:rsidR="002C6A4D" w:rsidRDefault="002C6A4D" w:rsidP="002C6A4D">
            <w:pPr>
              <w:jc w:val="right"/>
              <w:rPr>
                <w:color w:val="000000"/>
                <w:sz w:val="14"/>
                <w:szCs w:val="14"/>
              </w:rPr>
            </w:pPr>
            <w:r>
              <w:rPr>
                <w:color w:val="000000"/>
                <w:sz w:val="14"/>
                <w:szCs w:val="14"/>
              </w:rPr>
              <w:t>546</w:t>
            </w:r>
          </w:p>
        </w:tc>
        <w:tc>
          <w:tcPr>
            <w:tcW w:w="900" w:type="dxa"/>
            <w:tcBorders>
              <w:bottom w:val="single" w:sz="4" w:space="0" w:color="auto"/>
            </w:tcBorders>
            <w:shd w:val="clear" w:color="auto" w:fill="auto"/>
            <w:noWrap/>
            <w:tcMar>
              <w:left w:w="29" w:type="dxa"/>
              <w:right w:w="43" w:type="dxa"/>
            </w:tcMar>
            <w:vAlign w:val="center"/>
          </w:tcPr>
          <w:p w14:paraId="51809648" w14:textId="393C4A7F" w:rsidR="002C6A4D" w:rsidRDefault="002C6A4D" w:rsidP="002C6A4D">
            <w:pPr>
              <w:jc w:val="right"/>
              <w:rPr>
                <w:color w:val="000000"/>
                <w:sz w:val="14"/>
                <w:szCs w:val="14"/>
              </w:rPr>
            </w:pPr>
            <w:r>
              <w:rPr>
                <w:color w:val="000000"/>
                <w:sz w:val="14"/>
                <w:szCs w:val="14"/>
              </w:rPr>
              <w:t>1,331</w:t>
            </w:r>
          </w:p>
        </w:tc>
        <w:tc>
          <w:tcPr>
            <w:tcW w:w="720" w:type="dxa"/>
            <w:tcBorders>
              <w:bottom w:val="single" w:sz="4" w:space="0" w:color="auto"/>
            </w:tcBorders>
            <w:shd w:val="clear" w:color="auto" w:fill="auto"/>
            <w:noWrap/>
            <w:tcMar>
              <w:left w:w="29" w:type="dxa"/>
              <w:right w:w="43" w:type="dxa"/>
            </w:tcMar>
            <w:vAlign w:val="center"/>
          </w:tcPr>
          <w:p w14:paraId="4D1231CE" w14:textId="5902AE65" w:rsidR="002C6A4D" w:rsidRDefault="002C6A4D" w:rsidP="002C6A4D">
            <w:pPr>
              <w:jc w:val="right"/>
              <w:rPr>
                <w:color w:val="000000"/>
                <w:sz w:val="14"/>
                <w:szCs w:val="14"/>
              </w:rPr>
            </w:pPr>
            <w:r>
              <w:rPr>
                <w:color w:val="000000"/>
                <w:sz w:val="14"/>
                <w:szCs w:val="14"/>
              </w:rPr>
              <w:t>561</w:t>
            </w:r>
          </w:p>
        </w:tc>
        <w:tc>
          <w:tcPr>
            <w:tcW w:w="900" w:type="dxa"/>
            <w:tcBorders>
              <w:bottom w:val="single" w:sz="4" w:space="0" w:color="auto"/>
            </w:tcBorders>
            <w:shd w:val="clear" w:color="auto" w:fill="auto"/>
            <w:noWrap/>
            <w:tcMar>
              <w:left w:w="29" w:type="dxa"/>
              <w:right w:w="43" w:type="dxa"/>
            </w:tcMar>
            <w:vAlign w:val="center"/>
          </w:tcPr>
          <w:p w14:paraId="4E0D8A05" w14:textId="56E944BD" w:rsidR="002C6A4D" w:rsidRDefault="002C6A4D" w:rsidP="002C6A4D">
            <w:pPr>
              <w:jc w:val="right"/>
              <w:rPr>
                <w:color w:val="000000"/>
                <w:sz w:val="14"/>
                <w:szCs w:val="14"/>
              </w:rPr>
            </w:pPr>
            <w:r>
              <w:rPr>
                <w:color w:val="000000"/>
                <w:sz w:val="14"/>
                <w:szCs w:val="14"/>
              </w:rPr>
              <w:t>250</w:t>
            </w:r>
          </w:p>
        </w:tc>
        <w:tc>
          <w:tcPr>
            <w:tcW w:w="900" w:type="dxa"/>
            <w:tcBorders>
              <w:bottom w:val="single" w:sz="4" w:space="0" w:color="auto"/>
            </w:tcBorders>
            <w:shd w:val="clear" w:color="auto" w:fill="auto"/>
            <w:noWrap/>
            <w:tcMar>
              <w:left w:w="29" w:type="dxa"/>
              <w:right w:w="43" w:type="dxa"/>
            </w:tcMar>
            <w:vAlign w:val="center"/>
          </w:tcPr>
          <w:p w14:paraId="7874C804" w14:textId="4DFEDDA7" w:rsidR="002C6A4D" w:rsidRDefault="002C6A4D" w:rsidP="002C6A4D">
            <w:pPr>
              <w:jc w:val="right"/>
              <w:rPr>
                <w:color w:val="000000"/>
                <w:sz w:val="14"/>
                <w:szCs w:val="14"/>
              </w:rPr>
            </w:pPr>
            <w:r>
              <w:rPr>
                <w:color w:val="000000"/>
                <w:sz w:val="14"/>
                <w:szCs w:val="14"/>
              </w:rPr>
              <w:t>1,396</w:t>
            </w:r>
          </w:p>
        </w:tc>
        <w:tc>
          <w:tcPr>
            <w:tcW w:w="720" w:type="dxa"/>
            <w:tcBorders>
              <w:bottom w:val="single" w:sz="4" w:space="0" w:color="auto"/>
            </w:tcBorders>
            <w:shd w:val="clear" w:color="auto" w:fill="auto"/>
            <w:noWrap/>
            <w:tcMar>
              <w:left w:w="29" w:type="dxa"/>
              <w:right w:w="43" w:type="dxa"/>
            </w:tcMar>
            <w:vAlign w:val="center"/>
          </w:tcPr>
          <w:p w14:paraId="332A385E" w14:textId="458A2516" w:rsidR="002C6A4D" w:rsidRDefault="002C6A4D" w:rsidP="002C6A4D">
            <w:pPr>
              <w:jc w:val="right"/>
              <w:rPr>
                <w:color w:val="000000"/>
                <w:sz w:val="14"/>
                <w:szCs w:val="14"/>
              </w:rPr>
            </w:pPr>
            <w:r>
              <w:rPr>
                <w:color w:val="000000"/>
                <w:sz w:val="14"/>
                <w:szCs w:val="14"/>
              </w:rPr>
              <w:t>6,187</w:t>
            </w:r>
          </w:p>
        </w:tc>
        <w:tc>
          <w:tcPr>
            <w:tcW w:w="810" w:type="dxa"/>
            <w:tcBorders>
              <w:bottom w:val="single" w:sz="4" w:space="0" w:color="auto"/>
            </w:tcBorders>
            <w:shd w:val="clear" w:color="auto" w:fill="auto"/>
            <w:noWrap/>
            <w:tcMar>
              <w:left w:w="29" w:type="dxa"/>
              <w:right w:w="43" w:type="dxa"/>
            </w:tcMar>
            <w:vAlign w:val="center"/>
          </w:tcPr>
          <w:p w14:paraId="75C12BD0" w14:textId="5FBD9987" w:rsidR="002C6A4D" w:rsidRDefault="002C6A4D" w:rsidP="002C6A4D">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tcMar>
              <w:left w:w="29" w:type="dxa"/>
              <w:right w:w="43" w:type="dxa"/>
            </w:tcMar>
            <w:vAlign w:val="center"/>
          </w:tcPr>
          <w:p w14:paraId="0EBAB736" w14:textId="07B7B666" w:rsidR="002C6A4D" w:rsidRDefault="002C6A4D" w:rsidP="002C6A4D">
            <w:pPr>
              <w:jc w:val="right"/>
              <w:rPr>
                <w:color w:val="000000"/>
                <w:sz w:val="14"/>
                <w:szCs w:val="14"/>
              </w:rPr>
            </w:pPr>
            <w:r>
              <w:rPr>
                <w:color w:val="000000"/>
                <w:sz w:val="14"/>
                <w:szCs w:val="14"/>
              </w:rPr>
              <w:t>3,554</w:t>
            </w:r>
          </w:p>
        </w:tc>
      </w:tr>
      <w:tr w:rsidR="002C6A4D"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298457A9" w:rsidR="002C6A4D" w:rsidRPr="00CD7E30" w:rsidRDefault="002C6A4D" w:rsidP="002C6A4D">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2DDD1F2D" w:rsidR="002C6A4D" w:rsidRDefault="002C6A4D" w:rsidP="002C6A4D">
            <w:pPr>
              <w:jc w:val="right"/>
              <w:rPr>
                <w:b/>
                <w:bCs/>
                <w:color w:val="000000"/>
                <w:sz w:val="14"/>
                <w:szCs w:val="14"/>
              </w:rPr>
            </w:pPr>
            <w:r>
              <w:rPr>
                <w:b/>
                <w:bCs/>
                <w:color w:val="000000"/>
                <w:sz w:val="14"/>
                <w:szCs w:val="14"/>
              </w:rPr>
              <w:t>696,818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1701DD10" w:rsidR="002C6A4D" w:rsidRDefault="002C6A4D" w:rsidP="002C6A4D">
            <w:pPr>
              <w:jc w:val="right"/>
              <w:rPr>
                <w:b/>
                <w:bCs/>
                <w:color w:val="000000"/>
                <w:sz w:val="14"/>
                <w:szCs w:val="14"/>
              </w:rPr>
            </w:pPr>
            <w:r>
              <w:rPr>
                <w:b/>
                <w:bCs/>
                <w:color w:val="000000"/>
                <w:sz w:val="14"/>
                <w:szCs w:val="14"/>
              </w:rPr>
              <w:t>107,484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3D8A6EE0" w:rsidR="002C6A4D" w:rsidRDefault="002C6A4D" w:rsidP="002C6A4D">
            <w:pPr>
              <w:jc w:val="right"/>
              <w:rPr>
                <w:b/>
                <w:bCs/>
                <w:color w:val="000000"/>
                <w:sz w:val="14"/>
                <w:szCs w:val="14"/>
              </w:rPr>
            </w:pPr>
            <w:r>
              <w:rPr>
                <w:b/>
                <w:bCs/>
                <w:color w:val="000000"/>
                <w:sz w:val="14"/>
                <w:szCs w:val="14"/>
              </w:rPr>
              <w:t>203,149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02CC6CD5" w:rsidR="002C6A4D" w:rsidRDefault="002C6A4D" w:rsidP="002C6A4D">
            <w:pPr>
              <w:jc w:val="right"/>
              <w:rPr>
                <w:b/>
                <w:bCs/>
                <w:color w:val="000000"/>
                <w:sz w:val="14"/>
                <w:szCs w:val="14"/>
              </w:rPr>
            </w:pPr>
            <w:r>
              <w:rPr>
                <w:b/>
                <w:bCs/>
                <w:color w:val="000000"/>
                <w:sz w:val="14"/>
                <w:szCs w:val="14"/>
              </w:rPr>
              <w:t>34,716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7777D89B" w:rsidR="002C6A4D" w:rsidRDefault="002C6A4D" w:rsidP="002C6A4D">
            <w:pPr>
              <w:jc w:val="right"/>
              <w:rPr>
                <w:b/>
                <w:bCs/>
                <w:color w:val="000000"/>
                <w:sz w:val="14"/>
                <w:szCs w:val="14"/>
              </w:rPr>
            </w:pPr>
            <w:r>
              <w:rPr>
                <w:b/>
                <w:bCs/>
                <w:color w:val="000000"/>
                <w:sz w:val="14"/>
                <w:szCs w:val="14"/>
              </w:rPr>
              <w:t>289,957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4BBD991D" w:rsidR="002C6A4D" w:rsidRDefault="002C6A4D" w:rsidP="002C6A4D">
            <w:pPr>
              <w:jc w:val="right"/>
              <w:rPr>
                <w:b/>
                <w:bCs/>
                <w:color w:val="000000"/>
                <w:sz w:val="14"/>
                <w:szCs w:val="14"/>
              </w:rPr>
            </w:pPr>
            <w:r>
              <w:rPr>
                <w:b/>
                <w:bCs/>
                <w:color w:val="000000"/>
                <w:sz w:val="14"/>
                <w:szCs w:val="14"/>
              </w:rPr>
              <w:t>134,470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43A7C02E" w:rsidR="002C6A4D" w:rsidRDefault="002C6A4D" w:rsidP="002C6A4D">
            <w:pPr>
              <w:jc w:val="right"/>
              <w:rPr>
                <w:b/>
                <w:bCs/>
                <w:color w:val="000000"/>
                <w:sz w:val="14"/>
                <w:szCs w:val="14"/>
              </w:rPr>
            </w:pPr>
            <w:r>
              <w:rPr>
                <w:b/>
                <w:bCs/>
                <w:color w:val="000000"/>
                <w:sz w:val="14"/>
                <w:szCs w:val="14"/>
              </w:rPr>
              <w:t>1,236,144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15848BF7" w:rsidR="002C6A4D" w:rsidRDefault="002C6A4D" w:rsidP="002C6A4D">
            <w:pPr>
              <w:jc w:val="right"/>
              <w:rPr>
                <w:b/>
                <w:bCs/>
                <w:color w:val="000000"/>
                <w:sz w:val="14"/>
                <w:szCs w:val="14"/>
              </w:rPr>
            </w:pPr>
            <w:r>
              <w:rPr>
                <w:b/>
                <w:bCs/>
                <w:color w:val="000000"/>
                <w:sz w:val="14"/>
                <w:szCs w:val="14"/>
              </w:rPr>
              <w:t>842,446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18FA41BF" w:rsidR="002C6A4D" w:rsidRDefault="002C6A4D" w:rsidP="002C6A4D">
            <w:pPr>
              <w:jc w:val="right"/>
              <w:rPr>
                <w:b/>
                <w:bCs/>
                <w:color w:val="000000"/>
                <w:sz w:val="14"/>
                <w:szCs w:val="14"/>
              </w:rPr>
            </w:pPr>
            <w:r>
              <w:rPr>
                <w:b/>
                <w:bCs/>
                <w:color w:val="000000"/>
                <w:sz w:val="14"/>
                <w:szCs w:val="14"/>
              </w:rPr>
              <w:t>715,566</w:t>
            </w:r>
          </w:p>
        </w:tc>
      </w:tr>
      <w:tr w:rsidR="002C6A4D"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21130D7E" w:rsidR="002C6A4D" w:rsidRPr="00CD7E30" w:rsidRDefault="002C6A4D" w:rsidP="002C6A4D">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6597C45F"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2C6A4D" w:rsidRDefault="002C6A4D" w:rsidP="002C6A4D">
            <w:pPr>
              <w:jc w:val="right"/>
              <w:rPr>
                <w:rFonts w:ascii="Calibri" w:hAnsi="Calibri"/>
                <w:color w:val="000000"/>
                <w:sz w:val="22"/>
                <w:szCs w:val="22"/>
              </w:rPr>
            </w:pPr>
          </w:p>
        </w:tc>
      </w:tr>
      <w:tr w:rsidR="002C6A4D" w:rsidRPr="00FF55B1" w14:paraId="75D0A201" w14:textId="77777777" w:rsidTr="00DD36F1">
        <w:trPr>
          <w:trHeight w:hRule="exact" w:val="259"/>
          <w:jc w:val="center"/>
        </w:trPr>
        <w:tc>
          <w:tcPr>
            <w:tcW w:w="2092" w:type="dxa"/>
            <w:shd w:val="clear" w:color="auto" w:fill="auto"/>
            <w:noWrap/>
            <w:vAlign w:val="center"/>
          </w:tcPr>
          <w:p w14:paraId="128D2E9C" w14:textId="47B521AB" w:rsidR="002C6A4D" w:rsidRPr="00CD7E30" w:rsidRDefault="002C6A4D" w:rsidP="002C6A4D">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4D41C534" w14:textId="0B60A3EB"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F372E02" w14:textId="32A552A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2ED05ED" w14:textId="702410CC"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4A093109" w14:textId="4D7DDA14"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5DAAFB3D" w14:textId="72F21E35"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03752C41" w14:textId="3686F858"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412F6BF7" w14:textId="75401588"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534DBEF7" w14:textId="626C7136"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68A3FA92" w14:textId="72F95630" w:rsidR="002C6A4D" w:rsidRDefault="002C6A4D" w:rsidP="002C6A4D">
            <w:pPr>
              <w:jc w:val="right"/>
              <w:rPr>
                <w:color w:val="000000"/>
                <w:sz w:val="14"/>
                <w:szCs w:val="14"/>
              </w:rPr>
            </w:pPr>
          </w:p>
        </w:tc>
      </w:tr>
      <w:tr w:rsidR="002C6A4D" w:rsidRPr="00FF55B1" w14:paraId="5EC9E657" w14:textId="77777777" w:rsidTr="00DD36F1">
        <w:trPr>
          <w:trHeight w:hRule="exact" w:val="259"/>
          <w:jc w:val="center"/>
        </w:trPr>
        <w:tc>
          <w:tcPr>
            <w:tcW w:w="2092" w:type="dxa"/>
            <w:shd w:val="clear" w:color="auto" w:fill="auto"/>
            <w:noWrap/>
            <w:vAlign w:val="center"/>
          </w:tcPr>
          <w:p w14:paraId="5FE400F0" w14:textId="10EF2978" w:rsidR="002C6A4D" w:rsidRPr="00CD7E30" w:rsidRDefault="002C6A4D" w:rsidP="002C6A4D">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4904EBB3" w14:textId="1CD85B8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804,616</w:t>
            </w:r>
          </w:p>
        </w:tc>
        <w:tc>
          <w:tcPr>
            <w:tcW w:w="900" w:type="dxa"/>
            <w:shd w:val="clear" w:color="auto" w:fill="auto"/>
            <w:noWrap/>
            <w:tcMar>
              <w:left w:w="29" w:type="dxa"/>
              <w:right w:w="43" w:type="dxa"/>
            </w:tcMar>
            <w:vAlign w:val="center"/>
          </w:tcPr>
          <w:p w14:paraId="5CD31D2C" w14:textId="2F2C3431"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135,336</w:t>
            </w:r>
          </w:p>
        </w:tc>
        <w:tc>
          <w:tcPr>
            <w:tcW w:w="900" w:type="dxa"/>
            <w:shd w:val="clear" w:color="auto" w:fill="auto"/>
            <w:noWrap/>
            <w:tcMar>
              <w:left w:w="29" w:type="dxa"/>
              <w:right w:w="43" w:type="dxa"/>
            </w:tcMar>
            <w:vAlign w:val="center"/>
          </w:tcPr>
          <w:p w14:paraId="2A131773" w14:textId="67C612A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171,983</w:t>
            </w:r>
          </w:p>
        </w:tc>
        <w:tc>
          <w:tcPr>
            <w:tcW w:w="720" w:type="dxa"/>
            <w:shd w:val="clear" w:color="auto" w:fill="auto"/>
            <w:noWrap/>
            <w:tcMar>
              <w:left w:w="29" w:type="dxa"/>
              <w:right w:w="43" w:type="dxa"/>
            </w:tcMar>
            <w:vAlign w:val="center"/>
          </w:tcPr>
          <w:p w14:paraId="397750EC" w14:textId="4DEAB45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48,634</w:t>
            </w:r>
          </w:p>
        </w:tc>
        <w:tc>
          <w:tcPr>
            <w:tcW w:w="900" w:type="dxa"/>
            <w:shd w:val="clear" w:color="auto" w:fill="auto"/>
            <w:noWrap/>
            <w:tcMar>
              <w:left w:w="29" w:type="dxa"/>
              <w:right w:w="43" w:type="dxa"/>
            </w:tcMar>
            <w:vAlign w:val="center"/>
          </w:tcPr>
          <w:p w14:paraId="316845C7" w14:textId="083256D1"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373,843</w:t>
            </w:r>
          </w:p>
        </w:tc>
        <w:tc>
          <w:tcPr>
            <w:tcW w:w="900" w:type="dxa"/>
            <w:shd w:val="clear" w:color="auto" w:fill="auto"/>
            <w:noWrap/>
            <w:tcMar>
              <w:left w:w="29" w:type="dxa"/>
              <w:right w:w="43" w:type="dxa"/>
            </w:tcMar>
            <w:vAlign w:val="center"/>
          </w:tcPr>
          <w:p w14:paraId="0849A72F" w14:textId="48B5B73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115,532</w:t>
            </w:r>
          </w:p>
        </w:tc>
        <w:tc>
          <w:tcPr>
            <w:tcW w:w="720" w:type="dxa"/>
            <w:shd w:val="clear" w:color="auto" w:fill="auto"/>
            <w:noWrap/>
            <w:tcMar>
              <w:left w:w="29" w:type="dxa"/>
              <w:right w:w="43" w:type="dxa"/>
            </w:tcMar>
            <w:vAlign w:val="center"/>
          </w:tcPr>
          <w:p w14:paraId="0C9F58EB" w14:textId="0190981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1,429,529</w:t>
            </w:r>
          </w:p>
        </w:tc>
        <w:tc>
          <w:tcPr>
            <w:tcW w:w="810" w:type="dxa"/>
            <w:shd w:val="clear" w:color="auto" w:fill="auto"/>
            <w:noWrap/>
            <w:tcMar>
              <w:left w:w="29" w:type="dxa"/>
              <w:right w:w="43" w:type="dxa"/>
            </w:tcMar>
            <w:vAlign w:val="center"/>
          </w:tcPr>
          <w:p w14:paraId="5822F49B" w14:textId="625D215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993,827</w:t>
            </w:r>
          </w:p>
        </w:tc>
        <w:tc>
          <w:tcPr>
            <w:tcW w:w="810" w:type="dxa"/>
            <w:shd w:val="clear" w:color="auto" w:fill="auto"/>
            <w:noWrap/>
            <w:tcMar>
              <w:left w:w="29" w:type="dxa"/>
              <w:right w:w="43" w:type="dxa"/>
            </w:tcMar>
            <w:vAlign w:val="center"/>
          </w:tcPr>
          <w:p w14:paraId="500EB1DA" w14:textId="64CEECE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564,309</w:t>
            </w:r>
          </w:p>
        </w:tc>
      </w:tr>
      <w:tr w:rsidR="002C6A4D" w:rsidRPr="00FF55B1" w14:paraId="02B77E07" w14:textId="77777777" w:rsidTr="00DD36F1">
        <w:trPr>
          <w:trHeight w:hRule="exact" w:val="259"/>
          <w:jc w:val="center"/>
        </w:trPr>
        <w:tc>
          <w:tcPr>
            <w:tcW w:w="2092" w:type="dxa"/>
            <w:shd w:val="clear" w:color="auto" w:fill="auto"/>
            <w:noWrap/>
            <w:vAlign w:val="center"/>
          </w:tcPr>
          <w:p w14:paraId="029671E6" w14:textId="6AC6E32D" w:rsidR="002C6A4D" w:rsidRPr="00CD7E30" w:rsidRDefault="002C6A4D" w:rsidP="002C6A4D">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609C334F" w14:textId="180D189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139,745</w:t>
            </w:r>
          </w:p>
        </w:tc>
        <w:tc>
          <w:tcPr>
            <w:tcW w:w="900" w:type="dxa"/>
            <w:shd w:val="clear" w:color="auto" w:fill="auto"/>
            <w:noWrap/>
            <w:tcMar>
              <w:left w:w="29" w:type="dxa"/>
              <w:right w:w="43" w:type="dxa"/>
            </w:tcMar>
            <w:vAlign w:val="center"/>
          </w:tcPr>
          <w:p w14:paraId="636944BA" w14:textId="47C6983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23,958</w:t>
            </w:r>
          </w:p>
        </w:tc>
        <w:tc>
          <w:tcPr>
            <w:tcW w:w="900" w:type="dxa"/>
            <w:shd w:val="clear" w:color="auto" w:fill="auto"/>
            <w:noWrap/>
            <w:tcMar>
              <w:left w:w="29" w:type="dxa"/>
              <w:right w:w="43" w:type="dxa"/>
            </w:tcMar>
            <w:vAlign w:val="center"/>
          </w:tcPr>
          <w:p w14:paraId="587E7B0C" w14:textId="10FB73B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32,019</w:t>
            </w:r>
          </w:p>
        </w:tc>
        <w:tc>
          <w:tcPr>
            <w:tcW w:w="720" w:type="dxa"/>
            <w:shd w:val="clear" w:color="auto" w:fill="auto"/>
            <w:noWrap/>
            <w:tcMar>
              <w:left w:w="29" w:type="dxa"/>
              <w:right w:w="43" w:type="dxa"/>
            </w:tcMar>
            <w:vAlign w:val="center"/>
          </w:tcPr>
          <w:p w14:paraId="07434F48" w14:textId="1F887EF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1,033</w:t>
            </w:r>
          </w:p>
        </w:tc>
        <w:tc>
          <w:tcPr>
            <w:tcW w:w="900" w:type="dxa"/>
            <w:shd w:val="clear" w:color="auto" w:fill="auto"/>
            <w:noWrap/>
            <w:tcMar>
              <w:left w:w="29" w:type="dxa"/>
              <w:right w:w="43" w:type="dxa"/>
            </w:tcMar>
            <w:vAlign w:val="center"/>
          </w:tcPr>
          <w:p w14:paraId="3C45416B" w14:textId="4F077A3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50,759</w:t>
            </w:r>
          </w:p>
        </w:tc>
        <w:tc>
          <w:tcPr>
            <w:tcW w:w="900" w:type="dxa"/>
            <w:shd w:val="clear" w:color="auto" w:fill="auto"/>
            <w:noWrap/>
            <w:tcMar>
              <w:left w:w="29" w:type="dxa"/>
              <w:right w:w="43" w:type="dxa"/>
            </w:tcMar>
            <w:vAlign w:val="center"/>
          </w:tcPr>
          <w:p w14:paraId="47EB6B8E" w14:textId="2E104DD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18,295</w:t>
            </w:r>
          </w:p>
        </w:tc>
        <w:tc>
          <w:tcPr>
            <w:tcW w:w="720" w:type="dxa"/>
            <w:shd w:val="clear" w:color="auto" w:fill="auto"/>
            <w:noWrap/>
            <w:tcMar>
              <w:left w:w="29" w:type="dxa"/>
              <w:right w:w="43" w:type="dxa"/>
            </w:tcMar>
            <w:vAlign w:val="center"/>
          </w:tcPr>
          <w:p w14:paraId="2D89FD94" w14:textId="65CF505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252,142</w:t>
            </w:r>
          </w:p>
        </w:tc>
        <w:tc>
          <w:tcPr>
            <w:tcW w:w="810" w:type="dxa"/>
            <w:shd w:val="clear" w:color="auto" w:fill="auto"/>
            <w:noWrap/>
            <w:tcMar>
              <w:left w:w="29" w:type="dxa"/>
              <w:right w:w="43" w:type="dxa"/>
            </w:tcMar>
            <w:vAlign w:val="center"/>
          </w:tcPr>
          <w:p w14:paraId="21D1EC30" w14:textId="09D3ACE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199,669</w:t>
            </w:r>
          </w:p>
        </w:tc>
        <w:tc>
          <w:tcPr>
            <w:tcW w:w="810" w:type="dxa"/>
            <w:shd w:val="clear" w:color="auto" w:fill="auto"/>
            <w:noWrap/>
            <w:tcMar>
              <w:left w:w="29" w:type="dxa"/>
              <w:right w:w="43" w:type="dxa"/>
            </w:tcMar>
            <w:vAlign w:val="center"/>
          </w:tcPr>
          <w:p w14:paraId="0D5EA39D" w14:textId="2D221BC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115,130</w:t>
            </w:r>
          </w:p>
        </w:tc>
      </w:tr>
      <w:tr w:rsidR="002C6A4D" w:rsidRPr="00FF55B1" w14:paraId="7BFDDB70" w14:textId="77777777" w:rsidTr="00DD36F1">
        <w:trPr>
          <w:trHeight w:hRule="exact" w:val="259"/>
          <w:jc w:val="center"/>
        </w:trPr>
        <w:tc>
          <w:tcPr>
            <w:tcW w:w="2092" w:type="dxa"/>
            <w:shd w:val="clear" w:color="auto" w:fill="auto"/>
            <w:noWrap/>
            <w:vAlign w:val="center"/>
          </w:tcPr>
          <w:p w14:paraId="546A8AAA" w14:textId="5035A686" w:rsidR="002C6A4D" w:rsidRPr="00CD7E30" w:rsidRDefault="002C6A4D" w:rsidP="002C6A4D">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1656777A" w14:textId="77E083C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27,899</w:t>
            </w:r>
          </w:p>
        </w:tc>
        <w:tc>
          <w:tcPr>
            <w:tcW w:w="900" w:type="dxa"/>
            <w:shd w:val="clear" w:color="auto" w:fill="auto"/>
            <w:noWrap/>
            <w:tcMar>
              <w:left w:w="29" w:type="dxa"/>
              <w:right w:w="43" w:type="dxa"/>
            </w:tcMar>
            <w:vAlign w:val="center"/>
          </w:tcPr>
          <w:p w14:paraId="0E323407" w14:textId="5B9C7EF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7,708</w:t>
            </w:r>
          </w:p>
        </w:tc>
        <w:tc>
          <w:tcPr>
            <w:tcW w:w="900" w:type="dxa"/>
            <w:shd w:val="clear" w:color="auto" w:fill="auto"/>
            <w:noWrap/>
            <w:tcMar>
              <w:left w:w="29" w:type="dxa"/>
              <w:right w:w="43" w:type="dxa"/>
            </w:tcMar>
            <w:vAlign w:val="center"/>
          </w:tcPr>
          <w:p w14:paraId="3702A691" w14:textId="44307B5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9,473</w:t>
            </w:r>
          </w:p>
        </w:tc>
        <w:tc>
          <w:tcPr>
            <w:tcW w:w="720" w:type="dxa"/>
            <w:shd w:val="clear" w:color="auto" w:fill="auto"/>
            <w:noWrap/>
            <w:tcMar>
              <w:left w:w="29" w:type="dxa"/>
              <w:right w:w="43" w:type="dxa"/>
            </w:tcMar>
            <w:vAlign w:val="center"/>
          </w:tcPr>
          <w:p w14:paraId="7BBCE116" w14:textId="0944906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1,115</w:t>
            </w:r>
          </w:p>
        </w:tc>
        <w:tc>
          <w:tcPr>
            <w:tcW w:w="900" w:type="dxa"/>
            <w:shd w:val="clear" w:color="auto" w:fill="auto"/>
            <w:noWrap/>
            <w:tcMar>
              <w:left w:w="29" w:type="dxa"/>
              <w:right w:w="43" w:type="dxa"/>
            </w:tcMar>
            <w:vAlign w:val="center"/>
          </w:tcPr>
          <w:p w14:paraId="18141616" w14:textId="75E0952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1,439</w:t>
            </w:r>
          </w:p>
        </w:tc>
        <w:tc>
          <w:tcPr>
            <w:tcW w:w="900" w:type="dxa"/>
            <w:shd w:val="clear" w:color="auto" w:fill="auto"/>
            <w:noWrap/>
            <w:tcMar>
              <w:left w:w="29" w:type="dxa"/>
              <w:right w:w="43" w:type="dxa"/>
            </w:tcMar>
            <w:vAlign w:val="center"/>
          </w:tcPr>
          <w:p w14:paraId="559FFEAA" w14:textId="2B91552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1,920</w:t>
            </w:r>
          </w:p>
        </w:tc>
        <w:tc>
          <w:tcPr>
            <w:tcW w:w="720" w:type="dxa"/>
            <w:shd w:val="clear" w:color="auto" w:fill="auto"/>
            <w:noWrap/>
            <w:tcMar>
              <w:left w:w="29" w:type="dxa"/>
              <w:right w:w="43" w:type="dxa"/>
            </w:tcMar>
            <w:vAlign w:val="center"/>
          </w:tcPr>
          <w:p w14:paraId="75F9B432" w14:textId="3E162EE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49,532</w:t>
            </w:r>
          </w:p>
        </w:tc>
        <w:tc>
          <w:tcPr>
            <w:tcW w:w="810" w:type="dxa"/>
            <w:shd w:val="clear" w:color="auto" w:fill="auto"/>
            <w:noWrap/>
            <w:tcMar>
              <w:left w:w="29" w:type="dxa"/>
              <w:right w:w="43" w:type="dxa"/>
            </w:tcMar>
            <w:vAlign w:val="center"/>
          </w:tcPr>
          <w:p w14:paraId="0782C659" w14:textId="61D7ECF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20,237</w:t>
            </w:r>
          </w:p>
        </w:tc>
        <w:tc>
          <w:tcPr>
            <w:tcW w:w="810" w:type="dxa"/>
            <w:shd w:val="clear" w:color="auto" w:fill="auto"/>
            <w:noWrap/>
            <w:tcMar>
              <w:left w:w="29" w:type="dxa"/>
              <w:right w:w="43" w:type="dxa"/>
            </w:tcMar>
            <w:vAlign w:val="center"/>
          </w:tcPr>
          <w:p w14:paraId="3EFFF243" w14:textId="1636113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22,733</w:t>
            </w:r>
          </w:p>
        </w:tc>
      </w:tr>
      <w:tr w:rsidR="002C6A4D" w:rsidRPr="00FF55B1" w14:paraId="68B22FC9" w14:textId="77777777" w:rsidTr="00DD36F1">
        <w:trPr>
          <w:trHeight w:hRule="exact" w:val="259"/>
          <w:jc w:val="center"/>
        </w:trPr>
        <w:tc>
          <w:tcPr>
            <w:tcW w:w="2092" w:type="dxa"/>
            <w:shd w:val="clear" w:color="auto" w:fill="auto"/>
            <w:noWrap/>
            <w:vAlign w:val="center"/>
          </w:tcPr>
          <w:p w14:paraId="54D8557E" w14:textId="6629A884" w:rsidR="002C6A4D" w:rsidRPr="00CD7E30" w:rsidRDefault="002C6A4D" w:rsidP="002C6A4D">
            <w:pPr>
              <w:ind w:firstLineChars="200" w:firstLine="280"/>
              <w:rPr>
                <w:color w:val="000000"/>
                <w:sz w:val="14"/>
                <w:szCs w:val="14"/>
              </w:rPr>
            </w:pPr>
            <w:proofErr w:type="spellStart"/>
            <w:r>
              <w:rPr>
                <w:color w:val="000000"/>
                <w:sz w:val="14"/>
                <w:szCs w:val="14"/>
              </w:rPr>
              <w:t>Balochistan</w:t>
            </w:r>
            <w:proofErr w:type="spellEnd"/>
          </w:p>
        </w:tc>
        <w:tc>
          <w:tcPr>
            <w:tcW w:w="806" w:type="dxa"/>
            <w:shd w:val="clear" w:color="auto" w:fill="auto"/>
            <w:noWrap/>
            <w:tcMar>
              <w:left w:w="29" w:type="dxa"/>
              <w:right w:w="43" w:type="dxa"/>
            </w:tcMar>
            <w:vAlign w:val="center"/>
          </w:tcPr>
          <w:p w14:paraId="0A549BB8" w14:textId="384406C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820</w:t>
            </w:r>
          </w:p>
        </w:tc>
        <w:tc>
          <w:tcPr>
            <w:tcW w:w="900" w:type="dxa"/>
            <w:shd w:val="clear" w:color="auto" w:fill="auto"/>
            <w:noWrap/>
            <w:tcMar>
              <w:left w:w="29" w:type="dxa"/>
              <w:right w:w="43" w:type="dxa"/>
            </w:tcMar>
            <w:vAlign w:val="center"/>
          </w:tcPr>
          <w:p w14:paraId="6AE68642" w14:textId="547D6B8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322</w:t>
            </w:r>
          </w:p>
        </w:tc>
        <w:tc>
          <w:tcPr>
            <w:tcW w:w="900" w:type="dxa"/>
            <w:shd w:val="clear" w:color="auto" w:fill="auto"/>
            <w:noWrap/>
            <w:tcMar>
              <w:left w:w="29" w:type="dxa"/>
              <w:right w:w="43" w:type="dxa"/>
            </w:tcMar>
            <w:vAlign w:val="center"/>
          </w:tcPr>
          <w:p w14:paraId="28B97675" w14:textId="4F4DB451"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361</w:t>
            </w:r>
          </w:p>
        </w:tc>
        <w:tc>
          <w:tcPr>
            <w:tcW w:w="720" w:type="dxa"/>
            <w:shd w:val="clear" w:color="auto" w:fill="auto"/>
            <w:noWrap/>
            <w:tcMar>
              <w:left w:w="29" w:type="dxa"/>
              <w:right w:w="43" w:type="dxa"/>
            </w:tcMar>
            <w:vAlign w:val="center"/>
          </w:tcPr>
          <w:p w14:paraId="6E02304E" w14:textId="14B0D59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42</w:t>
            </w:r>
          </w:p>
        </w:tc>
        <w:tc>
          <w:tcPr>
            <w:tcW w:w="900" w:type="dxa"/>
            <w:shd w:val="clear" w:color="auto" w:fill="auto"/>
            <w:noWrap/>
            <w:tcMar>
              <w:left w:w="29" w:type="dxa"/>
              <w:right w:w="43" w:type="dxa"/>
            </w:tcMar>
            <w:vAlign w:val="center"/>
          </w:tcPr>
          <w:p w14:paraId="65041D50" w14:textId="1D2F1EC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72</w:t>
            </w:r>
          </w:p>
        </w:tc>
        <w:tc>
          <w:tcPr>
            <w:tcW w:w="900" w:type="dxa"/>
            <w:shd w:val="clear" w:color="auto" w:fill="auto"/>
            <w:noWrap/>
            <w:tcMar>
              <w:left w:w="29" w:type="dxa"/>
              <w:right w:w="43" w:type="dxa"/>
            </w:tcMar>
            <w:vAlign w:val="center"/>
          </w:tcPr>
          <w:p w14:paraId="69E5855D" w14:textId="7C6E9D7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78</w:t>
            </w:r>
          </w:p>
        </w:tc>
        <w:tc>
          <w:tcPr>
            <w:tcW w:w="720" w:type="dxa"/>
            <w:shd w:val="clear" w:color="auto" w:fill="auto"/>
            <w:noWrap/>
            <w:tcMar>
              <w:left w:w="29" w:type="dxa"/>
              <w:right w:w="43" w:type="dxa"/>
            </w:tcMar>
            <w:vAlign w:val="center"/>
          </w:tcPr>
          <w:p w14:paraId="253A31EE" w14:textId="75277B1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4,496</w:t>
            </w:r>
          </w:p>
        </w:tc>
        <w:tc>
          <w:tcPr>
            <w:tcW w:w="810" w:type="dxa"/>
            <w:shd w:val="clear" w:color="auto" w:fill="auto"/>
            <w:noWrap/>
            <w:tcMar>
              <w:left w:w="29" w:type="dxa"/>
              <w:right w:w="43" w:type="dxa"/>
            </w:tcMar>
            <w:vAlign w:val="center"/>
          </w:tcPr>
          <w:p w14:paraId="449A3594" w14:textId="4E1194F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2,292</w:t>
            </w:r>
          </w:p>
        </w:tc>
        <w:tc>
          <w:tcPr>
            <w:tcW w:w="810" w:type="dxa"/>
            <w:shd w:val="clear" w:color="auto" w:fill="auto"/>
            <w:noWrap/>
            <w:tcMar>
              <w:left w:w="29" w:type="dxa"/>
              <w:right w:w="43" w:type="dxa"/>
            </w:tcMar>
            <w:vAlign w:val="center"/>
          </w:tcPr>
          <w:p w14:paraId="6B06387E" w14:textId="41934FB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4,030</w:t>
            </w:r>
          </w:p>
        </w:tc>
      </w:tr>
      <w:tr w:rsidR="002C6A4D" w:rsidRPr="00FF55B1" w14:paraId="443C2BA7" w14:textId="77777777" w:rsidTr="00DD36F1">
        <w:trPr>
          <w:trHeight w:hRule="exact" w:val="259"/>
          <w:jc w:val="center"/>
        </w:trPr>
        <w:tc>
          <w:tcPr>
            <w:tcW w:w="2092" w:type="dxa"/>
            <w:shd w:val="clear" w:color="auto" w:fill="auto"/>
            <w:noWrap/>
            <w:vAlign w:val="center"/>
          </w:tcPr>
          <w:p w14:paraId="16E00F29" w14:textId="57B41AA8" w:rsidR="002C6A4D" w:rsidRPr="00CD7E30" w:rsidRDefault="002C6A4D" w:rsidP="002C6A4D">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2CB242E8" w14:textId="1AA8C63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10,475</w:t>
            </w:r>
          </w:p>
        </w:tc>
        <w:tc>
          <w:tcPr>
            <w:tcW w:w="900" w:type="dxa"/>
            <w:shd w:val="clear" w:color="auto" w:fill="auto"/>
            <w:noWrap/>
            <w:tcMar>
              <w:left w:w="29" w:type="dxa"/>
              <w:right w:w="43" w:type="dxa"/>
            </w:tcMar>
            <w:vAlign w:val="center"/>
          </w:tcPr>
          <w:p w14:paraId="4DBD7BCC" w14:textId="45E573C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1,984</w:t>
            </w:r>
          </w:p>
        </w:tc>
        <w:tc>
          <w:tcPr>
            <w:tcW w:w="900" w:type="dxa"/>
            <w:shd w:val="clear" w:color="auto" w:fill="auto"/>
            <w:noWrap/>
            <w:tcMar>
              <w:left w:w="29" w:type="dxa"/>
              <w:right w:w="43" w:type="dxa"/>
            </w:tcMar>
            <w:vAlign w:val="center"/>
          </w:tcPr>
          <w:p w14:paraId="79431FD1" w14:textId="54C0B6F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2,242</w:t>
            </w:r>
          </w:p>
        </w:tc>
        <w:tc>
          <w:tcPr>
            <w:tcW w:w="720" w:type="dxa"/>
            <w:shd w:val="clear" w:color="auto" w:fill="auto"/>
            <w:noWrap/>
            <w:tcMar>
              <w:left w:w="29" w:type="dxa"/>
              <w:right w:w="43" w:type="dxa"/>
            </w:tcMar>
            <w:vAlign w:val="center"/>
          </w:tcPr>
          <w:p w14:paraId="1F28858C" w14:textId="66A5171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49</w:t>
            </w:r>
          </w:p>
        </w:tc>
        <w:tc>
          <w:tcPr>
            <w:tcW w:w="900" w:type="dxa"/>
            <w:shd w:val="clear" w:color="auto" w:fill="auto"/>
            <w:noWrap/>
            <w:tcMar>
              <w:left w:w="29" w:type="dxa"/>
              <w:right w:w="43" w:type="dxa"/>
            </w:tcMar>
            <w:vAlign w:val="center"/>
          </w:tcPr>
          <w:p w14:paraId="7097FFA2" w14:textId="22B940E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136</w:t>
            </w:r>
          </w:p>
        </w:tc>
        <w:tc>
          <w:tcPr>
            <w:tcW w:w="900" w:type="dxa"/>
            <w:shd w:val="clear" w:color="auto" w:fill="auto"/>
            <w:noWrap/>
            <w:tcMar>
              <w:left w:w="29" w:type="dxa"/>
              <w:right w:w="43" w:type="dxa"/>
            </w:tcMar>
            <w:vAlign w:val="center"/>
          </w:tcPr>
          <w:p w14:paraId="1236D766" w14:textId="5123E3D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219</w:t>
            </w:r>
          </w:p>
        </w:tc>
        <w:tc>
          <w:tcPr>
            <w:tcW w:w="720" w:type="dxa"/>
            <w:shd w:val="clear" w:color="auto" w:fill="auto"/>
            <w:noWrap/>
            <w:tcMar>
              <w:left w:w="29" w:type="dxa"/>
              <w:right w:w="43" w:type="dxa"/>
            </w:tcMar>
            <w:vAlign w:val="center"/>
          </w:tcPr>
          <w:p w14:paraId="5CF22D1C" w14:textId="5A737D2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12,101</w:t>
            </w:r>
          </w:p>
        </w:tc>
        <w:tc>
          <w:tcPr>
            <w:tcW w:w="810" w:type="dxa"/>
            <w:shd w:val="clear" w:color="auto" w:fill="auto"/>
            <w:noWrap/>
            <w:tcMar>
              <w:left w:w="29" w:type="dxa"/>
              <w:right w:w="43" w:type="dxa"/>
            </w:tcMar>
            <w:vAlign w:val="center"/>
          </w:tcPr>
          <w:p w14:paraId="51B968D5" w14:textId="607CB0D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3,982</w:t>
            </w:r>
          </w:p>
        </w:tc>
        <w:tc>
          <w:tcPr>
            <w:tcW w:w="810" w:type="dxa"/>
            <w:shd w:val="clear" w:color="auto" w:fill="auto"/>
            <w:noWrap/>
            <w:tcMar>
              <w:left w:w="29" w:type="dxa"/>
              <w:right w:w="43" w:type="dxa"/>
            </w:tcMar>
            <w:vAlign w:val="center"/>
          </w:tcPr>
          <w:p w14:paraId="50F78F2A" w14:textId="7036A51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2,978</w:t>
            </w:r>
          </w:p>
        </w:tc>
      </w:tr>
      <w:tr w:rsidR="002C6A4D"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51B58CC8" w:rsidR="002C6A4D" w:rsidRPr="00CD7E30" w:rsidRDefault="002C6A4D" w:rsidP="002C6A4D">
            <w:pPr>
              <w:ind w:firstLineChars="200" w:firstLine="280"/>
              <w:rPr>
                <w:color w:val="000000"/>
                <w:sz w:val="14"/>
                <w:szCs w:val="14"/>
              </w:rPr>
            </w:pPr>
            <w:proofErr w:type="spellStart"/>
            <w:r>
              <w:rPr>
                <w:color w:val="000000"/>
                <w:sz w:val="14"/>
                <w:szCs w:val="14"/>
              </w:rPr>
              <w:t>Gilgit</w:t>
            </w:r>
            <w:proofErr w:type="spellEnd"/>
            <w:r>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C3EE2F8" w14:textId="7021C6D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5,399</w:t>
            </w:r>
          </w:p>
        </w:tc>
        <w:tc>
          <w:tcPr>
            <w:tcW w:w="900" w:type="dxa"/>
            <w:tcBorders>
              <w:bottom w:val="single" w:sz="4" w:space="0" w:color="auto"/>
            </w:tcBorders>
            <w:shd w:val="clear" w:color="auto" w:fill="auto"/>
            <w:noWrap/>
            <w:tcMar>
              <w:left w:w="29" w:type="dxa"/>
              <w:right w:w="43" w:type="dxa"/>
            </w:tcMar>
            <w:vAlign w:val="center"/>
          </w:tcPr>
          <w:p w14:paraId="03960104" w14:textId="0216221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948</w:t>
            </w:r>
          </w:p>
        </w:tc>
        <w:tc>
          <w:tcPr>
            <w:tcW w:w="900" w:type="dxa"/>
            <w:tcBorders>
              <w:bottom w:val="single" w:sz="4" w:space="0" w:color="auto"/>
            </w:tcBorders>
            <w:shd w:val="clear" w:color="auto" w:fill="auto"/>
            <w:noWrap/>
            <w:tcMar>
              <w:left w:w="29" w:type="dxa"/>
              <w:right w:w="43" w:type="dxa"/>
            </w:tcMar>
            <w:vAlign w:val="center"/>
          </w:tcPr>
          <w:p w14:paraId="2CB19D6B" w14:textId="0845B2B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1,500</w:t>
            </w:r>
          </w:p>
        </w:tc>
        <w:tc>
          <w:tcPr>
            <w:tcW w:w="720" w:type="dxa"/>
            <w:tcBorders>
              <w:bottom w:val="single" w:sz="4" w:space="0" w:color="auto"/>
            </w:tcBorders>
            <w:shd w:val="clear" w:color="auto" w:fill="auto"/>
            <w:noWrap/>
            <w:tcMar>
              <w:left w:w="29" w:type="dxa"/>
              <w:right w:w="43" w:type="dxa"/>
            </w:tcMar>
            <w:vAlign w:val="center"/>
          </w:tcPr>
          <w:p w14:paraId="34F0D6BB" w14:textId="37E4A18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771</w:t>
            </w:r>
          </w:p>
        </w:tc>
        <w:tc>
          <w:tcPr>
            <w:tcW w:w="900" w:type="dxa"/>
            <w:tcBorders>
              <w:bottom w:val="single" w:sz="4" w:space="0" w:color="auto"/>
            </w:tcBorders>
            <w:shd w:val="clear" w:color="auto" w:fill="auto"/>
            <w:noWrap/>
            <w:tcMar>
              <w:left w:w="29" w:type="dxa"/>
              <w:right w:w="43" w:type="dxa"/>
            </w:tcMar>
            <w:vAlign w:val="center"/>
          </w:tcPr>
          <w:p w14:paraId="166A9B01" w14:textId="5A9C3EA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329</w:t>
            </w:r>
          </w:p>
        </w:tc>
        <w:tc>
          <w:tcPr>
            <w:tcW w:w="900" w:type="dxa"/>
            <w:tcBorders>
              <w:bottom w:val="single" w:sz="4" w:space="0" w:color="auto"/>
            </w:tcBorders>
            <w:shd w:val="clear" w:color="auto" w:fill="auto"/>
            <w:noWrap/>
            <w:tcMar>
              <w:left w:w="29" w:type="dxa"/>
              <w:right w:w="43" w:type="dxa"/>
            </w:tcMar>
            <w:vAlign w:val="center"/>
          </w:tcPr>
          <w:p w14:paraId="12C92B64" w14:textId="4478F70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1,397</w:t>
            </w:r>
          </w:p>
        </w:tc>
        <w:tc>
          <w:tcPr>
            <w:tcW w:w="720" w:type="dxa"/>
            <w:tcBorders>
              <w:bottom w:val="single" w:sz="4" w:space="0" w:color="auto"/>
            </w:tcBorders>
            <w:shd w:val="clear" w:color="auto" w:fill="auto"/>
            <w:noWrap/>
            <w:tcMar>
              <w:left w:w="29" w:type="dxa"/>
              <w:right w:w="43" w:type="dxa"/>
            </w:tcMar>
            <w:vAlign w:val="center"/>
          </w:tcPr>
          <w:p w14:paraId="4A924D61" w14:textId="4199930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9,675</w:t>
            </w:r>
          </w:p>
        </w:tc>
        <w:tc>
          <w:tcPr>
            <w:tcW w:w="810" w:type="dxa"/>
            <w:tcBorders>
              <w:bottom w:val="single" w:sz="4" w:space="0" w:color="auto"/>
            </w:tcBorders>
            <w:shd w:val="clear" w:color="auto" w:fill="auto"/>
            <w:noWrap/>
            <w:tcMar>
              <w:left w:w="29" w:type="dxa"/>
              <w:right w:w="43" w:type="dxa"/>
            </w:tcMar>
            <w:vAlign w:val="center"/>
          </w:tcPr>
          <w:p w14:paraId="69AF68F6" w14:textId="146F405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1,910</w:t>
            </w:r>
          </w:p>
        </w:tc>
        <w:tc>
          <w:tcPr>
            <w:tcW w:w="810" w:type="dxa"/>
            <w:tcBorders>
              <w:bottom w:val="single" w:sz="4" w:space="0" w:color="auto"/>
            </w:tcBorders>
            <w:shd w:val="clear" w:color="auto" w:fill="auto"/>
            <w:noWrap/>
            <w:tcMar>
              <w:left w:w="29" w:type="dxa"/>
              <w:right w:w="43" w:type="dxa"/>
            </w:tcMar>
            <w:vAlign w:val="center"/>
          </w:tcPr>
          <w:p w14:paraId="095AA6B2" w14:textId="3247A95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3,693</w:t>
            </w:r>
          </w:p>
        </w:tc>
      </w:tr>
      <w:tr w:rsidR="002C6A4D"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2DDBC588" w:rsidR="002C6A4D" w:rsidRPr="00CD7E30" w:rsidRDefault="002C6A4D" w:rsidP="002C6A4D">
            <w:pPr>
              <w:ind w:firstLineChars="200" w:firstLine="280"/>
              <w:rPr>
                <w:b/>
                <w:bCs/>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07A42ED3"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988,954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40A507AE"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170,255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16246C70"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217,578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0E60D071"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51,644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33294B07"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426,578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52302C6D"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137,440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1D25261F"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1,757,475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3534228B"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1,221,918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2C1DF993"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712,873</w:t>
            </w:r>
          </w:p>
        </w:tc>
      </w:tr>
      <w:tr w:rsidR="002C6A4D"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0B32DB9F" w:rsidR="002C6A4D" w:rsidRPr="00CD7E30" w:rsidRDefault="002C6A4D" w:rsidP="002C6A4D">
            <w:pPr>
              <w:ind w:firstLineChars="100" w:firstLine="140"/>
              <w:jc w:val="right"/>
              <w:rPr>
                <w:b/>
                <w:bCs/>
                <w:color w:val="000000"/>
                <w:sz w:val="14"/>
                <w:szCs w:val="14"/>
              </w:rPr>
            </w:pPr>
            <w:r w:rsidRPr="00FF55B1">
              <w:rPr>
                <w:sz w:val="14"/>
                <w:szCs w:val="18"/>
              </w:rPr>
              <w:t xml:space="preserve">Source: </w:t>
            </w:r>
            <w:r>
              <w:rPr>
                <w:sz w:val="14"/>
                <w:szCs w:val="18"/>
              </w:rPr>
              <w:t>Agriculture Credit &amp; Financial Inclusion Department</w:t>
            </w:r>
          </w:p>
        </w:tc>
      </w:tr>
    </w:tbl>
    <w:p w14:paraId="1BD40C47" w14:textId="70AE9D08" w:rsidR="003C6AE8" w:rsidRDefault="003C6AE8" w:rsidP="003C6AE8">
      <w:pPr>
        <w:rPr>
          <w:sz w:val="14"/>
        </w:rPr>
      </w:pPr>
    </w:p>
    <w:p w14:paraId="75CB31FE" w14:textId="67F51B88" w:rsidR="003C6AE8" w:rsidRDefault="003C6AE8" w:rsidP="003C6AE8">
      <w:pPr>
        <w:rPr>
          <w:sz w:val="14"/>
        </w:rPr>
      </w:pPr>
    </w:p>
    <w:p w14:paraId="412E19D5" w14:textId="171ADD6E" w:rsidR="003C6AE8" w:rsidRDefault="003C6AE8" w:rsidP="003C6AE8">
      <w:pPr>
        <w:rPr>
          <w:sz w:val="14"/>
        </w:rPr>
      </w:pPr>
    </w:p>
    <w:p w14:paraId="7CAD7343" w14:textId="77777777" w:rsidR="003C6AE8" w:rsidRDefault="003C6AE8" w:rsidP="003C6AE8">
      <w:pPr>
        <w:rPr>
          <w:sz w:val="14"/>
        </w:rPr>
      </w:pPr>
    </w:p>
    <w:p w14:paraId="665B21B5" w14:textId="1C1ADF00" w:rsidR="003C6AE8" w:rsidRDefault="003C6AE8" w:rsidP="00384CE8">
      <w:pPr>
        <w:rPr>
          <w:sz w:val="14"/>
        </w:rPr>
      </w:pPr>
    </w:p>
    <w:p w14:paraId="4DE9CA42" w14:textId="7CD6DBCB" w:rsidR="003C6AE8" w:rsidRDefault="003C6AE8" w:rsidP="00384CE8">
      <w:pPr>
        <w:rPr>
          <w:sz w:val="14"/>
        </w:rPr>
      </w:pPr>
    </w:p>
    <w:p w14:paraId="59BAE54B" w14:textId="642FEB9E" w:rsidR="003C6AE8" w:rsidRDefault="003C6AE8" w:rsidP="00384CE8">
      <w:pPr>
        <w:rPr>
          <w:sz w:val="14"/>
        </w:rPr>
      </w:pPr>
    </w:p>
    <w:p w14:paraId="1D6EF467" w14:textId="198A73C8" w:rsidR="003C6AE8" w:rsidRDefault="003C6AE8" w:rsidP="00384CE8">
      <w:pPr>
        <w:rPr>
          <w:sz w:val="14"/>
        </w:rPr>
      </w:pPr>
    </w:p>
    <w:tbl>
      <w:tblPr>
        <w:tblW w:w="11344" w:type="dxa"/>
        <w:jc w:val="center"/>
        <w:tblLook w:val="04A0" w:firstRow="1" w:lastRow="0" w:firstColumn="1" w:lastColumn="0" w:noHBand="0" w:noVBand="1"/>
      </w:tblPr>
      <w:tblGrid>
        <w:gridCol w:w="108"/>
        <w:gridCol w:w="2502"/>
        <w:gridCol w:w="990"/>
        <w:gridCol w:w="990"/>
        <w:gridCol w:w="900"/>
        <w:gridCol w:w="865"/>
        <w:gridCol w:w="892"/>
        <w:gridCol w:w="865"/>
        <w:gridCol w:w="981"/>
        <w:gridCol w:w="1350"/>
        <w:gridCol w:w="374"/>
        <w:gridCol w:w="527"/>
      </w:tblGrid>
      <w:tr w:rsidR="003C6AE8" w:rsidRPr="00F541C2" w14:paraId="48317539"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08EB5BE7" w14:textId="24F801CB" w:rsidR="003C6AE8" w:rsidRPr="003C6AE8" w:rsidRDefault="00AC7EB7" w:rsidP="00646D80">
            <w:pPr>
              <w:jc w:val="center"/>
              <w:rPr>
                <w:b/>
                <w:bCs/>
                <w:sz w:val="28"/>
              </w:rPr>
            </w:pPr>
            <w:r>
              <w:rPr>
                <w:b/>
                <w:bCs/>
                <w:sz w:val="28"/>
              </w:rPr>
              <w:t>3.20</w:t>
            </w:r>
            <w:r w:rsidR="003C6AE8" w:rsidRPr="003C6AE8">
              <w:rPr>
                <w:b/>
                <w:bCs/>
                <w:sz w:val="28"/>
              </w:rPr>
              <w:t xml:space="preserve">   Agricultural Loans Disbursed by Holdings and Sectors</w:t>
            </w:r>
          </w:p>
        </w:tc>
      </w:tr>
      <w:tr w:rsidR="003C6AE8" w:rsidRPr="00F541C2" w14:paraId="1D95CAC8"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2C6AF06A" w14:textId="77777777" w:rsidR="003C6AE8" w:rsidRPr="003C6AE8" w:rsidRDefault="003C6AE8" w:rsidP="00646D80">
            <w:pPr>
              <w:jc w:val="center"/>
              <w:rPr>
                <w:b/>
                <w:bCs/>
                <w:sz w:val="28"/>
              </w:rPr>
            </w:pPr>
            <w:r w:rsidRPr="003C6AE8">
              <w:rPr>
                <w:b/>
                <w:bCs/>
                <w:sz w:val="28"/>
              </w:rPr>
              <w:t>All Banks</w:t>
            </w:r>
          </w:p>
        </w:tc>
      </w:tr>
      <w:tr w:rsidR="003C6AE8" w:rsidRPr="00F541C2" w14:paraId="583684BC"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000000" w:fill="FFFFFF"/>
          </w:tcPr>
          <w:p w14:paraId="16911DF2" w14:textId="63F41CAE" w:rsidR="003C6AE8" w:rsidRPr="0015739F" w:rsidRDefault="002C6A4D" w:rsidP="00646D80">
            <w:pPr>
              <w:jc w:val="center"/>
              <w:rPr>
                <w:b/>
                <w:bCs/>
                <w:sz w:val="24"/>
                <w:szCs w:val="24"/>
              </w:rPr>
            </w:pPr>
            <w:r w:rsidRPr="0015739F">
              <w:rPr>
                <w:b/>
                <w:bCs/>
                <w:sz w:val="24"/>
                <w:szCs w:val="24"/>
              </w:rPr>
              <w:t>Jul-Mar FY-</w:t>
            </w:r>
            <w:r w:rsidR="001773C2" w:rsidRPr="0015739F">
              <w:rPr>
                <w:b/>
                <w:bCs/>
                <w:sz w:val="24"/>
                <w:szCs w:val="24"/>
              </w:rPr>
              <w:t>23</w:t>
            </w:r>
          </w:p>
        </w:tc>
      </w:tr>
      <w:tr w:rsidR="003C6AE8" w:rsidRPr="00F541C2" w14:paraId="316C27BE" w14:textId="77777777" w:rsidTr="00FC70AE">
        <w:tblPrEx>
          <w:jc w:val="left"/>
        </w:tblPrEx>
        <w:trPr>
          <w:trHeight w:val="20"/>
        </w:trPr>
        <w:tc>
          <w:tcPr>
            <w:tcW w:w="2610" w:type="dxa"/>
            <w:gridSpan w:val="2"/>
            <w:tcBorders>
              <w:top w:val="nil"/>
              <w:left w:val="nil"/>
              <w:bottom w:val="single" w:sz="12" w:space="0" w:color="auto"/>
              <w:right w:val="nil"/>
            </w:tcBorders>
            <w:shd w:val="clear" w:color="auto" w:fill="auto"/>
            <w:noWrap/>
            <w:vAlign w:val="bottom"/>
            <w:hideMark/>
          </w:tcPr>
          <w:p w14:paraId="3E8F0680" w14:textId="77777777" w:rsidR="003C6AE8" w:rsidRPr="00F541C2" w:rsidRDefault="003C6AE8" w:rsidP="00646D80">
            <w:pPr>
              <w:jc w:val="center"/>
              <w:rPr>
                <w:b/>
                <w:bCs/>
                <w:color w:val="000000"/>
              </w:rPr>
            </w:pPr>
            <w:r w:rsidRPr="00F541C2">
              <w:rPr>
                <w:b/>
                <w:bCs/>
                <w:color w:val="000000"/>
              </w:rPr>
              <w:t>Farm (Crop) Sector </w:t>
            </w:r>
          </w:p>
        </w:tc>
        <w:tc>
          <w:tcPr>
            <w:tcW w:w="8734" w:type="dxa"/>
            <w:gridSpan w:val="10"/>
            <w:tcBorders>
              <w:top w:val="nil"/>
              <w:left w:val="nil"/>
              <w:right w:val="nil"/>
            </w:tcBorders>
            <w:shd w:val="clear" w:color="000000" w:fill="FFFFFF"/>
            <w:noWrap/>
            <w:vAlign w:val="bottom"/>
            <w:hideMark/>
          </w:tcPr>
          <w:p w14:paraId="0FF92D0D" w14:textId="77777777" w:rsidR="003C6AE8" w:rsidRPr="00F541C2" w:rsidRDefault="003C6AE8" w:rsidP="00646D80">
            <w:pPr>
              <w:jc w:val="right"/>
              <w:rPr>
                <w:b/>
                <w:bCs/>
                <w:color w:val="000000"/>
              </w:rPr>
            </w:pPr>
            <w:r w:rsidRPr="00F541C2">
              <w:rPr>
                <w:b/>
                <w:bCs/>
                <w:color w:val="000000"/>
              </w:rPr>
              <w:t> </w:t>
            </w:r>
          </w:p>
          <w:p w14:paraId="65420950" w14:textId="77777777" w:rsidR="003C6AE8" w:rsidRPr="00F541C2" w:rsidRDefault="003C6AE8" w:rsidP="00646D80">
            <w:pPr>
              <w:rPr>
                <w:color w:val="000000"/>
                <w:sz w:val="14"/>
                <w:szCs w:val="14"/>
              </w:rPr>
            </w:pPr>
            <w:r>
              <w:rPr>
                <w:color w:val="000000"/>
                <w:sz w:val="14"/>
                <w:szCs w:val="14"/>
              </w:rPr>
              <w:t xml:space="preserve">                                                                                                                                                                                             </w:t>
            </w:r>
            <w:r w:rsidRPr="00F541C2">
              <w:rPr>
                <w:color w:val="000000"/>
                <w:sz w:val="14"/>
                <w:szCs w:val="14"/>
              </w:rPr>
              <w:t>(Million Rupees)</w:t>
            </w:r>
          </w:p>
        </w:tc>
      </w:tr>
      <w:tr w:rsidR="003C6AE8" w:rsidRPr="00F541C2" w14:paraId="5FDF0A35" w14:textId="77777777" w:rsidTr="00FC70AE">
        <w:tblPrEx>
          <w:jc w:val="left"/>
        </w:tblPrEx>
        <w:trPr>
          <w:gridAfter w:val="2"/>
          <w:wAfter w:w="901" w:type="dxa"/>
          <w:trHeight w:val="276"/>
        </w:trPr>
        <w:tc>
          <w:tcPr>
            <w:tcW w:w="2610" w:type="dxa"/>
            <w:gridSpan w:val="2"/>
            <w:vMerge w:val="restart"/>
            <w:tcBorders>
              <w:top w:val="single" w:sz="12" w:space="0" w:color="auto"/>
              <w:left w:val="nil"/>
              <w:bottom w:val="single" w:sz="4" w:space="0" w:color="000000"/>
              <w:right w:val="nil"/>
            </w:tcBorders>
            <w:shd w:val="clear" w:color="auto" w:fill="auto"/>
            <w:noWrap/>
            <w:vAlign w:val="center"/>
            <w:hideMark/>
          </w:tcPr>
          <w:p w14:paraId="1D3D6A29" w14:textId="77777777" w:rsidR="003C6AE8" w:rsidRPr="00F541C2" w:rsidRDefault="003C6AE8" w:rsidP="00646D80">
            <w:pPr>
              <w:jc w:val="center"/>
              <w:rPr>
                <w:b/>
                <w:bCs/>
                <w:color w:val="000000"/>
                <w:sz w:val="16"/>
                <w:szCs w:val="16"/>
              </w:rPr>
            </w:pPr>
            <w:r w:rsidRPr="00F541C2">
              <w:rPr>
                <w:b/>
                <w:bCs/>
                <w:color w:val="000000"/>
                <w:sz w:val="16"/>
                <w:szCs w:val="16"/>
              </w:rPr>
              <w:t>Purpose</w:t>
            </w:r>
          </w:p>
        </w:tc>
        <w:tc>
          <w:tcPr>
            <w:tcW w:w="1980" w:type="dxa"/>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81E5AF8" w14:textId="77777777" w:rsidR="003C6AE8" w:rsidRPr="00F541C2" w:rsidRDefault="003C6AE8" w:rsidP="00646D80">
            <w:pPr>
              <w:jc w:val="center"/>
              <w:rPr>
                <w:color w:val="000000"/>
                <w:sz w:val="16"/>
                <w:szCs w:val="16"/>
              </w:rPr>
            </w:pPr>
            <w:r w:rsidRPr="00F541C2">
              <w:rPr>
                <w:color w:val="000000"/>
                <w:sz w:val="16"/>
                <w:szCs w:val="16"/>
              </w:rPr>
              <w:t>Subsistence Holdings</w:t>
            </w:r>
          </w:p>
        </w:tc>
        <w:tc>
          <w:tcPr>
            <w:tcW w:w="1765"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1F94BF27" w14:textId="77777777" w:rsidR="003C6AE8" w:rsidRPr="00F541C2" w:rsidRDefault="003C6AE8" w:rsidP="00646D80">
            <w:pPr>
              <w:jc w:val="center"/>
              <w:rPr>
                <w:color w:val="000000"/>
                <w:sz w:val="16"/>
                <w:szCs w:val="16"/>
              </w:rPr>
            </w:pPr>
            <w:r w:rsidRPr="00F541C2">
              <w:rPr>
                <w:color w:val="000000"/>
                <w:sz w:val="16"/>
                <w:szCs w:val="16"/>
              </w:rPr>
              <w:t>Economic Holdings</w:t>
            </w:r>
          </w:p>
        </w:tc>
        <w:tc>
          <w:tcPr>
            <w:tcW w:w="1757"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2875F397" w14:textId="77777777" w:rsidR="003C6AE8" w:rsidRPr="00F541C2" w:rsidRDefault="003C6AE8" w:rsidP="00646D80">
            <w:pPr>
              <w:jc w:val="center"/>
              <w:rPr>
                <w:color w:val="000000"/>
                <w:sz w:val="16"/>
                <w:szCs w:val="16"/>
              </w:rPr>
            </w:pPr>
            <w:r w:rsidRPr="00F541C2">
              <w:rPr>
                <w:color w:val="000000"/>
                <w:sz w:val="16"/>
                <w:szCs w:val="16"/>
              </w:rPr>
              <w:t>Above Economic Holdings</w:t>
            </w:r>
          </w:p>
        </w:tc>
        <w:tc>
          <w:tcPr>
            <w:tcW w:w="2331"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500EB914" w14:textId="77777777" w:rsidR="003C6AE8" w:rsidRPr="00F541C2" w:rsidRDefault="003C6AE8" w:rsidP="00646D80">
            <w:pPr>
              <w:jc w:val="center"/>
              <w:rPr>
                <w:b/>
                <w:bCs/>
                <w:color w:val="000000"/>
                <w:sz w:val="16"/>
                <w:szCs w:val="16"/>
              </w:rPr>
            </w:pPr>
            <w:r w:rsidRPr="00F541C2">
              <w:rPr>
                <w:b/>
                <w:bCs/>
                <w:color w:val="000000"/>
                <w:sz w:val="16"/>
                <w:szCs w:val="16"/>
              </w:rPr>
              <w:t>Total</w:t>
            </w:r>
          </w:p>
        </w:tc>
      </w:tr>
      <w:tr w:rsidR="003C6AE8" w:rsidRPr="00F541C2" w14:paraId="201DA098" w14:textId="77777777" w:rsidTr="00FC70AE">
        <w:tblPrEx>
          <w:jc w:val="left"/>
        </w:tblPrEx>
        <w:trPr>
          <w:gridAfter w:val="2"/>
          <w:wAfter w:w="901" w:type="dxa"/>
          <w:trHeight w:val="276"/>
        </w:trPr>
        <w:tc>
          <w:tcPr>
            <w:tcW w:w="2610" w:type="dxa"/>
            <w:gridSpan w:val="2"/>
            <w:vMerge/>
            <w:tcBorders>
              <w:top w:val="single" w:sz="4" w:space="0" w:color="auto"/>
              <w:left w:val="nil"/>
              <w:bottom w:val="single" w:sz="12" w:space="0" w:color="auto"/>
              <w:right w:val="nil"/>
            </w:tcBorders>
            <w:vAlign w:val="center"/>
            <w:hideMark/>
          </w:tcPr>
          <w:p w14:paraId="0A977A35" w14:textId="77777777" w:rsidR="003C6AE8" w:rsidRPr="00F541C2" w:rsidRDefault="003C6AE8" w:rsidP="00646D80">
            <w:pPr>
              <w:rPr>
                <w:b/>
                <w:bCs/>
                <w:color w:val="000000"/>
                <w:sz w:val="16"/>
                <w:szCs w:val="16"/>
              </w:rPr>
            </w:pPr>
          </w:p>
        </w:tc>
        <w:tc>
          <w:tcPr>
            <w:tcW w:w="990" w:type="dxa"/>
            <w:tcBorders>
              <w:top w:val="nil"/>
              <w:left w:val="single" w:sz="4" w:space="0" w:color="auto"/>
              <w:bottom w:val="single" w:sz="12" w:space="0" w:color="auto"/>
              <w:right w:val="single" w:sz="4" w:space="0" w:color="auto"/>
            </w:tcBorders>
            <w:shd w:val="clear" w:color="000000" w:fill="FFFFFF"/>
            <w:noWrap/>
            <w:vAlign w:val="center"/>
            <w:hideMark/>
          </w:tcPr>
          <w:p w14:paraId="70380CC2"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990" w:type="dxa"/>
            <w:tcBorders>
              <w:top w:val="nil"/>
              <w:left w:val="nil"/>
              <w:bottom w:val="single" w:sz="12" w:space="0" w:color="auto"/>
              <w:right w:val="single" w:sz="4" w:space="0" w:color="auto"/>
            </w:tcBorders>
            <w:shd w:val="clear" w:color="000000" w:fill="FFFFFF"/>
            <w:noWrap/>
            <w:vAlign w:val="center"/>
            <w:hideMark/>
          </w:tcPr>
          <w:p w14:paraId="314E4F96" w14:textId="77777777" w:rsidR="003C6AE8" w:rsidRPr="00F541C2" w:rsidRDefault="003C6AE8" w:rsidP="00646D80">
            <w:pPr>
              <w:rPr>
                <w:color w:val="000000"/>
                <w:sz w:val="16"/>
                <w:szCs w:val="16"/>
              </w:rPr>
            </w:pPr>
            <w:r w:rsidRPr="00F541C2">
              <w:rPr>
                <w:color w:val="000000"/>
                <w:sz w:val="16"/>
                <w:szCs w:val="16"/>
              </w:rPr>
              <w:t>Amount Disbursed</w:t>
            </w:r>
          </w:p>
        </w:tc>
        <w:tc>
          <w:tcPr>
            <w:tcW w:w="900" w:type="dxa"/>
            <w:tcBorders>
              <w:top w:val="nil"/>
              <w:left w:val="nil"/>
              <w:bottom w:val="single" w:sz="12" w:space="0" w:color="auto"/>
              <w:right w:val="single" w:sz="4" w:space="0" w:color="auto"/>
            </w:tcBorders>
            <w:shd w:val="clear" w:color="000000" w:fill="FFFFFF"/>
            <w:noWrap/>
            <w:vAlign w:val="center"/>
            <w:hideMark/>
          </w:tcPr>
          <w:p w14:paraId="244FF08E"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9CC40DE" w14:textId="77777777" w:rsidR="003C6AE8" w:rsidRPr="00F541C2" w:rsidRDefault="003C6AE8" w:rsidP="00646D80">
            <w:pPr>
              <w:rPr>
                <w:color w:val="000000"/>
                <w:sz w:val="16"/>
                <w:szCs w:val="16"/>
              </w:rPr>
            </w:pPr>
            <w:r w:rsidRPr="00F541C2">
              <w:rPr>
                <w:color w:val="000000"/>
                <w:sz w:val="16"/>
                <w:szCs w:val="16"/>
              </w:rPr>
              <w:t>Amount Disbursed</w:t>
            </w:r>
          </w:p>
        </w:tc>
        <w:tc>
          <w:tcPr>
            <w:tcW w:w="892" w:type="dxa"/>
            <w:tcBorders>
              <w:top w:val="nil"/>
              <w:left w:val="nil"/>
              <w:bottom w:val="single" w:sz="12" w:space="0" w:color="auto"/>
              <w:right w:val="single" w:sz="4" w:space="0" w:color="auto"/>
            </w:tcBorders>
            <w:shd w:val="clear" w:color="000000" w:fill="FFFFFF"/>
            <w:noWrap/>
            <w:vAlign w:val="center"/>
            <w:hideMark/>
          </w:tcPr>
          <w:p w14:paraId="1BE150DA" w14:textId="77777777" w:rsidR="003C6AE8" w:rsidRPr="00F541C2" w:rsidRDefault="003C6AE8" w:rsidP="00646D80">
            <w:pP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DE78A9F" w14:textId="77777777" w:rsidR="003C6AE8" w:rsidRPr="00F541C2" w:rsidRDefault="003C6AE8" w:rsidP="00646D80">
            <w:pPr>
              <w:rPr>
                <w:color w:val="000000"/>
                <w:sz w:val="16"/>
                <w:szCs w:val="16"/>
              </w:rPr>
            </w:pPr>
            <w:r w:rsidRPr="00F541C2">
              <w:rPr>
                <w:color w:val="000000"/>
                <w:sz w:val="16"/>
                <w:szCs w:val="16"/>
              </w:rPr>
              <w:t>Amount Disbursed</w:t>
            </w:r>
          </w:p>
        </w:tc>
        <w:tc>
          <w:tcPr>
            <w:tcW w:w="981" w:type="dxa"/>
            <w:tcBorders>
              <w:top w:val="nil"/>
              <w:left w:val="nil"/>
              <w:bottom w:val="single" w:sz="12" w:space="0" w:color="auto"/>
              <w:right w:val="single" w:sz="4" w:space="0" w:color="auto"/>
            </w:tcBorders>
            <w:shd w:val="clear" w:color="000000" w:fill="FFFFFF"/>
            <w:noWrap/>
            <w:vAlign w:val="center"/>
            <w:hideMark/>
          </w:tcPr>
          <w:p w14:paraId="26BDBDEB" w14:textId="77777777" w:rsidR="003C6AE8" w:rsidRPr="00F541C2" w:rsidRDefault="003C6AE8" w:rsidP="00646D80">
            <w:pPr>
              <w:rPr>
                <w:b/>
                <w:bCs/>
                <w:color w:val="000000"/>
                <w:sz w:val="16"/>
                <w:szCs w:val="16"/>
              </w:rPr>
            </w:pPr>
            <w:r w:rsidRPr="00F541C2">
              <w:rPr>
                <w:b/>
                <w:bCs/>
                <w:color w:val="000000"/>
                <w:sz w:val="16"/>
                <w:szCs w:val="16"/>
              </w:rPr>
              <w:t>No. of Borrowers</w:t>
            </w:r>
          </w:p>
        </w:tc>
        <w:tc>
          <w:tcPr>
            <w:tcW w:w="1350" w:type="dxa"/>
            <w:tcBorders>
              <w:top w:val="nil"/>
              <w:left w:val="nil"/>
              <w:bottom w:val="single" w:sz="12" w:space="0" w:color="auto"/>
              <w:right w:val="single" w:sz="4" w:space="0" w:color="auto"/>
            </w:tcBorders>
            <w:shd w:val="clear" w:color="000000" w:fill="FFFFFF"/>
            <w:noWrap/>
            <w:vAlign w:val="center"/>
            <w:hideMark/>
          </w:tcPr>
          <w:p w14:paraId="582BB723" w14:textId="77777777" w:rsidR="003C6AE8" w:rsidRPr="00F541C2" w:rsidRDefault="003C6AE8" w:rsidP="00646D80">
            <w:pPr>
              <w:jc w:val="right"/>
              <w:rPr>
                <w:b/>
                <w:bCs/>
                <w:color w:val="000000"/>
                <w:sz w:val="16"/>
                <w:szCs w:val="16"/>
              </w:rPr>
            </w:pPr>
            <w:r w:rsidRPr="00F541C2">
              <w:rPr>
                <w:b/>
                <w:bCs/>
                <w:color w:val="000000"/>
                <w:sz w:val="16"/>
                <w:szCs w:val="16"/>
              </w:rPr>
              <w:t>Amount Disbursed</w:t>
            </w:r>
          </w:p>
        </w:tc>
      </w:tr>
      <w:tr w:rsidR="003C6AE8" w:rsidRPr="00F541C2" w14:paraId="5F0B1925" w14:textId="77777777" w:rsidTr="00FC70AE">
        <w:tblPrEx>
          <w:jc w:val="left"/>
        </w:tblPrEx>
        <w:trPr>
          <w:gridAfter w:val="2"/>
          <w:wAfter w:w="901" w:type="dxa"/>
          <w:trHeight w:val="276"/>
        </w:trPr>
        <w:tc>
          <w:tcPr>
            <w:tcW w:w="2610" w:type="dxa"/>
            <w:gridSpan w:val="2"/>
            <w:tcBorders>
              <w:top w:val="single" w:sz="12" w:space="0" w:color="auto"/>
              <w:left w:val="nil"/>
              <w:bottom w:val="nil"/>
              <w:right w:val="nil"/>
            </w:tcBorders>
            <w:shd w:val="clear" w:color="auto" w:fill="auto"/>
            <w:noWrap/>
            <w:vAlign w:val="center"/>
            <w:hideMark/>
          </w:tcPr>
          <w:p w14:paraId="2BA6A9C2" w14:textId="77777777" w:rsidR="003C6AE8" w:rsidRPr="00F541C2" w:rsidRDefault="003C6AE8" w:rsidP="00646D80">
            <w:pPr>
              <w:jc w:val="right"/>
              <w:rPr>
                <w:b/>
                <w:bCs/>
                <w:color w:val="000000"/>
                <w:sz w:val="16"/>
                <w:szCs w:val="16"/>
              </w:rPr>
            </w:pPr>
          </w:p>
        </w:tc>
        <w:tc>
          <w:tcPr>
            <w:tcW w:w="990" w:type="dxa"/>
            <w:tcBorders>
              <w:top w:val="single" w:sz="12" w:space="0" w:color="auto"/>
              <w:left w:val="nil"/>
              <w:bottom w:val="nil"/>
              <w:right w:val="nil"/>
            </w:tcBorders>
            <w:shd w:val="clear" w:color="000000" w:fill="FFFFFF"/>
            <w:noWrap/>
            <w:vAlign w:val="center"/>
            <w:hideMark/>
          </w:tcPr>
          <w:p w14:paraId="33CB3658" w14:textId="77777777" w:rsidR="003C6AE8" w:rsidRPr="00F541C2" w:rsidRDefault="003C6AE8" w:rsidP="00646D80">
            <w:pPr>
              <w:rPr>
                <w:color w:val="000000"/>
                <w:sz w:val="16"/>
                <w:szCs w:val="16"/>
              </w:rPr>
            </w:pPr>
            <w:r w:rsidRPr="00F541C2">
              <w:rPr>
                <w:color w:val="000000"/>
                <w:sz w:val="16"/>
                <w:szCs w:val="16"/>
              </w:rPr>
              <w:t> </w:t>
            </w:r>
          </w:p>
        </w:tc>
        <w:tc>
          <w:tcPr>
            <w:tcW w:w="990" w:type="dxa"/>
            <w:tcBorders>
              <w:top w:val="single" w:sz="12" w:space="0" w:color="auto"/>
              <w:left w:val="nil"/>
              <w:bottom w:val="nil"/>
              <w:right w:val="nil"/>
            </w:tcBorders>
            <w:shd w:val="clear" w:color="000000" w:fill="FFFFFF"/>
            <w:noWrap/>
            <w:vAlign w:val="center"/>
            <w:hideMark/>
          </w:tcPr>
          <w:p w14:paraId="15F090A8" w14:textId="77777777" w:rsidR="003C6AE8" w:rsidRPr="00F541C2" w:rsidRDefault="003C6AE8" w:rsidP="00646D80">
            <w:pPr>
              <w:rPr>
                <w:color w:val="000000"/>
                <w:sz w:val="16"/>
                <w:szCs w:val="16"/>
              </w:rPr>
            </w:pPr>
            <w:r w:rsidRPr="00F541C2">
              <w:rPr>
                <w:color w:val="000000"/>
                <w:sz w:val="16"/>
                <w:szCs w:val="16"/>
              </w:rPr>
              <w:t> </w:t>
            </w:r>
          </w:p>
        </w:tc>
        <w:tc>
          <w:tcPr>
            <w:tcW w:w="900" w:type="dxa"/>
            <w:tcBorders>
              <w:top w:val="single" w:sz="12" w:space="0" w:color="auto"/>
              <w:left w:val="nil"/>
              <w:bottom w:val="nil"/>
              <w:right w:val="nil"/>
            </w:tcBorders>
            <w:shd w:val="clear" w:color="000000" w:fill="FFFFFF"/>
            <w:noWrap/>
            <w:vAlign w:val="center"/>
            <w:hideMark/>
          </w:tcPr>
          <w:p w14:paraId="48EA49D5"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5F1F512F" w14:textId="77777777" w:rsidR="003C6AE8" w:rsidRPr="00F541C2" w:rsidRDefault="003C6AE8" w:rsidP="00646D80">
            <w:pPr>
              <w:rPr>
                <w:color w:val="000000"/>
                <w:sz w:val="16"/>
                <w:szCs w:val="16"/>
              </w:rPr>
            </w:pPr>
            <w:r w:rsidRPr="00F541C2">
              <w:rPr>
                <w:color w:val="000000"/>
                <w:sz w:val="16"/>
                <w:szCs w:val="16"/>
              </w:rPr>
              <w:t> </w:t>
            </w:r>
          </w:p>
        </w:tc>
        <w:tc>
          <w:tcPr>
            <w:tcW w:w="892" w:type="dxa"/>
            <w:tcBorders>
              <w:top w:val="single" w:sz="12" w:space="0" w:color="auto"/>
              <w:left w:val="nil"/>
              <w:bottom w:val="nil"/>
              <w:right w:val="nil"/>
            </w:tcBorders>
            <w:shd w:val="clear" w:color="000000" w:fill="FFFFFF"/>
            <w:noWrap/>
            <w:vAlign w:val="center"/>
            <w:hideMark/>
          </w:tcPr>
          <w:p w14:paraId="4F7A6BFD"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268DA2AD" w14:textId="77777777" w:rsidR="003C6AE8" w:rsidRPr="00F541C2" w:rsidRDefault="003C6AE8" w:rsidP="00646D80">
            <w:pPr>
              <w:rPr>
                <w:color w:val="000000"/>
                <w:sz w:val="16"/>
                <w:szCs w:val="16"/>
              </w:rPr>
            </w:pPr>
            <w:r w:rsidRPr="00F541C2">
              <w:rPr>
                <w:color w:val="000000"/>
                <w:sz w:val="16"/>
                <w:szCs w:val="16"/>
              </w:rPr>
              <w:t> </w:t>
            </w:r>
          </w:p>
        </w:tc>
        <w:tc>
          <w:tcPr>
            <w:tcW w:w="981" w:type="dxa"/>
            <w:tcBorders>
              <w:top w:val="single" w:sz="12" w:space="0" w:color="auto"/>
              <w:left w:val="nil"/>
              <w:bottom w:val="nil"/>
              <w:right w:val="nil"/>
            </w:tcBorders>
            <w:shd w:val="clear" w:color="000000" w:fill="FFFFFF"/>
            <w:noWrap/>
            <w:vAlign w:val="center"/>
            <w:hideMark/>
          </w:tcPr>
          <w:p w14:paraId="22A6918E" w14:textId="77777777" w:rsidR="003C6AE8" w:rsidRPr="00F541C2" w:rsidRDefault="003C6AE8" w:rsidP="00646D80">
            <w:pPr>
              <w:rPr>
                <w:b/>
                <w:bCs/>
                <w:color w:val="000000"/>
                <w:sz w:val="16"/>
                <w:szCs w:val="16"/>
              </w:rPr>
            </w:pPr>
            <w:r w:rsidRPr="00F541C2">
              <w:rPr>
                <w:b/>
                <w:bCs/>
                <w:color w:val="000000"/>
                <w:sz w:val="16"/>
                <w:szCs w:val="16"/>
              </w:rPr>
              <w:t> </w:t>
            </w:r>
          </w:p>
        </w:tc>
        <w:tc>
          <w:tcPr>
            <w:tcW w:w="1350" w:type="dxa"/>
            <w:tcBorders>
              <w:top w:val="single" w:sz="12" w:space="0" w:color="auto"/>
              <w:left w:val="nil"/>
              <w:bottom w:val="nil"/>
              <w:right w:val="nil"/>
            </w:tcBorders>
            <w:shd w:val="clear" w:color="000000" w:fill="FFFFFF"/>
            <w:noWrap/>
            <w:vAlign w:val="center"/>
            <w:hideMark/>
          </w:tcPr>
          <w:p w14:paraId="6B2AABBB" w14:textId="77777777" w:rsidR="003C6AE8" w:rsidRPr="00F541C2" w:rsidRDefault="003C6AE8" w:rsidP="00646D80">
            <w:pPr>
              <w:rPr>
                <w:b/>
                <w:bCs/>
                <w:color w:val="000000"/>
                <w:sz w:val="16"/>
                <w:szCs w:val="16"/>
              </w:rPr>
            </w:pPr>
            <w:r w:rsidRPr="00F541C2">
              <w:rPr>
                <w:b/>
                <w:bCs/>
                <w:color w:val="000000"/>
                <w:sz w:val="16"/>
                <w:szCs w:val="16"/>
              </w:rPr>
              <w:t> </w:t>
            </w:r>
          </w:p>
        </w:tc>
      </w:tr>
      <w:tr w:rsidR="00C5222C" w:rsidRPr="00F541C2" w14:paraId="289A8B1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7D09627" w14:textId="77777777" w:rsidR="00C5222C" w:rsidRPr="00C5222C" w:rsidRDefault="00C5222C" w:rsidP="00C5222C">
            <w:pPr>
              <w:rPr>
                <w:b/>
                <w:bCs/>
                <w:color w:val="000000"/>
                <w:sz w:val="14"/>
                <w:szCs w:val="14"/>
              </w:rPr>
            </w:pPr>
            <w:r w:rsidRPr="00C5222C">
              <w:rPr>
                <w:b/>
                <w:bCs/>
                <w:color w:val="000000"/>
                <w:sz w:val="14"/>
                <w:szCs w:val="14"/>
              </w:rPr>
              <w:t>Production Loans</w:t>
            </w:r>
          </w:p>
        </w:tc>
        <w:tc>
          <w:tcPr>
            <w:tcW w:w="990" w:type="dxa"/>
            <w:tcBorders>
              <w:top w:val="nil"/>
              <w:left w:val="nil"/>
              <w:bottom w:val="nil"/>
              <w:right w:val="nil"/>
            </w:tcBorders>
            <w:shd w:val="clear" w:color="000000" w:fill="FFFFFF"/>
            <w:noWrap/>
            <w:vAlign w:val="center"/>
          </w:tcPr>
          <w:p w14:paraId="281D3DB8" w14:textId="5FC329C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641,549</w:t>
            </w:r>
          </w:p>
        </w:tc>
        <w:tc>
          <w:tcPr>
            <w:tcW w:w="990" w:type="dxa"/>
            <w:tcBorders>
              <w:top w:val="nil"/>
              <w:left w:val="nil"/>
              <w:bottom w:val="nil"/>
              <w:right w:val="nil"/>
            </w:tcBorders>
            <w:shd w:val="clear" w:color="000000" w:fill="FFFFFF"/>
            <w:noWrap/>
            <w:vAlign w:val="center"/>
          </w:tcPr>
          <w:p w14:paraId="04D596BC" w14:textId="2E6376F4"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219,226</w:t>
            </w:r>
          </w:p>
        </w:tc>
        <w:tc>
          <w:tcPr>
            <w:tcW w:w="900" w:type="dxa"/>
            <w:tcBorders>
              <w:top w:val="nil"/>
              <w:left w:val="nil"/>
              <w:bottom w:val="nil"/>
              <w:right w:val="nil"/>
            </w:tcBorders>
            <w:shd w:val="clear" w:color="000000" w:fill="FFFFFF"/>
            <w:noWrap/>
            <w:vAlign w:val="center"/>
          </w:tcPr>
          <w:p w14:paraId="11046A70" w14:textId="3244538D"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48,703</w:t>
            </w:r>
          </w:p>
        </w:tc>
        <w:tc>
          <w:tcPr>
            <w:tcW w:w="865" w:type="dxa"/>
            <w:tcBorders>
              <w:top w:val="nil"/>
              <w:left w:val="nil"/>
              <w:bottom w:val="nil"/>
              <w:right w:val="nil"/>
            </w:tcBorders>
            <w:shd w:val="clear" w:color="000000" w:fill="FFFFFF"/>
            <w:noWrap/>
            <w:vAlign w:val="center"/>
          </w:tcPr>
          <w:p w14:paraId="717410BE" w14:textId="56D21A4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77,883</w:t>
            </w:r>
          </w:p>
        </w:tc>
        <w:tc>
          <w:tcPr>
            <w:tcW w:w="892" w:type="dxa"/>
            <w:tcBorders>
              <w:top w:val="nil"/>
              <w:left w:val="nil"/>
              <w:bottom w:val="nil"/>
              <w:right w:val="nil"/>
            </w:tcBorders>
            <w:shd w:val="clear" w:color="000000" w:fill="FFFFFF"/>
            <w:noWrap/>
            <w:vAlign w:val="center"/>
          </w:tcPr>
          <w:p w14:paraId="0CB342DC" w14:textId="1F132F21"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7,196</w:t>
            </w:r>
          </w:p>
        </w:tc>
        <w:tc>
          <w:tcPr>
            <w:tcW w:w="865" w:type="dxa"/>
            <w:tcBorders>
              <w:top w:val="nil"/>
              <w:left w:val="nil"/>
              <w:bottom w:val="nil"/>
              <w:right w:val="nil"/>
            </w:tcBorders>
            <w:shd w:val="clear" w:color="000000" w:fill="FFFFFF"/>
            <w:noWrap/>
            <w:vAlign w:val="center"/>
          </w:tcPr>
          <w:p w14:paraId="5418B2E2" w14:textId="3374749D"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261,880</w:t>
            </w:r>
          </w:p>
        </w:tc>
        <w:tc>
          <w:tcPr>
            <w:tcW w:w="981" w:type="dxa"/>
            <w:tcBorders>
              <w:top w:val="nil"/>
              <w:left w:val="nil"/>
              <w:bottom w:val="nil"/>
              <w:right w:val="nil"/>
            </w:tcBorders>
            <w:shd w:val="clear" w:color="000000" w:fill="FFFFFF"/>
            <w:noWrap/>
            <w:vAlign w:val="center"/>
          </w:tcPr>
          <w:p w14:paraId="52937472" w14:textId="48EC403B"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697,448</w:t>
            </w:r>
          </w:p>
        </w:tc>
        <w:tc>
          <w:tcPr>
            <w:tcW w:w="1350" w:type="dxa"/>
            <w:tcBorders>
              <w:top w:val="nil"/>
              <w:left w:val="nil"/>
              <w:bottom w:val="nil"/>
              <w:right w:val="nil"/>
            </w:tcBorders>
            <w:shd w:val="clear" w:color="000000" w:fill="FFFFFF"/>
            <w:noWrap/>
            <w:vAlign w:val="center"/>
          </w:tcPr>
          <w:p w14:paraId="7DE72C47" w14:textId="14C69595"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558,990</w:t>
            </w:r>
          </w:p>
        </w:tc>
      </w:tr>
      <w:tr w:rsidR="00C5222C" w:rsidRPr="00F541C2" w14:paraId="47A9407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BD6CF64" w14:textId="77777777" w:rsidR="00C5222C" w:rsidRPr="00C5222C" w:rsidRDefault="00C5222C" w:rsidP="00C5222C">
            <w:pPr>
              <w:rPr>
                <w:color w:val="000000"/>
                <w:sz w:val="14"/>
                <w:szCs w:val="14"/>
              </w:rPr>
            </w:pPr>
            <w:r w:rsidRPr="00C5222C">
              <w:rPr>
                <w:color w:val="000000"/>
                <w:sz w:val="14"/>
                <w:szCs w:val="14"/>
              </w:rPr>
              <w:t>All Crops Loan (Excluding Veg &amp; Fruits)</w:t>
            </w:r>
          </w:p>
        </w:tc>
        <w:tc>
          <w:tcPr>
            <w:tcW w:w="990" w:type="dxa"/>
            <w:tcBorders>
              <w:top w:val="nil"/>
              <w:left w:val="nil"/>
              <w:bottom w:val="nil"/>
              <w:right w:val="nil"/>
            </w:tcBorders>
            <w:shd w:val="clear" w:color="000000" w:fill="FFFFFF"/>
            <w:noWrap/>
            <w:vAlign w:val="center"/>
          </w:tcPr>
          <w:p w14:paraId="0ADF0799" w14:textId="41B0EA0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615,860</w:t>
            </w:r>
          </w:p>
        </w:tc>
        <w:tc>
          <w:tcPr>
            <w:tcW w:w="990" w:type="dxa"/>
            <w:tcBorders>
              <w:top w:val="nil"/>
              <w:left w:val="nil"/>
              <w:bottom w:val="nil"/>
              <w:right w:val="nil"/>
            </w:tcBorders>
            <w:shd w:val="clear" w:color="000000" w:fill="FFFFFF"/>
            <w:noWrap/>
            <w:vAlign w:val="center"/>
          </w:tcPr>
          <w:p w14:paraId="29332B03" w14:textId="3E953E3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122,029</w:t>
            </w:r>
          </w:p>
        </w:tc>
        <w:tc>
          <w:tcPr>
            <w:tcW w:w="900" w:type="dxa"/>
            <w:tcBorders>
              <w:top w:val="nil"/>
              <w:left w:val="nil"/>
              <w:bottom w:val="nil"/>
              <w:right w:val="nil"/>
            </w:tcBorders>
            <w:shd w:val="clear" w:color="000000" w:fill="FFFFFF"/>
            <w:noWrap/>
            <w:vAlign w:val="center"/>
          </w:tcPr>
          <w:p w14:paraId="2B05CEEF" w14:textId="4CF0804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45,074</w:t>
            </w:r>
          </w:p>
        </w:tc>
        <w:tc>
          <w:tcPr>
            <w:tcW w:w="865" w:type="dxa"/>
            <w:tcBorders>
              <w:top w:val="nil"/>
              <w:left w:val="nil"/>
              <w:bottom w:val="nil"/>
              <w:right w:val="nil"/>
            </w:tcBorders>
            <w:shd w:val="clear" w:color="000000" w:fill="FFFFFF"/>
            <w:noWrap/>
            <w:vAlign w:val="center"/>
          </w:tcPr>
          <w:p w14:paraId="18E06D2F" w14:textId="02FE3A1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66,402</w:t>
            </w:r>
          </w:p>
        </w:tc>
        <w:tc>
          <w:tcPr>
            <w:tcW w:w="892" w:type="dxa"/>
            <w:tcBorders>
              <w:top w:val="nil"/>
              <w:left w:val="nil"/>
              <w:bottom w:val="nil"/>
              <w:right w:val="nil"/>
            </w:tcBorders>
            <w:shd w:val="clear" w:color="000000" w:fill="FFFFFF"/>
            <w:noWrap/>
            <w:vAlign w:val="center"/>
          </w:tcPr>
          <w:p w14:paraId="74C96D0D" w14:textId="0EF1012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5,448</w:t>
            </w:r>
          </w:p>
        </w:tc>
        <w:tc>
          <w:tcPr>
            <w:tcW w:w="865" w:type="dxa"/>
            <w:tcBorders>
              <w:top w:val="nil"/>
              <w:left w:val="nil"/>
              <w:bottom w:val="nil"/>
              <w:right w:val="nil"/>
            </w:tcBorders>
            <w:shd w:val="clear" w:color="000000" w:fill="FFFFFF"/>
            <w:noWrap/>
            <w:vAlign w:val="center"/>
          </w:tcPr>
          <w:p w14:paraId="6E6988C7" w14:textId="3AD9D34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96,102</w:t>
            </w:r>
          </w:p>
        </w:tc>
        <w:tc>
          <w:tcPr>
            <w:tcW w:w="981" w:type="dxa"/>
            <w:tcBorders>
              <w:top w:val="nil"/>
              <w:left w:val="nil"/>
              <w:bottom w:val="nil"/>
              <w:right w:val="nil"/>
            </w:tcBorders>
            <w:shd w:val="clear" w:color="000000" w:fill="FFFFFF"/>
            <w:noWrap/>
            <w:vAlign w:val="center"/>
          </w:tcPr>
          <w:p w14:paraId="61B11A46" w14:textId="43BDC97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666,382</w:t>
            </w:r>
          </w:p>
        </w:tc>
        <w:tc>
          <w:tcPr>
            <w:tcW w:w="1350" w:type="dxa"/>
            <w:tcBorders>
              <w:top w:val="nil"/>
              <w:left w:val="nil"/>
              <w:bottom w:val="nil"/>
              <w:right w:val="nil"/>
            </w:tcBorders>
            <w:shd w:val="clear" w:color="000000" w:fill="FFFFFF"/>
            <w:noWrap/>
            <w:vAlign w:val="center"/>
          </w:tcPr>
          <w:p w14:paraId="6249E37E" w14:textId="29C43FB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284,533</w:t>
            </w:r>
          </w:p>
        </w:tc>
      </w:tr>
      <w:tr w:rsidR="00C5222C" w:rsidRPr="00F541C2" w14:paraId="66ADD04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1B4AC8" w14:textId="77777777" w:rsidR="00C5222C" w:rsidRPr="00C5222C" w:rsidRDefault="00C5222C" w:rsidP="00C5222C">
            <w:pPr>
              <w:rPr>
                <w:color w:val="000000"/>
                <w:sz w:val="14"/>
                <w:szCs w:val="14"/>
              </w:rPr>
            </w:pPr>
            <w:r w:rsidRPr="00C5222C">
              <w:rPr>
                <w:color w:val="000000"/>
                <w:sz w:val="14"/>
                <w:szCs w:val="14"/>
              </w:rPr>
              <w:t>Vegetables</w:t>
            </w:r>
          </w:p>
        </w:tc>
        <w:tc>
          <w:tcPr>
            <w:tcW w:w="990" w:type="dxa"/>
            <w:tcBorders>
              <w:top w:val="nil"/>
              <w:left w:val="nil"/>
              <w:bottom w:val="nil"/>
              <w:right w:val="nil"/>
            </w:tcBorders>
            <w:shd w:val="clear" w:color="000000" w:fill="FFFFFF"/>
            <w:noWrap/>
            <w:vAlign w:val="center"/>
          </w:tcPr>
          <w:p w14:paraId="0910B8EB" w14:textId="0C72B56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4,697</w:t>
            </w:r>
          </w:p>
        </w:tc>
        <w:tc>
          <w:tcPr>
            <w:tcW w:w="990" w:type="dxa"/>
            <w:tcBorders>
              <w:top w:val="nil"/>
              <w:left w:val="nil"/>
              <w:bottom w:val="nil"/>
              <w:right w:val="nil"/>
            </w:tcBorders>
            <w:shd w:val="clear" w:color="000000" w:fill="FFFFFF"/>
            <w:noWrap/>
            <w:vAlign w:val="center"/>
          </w:tcPr>
          <w:p w14:paraId="6192D62D" w14:textId="2A73BA2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2,124</w:t>
            </w:r>
          </w:p>
        </w:tc>
        <w:tc>
          <w:tcPr>
            <w:tcW w:w="900" w:type="dxa"/>
            <w:tcBorders>
              <w:top w:val="nil"/>
              <w:left w:val="nil"/>
              <w:bottom w:val="nil"/>
              <w:right w:val="nil"/>
            </w:tcBorders>
            <w:shd w:val="clear" w:color="000000" w:fill="FFFFFF"/>
            <w:noWrap/>
            <w:vAlign w:val="center"/>
          </w:tcPr>
          <w:p w14:paraId="592F6F23" w14:textId="50CC6D1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1,438</w:t>
            </w:r>
          </w:p>
        </w:tc>
        <w:tc>
          <w:tcPr>
            <w:tcW w:w="865" w:type="dxa"/>
            <w:tcBorders>
              <w:top w:val="nil"/>
              <w:left w:val="nil"/>
              <w:bottom w:val="nil"/>
              <w:right w:val="nil"/>
            </w:tcBorders>
            <w:shd w:val="clear" w:color="000000" w:fill="FFFFFF"/>
            <w:noWrap/>
            <w:vAlign w:val="center"/>
          </w:tcPr>
          <w:p w14:paraId="0BC7760C" w14:textId="378B82C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3,407</w:t>
            </w:r>
          </w:p>
        </w:tc>
        <w:tc>
          <w:tcPr>
            <w:tcW w:w="892" w:type="dxa"/>
            <w:tcBorders>
              <w:top w:val="nil"/>
              <w:left w:val="nil"/>
              <w:bottom w:val="nil"/>
              <w:right w:val="nil"/>
            </w:tcBorders>
            <w:shd w:val="clear" w:color="000000" w:fill="FFFFFF"/>
            <w:noWrap/>
            <w:vAlign w:val="center"/>
          </w:tcPr>
          <w:p w14:paraId="7E086626" w14:textId="64AF654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169</w:t>
            </w:r>
          </w:p>
        </w:tc>
        <w:tc>
          <w:tcPr>
            <w:tcW w:w="865" w:type="dxa"/>
            <w:tcBorders>
              <w:top w:val="nil"/>
              <w:left w:val="nil"/>
              <w:bottom w:val="nil"/>
              <w:right w:val="nil"/>
            </w:tcBorders>
            <w:shd w:val="clear" w:color="000000" w:fill="FFFFFF"/>
            <w:noWrap/>
            <w:vAlign w:val="center"/>
          </w:tcPr>
          <w:p w14:paraId="2343BE10" w14:textId="6460A34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1,842</w:t>
            </w:r>
          </w:p>
        </w:tc>
        <w:tc>
          <w:tcPr>
            <w:tcW w:w="981" w:type="dxa"/>
            <w:tcBorders>
              <w:top w:val="nil"/>
              <w:left w:val="nil"/>
              <w:bottom w:val="nil"/>
              <w:right w:val="nil"/>
            </w:tcBorders>
            <w:shd w:val="clear" w:color="000000" w:fill="FFFFFF"/>
            <w:noWrap/>
            <w:vAlign w:val="center"/>
          </w:tcPr>
          <w:p w14:paraId="78DF21D5" w14:textId="4FD2813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6,304</w:t>
            </w:r>
          </w:p>
        </w:tc>
        <w:tc>
          <w:tcPr>
            <w:tcW w:w="1350" w:type="dxa"/>
            <w:tcBorders>
              <w:top w:val="nil"/>
              <w:left w:val="nil"/>
              <w:bottom w:val="nil"/>
              <w:right w:val="nil"/>
            </w:tcBorders>
            <w:shd w:val="clear" w:color="000000" w:fill="FFFFFF"/>
            <w:noWrap/>
            <w:vAlign w:val="center"/>
          </w:tcPr>
          <w:p w14:paraId="2321E729" w14:textId="798D21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7,372</w:t>
            </w:r>
          </w:p>
        </w:tc>
      </w:tr>
      <w:tr w:rsidR="00C5222C" w:rsidRPr="00F541C2" w14:paraId="2A4366D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51B4EF1" w14:textId="77777777" w:rsidR="00C5222C" w:rsidRPr="00C5222C" w:rsidRDefault="00C5222C" w:rsidP="00C5222C">
            <w:pPr>
              <w:rPr>
                <w:color w:val="000000"/>
                <w:sz w:val="14"/>
                <w:szCs w:val="14"/>
              </w:rPr>
            </w:pPr>
            <w:r w:rsidRPr="00C5222C">
              <w:rPr>
                <w:color w:val="000000"/>
                <w:sz w:val="14"/>
                <w:szCs w:val="14"/>
              </w:rPr>
              <w:t>Fruits/Orchards</w:t>
            </w:r>
          </w:p>
        </w:tc>
        <w:tc>
          <w:tcPr>
            <w:tcW w:w="990" w:type="dxa"/>
            <w:tcBorders>
              <w:top w:val="nil"/>
              <w:left w:val="nil"/>
              <w:bottom w:val="nil"/>
              <w:right w:val="nil"/>
            </w:tcBorders>
            <w:shd w:val="clear" w:color="000000" w:fill="FFFFFF"/>
            <w:noWrap/>
            <w:vAlign w:val="center"/>
          </w:tcPr>
          <w:p w14:paraId="73B03AA8" w14:textId="373B54F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2,502</w:t>
            </w:r>
          </w:p>
        </w:tc>
        <w:tc>
          <w:tcPr>
            <w:tcW w:w="990" w:type="dxa"/>
            <w:tcBorders>
              <w:top w:val="nil"/>
              <w:left w:val="nil"/>
              <w:bottom w:val="nil"/>
              <w:right w:val="nil"/>
            </w:tcBorders>
            <w:shd w:val="clear" w:color="000000" w:fill="FFFFFF"/>
            <w:noWrap/>
            <w:vAlign w:val="center"/>
          </w:tcPr>
          <w:p w14:paraId="4AC72755" w14:textId="3080391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1,239</w:t>
            </w:r>
          </w:p>
        </w:tc>
        <w:tc>
          <w:tcPr>
            <w:tcW w:w="900" w:type="dxa"/>
            <w:tcBorders>
              <w:top w:val="nil"/>
              <w:left w:val="nil"/>
              <w:bottom w:val="nil"/>
              <w:right w:val="nil"/>
            </w:tcBorders>
            <w:shd w:val="clear" w:color="000000" w:fill="FFFFFF"/>
            <w:noWrap/>
            <w:vAlign w:val="center"/>
          </w:tcPr>
          <w:p w14:paraId="553CBBB9" w14:textId="40E1BE1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1,895</w:t>
            </w:r>
          </w:p>
        </w:tc>
        <w:tc>
          <w:tcPr>
            <w:tcW w:w="865" w:type="dxa"/>
            <w:tcBorders>
              <w:top w:val="nil"/>
              <w:left w:val="nil"/>
              <w:bottom w:val="nil"/>
              <w:right w:val="nil"/>
            </w:tcBorders>
            <w:shd w:val="clear" w:color="000000" w:fill="FFFFFF"/>
            <w:noWrap/>
            <w:vAlign w:val="center"/>
          </w:tcPr>
          <w:p w14:paraId="15FA8BDD" w14:textId="1741D0A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4,801</w:t>
            </w:r>
          </w:p>
        </w:tc>
        <w:tc>
          <w:tcPr>
            <w:tcW w:w="892" w:type="dxa"/>
            <w:tcBorders>
              <w:top w:val="nil"/>
              <w:left w:val="nil"/>
              <w:bottom w:val="nil"/>
              <w:right w:val="nil"/>
            </w:tcBorders>
            <w:shd w:val="clear" w:color="000000" w:fill="FFFFFF"/>
            <w:noWrap/>
            <w:vAlign w:val="center"/>
          </w:tcPr>
          <w:p w14:paraId="47D46717" w14:textId="7415FAF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605</w:t>
            </w:r>
          </w:p>
        </w:tc>
        <w:tc>
          <w:tcPr>
            <w:tcW w:w="865" w:type="dxa"/>
            <w:tcBorders>
              <w:top w:val="nil"/>
              <w:left w:val="nil"/>
              <w:bottom w:val="nil"/>
              <w:right w:val="nil"/>
            </w:tcBorders>
            <w:shd w:val="clear" w:color="000000" w:fill="FFFFFF"/>
            <w:noWrap/>
            <w:vAlign w:val="center"/>
          </w:tcPr>
          <w:p w14:paraId="3A83B3F9" w14:textId="402D5E8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11,466</w:t>
            </w:r>
          </w:p>
        </w:tc>
        <w:tc>
          <w:tcPr>
            <w:tcW w:w="981" w:type="dxa"/>
            <w:tcBorders>
              <w:top w:val="nil"/>
              <w:left w:val="nil"/>
              <w:bottom w:val="nil"/>
              <w:right w:val="nil"/>
            </w:tcBorders>
            <w:shd w:val="clear" w:color="000000" w:fill="FFFFFF"/>
            <w:noWrap/>
            <w:vAlign w:val="center"/>
          </w:tcPr>
          <w:p w14:paraId="699C3065" w14:textId="3FE5383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5,002</w:t>
            </w:r>
          </w:p>
        </w:tc>
        <w:tc>
          <w:tcPr>
            <w:tcW w:w="1350" w:type="dxa"/>
            <w:tcBorders>
              <w:top w:val="nil"/>
              <w:left w:val="nil"/>
              <w:bottom w:val="nil"/>
              <w:right w:val="nil"/>
            </w:tcBorders>
            <w:shd w:val="clear" w:color="000000" w:fill="FFFFFF"/>
            <w:noWrap/>
            <w:vAlign w:val="center"/>
          </w:tcPr>
          <w:p w14:paraId="27F983D6" w14:textId="6C5844B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17,507</w:t>
            </w:r>
          </w:p>
        </w:tc>
      </w:tr>
      <w:tr w:rsidR="00C5222C" w:rsidRPr="00F541C2" w14:paraId="759851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6CDCFA6" w14:textId="77777777" w:rsidR="00C5222C" w:rsidRPr="00C5222C" w:rsidRDefault="00C5222C" w:rsidP="00C5222C">
            <w:pPr>
              <w:rPr>
                <w:color w:val="000000"/>
                <w:sz w:val="14"/>
                <w:szCs w:val="14"/>
              </w:rPr>
            </w:pPr>
            <w:r w:rsidRPr="00C5222C">
              <w:rPr>
                <w:color w:val="000000"/>
                <w:sz w:val="14"/>
                <w:szCs w:val="14"/>
              </w:rPr>
              <w:t>Flowers/Ornamental Plants</w:t>
            </w:r>
          </w:p>
        </w:tc>
        <w:tc>
          <w:tcPr>
            <w:tcW w:w="990" w:type="dxa"/>
            <w:tcBorders>
              <w:top w:val="nil"/>
              <w:left w:val="nil"/>
              <w:bottom w:val="nil"/>
              <w:right w:val="nil"/>
            </w:tcBorders>
            <w:shd w:val="clear" w:color="000000" w:fill="FFFFFF"/>
            <w:noWrap/>
            <w:vAlign w:val="center"/>
          </w:tcPr>
          <w:p w14:paraId="50A40951" w14:textId="713D014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w:t>
            </w:r>
          </w:p>
        </w:tc>
        <w:tc>
          <w:tcPr>
            <w:tcW w:w="990" w:type="dxa"/>
            <w:tcBorders>
              <w:top w:val="nil"/>
              <w:left w:val="nil"/>
              <w:bottom w:val="nil"/>
              <w:right w:val="nil"/>
            </w:tcBorders>
            <w:shd w:val="clear" w:color="000000" w:fill="FFFFFF"/>
            <w:noWrap/>
            <w:vAlign w:val="center"/>
          </w:tcPr>
          <w:p w14:paraId="40064590" w14:textId="307CB6C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w:t>
            </w:r>
          </w:p>
        </w:tc>
        <w:tc>
          <w:tcPr>
            <w:tcW w:w="900" w:type="dxa"/>
            <w:tcBorders>
              <w:top w:val="nil"/>
              <w:left w:val="nil"/>
              <w:bottom w:val="nil"/>
              <w:right w:val="nil"/>
            </w:tcBorders>
            <w:shd w:val="clear" w:color="000000" w:fill="FFFFFF"/>
            <w:noWrap/>
            <w:vAlign w:val="center"/>
          </w:tcPr>
          <w:p w14:paraId="4BA776AF" w14:textId="42B8AE9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w:t>
            </w:r>
          </w:p>
        </w:tc>
        <w:tc>
          <w:tcPr>
            <w:tcW w:w="865" w:type="dxa"/>
            <w:tcBorders>
              <w:top w:val="nil"/>
              <w:left w:val="nil"/>
              <w:bottom w:val="nil"/>
              <w:right w:val="nil"/>
            </w:tcBorders>
            <w:shd w:val="clear" w:color="000000" w:fill="FFFFFF"/>
            <w:noWrap/>
            <w:vAlign w:val="center"/>
          </w:tcPr>
          <w:p w14:paraId="7280FB73" w14:textId="4E268E9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60</w:t>
            </w:r>
          </w:p>
        </w:tc>
        <w:tc>
          <w:tcPr>
            <w:tcW w:w="892" w:type="dxa"/>
            <w:tcBorders>
              <w:top w:val="nil"/>
              <w:left w:val="nil"/>
              <w:bottom w:val="nil"/>
              <w:right w:val="nil"/>
            </w:tcBorders>
            <w:shd w:val="clear" w:color="000000" w:fill="FFFFFF"/>
            <w:noWrap/>
            <w:vAlign w:val="center"/>
          </w:tcPr>
          <w:p w14:paraId="593B6FD9" w14:textId="6F2E330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583EC873" w14:textId="06A31AA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17</w:t>
            </w:r>
          </w:p>
        </w:tc>
        <w:tc>
          <w:tcPr>
            <w:tcW w:w="981" w:type="dxa"/>
            <w:tcBorders>
              <w:top w:val="nil"/>
              <w:left w:val="nil"/>
              <w:bottom w:val="nil"/>
              <w:right w:val="nil"/>
            </w:tcBorders>
            <w:shd w:val="clear" w:color="000000" w:fill="FFFFFF"/>
            <w:noWrap/>
            <w:vAlign w:val="center"/>
          </w:tcPr>
          <w:p w14:paraId="7B9CBDD6" w14:textId="35DB9D1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21</w:t>
            </w:r>
          </w:p>
        </w:tc>
        <w:tc>
          <w:tcPr>
            <w:tcW w:w="1350" w:type="dxa"/>
            <w:tcBorders>
              <w:top w:val="nil"/>
              <w:left w:val="nil"/>
              <w:bottom w:val="nil"/>
              <w:right w:val="nil"/>
            </w:tcBorders>
            <w:shd w:val="clear" w:color="000000" w:fill="FFFFFF"/>
            <w:noWrap/>
            <w:vAlign w:val="center"/>
          </w:tcPr>
          <w:p w14:paraId="472BC7AF" w14:textId="75A311F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81</w:t>
            </w:r>
          </w:p>
        </w:tc>
      </w:tr>
      <w:tr w:rsidR="00C5222C" w:rsidRPr="00F541C2" w14:paraId="59FDA31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F82302A" w14:textId="77777777" w:rsidR="00C5222C" w:rsidRPr="00C5222C" w:rsidRDefault="00C5222C" w:rsidP="00C5222C">
            <w:pPr>
              <w:rPr>
                <w:color w:val="000000"/>
                <w:sz w:val="14"/>
                <w:szCs w:val="14"/>
              </w:rPr>
            </w:pPr>
            <w:r w:rsidRPr="00C5222C">
              <w:rPr>
                <w:color w:val="000000"/>
                <w:sz w:val="14"/>
                <w:szCs w:val="14"/>
              </w:rPr>
              <w:t>Others</w:t>
            </w:r>
          </w:p>
        </w:tc>
        <w:tc>
          <w:tcPr>
            <w:tcW w:w="990" w:type="dxa"/>
            <w:tcBorders>
              <w:top w:val="nil"/>
              <w:left w:val="nil"/>
              <w:bottom w:val="nil"/>
              <w:right w:val="nil"/>
            </w:tcBorders>
            <w:shd w:val="clear" w:color="000000" w:fill="FFFFFF"/>
            <w:noWrap/>
            <w:vAlign w:val="center"/>
          </w:tcPr>
          <w:p w14:paraId="707E9EAF" w14:textId="56214CA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18,483</w:t>
            </w:r>
          </w:p>
        </w:tc>
        <w:tc>
          <w:tcPr>
            <w:tcW w:w="990" w:type="dxa"/>
            <w:tcBorders>
              <w:top w:val="nil"/>
              <w:left w:val="nil"/>
              <w:bottom w:val="nil"/>
              <w:right w:val="nil"/>
            </w:tcBorders>
            <w:shd w:val="clear" w:color="000000" w:fill="FFFFFF"/>
            <w:noWrap/>
            <w:vAlign w:val="center"/>
          </w:tcPr>
          <w:p w14:paraId="449AA146" w14:textId="6ED0C34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93,830</w:t>
            </w:r>
          </w:p>
        </w:tc>
        <w:tc>
          <w:tcPr>
            <w:tcW w:w="900" w:type="dxa"/>
            <w:tcBorders>
              <w:top w:val="nil"/>
              <w:left w:val="nil"/>
              <w:bottom w:val="nil"/>
              <w:right w:val="nil"/>
            </w:tcBorders>
            <w:shd w:val="clear" w:color="000000" w:fill="FFFFFF"/>
            <w:noWrap/>
            <w:vAlign w:val="center"/>
          </w:tcPr>
          <w:p w14:paraId="7B29E473" w14:textId="25B2ECD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284</w:t>
            </w:r>
          </w:p>
        </w:tc>
        <w:tc>
          <w:tcPr>
            <w:tcW w:w="865" w:type="dxa"/>
            <w:tcBorders>
              <w:top w:val="nil"/>
              <w:left w:val="nil"/>
              <w:bottom w:val="nil"/>
              <w:right w:val="nil"/>
            </w:tcBorders>
            <w:shd w:val="clear" w:color="000000" w:fill="FFFFFF"/>
            <w:noWrap/>
            <w:vAlign w:val="center"/>
          </w:tcPr>
          <w:p w14:paraId="112E10CF" w14:textId="4481ACC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3,213</w:t>
            </w:r>
          </w:p>
        </w:tc>
        <w:tc>
          <w:tcPr>
            <w:tcW w:w="892" w:type="dxa"/>
            <w:tcBorders>
              <w:top w:val="nil"/>
              <w:left w:val="nil"/>
              <w:bottom w:val="nil"/>
              <w:right w:val="nil"/>
            </w:tcBorders>
            <w:shd w:val="clear" w:color="000000" w:fill="FFFFFF"/>
            <w:noWrap/>
            <w:vAlign w:val="center"/>
          </w:tcPr>
          <w:p w14:paraId="2F478096" w14:textId="2790616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972</w:t>
            </w:r>
          </w:p>
        </w:tc>
        <w:tc>
          <w:tcPr>
            <w:tcW w:w="865" w:type="dxa"/>
            <w:tcBorders>
              <w:top w:val="nil"/>
              <w:left w:val="nil"/>
              <w:bottom w:val="nil"/>
              <w:right w:val="nil"/>
            </w:tcBorders>
            <w:shd w:val="clear" w:color="000000" w:fill="FFFFFF"/>
            <w:noWrap/>
            <w:vAlign w:val="center"/>
          </w:tcPr>
          <w:p w14:paraId="651CB47C" w14:textId="3E1B4C2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152,454</w:t>
            </w:r>
          </w:p>
        </w:tc>
        <w:tc>
          <w:tcPr>
            <w:tcW w:w="981" w:type="dxa"/>
            <w:tcBorders>
              <w:top w:val="nil"/>
              <w:left w:val="nil"/>
              <w:bottom w:val="nil"/>
              <w:right w:val="nil"/>
            </w:tcBorders>
            <w:shd w:val="clear" w:color="000000" w:fill="FFFFFF"/>
            <w:noWrap/>
            <w:vAlign w:val="center"/>
          </w:tcPr>
          <w:p w14:paraId="1944E984" w14:textId="3C42FA9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19,739</w:t>
            </w:r>
          </w:p>
        </w:tc>
        <w:tc>
          <w:tcPr>
            <w:tcW w:w="1350" w:type="dxa"/>
            <w:tcBorders>
              <w:top w:val="nil"/>
              <w:left w:val="nil"/>
              <w:bottom w:val="nil"/>
              <w:right w:val="nil"/>
            </w:tcBorders>
            <w:shd w:val="clear" w:color="000000" w:fill="FFFFFF"/>
            <w:noWrap/>
            <w:vAlign w:val="center"/>
          </w:tcPr>
          <w:p w14:paraId="03BF3916" w14:textId="28F2945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249,497</w:t>
            </w:r>
          </w:p>
        </w:tc>
      </w:tr>
      <w:tr w:rsidR="00C5222C" w:rsidRPr="00F541C2" w14:paraId="40A925B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2664F44" w14:textId="77777777" w:rsidR="00C5222C" w:rsidRPr="00C5222C" w:rsidRDefault="00C5222C" w:rsidP="00C5222C">
            <w:pPr>
              <w:rPr>
                <w:b/>
                <w:bCs/>
                <w:color w:val="000000"/>
                <w:sz w:val="14"/>
                <w:szCs w:val="14"/>
              </w:rPr>
            </w:pPr>
            <w:r w:rsidRPr="00C5222C">
              <w:rPr>
                <w:b/>
                <w:bCs/>
                <w:color w:val="000000"/>
                <w:sz w:val="14"/>
                <w:szCs w:val="14"/>
              </w:rPr>
              <w:t>Development Loans</w:t>
            </w:r>
          </w:p>
        </w:tc>
        <w:tc>
          <w:tcPr>
            <w:tcW w:w="990" w:type="dxa"/>
            <w:tcBorders>
              <w:top w:val="nil"/>
              <w:left w:val="nil"/>
              <w:bottom w:val="nil"/>
              <w:right w:val="nil"/>
            </w:tcBorders>
            <w:shd w:val="clear" w:color="000000" w:fill="FFFFFF"/>
            <w:noWrap/>
            <w:vAlign w:val="center"/>
          </w:tcPr>
          <w:p w14:paraId="59FBE075" w14:textId="7D68F092"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14,770</w:t>
            </w:r>
          </w:p>
        </w:tc>
        <w:tc>
          <w:tcPr>
            <w:tcW w:w="990" w:type="dxa"/>
            <w:tcBorders>
              <w:top w:val="nil"/>
              <w:left w:val="nil"/>
              <w:bottom w:val="nil"/>
              <w:right w:val="nil"/>
            </w:tcBorders>
            <w:shd w:val="clear" w:color="000000" w:fill="FFFFFF"/>
            <w:noWrap/>
            <w:vAlign w:val="center"/>
          </w:tcPr>
          <w:p w14:paraId="2EDED2FA" w14:textId="24B0C9CA"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13,814</w:t>
            </w:r>
          </w:p>
        </w:tc>
        <w:tc>
          <w:tcPr>
            <w:tcW w:w="900" w:type="dxa"/>
            <w:tcBorders>
              <w:top w:val="nil"/>
              <w:left w:val="nil"/>
              <w:bottom w:val="nil"/>
              <w:right w:val="nil"/>
            </w:tcBorders>
            <w:shd w:val="clear" w:color="000000" w:fill="FFFFFF"/>
            <w:noWrap/>
            <w:vAlign w:val="center"/>
          </w:tcPr>
          <w:p w14:paraId="35509EEE" w14:textId="283F2AE4"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1,614</w:t>
            </w:r>
          </w:p>
        </w:tc>
        <w:tc>
          <w:tcPr>
            <w:tcW w:w="865" w:type="dxa"/>
            <w:tcBorders>
              <w:top w:val="nil"/>
              <w:left w:val="nil"/>
              <w:bottom w:val="nil"/>
              <w:right w:val="nil"/>
            </w:tcBorders>
            <w:shd w:val="clear" w:color="000000" w:fill="FFFFFF"/>
            <w:noWrap/>
            <w:vAlign w:val="center"/>
          </w:tcPr>
          <w:p w14:paraId="70EDEFB1" w14:textId="077B3F26"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2,885</w:t>
            </w:r>
          </w:p>
        </w:tc>
        <w:tc>
          <w:tcPr>
            <w:tcW w:w="892" w:type="dxa"/>
            <w:tcBorders>
              <w:top w:val="nil"/>
              <w:left w:val="nil"/>
              <w:bottom w:val="nil"/>
              <w:right w:val="nil"/>
            </w:tcBorders>
            <w:shd w:val="clear" w:color="000000" w:fill="FFFFFF"/>
            <w:noWrap/>
            <w:vAlign w:val="center"/>
          </w:tcPr>
          <w:p w14:paraId="73115455" w14:textId="0CA3C5F5"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347</w:t>
            </w:r>
          </w:p>
        </w:tc>
        <w:tc>
          <w:tcPr>
            <w:tcW w:w="865" w:type="dxa"/>
            <w:tcBorders>
              <w:top w:val="nil"/>
              <w:left w:val="nil"/>
              <w:bottom w:val="nil"/>
              <w:right w:val="nil"/>
            </w:tcBorders>
            <w:shd w:val="clear" w:color="000000" w:fill="FFFFFF"/>
            <w:noWrap/>
            <w:vAlign w:val="center"/>
          </w:tcPr>
          <w:p w14:paraId="7ADD249B" w14:textId="22D543D9"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9,092</w:t>
            </w:r>
          </w:p>
        </w:tc>
        <w:tc>
          <w:tcPr>
            <w:tcW w:w="981" w:type="dxa"/>
            <w:tcBorders>
              <w:top w:val="nil"/>
              <w:left w:val="nil"/>
              <w:bottom w:val="nil"/>
              <w:right w:val="nil"/>
            </w:tcBorders>
            <w:shd w:val="clear" w:color="000000" w:fill="FFFFFF"/>
            <w:noWrap/>
            <w:vAlign w:val="center"/>
          </w:tcPr>
          <w:p w14:paraId="10D24586" w14:textId="7C34360C"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16,731</w:t>
            </w:r>
          </w:p>
        </w:tc>
        <w:tc>
          <w:tcPr>
            <w:tcW w:w="1350" w:type="dxa"/>
            <w:tcBorders>
              <w:top w:val="nil"/>
              <w:left w:val="nil"/>
              <w:bottom w:val="nil"/>
              <w:right w:val="nil"/>
            </w:tcBorders>
            <w:shd w:val="clear" w:color="000000" w:fill="FFFFFF"/>
            <w:noWrap/>
            <w:vAlign w:val="center"/>
          </w:tcPr>
          <w:p w14:paraId="6DC1D8DA" w14:textId="7DF4590E"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25,790</w:t>
            </w:r>
          </w:p>
        </w:tc>
      </w:tr>
      <w:tr w:rsidR="00C5222C" w:rsidRPr="00F541C2" w14:paraId="6ABFB92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418EDDE" w14:textId="77777777" w:rsidR="00C5222C" w:rsidRPr="00C5222C" w:rsidRDefault="00C5222C" w:rsidP="00C5222C">
            <w:pPr>
              <w:rPr>
                <w:color w:val="000000"/>
                <w:sz w:val="14"/>
                <w:szCs w:val="14"/>
              </w:rPr>
            </w:pPr>
            <w:r w:rsidRPr="00C5222C">
              <w:rPr>
                <w:color w:val="000000"/>
                <w:sz w:val="14"/>
                <w:szCs w:val="14"/>
              </w:rPr>
              <w:t>Plough Cattle</w:t>
            </w:r>
          </w:p>
        </w:tc>
        <w:tc>
          <w:tcPr>
            <w:tcW w:w="990" w:type="dxa"/>
            <w:tcBorders>
              <w:top w:val="nil"/>
              <w:left w:val="nil"/>
              <w:bottom w:val="nil"/>
              <w:right w:val="nil"/>
            </w:tcBorders>
            <w:shd w:val="clear" w:color="000000" w:fill="FFFFFF"/>
            <w:noWrap/>
            <w:vAlign w:val="center"/>
          </w:tcPr>
          <w:p w14:paraId="3B6A3850" w14:textId="5D2F71C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74FF26A8" w14:textId="43AC3EE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7B7AF3D0" w14:textId="38E39F1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36E86B46" w14:textId="5793420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0D6827E3" w14:textId="2ACF551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FCEDF91" w14:textId="794215C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6E63AF0A" w14:textId="5375CD9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013F0C19" w14:textId="53115A4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r>
      <w:tr w:rsidR="00C5222C" w:rsidRPr="00F541C2" w14:paraId="60C716B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82DFA9C" w14:textId="77777777" w:rsidR="00C5222C" w:rsidRPr="00C5222C" w:rsidRDefault="00C5222C" w:rsidP="00C5222C">
            <w:pPr>
              <w:rPr>
                <w:color w:val="000000"/>
                <w:sz w:val="14"/>
                <w:szCs w:val="14"/>
              </w:rPr>
            </w:pPr>
            <w:r w:rsidRPr="00C5222C">
              <w:rPr>
                <w:color w:val="000000"/>
                <w:sz w:val="14"/>
                <w:szCs w:val="14"/>
              </w:rPr>
              <w:t>Tube wells</w:t>
            </w:r>
          </w:p>
        </w:tc>
        <w:tc>
          <w:tcPr>
            <w:tcW w:w="990" w:type="dxa"/>
            <w:tcBorders>
              <w:top w:val="nil"/>
              <w:left w:val="nil"/>
              <w:bottom w:val="nil"/>
              <w:right w:val="nil"/>
            </w:tcBorders>
            <w:shd w:val="clear" w:color="000000" w:fill="FFFFFF"/>
            <w:noWrap/>
            <w:vAlign w:val="center"/>
          </w:tcPr>
          <w:p w14:paraId="76F40CE2" w14:textId="41698B9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243</w:t>
            </w:r>
          </w:p>
        </w:tc>
        <w:tc>
          <w:tcPr>
            <w:tcW w:w="990" w:type="dxa"/>
            <w:tcBorders>
              <w:top w:val="nil"/>
              <w:left w:val="nil"/>
              <w:bottom w:val="nil"/>
              <w:right w:val="nil"/>
            </w:tcBorders>
            <w:shd w:val="clear" w:color="000000" w:fill="FFFFFF"/>
            <w:noWrap/>
            <w:vAlign w:val="center"/>
          </w:tcPr>
          <w:p w14:paraId="0B9F2E9E" w14:textId="575F45D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251</w:t>
            </w:r>
          </w:p>
        </w:tc>
        <w:tc>
          <w:tcPr>
            <w:tcW w:w="900" w:type="dxa"/>
            <w:tcBorders>
              <w:top w:val="nil"/>
              <w:left w:val="nil"/>
              <w:bottom w:val="nil"/>
              <w:right w:val="nil"/>
            </w:tcBorders>
            <w:shd w:val="clear" w:color="000000" w:fill="FFFFFF"/>
            <w:noWrap/>
            <w:vAlign w:val="center"/>
          </w:tcPr>
          <w:p w14:paraId="74CC2841" w14:textId="34F4891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79</w:t>
            </w:r>
          </w:p>
        </w:tc>
        <w:tc>
          <w:tcPr>
            <w:tcW w:w="865" w:type="dxa"/>
            <w:tcBorders>
              <w:top w:val="nil"/>
              <w:left w:val="nil"/>
              <w:bottom w:val="nil"/>
              <w:right w:val="nil"/>
            </w:tcBorders>
            <w:shd w:val="clear" w:color="000000" w:fill="FFFFFF"/>
            <w:noWrap/>
            <w:vAlign w:val="center"/>
          </w:tcPr>
          <w:p w14:paraId="5731430B" w14:textId="366E2C2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112</w:t>
            </w:r>
          </w:p>
        </w:tc>
        <w:tc>
          <w:tcPr>
            <w:tcW w:w="892" w:type="dxa"/>
            <w:tcBorders>
              <w:top w:val="nil"/>
              <w:left w:val="nil"/>
              <w:bottom w:val="nil"/>
              <w:right w:val="nil"/>
            </w:tcBorders>
            <w:shd w:val="clear" w:color="000000" w:fill="FFFFFF"/>
            <w:noWrap/>
            <w:vAlign w:val="center"/>
          </w:tcPr>
          <w:p w14:paraId="17E5D989" w14:textId="070220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30</w:t>
            </w:r>
          </w:p>
        </w:tc>
        <w:tc>
          <w:tcPr>
            <w:tcW w:w="865" w:type="dxa"/>
            <w:tcBorders>
              <w:top w:val="nil"/>
              <w:left w:val="nil"/>
              <w:bottom w:val="nil"/>
              <w:right w:val="nil"/>
            </w:tcBorders>
            <w:shd w:val="clear" w:color="000000" w:fill="FFFFFF"/>
            <w:noWrap/>
            <w:vAlign w:val="center"/>
          </w:tcPr>
          <w:p w14:paraId="67D71CC2" w14:textId="60D7ADE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133</w:t>
            </w:r>
          </w:p>
        </w:tc>
        <w:tc>
          <w:tcPr>
            <w:tcW w:w="981" w:type="dxa"/>
            <w:tcBorders>
              <w:top w:val="nil"/>
              <w:left w:val="nil"/>
              <w:bottom w:val="nil"/>
              <w:right w:val="nil"/>
            </w:tcBorders>
            <w:shd w:val="clear" w:color="000000" w:fill="FFFFFF"/>
            <w:noWrap/>
            <w:vAlign w:val="center"/>
          </w:tcPr>
          <w:p w14:paraId="42771CF6" w14:textId="6D67444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352</w:t>
            </w:r>
          </w:p>
        </w:tc>
        <w:tc>
          <w:tcPr>
            <w:tcW w:w="1350" w:type="dxa"/>
            <w:tcBorders>
              <w:top w:val="nil"/>
              <w:left w:val="nil"/>
              <w:bottom w:val="nil"/>
              <w:right w:val="nil"/>
            </w:tcBorders>
            <w:shd w:val="clear" w:color="000000" w:fill="FFFFFF"/>
            <w:noWrap/>
            <w:vAlign w:val="center"/>
          </w:tcPr>
          <w:p w14:paraId="6E9EE514" w14:textId="3CA9733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496</w:t>
            </w:r>
          </w:p>
        </w:tc>
      </w:tr>
      <w:tr w:rsidR="00C5222C" w:rsidRPr="00F541C2" w14:paraId="2E151DCA"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0BE69D4" w14:textId="77777777" w:rsidR="00C5222C" w:rsidRPr="00C5222C" w:rsidRDefault="00C5222C" w:rsidP="00C5222C">
            <w:pPr>
              <w:rPr>
                <w:color w:val="000000"/>
                <w:sz w:val="14"/>
                <w:szCs w:val="14"/>
              </w:rPr>
            </w:pPr>
            <w:r w:rsidRPr="00C5222C">
              <w:rPr>
                <w:color w:val="000000"/>
                <w:sz w:val="14"/>
                <w:szCs w:val="14"/>
              </w:rPr>
              <w:t>Sprinkle &amp; Trickle Irrigation</w:t>
            </w:r>
          </w:p>
        </w:tc>
        <w:tc>
          <w:tcPr>
            <w:tcW w:w="990" w:type="dxa"/>
            <w:tcBorders>
              <w:top w:val="nil"/>
              <w:left w:val="nil"/>
              <w:bottom w:val="nil"/>
              <w:right w:val="nil"/>
            </w:tcBorders>
            <w:shd w:val="clear" w:color="000000" w:fill="FFFFFF"/>
            <w:noWrap/>
            <w:vAlign w:val="center"/>
          </w:tcPr>
          <w:p w14:paraId="33EEC894" w14:textId="2C460B4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6A919215" w14:textId="7E4D2A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6D9E11EF" w14:textId="70ACFA1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422E3A6" w14:textId="32C38A9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298451D0" w14:textId="133B6A6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544371BA" w14:textId="3BD7FB8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3A6ECC41" w14:textId="2BE79F9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479EB1BB" w14:textId="5D5BABA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r>
      <w:tr w:rsidR="00C5222C" w:rsidRPr="00F541C2" w14:paraId="2754BDB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B249377" w14:textId="77777777" w:rsidR="00C5222C" w:rsidRPr="00C5222C" w:rsidRDefault="00C5222C" w:rsidP="00C5222C">
            <w:pPr>
              <w:rPr>
                <w:color w:val="000000"/>
                <w:sz w:val="14"/>
                <w:szCs w:val="14"/>
              </w:rPr>
            </w:pPr>
            <w:r w:rsidRPr="00C5222C">
              <w:rPr>
                <w:color w:val="000000"/>
                <w:sz w:val="14"/>
                <w:szCs w:val="14"/>
              </w:rPr>
              <w:t>Tractors</w:t>
            </w:r>
          </w:p>
        </w:tc>
        <w:tc>
          <w:tcPr>
            <w:tcW w:w="990" w:type="dxa"/>
            <w:tcBorders>
              <w:top w:val="nil"/>
              <w:left w:val="nil"/>
              <w:bottom w:val="nil"/>
              <w:right w:val="nil"/>
            </w:tcBorders>
            <w:shd w:val="clear" w:color="000000" w:fill="FFFFFF"/>
            <w:noWrap/>
            <w:vAlign w:val="center"/>
          </w:tcPr>
          <w:p w14:paraId="453A2834" w14:textId="19DE7FB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1,986</w:t>
            </w:r>
          </w:p>
        </w:tc>
        <w:tc>
          <w:tcPr>
            <w:tcW w:w="990" w:type="dxa"/>
            <w:tcBorders>
              <w:top w:val="nil"/>
              <w:left w:val="nil"/>
              <w:bottom w:val="nil"/>
              <w:right w:val="nil"/>
            </w:tcBorders>
            <w:shd w:val="clear" w:color="000000" w:fill="FFFFFF"/>
            <w:noWrap/>
            <w:vAlign w:val="center"/>
          </w:tcPr>
          <w:p w14:paraId="632522FD" w14:textId="3E9D67A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3,577</w:t>
            </w:r>
          </w:p>
        </w:tc>
        <w:tc>
          <w:tcPr>
            <w:tcW w:w="900" w:type="dxa"/>
            <w:tcBorders>
              <w:top w:val="nil"/>
              <w:left w:val="nil"/>
              <w:bottom w:val="nil"/>
              <w:right w:val="nil"/>
            </w:tcBorders>
            <w:shd w:val="clear" w:color="000000" w:fill="FFFFFF"/>
            <w:noWrap/>
            <w:vAlign w:val="center"/>
          </w:tcPr>
          <w:p w14:paraId="22BC246B" w14:textId="5E59586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513</w:t>
            </w:r>
          </w:p>
        </w:tc>
        <w:tc>
          <w:tcPr>
            <w:tcW w:w="865" w:type="dxa"/>
            <w:tcBorders>
              <w:top w:val="nil"/>
              <w:left w:val="nil"/>
              <w:bottom w:val="nil"/>
              <w:right w:val="nil"/>
            </w:tcBorders>
            <w:shd w:val="clear" w:color="000000" w:fill="FFFFFF"/>
            <w:noWrap/>
            <w:vAlign w:val="center"/>
          </w:tcPr>
          <w:p w14:paraId="26CDF4EA" w14:textId="4D2B1E9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834</w:t>
            </w:r>
          </w:p>
        </w:tc>
        <w:tc>
          <w:tcPr>
            <w:tcW w:w="892" w:type="dxa"/>
            <w:tcBorders>
              <w:top w:val="nil"/>
              <w:left w:val="nil"/>
              <w:bottom w:val="nil"/>
              <w:right w:val="nil"/>
            </w:tcBorders>
            <w:shd w:val="clear" w:color="000000" w:fill="FFFFFF"/>
            <w:noWrap/>
            <w:vAlign w:val="center"/>
          </w:tcPr>
          <w:p w14:paraId="463978E5" w14:textId="792A167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64</w:t>
            </w:r>
          </w:p>
        </w:tc>
        <w:tc>
          <w:tcPr>
            <w:tcW w:w="865" w:type="dxa"/>
            <w:tcBorders>
              <w:top w:val="nil"/>
              <w:left w:val="nil"/>
              <w:bottom w:val="nil"/>
              <w:right w:val="nil"/>
            </w:tcBorders>
            <w:shd w:val="clear" w:color="000000" w:fill="FFFFFF"/>
            <w:noWrap/>
            <w:vAlign w:val="center"/>
          </w:tcPr>
          <w:p w14:paraId="25DFB266" w14:textId="4F370E6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131</w:t>
            </w:r>
          </w:p>
        </w:tc>
        <w:tc>
          <w:tcPr>
            <w:tcW w:w="981" w:type="dxa"/>
            <w:tcBorders>
              <w:top w:val="nil"/>
              <w:left w:val="nil"/>
              <w:bottom w:val="nil"/>
              <w:right w:val="nil"/>
            </w:tcBorders>
            <w:shd w:val="clear" w:color="000000" w:fill="FFFFFF"/>
            <w:noWrap/>
            <w:vAlign w:val="center"/>
          </w:tcPr>
          <w:p w14:paraId="11CBB84B" w14:textId="7F5370E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2,563</w:t>
            </w:r>
          </w:p>
        </w:tc>
        <w:tc>
          <w:tcPr>
            <w:tcW w:w="1350" w:type="dxa"/>
            <w:tcBorders>
              <w:top w:val="nil"/>
              <w:left w:val="nil"/>
              <w:bottom w:val="nil"/>
              <w:right w:val="nil"/>
            </w:tcBorders>
            <w:shd w:val="clear" w:color="000000" w:fill="FFFFFF"/>
            <w:noWrap/>
            <w:vAlign w:val="center"/>
          </w:tcPr>
          <w:p w14:paraId="4F69C26D" w14:textId="3892FF0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4,542</w:t>
            </w:r>
          </w:p>
        </w:tc>
      </w:tr>
      <w:tr w:rsidR="00C5222C" w:rsidRPr="00F541C2" w14:paraId="050D527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8FFFC4F" w14:textId="77777777" w:rsidR="00C5222C" w:rsidRPr="00C5222C" w:rsidRDefault="00C5222C" w:rsidP="00C5222C">
            <w:pPr>
              <w:rPr>
                <w:color w:val="000000"/>
                <w:sz w:val="14"/>
                <w:szCs w:val="14"/>
              </w:rPr>
            </w:pPr>
            <w:r w:rsidRPr="00C5222C">
              <w:rPr>
                <w:color w:val="000000"/>
                <w:sz w:val="14"/>
                <w:szCs w:val="14"/>
              </w:rPr>
              <w:t>Orchards</w:t>
            </w:r>
          </w:p>
        </w:tc>
        <w:tc>
          <w:tcPr>
            <w:tcW w:w="990" w:type="dxa"/>
            <w:tcBorders>
              <w:top w:val="nil"/>
              <w:left w:val="nil"/>
              <w:bottom w:val="nil"/>
              <w:right w:val="nil"/>
            </w:tcBorders>
            <w:shd w:val="clear" w:color="000000" w:fill="FFFFFF"/>
            <w:noWrap/>
            <w:vAlign w:val="center"/>
          </w:tcPr>
          <w:p w14:paraId="0F7F5E2F" w14:textId="319A6A8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1,075</w:t>
            </w:r>
          </w:p>
        </w:tc>
        <w:tc>
          <w:tcPr>
            <w:tcW w:w="990" w:type="dxa"/>
            <w:tcBorders>
              <w:top w:val="nil"/>
              <w:left w:val="nil"/>
              <w:bottom w:val="nil"/>
              <w:right w:val="nil"/>
            </w:tcBorders>
            <w:shd w:val="clear" w:color="000000" w:fill="FFFFFF"/>
            <w:noWrap/>
            <w:vAlign w:val="center"/>
          </w:tcPr>
          <w:p w14:paraId="244CF1BD" w14:textId="7BFD03B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673</w:t>
            </w:r>
          </w:p>
        </w:tc>
        <w:tc>
          <w:tcPr>
            <w:tcW w:w="900" w:type="dxa"/>
            <w:tcBorders>
              <w:top w:val="nil"/>
              <w:left w:val="nil"/>
              <w:bottom w:val="nil"/>
              <w:right w:val="nil"/>
            </w:tcBorders>
            <w:shd w:val="clear" w:color="000000" w:fill="FFFFFF"/>
            <w:noWrap/>
            <w:vAlign w:val="center"/>
          </w:tcPr>
          <w:p w14:paraId="36E2B022" w14:textId="35AECD1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549</w:t>
            </w:r>
          </w:p>
        </w:tc>
        <w:tc>
          <w:tcPr>
            <w:tcW w:w="865" w:type="dxa"/>
            <w:tcBorders>
              <w:top w:val="nil"/>
              <w:left w:val="nil"/>
              <w:bottom w:val="nil"/>
              <w:right w:val="nil"/>
            </w:tcBorders>
            <w:shd w:val="clear" w:color="000000" w:fill="FFFFFF"/>
            <w:noWrap/>
            <w:vAlign w:val="center"/>
          </w:tcPr>
          <w:p w14:paraId="318BE557" w14:textId="0B6E12C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1,259</w:t>
            </w:r>
          </w:p>
        </w:tc>
        <w:tc>
          <w:tcPr>
            <w:tcW w:w="892" w:type="dxa"/>
            <w:tcBorders>
              <w:top w:val="nil"/>
              <w:left w:val="nil"/>
              <w:bottom w:val="nil"/>
              <w:right w:val="nil"/>
            </w:tcBorders>
            <w:shd w:val="clear" w:color="000000" w:fill="FFFFFF"/>
            <w:noWrap/>
            <w:vAlign w:val="center"/>
          </w:tcPr>
          <w:p w14:paraId="5EE9FE0A" w14:textId="7D1AC22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54</w:t>
            </w:r>
          </w:p>
        </w:tc>
        <w:tc>
          <w:tcPr>
            <w:tcW w:w="865" w:type="dxa"/>
            <w:tcBorders>
              <w:top w:val="nil"/>
              <w:left w:val="nil"/>
              <w:bottom w:val="nil"/>
              <w:right w:val="nil"/>
            </w:tcBorders>
            <w:shd w:val="clear" w:color="000000" w:fill="FFFFFF"/>
            <w:noWrap/>
            <w:vAlign w:val="center"/>
          </w:tcPr>
          <w:p w14:paraId="51C3B1C1" w14:textId="50F5A5D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724</w:t>
            </w:r>
          </w:p>
        </w:tc>
        <w:tc>
          <w:tcPr>
            <w:tcW w:w="981" w:type="dxa"/>
            <w:tcBorders>
              <w:top w:val="nil"/>
              <w:left w:val="nil"/>
              <w:bottom w:val="nil"/>
              <w:right w:val="nil"/>
            </w:tcBorders>
            <w:shd w:val="clear" w:color="000000" w:fill="FFFFFF"/>
            <w:noWrap/>
            <w:vAlign w:val="center"/>
          </w:tcPr>
          <w:p w14:paraId="5B871712" w14:textId="1B5971D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1,678</w:t>
            </w:r>
          </w:p>
        </w:tc>
        <w:tc>
          <w:tcPr>
            <w:tcW w:w="1350" w:type="dxa"/>
            <w:tcBorders>
              <w:top w:val="nil"/>
              <w:left w:val="nil"/>
              <w:bottom w:val="nil"/>
              <w:right w:val="nil"/>
            </w:tcBorders>
            <w:shd w:val="clear" w:color="000000" w:fill="FFFFFF"/>
            <w:noWrap/>
            <w:vAlign w:val="center"/>
          </w:tcPr>
          <w:p w14:paraId="688D0533" w14:textId="0A2D954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2,655</w:t>
            </w:r>
          </w:p>
        </w:tc>
      </w:tr>
      <w:tr w:rsidR="00C5222C" w:rsidRPr="00F541C2" w14:paraId="4097AD7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B207584" w14:textId="77777777" w:rsidR="00C5222C" w:rsidRPr="00C5222C" w:rsidRDefault="00C5222C" w:rsidP="00C5222C">
            <w:pPr>
              <w:rPr>
                <w:color w:val="000000"/>
                <w:sz w:val="14"/>
                <w:szCs w:val="14"/>
              </w:rPr>
            </w:pPr>
            <w:r w:rsidRPr="00C5222C">
              <w:rPr>
                <w:color w:val="000000"/>
                <w:sz w:val="14"/>
                <w:szCs w:val="14"/>
              </w:rPr>
              <w:t>Farm Transportation</w:t>
            </w:r>
          </w:p>
        </w:tc>
        <w:tc>
          <w:tcPr>
            <w:tcW w:w="990" w:type="dxa"/>
            <w:tcBorders>
              <w:top w:val="nil"/>
              <w:left w:val="nil"/>
              <w:bottom w:val="nil"/>
              <w:right w:val="nil"/>
            </w:tcBorders>
            <w:shd w:val="clear" w:color="000000" w:fill="FFFFFF"/>
            <w:noWrap/>
            <w:vAlign w:val="center"/>
          </w:tcPr>
          <w:p w14:paraId="57493932" w14:textId="3860CB1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326</w:t>
            </w:r>
          </w:p>
        </w:tc>
        <w:tc>
          <w:tcPr>
            <w:tcW w:w="990" w:type="dxa"/>
            <w:tcBorders>
              <w:top w:val="nil"/>
              <w:left w:val="nil"/>
              <w:bottom w:val="nil"/>
              <w:right w:val="nil"/>
            </w:tcBorders>
            <w:shd w:val="clear" w:color="000000" w:fill="FFFFFF"/>
            <w:noWrap/>
            <w:vAlign w:val="center"/>
          </w:tcPr>
          <w:p w14:paraId="2F2410E7" w14:textId="01FF6CB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2,798</w:t>
            </w:r>
          </w:p>
        </w:tc>
        <w:tc>
          <w:tcPr>
            <w:tcW w:w="900" w:type="dxa"/>
            <w:tcBorders>
              <w:top w:val="nil"/>
              <w:left w:val="nil"/>
              <w:bottom w:val="nil"/>
              <w:right w:val="nil"/>
            </w:tcBorders>
            <w:shd w:val="clear" w:color="000000" w:fill="FFFFFF"/>
            <w:noWrap/>
            <w:vAlign w:val="center"/>
          </w:tcPr>
          <w:p w14:paraId="15A92A50" w14:textId="3C83105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15C901FA" w14:textId="2E37C48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5B5D8F2A" w14:textId="7E014E9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w:t>
            </w:r>
          </w:p>
        </w:tc>
        <w:tc>
          <w:tcPr>
            <w:tcW w:w="865" w:type="dxa"/>
            <w:tcBorders>
              <w:top w:val="nil"/>
              <w:left w:val="nil"/>
              <w:bottom w:val="nil"/>
              <w:right w:val="nil"/>
            </w:tcBorders>
            <w:shd w:val="clear" w:color="000000" w:fill="FFFFFF"/>
            <w:noWrap/>
            <w:vAlign w:val="center"/>
          </w:tcPr>
          <w:p w14:paraId="2F4A12B4" w14:textId="49A7D73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176</w:t>
            </w:r>
          </w:p>
        </w:tc>
        <w:tc>
          <w:tcPr>
            <w:tcW w:w="981" w:type="dxa"/>
            <w:tcBorders>
              <w:top w:val="nil"/>
              <w:left w:val="nil"/>
              <w:bottom w:val="nil"/>
              <w:right w:val="nil"/>
            </w:tcBorders>
            <w:shd w:val="clear" w:color="000000" w:fill="FFFFFF"/>
            <w:noWrap/>
            <w:vAlign w:val="center"/>
          </w:tcPr>
          <w:p w14:paraId="47BC5211" w14:textId="41204AA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331</w:t>
            </w:r>
          </w:p>
        </w:tc>
        <w:tc>
          <w:tcPr>
            <w:tcW w:w="1350" w:type="dxa"/>
            <w:tcBorders>
              <w:top w:val="nil"/>
              <w:left w:val="nil"/>
              <w:bottom w:val="nil"/>
              <w:right w:val="nil"/>
            </w:tcBorders>
            <w:shd w:val="clear" w:color="000000" w:fill="FFFFFF"/>
            <w:noWrap/>
            <w:vAlign w:val="center"/>
          </w:tcPr>
          <w:p w14:paraId="1EA52561" w14:textId="29D5ECA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2,975</w:t>
            </w:r>
          </w:p>
        </w:tc>
      </w:tr>
      <w:tr w:rsidR="00C5222C" w:rsidRPr="00F541C2" w14:paraId="4FE0F50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5E7778B" w14:textId="77777777" w:rsidR="00C5222C" w:rsidRPr="00C5222C" w:rsidRDefault="00C5222C" w:rsidP="00C5222C">
            <w:pPr>
              <w:rPr>
                <w:color w:val="000000"/>
                <w:sz w:val="14"/>
                <w:szCs w:val="14"/>
              </w:rPr>
            </w:pPr>
            <w:proofErr w:type="spellStart"/>
            <w:r w:rsidRPr="00C5222C">
              <w:rPr>
                <w:color w:val="000000"/>
                <w:sz w:val="14"/>
                <w:szCs w:val="14"/>
              </w:rPr>
              <w:t>Godown</w:t>
            </w:r>
            <w:proofErr w:type="spellEnd"/>
            <w:r w:rsidRPr="00C5222C">
              <w:rPr>
                <w:color w:val="000000"/>
                <w:sz w:val="14"/>
                <w:szCs w:val="14"/>
              </w:rPr>
              <w:t>/Silos</w:t>
            </w:r>
          </w:p>
        </w:tc>
        <w:tc>
          <w:tcPr>
            <w:tcW w:w="990" w:type="dxa"/>
            <w:tcBorders>
              <w:top w:val="nil"/>
              <w:left w:val="nil"/>
              <w:bottom w:val="nil"/>
              <w:right w:val="nil"/>
            </w:tcBorders>
            <w:shd w:val="clear" w:color="000000" w:fill="FFFFFF"/>
            <w:noWrap/>
            <w:vAlign w:val="center"/>
          </w:tcPr>
          <w:p w14:paraId="6BE1CEE2" w14:textId="0DAF696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2,302</w:t>
            </w:r>
          </w:p>
        </w:tc>
        <w:tc>
          <w:tcPr>
            <w:tcW w:w="990" w:type="dxa"/>
            <w:tcBorders>
              <w:top w:val="nil"/>
              <w:left w:val="nil"/>
              <w:bottom w:val="nil"/>
              <w:right w:val="nil"/>
            </w:tcBorders>
            <w:shd w:val="clear" w:color="000000" w:fill="FFFFFF"/>
            <w:noWrap/>
            <w:vAlign w:val="center"/>
          </w:tcPr>
          <w:p w14:paraId="50CAA791" w14:textId="0EB3260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1,355</w:t>
            </w:r>
          </w:p>
        </w:tc>
        <w:tc>
          <w:tcPr>
            <w:tcW w:w="900" w:type="dxa"/>
            <w:tcBorders>
              <w:top w:val="nil"/>
              <w:left w:val="nil"/>
              <w:bottom w:val="nil"/>
              <w:right w:val="nil"/>
            </w:tcBorders>
            <w:shd w:val="clear" w:color="000000" w:fill="FFFFFF"/>
            <w:noWrap/>
            <w:vAlign w:val="center"/>
          </w:tcPr>
          <w:p w14:paraId="098B3C12" w14:textId="2DD3B6C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298</w:t>
            </w:r>
          </w:p>
        </w:tc>
        <w:tc>
          <w:tcPr>
            <w:tcW w:w="865" w:type="dxa"/>
            <w:tcBorders>
              <w:top w:val="nil"/>
              <w:left w:val="nil"/>
              <w:bottom w:val="nil"/>
              <w:right w:val="nil"/>
            </w:tcBorders>
            <w:shd w:val="clear" w:color="000000" w:fill="FFFFFF"/>
            <w:noWrap/>
            <w:vAlign w:val="center"/>
          </w:tcPr>
          <w:p w14:paraId="3D8C4293" w14:textId="5AB37C9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144</w:t>
            </w:r>
          </w:p>
        </w:tc>
        <w:tc>
          <w:tcPr>
            <w:tcW w:w="892" w:type="dxa"/>
            <w:tcBorders>
              <w:top w:val="nil"/>
              <w:left w:val="nil"/>
              <w:bottom w:val="nil"/>
              <w:right w:val="nil"/>
            </w:tcBorders>
            <w:shd w:val="clear" w:color="000000" w:fill="FFFFFF"/>
            <w:noWrap/>
            <w:vAlign w:val="center"/>
          </w:tcPr>
          <w:p w14:paraId="48E2D88B" w14:textId="7DDD8FF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24</w:t>
            </w:r>
          </w:p>
        </w:tc>
        <w:tc>
          <w:tcPr>
            <w:tcW w:w="865" w:type="dxa"/>
            <w:tcBorders>
              <w:top w:val="nil"/>
              <w:left w:val="nil"/>
              <w:bottom w:val="nil"/>
              <w:right w:val="nil"/>
            </w:tcBorders>
            <w:shd w:val="clear" w:color="000000" w:fill="FFFFFF"/>
            <w:noWrap/>
            <w:vAlign w:val="center"/>
          </w:tcPr>
          <w:p w14:paraId="419A2FDA" w14:textId="56123BC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613</w:t>
            </w:r>
          </w:p>
        </w:tc>
        <w:tc>
          <w:tcPr>
            <w:tcW w:w="981" w:type="dxa"/>
            <w:tcBorders>
              <w:top w:val="nil"/>
              <w:left w:val="nil"/>
              <w:bottom w:val="nil"/>
              <w:right w:val="nil"/>
            </w:tcBorders>
            <w:shd w:val="clear" w:color="000000" w:fill="FFFFFF"/>
            <w:noWrap/>
            <w:vAlign w:val="center"/>
          </w:tcPr>
          <w:p w14:paraId="532A927D" w14:textId="511E6D1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2,624</w:t>
            </w:r>
          </w:p>
        </w:tc>
        <w:tc>
          <w:tcPr>
            <w:tcW w:w="1350" w:type="dxa"/>
            <w:tcBorders>
              <w:top w:val="nil"/>
              <w:left w:val="nil"/>
              <w:bottom w:val="nil"/>
              <w:right w:val="nil"/>
            </w:tcBorders>
            <w:shd w:val="clear" w:color="000000" w:fill="FFFFFF"/>
            <w:noWrap/>
            <w:vAlign w:val="center"/>
          </w:tcPr>
          <w:p w14:paraId="2342AC83" w14:textId="66CF9B1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2,112</w:t>
            </w:r>
          </w:p>
        </w:tc>
      </w:tr>
      <w:tr w:rsidR="00C5222C" w:rsidRPr="00F541C2" w14:paraId="5CECBF7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4250CC6" w14:textId="77777777" w:rsidR="00C5222C" w:rsidRPr="00C5222C" w:rsidRDefault="00C5222C" w:rsidP="00C5222C">
            <w:pPr>
              <w:rPr>
                <w:color w:val="000000"/>
                <w:sz w:val="14"/>
                <w:szCs w:val="14"/>
              </w:rPr>
            </w:pPr>
            <w:r w:rsidRPr="00C5222C">
              <w:rPr>
                <w:color w:val="000000"/>
                <w:sz w:val="14"/>
                <w:szCs w:val="14"/>
              </w:rPr>
              <w:t>Land Improvement</w:t>
            </w:r>
          </w:p>
        </w:tc>
        <w:tc>
          <w:tcPr>
            <w:tcW w:w="990" w:type="dxa"/>
            <w:tcBorders>
              <w:top w:val="nil"/>
              <w:left w:val="nil"/>
              <w:bottom w:val="nil"/>
              <w:right w:val="nil"/>
            </w:tcBorders>
            <w:shd w:val="clear" w:color="000000" w:fill="FFFFFF"/>
            <w:noWrap/>
            <w:vAlign w:val="center"/>
          </w:tcPr>
          <w:p w14:paraId="1C67CBBE" w14:textId="08B8CB9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351</w:t>
            </w:r>
          </w:p>
        </w:tc>
        <w:tc>
          <w:tcPr>
            <w:tcW w:w="990" w:type="dxa"/>
            <w:tcBorders>
              <w:top w:val="nil"/>
              <w:left w:val="nil"/>
              <w:bottom w:val="nil"/>
              <w:right w:val="nil"/>
            </w:tcBorders>
            <w:shd w:val="clear" w:color="000000" w:fill="FFFFFF"/>
            <w:noWrap/>
            <w:vAlign w:val="center"/>
          </w:tcPr>
          <w:p w14:paraId="54FFFA42" w14:textId="0FB1783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171</w:t>
            </w:r>
          </w:p>
        </w:tc>
        <w:tc>
          <w:tcPr>
            <w:tcW w:w="900" w:type="dxa"/>
            <w:tcBorders>
              <w:top w:val="nil"/>
              <w:left w:val="nil"/>
              <w:bottom w:val="nil"/>
              <w:right w:val="nil"/>
            </w:tcBorders>
            <w:shd w:val="clear" w:color="000000" w:fill="FFFFFF"/>
            <w:noWrap/>
            <w:vAlign w:val="center"/>
          </w:tcPr>
          <w:p w14:paraId="7B30A5B1" w14:textId="1A8437E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22</w:t>
            </w:r>
          </w:p>
        </w:tc>
        <w:tc>
          <w:tcPr>
            <w:tcW w:w="865" w:type="dxa"/>
            <w:tcBorders>
              <w:top w:val="nil"/>
              <w:left w:val="nil"/>
              <w:bottom w:val="nil"/>
              <w:right w:val="nil"/>
            </w:tcBorders>
            <w:shd w:val="clear" w:color="000000" w:fill="FFFFFF"/>
            <w:noWrap/>
            <w:vAlign w:val="center"/>
          </w:tcPr>
          <w:p w14:paraId="145170D6" w14:textId="2AB130F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w:t>
            </w:r>
          </w:p>
        </w:tc>
        <w:tc>
          <w:tcPr>
            <w:tcW w:w="892" w:type="dxa"/>
            <w:tcBorders>
              <w:top w:val="nil"/>
              <w:left w:val="nil"/>
              <w:bottom w:val="nil"/>
              <w:right w:val="nil"/>
            </w:tcBorders>
            <w:shd w:val="clear" w:color="000000" w:fill="FFFFFF"/>
            <w:noWrap/>
            <w:vAlign w:val="center"/>
          </w:tcPr>
          <w:p w14:paraId="13628D33" w14:textId="313F77A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46CF8DA2" w14:textId="0F609D4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23794ADB" w14:textId="646DB37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373</w:t>
            </w:r>
          </w:p>
        </w:tc>
        <w:tc>
          <w:tcPr>
            <w:tcW w:w="1350" w:type="dxa"/>
            <w:tcBorders>
              <w:top w:val="nil"/>
              <w:left w:val="nil"/>
              <w:bottom w:val="nil"/>
              <w:right w:val="nil"/>
            </w:tcBorders>
            <w:shd w:val="clear" w:color="000000" w:fill="FFFFFF"/>
            <w:noWrap/>
            <w:vAlign w:val="center"/>
          </w:tcPr>
          <w:p w14:paraId="7F398693" w14:textId="4F3C794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180</w:t>
            </w:r>
          </w:p>
        </w:tc>
      </w:tr>
      <w:tr w:rsidR="00C5222C" w:rsidRPr="00F541C2" w14:paraId="2B09F1A4"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17B3BFD" w14:textId="77777777" w:rsidR="00C5222C" w:rsidRPr="00C5222C" w:rsidRDefault="00C5222C" w:rsidP="00C5222C">
            <w:pPr>
              <w:rPr>
                <w:color w:val="000000"/>
                <w:sz w:val="14"/>
                <w:szCs w:val="14"/>
              </w:rPr>
            </w:pPr>
            <w:r w:rsidRPr="00C5222C">
              <w:rPr>
                <w:color w:val="000000"/>
                <w:sz w:val="14"/>
                <w:szCs w:val="14"/>
              </w:rPr>
              <w:t>Farm Machinery</w:t>
            </w:r>
          </w:p>
        </w:tc>
        <w:tc>
          <w:tcPr>
            <w:tcW w:w="990" w:type="dxa"/>
            <w:tcBorders>
              <w:top w:val="nil"/>
              <w:left w:val="nil"/>
              <w:bottom w:val="nil"/>
              <w:right w:val="nil"/>
            </w:tcBorders>
            <w:shd w:val="clear" w:color="000000" w:fill="FFFFFF"/>
            <w:noWrap/>
            <w:vAlign w:val="center"/>
          </w:tcPr>
          <w:p w14:paraId="6FB90C02" w14:textId="2DAAC46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8,038</w:t>
            </w:r>
          </w:p>
        </w:tc>
        <w:tc>
          <w:tcPr>
            <w:tcW w:w="990" w:type="dxa"/>
            <w:tcBorders>
              <w:top w:val="nil"/>
              <w:left w:val="nil"/>
              <w:bottom w:val="nil"/>
              <w:right w:val="nil"/>
            </w:tcBorders>
            <w:shd w:val="clear" w:color="000000" w:fill="FFFFFF"/>
            <w:noWrap/>
            <w:vAlign w:val="center"/>
          </w:tcPr>
          <w:p w14:paraId="290EA449" w14:textId="32AFBB9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1,007</w:t>
            </w:r>
          </w:p>
        </w:tc>
        <w:tc>
          <w:tcPr>
            <w:tcW w:w="900" w:type="dxa"/>
            <w:tcBorders>
              <w:top w:val="nil"/>
              <w:left w:val="nil"/>
              <w:bottom w:val="nil"/>
              <w:right w:val="nil"/>
            </w:tcBorders>
            <w:shd w:val="clear" w:color="000000" w:fill="FFFFFF"/>
            <w:noWrap/>
            <w:vAlign w:val="center"/>
          </w:tcPr>
          <w:p w14:paraId="31C157C4" w14:textId="2B5CFAD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59</w:t>
            </w:r>
          </w:p>
        </w:tc>
        <w:tc>
          <w:tcPr>
            <w:tcW w:w="865" w:type="dxa"/>
            <w:tcBorders>
              <w:top w:val="nil"/>
              <w:left w:val="nil"/>
              <w:bottom w:val="nil"/>
              <w:right w:val="nil"/>
            </w:tcBorders>
            <w:shd w:val="clear" w:color="000000" w:fill="FFFFFF"/>
            <w:noWrap/>
            <w:vAlign w:val="center"/>
          </w:tcPr>
          <w:p w14:paraId="6150CC79" w14:textId="4C64418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100</w:t>
            </w:r>
          </w:p>
        </w:tc>
        <w:tc>
          <w:tcPr>
            <w:tcW w:w="892" w:type="dxa"/>
            <w:tcBorders>
              <w:top w:val="nil"/>
              <w:left w:val="nil"/>
              <w:bottom w:val="nil"/>
              <w:right w:val="nil"/>
            </w:tcBorders>
            <w:shd w:val="clear" w:color="000000" w:fill="FFFFFF"/>
            <w:noWrap/>
            <w:vAlign w:val="center"/>
          </w:tcPr>
          <w:p w14:paraId="73C128BA" w14:textId="5F6E5F4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10</w:t>
            </w:r>
          </w:p>
        </w:tc>
        <w:tc>
          <w:tcPr>
            <w:tcW w:w="865" w:type="dxa"/>
            <w:tcBorders>
              <w:top w:val="nil"/>
              <w:left w:val="nil"/>
              <w:bottom w:val="nil"/>
              <w:right w:val="nil"/>
            </w:tcBorders>
            <w:shd w:val="clear" w:color="000000" w:fill="FFFFFF"/>
            <w:noWrap/>
            <w:vAlign w:val="center"/>
          </w:tcPr>
          <w:p w14:paraId="5444618D" w14:textId="4860B33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161</w:t>
            </w:r>
          </w:p>
        </w:tc>
        <w:tc>
          <w:tcPr>
            <w:tcW w:w="981" w:type="dxa"/>
            <w:tcBorders>
              <w:top w:val="nil"/>
              <w:left w:val="nil"/>
              <w:bottom w:val="nil"/>
              <w:right w:val="nil"/>
            </w:tcBorders>
            <w:shd w:val="clear" w:color="000000" w:fill="FFFFFF"/>
            <w:noWrap/>
            <w:vAlign w:val="center"/>
          </w:tcPr>
          <w:p w14:paraId="5E5F5356" w14:textId="049C31E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8,107</w:t>
            </w:r>
          </w:p>
        </w:tc>
        <w:tc>
          <w:tcPr>
            <w:tcW w:w="1350" w:type="dxa"/>
            <w:tcBorders>
              <w:top w:val="nil"/>
              <w:left w:val="nil"/>
              <w:bottom w:val="nil"/>
              <w:right w:val="nil"/>
            </w:tcBorders>
            <w:shd w:val="clear" w:color="000000" w:fill="FFFFFF"/>
            <w:noWrap/>
            <w:vAlign w:val="center"/>
          </w:tcPr>
          <w:p w14:paraId="0A0CE06A" w14:textId="00F3856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1,268</w:t>
            </w:r>
          </w:p>
        </w:tc>
      </w:tr>
      <w:tr w:rsidR="00C5222C" w:rsidRPr="00F541C2" w14:paraId="3E5EB94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787DDB8" w14:textId="77777777" w:rsidR="00C5222C" w:rsidRPr="00C5222C" w:rsidRDefault="00C5222C" w:rsidP="00C5222C">
            <w:pPr>
              <w:rPr>
                <w:color w:val="000000"/>
                <w:sz w:val="14"/>
                <w:szCs w:val="14"/>
              </w:rPr>
            </w:pPr>
            <w:r w:rsidRPr="00C5222C">
              <w:rPr>
                <w:color w:val="000000"/>
                <w:sz w:val="14"/>
                <w:szCs w:val="14"/>
              </w:rPr>
              <w:t>High Quality Seed Processing Units</w:t>
            </w:r>
          </w:p>
        </w:tc>
        <w:tc>
          <w:tcPr>
            <w:tcW w:w="990" w:type="dxa"/>
            <w:tcBorders>
              <w:top w:val="nil"/>
              <w:left w:val="nil"/>
              <w:bottom w:val="nil"/>
              <w:right w:val="nil"/>
            </w:tcBorders>
            <w:shd w:val="clear" w:color="000000" w:fill="FFFFFF"/>
            <w:noWrap/>
            <w:vAlign w:val="center"/>
          </w:tcPr>
          <w:p w14:paraId="7251BE12" w14:textId="79757C6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w:t>
            </w:r>
          </w:p>
        </w:tc>
        <w:tc>
          <w:tcPr>
            <w:tcW w:w="990" w:type="dxa"/>
            <w:tcBorders>
              <w:top w:val="nil"/>
              <w:left w:val="nil"/>
              <w:bottom w:val="nil"/>
              <w:right w:val="nil"/>
            </w:tcBorders>
            <w:shd w:val="clear" w:color="000000" w:fill="FFFFFF"/>
            <w:noWrap/>
            <w:vAlign w:val="center"/>
          </w:tcPr>
          <w:p w14:paraId="44F5BDC3" w14:textId="6216D79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14</w:t>
            </w:r>
          </w:p>
        </w:tc>
        <w:tc>
          <w:tcPr>
            <w:tcW w:w="900" w:type="dxa"/>
            <w:tcBorders>
              <w:top w:val="nil"/>
              <w:left w:val="nil"/>
              <w:bottom w:val="nil"/>
              <w:right w:val="nil"/>
            </w:tcBorders>
            <w:shd w:val="clear" w:color="000000" w:fill="FFFFFF"/>
            <w:noWrap/>
            <w:vAlign w:val="center"/>
          </w:tcPr>
          <w:p w14:paraId="227DBA2F" w14:textId="2699FA3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4C5C5678" w14:textId="7790EA3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11</w:t>
            </w:r>
          </w:p>
        </w:tc>
        <w:tc>
          <w:tcPr>
            <w:tcW w:w="892" w:type="dxa"/>
            <w:tcBorders>
              <w:top w:val="nil"/>
              <w:left w:val="nil"/>
              <w:bottom w:val="nil"/>
              <w:right w:val="nil"/>
            </w:tcBorders>
            <w:shd w:val="clear" w:color="000000" w:fill="FFFFFF"/>
            <w:noWrap/>
            <w:vAlign w:val="center"/>
          </w:tcPr>
          <w:p w14:paraId="0D6E18AE" w14:textId="72318C3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25</w:t>
            </w:r>
          </w:p>
        </w:tc>
        <w:tc>
          <w:tcPr>
            <w:tcW w:w="865" w:type="dxa"/>
            <w:tcBorders>
              <w:top w:val="nil"/>
              <w:left w:val="nil"/>
              <w:bottom w:val="nil"/>
              <w:right w:val="nil"/>
            </w:tcBorders>
            <w:shd w:val="clear" w:color="000000" w:fill="FFFFFF"/>
            <w:noWrap/>
            <w:vAlign w:val="center"/>
          </w:tcPr>
          <w:p w14:paraId="53B591F1" w14:textId="4B4DA2B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814</w:t>
            </w:r>
          </w:p>
        </w:tc>
        <w:tc>
          <w:tcPr>
            <w:tcW w:w="981" w:type="dxa"/>
            <w:tcBorders>
              <w:top w:val="nil"/>
              <w:left w:val="nil"/>
              <w:bottom w:val="nil"/>
              <w:right w:val="nil"/>
            </w:tcBorders>
            <w:shd w:val="clear" w:color="000000" w:fill="FFFFFF"/>
            <w:noWrap/>
            <w:vAlign w:val="center"/>
          </w:tcPr>
          <w:p w14:paraId="77ACB65F" w14:textId="476C793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28</w:t>
            </w:r>
          </w:p>
        </w:tc>
        <w:tc>
          <w:tcPr>
            <w:tcW w:w="1350" w:type="dxa"/>
            <w:tcBorders>
              <w:top w:val="nil"/>
              <w:left w:val="nil"/>
              <w:bottom w:val="nil"/>
              <w:right w:val="nil"/>
            </w:tcBorders>
            <w:shd w:val="clear" w:color="000000" w:fill="FFFFFF"/>
            <w:noWrap/>
            <w:vAlign w:val="center"/>
          </w:tcPr>
          <w:p w14:paraId="37DD42F6" w14:textId="31B214C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839</w:t>
            </w:r>
          </w:p>
        </w:tc>
      </w:tr>
      <w:tr w:rsidR="00C5222C" w:rsidRPr="00F541C2" w14:paraId="2E7D820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2F781F5" w14:textId="77777777" w:rsidR="00C5222C" w:rsidRPr="00C5222C" w:rsidRDefault="00C5222C" w:rsidP="00C5222C">
            <w:pPr>
              <w:rPr>
                <w:color w:val="000000"/>
                <w:sz w:val="14"/>
                <w:szCs w:val="14"/>
              </w:rPr>
            </w:pPr>
            <w:r w:rsidRPr="00C5222C">
              <w:rPr>
                <w:color w:val="000000"/>
                <w:sz w:val="14"/>
                <w:szCs w:val="14"/>
              </w:rPr>
              <w:t>Green House/ Tunnel Farming</w:t>
            </w:r>
          </w:p>
        </w:tc>
        <w:tc>
          <w:tcPr>
            <w:tcW w:w="990" w:type="dxa"/>
            <w:tcBorders>
              <w:top w:val="nil"/>
              <w:left w:val="nil"/>
              <w:bottom w:val="nil"/>
              <w:right w:val="nil"/>
            </w:tcBorders>
            <w:shd w:val="clear" w:color="000000" w:fill="FFFFFF"/>
            <w:noWrap/>
            <w:vAlign w:val="center"/>
          </w:tcPr>
          <w:p w14:paraId="7C417CAD" w14:textId="1E58896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w:t>
            </w:r>
          </w:p>
        </w:tc>
        <w:tc>
          <w:tcPr>
            <w:tcW w:w="990" w:type="dxa"/>
            <w:tcBorders>
              <w:top w:val="nil"/>
              <w:left w:val="nil"/>
              <w:bottom w:val="nil"/>
              <w:right w:val="nil"/>
            </w:tcBorders>
            <w:shd w:val="clear" w:color="000000" w:fill="FFFFFF"/>
            <w:noWrap/>
            <w:vAlign w:val="center"/>
          </w:tcPr>
          <w:p w14:paraId="7758EF88" w14:textId="2B9A809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w:t>
            </w:r>
          </w:p>
        </w:tc>
        <w:tc>
          <w:tcPr>
            <w:tcW w:w="900" w:type="dxa"/>
            <w:tcBorders>
              <w:top w:val="nil"/>
              <w:left w:val="nil"/>
              <w:bottom w:val="nil"/>
              <w:right w:val="nil"/>
            </w:tcBorders>
            <w:shd w:val="clear" w:color="000000" w:fill="FFFFFF"/>
            <w:noWrap/>
            <w:vAlign w:val="center"/>
          </w:tcPr>
          <w:p w14:paraId="29EA29D2" w14:textId="70E519F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1753290B" w14:textId="5AC6B0A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6C5A56F9" w14:textId="762B5BD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w:t>
            </w:r>
          </w:p>
        </w:tc>
        <w:tc>
          <w:tcPr>
            <w:tcW w:w="865" w:type="dxa"/>
            <w:tcBorders>
              <w:top w:val="nil"/>
              <w:left w:val="nil"/>
              <w:bottom w:val="nil"/>
              <w:right w:val="nil"/>
            </w:tcBorders>
            <w:shd w:val="clear" w:color="000000" w:fill="FFFFFF"/>
            <w:noWrap/>
            <w:vAlign w:val="center"/>
          </w:tcPr>
          <w:p w14:paraId="60C76F56" w14:textId="70BC135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28</w:t>
            </w:r>
          </w:p>
        </w:tc>
        <w:tc>
          <w:tcPr>
            <w:tcW w:w="981" w:type="dxa"/>
            <w:tcBorders>
              <w:top w:val="nil"/>
              <w:left w:val="nil"/>
              <w:bottom w:val="nil"/>
              <w:right w:val="nil"/>
            </w:tcBorders>
            <w:shd w:val="clear" w:color="000000" w:fill="FFFFFF"/>
            <w:noWrap/>
            <w:vAlign w:val="center"/>
          </w:tcPr>
          <w:p w14:paraId="5E073133" w14:textId="3BDC753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1350" w:type="dxa"/>
            <w:tcBorders>
              <w:top w:val="nil"/>
              <w:left w:val="nil"/>
              <w:bottom w:val="nil"/>
              <w:right w:val="nil"/>
            </w:tcBorders>
            <w:shd w:val="clear" w:color="000000" w:fill="FFFFFF"/>
            <w:noWrap/>
            <w:vAlign w:val="center"/>
          </w:tcPr>
          <w:p w14:paraId="54F74E23" w14:textId="0638B32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29</w:t>
            </w:r>
          </w:p>
        </w:tc>
      </w:tr>
      <w:tr w:rsidR="00C5222C" w:rsidRPr="00F541C2" w14:paraId="747CD2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FF26DA3" w14:textId="77777777" w:rsidR="00C5222C" w:rsidRPr="00C5222C" w:rsidRDefault="00C5222C" w:rsidP="00C5222C">
            <w:pPr>
              <w:rPr>
                <w:color w:val="000000"/>
                <w:sz w:val="14"/>
                <w:szCs w:val="14"/>
              </w:rPr>
            </w:pPr>
            <w:r w:rsidRPr="00C5222C">
              <w:rPr>
                <w:color w:val="000000"/>
                <w:sz w:val="14"/>
                <w:szCs w:val="14"/>
              </w:rPr>
              <w:t>Cold Storage</w:t>
            </w:r>
          </w:p>
        </w:tc>
        <w:tc>
          <w:tcPr>
            <w:tcW w:w="990" w:type="dxa"/>
            <w:tcBorders>
              <w:top w:val="nil"/>
              <w:left w:val="nil"/>
              <w:bottom w:val="nil"/>
              <w:right w:val="nil"/>
            </w:tcBorders>
            <w:shd w:val="clear" w:color="000000" w:fill="FFFFFF"/>
            <w:noWrap/>
            <w:vAlign w:val="center"/>
          </w:tcPr>
          <w:p w14:paraId="3264BBF1" w14:textId="1CD3E92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32</w:t>
            </w:r>
          </w:p>
        </w:tc>
        <w:tc>
          <w:tcPr>
            <w:tcW w:w="990" w:type="dxa"/>
            <w:tcBorders>
              <w:top w:val="nil"/>
              <w:left w:val="nil"/>
              <w:bottom w:val="nil"/>
              <w:right w:val="nil"/>
            </w:tcBorders>
            <w:shd w:val="clear" w:color="000000" w:fill="FFFFFF"/>
            <w:noWrap/>
            <w:vAlign w:val="center"/>
          </w:tcPr>
          <w:p w14:paraId="5D8AC917" w14:textId="41FBDC3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650</w:t>
            </w:r>
          </w:p>
        </w:tc>
        <w:tc>
          <w:tcPr>
            <w:tcW w:w="900" w:type="dxa"/>
            <w:tcBorders>
              <w:top w:val="nil"/>
              <w:left w:val="nil"/>
              <w:bottom w:val="nil"/>
              <w:right w:val="nil"/>
            </w:tcBorders>
            <w:shd w:val="clear" w:color="000000" w:fill="FFFFFF"/>
            <w:noWrap/>
            <w:vAlign w:val="center"/>
          </w:tcPr>
          <w:p w14:paraId="30516E91" w14:textId="7CE062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w:t>
            </w:r>
          </w:p>
        </w:tc>
        <w:tc>
          <w:tcPr>
            <w:tcW w:w="865" w:type="dxa"/>
            <w:tcBorders>
              <w:top w:val="nil"/>
              <w:left w:val="nil"/>
              <w:bottom w:val="nil"/>
              <w:right w:val="nil"/>
            </w:tcBorders>
            <w:shd w:val="clear" w:color="000000" w:fill="FFFFFF"/>
            <w:noWrap/>
            <w:vAlign w:val="center"/>
          </w:tcPr>
          <w:p w14:paraId="3F0B8A24" w14:textId="494BA15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76</w:t>
            </w:r>
          </w:p>
        </w:tc>
        <w:tc>
          <w:tcPr>
            <w:tcW w:w="892" w:type="dxa"/>
            <w:tcBorders>
              <w:top w:val="nil"/>
              <w:left w:val="nil"/>
              <w:bottom w:val="nil"/>
              <w:right w:val="nil"/>
            </w:tcBorders>
            <w:shd w:val="clear" w:color="000000" w:fill="FFFFFF"/>
            <w:noWrap/>
            <w:vAlign w:val="center"/>
          </w:tcPr>
          <w:p w14:paraId="38BF5C46" w14:textId="30DF24D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58</w:t>
            </w:r>
          </w:p>
        </w:tc>
        <w:tc>
          <w:tcPr>
            <w:tcW w:w="865" w:type="dxa"/>
            <w:tcBorders>
              <w:top w:val="nil"/>
              <w:left w:val="nil"/>
              <w:bottom w:val="nil"/>
              <w:right w:val="nil"/>
            </w:tcBorders>
            <w:shd w:val="clear" w:color="000000" w:fill="FFFFFF"/>
            <w:noWrap/>
            <w:vAlign w:val="center"/>
          </w:tcPr>
          <w:p w14:paraId="2043B110" w14:textId="23704B8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882</w:t>
            </w:r>
          </w:p>
        </w:tc>
        <w:tc>
          <w:tcPr>
            <w:tcW w:w="981" w:type="dxa"/>
            <w:tcBorders>
              <w:top w:val="nil"/>
              <w:left w:val="nil"/>
              <w:bottom w:val="nil"/>
              <w:right w:val="nil"/>
            </w:tcBorders>
            <w:shd w:val="clear" w:color="000000" w:fill="FFFFFF"/>
            <w:noWrap/>
            <w:vAlign w:val="center"/>
          </w:tcPr>
          <w:p w14:paraId="5FEC7F2A" w14:textId="66DE219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98</w:t>
            </w:r>
          </w:p>
        </w:tc>
        <w:tc>
          <w:tcPr>
            <w:tcW w:w="1350" w:type="dxa"/>
            <w:tcBorders>
              <w:top w:val="nil"/>
              <w:left w:val="nil"/>
              <w:bottom w:val="nil"/>
              <w:right w:val="nil"/>
            </w:tcBorders>
            <w:shd w:val="clear" w:color="000000" w:fill="FFFFFF"/>
            <w:noWrap/>
            <w:vAlign w:val="center"/>
          </w:tcPr>
          <w:p w14:paraId="0ED74B9F" w14:textId="4B9BDF9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1,608</w:t>
            </w:r>
          </w:p>
        </w:tc>
      </w:tr>
      <w:tr w:rsidR="00C5222C" w:rsidRPr="00F541C2" w14:paraId="30F50B0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3AB0E5C" w14:textId="77777777" w:rsidR="00C5222C" w:rsidRPr="00C5222C" w:rsidRDefault="00C5222C" w:rsidP="00C5222C">
            <w:pPr>
              <w:rPr>
                <w:color w:val="000000"/>
                <w:sz w:val="14"/>
                <w:szCs w:val="14"/>
              </w:rPr>
            </w:pPr>
            <w:r w:rsidRPr="00C5222C">
              <w:rPr>
                <w:color w:val="000000"/>
                <w:sz w:val="14"/>
                <w:szCs w:val="14"/>
              </w:rPr>
              <w:t>Others NGOs</w:t>
            </w:r>
          </w:p>
        </w:tc>
        <w:tc>
          <w:tcPr>
            <w:tcW w:w="990" w:type="dxa"/>
            <w:tcBorders>
              <w:top w:val="nil"/>
              <w:left w:val="nil"/>
              <w:bottom w:val="nil"/>
              <w:right w:val="nil"/>
            </w:tcBorders>
            <w:shd w:val="clear" w:color="000000" w:fill="FFFFFF"/>
            <w:noWrap/>
            <w:vAlign w:val="center"/>
          </w:tcPr>
          <w:p w14:paraId="0452E59F" w14:textId="1A8E4D2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415</w:t>
            </w:r>
          </w:p>
        </w:tc>
        <w:tc>
          <w:tcPr>
            <w:tcW w:w="990" w:type="dxa"/>
            <w:tcBorders>
              <w:top w:val="nil"/>
              <w:left w:val="nil"/>
              <w:bottom w:val="nil"/>
              <w:right w:val="nil"/>
            </w:tcBorders>
            <w:shd w:val="clear" w:color="000000" w:fill="FFFFFF"/>
            <w:noWrap/>
            <w:vAlign w:val="center"/>
          </w:tcPr>
          <w:p w14:paraId="7B3FC486" w14:textId="3ABF31C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3,316</w:t>
            </w:r>
          </w:p>
        </w:tc>
        <w:tc>
          <w:tcPr>
            <w:tcW w:w="900" w:type="dxa"/>
            <w:tcBorders>
              <w:top w:val="nil"/>
              <w:left w:val="nil"/>
              <w:bottom w:val="nil"/>
              <w:right w:val="nil"/>
            </w:tcBorders>
            <w:shd w:val="clear" w:color="000000" w:fill="FFFFFF"/>
            <w:noWrap/>
            <w:vAlign w:val="center"/>
          </w:tcPr>
          <w:p w14:paraId="5863389F" w14:textId="20DB934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84</w:t>
            </w:r>
          </w:p>
        </w:tc>
        <w:tc>
          <w:tcPr>
            <w:tcW w:w="865" w:type="dxa"/>
            <w:tcBorders>
              <w:top w:val="nil"/>
              <w:left w:val="nil"/>
              <w:bottom w:val="nil"/>
              <w:right w:val="nil"/>
            </w:tcBorders>
            <w:shd w:val="clear" w:color="000000" w:fill="FFFFFF"/>
            <w:noWrap/>
            <w:vAlign w:val="center"/>
          </w:tcPr>
          <w:p w14:paraId="718013FC" w14:textId="7AE2975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341</w:t>
            </w:r>
          </w:p>
        </w:tc>
        <w:tc>
          <w:tcPr>
            <w:tcW w:w="892" w:type="dxa"/>
            <w:tcBorders>
              <w:top w:val="nil"/>
              <w:left w:val="nil"/>
              <w:bottom w:val="nil"/>
              <w:right w:val="nil"/>
            </w:tcBorders>
            <w:shd w:val="clear" w:color="000000" w:fill="FFFFFF"/>
            <w:noWrap/>
            <w:vAlign w:val="center"/>
          </w:tcPr>
          <w:p w14:paraId="598B9DC9" w14:textId="437C7B5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76</w:t>
            </w:r>
          </w:p>
        </w:tc>
        <w:tc>
          <w:tcPr>
            <w:tcW w:w="865" w:type="dxa"/>
            <w:tcBorders>
              <w:top w:val="nil"/>
              <w:left w:val="nil"/>
              <w:bottom w:val="nil"/>
              <w:right w:val="nil"/>
            </w:tcBorders>
            <w:shd w:val="clear" w:color="000000" w:fill="FFFFFF"/>
            <w:noWrap/>
            <w:vAlign w:val="center"/>
          </w:tcPr>
          <w:p w14:paraId="5C310FF2" w14:textId="08AE202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5,430</w:t>
            </w:r>
          </w:p>
        </w:tc>
        <w:tc>
          <w:tcPr>
            <w:tcW w:w="981" w:type="dxa"/>
            <w:tcBorders>
              <w:top w:val="nil"/>
              <w:left w:val="nil"/>
              <w:bottom w:val="nil"/>
              <w:right w:val="nil"/>
            </w:tcBorders>
            <w:shd w:val="clear" w:color="000000" w:fill="FFFFFF"/>
            <w:noWrap/>
            <w:vAlign w:val="center"/>
          </w:tcPr>
          <w:p w14:paraId="613D8E47" w14:textId="74CED19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575</w:t>
            </w:r>
          </w:p>
        </w:tc>
        <w:tc>
          <w:tcPr>
            <w:tcW w:w="1350" w:type="dxa"/>
            <w:tcBorders>
              <w:top w:val="nil"/>
              <w:left w:val="nil"/>
              <w:bottom w:val="nil"/>
              <w:right w:val="nil"/>
            </w:tcBorders>
            <w:shd w:val="clear" w:color="000000" w:fill="FFFFFF"/>
            <w:noWrap/>
            <w:vAlign w:val="center"/>
          </w:tcPr>
          <w:p w14:paraId="1188320E" w14:textId="0320276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9,087</w:t>
            </w:r>
          </w:p>
        </w:tc>
      </w:tr>
      <w:tr w:rsidR="00C5222C" w:rsidRPr="00F541C2" w14:paraId="18CA16F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B480AE" w14:textId="77777777" w:rsidR="00C5222C" w:rsidRPr="00C5222C" w:rsidRDefault="00C5222C" w:rsidP="00C5222C">
            <w:pPr>
              <w:rPr>
                <w:b/>
                <w:bCs/>
                <w:color w:val="000000"/>
                <w:sz w:val="14"/>
                <w:szCs w:val="14"/>
              </w:rPr>
            </w:pPr>
            <w:r w:rsidRPr="00C5222C">
              <w:rPr>
                <w:b/>
                <w:bCs/>
                <w:color w:val="000000"/>
                <w:sz w:val="14"/>
                <w:szCs w:val="14"/>
              </w:rPr>
              <w:t>Corporate Farming</w:t>
            </w:r>
          </w:p>
        </w:tc>
        <w:tc>
          <w:tcPr>
            <w:tcW w:w="990" w:type="dxa"/>
            <w:tcBorders>
              <w:top w:val="nil"/>
              <w:left w:val="nil"/>
              <w:bottom w:val="nil"/>
              <w:right w:val="nil"/>
            </w:tcBorders>
            <w:shd w:val="clear" w:color="000000" w:fill="FFFFFF"/>
            <w:noWrap/>
            <w:vAlign w:val="center"/>
          </w:tcPr>
          <w:p w14:paraId="7EB96015" w14:textId="62F19E48"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1,497</w:t>
            </w:r>
          </w:p>
        </w:tc>
        <w:tc>
          <w:tcPr>
            <w:tcW w:w="990" w:type="dxa"/>
            <w:tcBorders>
              <w:top w:val="nil"/>
              <w:left w:val="nil"/>
              <w:bottom w:val="nil"/>
              <w:right w:val="nil"/>
            </w:tcBorders>
            <w:shd w:val="clear" w:color="000000" w:fill="FFFFFF"/>
            <w:noWrap/>
            <w:vAlign w:val="center"/>
          </w:tcPr>
          <w:p w14:paraId="28A813C5" w14:textId="6A445B0D"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1,324</w:t>
            </w:r>
          </w:p>
        </w:tc>
        <w:tc>
          <w:tcPr>
            <w:tcW w:w="900" w:type="dxa"/>
            <w:tcBorders>
              <w:top w:val="nil"/>
              <w:left w:val="nil"/>
              <w:bottom w:val="nil"/>
              <w:right w:val="nil"/>
            </w:tcBorders>
            <w:shd w:val="clear" w:color="000000" w:fill="FFFFFF"/>
            <w:noWrap/>
            <w:vAlign w:val="center"/>
          </w:tcPr>
          <w:p w14:paraId="530B3612" w14:textId="704596B8"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769</w:t>
            </w:r>
          </w:p>
        </w:tc>
        <w:tc>
          <w:tcPr>
            <w:tcW w:w="865" w:type="dxa"/>
            <w:tcBorders>
              <w:top w:val="nil"/>
              <w:left w:val="nil"/>
              <w:bottom w:val="nil"/>
              <w:right w:val="nil"/>
            </w:tcBorders>
            <w:shd w:val="clear" w:color="000000" w:fill="FFFFFF"/>
            <w:noWrap/>
            <w:vAlign w:val="center"/>
          </w:tcPr>
          <w:p w14:paraId="702631A5" w14:textId="6E2454EF"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2,282</w:t>
            </w:r>
          </w:p>
        </w:tc>
        <w:tc>
          <w:tcPr>
            <w:tcW w:w="892" w:type="dxa"/>
            <w:tcBorders>
              <w:top w:val="nil"/>
              <w:left w:val="nil"/>
              <w:bottom w:val="nil"/>
              <w:right w:val="nil"/>
            </w:tcBorders>
            <w:shd w:val="clear" w:color="000000" w:fill="FFFFFF"/>
            <w:noWrap/>
            <w:vAlign w:val="center"/>
          </w:tcPr>
          <w:p w14:paraId="044B705F" w14:textId="2F858B7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432</w:t>
            </w:r>
          </w:p>
        </w:tc>
        <w:tc>
          <w:tcPr>
            <w:tcW w:w="865" w:type="dxa"/>
            <w:tcBorders>
              <w:top w:val="nil"/>
              <w:left w:val="nil"/>
              <w:bottom w:val="nil"/>
              <w:right w:val="nil"/>
            </w:tcBorders>
            <w:shd w:val="clear" w:color="000000" w:fill="FFFFFF"/>
            <w:noWrap/>
            <w:vAlign w:val="center"/>
          </w:tcPr>
          <w:p w14:paraId="5D228F80" w14:textId="1F8E7261"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36,699</w:t>
            </w:r>
          </w:p>
        </w:tc>
        <w:tc>
          <w:tcPr>
            <w:tcW w:w="981" w:type="dxa"/>
            <w:tcBorders>
              <w:top w:val="nil"/>
              <w:left w:val="nil"/>
              <w:bottom w:val="nil"/>
              <w:right w:val="nil"/>
            </w:tcBorders>
            <w:shd w:val="clear" w:color="000000" w:fill="FFFFFF"/>
            <w:noWrap/>
            <w:vAlign w:val="center"/>
          </w:tcPr>
          <w:p w14:paraId="11E81B09" w14:textId="02185C91"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2,698</w:t>
            </w:r>
          </w:p>
        </w:tc>
        <w:tc>
          <w:tcPr>
            <w:tcW w:w="1350" w:type="dxa"/>
            <w:tcBorders>
              <w:top w:val="nil"/>
              <w:left w:val="nil"/>
              <w:bottom w:val="nil"/>
              <w:right w:val="nil"/>
            </w:tcBorders>
            <w:shd w:val="clear" w:color="000000" w:fill="FFFFFF"/>
            <w:noWrap/>
            <w:vAlign w:val="center"/>
          </w:tcPr>
          <w:p w14:paraId="1061F393" w14:textId="54D5BFCB"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40,305</w:t>
            </w:r>
          </w:p>
        </w:tc>
      </w:tr>
      <w:tr w:rsidR="00C5222C" w:rsidRPr="00F541C2" w14:paraId="433B55D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BDEA212" w14:textId="77777777" w:rsidR="00C5222C" w:rsidRPr="00C5222C" w:rsidRDefault="00C5222C" w:rsidP="00C5222C">
            <w:pPr>
              <w:rPr>
                <w:color w:val="000000"/>
                <w:sz w:val="14"/>
                <w:szCs w:val="14"/>
              </w:rPr>
            </w:pPr>
            <w:r w:rsidRPr="00C5222C">
              <w:rPr>
                <w:color w:val="000000"/>
                <w:sz w:val="14"/>
                <w:szCs w:val="14"/>
              </w:rPr>
              <w:t>Production Loans</w:t>
            </w:r>
          </w:p>
        </w:tc>
        <w:tc>
          <w:tcPr>
            <w:tcW w:w="990" w:type="dxa"/>
            <w:tcBorders>
              <w:top w:val="nil"/>
              <w:left w:val="nil"/>
              <w:bottom w:val="nil"/>
              <w:right w:val="nil"/>
            </w:tcBorders>
            <w:shd w:val="clear" w:color="000000" w:fill="FFFFFF"/>
            <w:noWrap/>
            <w:vAlign w:val="center"/>
          </w:tcPr>
          <w:p w14:paraId="46FC5ECF" w14:textId="538A362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1,497</w:t>
            </w:r>
          </w:p>
        </w:tc>
        <w:tc>
          <w:tcPr>
            <w:tcW w:w="990" w:type="dxa"/>
            <w:tcBorders>
              <w:top w:val="nil"/>
              <w:left w:val="nil"/>
              <w:bottom w:val="nil"/>
              <w:right w:val="nil"/>
            </w:tcBorders>
            <w:shd w:val="clear" w:color="000000" w:fill="FFFFFF"/>
            <w:noWrap/>
            <w:vAlign w:val="center"/>
          </w:tcPr>
          <w:p w14:paraId="5ACE15F9" w14:textId="2E87659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1,324</w:t>
            </w:r>
          </w:p>
        </w:tc>
        <w:tc>
          <w:tcPr>
            <w:tcW w:w="900" w:type="dxa"/>
            <w:tcBorders>
              <w:top w:val="nil"/>
              <w:left w:val="nil"/>
              <w:bottom w:val="nil"/>
              <w:right w:val="nil"/>
            </w:tcBorders>
            <w:shd w:val="clear" w:color="000000" w:fill="FFFFFF"/>
            <w:noWrap/>
            <w:vAlign w:val="center"/>
          </w:tcPr>
          <w:p w14:paraId="2F2DC514" w14:textId="7935D22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769</w:t>
            </w:r>
          </w:p>
        </w:tc>
        <w:tc>
          <w:tcPr>
            <w:tcW w:w="865" w:type="dxa"/>
            <w:tcBorders>
              <w:top w:val="nil"/>
              <w:left w:val="nil"/>
              <w:bottom w:val="nil"/>
              <w:right w:val="nil"/>
            </w:tcBorders>
            <w:shd w:val="clear" w:color="000000" w:fill="FFFFFF"/>
            <w:noWrap/>
            <w:vAlign w:val="center"/>
          </w:tcPr>
          <w:p w14:paraId="09EE5F05" w14:textId="60C001F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2,282</w:t>
            </w:r>
          </w:p>
        </w:tc>
        <w:tc>
          <w:tcPr>
            <w:tcW w:w="892" w:type="dxa"/>
            <w:tcBorders>
              <w:top w:val="nil"/>
              <w:left w:val="nil"/>
              <w:bottom w:val="nil"/>
              <w:right w:val="nil"/>
            </w:tcBorders>
            <w:shd w:val="clear" w:color="000000" w:fill="FFFFFF"/>
            <w:noWrap/>
            <w:vAlign w:val="center"/>
          </w:tcPr>
          <w:p w14:paraId="18BFF2A0" w14:textId="3CF26E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430</w:t>
            </w:r>
          </w:p>
        </w:tc>
        <w:tc>
          <w:tcPr>
            <w:tcW w:w="865" w:type="dxa"/>
            <w:tcBorders>
              <w:top w:val="nil"/>
              <w:left w:val="nil"/>
              <w:bottom w:val="nil"/>
              <w:right w:val="nil"/>
            </w:tcBorders>
            <w:shd w:val="clear" w:color="000000" w:fill="FFFFFF"/>
            <w:noWrap/>
            <w:vAlign w:val="center"/>
          </w:tcPr>
          <w:p w14:paraId="16CB9342" w14:textId="577C7C0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34,499</w:t>
            </w:r>
          </w:p>
        </w:tc>
        <w:tc>
          <w:tcPr>
            <w:tcW w:w="981" w:type="dxa"/>
            <w:tcBorders>
              <w:top w:val="nil"/>
              <w:left w:val="nil"/>
              <w:bottom w:val="nil"/>
              <w:right w:val="nil"/>
            </w:tcBorders>
            <w:shd w:val="clear" w:color="000000" w:fill="FFFFFF"/>
            <w:noWrap/>
            <w:vAlign w:val="center"/>
          </w:tcPr>
          <w:p w14:paraId="1ADD081F" w14:textId="7B9DBB7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2,696</w:t>
            </w:r>
          </w:p>
        </w:tc>
        <w:tc>
          <w:tcPr>
            <w:tcW w:w="1350" w:type="dxa"/>
            <w:tcBorders>
              <w:top w:val="nil"/>
              <w:left w:val="nil"/>
              <w:bottom w:val="nil"/>
              <w:right w:val="nil"/>
            </w:tcBorders>
            <w:shd w:val="clear" w:color="000000" w:fill="FFFFFF"/>
            <w:noWrap/>
            <w:vAlign w:val="center"/>
          </w:tcPr>
          <w:p w14:paraId="2C8D4922" w14:textId="090A966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38,105</w:t>
            </w:r>
          </w:p>
        </w:tc>
      </w:tr>
      <w:tr w:rsidR="00C5222C" w:rsidRPr="00F541C2" w14:paraId="7E85277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6593E06" w14:textId="77777777" w:rsidR="00C5222C" w:rsidRPr="00C5222C" w:rsidRDefault="00C5222C" w:rsidP="00C5222C">
            <w:pPr>
              <w:rPr>
                <w:color w:val="000000"/>
                <w:sz w:val="14"/>
                <w:szCs w:val="14"/>
              </w:rPr>
            </w:pPr>
            <w:r w:rsidRPr="00C5222C">
              <w:rPr>
                <w:color w:val="000000"/>
                <w:sz w:val="14"/>
                <w:szCs w:val="14"/>
              </w:rPr>
              <w:t>Development Loans</w:t>
            </w:r>
          </w:p>
        </w:tc>
        <w:tc>
          <w:tcPr>
            <w:tcW w:w="990" w:type="dxa"/>
            <w:tcBorders>
              <w:top w:val="nil"/>
              <w:left w:val="nil"/>
              <w:bottom w:val="nil"/>
              <w:right w:val="nil"/>
            </w:tcBorders>
            <w:shd w:val="clear" w:color="000000" w:fill="FFFFFF"/>
            <w:noWrap/>
            <w:vAlign w:val="center"/>
          </w:tcPr>
          <w:p w14:paraId="38AD3E01" w14:textId="663BF2B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69306D53" w14:textId="3655F40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01DEF581" w14:textId="4DEC44A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17CFC00" w14:textId="7341E99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12DC774E" w14:textId="305AAF9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2ED993A6" w14:textId="4049673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2,200</w:t>
            </w:r>
          </w:p>
        </w:tc>
        <w:tc>
          <w:tcPr>
            <w:tcW w:w="981" w:type="dxa"/>
            <w:tcBorders>
              <w:top w:val="nil"/>
              <w:left w:val="nil"/>
              <w:bottom w:val="nil"/>
              <w:right w:val="nil"/>
            </w:tcBorders>
            <w:shd w:val="clear" w:color="000000" w:fill="FFFFFF"/>
            <w:noWrap/>
            <w:vAlign w:val="center"/>
          </w:tcPr>
          <w:p w14:paraId="6C021680" w14:textId="10552FE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1350" w:type="dxa"/>
            <w:tcBorders>
              <w:top w:val="nil"/>
              <w:left w:val="nil"/>
              <w:bottom w:val="nil"/>
              <w:right w:val="nil"/>
            </w:tcBorders>
            <w:shd w:val="clear" w:color="000000" w:fill="FFFFFF"/>
            <w:noWrap/>
            <w:vAlign w:val="center"/>
          </w:tcPr>
          <w:p w14:paraId="27262C7B" w14:textId="26AAF2A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2,200</w:t>
            </w:r>
          </w:p>
        </w:tc>
      </w:tr>
      <w:tr w:rsidR="00C5222C" w:rsidRPr="00F541C2" w14:paraId="77682B33" w14:textId="77777777" w:rsidTr="001773C2">
        <w:tblPrEx>
          <w:jc w:val="left"/>
        </w:tblPrEx>
        <w:trPr>
          <w:gridAfter w:val="2"/>
          <w:wAfter w:w="901" w:type="dxa"/>
          <w:trHeight w:val="276"/>
        </w:trPr>
        <w:tc>
          <w:tcPr>
            <w:tcW w:w="2610" w:type="dxa"/>
            <w:gridSpan w:val="2"/>
            <w:tcBorders>
              <w:top w:val="single" w:sz="12" w:space="0" w:color="auto"/>
              <w:left w:val="nil"/>
              <w:bottom w:val="single" w:sz="12" w:space="0" w:color="auto"/>
              <w:right w:val="nil"/>
            </w:tcBorders>
            <w:shd w:val="clear" w:color="auto" w:fill="auto"/>
            <w:noWrap/>
            <w:vAlign w:val="center"/>
            <w:hideMark/>
          </w:tcPr>
          <w:p w14:paraId="699EA6A4" w14:textId="77777777" w:rsidR="00C5222C" w:rsidRPr="00C5222C" w:rsidRDefault="00C5222C" w:rsidP="00C5222C">
            <w:pPr>
              <w:jc w:val="center"/>
              <w:rPr>
                <w:b/>
                <w:bCs/>
                <w:color w:val="000000"/>
                <w:sz w:val="14"/>
                <w:szCs w:val="14"/>
              </w:rPr>
            </w:pPr>
            <w:r w:rsidRPr="00C5222C">
              <w:rPr>
                <w:b/>
                <w:bCs/>
                <w:color w:val="000000"/>
                <w:sz w:val="14"/>
                <w:szCs w:val="14"/>
              </w:rPr>
              <w:t>Total</w:t>
            </w:r>
          </w:p>
        </w:tc>
        <w:tc>
          <w:tcPr>
            <w:tcW w:w="990" w:type="dxa"/>
            <w:tcBorders>
              <w:top w:val="single" w:sz="12" w:space="0" w:color="auto"/>
              <w:left w:val="nil"/>
              <w:bottom w:val="single" w:sz="12" w:space="0" w:color="auto"/>
              <w:right w:val="nil"/>
            </w:tcBorders>
            <w:shd w:val="clear" w:color="000000" w:fill="FFFFFF"/>
            <w:noWrap/>
            <w:vAlign w:val="center"/>
          </w:tcPr>
          <w:p w14:paraId="066BD785" w14:textId="5B7CDF56"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657,816</w:t>
            </w:r>
          </w:p>
        </w:tc>
        <w:tc>
          <w:tcPr>
            <w:tcW w:w="990" w:type="dxa"/>
            <w:tcBorders>
              <w:top w:val="single" w:sz="12" w:space="0" w:color="auto"/>
              <w:left w:val="nil"/>
              <w:bottom w:val="single" w:sz="12" w:space="0" w:color="auto"/>
              <w:right w:val="nil"/>
            </w:tcBorders>
            <w:shd w:val="clear" w:color="000000" w:fill="FFFFFF"/>
            <w:noWrap/>
            <w:vAlign w:val="center"/>
          </w:tcPr>
          <w:p w14:paraId="7237D00C" w14:textId="2F2534C6"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234,364</w:t>
            </w:r>
          </w:p>
        </w:tc>
        <w:tc>
          <w:tcPr>
            <w:tcW w:w="900" w:type="dxa"/>
            <w:tcBorders>
              <w:top w:val="single" w:sz="12" w:space="0" w:color="auto"/>
              <w:left w:val="nil"/>
              <w:bottom w:val="single" w:sz="12" w:space="0" w:color="auto"/>
              <w:right w:val="nil"/>
            </w:tcBorders>
            <w:shd w:val="clear" w:color="000000" w:fill="FFFFFF"/>
            <w:noWrap/>
            <w:vAlign w:val="center"/>
          </w:tcPr>
          <w:p w14:paraId="6235482E" w14:textId="0CF80A2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51,086</w:t>
            </w:r>
          </w:p>
        </w:tc>
        <w:tc>
          <w:tcPr>
            <w:tcW w:w="865" w:type="dxa"/>
            <w:tcBorders>
              <w:top w:val="single" w:sz="12" w:space="0" w:color="auto"/>
              <w:left w:val="nil"/>
              <w:bottom w:val="single" w:sz="12" w:space="0" w:color="auto"/>
              <w:right w:val="nil"/>
            </w:tcBorders>
            <w:shd w:val="clear" w:color="000000" w:fill="FFFFFF"/>
            <w:noWrap/>
            <w:vAlign w:val="center"/>
          </w:tcPr>
          <w:p w14:paraId="311EF53D" w14:textId="765AFC76"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83,050</w:t>
            </w:r>
          </w:p>
        </w:tc>
        <w:tc>
          <w:tcPr>
            <w:tcW w:w="892" w:type="dxa"/>
            <w:tcBorders>
              <w:top w:val="single" w:sz="12" w:space="0" w:color="auto"/>
              <w:left w:val="nil"/>
              <w:bottom w:val="single" w:sz="12" w:space="0" w:color="auto"/>
              <w:right w:val="nil"/>
            </w:tcBorders>
            <w:shd w:val="clear" w:color="000000" w:fill="FFFFFF"/>
            <w:noWrap/>
            <w:vAlign w:val="center"/>
          </w:tcPr>
          <w:p w14:paraId="0BB2E78D" w14:textId="21EFC499"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7,975</w:t>
            </w:r>
          </w:p>
        </w:tc>
        <w:tc>
          <w:tcPr>
            <w:tcW w:w="865" w:type="dxa"/>
            <w:tcBorders>
              <w:top w:val="single" w:sz="12" w:space="0" w:color="auto"/>
              <w:left w:val="nil"/>
              <w:bottom w:val="single" w:sz="12" w:space="0" w:color="auto"/>
              <w:right w:val="nil"/>
            </w:tcBorders>
            <w:shd w:val="clear" w:color="000000" w:fill="FFFFFF"/>
            <w:noWrap/>
            <w:vAlign w:val="center"/>
          </w:tcPr>
          <w:p w14:paraId="6969BD26" w14:textId="2ABDD9DE"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307,671</w:t>
            </w:r>
          </w:p>
        </w:tc>
        <w:tc>
          <w:tcPr>
            <w:tcW w:w="981" w:type="dxa"/>
            <w:tcBorders>
              <w:top w:val="single" w:sz="12" w:space="0" w:color="auto"/>
              <w:left w:val="nil"/>
              <w:bottom w:val="single" w:sz="12" w:space="0" w:color="auto"/>
              <w:right w:val="nil"/>
            </w:tcBorders>
            <w:shd w:val="clear" w:color="000000" w:fill="FFFFFF"/>
            <w:noWrap/>
            <w:vAlign w:val="center"/>
          </w:tcPr>
          <w:p w14:paraId="188A4C19" w14:textId="6E576518"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716,877</w:t>
            </w:r>
          </w:p>
        </w:tc>
        <w:tc>
          <w:tcPr>
            <w:tcW w:w="1350" w:type="dxa"/>
            <w:tcBorders>
              <w:top w:val="single" w:sz="12" w:space="0" w:color="auto"/>
              <w:left w:val="nil"/>
              <w:bottom w:val="single" w:sz="12" w:space="0" w:color="auto"/>
              <w:right w:val="nil"/>
            </w:tcBorders>
            <w:shd w:val="clear" w:color="000000" w:fill="FFFFFF"/>
            <w:noWrap/>
            <w:vAlign w:val="center"/>
          </w:tcPr>
          <w:p w14:paraId="0C962723" w14:textId="683EE85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625,085</w:t>
            </w:r>
          </w:p>
        </w:tc>
      </w:tr>
    </w:tbl>
    <w:p w14:paraId="257B70D0" w14:textId="3843736E" w:rsidR="00FD1281" w:rsidRDefault="00FD1281"/>
    <w:tbl>
      <w:tblPr>
        <w:tblW w:w="5706" w:type="pct"/>
        <w:tblInd w:w="-810" w:type="dxa"/>
        <w:tblLook w:val="04A0" w:firstRow="1" w:lastRow="0" w:firstColumn="1" w:lastColumn="0" w:noHBand="0" w:noVBand="1"/>
      </w:tblPr>
      <w:tblGrid>
        <w:gridCol w:w="2810"/>
        <w:gridCol w:w="1341"/>
        <w:gridCol w:w="1430"/>
        <w:gridCol w:w="1341"/>
        <w:gridCol w:w="1430"/>
        <w:gridCol w:w="1341"/>
        <w:gridCol w:w="1430"/>
      </w:tblGrid>
      <w:tr w:rsidR="00FD1281" w:rsidRPr="00974ADF" w14:paraId="674CD3C3" w14:textId="77777777" w:rsidTr="002532A8">
        <w:trPr>
          <w:trHeight w:val="288"/>
        </w:trPr>
        <w:tc>
          <w:tcPr>
            <w:tcW w:w="1263" w:type="pct"/>
            <w:tcBorders>
              <w:top w:val="nil"/>
              <w:left w:val="nil"/>
              <w:bottom w:val="single" w:sz="12" w:space="0" w:color="auto"/>
              <w:right w:val="nil"/>
            </w:tcBorders>
            <w:shd w:val="clear" w:color="auto" w:fill="auto"/>
            <w:noWrap/>
            <w:vAlign w:val="center"/>
            <w:hideMark/>
          </w:tcPr>
          <w:p w14:paraId="7E681A99" w14:textId="77777777" w:rsidR="00FD1281" w:rsidRPr="00974ADF" w:rsidRDefault="00FD1281" w:rsidP="001B2AA7">
            <w:pPr>
              <w:rPr>
                <w:b/>
                <w:bCs/>
                <w:color w:val="000000"/>
              </w:rPr>
            </w:pPr>
            <w:r w:rsidRPr="00974ADF">
              <w:rPr>
                <w:b/>
                <w:bCs/>
                <w:color w:val="000000"/>
              </w:rPr>
              <w:t>Non- Farm (Non-Crop) Sector</w:t>
            </w:r>
          </w:p>
        </w:tc>
        <w:tc>
          <w:tcPr>
            <w:tcW w:w="603" w:type="pct"/>
            <w:tcBorders>
              <w:top w:val="nil"/>
              <w:left w:val="nil"/>
              <w:bottom w:val="single" w:sz="12" w:space="0" w:color="auto"/>
              <w:right w:val="nil"/>
            </w:tcBorders>
            <w:shd w:val="clear" w:color="auto" w:fill="auto"/>
            <w:noWrap/>
            <w:vAlign w:val="bottom"/>
            <w:hideMark/>
          </w:tcPr>
          <w:p w14:paraId="7AD164CD" w14:textId="77777777" w:rsidR="00FD1281" w:rsidRPr="00974ADF" w:rsidRDefault="00FD1281" w:rsidP="001B2AA7">
            <w:pPr>
              <w:rPr>
                <w:b/>
                <w:bCs/>
                <w:color w:val="000000"/>
              </w:rPr>
            </w:pPr>
          </w:p>
        </w:tc>
        <w:tc>
          <w:tcPr>
            <w:tcW w:w="2491" w:type="pct"/>
            <w:gridSpan w:val="4"/>
            <w:tcBorders>
              <w:top w:val="nil"/>
              <w:left w:val="nil"/>
              <w:bottom w:val="single" w:sz="12" w:space="0" w:color="auto"/>
              <w:right w:val="nil"/>
            </w:tcBorders>
            <w:shd w:val="clear" w:color="auto" w:fill="auto"/>
            <w:noWrap/>
            <w:vAlign w:val="bottom"/>
            <w:hideMark/>
          </w:tcPr>
          <w:p w14:paraId="4E150B2D" w14:textId="756DB81E" w:rsidR="00FD1281" w:rsidRPr="00974ADF" w:rsidRDefault="00FD1281" w:rsidP="001B2AA7">
            <w:r>
              <w:t xml:space="preserve">                             </w:t>
            </w:r>
          </w:p>
        </w:tc>
        <w:tc>
          <w:tcPr>
            <w:tcW w:w="643" w:type="pct"/>
            <w:tcBorders>
              <w:top w:val="nil"/>
              <w:left w:val="nil"/>
              <w:bottom w:val="single" w:sz="12" w:space="0" w:color="auto"/>
              <w:right w:val="nil"/>
            </w:tcBorders>
            <w:shd w:val="clear" w:color="auto" w:fill="auto"/>
            <w:noWrap/>
            <w:vAlign w:val="bottom"/>
            <w:hideMark/>
          </w:tcPr>
          <w:p w14:paraId="185A9D2F" w14:textId="77777777" w:rsidR="00FD1281" w:rsidRPr="008B7BEF" w:rsidRDefault="00FD1281" w:rsidP="00FD1281">
            <w:pPr>
              <w:ind w:right="-18"/>
              <w:jc w:val="right"/>
              <w:rPr>
                <w:sz w:val="16"/>
                <w:szCs w:val="16"/>
              </w:rPr>
            </w:pPr>
            <w:r w:rsidRPr="00BF78B2">
              <w:rPr>
                <w:sz w:val="14"/>
                <w:szCs w:val="16"/>
              </w:rPr>
              <w:t>(Million Rupees</w:t>
            </w:r>
            <w:r w:rsidRPr="008B7BEF">
              <w:rPr>
                <w:sz w:val="16"/>
                <w:szCs w:val="16"/>
              </w:rPr>
              <w:t>)</w:t>
            </w:r>
          </w:p>
        </w:tc>
      </w:tr>
      <w:tr w:rsidR="00FD1281" w:rsidRPr="00974ADF" w14:paraId="69F1B828" w14:textId="77777777" w:rsidTr="002532A8">
        <w:trPr>
          <w:trHeight w:val="288"/>
        </w:trPr>
        <w:tc>
          <w:tcPr>
            <w:tcW w:w="1263" w:type="pct"/>
            <w:vMerge w:val="restart"/>
            <w:tcBorders>
              <w:top w:val="single" w:sz="12" w:space="0" w:color="auto"/>
              <w:left w:val="nil"/>
              <w:bottom w:val="single" w:sz="4" w:space="0" w:color="auto"/>
              <w:right w:val="single" w:sz="4" w:space="0" w:color="auto"/>
            </w:tcBorders>
            <w:shd w:val="clear" w:color="auto" w:fill="auto"/>
            <w:noWrap/>
            <w:vAlign w:val="center"/>
            <w:hideMark/>
          </w:tcPr>
          <w:p w14:paraId="0964C8D1" w14:textId="77777777" w:rsidR="00FD1281" w:rsidRPr="00974ADF" w:rsidRDefault="00FD1281" w:rsidP="001B2AA7">
            <w:pPr>
              <w:jc w:val="center"/>
              <w:rPr>
                <w:b/>
                <w:bCs/>
                <w:color w:val="000000"/>
                <w:sz w:val="16"/>
                <w:szCs w:val="16"/>
              </w:rPr>
            </w:pPr>
            <w:r w:rsidRPr="00974ADF">
              <w:rPr>
                <w:b/>
                <w:bCs/>
                <w:color w:val="000000"/>
                <w:sz w:val="16"/>
                <w:szCs w:val="16"/>
              </w:rPr>
              <w:t>Purpose</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A78BFC1" w14:textId="77777777" w:rsidR="00FD1281" w:rsidRPr="00974ADF" w:rsidRDefault="00FD1281" w:rsidP="001B2AA7">
            <w:pPr>
              <w:jc w:val="center"/>
              <w:rPr>
                <w:b/>
                <w:bCs/>
                <w:color w:val="000000"/>
                <w:sz w:val="16"/>
                <w:szCs w:val="16"/>
              </w:rPr>
            </w:pPr>
            <w:r w:rsidRPr="00974ADF">
              <w:rPr>
                <w:b/>
                <w:bCs/>
                <w:color w:val="000000"/>
                <w:sz w:val="16"/>
                <w:szCs w:val="16"/>
              </w:rPr>
              <w:t>Small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615A69" w14:textId="77777777" w:rsidR="00FD1281" w:rsidRPr="00974ADF" w:rsidRDefault="00FD1281" w:rsidP="001B2AA7">
            <w:pPr>
              <w:jc w:val="center"/>
              <w:rPr>
                <w:b/>
                <w:bCs/>
                <w:color w:val="000000"/>
                <w:sz w:val="16"/>
                <w:szCs w:val="16"/>
              </w:rPr>
            </w:pPr>
            <w:r w:rsidRPr="00974ADF">
              <w:rPr>
                <w:b/>
                <w:bCs/>
                <w:color w:val="000000"/>
                <w:sz w:val="16"/>
                <w:szCs w:val="16"/>
              </w:rPr>
              <w:t>Large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2D61509" w14:textId="77777777" w:rsidR="00FD1281" w:rsidRPr="00974ADF" w:rsidRDefault="00FD1281" w:rsidP="001B2AA7">
            <w:pPr>
              <w:jc w:val="center"/>
              <w:rPr>
                <w:b/>
                <w:bCs/>
                <w:color w:val="000000"/>
                <w:sz w:val="16"/>
                <w:szCs w:val="16"/>
              </w:rPr>
            </w:pPr>
            <w:r w:rsidRPr="00974ADF">
              <w:rPr>
                <w:b/>
                <w:bCs/>
                <w:color w:val="000000"/>
                <w:sz w:val="16"/>
                <w:szCs w:val="16"/>
              </w:rPr>
              <w:t>Total</w:t>
            </w:r>
          </w:p>
        </w:tc>
      </w:tr>
      <w:tr w:rsidR="00FD1281" w:rsidRPr="00974ADF" w14:paraId="1EC2A9C5" w14:textId="77777777" w:rsidTr="002532A8">
        <w:trPr>
          <w:trHeight w:val="288"/>
        </w:trPr>
        <w:tc>
          <w:tcPr>
            <w:tcW w:w="1263" w:type="pct"/>
            <w:vMerge/>
            <w:tcBorders>
              <w:top w:val="single" w:sz="4" w:space="0" w:color="auto"/>
              <w:left w:val="nil"/>
              <w:bottom w:val="single" w:sz="12" w:space="0" w:color="auto"/>
              <w:right w:val="single" w:sz="4" w:space="0" w:color="auto"/>
            </w:tcBorders>
            <w:vAlign w:val="center"/>
            <w:hideMark/>
          </w:tcPr>
          <w:p w14:paraId="7932D815" w14:textId="77777777" w:rsidR="00FD1281" w:rsidRPr="00974ADF" w:rsidRDefault="00FD1281" w:rsidP="001B2AA7">
            <w:pPr>
              <w:rPr>
                <w:b/>
                <w:bCs/>
                <w:color w:val="000000"/>
                <w:sz w:val="16"/>
                <w:szCs w:val="16"/>
              </w:rPr>
            </w:pP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E9890A5"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DF1DCE3"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2B3CD3A"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6D4FEF7"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4461BDB"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0A75708" w14:textId="77777777" w:rsidR="00FD1281" w:rsidRPr="00974ADF" w:rsidRDefault="00FD1281" w:rsidP="001B2AA7">
            <w:pPr>
              <w:rPr>
                <w:color w:val="000000"/>
                <w:sz w:val="16"/>
                <w:szCs w:val="16"/>
              </w:rPr>
            </w:pPr>
            <w:r w:rsidRPr="00974ADF">
              <w:rPr>
                <w:color w:val="000000"/>
                <w:sz w:val="16"/>
                <w:szCs w:val="16"/>
              </w:rPr>
              <w:t>Amount Disbursed</w:t>
            </w:r>
          </w:p>
        </w:tc>
      </w:tr>
      <w:tr w:rsidR="00C5222C" w:rsidRPr="00974ADF" w14:paraId="09ED542D" w14:textId="77777777" w:rsidTr="00C5222C">
        <w:trPr>
          <w:trHeight w:val="276"/>
        </w:trPr>
        <w:tc>
          <w:tcPr>
            <w:tcW w:w="1263" w:type="pct"/>
            <w:tcBorders>
              <w:top w:val="single" w:sz="12" w:space="0" w:color="auto"/>
              <w:left w:val="nil"/>
              <w:bottom w:val="nil"/>
              <w:right w:val="nil"/>
            </w:tcBorders>
            <w:shd w:val="clear" w:color="auto" w:fill="auto"/>
            <w:noWrap/>
            <w:vAlign w:val="center"/>
            <w:hideMark/>
          </w:tcPr>
          <w:p w14:paraId="2CF7B891" w14:textId="77777777" w:rsidR="00C5222C" w:rsidRPr="00C5222C" w:rsidRDefault="00C5222C" w:rsidP="00C5222C">
            <w:pPr>
              <w:rPr>
                <w:color w:val="000000"/>
                <w:sz w:val="14"/>
                <w:szCs w:val="14"/>
              </w:rPr>
            </w:pPr>
            <w:r w:rsidRPr="00C5222C">
              <w:rPr>
                <w:color w:val="000000"/>
                <w:sz w:val="14"/>
                <w:szCs w:val="14"/>
              </w:rPr>
              <w:t>Livestock, Dairy &amp; Meat</w:t>
            </w:r>
          </w:p>
        </w:tc>
        <w:tc>
          <w:tcPr>
            <w:tcW w:w="603" w:type="pct"/>
            <w:tcBorders>
              <w:top w:val="single" w:sz="12" w:space="0" w:color="auto"/>
              <w:left w:val="nil"/>
              <w:bottom w:val="nil"/>
              <w:right w:val="nil"/>
            </w:tcBorders>
            <w:shd w:val="clear" w:color="000000" w:fill="FFFFFF"/>
            <w:noWrap/>
            <w:vAlign w:val="center"/>
          </w:tcPr>
          <w:p w14:paraId="36706FE3" w14:textId="779B34D0" w:rsidR="00C5222C" w:rsidRPr="00C5222C" w:rsidRDefault="00C5222C" w:rsidP="00C5222C">
            <w:pPr>
              <w:jc w:val="right"/>
              <w:rPr>
                <w:color w:val="000000"/>
                <w:sz w:val="14"/>
                <w:szCs w:val="14"/>
              </w:rPr>
            </w:pPr>
            <w:r w:rsidRPr="00C5222C">
              <w:rPr>
                <w:color w:val="000000"/>
                <w:sz w:val="14"/>
                <w:szCs w:val="14"/>
              </w:rPr>
              <w:t>985,881</w:t>
            </w:r>
          </w:p>
        </w:tc>
        <w:tc>
          <w:tcPr>
            <w:tcW w:w="643" w:type="pct"/>
            <w:tcBorders>
              <w:top w:val="single" w:sz="12" w:space="0" w:color="auto"/>
              <w:left w:val="nil"/>
              <w:bottom w:val="nil"/>
              <w:right w:val="nil"/>
            </w:tcBorders>
            <w:shd w:val="clear" w:color="000000" w:fill="FFFFFF"/>
            <w:noWrap/>
            <w:vAlign w:val="center"/>
          </w:tcPr>
          <w:p w14:paraId="12812FCF" w14:textId="53EB9789" w:rsidR="00C5222C" w:rsidRPr="00C5222C" w:rsidRDefault="00C5222C" w:rsidP="00C5222C">
            <w:pPr>
              <w:jc w:val="right"/>
              <w:rPr>
                <w:color w:val="000000"/>
                <w:sz w:val="14"/>
                <w:szCs w:val="14"/>
              </w:rPr>
            </w:pPr>
            <w:r w:rsidRPr="00C5222C">
              <w:rPr>
                <w:color w:val="000000"/>
                <w:sz w:val="14"/>
                <w:szCs w:val="14"/>
              </w:rPr>
              <w:t>167,245</w:t>
            </w:r>
          </w:p>
        </w:tc>
        <w:tc>
          <w:tcPr>
            <w:tcW w:w="603" w:type="pct"/>
            <w:tcBorders>
              <w:top w:val="single" w:sz="12" w:space="0" w:color="auto"/>
              <w:left w:val="nil"/>
              <w:bottom w:val="nil"/>
              <w:right w:val="nil"/>
            </w:tcBorders>
            <w:shd w:val="clear" w:color="000000" w:fill="FFFFFF"/>
            <w:noWrap/>
            <w:vAlign w:val="center"/>
          </w:tcPr>
          <w:p w14:paraId="0113D199" w14:textId="654D27C8" w:rsidR="00C5222C" w:rsidRPr="00C5222C" w:rsidRDefault="00C5222C" w:rsidP="00C5222C">
            <w:pPr>
              <w:jc w:val="right"/>
              <w:rPr>
                <w:color w:val="000000"/>
                <w:sz w:val="14"/>
                <w:szCs w:val="14"/>
              </w:rPr>
            </w:pPr>
            <w:r w:rsidRPr="00C5222C">
              <w:rPr>
                <w:color w:val="000000"/>
                <w:sz w:val="14"/>
                <w:szCs w:val="14"/>
              </w:rPr>
              <w:t>24,582</w:t>
            </w:r>
          </w:p>
        </w:tc>
        <w:tc>
          <w:tcPr>
            <w:tcW w:w="643" w:type="pct"/>
            <w:tcBorders>
              <w:top w:val="single" w:sz="12" w:space="0" w:color="auto"/>
              <w:left w:val="nil"/>
              <w:bottom w:val="nil"/>
              <w:right w:val="nil"/>
            </w:tcBorders>
            <w:shd w:val="clear" w:color="000000" w:fill="FFFFFF"/>
            <w:noWrap/>
            <w:vAlign w:val="center"/>
          </w:tcPr>
          <w:p w14:paraId="705C934D" w14:textId="71FE6BD8" w:rsidR="00C5222C" w:rsidRPr="00C5222C" w:rsidRDefault="00C5222C" w:rsidP="00C5222C">
            <w:pPr>
              <w:jc w:val="right"/>
              <w:rPr>
                <w:color w:val="000000"/>
                <w:sz w:val="14"/>
                <w:szCs w:val="14"/>
              </w:rPr>
            </w:pPr>
            <w:r w:rsidRPr="00C5222C">
              <w:rPr>
                <w:color w:val="000000"/>
                <w:sz w:val="14"/>
                <w:szCs w:val="14"/>
              </w:rPr>
              <w:t>156,881</w:t>
            </w:r>
          </w:p>
        </w:tc>
        <w:tc>
          <w:tcPr>
            <w:tcW w:w="603" w:type="pct"/>
            <w:tcBorders>
              <w:top w:val="single" w:sz="12" w:space="0" w:color="auto"/>
              <w:left w:val="nil"/>
              <w:bottom w:val="nil"/>
              <w:right w:val="nil"/>
            </w:tcBorders>
            <w:shd w:val="clear" w:color="000000" w:fill="FFFFFF"/>
            <w:noWrap/>
            <w:vAlign w:val="center"/>
          </w:tcPr>
          <w:p w14:paraId="2A8BDE12" w14:textId="5D828D68" w:rsidR="00C5222C" w:rsidRPr="00C5222C" w:rsidRDefault="00C5222C" w:rsidP="00C5222C">
            <w:pPr>
              <w:jc w:val="right"/>
              <w:rPr>
                <w:color w:val="000000"/>
                <w:sz w:val="14"/>
                <w:szCs w:val="14"/>
              </w:rPr>
            </w:pPr>
            <w:r w:rsidRPr="00C5222C">
              <w:rPr>
                <w:color w:val="000000"/>
                <w:sz w:val="14"/>
                <w:szCs w:val="14"/>
              </w:rPr>
              <w:t>1,010,463</w:t>
            </w:r>
          </w:p>
        </w:tc>
        <w:tc>
          <w:tcPr>
            <w:tcW w:w="643" w:type="pct"/>
            <w:tcBorders>
              <w:top w:val="single" w:sz="12" w:space="0" w:color="auto"/>
              <w:left w:val="nil"/>
              <w:bottom w:val="nil"/>
              <w:right w:val="nil"/>
            </w:tcBorders>
            <w:shd w:val="clear" w:color="000000" w:fill="FFFFFF"/>
            <w:noWrap/>
            <w:vAlign w:val="center"/>
          </w:tcPr>
          <w:p w14:paraId="52D32989" w14:textId="2D72CE99" w:rsidR="00C5222C" w:rsidRPr="00C5222C" w:rsidRDefault="00C5222C" w:rsidP="00C5222C">
            <w:pPr>
              <w:jc w:val="right"/>
              <w:rPr>
                <w:color w:val="000000"/>
                <w:sz w:val="14"/>
                <w:szCs w:val="14"/>
              </w:rPr>
            </w:pPr>
            <w:r w:rsidRPr="00C5222C">
              <w:rPr>
                <w:color w:val="000000"/>
                <w:sz w:val="14"/>
                <w:szCs w:val="14"/>
              </w:rPr>
              <w:t>324,126</w:t>
            </w:r>
          </w:p>
        </w:tc>
      </w:tr>
      <w:tr w:rsidR="00C5222C" w:rsidRPr="00974ADF" w14:paraId="132D9ABA" w14:textId="77777777" w:rsidTr="00C5222C">
        <w:trPr>
          <w:trHeight w:val="276"/>
        </w:trPr>
        <w:tc>
          <w:tcPr>
            <w:tcW w:w="1263" w:type="pct"/>
            <w:tcBorders>
              <w:top w:val="nil"/>
              <w:left w:val="nil"/>
              <w:bottom w:val="nil"/>
              <w:right w:val="nil"/>
            </w:tcBorders>
            <w:shd w:val="clear" w:color="auto" w:fill="auto"/>
            <w:noWrap/>
            <w:vAlign w:val="center"/>
            <w:hideMark/>
          </w:tcPr>
          <w:p w14:paraId="70C2E8EF" w14:textId="77777777" w:rsidR="00C5222C" w:rsidRPr="00C5222C" w:rsidRDefault="00C5222C" w:rsidP="00C5222C">
            <w:pPr>
              <w:rPr>
                <w:color w:val="000000"/>
                <w:sz w:val="14"/>
                <w:szCs w:val="14"/>
              </w:rPr>
            </w:pPr>
            <w:r w:rsidRPr="00C5222C">
              <w:rPr>
                <w:color w:val="000000"/>
                <w:sz w:val="14"/>
                <w:szCs w:val="14"/>
              </w:rPr>
              <w:t>Poultry</w:t>
            </w:r>
          </w:p>
        </w:tc>
        <w:tc>
          <w:tcPr>
            <w:tcW w:w="603" w:type="pct"/>
            <w:tcBorders>
              <w:top w:val="nil"/>
              <w:left w:val="nil"/>
              <w:bottom w:val="nil"/>
              <w:right w:val="nil"/>
            </w:tcBorders>
            <w:shd w:val="clear" w:color="000000" w:fill="FFFFFF"/>
            <w:noWrap/>
            <w:vAlign w:val="center"/>
          </w:tcPr>
          <w:p w14:paraId="006F0793" w14:textId="69A0CCC0" w:rsidR="00C5222C" w:rsidRPr="00C5222C" w:rsidRDefault="00C5222C" w:rsidP="00C5222C">
            <w:pPr>
              <w:jc w:val="right"/>
              <w:rPr>
                <w:color w:val="000000"/>
                <w:sz w:val="14"/>
                <w:szCs w:val="14"/>
              </w:rPr>
            </w:pPr>
            <w:r w:rsidRPr="00C5222C">
              <w:rPr>
                <w:color w:val="000000"/>
                <w:sz w:val="14"/>
                <w:szCs w:val="14"/>
              </w:rPr>
              <w:t>507</w:t>
            </w:r>
          </w:p>
        </w:tc>
        <w:tc>
          <w:tcPr>
            <w:tcW w:w="643" w:type="pct"/>
            <w:tcBorders>
              <w:top w:val="nil"/>
              <w:left w:val="nil"/>
              <w:bottom w:val="nil"/>
              <w:right w:val="nil"/>
            </w:tcBorders>
            <w:shd w:val="clear" w:color="000000" w:fill="FFFFFF"/>
            <w:noWrap/>
            <w:vAlign w:val="center"/>
          </w:tcPr>
          <w:p w14:paraId="3E82317F" w14:textId="02BDCA41" w:rsidR="00C5222C" w:rsidRPr="00C5222C" w:rsidRDefault="00C5222C" w:rsidP="00C5222C">
            <w:pPr>
              <w:jc w:val="right"/>
              <w:rPr>
                <w:color w:val="000000"/>
                <w:sz w:val="14"/>
                <w:szCs w:val="14"/>
              </w:rPr>
            </w:pPr>
            <w:r w:rsidRPr="00C5222C">
              <w:rPr>
                <w:color w:val="000000"/>
                <w:sz w:val="14"/>
                <w:szCs w:val="14"/>
              </w:rPr>
              <w:t>2,346</w:t>
            </w:r>
          </w:p>
        </w:tc>
        <w:tc>
          <w:tcPr>
            <w:tcW w:w="603" w:type="pct"/>
            <w:tcBorders>
              <w:top w:val="nil"/>
              <w:left w:val="nil"/>
              <w:bottom w:val="nil"/>
              <w:right w:val="nil"/>
            </w:tcBorders>
            <w:shd w:val="clear" w:color="000000" w:fill="FFFFFF"/>
            <w:noWrap/>
            <w:vAlign w:val="center"/>
          </w:tcPr>
          <w:p w14:paraId="23B1BD97" w14:textId="4023420D" w:rsidR="00C5222C" w:rsidRPr="00C5222C" w:rsidRDefault="00C5222C" w:rsidP="00C5222C">
            <w:pPr>
              <w:jc w:val="right"/>
              <w:rPr>
                <w:color w:val="000000"/>
                <w:sz w:val="14"/>
                <w:szCs w:val="14"/>
              </w:rPr>
            </w:pPr>
            <w:r w:rsidRPr="00C5222C">
              <w:rPr>
                <w:color w:val="000000"/>
                <w:sz w:val="14"/>
                <w:szCs w:val="14"/>
              </w:rPr>
              <w:t>2,555</w:t>
            </w:r>
          </w:p>
        </w:tc>
        <w:tc>
          <w:tcPr>
            <w:tcW w:w="643" w:type="pct"/>
            <w:tcBorders>
              <w:top w:val="nil"/>
              <w:left w:val="nil"/>
              <w:bottom w:val="nil"/>
              <w:right w:val="nil"/>
            </w:tcBorders>
            <w:shd w:val="clear" w:color="000000" w:fill="FFFFFF"/>
            <w:noWrap/>
            <w:vAlign w:val="center"/>
          </w:tcPr>
          <w:p w14:paraId="74C310BC" w14:textId="41870741" w:rsidR="00C5222C" w:rsidRPr="00C5222C" w:rsidRDefault="00C5222C" w:rsidP="00C5222C">
            <w:pPr>
              <w:jc w:val="right"/>
              <w:rPr>
                <w:color w:val="000000"/>
                <w:sz w:val="14"/>
                <w:szCs w:val="14"/>
              </w:rPr>
            </w:pPr>
            <w:r w:rsidRPr="00C5222C">
              <w:rPr>
                <w:color w:val="000000"/>
                <w:sz w:val="14"/>
                <w:szCs w:val="14"/>
              </w:rPr>
              <w:t>209,685</w:t>
            </w:r>
          </w:p>
        </w:tc>
        <w:tc>
          <w:tcPr>
            <w:tcW w:w="603" w:type="pct"/>
            <w:tcBorders>
              <w:top w:val="nil"/>
              <w:left w:val="nil"/>
              <w:bottom w:val="nil"/>
              <w:right w:val="nil"/>
            </w:tcBorders>
            <w:shd w:val="clear" w:color="000000" w:fill="FFFFFF"/>
            <w:noWrap/>
            <w:vAlign w:val="center"/>
          </w:tcPr>
          <w:p w14:paraId="7A65F60D" w14:textId="28E3EE34" w:rsidR="00C5222C" w:rsidRPr="00C5222C" w:rsidRDefault="00C5222C" w:rsidP="00C5222C">
            <w:pPr>
              <w:jc w:val="right"/>
              <w:rPr>
                <w:color w:val="000000"/>
                <w:sz w:val="14"/>
                <w:szCs w:val="14"/>
              </w:rPr>
            </w:pPr>
            <w:r w:rsidRPr="00C5222C">
              <w:rPr>
                <w:color w:val="000000"/>
                <w:sz w:val="14"/>
                <w:szCs w:val="14"/>
              </w:rPr>
              <w:t>3,062</w:t>
            </w:r>
          </w:p>
        </w:tc>
        <w:tc>
          <w:tcPr>
            <w:tcW w:w="643" w:type="pct"/>
            <w:tcBorders>
              <w:top w:val="nil"/>
              <w:left w:val="nil"/>
              <w:bottom w:val="nil"/>
              <w:right w:val="nil"/>
            </w:tcBorders>
            <w:shd w:val="clear" w:color="000000" w:fill="FFFFFF"/>
            <w:noWrap/>
            <w:vAlign w:val="center"/>
          </w:tcPr>
          <w:p w14:paraId="349D575F" w14:textId="71B87720" w:rsidR="00C5222C" w:rsidRPr="00C5222C" w:rsidRDefault="00C5222C" w:rsidP="00C5222C">
            <w:pPr>
              <w:jc w:val="right"/>
              <w:rPr>
                <w:color w:val="000000"/>
                <w:sz w:val="14"/>
                <w:szCs w:val="14"/>
              </w:rPr>
            </w:pPr>
            <w:r w:rsidRPr="00C5222C">
              <w:rPr>
                <w:color w:val="000000"/>
                <w:sz w:val="14"/>
                <w:szCs w:val="14"/>
              </w:rPr>
              <w:t>212,030</w:t>
            </w:r>
          </w:p>
        </w:tc>
      </w:tr>
      <w:tr w:rsidR="00C5222C" w:rsidRPr="00974ADF" w14:paraId="5C1E2715" w14:textId="77777777" w:rsidTr="00C5222C">
        <w:trPr>
          <w:trHeight w:val="276"/>
        </w:trPr>
        <w:tc>
          <w:tcPr>
            <w:tcW w:w="1263" w:type="pct"/>
            <w:tcBorders>
              <w:top w:val="nil"/>
              <w:left w:val="nil"/>
              <w:bottom w:val="nil"/>
              <w:right w:val="nil"/>
            </w:tcBorders>
            <w:shd w:val="clear" w:color="auto" w:fill="auto"/>
            <w:noWrap/>
            <w:vAlign w:val="center"/>
            <w:hideMark/>
          </w:tcPr>
          <w:p w14:paraId="5795826C" w14:textId="77777777" w:rsidR="00C5222C" w:rsidRPr="00C5222C" w:rsidRDefault="00C5222C" w:rsidP="00C5222C">
            <w:pPr>
              <w:rPr>
                <w:color w:val="000000"/>
                <w:sz w:val="14"/>
                <w:szCs w:val="14"/>
              </w:rPr>
            </w:pPr>
            <w:r w:rsidRPr="00C5222C">
              <w:rPr>
                <w:color w:val="000000"/>
                <w:sz w:val="14"/>
                <w:szCs w:val="14"/>
              </w:rPr>
              <w:t>Fisheries</w:t>
            </w:r>
          </w:p>
        </w:tc>
        <w:tc>
          <w:tcPr>
            <w:tcW w:w="603" w:type="pct"/>
            <w:tcBorders>
              <w:top w:val="nil"/>
              <w:left w:val="nil"/>
              <w:bottom w:val="nil"/>
              <w:right w:val="nil"/>
            </w:tcBorders>
            <w:shd w:val="clear" w:color="000000" w:fill="FFFFFF"/>
            <w:noWrap/>
            <w:vAlign w:val="center"/>
          </w:tcPr>
          <w:p w14:paraId="1DB9538F" w14:textId="565091F4" w:rsidR="00C5222C" w:rsidRPr="00C5222C" w:rsidRDefault="00C5222C" w:rsidP="00C5222C">
            <w:pPr>
              <w:jc w:val="right"/>
              <w:rPr>
                <w:color w:val="000000"/>
                <w:sz w:val="14"/>
                <w:szCs w:val="14"/>
              </w:rPr>
            </w:pPr>
            <w:r w:rsidRPr="00C5222C">
              <w:rPr>
                <w:color w:val="000000"/>
                <w:sz w:val="14"/>
                <w:szCs w:val="14"/>
              </w:rPr>
              <w:t>314</w:t>
            </w:r>
          </w:p>
        </w:tc>
        <w:tc>
          <w:tcPr>
            <w:tcW w:w="643" w:type="pct"/>
            <w:tcBorders>
              <w:top w:val="nil"/>
              <w:left w:val="nil"/>
              <w:bottom w:val="nil"/>
              <w:right w:val="nil"/>
            </w:tcBorders>
            <w:shd w:val="clear" w:color="000000" w:fill="FFFFFF"/>
            <w:noWrap/>
            <w:vAlign w:val="center"/>
          </w:tcPr>
          <w:p w14:paraId="69C7651F" w14:textId="41D872F3" w:rsidR="00C5222C" w:rsidRPr="00C5222C" w:rsidRDefault="00C5222C" w:rsidP="00C5222C">
            <w:pPr>
              <w:jc w:val="right"/>
              <w:rPr>
                <w:color w:val="000000"/>
                <w:sz w:val="14"/>
                <w:szCs w:val="14"/>
              </w:rPr>
            </w:pPr>
            <w:r w:rsidRPr="00C5222C">
              <w:rPr>
                <w:color w:val="000000"/>
                <w:sz w:val="14"/>
                <w:szCs w:val="14"/>
              </w:rPr>
              <w:t>380</w:t>
            </w:r>
          </w:p>
        </w:tc>
        <w:tc>
          <w:tcPr>
            <w:tcW w:w="603" w:type="pct"/>
            <w:tcBorders>
              <w:top w:val="nil"/>
              <w:left w:val="nil"/>
              <w:bottom w:val="nil"/>
              <w:right w:val="nil"/>
            </w:tcBorders>
            <w:shd w:val="clear" w:color="000000" w:fill="FFFFFF"/>
            <w:noWrap/>
            <w:vAlign w:val="center"/>
          </w:tcPr>
          <w:p w14:paraId="217F3DBD" w14:textId="5936060D" w:rsidR="00C5222C" w:rsidRPr="00C5222C" w:rsidRDefault="00C5222C" w:rsidP="00C5222C">
            <w:pPr>
              <w:jc w:val="right"/>
              <w:rPr>
                <w:color w:val="000000"/>
                <w:sz w:val="14"/>
                <w:szCs w:val="14"/>
              </w:rPr>
            </w:pPr>
            <w:r w:rsidRPr="00C5222C">
              <w:rPr>
                <w:color w:val="000000"/>
                <w:sz w:val="14"/>
                <w:szCs w:val="14"/>
              </w:rPr>
              <w:t>1,066</w:t>
            </w:r>
          </w:p>
        </w:tc>
        <w:tc>
          <w:tcPr>
            <w:tcW w:w="643" w:type="pct"/>
            <w:tcBorders>
              <w:top w:val="nil"/>
              <w:left w:val="nil"/>
              <w:bottom w:val="nil"/>
              <w:right w:val="nil"/>
            </w:tcBorders>
            <w:shd w:val="clear" w:color="000000" w:fill="FFFFFF"/>
            <w:noWrap/>
            <w:vAlign w:val="center"/>
          </w:tcPr>
          <w:p w14:paraId="29704F95" w14:textId="0CD95300" w:rsidR="00C5222C" w:rsidRPr="00C5222C" w:rsidRDefault="00C5222C" w:rsidP="00C5222C">
            <w:pPr>
              <w:jc w:val="right"/>
              <w:rPr>
                <w:color w:val="000000"/>
                <w:sz w:val="14"/>
                <w:szCs w:val="14"/>
              </w:rPr>
            </w:pPr>
            <w:r w:rsidRPr="00C5222C">
              <w:rPr>
                <w:color w:val="000000"/>
                <w:sz w:val="14"/>
                <w:szCs w:val="14"/>
              </w:rPr>
              <w:t>12,761</w:t>
            </w:r>
          </w:p>
        </w:tc>
        <w:tc>
          <w:tcPr>
            <w:tcW w:w="603" w:type="pct"/>
            <w:tcBorders>
              <w:top w:val="nil"/>
              <w:left w:val="nil"/>
              <w:bottom w:val="nil"/>
              <w:right w:val="nil"/>
            </w:tcBorders>
            <w:shd w:val="clear" w:color="000000" w:fill="FFFFFF"/>
            <w:noWrap/>
            <w:vAlign w:val="center"/>
          </w:tcPr>
          <w:p w14:paraId="54A9CB63" w14:textId="48BE3A67" w:rsidR="00C5222C" w:rsidRPr="00C5222C" w:rsidRDefault="00C5222C" w:rsidP="00C5222C">
            <w:pPr>
              <w:jc w:val="right"/>
              <w:rPr>
                <w:color w:val="000000"/>
                <w:sz w:val="14"/>
                <w:szCs w:val="14"/>
              </w:rPr>
            </w:pPr>
            <w:r w:rsidRPr="00C5222C">
              <w:rPr>
                <w:color w:val="000000"/>
                <w:sz w:val="14"/>
                <w:szCs w:val="14"/>
              </w:rPr>
              <w:t>1,380</w:t>
            </w:r>
          </w:p>
        </w:tc>
        <w:tc>
          <w:tcPr>
            <w:tcW w:w="643" w:type="pct"/>
            <w:tcBorders>
              <w:top w:val="nil"/>
              <w:left w:val="nil"/>
              <w:bottom w:val="nil"/>
              <w:right w:val="nil"/>
            </w:tcBorders>
            <w:shd w:val="clear" w:color="000000" w:fill="FFFFFF"/>
            <w:noWrap/>
            <w:vAlign w:val="center"/>
          </w:tcPr>
          <w:p w14:paraId="10EC8104" w14:textId="7D8E6B8E" w:rsidR="00C5222C" w:rsidRPr="00C5222C" w:rsidRDefault="00C5222C" w:rsidP="00C5222C">
            <w:pPr>
              <w:jc w:val="right"/>
              <w:rPr>
                <w:color w:val="000000"/>
                <w:sz w:val="14"/>
                <w:szCs w:val="14"/>
              </w:rPr>
            </w:pPr>
            <w:r w:rsidRPr="00C5222C">
              <w:rPr>
                <w:color w:val="000000"/>
                <w:sz w:val="14"/>
                <w:szCs w:val="14"/>
              </w:rPr>
              <w:t>13,142</w:t>
            </w:r>
          </w:p>
        </w:tc>
      </w:tr>
      <w:tr w:rsidR="00C5222C" w:rsidRPr="00974ADF" w14:paraId="2AA081D0" w14:textId="77777777" w:rsidTr="00C5222C">
        <w:trPr>
          <w:trHeight w:val="276"/>
        </w:trPr>
        <w:tc>
          <w:tcPr>
            <w:tcW w:w="1263" w:type="pct"/>
            <w:tcBorders>
              <w:top w:val="nil"/>
              <w:left w:val="nil"/>
              <w:bottom w:val="nil"/>
              <w:right w:val="nil"/>
            </w:tcBorders>
            <w:shd w:val="clear" w:color="auto" w:fill="auto"/>
            <w:noWrap/>
            <w:vAlign w:val="center"/>
            <w:hideMark/>
          </w:tcPr>
          <w:p w14:paraId="0BCE260D" w14:textId="77777777" w:rsidR="00C5222C" w:rsidRPr="00C5222C" w:rsidRDefault="00C5222C" w:rsidP="00C5222C">
            <w:pPr>
              <w:rPr>
                <w:color w:val="000000"/>
                <w:sz w:val="14"/>
                <w:szCs w:val="14"/>
              </w:rPr>
            </w:pPr>
            <w:r w:rsidRPr="00C5222C">
              <w:rPr>
                <w:color w:val="000000"/>
                <w:sz w:val="14"/>
                <w:szCs w:val="14"/>
              </w:rPr>
              <w:t>Forestry</w:t>
            </w:r>
          </w:p>
        </w:tc>
        <w:tc>
          <w:tcPr>
            <w:tcW w:w="603" w:type="pct"/>
            <w:tcBorders>
              <w:top w:val="nil"/>
              <w:left w:val="nil"/>
              <w:bottom w:val="nil"/>
              <w:right w:val="nil"/>
            </w:tcBorders>
            <w:shd w:val="clear" w:color="000000" w:fill="FFFFFF"/>
            <w:noWrap/>
            <w:vAlign w:val="center"/>
          </w:tcPr>
          <w:p w14:paraId="7E9676E4" w14:textId="1CD45B4E" w:rsidR="00C5222C" w:rsidRPr="00C5222C" w:rsidRDefault="00C5222C" w:rsidP="00C5222C">
            <w:pPr>
              <w:jc w:val="right"/>
              <w:rPr>
                <w:color w:val="000000"/>
                <w:sz w:val="14"/>
                <w:szCs w:val="14"/>
              </w:rPr>
            </w:pPr>
            <w:r w:rsidRPr="00C5222C">
              <w:rPr>
                <w:color w:val="000000"/>
                <w:sz w:val="14"/>
                <w:szCs w:val="14"/>
              </w:rPr>
              <w:t>-</w:t>
            </w:r>
          </w:p>
        </w:tc>
        <w:tc>
          <w:tcPr>
            <w:tcW w:w="643" w:type="pct"/>
            <w:tcBorders>
              <w:top w:val="nil"/>
              <w:left w:val="nil"/>
              <w:bottom w:val="nil"/>
              <w:right w:val="nil"/>
            </w:tcBorders>
            <w:shd w:val="clear" w:color="000000" w:fill="FFFFFF"/>
            <w:noWrap/>
            <w:vAlign w:val="center"/>
          </w:tcPr>
          <w:p w14:paraId="6D5C158B" w14:textId="60AD06D8" w:rsidR="00C5222C" w:rsidRPr="00C5222C" w:rsidRDefault="00C5222C" w:rsidP="00C5222C">
            <w:pPr>
              <w:jc w:val="right"/>
              <w:rPr>
                <w:color w:val="000000"/>
                <w:sz w:val="14"/>
                <w:szCs w:val="14"/>
              </w:rPr>
            </w:pPr>
            <w:r w:rsidRPr="00C5222C">
              <w:rPr>
                <w:color w:val="000000"/>
                <w:sz w:val="14"/>
                <w:szCs w:val="14"/>
              </w:rPr>
              <w:t>-</w:t>
            </w:r>
          </w:p>
        </w:tc>
        <w:tc>
          <w:tcPr>
            <w:tcW w:w="603" w:type="pct"/>
            <w:tcBorders>
              <w:top w:val="nil"/>
              <w:left w:val="nil"/>
              <w:bottom w:val="nil"/>
              <w:right w:val="nil"/>
            </w:tcBorders>
            <w:shd w:val="clear" w:color="000000" w:fill="FFFFFF"/>
            <w:noWrap/>
            <w:vAlign w:val="center"/>
          </w:tcPr>
          <w:p w14:paraId="00B35422" w14:textId="53F1EA45" w:rsidR="00C5222C" w:rsidRPr="00C5222C" w:rsidRDefault="00C5222C" w:rsidP="00C5222C">
            <w:pPr>
              <w:jc w:val="right"/>
              <w:rPr>
                <w:color w:val="000000"/>
                <w:sz w:val="14"/>
                <w:szCs w:val="14"/>
              </w:rPr>
            </w:pPr>
            <w:r w:rsidRPr="00C5222C">
              <w:rPr>
                <w:color w:val="000000"/>
                <w:sz w:val="14"/>
                <w:szCs w:val="14"/>
              </w:rPr>
              <w:t>17</w:t>
            </w:r>
          </w:p>
        </w:tc>
        <w:tc>
          <w:tcPr>
            <w:tcW w:w="643" w:type="pct"/>
            <w:tcBorders>
              <w:top w:val="nil"/>
              <w:left w:val="nil"/>
              <w:bottom w:val="nil"/>
              <w:right w:val="nil"/>
            </w:tcBorders>
            <w:shd w:val="clear" w:color="000000" w:fill="FFFFFF"/>
            <w:noWrap/>
            <w:vAlign w:val="center"/>
          </w:tcPr>
          <w:p w14:paraId="7AAF5FB5" w14:textId="7E7CC848" w:rsidR="00C5222C" w:rsidRPr="00C5222C" w:rsidRDefault="00C5222C" w:rsidP="00C5222C">
            <w:pPr>
              <w:jc w:val="right"/>
              <w:rPr>
                <w:color w:val="000000"/>
                <w:sz w:val="14"/>
                <w:szCs w:val="14"/>
              </w:rPr>
            </w:pPr>
            <w:r w:rsidRPr="00C5222C">
              <w:rPr>
                <w:color w:val="000000"/>
                <w:sz w:val="14"/>
                <w:szCs w:val="14"/>
              </w:rPr>
              <w:t>8</w:t>
            </w:r>
          </w:p>
        </w:tc>
        <w:tc>
          <w:tcPr>
            <w:tcW w:w="603" w:type="pct"/>
            <w:tcBorders>
              <w:top w:val="nil"/>
              <w:left w:val="nil"/>
              <w:bottom w:val="nil"/>
              <w:right w:val="nil"/>
            </w:tcBorders>
            <w:shd w:val="clear" w:color="000000" w:fill="FFFFFF"/>
            <w:noWrap/>
            <w:vAlign w:val="center"/>
          </w:tcPr>
          <w:p w14:paraId="34F7AE46" w14:textId="2441E651" w:rsidR="00C5222C" w:rsidRPr="00C5222C" w:rsidRDefault="00C5222C" w:rsidP="00C5222C">
            <w:pPr>
              <w:jc w:val="right"/>
              <w:rPr>
                <w:color w:val="000000"/>
                <w:sz w:val="14"/>
                <w:szCs w:val="14"/>
              </w:rPr>
            </w:pPr>
            <w:r w:rsidRPr="00C5222C">
              <w:rPr>
                <w:color w:val="000000"/>
                <w:sz w:val="14"/>
                <w:szCs w:val="14"/>
              </w:rPr>
              <w:t>17</w:t>
            </w:r>
          </w:p>
        </w:tc>
        <w:tc>
          <w:tcPr>
            <w:tcW w:w="643" w:type="pct"/>
            <w:tcBorders>
              <w:top w:val="nil"/>
              <w:left w:val="nil"/>
              <w:bottom w:val="nil"/>
              <w:right w:val="nil"/>
            </w:tcBorders>
            <w:shd w:val="clear" w:color="000000" w:fill="FFFFFF"/>
            <w:noWrap/>
            <w:vAlign w:val="center"/>
          </w:tcPr>
          <w:p w14:paraId="1CE57AB0" w14:textId="5FFFAFFD" w:rsidR="00C5222C" w:rsidRPr="00C5222C" w:rsidRDefault="00C5222C" w:rsidP="00C5222C">
            <w:pPr>
              <w:jc w:val="right"/>
              <w:rPr>
                <w:color w:val="000000"/>
                <w:sz w:val="14"/>
                <w:szCs w:val="14"/>
              </w:rPr>
            </w:pPr>
            <w:r w:rsidRPr="00C5222C">
              <w:rPr>
                <w:color w:val="000000"/>
                <w:sz w:val="14"/>
                <w:szCs w:val="14"/>
              </w:rPr>
              <w:t>8</w:t>
            </w:r>
          </w:p>
        </w:tc>
      </w:tr>
      <w:tr w:rsidR="00C5222C" w:rsidRPr="00974ADF" w14:paraId="4276D1DF" w14:textId="77777777" w:rsidTr="00C5222C">
        <w:trPr>
          <w:trHeight w:val="276"/>
        </w:trPr>
        <w:tc>
          <w:tcPr>
            <w:tcW w:w="1263" w:type="pct"/>
            <w:tcBorders>
              <w:top w:val="nil"/>
              <w:left w:val="nil"/>
              <w:bottom w:val="single" w:sz="12" w:space="0" w:color="auto"/>
              <w:right w:val="nil"/>
            </w:tcBorders>
            <w:shd w:val="clear" w:color="auto" w:fill="auto"/>
            <w:noWrap/>
            <w:vAlign w:val="center"/>
            <w:hideMark/>
          </w:tcPr>
          <w:p w14:paraId="6AA0D42A" w14:textId="77777777" w:rsidR="00C5222C" w:rsidRPr="00C5222C" w:rsidRDefault="00C5222C" w:rsidP="00C5222C">
            <w:pPr>
              <w:rPr>
                <w:color w:val="000000"/>
                <w:sz w:val="14"/>
                <w:szCs w:val="14"/>
              </w:rPr>
            </w:pPr>
            <w:r w:rsidRPr="00C5222C">
              <w:rPr>
                <w:color w:val="000000"/>
                <w:sz w:val="14"/>
                <w:szCs w:val="14"/>
              </w:rPr>
              <w:t>Others</w:t>
            </w:r>
          </w:p>
        </w:tc>
        <w:tc>
          <w:tcPr>
            <w:tcW w:w="603" w:type="pct"/>
            <w:tcBorders>
              <w:top w:val="nil"/>
              <w:left w:val="nil"/>
              <w:bottom w:val="single" w:sz="12" w:space="0" w:color="auto"/>
              <w:right w:val="nil"/>
            </w:tcBorders>
            <w:shd w:val="clear" w:color="000000" w:fill="FFFFFF"/>
            <w:noWrap/>
            <w:vAlign w:val="center"/>
          </w:tcPr>
          <w:p w14:paraId="36F833AA" w14:textId="3B3AAD04" w:rsidR="00C5222C" w:rsidRPr="00C5222C" w:rsidRDefault="00C5222C" w:rsidP="00C5222C">
            <w:pPr>
              <w:jc w:val="right"/>
              <w:rPr>
                <w:color w:val="000000"/>
                <w:sz w:val="14"/>
                <w:szCs w:val="14"/>
              </w:rPr>
            </w:pPr>
            <w:r w:rsidRPr="00C5222C">
              <w:rPr>
                <w:color w:val="000000"/>
                <w:sz w:val="14"/>
                <w:szCs w:val="14"/>
              </w:rPr>
              <w:t>2,252</w:t>
            </w:r>
          </w:p>
        </w:tc>
        <w:tc>
          <w:tcPr>
            <w:tcW w:w="643" w:type="pct"/>
            <w:tcBorders>
              <w:top w:val="nil"/>
              <w:left w:val="nil"/>
              <w:bottom w:val="single" w:sz="12" w:space="0" w:color="auto"/>
              <w:right w:val="nil"/>
            </w:tcBorders>
            <w:shd w:val="clear" w:color="000000" w:fill="FFFFFF"/>
            <w:noWrap/>
            <w:vAlign w:val="center"/>
          </w:tcPr>
          <w:p w14:paraId="6AE2C384" w14:textId="53E32A66" w:rsidR="00C5222C" w:rsidRPr="00C5222C" w:rsidRDefault="00C5222C" w:rsidP="00C5222C">
            <w:pPr>
              <w:jc w:val="right"/>
              <w:rPr>
                <w:color w:val="000000"/>
                <w:sz w:val="14"/>
                <w:szCs w:val="14"/>
              </w:rPr>
            </w:pPr>
            <w:r w:rsidRPr="00C5222C">
              <w:rPr>
                <w:color w:val="000000"/>
                <w:sz w:val="14"/>
                <w:szCs w:val="14"/>
              </w:rPr>
              <w:t>284</w:t>
            </w:r>
          </w:p>
        </w:tc>
        <w:tc>
          <w:tcPr>
            <w:tcW w:w="603" w:type="pct"/>
            <w:tcBorders>
              <w:top w:val="nil"/>
              <w:left w:val="nil"/>
              <w:bottom w:val="single" w:sz="12" w:space="0" w:color="auto"/>
              <w:right w:val="nil"/>
            </w:tcBorders>
            <w:shd w:val="clear" w:color="000000" w:fill="FFFFFF"/>
            <w:noWrap/>
            <w:vAlign w:val="center"/>
          </w:tcPr>
          <w:p w14:paraId="18739917" w14:textId="0E0791E1" w:rsidR="00C5222C" w:rsidRPr="00C5222C" w:rsidRDefault="00C5222C" w:rsidP="00C5222C">
            <w:pPr>
              <w:jc w:val="right"/>
              <w:rPr>
                <w:color w:val="000000"/>
                <w:sz w:val="14"/>
                <w:szCs w:val="14"/>
              </w:rPr>
            </w:pPr>
            <w:r w:rsidRPr="00C5222C">
              <w:rPr>
                <w:color w:val="000000"/>
                <w:sz w:val="14"/>
                <w:szCs w:val="14"/>
              </w:rPr>
              <w:t>23,424</w:t>
            </w:r>
          </w:p>
        </w:tc>
        <w:tc>
          <w:tcPr>
            <w:tcW w:w="643" w:type="pct"/>
            <w:tcBorders>
              <w:top w:val="nil"/>
              <w:left w:val="nil"/>
              <w:bottom w:val="single" w:sz="12" w:space="0" w:color="auto"/>
              <w:right w:val="nil"/>
            </w:tcBorders>
            <w:shd w:val="clear" w:color="000000" w:fill="FFFFFF"/>
            <w:noWrap/>
            <w:vAlign w:val="center"/>
          </w:tcPr>
          <w:p w14:paraId="25C4BDD5" w14:textId="2958B611" w:rsidR="00C5222C" w:rsidRPr="00C5222C" w:rsidRDefault="00C5222C" w:rsidP="00C5222C">
            <w:pPr>
              <w:jc w:val="right"/>
              <w:rPr>
                <w:color w:val="000000"/>
                <w:sz w:val="14"/>
                <w:szCs w:val="14"/>
              </w:rPr>
            </w:pPr>
            <w:r w:rsidRPr="00C5222C">
              <w:rPr>
                <w:color w:val="000000"/>
                <w:sz w:val="14"/>
                <w:szCs w:val="14"/>
              </w:rPr>
              <w:t>47,243</w:t>
            </w:r>
          </w:p>
        </w:tc>
        <w:tc>
          <w:tcPr>
            <w:tcW w:w="603" w:type="pct"/>
            <w:tcBorders>
              <w:top w:val="nil"/>
              <w:left w:val="nil"/>
              <w:bottom w:val="single" w:sz="12" w:space="0" w:color="auto"/>
              <w:right w:val="nil"/>
            </w:tcBorders>
            <w:shd w:val="clear" w:color="000000" w:fill="FFFFFF"/>
            <w:noWrap/>
            <w:vAlign w:val="center"/>
          </w:tcPr>
          <w:p w14:paraId="07B349E2" w14:textId="743C483F" w:rsidR="00C5222C" w:rsidRPr="00C5222C" w:rsidRDefault="00C5222C" w:rsidP="00C5222C">
            <w:pPr>
              <w:jc w:val="right"/>
              <w:rPr>
                <w:color w:val="000000"/>
                <w:sz w:val="14"/>
                <w:szCs w:val="14"/>
              </w:rPr>
            </w:pPr>
            <w:r w:rsidRPr="00C5222C">
              <w:rPr>
                <w:color w:val="000000"/>
                <w:sz w:val="14"/>
                <w:szCs w:val="14"/>
              </w:rPr>
              <w:t>25,676</w:t>
            </w:r>
          </w:p>
        </w:tc>
        <w:tc>
          <w:tcPr>
            <w:tcW w:w="643" w:type="pct"/>
            <w:tcBorders>
              <w:top w:val="nil"/>
              <w:left w:val="nil"/>
              <w:bottom w:val="single" w:sz="12" w:space="0" w:color="auto"/>
              <w:right w:val="nil"/>
            </w:tcBorders>
            <w:shd w:val="clear" w:color="000000" w:fill="FFFFFF"/>
            <w:noWrap/>
            <w:vAlign w:val="center"/>
          </w:tcPr>
          <w:p w14:paraId="04260ABE" w14:textId="44544F46" w:rsidR="00C5222C" w:rsidRPr="00C5222C" w:rsidRDefault="00C5222C" w:rsidP="00C5222C">
            <w:pPr>
              <w:jc w:val="right"/>
              <w:rPr>
                <w:color w:val="000000"/>
                <w:sz w:val="14"/>
                <w:szCs w:val="14"/>
              </w:rPr>
            </w:pPr>
            <w:r w:rsidRPr="00C5222C">
              <w:rPr>
                <w:color w:val="000000"/>
                <w:sz w:val="14"/>
                <w:szCs w:val="14"/>
              </w:rPr>
              <w:t>47,527</w:t>
            </w:r>
          </w:p>
        </w:tc>
      </w:tr>
      <w:tr w:rsidR="00C5222C" w:rsidRPr="00974ADF" w14:paraId="0BD307D5" w14:textId="77777777" w:rsidTr="00C5222C">
        <w:trPr>
          <w:trHeight w:val="276"/>
        </w:trPr>
        <w:tc>
          <w:tcPr>
            <w:tcW w:w="1263" w:type="pct"/>
            <w:tcBorders>
              <w:top w:val="single" w:sz="12" w:space="0" w:color="auto"/>
              <w:left w:val="nil"/>
              <w:bottom w:val="single" w:sz="12" w:space="0" w:color="auto"/>
              <w:right w:val="nil"/>
            </w:tcBorders>
            <w:shd w:val="clear" w:color="auto" w:fill="auto"/>
            <w:noWrap/>
            <w:vAlign w:val="center"/>
            <w:hideMark/>
          </w:tcPr>
          <w:p w14:paraId="635E305A" w14:textId="77777777" w:rsidR="00C5222C" w:rsidRPr="00C5222C" w:rsidRDefault="00C5222C" w:rsidP="00C5222C">
            <w:pPr>
              <w:rPr>
                <w:b/>
                <w:bCs/>
                <w:color w:val="000000"/>
                <w:sz w:val="14"/>
                <w:szCs w:val="14"/>
              </w:rPr>
            </w:pPr>
            <w:r w:rsidRPr="00C5222C">
              <w:rPr>
                <w:b/>
                <w:bCs/>
                <w:color w:val="000000"/>
                <w:sz w:val="14"/>
                <w:szCs w:val="14"/>
              </w:rPr>
              <w:t>Total</w:t>
            </w:r>
          </w:p>
        </w:tc>
        <w:tc>
          <w:tcPr>
            <w:tcW w:w="603" w:type="pct"/>
            <w:tcBorders>
              <w:top w:val="single" w:sz="12" w:space="0" w:color="auto"/>
              <w:left w:val="nil"/>
              <w:bottom w:val="single" w:sz="12" w:space="0" w:color="auto"/>
              <w:right w:val="nil"/>
            </w:tcBorders>
            <w:shd w:val="clear" w:color="000000" w:fill="FFFFFF"/>
            <w:noWrap/>
            <w:vAlign w:val="center"/>
          </w:tcPr>
          <w:p w14:paraId="2F71CC74" w14:textId="3F096A5A" w:rsidR="00C5222C" w:rsidRPr="00C5222C" w:rsidRDefault="00C5222C" w:rsidP="00C5222C">
            <w:pPr>
              <w:jc w:val="right"/>
              <w:rPr>
                <w:b/>
                <w:bCs/>
                <w:color w:val="000000"/>
                <w:sz w:val="14"/>
                <w:szCs w:val="14"/>
              </w:rPr>
            </w:pPr>
            <w:r w:rsidRPr="00C5222C">
              <w:rPr>
                <w:b/>
                <w:bCs/>
                <w:color w:val="000000"/>
                <w:sz w:val="14"/>
                <w:szCs w:val="14"/>
              </w:rPr>
              <w:t>988,954</w:t>
            </w:r>
          </w:p>
        </w:tc>
        <w:tc>
          <w:tcPr>
            <w:tcW w:w="643" w:type="pct"/>
            <w:tcBorders>
              <w:top w:val="single" w:sz="12" w:space="0" w:color="auto"/>
              <w:left w:val="nil"/>
              <w:bottom w:val="single" w:sz="12" w:space="0" w:color="auto"/>
              <w:right w:val="nil"/>
            </w:tcBorders>
            <w:shd w:val="clear" w:color="000000" w:fill="FFFFFF"/>
            <w:noWrap/>
            <w:vAlign w:val="center"/>
          </w:tcPr>
          <w:p w14:paraId="3BBD5D3A" w14:textId="6234276D" w:rsidR="00C5222C" w:rsidRPr="00C5222C" w:rsidRDefault="00C5222C" w:rsidP="00C5222C">
            <w:pPr>
              <w:jc w:val="right"/>
              <w:rPr>
                <w:b/>
                <w:bCs/>
                <w:color w:val="000000"/>
                <w:sz w:val="14"/>
                <w:szCs w:val="14"/>
              </w:rPr>
            </w:pPr>
            <w:r w:rsidRPr="00C5222C">
              <w:rPr>
                <w:b/>
                <w:bCs/>
                <w:color w:val="000000"/>
                <w:sz w:val="14"/>
                <w:szCs w:val="14"/>
              </w:rPr>
              <w:t>170,255</w:t>
            </w:r>
          </w:p>
        </w:tc>
        <w:tc>
          <w:tcPr>
            <w:tcW w:w="603" w:type="pct"/>
            <w:tcBorders>
              <w:top w:val="single" w:sz="12" w:space="0" w:color="auto"/>
              <w:left w:val="nil"/>
              <w:bottom w:val="single" w:sz="12" w:space="0" w:color="auto"/>
              <w:right w:val="nil"/>
            </w:tcBorders>
            <w:shd w:val="clear" w:color="000000" w:fill="FFFFFF"/>
            <w:noWrap/>
            <w:vAlign w:val="center"/>
          </w:tcPr>
          <w:p w14:paraId="6AAE40CD" w14:textId="7FDF3BCD" w:rsidR="00C5222C" w:rsidRPr="00C5222C" w:rsidRDefault="00C5222C" w:rsidP="00C5222C">
            <w:pPr>
              <w:jc w:val="right"/>
              <w:rPr>
                <w:b/>
                <w:bCs/>
                <w:color w:val="000000"/>
                <w:sz w:val="14"/>
                <w:szCs w:val="14"/>
              </w:rPr>
            </w:pPr>
            <w:r w:rsidRPr="00C5222C">
              <w:rPr>
                <w:b/>
                <w:bCs/>
                <w:color w:val="000000"/>
                <w:sz w:val="14"/>
                <w:szCs w:val="14"/>
              </w:rPr>
              <w:t>51,644</w:t>
            </w:r>
          </w:p>
        </w:tc>
        <w:tc>
          <w:tcPr>
            <w:tcW w:w="643" w:type="pct"/>
            <w:tcBorders>
              <w:top w:val="single" w:sz="12" w:space="0" w:color="auto"/>
              <w:left w:val="nil"/>
              <w:bottom w:val="single" w:sz="12" w:space="0" w:color="auto"/>
              <w:right w:val="nil"/>
            </w:tcBorders>
            <w:shd w:val="clear" w:color="000000" w:fill="FFFFFF"/>
            <w:noWrap/>
            <w:vAlign w:val="center"/>
          </w:tcPr>
          <w:p w14:paraId="39F8E44C" w14:textId="328B99D1" w:rsidR="00C5222C" w:rsidRPr="00C5222C" w:rsidRDefault="00C5222C" w:rsidP="00C5222C">
            <w:pPr>
              <w:jc w:val="right"/>
              <w:rPr>
                <w:b/>
                <w:bCs/>
                <w:color w:val="000000"/>
                <w:sz w:val="14"/>
                <w:szCs w:val="14"/>
              </w:rPr>
            </w:pPr>
            <w:r w:rsidRPr="00C5222C">
              <w:rPr>
                <w:b/>
                <w:bCs/>
                <w:color w:val="000000"/>
                <w:sz w:val="14"/>
                <w:szCs w:val="14"/>
              </w:rPr>
              <w:t>426,578</w:t>
            </w:r>
          </w:p>
        </w:tc>
        <w:tc>
          <w:tcPr>
            <w:tcW w:w="603" w:type="pct"/>
            <w:tcBorders>
              <w:top w:val="single" w:sz="12" w:space="0" w:color="auto"/>
              <w:left w:val="nil"/>
              <w:bottom w:val="single" w:sz="12" w:space="0" w:color="auto"/>
              <w:right w:val="nil"/>
            </w:tcBorders>
            <w:shd w:val="clear" w:color="000000" w:fill="FFFFFF"/>
            <w:noWrap/>
            <w:vAlign w:val="center"/>
          </w:tcPr>
          <w:p w14:paraId="1C5AF9B3" w14:textId="6F86CC9B" w:rsidR="00C5222C" w:rsidRPr="00C5222C" w:rsidRDefault="00C5222C" w:rsidP="00C5222C">
            <w:pPr>
              <w:jc w:val="right"/>
              <w:rPr>
                <w:b/>
                <w:bCs/>
                <w:color w:val="000000"/>
                <w:sz w:val="14"/>
                <w:szCs w:val="14"/>
              </w:rPr>
            </w:pPr>
            <w:r w:rsidRPr="00C5222C">
              <w:rPr>
                <w:b/>
                <w:bCs/>
                <w:color w:val="000000"/>
                <w:sz w:val="14"/>
                <w:szCs w:val="14"/>
              </w:rPr>
              <w:t>1,040,598</w:t>
            </w:r>
          </w:p>
        </w:tc>
        <w:tc>
          <w:tcPr>
            <w:tcW w:w="643" w:type="pct"/>
            <w:tcBorders>
              <w:top w:val="single" w:sz="12" w:space="0" w:color="auto"/>
              <w:left w:val="nil"/>
              <w:bottom w:val="single" w:sz="12" w:space="0" w:color="auto"/>
              <w:right w:val="nil"/>
            </w:tcBorders>
            <w:shd w:val="clear" w:color="000000" w:fill="FFFFFF"/>
            <w:noWrap/>
            <w:vAlign w:val="center"/>
          </w:tcPr>
          <w:p w14:paraId="692A0371" w14:textId="1E247646" w:rsidR="00C5222C" w:rsidRPr="00C5222C" w:rsidRDefault="00C5222C" w:rsidP="00C5222C">
            <w:pPr>
              <w:jc w:val="right"/>
              <w:rPr>
                <w:b/>
                <w:bCs/>
                <w:color w:val="000000"/>
                <w:sz w:val="14"/>
                <w:szCs w:val="14"/>
              </w:rPr>
            </w:pPr>
            <w:r w:rsidRPr="00C5222C">
              <w:rPr>
                <w:b/>
                <w:bCs/>
                <w:color w:val="000000"/>
                <w:sz w:val="14"/>
                <w:szCs w:val="14"/>
              </w:rPr>
              <w:t>596,833</w:t>
            </w:r>
          </w:p>
        </w:tc>
      </w:tr>
    </w:tbl>
    <w:p w14:paraId="3177A30D" w14:textId="5342BED8" w:rsidR="00FD1281" w:rsidRPr="00DF5ECA" w:rsidRDefault="00FD1281" w:rsidP="00FD2789">
      <w:pPr>
        <w:ind w:right="-360"/>
        <w:jc w:val="right"/>
        <w:rPr>
          <w:sz w:val="16"/>
          <w:szCs w:val="16"/>
        </w:rPr>
      </w:pPr>
      <w:r>
        <w:rPr>
          <w:sz w:val="16"/>
          <w:szCs w:val="16"/>
        </w:rPr>
        <w:t xml:space="preserve">                                                                                                                                  Source: Agricultur</w:t>
      </w:r>
      <w:r w:rsidR="00FD2789">
        <w:rPr>
          <w:sz w:val="16"/>
          <w:szCs w:val="16"/>
        </w:rPr>
        <w:t>e</w:t>
      </w:r>
      <w:r>
        <w:rPr>
          <w:sz w:val="16"/>
          <w:szCs w:val="16"/>
        </w:rPr>
        <w:t xml:space="preserve"> Credit &amp; Financial Inclusion Department, SBP</w:t>
      </w:r>
    </w:p>
    <w:p w14:paraId="0EB01130" w14:textId="104EC065" w:rsidR="00FD1281" w:rsidRDefault="00FD1281"/>
    <w:p w14:paraId="38378EAD" w14:textId="28E41301" w:rsidR="00FD1281" w:rsidRDefault="00FD1281"/>
    <w:p w14:paraId="50B9DB70" w14:textId="7697FCAD" w:rsidR="00FD1281" w:rsidRDefault="00FD1281"/>
    <w:p w14:paraId="3FC567F7" w14:textId="0CEDDA2D" w:rsidR="00FD1281" w:rsidRDefault="00FD1281"/>
    <w:p w14:paraId="1BD7AA6B" w14:textId="04F568D9" w:rsidR="00FD1281" w:rsidRDefault="00FD1281"/>
    <w:p w14:paraId="55C3F01F" w14:textId="377C0FAC" w:rsidR="00FD1281" w:rsidRDefault="00FD1281"/>
    <w:p w14:paraId="2D7210DA" w14:textId="4C835414" w:rsidR="00FD1281" w:rsidRDefault="00FD1281"/>
    <w:p w14:paraId="653D5B4E" w14:textId="680CDCE9" w:rsidR="00FD1281" w:rsidRDefault="00FD1281"/>
    <w:p w14:paraId="5083CE28" w14:textId="034E32BA" w:rsidR="00FD1281" w:rsidRDefault="00FD1281"/>
    <w:p w14:paraId="582BC1CB" w14:textId="5E7C8858" w:rsidR="00FD1281" w:rsidRDefault="00FD1281"/>
    <w:tbl>
      <w:tblPr>
        <w:tblW w:w="10709" w:type="dxa"/>
        <w:jc w:val="center"/>
        <w:tblLook w:val="04A0" w:firstRow="1" w:lastRow="0" w:firstColumn="1" w:lastColumn="0" w:noHBand="0" w:noVBand="1"/>
      </w:tblPr>
      <w:tblGrid>
        <w:gridCol w:w="4136"/>
        <w:gridCol w:w="751"/>
        <w:gridCol w:w="778"/>
        <w:gridCol w:w="723"/>
        <w:gridCol w:w="716"/>
        <w:gridCol w:w="713"/>
        <w:gridCol w:w="716"/>
        <w:gridCol w:w="716"/>
        <w:gridCol w:w="709"/>
        <w:gridCol w:w="751"/>
      </w:tblGrid>
      <w:tr w:rsidR="002350FC" w:rsidRPr="00FF55B1" w14:paraId="609B8423" w14:textId="77777777" w:rsidTr="00FD1281">
        <w:trPr>
          <w:trHeight w:val="187"/>
          <w:jc w:val="center"/>
        </w:trPr>
        <w:tc>
          <w:tcPr>
            <w:tcW w:w="10709" w:type="dxa"/>
            <w:gridSpan w:val="10"/>
            <w:tcBorders>
              <w:top w:val="nil"/>
              <w:left w:val="nil"/>
              <w:bottom w:val="nil"/>
              <w:right w:val="nil"/>
            </w:tcBorders>
          </w:tcPr>
          <w:p w14:paraId="4D3E0D92" w14:textId="2F081BD8" w:rsidR="002350FC" w:rsidRPr="00FF55B1" w:rsidRDefault="002350FC" w:rsidP="00AC7EB7">
            <w:pPr>
              <w:jc w:val="center"/>
              <w:rPr>
                <w:b/>
                <w:bCs/>
                <w:sz w:val="28"/>
                <w:szCs w:val="28"/>
              </w:rPr>
            </w:pPr>
            <w:r w:rsidRPr="00FF55B1">
              <w:rPr>
                <w:b/>
                <w:bCs/>
                <w:sz w:val="28"/>
              </w:rPr>
              <w:lastRenderedPageBreak/>
              <w:t>3</w:t>
            </w:r>
            <w:r w:rsidRPr="00FF55B1">
              <w:rPr>
                <w:b/>
                <w:bCs/>
                <w:sz w:val="28"/>
                <w:szCs w:val="28"/>
              </w:rPr>
              <w:t>.</w:t>
            </w:r>
            <w:r>
              <w:rPr>
                <w:b/>
                <w:bCs/>
                <w:sz w:val="28"/>
                <w:szCs w:val="28"/>
              </w:rPr>
              <w:t>2</w:t>
            </w:r>
            <w:r w:rsidR="00AC7EB7">
              <w:rPr>
                <w:b/>
                <w:bCs/>
                <w:sz w:val="28"/>
                <w:szCs w:val="28"/>
              </w:rPr>
              <w:t>1</w:t>
            </w:r>
            <w:r w:rsidRPr="00FF55B1">
              <w:rPr>
                <w:b/>
                <w:bCs/>
                <w:sz w:val="28"/>
                <w:szCs w:val="28"/>
              </w:rPr>
              <w:t xml:space="preserve"> Classification of Scheduled Banks' Bills</w:t>
            </w:r>
          </w:p>
        </w:tc>
      </w:tr>
      <w:tr w:rsidR="002350FC" w:rsidRPr="00FF55B1" w14:paraId="47FE67CF" w14:textId="77777777" w:rsidTr="00FD1281">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FD1281">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FD1281">
        <w:trPr>
          <w:trHeight w:val="187"/>
          <w:jc w:val="center"/>
        </w:trPr>
        <w:tc>
          <w:tcPr>
            <w:tcW w:w="10709" w:type="dxa"/>
            <w:gridSpan w:val="10"/>
            <w:tcBorders>
              <w:top w:val="nil"/>
              <w:left w:val="nil"/>
              <w:bottom w:val="single" w:sz="12" w:space="0" w:color="000000"/>
              <w:right w:val="nil"/>
            </w:tcBorders>
          </w:tcPr>
          <w:p w14:paraId="38FC2F01" w14:textId="64113DAA" w:rsidR="002350FC" w:rsidRPr="00FF55B1" w:rsidRDefault="00AC7EB7" w:rsidP="004A6B25">
            <w:pPr>
              <w:jc w:val="right"/>
              <w:rPr>
                <w:sz w:val="16"/>
                <w:szCs w:val="16"/>
              </w:rPr>
            </w:pPr>
            <w:r>
              <w:rPr>
                <w:color w:val="000000"/>
                <w:sz w:val="15"/>
                <w:szCs w:val="15"/>
              </w:rPr>
              <w:t>(End period: Million Rupees)</w:t>
            </w:r>
          </w:p>
        </w:tc>
      </w:tr>
      <w:tr w:rsidR="00B66E70" w:rsidRPr="00FF55B1" w14:paraId="6A82D774" w14:textId="77777777" w:rsidTr="00B66E70">
        <w:trPr>
          <w:trHeight w:val="187"/>
          <w:jc w:val="center"/>
        </w:trPr>
        <w:tc>
          <w:tcPr>
            <w:tcW w:w="4136" w:type="dxa"/>
            <w:vMerge w:val="restart"/>
            <w:tcBorders>
              <w:top w:val="single" w:sz="12" w:space="0" w:color="auto"/>
              <w:bottom w:val="single" w:sz="12" w:space="0" w:color="auto"/>
              <w:right w:val="single" w:sz="4" w:space="0" w:color="auto"/>
            </w:tcBorders>
            <w:vAlign w:val="center"/>
          </w:tcPr>
          <w:p w14:paraId="593CB22D" w14:textId="77777777" w:rsidR="00B66E70" w:rsidRPr="00FF55B1" w:rsidRDefault="00B66E70" w:rsidP="004A6B25">
            <w:pPr>
              <w:jc w:val="center"/>
              <w:rPr>
                <w:b/>
                <w:bCs/>
                <w:sz w:val="14"/>
                <w:szCs w:val="14"/>
              </w:rPr>
            </w:pPr>
            <w:r w:rsidRPr="00FF55B1">
              <w:rPr>
                <w:b/>
                <w:bCs/>
                <w:sz w:val="16"/>
              </w:rPr>
              <w:t>ECONOMIC GROUPS</w:t>
            </w:r>
          </w:p>
        </w:tc>
        <w:tc>
          <w:tcPr>
            <w:tcW w:w="2252" w:type="dxa"/>
            <w:gridSpan w:val="3"/>
            <w:tcBorders>
              <w:left w:val="single" w:sz="4" w:space="0" w:color="auto"/>
              <w:bottom w:val="single" w:sz="4" w:space="0" w:color="auto"/>
            </w:tcBorders>
          </w:tcPr>
          <w:p w14:paraId="1EDCE8A5" w14:textId="77777777" w:rsidR="00B66E70" w:rsidRPr="00CD7E30" w:rsidRDefault="00B66E70" w:rsidP="004A6B25">
            <w:pPr>
              <w:jc w:val="center"/>
              <w:rPr>
                <w:b/>
                <w:sz w:val="16"/>
                <w:szCs w:val="16"/>
              </w:rPr>
            </w:pPr>
            <w:r>
              <w:rPr>
                <w:b/>
                <w:sz w:val="16"/>
                <w:szCs w:val="16"/>
              </w:rPr>
              <w:t>2021</w:t>
            </w:r>
          </w:p>
        </w:tc>
        <w:tc>
          <w:tcPr>
            <w:tcW w:w="4321" w:type="dxa"/>
            <w:gridSpan w:val="6"/>
            <w:tcBorders>
              <w:left w:val="single" w:sz="4" w:space="0" w:color="auto"/>
              <w:bottom w:val="single" w:sz="4" w:space="0" w:color="auto"/>
            </w:tcBorders>
          </w:tcPr>
          <w:p w14:paraId="088ED4B5" w14:textId="1660BA12" w:rsidR="00B66E70" w:rsidRPr="00CD7E30" w:rsidRDefault="00B66E70" w:rsidP="004A6B25">
            <w:pPr>
              <w:jc w:val="center"/>
              <w:rPr>
                <w:b/>
                <w:sz w:val="16"/>
                <w:szCs w:val="16"/>
              </w:rPr>
            </w:pPr>
            <w:r>
              <w:rPr>
                <w:b/>
                <w:sz w:val="16"/>
                <w:szCs w:val="16"/>
              </w:rPr>
              <w:t>2022</w:t>
            </w:r>
          </w:p>
        </w:tc>
      </w:tr>
      <w:tr w:rsidR="0035697A" w:rsidRPr="00FF55B1" w14:paraId="2CD95359" w14:textId="77777777" w:rsidTr="00B66E70">
        <w:trPr>
          <w:trHeight w:val="187"/>
          <w:jc w:val="center"/>
        </w:trPr>
        <w:tc>
          <w:tcPr>
            <w:tcW w:w="4136" w:type="dxa"/>
            <w:vMerge/>
            <w:tcBorders>
              <w:top w:val="single" w:sz="12" w:space="0" w:color="auto"/>
              <w:bottom w:val="single" w:sz="12" w:space="0" w:color="auto"/>
              <w:right w:val="single" w:sz="4" w:space="0" w:color="auto"/>
            </w:tcBorders>
            <w:vAlign w:val="center"/>
          </w:tcPr>
          <w:p w14:paraId="389063B8" w14:textId="77777777" w:rsidR="0035697A" w:rsidRPr="00FF55B1" w:rsidRDefault="0035697A" w:rsidP="0035697A">
            <w:pPr>
              <w:jc w:val="center"/>
              <w:rPr>
                <w:b/>
                <w:bCs/>
                <w:sz w:val="16"/>
              </w:rPr>
            </w:pPr>
          </w:p>
        </w:tc>
        <w:tc>
          <w:tcPr>
            <w:tcW w:w="2252" w:type="dxa"/>
            <w:gridSpan w:val="3"/>
            <w:tcBorders>
              <w:top w:val="single" w:sz="4" w:space="0" w:color="auto"/>
              <w:left w:val="single" w:sz="4" w:space="0" w:color="auto"/>
              <w:bottom w:val="single" w:sz="4" w:space="0" w:color="auto"/>
              <w:right w:val="single" w:sz="4" w:space="0" w:color="auto"/>
            </w:tcBorders>
            <w:vAlign w:val="center"/>
          </w:tcPr>
          <w:p w14:paraId="164E56DF" w14:textId="79CDA441" w:rsidR="0035697A" w:rsidRPr="00CD7E30" w:rsidRDefault="00B66E70" w:rsidP="0035697A">
            <w:pPr>
              <w:jc w:val="center"/>
              <w:rPr>
                <w:b/>
                <w:bCs/>
                <w:sz w:val="14"/>
                <w:szCs w:val="14"/>
              </w:rPr>
            </w:pPr>
            <w:r>
              <w:rPr>
                <w:b/>
                <w:bCs/>
                <w:sz w:val="14"/>
                <w:szCs w:val="14"/>
              </w:rPr>
              <w:t>Dec</w:t>
            </w:r>
          </w:p>
        </w:tc>
        <w:tc>
          <w:tcPr>
            <w:tcW w:w="21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4AD38503" w:rsidR="0035697A" w:rsidRPr="00CD7E30" w:rsidRDefault="00B66E70" w:rsidP="0035697A">
            <w:pPr>
              <w:jc w:val="center"/>
              <w:rPr>
                <w:b/>
                <w:bCs/>
                <w:sz w:val="14"/>
                <w:szCs w:val="14"/>
              </w:rPr>
            </w:pPr>
            <w:r>
              <w:rPr>
                <w:b/>
                <w:bCs/>
                <w:sz w:val="14"/>
                <w:szCs w:val="14"/>
              </w:rPr>
              <w:t>Jun</w:t>
            </w:r>
          </w:p>
        </w:tc>
        <w:tc>
          <w:tcPr>
            <w:tcW w:w="2176" w:type="dxa"/>
            <w:gridSpan w:val="3"/>
            <w:tcBorders>
              <w:top w:val="single" w:sz="4" w:space="0" w:color="auto"/>
              <w:left w:val="single" w:sz="4" w:space="0" w:color="auto"/>
              <w:bottom w:val="single" w:sz="4" w:space="0" w:color="auto"/>
            </w:tcBorders>
            <w:shd w:val="clear" w:color="auto" w:fill="auto"/>
            <w:vAlign w:val="center"/>
          </w:tcPr>
          <w:p w14:paraId="5A8148F9" w14:textId="0EF6EA38" w:rsidR="0035697A" w:rsidRPr="00CD7E30" w:rsidRDefault="00B66E70" w:rsidP="0035697A">
            <w:pPr>
              <w:jc w:val="center"/>
              <w:rPr>
                <w:b/>
                <w:bCs/>
                <w:sz w:val="14"/>
                <w:szCs w:val="14"/>
              </w:rPr>
            </w:pPr>
            <w:proofErr w:type="spellStart"/>
            <w:r>
              <w:rPr>
                <w:b/>
                <w:bCs/>
                <w:sz w:val="14"/>
                <w:szCs w:val="14"/>
              </w:rPr>
              <w:t>Dec</w:t>
            </w:r>
            <w:r w:rsidR="0035697A" w:rsidRPr="0035697A">
              <w:rPr>
                <w:b/>
                <w:bCs/>
                <w:sz w:val="14"/>
                <w:szCs w:val="14"/>
                <w:vertAlign w:val="superscript"/>
              </w:rPr>
              <w:t>P</w:t>
            </w:r>
            <w:proofErr w:type="spellEnd"/>
          </w:p>
        </w:tc>
      </w:tr>
      <w:tr w:rsidR="0035697A" w:rsidRPr="00FF55B1" w14:paraId="1BD08EC8" w14:textId="77777777" w:rsidTr="00B66E70">
        <w:trPr>
          <w:trHeight w:val="332"/>
          <w:jc w:val="center"/>
        </w:trPr>
        <w:tc>
          <w:tcPr>
            <w:tcW w:w="4136" w:type="dxa"/>
            <w:vMerge/>
            <w:tcBorders>
              <w:top w:val="single" w:sz="4" w:space="0" w:color="auto"/>
              <w:bottom w:val="single" w:sz="12" w:space="0" w:color="auto"/>
              <w:right w:val="single" w:sz="4" w:space="0" w:color="auto"/>
            </w:tcBorders>
            <w:vAlign w:val="center"/>
          </w:tcPr>
          <w:p w14:paraId="285F3D79" w14:textId="77777777" w:rsidR="0035697A" w:rsidRPr="00FF55B1" w:rsidRDefault="0035697A" w:rsidP="0035697A">
            <w:pPr>
              <w:rPr>
                <w:b/>
                <w:bCs/>
                <w:sz w:val="14"/>
                <w:szCs w:val="14"/>
              </w:rPr>
            </w:pPr>
          </w:p>
        </w:tc>
        <w:tc>
          <w:tcPr>
            <w:tcW w:w="751"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3"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716"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09" w:type="dxa"/>
            <w:tcBorders>
              <w:top w:val="single" w:sz="4" w:space="0" w:color="auto"/>
              <w:bottom w:val="single" w:sz="12" w:space="0" w:color="auto"/>
            </w:tcBorders>
            <w:tcMar>
              <w:left w:w="43" w:type="dxa"/>
              <w:right w:w="43" w:type="dxa"/>
            </w:tcMar>
            <w:vAlign w:val="center"/>
          </w:tcPr>
          <w:p w14:paraId="4161D271"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51"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r>
      <w:tr w:rsidR="0035697A" w:rsidRPr="00FF55B1" w14:paraId="01359678" w14:textId="77777777" w:rsidTr="00B66E70">
        <w:trPr>
          <w:trHeight w:hRule="exact" w:val="259"/>
          <w:jc w:val="center"/>
        </w:trPr>
        <w:tc>
          <w:tcPr>
            <w:tcW w:w="4136" w:type="dxa"/>
            <w:tcBorders>
              <w:top w:val="single" w:sz="12" w:space="0" w:color="auto"/>
              <w:left w:val="nil"/>
              <w:bottom w:val="nil"/>
              <w:right w:val="nil"/>
            </w:tcBorders>
            <w:shd w:val="clear" w:color="auto" w:fill="auto"/>
          </w:tcPr>
          <w:p w14:paraId="2B023CE3" w14:textId="77777777" w:rsidR="0035697A" w:rsidRPr="00FF55B1" w:rsidRDefault="0035697A" w:rsidP="0035697A">
            <w:pPr>
              <w:rPr>
                <w:sz w:val="15"/>
                <w:szCs w:val="15"/>
              </w:rPr>
            </w:pPr>
          </w:p>
        </w:tc>
        <w:tc>
          <w:tcPr>
            <w:tcW w:w="751"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5697A" w:rsidRPr="00FF55B1" w:rsidRDefault="0035697A" w:rsidP="0035697A">
            <w:pPr>
              <w:rPr>
                <w:sz w:val="14"/>
                <w:szCs w:val="14"/>
              </w:rPr>
            </w:pPr>
          </w:p>
        </w:tc>
        <w:tc>
          <w:tcPr>
            <w:tcW w:w="778" w:type="dxa"/>
            <w:tcBorders>
              <w:top w:val="single" w:sz="4" w:space="0" w:color="auto"/>
              <w:left w:val="nil"/>
              <w:bottom w:val="nil"/>
              <w:right w:val="nil"/>
            </w:tcBorders>
          </w:tcPr>
          <w:p w14:paraId="1F8A9F3A" w14:textId="77777777" w:rsidR="0035697A" w:rsidRPr="00FF55B1" w:rsidRDefault="0035697A" w:rsidP="0035697A">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5697A" w:rsidRPr="00FF55B1" w:rsidRDefault="0035697A" w:rsidP="0035697A">
            <w:pPr>
              <w:rPr>
                <w:sz w:val="14"/>
                <w:szCs w:val="14"/>
              </w:rPr>
            </w:pPr>
          </w:p>
        </w:tc>
        <w:tc>
          <w:tcPr>
            <w:tcW w:w="716" w:type="dxa"/>
            <w:tcBorders>
              <w:top w:val="single" w:sz="12" w:space="0" w:color="auto"/>
              <w:left w:val="nil"/>
              <w:bottom w:val="nil"/>
              <w:right w:val="nil"/>
            </w:tcBorders>
            <w:shd w:val="clear" w:color="auto" w:fill="auto"/>
            <w:tcMar>
              <w:left w:w="43" w:type="dxa"/>
              <w:right w:w="43" w:type="dxa"/>
            </w:tcMar>
          </w:tcPr>
          <w:p w14:paraId="5B0D16A0" w14:textId="77777777" w:rsidR="0035697A" w:rsidRPr="00FF55B1" w:rsidRDefault="0035697A" w:rsidP="0035697A">
            <w:pPr>
              <w:jc w:val="right"/>
              <w:rPr>
                <w:sz w:val="15"/>
                <w:szCs w:val="15"/>
              </w:rPr>
            </w:pPr>
          </w:p>
        </w:tc>
        <w:tc>
          <w:tcPr>
            <w:tcW w:w="713" w:type="dxa"/>
            <w:tcBorders>
              <w:top w:val="single" w:sz="12" w:space="0" w:color="auto"/>
              <w:left w:val="nil"/>
            </w:tcBorders>
            <w:shd w:val="clear" w:color="auto" w:fill="auto"/>
            <w:tcMar>
              <w:left w:w="43" w:type="dxa"/>
              <w:right w:w="43" w:type="dxa"/>
            </w:tcMar>
          </w:tcPr>
          <w:p w14:paraId="2029DB08" w14:textId="77777777" w:rsidR="0035697A" w:rsidRPr="00FF55B1" w:rsidRDefault="0035697A" w:rsidP="0035697A">
            <w:pPr>
              <w:jc w:val="right"/>
              <w:rPr>
                <w:sz w:val="15"/>
                <w:szCs w:val="15"/>
              </w:rPr>
            </w:pPr>
          </w:p>
        </w:tc>
        <w:tc>
          <w:tcPr>
            <w:tcW w:w="716" w:type="dxa"/>
            <w:tcBorders>
              <w:top w:val="single" w:sz="12" w:space="0" w:color="auto"/>
            </w:tcBorders>
            <w:shd w:val="clear" w:color="auto" w:fill="auto"/>
            <w:tcMar>
              <w:left w:w="43" w:type="dxa"/>
              <w:right w:w="43" w:type="dxa"/>
            </w:tcMar>
          </w:tcPr>
          <w:p w14:paraId="00C492C2" w14:textId="77777777" w:rsidR="0035697A" w:rsidRPr="00FF55B1" w:rsidRDefault="0035697A" w:rsidP="0035697A">
            <w:pPr>
              <w:jc w:val="right"/>
              <w:rPr>
                <w:sz w:val="15"/>
                <w:szCs w:val="15"/>
              </w:rPr>
            </w:pPr>
          </w:p>
        </w:tc>
        <w:tc>
          <w:tcPr>
            <w:tcW w:w="716" w:type="dxa"/>
            <w:tcBorders>
              <w:top w:val="single" w:sz="12" w:space="0" w:color="auto"/>
            </w:tcBorders>
            <w:tcMar>
              <w:left w:w="43" w:type="dxa"/>
              <w:right w:w="43" w:type="dxa"/>
            </w:tcMar>
          </w:tcPr>
          <w:p w14:paraId="103ECF95" w14:textId="77777777" w:rsidR="0035697A" w:rsidRPr="00FF55B1" w:rsidRDefault="0035697A" w:rsidP="0035697A">
            <w:pPr>
              <w:jc w:val="right"/>
              <w:rPr>
                <w:sz w:val="15"/>
                <w:szCs w:val="15"/>
              </w:rPr>
            </w:pPr>
          </w:p>
        </w:tc>
        <w:tc>
          <w:tcPr>
            <w:tcW w:w="709" w:type="dxa"/>
            <w:tcBorders>
              <w:top w:val="single" w:sz="12" w:space="0" w:color="auto"/>
            </w:tcBorders>
            <w:tcMar>
              <w:left w:w="43" w:type="dxa"/>
              <w:right w:w="43" w:type="dxa"/>
            </w:tcMar>
          </w:tcPr>
          <w:p w14:paraId="54AE35F6" w14:textId="77777777" w:rsidR="0035697A" w:rsidRPr="00FF55B1" w:rsidRDefault="0035697A" w:rsidP="0035697A">
            <w:pPr>
              <w:jc w:val="right"/>
              <w:rPr>
                <w:sz w:val="15"/>
                <w:szCs w:val="15"/>
              </w:rPr>
            </w:pPr>
          </w:p>
        </w:tc>
        <w:tc>
          <w:tcPr>
            <w:tcW w:w="751" w:type="dxa"/>
            <w:tcBorders>
              <w:top w:val="single" w:sz="12" w:space="0" w:color="auto"/>
              <w:right w:val="nil"/>
            </w:tcBorders>
            <w:shd w:val="clear" w:color="auto" w:fill="auto"/>
            <w:tcMar>
              <w:left w:w="43" w:type="dxa"/>
              <w:right w:w="43" w:type="dxa"/>
            </w:tcMar>
          </w:tcPr>
          <w:p w14:paraId="3A58F180" w14:textId="77777777" w:rsidR="0035697A" w:rsidRPr="00FF55B1" w:rsidRDefault="0035697A" w:rsidP="0035697A">
            <w:pPr>
              <w:jc w:val="right"/>
              <w:rPr>
                <w:sz w:val="15"/>
                <w:szCs w:val="15"/>
              </w:rPr>
            </w:pPr>
          </w:p>
        </w:tc>
      </w:tr>
      <w:tr w:rsidR="00B66E70" w:rsidRPr="00FF55B1" w14:paraId="25E909B9"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FDA1A55"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1. FOREIGN CONSTITUENTS</w:t>
            </w:r>
          </w:p>
        </w:tc>
        <w:tc>
          <w:tcPr>
            <w:tcW w:w="751" w:type="dxa"/>
            <w:tcBorders>
              <w:top w:val="nil"/>
              <w:left w:val="nil"/>
              <w:bottom w:val="nil"/>
              <w:right w:val="nil"/>
            </w:tcBorders>
            <w:shd w:val="clear" w:color="auto" w:fill="auto"/>
            <w:tcMar>
              <w:left w:w="43" w:type="dxa"/>
              <w:right w:w="43" w:type="dxa"/>
            </w:tcMar>
            <w:vAlign w:val="center"/>
          </w:tcPr>
          <w:p w14:paraId="6D313D8B" w14:textId="2568D41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78" w:type="dxa"/>
            <w:tcBorders>
              <w:top w:val="nil"/>
              <w:left w:val="nil"/>
              <w:bottom w:val="nil"/>
              <w:right w:val="nil"/>
            </w:tcBorders>
            <w:vAlign w:val="center"/>
          </w:tcPr>
          <w:p w14:paraId="1512DCE2" w14:textId="4B51775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0FB0866C" w14:textId="00EE642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290.44</w:t>
            </w:r>
          </w:p>
        </w:tc>
        <w:tc>
          <w:tcPr>
            <w:tcW w:w="716" w:type="dxa"/>
            <w:tcBorders>
              <w:top w:val="nil"/>
              <w:left w:val="nil"/>
              <w:bottom w:val="nil"/>
              <w:right w:val="nil"/>
            </w:tcBorders>
            <w:shd w:val="clear" w:color="auto" w:fill="auto"/>
            <w:tcMar>
              <w:left w:w="43" w:type="dxa"/>
              <w:right w:w="43" w:type="dxa"/>
            </w:tcMar>
            <w:vAlign w:val="center"/>
          </w:tcPr>
          <w:p w14:paraId="0221992E" w14:textId="60465E1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5DFE392C" w14:textId="31D2775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nil"/>
            </w:tcBorders>
            <w:shd w:val="clear" w:color="auto" w:fill="auto"/>
            <w:tcMar>
              <w:left w:w="43" w:type="dxa"/>
              <w:right w:w="43" w:type="dxa"/>
            </w:tcMar>
            <w:vAlign w:val="center"/>
          </w:tcPr>
          <w:p w14:paraId="7CE4476B" w14:textId="78B56B1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592.51</w:t>
            </w:r>
          </w:p>
        </w:tc>
        <w:tc>
          <w:tcPr>
            <w:tcW w:w="716" w:type="dxa"/>
            <w:tcBorders>
              <w:top w:val="nil"/>
              <w:bottom w:val="nil"/>
            </w:tcBorders>
            <w:tcMar>
              <w:left w:w="43" w:type="dxa"/>
              <w:right w:w="43" w:type="dxa"/>
            </w:tcMar>
            <w:vAlign w:val="center"/>
          </w:tcPr>
          <w:p w14:paraId="5C94BD12" w14:textId="7306612B"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09" w:type="dxa"/>
            <w:tcBorders>
              <w:top w:val="nil"/>
              <w:bottom w:val="nil"/>
            </w:tcBorders>
            <w:tcMar>
              <w:left w:w="43" w:type="dxa"/>
              <w:right w:w="43" w:type="dxa"/>
            </w:tcMar>
            <w:vAlign w:val="center"/>
          </w:tcPr>
          <w:p w14:paraId="51263647" w14:textId="3562EBD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51" w:type="dxa"/>
            <w:tcBorders>
              <w:top w:val="nil"/>
              <w:bottom w:val="nil"/>
              <w:right w:val="nil"/>
            </w:tcBorders>
            <w:shd w:val="clear" w:color="auto" w:fill="auto"/>
            <w:tcMar>
              <w:left w:w="43" w:type="dxa"/>
              <w:right w:w="43" w:type="dxa"/>
            </w:tcMar>
            <w:vAlign w:val="center"/>
          </w:tcPr>
          <w:p w14:paraId="41FD1A5C" w14:textId="0006C6E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r>
      <w:tr w:rsidR="00B66E70" w:rsidRPr="00FF55B1" w14:paraId="3A1E241F"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826D0ED"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2. DOMESTIC CONSTITUENTS</w:t>
            </w:r>
          </w:p>
        </w:tc>
        <w:tc>
          <w:tcPr>
            <w:tcW w:w="751" w:type="dxa"/>
            <w:tcBorders>
              <w:top w:val="nil"/>
              <w:left w:val="nil"/>
              <w:bottom w:val="nil"/>
              <w:right w:val="nil"/>
            </w:tcBorders>
            <w:shd w:val="clear" w:color="auto" w:fill="auto"/>
            <w:tcMar>
              <w:left w:w="43" w:type="dxa"/>
              <w:right w:w="43" w:type="dxa"/>
            </w:tcMar>
            <w:vAlign w:val="center"/>
          </w:tcPr>
          <w:p w14:paraId="042A0252" w14:textId="479CE91F"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130,798.78</w:t>
            </w:r>
          </w:p>
        </w:tc>
        <w:tc>
          <w:tcPr>
            <w:tcW w:w="778" w:type="dxa"/>
            <w:tcBorders>
              <w:top w:val="nil"/>
              <w:left w:val="nil"/>
              <w:bottom w:val="nil"/>
              <w:right w:val="nil"/>
            </w:tcBorders>
            <w:vAlign w:val="center"/>
          </w:tcPr>
          <w:p w14:paraId="5AA7BEC2" w14:textId="748613B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43,050.78</w:t>
            </w:r>
          </w:p>
        </w:tc>
        <w:tc>
          <w:tcPr>
            <w:tcW w:w="723" w:type="dxa"/>
            <w:tcBorders>
              <w:top w:val="nil"/>
              <w:left w:val="nil"/>
              <w:bottom w:val="nil"/>
              <w:right w:val="nil"/>
            </w:tcBorders>
            <w:shd w:val="clear" w:color="auto" w:fill="auto"/>
            <w:tcMar>
              <w:left w:w="43" w:type="dxa"/>
              <w:right w:w="43" w:type="dxa"/>
            </w:tcMar>
            <w:vAlign w:val="center"/>
          </w:tcPr>
          <w:p w14:paraId="704DF071" w14:textId="110CF4F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185,087.04</w:t>
            </w:r>
          </w:p>
        </w:tc>
        <w:tc>
          <w:tcPr>
            <w:tcW w:w="716" w:type="dxa"/>
            <w:tcBorders>
              <w:top w:val="nil"/>
              <w:left w:val="nil"/>
              <w:bottom w:val="nil"/>
              <w:right w:val="nil"/>
            </w:tcBorders>
            <w:shd w:val="clear" w:color="auto" w:fill="auto"/>
            <w:tcMar>
              <w:left w:w="43" w:type="dxa"/>
              <w:right w:w="43" w:type="dxa"/>
            </w:tcMar>
            <w:vAlign w:val="center"/>
          </w:tcPr>
          <w:p w14:paraId="790E0254" w14:textId="590E9AE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143,038.63</w:t>
            </w:r>
          </w:p>
        </w:tc>
        <w:tc>
          <w:tcPr>
            <w:tcW w:w="713" w:type="dxa"/>
            <w:tcBorders>
              <w:top w:val="nil"/>
              <w:left w:val="nil"/>
              <w:bottom w:val="nil"/>
            </w:tcBorders>
            <w:shd w:val="clear" w:color="auto" w:fill="auto"/>
            <w:tcMar>
              <w:left w:w="43" w:type="dxa"/>
              <w:right w:w="43" w:type="dxa"/>
            </w:tcMar>
            <w:vAlign w:val="center"/>
          </w:tcPr>
          <w:p w14:paraId="297C4448" w14:textId="3E361B5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49,474.12</w:t>
            </w:r>
          </w:p>
        </w:tc>
        <w:tc>
          <w:tcPr>
            <w:tcW w:w="716" w:type="dxa"/>
            <w:tcBorders>
              <w:top w:val="nil"/>
              <w:bottom w:val="nil"/>
            </w:tcBorders>
            <w:shd w:val="clear" w:color="auto" w:fill="auto"/>
            <w:tcMar>
              <w:left w:w="43" w:type="dxa"/>
              <w:right w:w="43" w:type="dxa"/>
            </w:tcMar>
            <w:vAlign w:val="center"/>
          </w:tcPr>
          <w:p w14:paraId="1F544A10" w14:textId="55D677B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224,852.15</w:t>
            </w:r>
          </w:p>
        </w:tc>
        <w:tc>
          <w:tcPr>
            <w:tcW w:w="716" w:type="dxa"/>
            <w:tcBorders>
              <w:top w:val="nil"/>
              <w:bottom w:val="nil"/>
            </w:tcBorders>
            <w:tcMar>
              <w:left w:w="43" w:type="dxa"/>
              <w:right w:w="43" w:type="dxa"/>
            </w:tcMar>
            <w:vAlign w:val="center"/>
          </w:tcPr>
          <w:p w14:paraId="7FA9FB5C" w14:textId="0CA9E322"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148,365.53</w:t>
            </w:r>
          </w:p>
        </w:tc>
        <w:tc>
          <w:tcPr>
            <w:tcW w:w="709" w:type="dxa"/>
            <w:tcBorders>
              <w:top w:val="nil"/>
              <w:bottom w:val="nil"/>
            </w:tcBorders>
            <w:tcMar>
              <w:left w:w="43" w:type="dxa"/>
              <w:right w:w="43" w:type="dxa"/>
            </w:tcMar>
            <w:vAlign w:val="center"/>
          </w:tcPr>
          <w:p w14:paraId="371CF76D" w14:textId="50F322D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45,434.74</w:t>
            </w:r>
          </w:p>
        </w:tc>
        <w:tc>
          <w:tcPr>
            <w:tcW w:w="751" w:type="dxa"/>
            <w:tcBorders>
              <w:top w:val="nil"/>
              <w:bottom w:val="nil"/>
              <w:right w:val="nil"/>
            </w:tcBorders>
            <w:shd w:val="clear" w:color="auto" w:fill="auto"/>
            <w:tcMar>
              <w:left w:w="43" w:type="dxa"/>
              <w:right w:w="43" w:type="dxa"/>
            </w:tcMar>
            <w:vAlign w:val="center"/>
          </w:tcPr>
          <w:p w14:paraId="6D4CE5F0" w14:textId="266F8F4F"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156,049.81</w:t>
            </w:r>
          </w:p>
        </w:tc>
      </w:tr>
      <w:tr w:rsidR="00B66E70" w:rsidRPr="00FF55B1" w14:paraId="4EE92CE2"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15C7D86"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 xml:space="preserve">   I. GOVERNMENT</w:t>
            </w:r>
          </w:p>
        </w:tc>
        <w:tc>
          <w:tcPr>
            <w:tcW w:w="751" w:type="dxa"/>
            <w:tcBorders>
              <w:top w:val="nil"/>
              <w:left w:val="nil"/>
              <w:bottom w:val="nil"/>
              <w:right w:val="nil"/>
            </w:tcBorders>
            <w:shd w:val="clear" w:color="auto" w:fill="auto"/>
            <w:tcMar>
              <w:left w:w="43" w:type="dxa"/>
              <w:right w:w="43" w:type="dxa"/>
            </w:tcMar>
            <w:vAlign w:val="center"/>
          </w:tcPr>
          <w:p w14:paraId="4448435D" w14:textId="56AECA7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78" w:type="dxa"/>
            <w:tcBorders>
              <w:top w:val="nil"/>
              <w:left w:val="nil"/>
              <w:bottom w:val="nil"/>
              <w:right w:val="nil"/>
            </w:tcBorders>
            <w:vAlign w:val="center"/>
          </w:tcPr>
          <w:p w14:paraId="234D1DC7" w14:textId="4F9F9E7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115.03</w:t>
            </w:r>
          </w:p>
        </w:tc>
        <w:tc>
          <w:tcPr>
            <w:tcW w:w="723" w:type="dxa"/>
            <w:tcBorders>
              <w:top w:val="nil"/>
              <w:left w:val="nil"/>
              <w:bottom w:val="nil"/>
              <w:right w:val="nil"/>
            </w:tcBorders>
            <w:shd w:val="clear" w:color="auto" w:fill="auto"/>
            <w:tcMar>
              <w:left w:w="43" w:type="dxa"/>
              <w:right w:w="43" w:type="dxa"/>
            </w:tcMar>
            <w:vAlign w:val="center"/>
          </w:tcPr>
          <w:p w14:paraId="607C30B6" w14:textId="5005F9F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176592A8" w14:textId="02F3816B"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2EB7F705" w14:textId="0F69B6C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5,228.86</w:t>
            </w:r>
          </w:p>
        </w:tc>
        <w:tc>
          <w:tcPr>
            <w:tcW w:w="716" w:type="dxa"/>
            <w:tcBorders>
              <w:top w:val="nil"/>
              <w:bottom w:val="nil"/>
            </w:tcBorders>
            <w:shd w:val="clear" w:color="auto" w:fill="auto"/>
            <w:tcMar>
              <w:left w:w="43" w:type="dxa"/>
              <w:right w:w="43" w:type="dxa"/>
            </w:tcMar>
            <w:vAlign w:val="center"/>
          </w:tcPr>
          <w:p w14:paraId="628C594D" w14:textId="5DB2445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nil"/>
            </w:tcBorders>
            <w:tcMar>
              <w:left w:w="43" w:type="dxa"/>
              <w:right w:w="43" w:type="dxa"/>
            </w:tcMar>
            <w:vAlign w:val="center"/>
          </w:tcPr>
          <w:p w14:paraId="3D4ABAAF" w14:textId="5E0E022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09" w:type="dxa"/>
            <w:tcBorders>
              <w:top w:val="nil"/>
              <w:bottom w:val="nil"/>
            </w:tcBorders>
            <w:tcMar>
              <w:left w:w="43" w:type="dxa"/>
              <w:right w:w="43" w:type="dxa"/>
            </w:tcMar>
            <w:vAlign w:val="center"/>
          </w:tcPr>
          <w:p w14:paraId="76E8B200" w14:textId="6D79E14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77.25</w:t>
            </w:r>
          </w:p>
        </w:tc>
        <w:tc>
          <w:tcPr>
            <w:tcW w:w="751" w:type="dxa"/>
            <w:tcBorders>
              <w:top w:val="nil"/>
              <w:bottom w:val="nil"/>
              <w:right w:val="nil"/>
            </w:tcBorders>
            <w:shd w:val="clear" w:color="auto" w:fill="auto"/>
            <w:tcMar>
              <w:left w:w="43" w:type="dxa"/>
              <w:right w:w="43" w:type="dxa"/>
            </w:tcMar>
            <w:vAlign w:val="center"/>
          </w:tcPr>
          <w:p w14:paraId="58018F74" w14:textId="54E3C37F"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r>
      <w:tr w:rsidR="00B66E70" w:rsidRPr="00FF55B1" w14:paraId="2705A9BF"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26BA87A"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1" w:type="dxa"/>
            <w:tcBorders>
              <w:top w:val="nil"/>
              <w:left w:val="nil"/>
              <w:bottom w:val="nil"/>
              <w:right w:val="nil"/>
            </w:tcBorders>
            <w:shd w:val="clear" w:color="auto" w:fill="auto"/>
            <w:tcMar>
              <w:left w:w="43" w:type="dxa"/>
              <w:right w:w="43" w:type="dxa"/>
            </w:tcMar>
            <w:vAlign w:val="center"/>
          </w:tcPr>
          <w:p w14:paraId="572B2A02" w14:textId="7A88310B"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19,001.04</w:t>
            </w:r>
          </w:p>
        </w:tc>
        <w:tc>
          <w:tcPr>
            <w:tcW w:w="778" w:type="dxa"/>
            <w:tcBorders>
              <w:top w:val="nil"/>
              <w:left w:val="nil"/>
              <w:bottom w:val="nil"/>
              <w:right w:val="nil"/>
            </w:tcBorders>
            <w:vAlign w:val="center"/>
          </w:tcPr>
          <w:p w14:paraId="2DF778D4" w14:textId="6AA50E9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09E3184A" w14:textId="5892C251"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0.04</w:t>
            </w:r>
          </w:p>
        </w:tc>
        <w:tc>
          <w:tcPr>
            <w:tcW w:w="716" w:type="dxa"/>
            <w:tcBorders>
              <w:top w:val="nil"/>
              <w:left w:val="nil"/>
              <w:bottom w:val="nil"/>
              <w:right w:val="nil"/>
            </w:tcBorders>
            <w:shd w:val="clear" w:color="auto" w:fill="auto"/>
            <w:tcMar>
              <w:left w:w="43" w:type="dxa"/>
              <w:right w:w="43" w:type="dxa"/>
            </w:tcMar>
            <w:vAlign w:val="center"/>
          </w:tcPr>
          <w:p w14:paraId="682775FE" w14:textId="4AD9E12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17,068.19</w:t>
            </w:r>
          </w:p>
        </w:tc>
        <w:tc>
          <w:tcPr>
            <w:tcW w:w="713" w:type="dxa"/>
            <w:tcBorders>
              <w:top w:val="nil"/>
              <w:left w:val="nil"/>
              <w:bottom w:val="nil"/>
            </w:tcBorders>
            <w:shd w:val="clear" w:color="auto" w:fill="auto"/>
            <w:tcMar>
              <w:left w:w="43" w:type="dxa"/>
              <w:right w:w="43" w:type="dxa"/>
            </w:tcMar>
            <w:vAlign w:val="center"/>
          </w:tcPr>
          <w:p w14:paraId="4CE68A6F" w14:textId="0ECC9A0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nil"/>
            </w:tcBorders>
            <w:shd w:val="clear" w:color="auto" w:fill="auto"/>
            <w:tcMar>
              <w:left w:w="43" w:type="dxa"/>
              <w:right w:w="43" w:type="dxa"/>
            </w:tcMar>
            <w:vAlign w:val="center"/>
          </w:tcPr>
          <w:p w14:paraId="43599326" w14:textId="3013BAA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0.04</w:t>
            </w:r>
          </w:p>
        </w:tc>
        <w:tc>
          <w:tcPr>
            <w:tcW w:w="716" w:type="dxa"/>
            <w:tcBorders>
              <w:top w:val="nil"/>
              <w:bottom w:val="nil"/>
            </w:tcBorders>
            <w:tcMar>
              <w:left w:w="43" w:type="dxa"/>
              <w:right w:w="43" w:type="dxa"/>
            </w:tcMar>
            <w:vAlign w:val="center"/>
          </w:tcPr>
          <w:p w14:paraId="5E6EF5F0" w14:textId="485A5B37"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20,881.03</w:t>
            </w:r>
          </w:p>
        </w:tc>
        <w:tc>
          <w:tcPr>
            <w:tcW w:w="709" w:type="dxa"/>
            <w:tcBorders>
              <w:top w:val="nil"/>
              <w:bottom w:val="nil"/>
            </w:tcBorders>
            <w:tcMar>
              <w:left w:w="43" w:type="dxa"/>
              <w:right w:w="43" w:type="dxa"/>
            </w:tcMar>
            <w:vAlign w:val="center"/>
          </w:tcPr>
          <w:p w14:paraId="61DDEFEC" w14:textId="7B12A6F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490.93</w:t>
            </w:r>
          </w:p>
        </w:tc>
        <w:tc>
          <w:tcPr>
            <w:tcW w:w="751" w:type="dxa"/>
            <w:tcBorders>
              <w:top w:val="nil"/>
              <w:bottom w:val="nil"/>
              <w:right w:val="nil"/>
            </w:tcBorders>
            <w:shd w:val="clear" w:color="auto" w:fill="auto"/>
            <w:tcMar>
              <w:left w:w="43" w:type="dxa"/>
              <w:right w:w="43" w:type="dxa"/>
            </w:tcMar>
            <w:vAlign w:val="center"/>
          </w:tcPr>
          <w:p w14:paraId="1A4A149E" w14:textId="2015B642"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0.04</w:t>
            </w:r>
          </w:p>
        </w:tc>
      </w:tr>
      <w:tr w:rsidR="00B66E70" w:rsidRPr="00FF55B1" w14:paraId="7E8F97D3"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F4DCEA5"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1" w:type="dxa"/>
            <w:tcBorders>
              <w:top w:val="nil"/>
              <w:left w:val="nil"/>
              <w:bottom w:val="nil"/>
              <w:right w:val="nil"/>
            </w:tcBorders>
            <w:shd w:val="clear" w:color="auto" w:fill="auto"/>
            <w:tcMar>
              <w:left w:w="43" w:type="dxa"/>
              <w:right w:w="43" w:type="dxa"/>
            </w:tcMar>
            <w:vAlign w:val="center"/>
          </w:tcPr>
          <w:p w14:paraId="06FD43A5" w14:textId="51D0362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78" w:type="dxa"/>
            <w:tcBorders>
              <w:top w:val="nil"/>
              <w:left w:val="nil"/>
              <w:bottom w:val="nil"/>
              <w:right w:val="nil"/>
            </w:tcBorders>
            <w:vAlign w:val="center"/>
          </w:tcPr>
          <w:p w14:paraId="3D18D128" w14:textId="042986C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7C1CB88E" w14:textId="4B4E626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74E1154C" w14:textId="64A8359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79FAEC3B" w14:textId="1144C7E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nil"/>
            </w:tcBorders>
            <w:shd w:val="clear" w:color="auto" w:fill="auto"/>
            <w:tcMar>
              <w:left w:w="43" w:type="dxa"/>
              <w:right w:w="43" w:type="dxa"/>
            </w:tcMar>
            <w:vAlign w:val="center"/>
          </w:tcPr>
          <w:p w14:paraId="2A459BBB" w14:textId="63E9BDC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nil"/>
            </w:tcBorders>
            <w:tcMar>
              <w:left w:w="43" w:type="dxa"/>
              <w:right w:w="43" w:type="dxa"/>
            </w:tcMar>
            <w:vAlign w:val="center"/>
          </w:tcPr>
          <w:p w14:paraId="4B7417FE" w14:textId="5F6C14D1"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09" w:type="dxa"/>
            <w:tcBorders>
              <w:top w:val="nil"/>
              <w:bottom w:val="nil"/>
            </w:tcBorders>
            <w:tcMar>
              <w:left w:w="43" w:type="dxa"/>
              <w:right w:w="43" w:type="dxa"/>
            </w:tcMar>
            <w:vAlign w:val="center"/>
          </w:tcPr>
          <w:p w14:paraId="3FC95AEB" w14:textId="2FD7CE9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51" w:type="dxa"/>
            <w:tcBorders>
              <w:top w:val="nil"/>
              <w:bottom w:val="nil"/>
              <w:right w:val="nil"/>
            </w:tcBorders>
            <w:shd w:val="clear" w:color="auto" w:fill="auto"/>
            <w:tcMar>
              <w:left w:w="43" w:type="dxa"/>
              <w:right w:w="43" w:type="dxa"/>
            </w:tcMar>
            <w:vAlign w:val="center"/>
          </w:tcPr>
          <w:p w14:paraId="2AB1B593" w14:textId="54E09DF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r>
      <w:tr w:rsidR="00B66E70" w:rsidRPr="00FF55B1" w14:paraId="33CDE5B0"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C0682B"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1" w:type="dxa"/>
            <w:tcBorders>
              <w:top w:val="nil"/>
              <w:left w:val="nil"/>
              <w:bottom w:val="nil"/>
              <w:right w:val="nil"/>
            </w:tcBorders>
            <w:shd w:val="clear" w:color="auto" w:fill="auto"/>
            <w:tcMar>
              <w:left w:w="43" w:type="dxa"/>
              <w:right w:w="43" w:type="dxa"/>
            </w:tcMar>
            <w:vAlign w:val="center"/>
          </w:tcPr>
          <w:p w14:paraId="216936D4" w14:textId="02FE0AEA"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111,797.73</w:t>
            </w:r>
          </w:p>
        </w:tc>
        <w:tc>
          <w:tcPr>
            <w:tcW w:w="778" w:type="dxa"/>
            <w:tcBorders>
              <w:top w:val="nil"/>
              <w:left w:val="nil"/>
              <w:bottom w:val="nil"/>
              <w:right w:val="nil"/>
            </w:tcBorders>
            <w:vAlign w:val="center"/>
          </w:tcPr>
          <w:p w14:paraId="5C692A7F" w14:textId="712420C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42,916.59</w:t>
            </w:r>
          </w:p>
        </w:tc>
        <w:tc>
          <w:tcPr>
            <w:tcW w:w="723" w:type="dxa"/>
            <w:tcBorders>
              <w:top w:val="nil"/>
              <w:left w:val="nil"/>
              <w:bottom w:val="nil"/>
              <w:right w:val="nil"/>
            </w:tcBorders>
            <w:shd w:val="clear" w:color="auto" w:fill="auto"/>
            <w:tcMar>
              <w:left w:w="43" w:type="dxa"/>
              <w:right w:w="43" w:type="dxa"/>
            </w:tcMar>
            <w:vAlign w:val="center"/>
          </w:tcPr>
          <w:p w14:paraId="49902EEA" w14:textId="5897D3B2"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185,087.01</w:t>
            </w:r>
          </w:p>
        </w:tc>
        <w:tc>
          <w:tcPr>
            <w:tcW w:w="716" w:type="dxa"/>
            <w:tcBorders>
              <w:top w:val="nil"/>
              <w:left w:val="nil"/>
              <w:bottom w:val="nil"/>
              <w:right w:val="nil"/>
            </w:tcBorders>
            <w:shd w:val="clear" w:color="auto" w:fill="auto"/>
            <w:tcMar>
              <w:left w:w="43" w:type="dxa"/>
              <w:right w:w="43" w:type="dxa"/>
            </w:tcMar>
            <w:vAlign w:val="center"/>
          </w:tcPr>
          <w:p w14:paraId="3B64AC9C" w14:textId="68AC276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125,970.44</w:t>
            </w:r>
          </w:p>
        </w:tc>
        <w:tc>
          <w:tcPr>
            <w:tcW w:w="713" w:type="dxa"/>
            <w:tcBorders>
              <w:top w:val="nil"/>
              <w:left w:val="nil"/>
              <w:bottom w:val="nil"/>
            </w:tcBorders>
            <w:shd w:val="clear" w:color="auto" w:fill="auto"/>
            <w:tcMar>
              <w:left w:w="43" w:type="dxa"/>
              <w:right w:w="43" w:type="dxa"/>
            </w:tcMar>
            <w:vAlign w:val="center"/>
          </w:tcPr>
          <w:p w14:paraId="203EC234" w14:textId="2803CAC1"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44,245.26</w:t>
            </w:r>
          </w:p>
        </w:tc>
        <w:tc>
          <w:tcPr>
            <w:tcW w:w="716" w:type="dxa"/>
            <w:tcBorders>
              <w:top w:val="nil"/>
              <w:bottom w:val="nil"/>
            </w:tcBorders>
            <w:shd w:val="clear" w:color="auto" w:fill="auto"/>
            <w:tcMar>
              <w:left w:w="43" w:type="dxa"/>
              <w:right w:w="43" w:type="dxa"/>
            </w:tcMar>
            <w:vAlign w:val="center"/>
          </w:tcPr>
          <w:p w14:paraId="22ACFD17" w14:textId="154DE024"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224,852.11</w:t>
            </w:r>
          </w:p>
        </w:tc>
        <w:tc>
          <w:tcPr>
            <w:tcW w:w="716" w:type="dxa"/>
            <w:tcBorders>
              <w:top w:val="nil"/>
              <w:bottom w:val="nil"/>
            </w:tcBorders>
            <w:tcMar>
              <w:left w:w="43" w:type="dxa"/>
              <w:right w:w="43" w:type="dxa"/>
            </w:tcMar>
            <w:vAlign w:val="center"/>
          </w:tcPr>
          <w:p w14:paraId="617617AC" w14:textId="79F783A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127,484.50</w:t>
            </w:r>
          </w:p>
        </w:tc>
        <w:tc>
          <w:tcPr>
            <w:tcW w:w="709" w:type="dxa"/>
            <w:tcBorders>
              <w:top w:val="nil"/>
              <w:bottom w:val="nil"/>
            </w:tcBorders>
            <w:tcMar>
              <w:left w:w="43" w:type="dxa"/>
              <w:right w:w="43" w:type="dxa"/>
            </w:tcMar>
            <w:vAlign w:val="center"/>
          </w:tcPr>
          <w:p w14:paraId="0A7703CB" w14:textId="79C16BD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44,854.09</w:t>
            </w:r>
          </w:p>
        </w:tc>
        <w:tc>
          <w:tcPr>
            <w:tcW w:w="751" w:type="dxa"/>
            <w:tcBorders>
              <w:top w:val="nil"/>
              <w:bottom w:val="nil"/>
              <w:right w:val="nil"/>
            </w:tcBorders>
            <w:shd w:val="clear" w:color="auto" w:fill="auto"/>
            <w:tcMar>
              <w:left w:w="43" w:type="dxa"/>
              <w:right w:w="43" w:type="dxa"/>
            </w:tcMar>
            <w:vAlign w:val="center"/>
          </w:tcPr>
          <w:p w14:paraId="12D94237" w14:textId="3EC21D9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156,049.77</w:t>
            </w:r>
          </w:p>
        </w:tc>
      </w:tr>
      <w:tr w:rsidR="00B66E70" w:rsidRPr="00FF55B1" w14:paraId="4CB864B4"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CF16321"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a. Agriculture, forestry and fishing</w:t>
            </w:r>
          </w:p>
        </w:tc>
        <w:tc>
          <w:tcPr>
            <w:tcW w:w="751" w:type="dxa"/>
            <w:tcBorders>
              <w:top w:val="nil"/>
              <w:left w:val="nil"/>
              <w:bottom w:val="nil"/>
              <w:right w:val="nil"/>
            </w:tcBorders>
            <w:shd w:val="clear" w:color="auto" w:fill="auto"/>
            <w:tcMar>
              <w:left w:w="43" w:type="dxa"/>
              <w:right w:w="43" w:type="dxa"/>
            </w:tcMar>
            <w:vAlign w:val="center"/>
          </w:tcPr>
          <w:p w14:paraId="5374F328" w14:textId="5B36528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9.71</w:t>
            </w:r>
          </w:p>
        </w:tc>
        <w:tc>
          <w:tcPr>
            <w:tcW w:w="778" w:type="dxa"/>
            <w:tcBorders>
              <w:top w:val="nil"/>
              <w:left w:val="nil"/>
              <w:bottom w:val="nil"/>
              <w:right w:val="nil"/>
            </w:tcBorders>
            <w:vAlign w:val="center"/>
          </w:tcPr>
          <w:p w14:paraId="48A11D46" w14:textId="1C458EF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143.16</w:t>
            </w:r>
          </w:p>
        </w:tc>
        <w:tc>
          <w:tcPr>
            <w:tcW w:w="723" w:type="dxa"/>
            <w:tcBorders>
              <w:top w:val="nil"/>
              <w:left w:val="nil"/>
              <w:bottom w:val="nil"/>
              <w:right w:val="nil"/>
            </w:tcBorders>
            <w:shd w:val="clear" w:color="auto" w:fill="auto"/>
            <w:tcMar>
              <w:left w:w="43" w:type="dxa"/>
              <w:right w:w="43" w:type="dxa"/>
            </w:tcMar>
            <w:vAlign w:val="center"/>
          </w:tcPr>
          <w:p w14:paraId="67ECD4CD" w14:textId="7301D01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341.27</w:t>
            </w:r>
          </w:p>
        </w:tc>
        <w:tc>
          <w:tcPr>
            <w:tcW w:w="716" w:type="dxa"/>
            <w:tcBorders>
              <w:top w:val="nil"/>
              <w:left w:val="nil"/>
              <w:bottom w:val="nil"/>
              <w:right w:val="nil"/>
            </w:tcBorders>
            <w:shd w:val="clear" w:color="auto" w:fill="auto"/>
            <w:tcMar>
              <w:left w:w="43" w:type="dxa"/>
              <w:right w:w="43" w:type="dxa"/>
            </w:tcMar>
            <w:vAlign w:val="center"/>
          </w:tcPr>
          <w:p w14:paraId="03ACBC87" w14:textId="313DF99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9.71</w:t>
            </w:r>
          </w:p>
        </w:tc>
        <w:tc>
          <w:tcPr>
            <w:tcW w:w="713" w:type="dxa"/>
            <w:tcBorders>
              <w:top w:val="nil"/>
              <w:left w:val="nil"/>
              <w:bottom w:val="nil"/>
            </w:tcBorders>
            <w:shd w:val="clear" w:color="auto" w:fill="auto"/>
            <w:tcMar>
              <w:left w:w="43" w:type="dxa"/>
              <w:right w:w="43" w:type="dxa"/>
            </w:tcMar>
            <w:vAlign w:val="center"/>
          </w:tcPr>
          <w:p w14:paraId="14C94AC8" w14:textId="47659E4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094695EE" w14:textId="156BC98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278.75</w:t>
            </w:r>
          </w:p>
        </w:tc>
        <w:tc>
          <w:tcPr>
            <w:tcW w:w="716" w:type="dxa"/>
            <w:tcBorders>
              <w:top w:val="nil"/>
              <w:bottom w:val="nil"/>
            </w:tcBorders>
            <w:tcMar>
              <w:left w:w="43" w:type="dxa"/>
              <w:right w:w="43" w:type="dxa"/>
            </w:tcMar>
            <w:vAlign w:val="center"/>
          </w:tcPr>
          <w:p w14:paraId="73F27292" w14:textId="13A7AC2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9.71</w:t>
            </w:r>
          </w:p>
        </w:tc>
        <w:tc>
          <w:tcPr>
            <w:tcW w:w="709" w:type="dxa"/>
            <w:tcBorders>
              <w:top w:val="nil"/>
              <w:bottom w:val="nil"/>
            </w:tcBorders>
            <w:tcMar>
              <w:left w:w="43" w:type="dxa"/>
              <w:right w:w="43" w:type="dxa"/>
            </w:tcMar>
            <w:vAlign w:val="center"/>
          </w:tcPr>
          <w:p w14:paraId="37224433" w14:textId="22AC331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83.00</w:t>
            </w:r>
          </w:p>
        </w:tc>
        <w:tc>
          <w:tcPr>
            <w:tcW w:w="751" w:type="dxa"/>
            <w:tcBorders>
              <w:top w:val="nil"/>
              <w:bottom w:val="nil"/>
              <w:right w:val="nil"/>
            </w:tcBorders>
            <w:shd w:val="clear" w:color="auto" w:fill="auto"/>
            <w:tcMar>
              <w:left w:w="43" w:type="dxa"/>
              <w:right w:w="43" w:type="dxa"/>
            </w:tcMar>
            <w:vAlign w:val="center"/>
          </w:tcPr>
          <w:p w14:paraId="389F276D" w14:textId="2B46A9A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172.74</w:t>
            </w:r>
          </w:p>
        </w:tc>
      </w:tr>
      <w:tr w:rsidR="00B66E70" w:rsidRPr="00FF55B1" w14:paraId="706388D4"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8FC1AA4"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b. Mining and quarrying</w:t>
            </w:r>
          </w:p>
        </w:tc>
        <w:tc>
          <w:tcPr>
            <w:tcW w:w="751" w:type="dxa"/>
            <w:tcBorders>
              <w:top w:val="nil"/>
              <w:left w:val="nil"/>
              <w:bottom w:val="nil"/>
              <w:right w:val="nil"/>
            </w:tcBorders>
            <w:shd w:val="clear" w:color="auto" w:fill="auto"/>
            <w:tcMar>
              <w:left w:w="43" w:type="dxa"/>
              <w:right w:w="43" w:type="dxa"/>
            </w:tcMar>
            <w:vAlign w:val="center"/>
          </w:tcPr>
          <w:p w14:paraId="5A96E9D5" w14:textId="54E0ACB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78" w:type="dxa"/>
            <w:tcBorders>
              <w:top w:val="nil"/>
              <w:left w:val="nil"/>
              <w:bottom w:val="nil"/>
              <w:right w:val="nil"/>
            </w:tcBorders>
            <w:vAlign w:val="center"/>
          </w:tcPr>
          <w:p w14:paraId="6A956B90" w14:textId="31CAD21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1,321.74</w:t>
            </w:r>
          </w:p>
        </w:tc>
        <w:tc>
          <w:tcPr>
            <w:tcW w:w="723" w:type="dxa"/>
            <w:tcBorders>
              <w:top w:val="nil"/>
              <w:left w:val="nil"/>
              <w:bottom w:val="nil"/>
              <w:right w:val="nil"/>
            </w:tcBorders>
            <w:shd w:val="clear" w:color="auto" w:fill="auto"/>
            <w:tcMar>
              <w:left w:w="43" w:type="dxa"/>
              <w:right w:w="43" w:type="dxa"/>
            </w:tcMar>
            <w:vAlign w:val="center"/>
          </w:tcPr>
          <w:p w14:paraId="014C75B1" w14:textId="77FF88E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574.80</w:t>
            </w:r>
          </w:p>
        </w:tc>
        <w:tc>
          <w:tcPr>
            <w:tcW w:w="716" w:type="dxa"/>
            <w:tcBorders>
              <w:top w:val="nil"/>
              <w:left w:val="nil"/>
              <w:bottom w:val="nil"/>
              <w:right w:val="nil"/>
            </w:tcBorders>
            <w:shd w:val="clear" w:color="auto" w:fill="auto"/>
            <w:tcMar>
              <w:left w:w="43" w:type="dxa"/>
              <w:right w:w="43" w:type="dxa"/>
            </w:tcMar>
            <w:vAlign w:val="center"/>
          </w:tcPr>
          <w:p w14:paraId="6D4BBCDF" w14:textId="6D80D5F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0D99B259" w14:textId="0E24845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1,409.72</w:t>
            </w:r>
          </w:p>
        </w:tc>
        <w:tc>
          <w:tcPr>
            <w:tcW w:w="716" w:type="dxa"/>
            <w:tcBorders>
              <w:top w:val="nil"/>
              <w:bottom w:val="nil"/>
            </w:tcBorders>
            <w:shd w:val="clear" w:color="auto" w:fill="auto"/>
            <w:tcMar>
              <w:left w:w="43" w:type="dxa"/>
              <w:right w:w="43" w:type="dxa"/>
            </w:tcMar>
            <w:vAlign w:val="center"/>
          </w:tcPr>
          <w:p w14:paraId="5C5BBE99" w14:textId="30077DD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552.11</w:t>
            </w:r>
          </w:p>
        </w:tc>
        <w:tc>
          <w:tcPr>
            <w:tcW w:w="716" w:type="dxa"/>
            <w:tcBorders>
              <w:top w:val="nil"/>
              <w:bottom w:val="nil"/>
            </w:tcBorders>
            <w:tcMar>
              <w:left w:w="43" w:type="dxa"/>
              <w:right w:w="43" w:type="dxa"/>
            </w:tcMar>
            <w:vAlign w:val="center"/>
          </w:tcPr>
          <w:p w14:paraId="46ABCB40" w14:textId="470DA76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47A11DA8" w14:textId="7609686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1,321.74</w:t>
            </w:r>
          </w:p>
        </w:tc>
        <w:tc>
          <w:tcPr>
            <w:tcW w:w="751" w:type="dxa"/>
            <w:tcBorders>
              <w:top w:val="nil"/>
              <w:bottom w:val="nil"/>
              <w:right w:val="nil"/>
            </w:tcBorders>
            <w:shd w:val="clear" w:color="auto" w:fill="auto"/>
            <w:tcMar>
              <w:left w:w="43" w:type="dxa"/>
              <w:right w:w="43" w:type="dxa"/>
            </w:tcMar>
            <w:vAlign w:val="center"/>
          </w:tcPr>
          <w:p w14:paraId="0AFB93D8" w14:textId="38199B7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19.25</w:t>
            </w:r>
          </w:p>
        </w:tc>
      </w:tr>
      <w:tr w:rsidR="00B66E70" w:rsidRPr="00FF55B1" w14:paraId="3C3267B3"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585122B"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c. Manufacturing</w:t>
            </w:r>
          </w:p>
        </w:tc>
        <w:tc>
          <w:tcPr>
            <w:tcW w:w="751" w:type="dxa"/>
            <w:tcBorders>
              <w:top w:val="nil"/>
              <w:left w:val="nil"/>
              <w:bottom w:val="nil"/>
              <w:right w:val="nil"/>
            </w:tcBorders>
            <w:shd w:val="clear" w:color="auto" w:fill="auto"/>
            <w:tcMar>
              <w:left w:w="43" w:type="dxa"/>
              <w:right w:w="43" w:type="dxa"/>
            </w:tcMar>
            <w:vAlign w:val="center"/>
          </w:tcPr>
          <w:p w14:paraId="4D16DDDA" w14:textId="1D3CD8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70,249.04</w:t>
            </w:r>
          </w:p>
        </w:tc>
        <w:tc>
          <w:tcPr>
            <w:tcW w:w="778" w:type="dxa"/>
            <w:tcBorders>
              <w:top w:val="nil"/>
              <w:left w:val="nil"/>
              <w:bottom w:val="nil"/>
              <w:right w:val="nil"/>
            </w:tcBorders>
            <w:vAlign w:val="center"/>
          </w:tcPr>
          <w:p w14:paraId="0149D30F" w14:textId="31E58D5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33,406.29</w:t>
            </w:r>
          </w:p>
        </w:tc>
        <w:tc>
          <w:tcPr>
            <w:tcW w:w="723" w:type="dxa"/>
            <w:tcBorders>
              <w:top w:val="nil"/>
              <w:left w:val="nil"/>
              <w:bottom w:val="nil"/>
              <w:right w:val="nil"/>
            </w:tcBorders>
            <w:shd w:val="clear" w:color="auto" w:fill="auto"/>
            <w:tcMar>
              <w:left w:w="43" w:type="dxa"/>
              <w:right w:w="43" w:type="dxa"/>
            </w:tcMar>
            <w:vAlign w:val="center"/>
          </w:tcPr>
          <w:p w14:paraId="08329848" w14:textId="0EEEAC0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168,030.15</w:t>
            </w:r>
          </w:p>
        </w:tc>
        <w:tc>
          <w:tcPr>
            <w:tcW w:w="716" w:type="dxa"/>
            <w:tcBorders>
              <w:top w:val="nil"/>
              <w:left w:val="nil"/>
              <w:bottom w:val="nil"/>
              <w:right w:val="nil"/>
            </w:tcBorders>
            <w:shd w:val="clear" w:color="auto" w:fill="auto"/>
            <w:tcMar>
              <w:left w:w="43" w:type="dxa"/>
              <w:right w:w="43" w:type="dxa"/>
            </w:tcMar>
            <w:vAlign w:val="center"/>
          </w:tcPr>
          <w:p w14:paraId="1808AD9E" w14:textId="51A1C38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77,409.30</w:t>
            </w:r>
          </w:p>
        </w:tc>
        <w:tc>
          <w:tcPr>
            <w:tcW w:w="713" w:type="dxa"/>
            <w:tcBorders>
              <w:top w:val="nil"/>
              <w:left w:val="nil"/>
              <w:bottom w:val="nil"/>
            </w:tcBorders>
            <w:shd w:val="clear" w:color="auto" w:fill="auto"/>
            <w:tcMar>
              <w:left w:w="43" w:type="dxa"/>
              <w:right w:w="43" w:type="dxa"/>
            </w:tcMar>
            <w:vAlign w:val="center"/>
          </w:tcPr>
          <w:p w14:paraId="1FF952DD" w14:textId="3ADFC78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34,009.09</w:t>
            </w:r>
          </w:p>
        </w:tc>
        <w:tc>
          <w:tcPr>
            <w:tcW w:w="716" w:type="dxa"/>
            <w:tcBorders>
              <w:top w:val="nil"/>
              <w:bottom w:val="nil"/>
            </w:tcBorders>
            <w:shd w:val="clear" w:color="auto" w:fill="auto"/>
            <w:tcMar>
              <w:left w:w="43" w:type="dxa"/>
              <w:right w:w="43" w:type="dxa"/>
            </w:tcMar>
            <w:vAlign w:val="center"/>
          </w:tcPr>
          <w:p w14:paraId="3AECBCEB" w14:textId="3702B3F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201,804.79</w:t>
            </w:r>
          </w:p>
        </w:tc>
        <w:tc>
          <w:tcPr>
            <w:tcW w:w="716" w:type="dxa"/>
            <w:tcBorders>
              <w:top w:val="nil"/>
              <w:bottom w:val="nil"/>
            </w:tcBorders>
            <w:tcMar>
              <w:left w:w="43" w:type="dxa"/>
              <w:right w:w="43" w:type="dxa"/>
            </w:tcMar>
            <w:vAlign w:val="center"/>
          </w:tcPr>
          <w:p w14:paraId="27185049" w14:textId="3ECF9C1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80,360.93</w:t>
            </w:r>
          </w:p>
        </w:tc>
        <w:tc>
          <w:tcPr>
            <w:tcW w:w="709" w:type="dxa"/>
            <w:tcBorders>
              <w:top w:val="nil"/>
              <w:bottom w:val="nil"/>
            </w:tcBorders>
            <w:tcMar>
              <w:left w:w="43" w:type="dxa"/>
              <w:right w:w="43" w:type="dxa"/>
            </w:tcMar>
            <w:vAlign w:val="center"/>
          </w:tcPr>
          <w:p w14:paraId="6ACCD8A2" w14:textId="49B3FAC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33,912.20</w:t>
            </w:r>
          </w:p>
        </w:tc>
        <w:tc>
          <w:tcPr>
            <w:tcW w:w="751" w:type="dxa"/>
            <w:tcBorders>
              <w:top w:val="nil"/>
              <w:bottom w:val="nil"/>
              <w:right w:val="nil"/>
            </w:tcBorders>
            <w:shd w:val="clear" w:color="auto" w:fill="auto"/>
            <w:tcMar>
              <w:left w:w="43" w:type="dxa"/>
              <w:right w:w="43" w:type="dxa"/>
            </w:tcMar>
            <w:vAlign w:val="center"/>
          </w:tcPr>
          <w:p w14:paraId="4F9FB011" w14:textId="6ADA3E3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139,485.07</w:t>
            </w:r>
          </w:p>
        </w:tc>
      </w:tr>
      <w:tr w:rsidR="00B66E70" w:rsidRPr="00FF55B1" w14:paraId="652A2A9A"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4C10A9A"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01 - Manufacture of food products</w:t>
            </w:r>
          </w:p>
        </w:tc>
        <w:tc>
          <w:tcPr>
            <w:tcW w:w="751" w:type="dxa"/>
            <w:tcBorders>
              <w:top w:val="nil"/>
              <w:left w:val="nil"/>
              <w:bottom w:val="nil"/>
              <w:right w:val="nil"/>
            </w:tcBorders>
            <w:shd w:val="clear" w:color="auto" w:fill="auto"/>
            <w:tcMar>
              <w:left w:w="43" w:type="dxa"/>
              <w:right w:w="43" w:type="dxa"/>
            </w:tcMar>
            <w:vAlign w:val="center"/>
          </w:tcPr>
          <w:p w14:paraId="2CC0A836" w14:textId="76A08DA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9,231.39</w:t>
            </w:r>
          </w:p>
        </w:tc>
        <w:tc>
          <w:tcPr>
            <w:tcW w:w="778" w:type="dxa"/>
            <w:tcBorders>
              <w:top w:val="nil"/>
              <w:left w:val="nil"/>
              <w:bottom w:val="nil"/>
              <w:right w:val="nil"/>
            </w:tcBorders>
            <w:vAlign w:val="center"/>
          </w:tcPr>
          <w:p w14:paraId="7601F99A" w14:textId="75B208E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7,687.14</w:t>
            </w:r>
          </w:p>
        </w:tc>
        <w:tc>
          <w:tcPr>
            <w:tcW w:w="723" w:type="dxa"/>
            <w:tcBorders>
              <w:top w:val="nil"/>
              <w:left w:val="nil"/>
              <w:bottom w:val="nil"/>
              <w:right w:val="nil"/>
            </w:tcBorders>
            <w:shd w:val="clear" w:color="auto" w:fill="auto"/>
            <w:tcMar>
              <w:left w:w="43" w:type="dxa"/>
              <w:right w:w="43" w:type="dxa"/>
            </w:tcMar>
            <w:vAlign w:val="center"/>
          </w:tcPr>
          <w:p w14:paraId="44D18EEB" w14:textId="5804845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4,384.01</w:t>
            </w:r>
          </w:p>
        </w:tc>
        <w:tc>
          <w:tcPr>
            <w:tcW w:w="716" w:type="dxa"/>
            <w:tcBorders>
              <w:top w:val="nil"/>
              <w:left w:val="nil"/>
              <w:bottom w:val="nil"/>
              <w:right w:val="nil"/>
            </w:tcBorders>
            <w:shd w:val="clear" w:color="auto" w:fill="auto"/>
            <w:tcMar>
              <w:left w:w="43" w:type="dxa"/>
              <w:right w:w="43" w:type="dxa"/>
            </w:tcMar>
            <w:vAlign w:val="center"/>
          </w:tcPr>
          <w:p w14:paraId="36649E85" w14:textId="2088B2D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7,038.89</w:t>
            </w:r>
          </w:p>
        </w:tc>
        <w:tc>
          <w:tcPr>
            <w:tcW w:w="713" w:type="dxa"/>
            <w:tcBorders>
              <w:top w:val="nil"/>
              <w:left w:val="nil"/>
              <w:bottom w:val="nil"/>
            </w:tcBorders>
            <w:shd w:val="clear" w:color="auto" w:fill="auto"/>
            <w:tcMar>
              <w:left w:w="43" w:type="dxa"/>
              <w:right w:w="43" w:type="dxa"/>
            </w:tcMar>
            <w:vAlign w:val="center"/>
          </w:tcPr>
          <w:p w14:paraId="4D22234A" w14:textId="6770C53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3,006.71</w:t>
            </w:r>
          </w:p>
        </w:tc>
        <w:tc>
          <w:tcPr>
            <w:tcW w:w="716" w:type="dxa"/>
            <w:tcBorders>
              <w:top w:val="nil"/>
              <w:bottom w:val="nil"/>
            </w:tcBorders>
            <w:shd w:val="clear" w:color="auto" w:fill="auto"/>
            <w:tcMar>
              <w:left w:w="43" w:type="dxa"/>
              <w:right w:w="43" w:type="dxa"/>
            </w:tcMar>
            <w:vAlign w:val="center"/>
          </w:tcPr>
          <w:p w14:paraId="31B0B8F5" w14:textId="6612EFD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9,486.79</w:t>
            </w:r>
          </w:p>
        </w:tc>
        <w:tc>
          <w:tcPr>
            <w:tcW w:w="716" w:type="dxa"/>
            <w:tcBorders>
              <w:top w:val="nil"/>
              <w:bottom w:val="nil"/>
            </w:tcBorders>
            <w:tcMar>
              <w:left w:w="43" w:type="dxa"/>
              <w:right w:w="43" w:type="dxa"/>
            </w:tcMar>
            <w:vAlign w:val="center"/>
          </w:tcPr>
          <w:p w14:paraId="63B45822" w14:textId="395650C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8,411.35</w:t>
            </w:r>
          </w:p>
        </w:tc>
        <w:tc>
          <w:tcPr>
            <w:tcW w:w="709" w:type="dxa"/>
            <w:tcBorders>
              <w:top w:val="nil"/>
              <w:bottom w:val="nil"/>
            </w:tcBorders>
            <w:tcMar>
              <w:left w:w="43" w:type="dxa"/>
              <w:right w:w="43" w:type="dxa"/>
            </w:tcMar>
            <w:vAlign w:val="center"/>
          </w:tcPr>
          <w:p w14:paraId="18A5F4FC" w14:textId="62E300E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9,133.29</w:t>
            </w:r>
          </w:p>
        </w:tc>
        <w:tc>
          <w:tcPr>
            <w:tcW w:w="751" w:type="dxa"/>
            <w:tcBorders>
              <w:top w:val="nil"/>
              <w:bottom w:val="nil"/>
              <w:right w:val="nil"/>
            </w:tcBorders>
            <w:shd w:val="clear" w:color="auto" w:fill="auto"/>
            <w:tcMar>
              <w:left w:w="43" w:type="dxa"/>
              <w:right w:w="43" w:type="dxa"/>
            </w:tcMar>
            <w:vAlign w:val="center"/>
          </w:tcPr>
          <w:p w14:paraId="31B418DA" w14:textId="41BD659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6,791.30</w:t>
            </w:r>
          </w:p>
        </w:tc>
      </w:tr>
      <w:tr w:rsidR="00B66E70" w:rsidRPr="00FF55B1" w14:paraId="6D3DBD02"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DB133C2"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02 - Manufacture of beverages</w:t>
            </w:r>
          </w:p>
        </w:tc>
        <w:tc>
          <w:tcPr>
            <w:tcW w:w="751" w:type="dxa"/>
            <w:tcBorders>
              <w:top w:val="nil"/>
              <w:left w:val="nil"/>
              <w:bottom w:val="nil"/>
              <w:right w:val="nil"/>
            </w:tcBorders>
            <w:shd w:val="clear" w:color="auto" w:fill="auto"/>
            <w:tcMar>
              <w:left w:w="43" w:type="dxa"/>
              <w:right w:w="43" w:type="dxa"/>
            </w:tcMar>
            <w:vAlign w:val="center"/>
          </w:tcPr>
          <w:p w14:paraId="321B5CD7" w14:textId="2BFB784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149.97</w:t>
            </w:r>
          </w:p>
        </w:tc>
        <w:tc>
          <w:tcPr>
            <w:tcW w:w="778" w:type="dxa"/>
            <w:tcBorders>
              <w:top w:val="nil"/>
              <w:left w:val="nil"/>
              <w:bottom w:val="nil"/>
              <w:right w:val="nil"/>
            </w:tcBorders>
            <w:vAlign w:val="center"/>
          </w:tcPr>
          <w:p w14:paraId="5EC562E5" w14:textId="004E3A4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494.20</w:t>
            </w:r>
          </w:p>
        </w:tc>
        <w:tc>
          <w:tcPr>
            <w:tcW w:w="723" w:type="dxa"/>
            <w:tcBorders>
              <w:top w:val="nil"/>
              <w:left w:val="nil"/>
              <w:bottom w:val="nil"/>
              <w:right w:val="nil"/>
            </w:tcBorders>
            <w:shd w:val="clear" w:color="auto" w:fill="auto"/>
            <w:tcMar>
              <w:left w:w="43" w:type="dxa"/>
              <w:right w:w="43" w:type="dxa"/>
            </w:tcMar>
            <w:vAlign w:val="center"/>
          </w:tcPr>
          <w:p w14:paraId="556FCD46" w14:textId="3D7D182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3.51</w:t>
            </w:r>
          </w:p>
        </w:tc>
        <w:tc>
          <w:tcPr>
            <w:tcW w:w="716" w:type="dxa"/>
            <w:tcBorders>
              <w:top w:val="nil"/>
              <w:left w:val="nil"/>
              <w:bottom w:val="nil"/>
              <w:right w:val="nil"/>
            </w:tcBorders>
            <w:shd w:val="clear" w:color="auto" w:fill="auto"/>
            <w:tcMar>
              <w:left w:w="43" w:type="dxa"/>
              <w:right w:w="43" w:type="dxa"/>
            </w:tcMar>
            <w:vAlign w:val="center"/>
          </w:tcPr>
          <w:p w14:paraId="3D22C75A" w14:textId="5591F5C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100.00</w:t>
            </w:r>
          </w:p>
        </w:tc>
        <w:tc>
          <w:tcPr>
            <w:tcW w:w="713" w:type="dxa"/>
            <w:tcBorders>
              <w:top w:val="nil"/>
              <w:left w:val="nil"/>
              <w:bottom w:val="nil"/>
            </w:tcBorders>
            <w:shd w:val="clear" w:color="auto" w:fill="auto"/>
            <w:tcMar>
              <w:left w:w="43" w:type="dxa"/>
              <w:right w:w="43" w:type="dxa"/>
            </w:tcMar>
            <w:vAlign w:val="center"/>
          </w:tcPr>
          <w:p w14:paraId="7A46A820" w14:textId="2ECB447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481.57</w:t>
            </w:r>
          </w:p>
        </w:tc>
        <w:tc>
          <w:tcPr>
            <w:tcW w:w="716" w:type="dxa"/>
            <w:tcBorders>
              <w:top w:val="nil"/>
              <w:bottom w:val="nil"/>
            </w:tcBorders>
            <w:shd w:val="clear" w:color="auto" w:fill="auto"/>
            <w:tcMar>
              <w:left w:w="43" w:type="dxa"/>
              <w:right w:w="43" w:type="dxa"/>
            </w:tcMar>
            <w:vAlign w:val="center"/>
          </w:tcPr>
          <w:p w14:paraId="03ACCB11" w14:textId="0786A59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8.02</w:t>
            </w:r>
          </w:p>
        </w:tc>
        <w:tc>
          <w:tcPr>
            <w:tcW w:w="716" w:type="dxa"/>
            <w:tcBorders>
              <w:top w:val="nil"/>
              <w:bottom w:val="nil"/>
            </w:tcBorders>
            <w:tcMar>
              <w:left w:w="43" w:type="dxa"/>
              <w:right w:w="43" w:type="dxa"/>
            </w:tcMar>
            <w:vAlign w:val="center"/>
          </w:tcPr>
          <w:p w14:paraId="16F6ECF9" w14:textId="0E49165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100.00</w:t>
            </w:r>
          </w:p>
        </w:tc>
        <w:tc>
          <w:tcPr>
            <w:tcW w:w="709" w:type="dxa"/>
            <w:tcBorders>
              <w:top w:val="nil"/>
              <w:bottom w:val="nil"/>
            </w:tcBorders>
            <w:tcMar>
              <w:left w:w="43" w:type="dxa"/>
              <w:right w:w="43" w:type="dxa"/>
            </w:tcMar>
            <w:vAlign w:val="center"/>
          </w:tcPr>
          <w:p w14:paraId="19EDBCDD" w14:textId="00FA9D7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525.86</w:t>
            </w:r>
          </w:p>
        </w:tc>
        <w:tc>
          <w:tcPr>
            <w:tcW w:w="751" w:type="dxa"/>
            <w:tcBorders>
              <w:top w:val="nil"/>
              <w:bottom w:val="nil"/>
              <w:right w:val="nil"/>
            </w:tcBorders>
            <w:shd w:val="clear" w:color="auto" w:fill="auto"/>
            <w:tcMar>
              <w:left w:w="43" w:type="dxa"/>
              <w:right w:w="43" w:type="dxa"/>
            </w:tcMar>
            <w:vAlign w:val="center"/>
          </w:tcPr>
          <w:p w14:paraId="50732ACC" w14:textId="717B751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34BB060B"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488DAF4"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03 - Manufacture of textiles</w:t>
            </w:r>
          </w:p>
        </w:tc>
        <w:tc>
          <w:tcPr>
            <w:tcW w:w="751" w:type="dxa"/>
            <w:tcBorders>
              <w:top w:val="nil"/>
              <w:left w:val="nil"/>
              <w:bottom w:val="nil"/>
              <w:right w:val="nil"/>
            </w:tcBorders>
            <w:shd w:val="clear" w:color="auto" w:fill="auto"/>
            <w:tcMar>
              <w:left w:w="43" w:type="dxa"/>
              <w:right w:w="43" w:type="dxa"/>
            </w:tcMar>
            <w:vAlign w:val="center"/>
          </w:tcPr>
          <w:p w14:paraId="4144ABC4" w14:textId="73465B4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42,753.07</w:t>
            </w:r>
          </w:p>
        </w:tc>
        <w:tc>
          <w:tcPr>
            <w:tcW w:w="778" w:type="dxa"/>
            <w:tcBorders>
              <w:top w:val="nil"/>
              <w:left w:val="nil"/>
              <w:bottom w:val="nil"/>
              <w:right w:val="nil"/>
            </w:tcBorders>
            <w:vAlign w:val="center"/>
          </w:tcPr>
          <w:p w14:paraId="027E520D" w14:textId="59F841B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7,267.04</w:t>
            </w:r>
          </w:p>
        </w:tc>
        <w:tc>
          <w:tcPr>
            <w:tcW w:w="723" w:type="dxa"/>
            <w:tcBorders>
              <w:top w:val="nil"/>
              <w:left w:val="nil"/>
              <w:bottom w:val="nil"/>
              <w:right w:val="nil"/>
            </w:tcBorders>
            <w:shd w:val="clear" w:color="auto" w:fill="auto"/>
            <w:tcMar>
              <w:left w:w="43" w:type="dxa"/>
              <w:right w:w="43" w:type="dxa"/>
            </w:tcMar>
            <w:vAlign w:val="center"/>
          </w:tcPr>
          <w:p w14:paraId="431E7A04" w14:textId="071F392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132,159.97</w:t>
            </w:r>
          </w:p>
        </w:tc>
        <w:tc>
          <w:tcPr>
            <w:tcW w:w="716" w:type="dxa"/>
            <w:tcBorders>
              <w:top w:val="nil"/>
              <w:left w:val="nil"/>
              <w:bottom w:val="nil"/>
              <w:right w:val="nil"/>
            </w:tcBorders>
            <w:shd w:val="clear" w:color="auto" w:fill="auto"/>
            <w:tcMar>
              <w:left w:w="43" w:type="dxa"/>
              <w:right w:w="43" w:type="dxa"/>
            </w:tcMar>
            <w:vAlign w:val="center"/>
          </w:tcPr>
          <w:p w14:paraId="033BB544" w14:textId="3F5B625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48,141.25</w:t>
            </w:r>
          </w:p>
        </w:tc>
        <w:tc>
          <w:tcPr>
            <w:tcW w:w="713" w:type="dxa"/>
            <w:tcBorders>
              <w:top w:val="nil"/>
              <w:left w:val="nil"/>
              <w:bottom w:val="nil"/>
            </w:tcBorders>
            <w:shd w:val="clear" w:color="auto" w:fill="auto"/>
            <w:tcMar>
              <w:left w:w="43" w:type="dxa"/>
              <w:right w:w="43" w:type="dxa"/>
            </w:tcMar>
            <w:vAlign w:val="center"/>
          </w:tcPr>
          <w:p w14:paraId="24A59299" w14:textId="0C182D7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17,262.12</w:t>
            </w:r>
          </w:p>
        </w:tc>
        <w:tc>
          <w:tcPr>
            <w:tcW w:w="716" w:type="dxa"/>
            <w:tcBorders>
              <w:top w:val="nil"/>
              <w:bottom w:val="nil"/>
            </w:tcBorders>
            <w:shd w:val="clear" w:color="auto" w:fill="auto"/>
            <w:tcMar>
              <w:left w:w="43" w:type="dxa"/>
              <w:right w:w="43" w:type="dxa"/>
            </w:tcMar>
            <w:vAlign w:val="center"/>
          </w:tcPr>
          <w:p w14:paraId="7EF5C774" w14:textId="160663B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157,581.60</w:t>
            </w:r>
          </w:p>
        </w:tc>
        <w:tc>
          <w:tcPr>
            <w:tcW w:w="716" w:type="dxa"/>
            <w:tcBorders>
              <w:top w:val="nil"/>
              <w:bottom w:val="nil"/>
            </w:tcBorders>
            <w:tcMar>
              <w:left w:w="43" w:type="dxa"/>
              <w:right w:w="43" w:type="dxa"/>
            </w:tcMar>
            <w:vAlign w:val="center"/>
          </w:tcPr>
          <w:p w14:paraId="35F1B61C" w14:textId="2E845FB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37,076.28</w:t>
            </w:r>
          </w:p>
        </w:tc>
        <w:tc>
          <w:tcPr>
            <w:tcW w:w="709" w:type="dxa"/>
            <w:tcBorders>
              <w:top w:val="nil"/>
              <w:bottom w:val="nil"/>
            </w:tcBorders>
            <w:tcMar>
              <w:left w:w="43" w:type="dxa"/>
              <w:right w:w="43" w:type="dxa"/>
            </w:tcMar>
            <w:vAlign w:val="center"/>
          </w:tcPr>
          <w:p w14:paraId="14E42B83" w14:textId="1794396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9,329.26</w:t>
            </w:r>
          </w:p>
        </w:tc>
        <w:tc>
          <w:tcPr>
            <w:tcW w:w="751" w:type="dxa"/>
            <w:tcBorders>
              <w:top w:val="nil"/>
              <w:bottom w:val="nil"/>
              <w:right w:val="nil"/>
            </w:tcBorders>
            <w:shd w:val="clear" w:color="auto" w:fill="auto"/>
            <w:tcMar>
              <w:left w:w="43" w:type="dxa"/>
              <w:right w:w="43" w:type="dxa"/>
            </w:tcMar>
            <w:vAlign w:val="center"/>
          </w:tcPr>
          <w:p w14:paraId="1066042E" w14:textId="22CDD7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104,111.97</w:t>
            </w:r>
          </w:p>
        </w:tc>
      </w:tr>
      <w:tr w:rsidR="00B66E70" w:rsidRPr="00FF55B1" w14:paraId="30A83AAE"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5E3A9B8"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04 - Manufacture of wearing apparel</w:t>
            </w:r>
          </w:p>
        </w:tc>
        <w:tc>
          <w:tcPr>
            <w:tcW w:w="751" w:type="dxa"/>
            <w:tcBorders>
              <w:top w:val="nil"/>
              <w:left w:val="nil"/>
              <w:bottom w:val="nil"/>
              <w:right w:val="nil"/>
            </w:tcBorders>
            <w:shd w:val="clear" w:color="auto" w:fill="auto"/>
            <w:tcMar>
              <w:left w:w="43" w:type="dxa"/>
              <w:right w:w="43" w:type="dxa"/>
            </w:tcMar>
            <w:vAlign w:val="center"/>
          </w:tcPr>
          <w:p w14:paraId="09F2A388" w14:textId="0EC57BA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1,873.11</w:t>
            </w:r>
          </w:p>
        </w:tc>
        <w:tc>
          <w:tcPr>
            <w:tcW w:w="778" w:type="dxa"/>
            <w:tcBorders>
              <w:top w:val="nil"/>
              <w:left w:val="nil"/>
              <w:bottom w:val="nil"/>
              <w:right w:val="nil"/>
            </w:tcBorders>
            <w:vAlign w:val="center"/>
          </w:tcPr>
          <w:p w14:paraId="3C7847E9" w14:textId="51D6FDE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534.05</w:t>
            </w:r>
          </w:p>
        </w:tc>
        <w:tc>
          <w:tcPr>
            <w:tcW w:w="723" w:type="dxa"/>
            <w:tcBorders>
              <w:top w:val="nil"/>
              <w:left w:val="nil"/>
              <w:bottom w:val="nil"/>
              <w:right w:val="nil"/>
            </w:tcBorders>
            <w:shd w:val="clear" w:color="auto" w:fill="auto"/>
            <w:tcMar>
              <w:left w:w="43" w:type="dxa"/>
              <w:right w:w="43" w:type="dxa"/>
            </w:tcMar>
            <w:vAlign w:val="center"/>
          </w:tcPr>
          <w:p w14:paraId="6D6B95A0" w14:textId="4F52894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23,279.27</w:t>
            </w:r>
          </w:p>
        </w:tc>
        <w:tc>
          <w:tcPr>
            <w:tcW w:w="716" w:type="dxa"/>
            <w:tcBorders>
              <w:top w:val="nil"/>
              <w:left w:val="nil"/>
              <w:bottom w:val="nil"/>
              <w:right w:val="nil"/>
            </w:tcBorders>
            <w:shd w:val="clear" w:color="auto" w:fill="auto"/>
            <w:tcMar>
              <w:left w:w="43" w:type="dxa"/>
              <w:right w:w="43" w:type="dxa"/>
            </w:tcMar>
            <w:vAlign w:val="center"/>
          </w:tcPr>
          <w:p w14:paraId="53580F1D" w14:textId="6E11500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1,358.95</w:t>
            </w:r>
          </w:p>
        </w:tc>
        <w:tc>
          <w:tcPr>
            <w:tcW w:w="713" w:type="dxa"/>
            <w:tcBorders>
              <w:top w:val="nil"/>
              <w:left w:val="nil"/>
              <w:bottom w:val="nil"/>
            </w:tcBorders>
            <w:shd w:val="clear" w:color="auto" w:fill="auto"/>
            <w:tcMar>
              <w:left w:w="43" w:type="dxa"/>
              <w:right w:w="43" w:type="dxa"/>
            </w:tcMar>
            <w:vAlign w:val="center"/>
          </w:tcPr>
          <w:p w14:paraId="7448AC44" w14:textId="542749C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2,157.37</w:t>
            </w:r>
          </w:p>
        </w:tc>
        <w:tc>
          <w:tcPr>
            <w:tcW w:w="716" w:type="dxa"/>
            <w:tcBorders>
              <w:top w:val="nil"/>
              <w:bottom w:val="nil"/>
            </w:tcBorders>
            <w:shd w:val="clear" w:color="auto" w:fill="auto"/>
            <w:tcMar>
              <w:left w:w="43" w:type="dxa"/>
              <w:right w:w="43" w:type="dxa"/>
            </w:tcMar>
            <w:vAlign w:val="center"/>
          </w:tcPr>
          <w:p w14:paraId="230599A7" w14:textId="7AE91A2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23,576.75</w:t>
            </w:r>
          </w:p>
        </w:tc>
        <w:tc>
          <w:tcPr>
            <w:tcW w:w="716" w:type="dxa"/>
            <w:tcBorders>
              <w:top w:val="nil"/>
              <w:bottom w:val="nil"/>
            </w:tcBorders>
            <w:tcMar>
              <w:left w:w="43" w:type="dxa"/>
              <w:right w:w="43" w:type="dxa"/>
            </w:tcMar>
            <w:vAlign w:val="center"/>
          </w:tcPr>
          <w:p w14:paraId="28E45357" w14:textId="3FDB7D7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718.70</w:t>
            </w:r>
          </w:p>
        </w:tc>
        <w:tc>
          <w:tcPr>
            <w:tcW w:w="709" w:type="dxa"/>
            <w:tcBorders>
              <w:top w:val="nil"/>
              <w:bottom w:val="nil"/>
            </w:tcBorders>
            <w:tcMar>
              <w:left w:w="43" w:type="dxa"/>
              <w:right w:w="43" w:type="dxa"/>
            </w:tcMar>
            <w:vAlign w:val="center"/>
          </w:tcPr>
          <w:p w14:paraId="5A5E08DF" w14:textId="18A77F4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1,677.45</w:t>
            </w:r>
          </w:p>
        </w:tc>
        <w:tc>
          <w:tcPr>
            <w:tcW w:w="751" w:type="dxa"/>
            <w:tcBorders>
              <w:top w:val="nil"/>
              <w:bottom w:val="nil"/>
              <w:right w:val="nil"/>
            </w:tcBorders>
            <w:shd w:val="clear" w:color="auto" w:fill="auto"/>
            <w:tcMar>
              <w:left w:w="43" w:type="dxa"/>
              <w:right w:w="43" w:type="dxa"/>
            </w:tcMar>
            <w:vAlign w:val="center"/>
          </w:tcPr>
          <w:p w14:paraId="64872BCD" w14:textId="2EB31B6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20,616.86</w:t>
            </w:r>
          </w:p>
        </w:tc>
      </w:tr>
      <w:tr w:rsidR="00B66E70" w:rsidRPr="00FF55B1" w14:paraId="022DD893"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40DFEB92"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1" w:type="dxa"/>
            <w:tcBorders>
              <w:top w:val="nil"/>
              <w:left w:val="nil"/>
              <w:bottom w:val="nil"/>
              <w:right w:val="nil"/>
            </w:tcBorders>
            <w:shd w:val="clear" w:color="auto" w:fill="auto"/>
            <w:tcMar>
              <w:left w:w="43" w:type="dxa"/>
              <w:right w:w="43" w:type="dxa"/>
            </w:tcMar>
            <w:vAlign w:val="center"/>
          </w:tcPr>
          <w:p w14:paraId="695D0904" w14:textId="180BD5C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72.84</w:t>
            </w:r>
          </w:p>
        </w:tc>
        <w:tc>
          <w:tcPr>
            <w:tcW w:w="778" w:type="dxa"/>
            <w:tcBorders>
              <w:top w:val="nil"/>
              <w:left w:val="nil"/>
              <w:bottom w:val="nil"/>
              <w:right w:val="nil"/>
            </w:tcBorders>
            <w:vAlign w:val="center"/>
          </w:tcPr>
          <w:p w14:paraId="312FDB82" w14:textId="7FCCD48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336.98</w:t>
            </w:r>
          </w:p>
        </w:tc>
        <w:tc>
          <w:tcPr>
            <w:tcW w:w="723" w:type="dxa"/>
            <w:tcBorders>
              <w:top w:val="nil"/>
              <w:left w:val="nil"/>
              <w:bottom w:val="nil"/>
              <w:right w:val="nil"/>
            </w:tcBorders>
            <w:shd w:val="clear" w:color="auto" w:fill="auto"/>
            <w:tcMar>
              <w:left w:w="43" w:type="dxa"/>
              <w:right w:w="43" w:type="dxa"/>
            </w:tcMar>
            <w:vAlign w:val="center"/>
          </w:tcPr>
          <w:p w14:paraId="1404EA23" w14:textId="42DF626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2,432.56</w:t>
            </w:r>
          </w:p>
        </w:tc>
        <w:tc>
          <w:tcPr>
            <w:tcW w:w="716" w:type="dxa"/>
            <w:tcBorders>
              <w:top w:val="nil"/>
              <w:left w:val="nil"/>
              <w:bottom w:val="nil"/>
              <w:right w:val="nil"/>
            </w:tcBorders>
            <w:shd w:val="clear" w:color="auto" w:fill="auto"/>
            <w:tcMar>
              <w:left w:w="43" w:type="dxa"/>
              <w:right w:w="43" w:type="dxa"/>
            </w:tcMar>
            <w:vAlign w:val="center"/>
          </w:tcPr>
          <w:p w14:paraId="1B970760" w14:textId="5D59F8A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0C02AC5E" w14:textId="779C6BC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850.28</w:t>
            </w:r>
          </w:p>
        </w:tc>
        <w:tc>
          <w:tcPr>
            <w:tcW w:w="716" w:type="dxa"/>
            <w:tcBorders>
              <w:top w:val="nil"/>
              <w:bottom w:val="nil"/>
            </w:tcBorders>
            <w:shd w:val="clear" w:color="auto" w:fill="auto"/>
            <w:tcMar>
              <w:left w:w="43" w:type="dxa"/>
              <w:right w:w="43" w:type="dxa"/>
            </w:tcMar>
            <w:vAlign w:val="center"/>
          </w:tcPr>
          <w:p w14:paraId="5D9B585B" w14:textId="12F3357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3,509.16</w:t>
            </w:r>
          </w:p>
        </w:tc>
        <w:tc>
          <w:tcPr>
            <w:tcW w:w="716" w:type="dxa"/>
            <w:tcBorders>
              <w:top w:val="nil"/>
              <w:bottom w:val="nil"/>
            </w:tcBorders>
            <w:tcMar>
              <w:left w:w="43" w:type="dxa"/>
              <w:right w:w="43" w:type="dxa"/>
            </w:tcMar>
            <w:vAlign w:val="center"/>
          </w:tcPr>
          <w:p w14:paraId="2B997C78" w14:textId="150A026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3A48C02A" w14:textId="3357393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577.37</w:t>
            </w:r>
          </w:p>
        </w:tc>
        <w:tc>
          <w:tcPr>
            <w:tcW w:w="751" w:type="dxa"/>
            <w:tcBorders>
              <w:top w:val="nil"/>
              <w:bottom w:val="nil"/>
              <w:right w:val="nil"/>
            </w:tcBorders>
            <w:shd w:val="clear" w:color="auto" w:fill="auto"/>
            <w:tcMar>
              <w:left w:w="43" w:type="dxa"/>
              <w:right w:w="43" w:type="dxa"/>
            </w:tcMar>
            <w:vAlign w:val="center"/>
          </w:tcPr>
          <w:p w14:paraId="1400EA6B" w14:textId="4508B69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2,803.20</w:t>
            </w:r>
          </w:p>
        </w:tc>
      </w:tr>
      <w:tr w:rsidR="00B66E70" w:rsidRPr="00FF55B1" w14:paraId="578B8210"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3DA40BE"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1" w:type="dxa"/>
            <w:tcBorders>
              <w:top w:val="nil"/>
              <w:left w:val="nil"/>
              <w:bottom w:val="nil"/>
              <w:right w:val="nil"/>
            </w:tcBorders>
            <w:shd w:val="clear" w:color="auto" w:fill="auto"/>
            <w:tcMar>
              <w:left w:w="43" w:type="dxa"/>
              <w:right w:w="43" w:type="dxa"/>
            </w:tcMar>
            <w:vAlign w:val="center"/>
          </w:tcPr>
          <w:p w14:paraId="56F27B7C" w14:textId="3BC86B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451.64</w:t>
            </w:r>
          </w:p>
        </w:tc>
        <w:tc>
          <w:tcPr>
            <w:tcW w:w="778" w:type="dxa"/>
            <w:tcBorders>
              <w:top w:val="nil"/>
              <w:left w:val="nil"/>
              <w:bottom w:val="nil"/>
              <w:right w:val="nil"/>
            </w:tcBorders>
            <w:vAlign w:val="center"/>
          </w:tcPr>
          <w:p w14:paraId="2F783950" w14:textId="1B0707C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799.57</w:t>
            </w:r>
          </w:p>
        </w:tc>
        <w:tc>
          <w:tcPr>
            <w:tcW w:w="723" w:type="dxa"/>
            <w:tcBorders>
              <w:top w:val="nil"/>
              <w:left w:val="nil"/>
              <w:bottom w:val="nil"/>
              <w:right w:val="nil"/>
            </w:tcBorders>
            <w:shd w:val="clear" w:color="auto" w:fill="auto"/>
            <w:tcMar>
              <w:left w:w="43" w:type="dxa"/>
              <w:right w:w="43" w:type="dxa"/>
            </w:tcMar>
            <w:vAlign w:val="center"/>
          </w:tcPr>
          <w:p w14:paraId="323B6FCE" w14:textId="73EEC0C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190.56</w:t>
            </w:r>
          </w:p>
        </w:tc>
        <w:tc>
          <w:tcPr>
            <w:tcW w:w="716" w:type="dxa"/>
            <w:tcBorders>
              <w:top w:val="nil"/>
              <w:left w:val="nil"/>
              <w:bottom w:val="nil"/>
              <w:right w:val="nil"/>
            </w:tcBorders>
            <w:shd w:val="clear" w:color="auto" w:fill="auto"/>
            <w:tcMar>
              <w:left w:w="43" w:type="dxa"/>
              <w:right w:w="43" w:type="dxa"/>
            </w:tcMar>
            <w:vAlign w:val="center"/>
          </w:tcPr>
          <w:p w14:paraId="2D3CFF17" w14:textId="0C8E57D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32.44</w:t>
            </w:r>
          </w:p>
        </w:tc>
        <w:tc>
          <w:tcPr>
            <w:tcW w:w="713" w:type="dxa"/>
            <w:tcBorders>
              <w:top w:val="nil"/>
              <w:left w:val="nil"/>
              <w:bottom w:val="nil"/>
            </w:tcBorders>
            <w:shd w:val="clear" w:color="auto" w:fill="auto"/>
            <w:tcMar>
              <w:left w:w="43" w:type="dxa"/>
              <w:right w:w="43" w:type="dxa"/>
            </w:tcMar>
            <w:vAlign w:val="center"/>
          </w:tcPr>
          <w:p w14:paraId="1812D340" w14:textId="1C7A2F9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890.34</w:t>
            </w:r>
          </w:p>
        </w:tc>
        <w:tc>
          <w:tcPr>
            <w:tcW w:w="716" w:type="dxa"/>
            <w:tcBorders>
              <w:top w:val="nil"/>
              <w:bottom w:val="nil"/>
            </w:tcBorders>
            <w:shd w:val="clear" w:color="auto" w:fill="auto"/>
            <w:tcMar>
              <w:left w:w="43" w:type="dxa"/>
              <w:right w:w="43" w:type="dxa"/>
            </w:tcMar>
            <w:vAlign w:val="center"/>
          </w:tcPr>
          <w:p w14:paraId="253EF314" w14:textId="4F74B0D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102.82</w:t>
            </w:r>
          </w:p>
        </w:tc>
        <w:tc>
          <w:tcPr>
            <w:tcW w:w="716" w:type="dxa"/>
            <w:tcBorders>
              <w:top w:val="nil"/>
              <w:bottom w:val="nil"/>
            </w:tcBorders>
            <w:tcMar>
              <w:left w:w="43" w:type="dxa"/>
              <w:right w:w="43" w:type="dxa"/>
            </w:tcMar>
            <w:vAlign w:val="center"/>
          </w:tcPr>
          <w:p w14:paraId="7AFFFBE9" w14:textId="0C412F6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32.90</w:t>
            </w:r>
          </w:p>
        </w:tc>
        <w:tc>
          <w:tcPr>
            <w:tcW w:w="709" w:type="dxa"/>
            <w:tcBorders>
              <w:top w:val="nil"/>
              <w:bottom w:val="nil"/>
            </w:tcBorders>
            <w:tcMar>
              <w:left w:w="43" w:type="dxa"/>
              <w:right w:w="43" w:type="dxa"/>
            </w:tcMar>
            <w:vAlign w:val="center"/>
          </w:tcPr>
          <w:p w14:paraId="49701BF2" w14:textId="6941A0D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505.27</w:t>
            </w:r>
          </w:p>
        </w:tc>
        <w:tc>
          <w:tcPr>
            <w:tcW w:w="751" w:type="dxa"/>
            <w:tcBorders>
              <w:top w:val="nil"/>
              <w:bottom w:val="nil"/>
              <w:right w:val="nil"/>
            </w:tcBorders>
            <w:shd w:val="clear" w:color="auto" w:fill="auto"/>
            <w:tcMar>
              <w:left w:w="43" w:type="dxa"/>
              <w:right w:w="43" w:type="dxa"/>
            </w:tcMar>
            <w:vAlign w:val="center"/>
          </w:tcPr>
          <w:p w14:paraId="6CECE7F5" w14:textId="2F86EF4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250.62</w:t>
            </w:r>
          </w:p>
        </w:tc>
      </w:tr>
      <w:tr w:rsidR="00B66E70" w:rsidRPr="00FF55B1" w14:paraId="312C5E3F"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E09748F"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1" w:type="dxa"/>
            <w:tcBorders>
              <w:top w:val="nil"/>
              <w:left w:val="nil"/>
              <w:bottom w:val="nil"/>
              <w:right w:val="nil"/>
            </w:tcBorders>
            <w:shd w:val="clear" w:color="auto" w:fill="auto"/>
            <w:tcMar>
              <w:left w:w="43" w:type="dxa"/>
              <w:right w:w="43" w:type="dxa"/>
            </w:tcMar>
            <w:vAlign w:val="center"/>
          </w:tcPr>
          <w:p w14:paraId="6BC95622" w14:textId="39061C4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4,558.18</w:t>
            </w:r>
          </w:p>
        </w:tc>
        <w:tc>
          <w:tcPr>
            <w:tcW w:w="778" w:type="dxa"/>
            <w:tcBorders>
              <w:top w:val="nil"/>
              <w:left w:val="nil"/>
              <w:bottom w:val="nil"/>
              <w:right w:val="nil"/>
            </w:tcBorders>
            <w:vAlign w:val="center"/>
          </w:tcPr>
          <w:p w14:paraId="25FA3B6F" w14:textId="1C23987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758.48</w:t>
            </w:r>
          </w:p>
        </w:tc>
        <w:tc>
          <w:tcPr>
            <w:tcW w:w="723" w:type="dxa"/>
            <w:tcBorders>
              <w:top w:val="nil"/>
              <w:left w:val="nil"/>
              <w:bottom w:val="nil"/>
              <w:right w:val="nil"/>
            </w:tcBorders>
            <w:shd w:val="clear" w:color="auto" w:fill="auto"/>
            <w:tcMar>
              <w:left w:w="43" w:type="dxa"/>
              <w:right w:w="43" w:type="dxa"/>
            </w:tcMar>
            <w:vAlign w:val="center"/>
          </w:tcPr>
          <w:p w14:paraId="0BC6C627" w14:textId="603053A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63AC7BD1" w14:textId="5467295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4,965.56</w:t>
            </w:r>
          </w:p>
        </w:tc>
        <w:tc>
          <w:tcPr>
            <w:tcW w:w="713" w:type="dxa"/>
            <w:tcBorders>
              <w:top w:val="nil"/>
              <w:left w:val="nil"/>
              <w:bottom w:val="nil"/>
            </w:tcBorders>
            <w:shd w:val="clear" w:color="auto" w:fill="auto"/>
            <w:tcMar>
              <w:left w:w="43" w:type="dxa"/>
              <w:right w:w="43" w:type="dxa"/>
            </w:tcMar>
            <w:vAlign w:val="center"/>
          </w:tcPr>
          <w:p w14:paraId="6B16DCDC" w14:textId="457D6DB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488.21</w:t>
            </w:r>
          </w:p>
        </w:tc>
        <w:tc>
          <w:tcPr>
            <w:tcW w:w="716" w:type="dxa"/>
            <w:tcBorders>
              <w:top w:val="nil"/>
              <w:bottom w:val="nil"/>
            </w:tcBorders>
            <w:shd w:val="clear" w:color="auto" w:fill="auto"/>
            <w:tcMar>
              <w:left w:w="43" w:type="dxa"/>
              <w:right w:w="43" w:type="dxa"/>
            </w:tcMar>
            <w:vAlign w:val="center"/>
          </w:tcPr>
          <w:p w14:paraId="6723DF40" w14:textId="53367F5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625.00</w:t>
            </w:r>
          </w:p>
        </w:tc>
        <w:tc>
          <w:tcPr>
            <w:tcW w:w="716" w:type="dxa"/>
            <w:tcBorders>
              <w:top w:val="nil"/>
              <w:bottom w:val="nil"/>
            </w:tcBorders>
            <w:tcMar>
              <w:left w:w="43" w:type="dxa"/>
              <w:right w:w="43" w:type="dxa"/>
            </w:tcMar>
            <w:vAlign w:val="center"/>
          </w:tcPr>
          <w:p w14:paraId="663899DA" w14:textId="7E2B410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15,046.42</w:t>
            </w:r>
          </w:p>
        </w:tc>
        <w:tc>
          <w:tcPr>
            <w:tcW w:w="709" w:type="dxa"/>
            <w:tcBorders>
              <w:top w:val="nil"/>
              <w:bottom w:val="nil"/>
            </w:tcBorders>
            <w:tcMar>
              <w:left w:w="43" w:type="dxa"/>
              <w:right w:w="43" w:type="dxa"/>
            </w:tcMar>
            <w:vAlign w:val="center"/>
          </w:tcPr>
          <w:p w14:paraId="247326D9" w14:textId="6212D15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2,335.69</w:t>
            </w:r>
          </w:p>
        </w:tc>
        <w:tc>
          <w:tcPr>
            <w:tcW w:w="751" w:type="dxa"/>
            <w:tcBorders>
              <w:top w:val="nil"/>
              <w:bottom w:val="nil"/>
              <w:right w:val="nil"/>
            </w:tcBorders>
            <w:shd w:val="clear" w:color="auto" w:fill="auto"/>
            <w:tcMar>
              <w:left w:w="43" w:type="dxa"/>
              <w:right w:w="43" w:type="dxa"/>
            </w:tcMar>
            <w:vAlign w:val="center"/>
          </w:tcPr>
          <w:p w14:paraId="70A626D3" w14:textId="7D8C9BB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3F7BF1A8"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E285874"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1" w:type="dxa"/>
            <w:tcBorders>
              <w:top w:val="nil"/>
              <w:left w:val="nil"/>
              <w:bottom w:val="nil"/>
              <w:right w:val="nil"/>
            </w:tcBorders>
            <w:shd w:val="clear" w:color="auto" w:fill="auto"/>
            <w:tcMar>
              <w:left w:w="43" w:type="dxa"/>
              <w:right w:w="43" w:type="dxa"/>
            </w:tcMar>
            <w:vAlign w:val="center"/>
          </w:tcPr>
          <w:p w14:paraId="3CD60B25" w14:textId="72FFEC8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6,961.93</w:t>
            </w:r>
          </w:p>
        </w:tc>
        <w:tc>
          <w:tcPr>
            <w:tcW w:w="778" w:type="dxa"/>
            <w:tcBorders>
              <w:top w:val="nil"/>
              <w:left w:val="nil"/>
              <w:bottom w:val="nil"/>
              <w:right w:val="nil"/>
            </w:tcBorders>
            <w:vAlign w:val="center"/>
          </w:tcPr>
          <w:p w14:paraId="7A765C56" w14:textId="1B1E48D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2,944.94</w:t>
            </w:r>
          </w:p>
        </w:tc>
        <w:tc>
          <w:tcPr>
            <w:tcW w:w="723" w:type="dxa"/>
            <w:tcBorders>
              <w:top w:val="nil"/>
              <w:left w:val="nil"/>
              <w:bottom w:val="nil"/>
              <w:right w:val="nil"/>
            </w:tcBorders>
            <w:shd w:val="clear" w:color="auto" w:fill="auto"/>
            <w:tcMar>
              <w:left w:w="43" w:type="dxa"/>
              <w:right w:w="43" w:type="dxa"/>
            </w:tcMar>
            <w:vAlign w:val="center"/>
          </w:tcPr>
          <w:p w14:paraId="29C13D8A" w14:textId="07F9769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756298FE" w14:textId="56842A5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10,713.26</w:t>
            </w:r>
          </w:p>
        </w:tc>
        <w:tc>
          <w:tcPr>
            <w:tcW w:w="713" w:type="dxa"/>
            <w:tcBorders>
              <w:top w:val="nil"/>
              <w:left w:val="nil"/>
              <w:bottom w:val="nil"/>
            </w:tcBorders>
            <w:shd w:val="clear" w:color="auto" w:fill="auto"/>
            <w:tcMar>
              <w:left w:w="43" w:type="dxa"/>
              <w:right w:w="43" w:type="dxa"/>
            </w:tcMar>
            <w:vAlign w:val="center"/>
          </w:tcPr>
          <w:p w14:paraId="62943B83" w14:textId="225A53F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2,367.78</w:t>
            </w:r>
          </w:p>
        </w:tc>
        <w:tc>
          <w:tcPr>
            <w:tcW w:w="716" w:type="dxa"/>
            <w:tcBorders>
              <w:top w:val="nil"/>
              <w:bottom w:val="nil"/>
            </w:tcBorders>
            <w:shd w:val="clear" w:color="auto" w:fill="auto"/>
            <w:tcMar>
              <w:left w:w="43" w:type="dxa"/>
              <w:right w:w="43" w:type="dxa"/>
            </w:tcMar>
            <w:vAlign w:val="center"/>
          </w:tcPr>
          <w:p w14:paraId="6BBBF883" w14:textId="5EAC0D5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773.41</w:t>
            </w:r>
          </w:p>
        </w:tc>
        <w:tc>
          <w:tcPr>
            <w:tcW w:w="716" w:type="dxa"/>
            <w:tcBorders>
              <w:top w:val="nil"/>
              <w:bottom w:val="nil"/>
            </w:tcBorders>
            <w:tcMar>
              <w:left w:w="43" w:type="dxa"/>
              <w:right w:w="43" w:type="dxa"/>
            </w:tcMar>
            <w:vAlign w:val="center"/>
          </w:tcPr>
          <w:p w14:paraId="2539B752" w14:textId="34A7B48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9,529.05</w:t>
            </w:r>
          </w:p>
        </w:tc>
        <w:tc>
          <w:tcPr>
            <w:tcW w:w="709" w:type="dxa"/>
            <w:tcBorders>
              <w:top w:val="nil"/>
              <w:bottom w:val="nil"/>
            </w:tcBorders>
            <w:tcMar>
              <w:left w:w="43" w:type="dxa"/>
              <w:right w:w="43" w:type="dxa"/>
            </w:tcMar>
            <w:vAlign w:val="center"/>
          </w:tcPr>
          <w:p w14:paraId="323A96D6" w14:textId="73C40B4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4,736.58</w:t>
            </w:r>
          </w:p>
        </w:tc>
        <w:tc>
          <w:tcPr>
            <w:tcW w:w="751" w:type="dxa"/>
            <w:tcBorders>
              <w:top w:val="nil"/>
              <w:bottom w:val="nil"/>
              <w:right w:val="nil"/>
            </w:tcBorders>
            <w:shd w:val="clear" w:color="auto" w:fill="auto"/>
            <w:tcMar>
              <w:left w:w="43" w:type="dxa"/>
              <w:right w:w="43" w:type="dxa"/>
            </w:tcMar>
            <w:vAlign w:val="center"/>
          </w:tcPr>
          <w:p w14:paraId="0CB9659D" w14:textId="61C0DCA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578.57</w:t>
            </w:r>
          </w:p>
        </w:tc>
      </w:tr>
      <w:tr w:rsidR="00B66E70" w:rsidRPr="00FF55B1" w14:paraId="5234F24D" w14:textId="77777777" w:rsidTr="00B66E70">
        <w:trPr>
          <w:trHeight w:hRule="exact" w:val="351"/>
          <w:jc w:val="center"/>
        </w:trPr>
        <w:tc>
          <w:tcPr>
            <w:tcW w:w="4136" w:type="dxa"/>
            <w:tcBorders>
              <w:top w:val="nil"/>
              <w:left w:val="nil"/>
              <w:bottom w:val="nil"/>
              <w:right w:val="nil"/>
            </w:tcBorders>
            <w:shd w:val="clear" w:color="auto" w:fill="auto"/>
            <w:tcMar>
              <w:left w:w="14" w:type="dxa"/>
              <w:right w:w="14" w:type="dxa"/>
            </w:tcMar>
            <w:vAlign w:val="center"/>
          </w:tcPr>
          <w:p w14:paraId="10F287A9" w14:textId="77777777" w:rsidR="00B66E70" w:rsidRPr="009B40A0" w:rsidRDefault="00B66E70" w:rsidP="00B66E70">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1" w:type="dxa"/>
            <w:tcBorders>
              <w:top w:val="nil"/>
              <w:left w:val="nil"/>
              <w:bottom w:val="nil"/>
              <w:right w:val="nil"/>
            </w:tcBorders>
            <w:shd w:val="clear" w:color="auto" w:fill="auto"/>
            <w:tcMar>
              <w:left w:w="43" w:type="dxa"/>
              <w:right w:w="43" w:type="dxa"/>
            </w:tcMar>
            <w:vAlign w:val="center"/>
          </w:tcPr>
          <w:p w14:paraId="434B18C4" w14:textId="3A0A26D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121.74</w:t>
            </w:r>
          </w:p>
        </w:tc>
        <w:tc>
          <w:tcPr>
            <w:tcW w:w="778" w:type="dxa"/>
            <w:tcBorders>
              <w:top w:val="nil"/>
              <w:left w:val="nil"/>
              <w:bottom w:val="nil"/>
              <w:right w:val="nil"/>
            </w:tcBorders>
            <w:vAlign w:val="center"/>
          </w:tcPr>
          <w:p w14:paraId="3301DDC9" w14:textId="4236F11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323.35</w:t>
            </w:r>
          </w:p>
        </w:tc>
        <w:tc>
          <w:tcPr>
            <w:tcW w:w="723" w:type="dxa"/>
            <w:tcBorders>
              <w:top w:val="nil"/>
              <w:left w:val="nil"/>
              <w:bottom w:val="nil"/>
              <w:right w:val="nil"/>
            </w:tcBorders>
            <w:shd w:val="clear" w:color="auto" w:fill="auto"/>
            <w:tcMar>
              <w:left w:w="43" w:type="dxa"/>
              <w:right w:w="43" w:type="dxa"/>
            </w:tcMar>
            <w:vAlign w:val="center"/>
          </w:tcPr>
          <w:p w14:paraId="69A645E7" w14:textId="2E9329D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2AD49F9D" w14:textId="783CDB3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120.71</w:t>
            </w:r>
          </w:p>
        </w:tc>
        <w:tc>
          <w:tcPr>
            <w:tcW w:w="713" w:type="dxa"/>
            <w:tcBorders>
              <w:top w:val="nil"/>
              <w:left w:val="nil"/>
              <w:bottom w:val="nil"/>
            </w:tcBorders>
            <w:shd w:val="clear" w:color="auto" w:fill="auto"/>
            <w:tcMar>
              <w:left w:w="43" w:type="dxa"/>
              <w:right w:w="43" w:type="dxa"/>
            </w:tcMar>
            <w:vAlign w:val="center"/>
          </w:tcPr>
          <w:p w14:paraId="39FC04B4" w14:textId="4F96A28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174.00</w:t>
            </w:r>
          </w:p>
        </w:tc>
        <w:tc>
          <w:tcPr>
            <w:tcW w:w="716" w:type="dxa"/>
            <w:tcBorders>
              <w:top w:val="nil"/>
              <w:bottom w:val="nil"/>
            </w:tcBorders>
            <w:shd w:val="clear" w:color="auto" w:fill="auto"/>
            <w:tcMar>
              <w:left w:w="43" w:type="dxa"/>
              <w:right w:w="43" w:type="dxa"/>
            </w:tcMar>
            <w:vAlign w:val="center"/>
          </w:tcPr>
          <w:p w14:paraId="144D4FD9" w14:textId="5B69B35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190.45</w:t>
            </w:r>
          </w:p>
        </w:tc>
        <w:tc>
          <w:tcPr>
            <w:tcW w:w="716" w:type="dxa"/>
            <w:tcBorders>
              <w:top w:val="nil"/>
              <w:bottom w:val="nil"/>
            </w:tcBorders>
            <w:tcMar>
              <w:left w:w="43" w:type="dxa"/>
              <w:right w:w="43" w:type="dxa"/>
            </w:tcMar>
            <w:vAlign w:val="center"/>
          </w:tcPr>
          <w:p w14:paraId="74FD053B" w14:textId="2EF5F18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120.59</w:t>
            </w:r>
          </w:p>
        </w:tc>
        <w:tc>
          <w:tcPr>
            <w:tcW w:w="709" w:type="dxa"/>
            <w:tcBorders>
              <w:top w:val="nil"/>
              <w:bottom w:val="nil"/>
            </w:tcBorders>
            <w:tcMar>
              <w:left w:w="43" w:type="dxa"/>
              <w:right w:w="43" w:type="dxa"/>
            </w:tcMar>
            <w:vAlign w:val="center"/>
          </w:tcPr>
          <w:p w14:paraId="29BE9AA0" w14:textId="277604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92.99</w:t>
            </w:r>
          </w:p>
        </w:tc>
        <w:tc>
          <w:tcPr>
            <w:tcW w:w="751" w:type="dxa"/>
            <w:tcBorders>
              <w:top w:val="nil"/>
              <w:bottom w:val="nil"/>
              <w:right w:val="nil"/>
            </w:tcBorders>
            <w:shd w:val="clear" w:color="auto" w:fill="auto"/>
            <w:tcMar>
              <w:left w:w="43" w:type="dxa"/>
              <w:right w:w="43" w:type="dxa"/>
            </w:tcMar>
            <w:vAlign w:val="center"/>
          </w:tcPr>
          <w:p w14:paraId="103EBF13" w14:textId="6441266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62.06</w:t>
            </w:r>
          </w:p>
        </w:tc>
      </w:tr>
      <w:tr w:rsidR="00B66E70" w:rsidRPr="00FF55B1" w14:paraId="3D25929D"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44048DE"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1" w:type="dxa"/>
            <w:tcBorders>
              <w:top w:val="nil"/>
              <w:left w:val="nil"/>
              <w:bottom w:val="nil"/>
              <w:right w:val="nil"/>
            </w:tcBorders>
            <w:shd w:val="clear" w:color="auto" w:fill="auto"/>
            <w:tcMar>
              <w:left w:w="43" w:type="dxa"/>
              <w:right w:w="43" w:type="dxa"/>
            </w:tcMar>
            <w:vAlign w:val="center"/>
          </w:tcPr>
          <w:p w14:paraId="41383EC5" w14:textId="6CAB56A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210.33</w:t>
            </w:r>
          </w:p>
        </w:tc>
        <w:tc>
          <w:tcPr>
            <w:tcW w:w="778" w:type="dxa"/>
            <w:tcBorders>
              <w:top w:val="nil"/>
              <w:left w:val="nil"/>
              <w:bottom w:val="nil"/>
              <w:right w:val="nil"/>
            </w:tcBorders>
            <w:vAlign w:val="center"/>
          </w:tcPr>
          <w:p w14:paraId="25CCE868" w14:textId="079EEC4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510.00</w:t>
            </w:r>
          </w:p>
        </w:tc>
        <w:tc>
          <w:tcPr>
            <w:tcW w:w="723" w:type="dxa"/>
            <w:tcBorders>
              <w:top w:val="nil"/>
              <w:left w:val="nil"/>
              <w:bottom w:val="nil"/>
              <w:right w:val="nil"/>
            </w:tcBorders>
            <w:shd w:val="clear" w:color="auto" w:fill="auto"/>
            <w:tcMar>
              <w:left w:w="43" w:type="dxa"/>
              <w:right w:w="43" w:type="dxa"/>
            </w:tcMar>
            <w:vAlign w:val="center"/>
          </w:tcPr>
          <w:p w14:paraId="40FC9348" w14:textId="5899EFD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88.14</w:t>
            </w:r>
          </w:p>
        </w:tc>
        <w:tc>
          <w:tcPr>
            <w:tcW w:w="716" w:type="dxa"/>
            <w:tcBorders>
              <w:top w:val="nil"/>
              <w:left w:val="nil"/>
              <w:bottom w:val="nil"/>
              <w:right w:val="nil"/>
            </w:tcBorders>
            <w:shd w:val="clear" w:color="auto" w:fill="auto"/>
            <w:tcMar>
              <w:left w:w="43" w:type="dxa"/>
              <w:right w:w="43" w:type="dxa"/>
            </w:tcMar>
            <w:vAlign w:val="center"/>
          </w:tcPr>
          <w:p w14:paraId="34AAFF28" w14:textId="2B363C5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192.79</w:t>
            </w:r>
          </w:p>
        </w:tc>
        <w:tc>
          <w:tcPr>
            <w:tcW w:w="713" w:type="dxa"/>
            <w:tcBorders>
              <w:top w:val="nil"/>
              <w:left w:val="nil"/>
              <w:bottom w:val="nil"/>
            </w:tcBorders>
            <w:shd w:val="clear" w:color="auto" w:fill="auto"/>
            <w:tcMar>
              <w:left w:w="43" w:type="dxa"/>
              <w:right w:w="43" w:type="dxa"/>
            </w:tcMar>
            <w:vAlign w:val="center"/>
          </w:tcPr>
          <w:p w14:paraId="1F0B7EBF" w14:textId="1C96428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1,215.98</w:t>
            </w:r>
          </w:p>
        </w:tc>
        <w:tc>
          <w:tcPr>
            <w:tcW w:w="716" w:type="dxa"/>
            <w:tcBorders>
              <w:top w:val="nil"/>
              <w:bottom w:val="nil"/>
            </w:tcBorders>
            <w:shd w:val="clear" w:color="auto" w:fill="auto"/>
            <w:tcMar>
              <w:left w:w="43" w:type="dxa"/>
              <w:right w:w="43" w:type="dxa"/>
            </w:tcMar>
            <w:vAlign w:val="center"/>
          </w:tcPr>
          <w:p w14:paraId="170A175E" w14:textId="28505CE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911.57</w:t>
            </w:r>
          </w:p>
        </w:tc>
        <w:tc>
          <w:tcPr>
            <w:tcW w:w="716" w:type="dxa"/>
            <w:tcBorders>
              <w:top w:val="nil"/>
              <w:bottom w:val="nil"/>
            </w:tcBorders>
            <w:tcMar>
              <w:left w:w="43" w:type="dxa"/>
              <w:right w:w="43" w:type="dxa"/>
            </w:tcMar>
            <w:vAlign w:val="center"/>
          </w:tcPr>
          <w:p w14:paraId="792F2A8A" w14:textId="4273547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567.44</w:t>
            </w:r>
          </w:p>
        </w:tc>
        <w:tc>
          <w:tcPr>
            <w:tcW w:w="709" w:type="dxa"/>
            <w:tcBorders>
              <w:top w:val="nil"/>
              <w:bottom w:val="nil"/>
            </w:tcBorders>
            <w:tcMar>
              <w:left w:w="43" w:type="dxa"/>
              <w:right w:w="43" w:type="dxa"/>
            </w:tcMar>
            <w:vAlign w:val="center"/>
          </w:tcPr>
          <w:p w14:paraId="217FF595" w14:textId="0A2E9E9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626.81</w:t>
            </w:r>
          </w:p>
        </w:tc>
        <w:tc>
          <w:tcPr>
            <w:tcW w:w="751" w:type="dxa"/>
            <w:tcBorders>
              <w:top w:val="nil"/>
              <w:bottom w:val="nil"/>
              <w:right w:val="nil"/>
            </w:tcBorders>
            <w:shd w:val="clear" w:color="auto" w:fill="auto"/>
            <w:tcMar>
              <w:left w:w="43" w:type="dxa"/>
              <w:right w:w="43" w:type="dxa"/>
            </w:tcMar>
            <w:vAlign w:val="center"/>
          </w:tcPr>
          <w:p w14:paraId="44FD1BF0" w14:textId="73BD754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317.64</w:t>
            </w:r>
          </w:p>
        </w:tc>
      </w:tr>
      <w:tr w:rsidR="00B66E70" w:rsidRPr="00FF55B1" w14:paraId="66BC6D92"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76755D"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1" w:type="dxa"/>
            <w:tcBorders>
              <w:top w:val="nil"/>
              <w:left w:val="nil"/>
              <w:bottom w:val="nil"/>
              <w:right w:val="nil"/>
            </w:tcBorders>
            <w:shd w:val="clear" w:color="auto" w:fill="auto"/>
            <w:tcMar>
              <w:left w:w="43" w:type="dxa"/>
              <w:right w:w="43" w:type="dxa"/>
            </w:tcMar>
            <w:vAlign w:val="center"/>
          </w:tcPr>
          <w:p w14:paraId="0C8152F2" w14:textId="769FFE2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111.63</w:t>
            </w:r>
          </w:p>
        </w:tc>
        <w:tc>
          <w:tcPr>
            <w:tcW w:w="778" w:type="dxa"/>
            <w:tcBorders>
              <w:top w:val="nil"/>
              <w:left w:val="nil"/>
              <w:bottom w:val="nil"/>
              <w:right w:val="nil"/>
            </w:tcBorders>
            <w:vAlign w:val="center"/>
          </w:tcPr>
          <w:p w14:paraId="5857BF71" w14:textId="7D98BD5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1,159.11</w:t>
            </w:r>
          </w:p>
        </w:tc>
        <w:tc>
          <w:tcPr>
            <w:tcW w:w="723" w:type="dxa"/>
            <w:tcBorders>
              <w:top w:val="nil"/>
              <w:left w:val="nil"/>
              <w:bottom w:val="nil"/>
              <w:right w:val="nil"/>
            </w:tcBorders>
            <w:shd w:val="clear" w:color="auto" w:fill="auto"/>
            <w:tcMar>
              <w:left w:w="43" w:type="dxa"/>
              <w:right w:w="43" w:type="dxa"/>
            </w:tcMar>
            <w:vAlign w:val="center"/>
          </w:tcPr>
          <w:p w14:paraId="39582E5D" w14:textId="1FC36EE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2,835.03</w:t>
            </w:r>
          </w:p>
        </w:tc>
        <w:tc>
          <w:tcPr>
            <w:tcW w:w="716" w:type="dxa"/>
            <w:tcBorders>
              <w:top w:val="nil"/>
              <w:left w:val="nil"/>
              <w:bottom w:val="nil"/>
              <w:right w:val="nil"/>
            </w:tcBorders>
            <w:shd w:val="clear" w:color="auto" w:fill="auto"/>
            <w:tcMar>
              <w:left w:w="43" w:type="dxa"/>
              <w:right w:w="43" w:type="dxa"/>
            </w:tcMar>
            <w:vAlign w:val="center"/>
          </w:tcPr>
          <w:p w14:paraId="06F7773C" w14:textId="5679667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275.09</w:t>
            </w:r>
          </w:p>
        </w:tc>
        <w:tc>
          <w:tcPr>
            <w:tcW w:w="713" w:type="dxa"/>
            <w:tcBorders>
              <w:top w:val="nil"/>
              <w:left w:val="nil"/>
              <w:bottom w:val="nil"/>
            </w:tcBorders>
            <w:shd w:val="clear" w:color="auto" w:fill="auto"/>
            <w:tcMar>
              <w:left w:w="43" w:type="dxa"/>
              <w:right w:w="43" w:type="dxa"/>
            </w:tcMar>
            <w:vAlign w:val="center"/>
          </w:tcPr>
          <w:p w14:paraId="5EA5FD48" w14:textId="0377762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508.86</w:t>
            </w:r>
          </w:p>
        </w:tc>
        <w:tc>
          <w:tcPr>
            <w:tcW w:w="716" w:type="dxa"/>
            <w:tcBorders>
              <w:top w:val="nil"/>
              <w:bottom w:val="nil"/>
            </w:tcBorders>
            <w:shd w:val="clear" w:color="auto" w:fill="auto"/>
            <w:tcMar>
              <w:left w:w="43" w:type="dxa"/>
              <w:right w:w="43" w:type="dxa"/>
            </w:tcMar>
            <w:vAlign w:val="center"/>
          </w:tcPr>
          <w:p w14:paraId="20F28DBF" w14:textId="368A970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984.52</w:t>
            </w:r>
          </w:p>
        </w:tc>
        <w:tc>
          <w:tcPr>
            <w:tcW w:w="716" w:type="dxa"/>
            <w:tcBorders>
              <w:top w:val="nil"/>
              <w:bottom w:val="nil"/>
            </w:tcBorders>
            <w:tcMar>
              <w:left w:w="43" w:type="dxa"/>
              <w:right w:w="43" w:type="dxa"/>
            </w:tcMar>
            <w:vAlign w:val="center"/>
          </w:tcPr>
          <w:p w14:paraId="1434A305" w14:textId="5168C6C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149.00</w:t>
            </w:r>
          </w:p>
        </w:tc>
        <w:tc>
          <w:tcPr>
            <w:tcW w:w="709" w:type="dxa"/>
            <w:tcBorders>
              <w:top w:val="nil"/>
              <w:bottom w:val="nil"/>
            </w:tcBorders>
            <w:tcMar>
              <w:left w:w="43" w:type="dxa"/>
              <w:right w:w="43" w:type="dxa"/>
            </w:tcMar>
            <w:vAlign w:val="center"/>
          </w:tcPr>
          <w:p w14:paraId="425EA6FF" w14:textId="6500D95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236.24</w:t>
            </w:r>
          </w:p>
        </w:tc>
        <w:tc>
          <w:tcPr>
            <w:tcW w:w="751" w:type="dxa"/>
            <w:tcBorders>
              <w:top w:val="nil"/>
              <w:bottom w:val="nil"/>
              <w:right w:val="nil"/>
            </w:tcBorders>
            <w:shd w:val="clear" w:color="auto" w:fill="auto"/>
            <w:tcMar>
              <w:left w:w="43" w:type="dxa"/>
              <w:right w:w="43" w:type="dxa"/>
            </w:tcMar>
            <w:vAlign w:val="center"/>
          </w:tcPr>
          <w:p w14:paraId="4439569C" w14:textId="4EE963C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507.17</w:t>
            </w:r>
          </w:p>
        </w:tc>
      </w:tr>
      <w:tr w:rsidR="00B66E70" w:rsidRPr="00FF55B1" w14:paraId="14DAE6F7"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5C45E24"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12 - Manufacture of basic metals</w:t>
            </w:r>
          </w:p>
        </w:tc>
        <w:tc>
          <w:tcPr>
            <w:tcW w:w="751" w:type="dxa"/>
            <w:tcBorders>
              <w:top w:val="nil"/>
              <w:left w:val="nil"/>
              <w:bottom w:val="nil"/>
              <w:right w:val="nil"/>
            </w:tcBorders>
            <w:shd w:val="clear" w:color="auto" w:fill="auto"/>
            <w:tcMar>
              <w:left w:w="43" w:type="dxa"/>
              <w:right w:w="43" w:type="dxa"/>
            </w:tcMar>
            <w:vAlign w:val="center"/>
          </w:tcPr>
          <w:p w14:paraId="395C7EB1" w14:textId="0C68535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929.66</w:t>
            </w:r>
          </w:p>
        </w:tc>
        <w:tc>
          <w:tcPr>
            <w:tcW w:w="778" w:type="dxa"/>
            <w:tcBorders>
              <w:top w:val="nil"/>
              <w:left w:val="nil"/>
              <w:bottom w:val="nil"/>
              <w:right w:val="nil"/>
            </w:tcBorders>
            <w:vAlign w:val="center"/>
          </w:tcPr>
          <w:p w14:paraId="2C75308E" w14:textId="1CFA466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2,879.92</w:t>
            </w:r>
          </w:p>
        </w:tc>
        <w:tc>
          <w:tcPr>
            <w:tcW w:w="723" w:type="dxa"/>
            <w:tcBorders>
              <w:top w:val="nil"/>
              <w:left w:val="nil"/>
              <w:bottom w:val="nil"/>
              <w:right w:val="nil"/>
            </w:tcBorders>
            <w:shd w:val="clear" w:color="auto" w:fill="auto"/>
            <w:tcMar>
              <w:left w:w="43" w:type="dxa"/>
              <w:right w:w="43" w:type="dxa"/>
            </w:tcMar>
            <w:vAlign w:val="center"/>
          </w:tcPr>
          <w:p w14:paraId="26D492C7" w14:textId="66373E1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440F91F1" w14:textId="33D8CAC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365.98</w:t>
            </w:r>
          </w:p>
        </w:tc>
        <w:tc>
          <w:tcPr>
            <w:tcW w:w="713" w:type="dxa"/>
            <w:tcBorders>
              <w:top w:val="nil"/>
              <w:left w:val="nil"/>
              <w:bottom w:val="nil"/>
            </w:tcBorders>
            <w:shd w:val="clear" w:color="auto" w:fill="auto"/>
            <w:tcMar>
              <w:left w:w="43" w:type="dxa"/>
              <w:right w:w="43" w:type="dxa"/>
            </w:tcMar>
            <w:vAlign w:val="center"/>
          </w:tcPr>
          <w:p w14:paraId="245EA67D" w14:textId="6AF9E6D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1,459.53</w:t>
            </w:r>
          </w:p>
        </w:tc>
        <w:tc>
          <w:tcPr>
            <w:tcW w:w="716" w:type="dxa"/>
            <w:tcBorders>
              <w:top w:val="nil"/>
              <w:bottom w:val="nil"/>
            </w:tcBorders>
            <w:shd w:val="clear" w:color="auto" w:fill="auto"/>
            <w:tcMar>
              <w:left w:w="43" w:type="dxa"/>
              <w:right w:w="43" w:type="dxa"/>
            </w:tcMar>
            <w:vAlign w:val="center"/>
          </w:tcPr>
          <w:p w14:paraId="5E25DE61" w14:textId="3CF553E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6DD10853" w14:textId="5FD7585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258.34</w:t>
            </w:r>
          </w:p>
        </w:tc>
        <w:tc>
          <w:tcPr>
            <w:tcW w:w="709" w:type="dxa"/>
            <w:tcBorders>
              <w:top w:val="nil"/>
              <w:bottom w:val="nil"/>
            </w:tcBorders>
            <w:tcMar>
              <w:left w:w="43" w:type="dxa"/>
              <w:right w:w="43" w:type="dxa"/>
            </w:tcMar>
            <w:vAlign w:val="center"/>
          </w:tcPr>
          <w:p w14:paraId="0739573C" w14:textId="3EB3E44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1,307.44</w:t>
            </w:r>
          </w:p>
        </w:tc>
        <w:tc>
          <w:tcPr>
            <w:tcW w:w="751" w:type="dxa"/>
            <w:tcBorders>
              <w:top w:val="nil"/>
              <w:bottom w:val="nil"/>
              <w:right w:val="nil"/>
            </w:tcBorders>
            <w:shd w:val="clear" w:color="auto" w:fill="auto"/>
            <w:tcMar>
              <w:left w:w="43" w:type="dxa"/>
              <w:right w:w="43" w:type="dxa"/>
            </w:tcMar>
            <w:vAlign w:val="center"/>
          </w:tcPr>
          <w:p w14:paraId="3DD44EAC" w14:textId="006F5BA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5FFF6C78" w14:textId="77777777" w:rsidTr="00B66E70">
        <w:trPr>
          <w:trHeight w:hRule="exact" w:val="342"/>
          <w:jc w:val="center"/>
        </w:trPr>
        <w:tc>
          <w:tcPr>
            <w:tcW w:w="4136" w:type="dxa"/>
            <w:tcBorders>
              <w:top w:val="nil"/>
              <w:left w:val="nil"/>
              <w:bottom w:val="nil"/>
              <w:right w:val="nil"/>
            </w:tcBorders>
            <w:shd w:val="clear" w:color="auto" w:fill="auto"/>
            <w:tcMar>
              <w:left w:w="14" w:type="dxa"/>
              <w:right w:w="14" w:type="dxa"/>
            </w:tcMar>
            <w:vAlign w:val="center"/>
          </w:tcPr>
          <w:p w14:paraId="2CDB5A56" w14:textId="77777777" w:rsidR="00B66E70" w:rsidRPr="009B40A0" w:rsidRDefault="00B66E70" w:rsidP="00B66E70">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1" w:type="dxa"/>
            <w:tcBorders>
              <w:top w:val="nil"/>
              <w:left w:val="nil"/>
              <w:bottom w:val="nil"/>
              <w:right w:val="nil"/>
            </w:tcBorders>
            <w:shd w:val="clear" w:color="auto" w:fill="auto"/>
            <w:tcMar>
              <w:left w:w="43" w:type="dxa"/>
              <w:right w:w="43" w:type="dxa"/>
            </w:tcMar>
            <w:vAlign w:val="center"/>
          </w:tcPr>
          <w:p w14:paraId="76256F74" w14:textId="69A031E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624.23</w:t>
            </w:r>
          </w:p>
        </w:tc>
        <w:tc>
          <w:tcPr>
            <w:tcW w:w="778" w:type="dxa"/>
            <w:tcBorders>
              <w:top w:val="nil"/>
              <w:left w:val="nil"/>
              <w:bottom w:val="nil"/>
              <w:right w:val="nil"/>
            </w:tcBorders>
            <w:vAlign w:val="center"/>
          </w:tcPr>
          <w:p w14:paraId="1531A9A8" w14:textId="46D7F13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1,175.80</w:t>
            </w:r>
          </w:p>
        </w:tc>
        <w:tc>
          <w:tcPr>
            <w:tcW w:w="723" w:type="dxa"/>
            <w:tcBorders>
              <w:top w:val="nil"/>
              <w:left w:val="nil"/>
              <w:bottom w:val="nil"/>
              <w:right w:val="nil"/>
            </w:tcBorders>
            <w:shd w:val="clear" w:color="auto" w:fill="auto"/>
            <w:tcMar>
              <w:left w:w="43" w:type="dxa"/>
              <w:right w:w="43" w:type="dxa"/>
            </w:tcMar>
            <w:vAlign w:val="center"/>
          </w:tcPr>
          <w:p w14:paraId="2D4656E4" w14:textId="103A5C0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13.32</w:t>
            </w:r>
          </w:p>
        </w:tc>
        <w:tc>
          <w:tcPr>
            <w:tcW w:w="716" w:type="dxa"/>
            <w:tcBorders>
              <w:top w:val="nil"/>
              <w:left w:val="nil"/>
              <w:bottom w:val="nil"/>
              <w:right w:val="nil"/>
            </w:tcBorders>
            <w:shd w:val="clear" w:color="auto" w:fill="auto"/>
            <w:tcMar>
              <w:left w:w="43" w:type="dxa"/>
              <w:right w:w="43" w:type="dxa"/>
            </w:tcMar>
            <w:vAlign w:val="center"/>
          </w:tcPr>
          <w:p w14:paraId="7E803FE4" w14:textId="1C1260C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291.80</w:t>
            </w:r>
          </w:p>
        </w:tc>
        <w:tc>
          <w:tcPr>
            <w:tcW w:w="713" w:type="dxa"/>
            <w:tcBorders>
              <w:top w:val="nil"/>
              <w:left w:val="nil"/>
              <w:bottom w:val="nil"/>
            </w:tcBorders>
            <w:shd w:val="clear" w:color="auto" w:fill="auto"/>
            <w:tcMar>
              <w:left w:w="43" w:type="dxa"/>
              <w:right w:w="43" w:type="dxa"/>
            </w:tcMar>
            <w:vAlign w:val="center"/>
          </w:tcPr>
          <w:p w14:paraId="19201095" w14:textId="6BFFA43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135.57</w:t>
            </w:r>
          </w:p>
        </w:tc>
        <w:tc>
          <w:tcPr>
            <w:tcW w:w="716" w:type="dxa"/>
            <w:tcBorders>
              <w:top w:val="nil"/>
              <w:bottom w:val="nil"/>
            </w:tcBorders>
            <w:shd w:val="clear" w:color="auto" w:fill="auto"/>
            <w:tcMar>
              <w:left w:w="43" w:type="dxa"/>
              <w:right w:w="43" w:type="dxa"/>
            </w:tcMar>
            <w:vAlign w:val="center"/>
          </w:tcPr>
          <w:p w14:paraId="7E28D641" w14:textId="18E3234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17.21</w:t>
            </w:r>
          </w:p>
        </w:tc>
        <w:tc>
          <w:tcPr>
            <w:tcW w:w="716" w:type="dxa"/>
            <w:tcBorders>
              <w:top w:val="nil"/>
              <w:bottom w:val="nil"/>
            </w:tcBorders>
            <w:tcMar>
              <w:left w:w="43" w:type="dxa"/>
              <w:right w:w="43" w:type="dxa"/>
            </w:tcMar>
            <w:vAlign w:val="center"/>
          </w:tcPr>
          <w:p w14:paraId="7FB0694E" w14:textId="1BB853B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311.71</w:t>
            </w:r>
          </w:p>
        </w:tc>
        <w:tc>
          <w:tcPr>
            <w:tcW w:w="709" w:type="dxa"/>
            <w:tcBorders>
              <w:top w:val="nil"/>
              <w:bottom w:val="nil"/>
            </w:tcBorders>
            <w:tcMar>
              <w:left w:w="43" w:type="dxa"/>
              <w:right w:w="43" w:type="dxa"/>
            </w:tcMar>
            <w:vAlign w:val="center"/>
          </w:tcPr>
          <w:p w14:paraId="2DC4D28B" w14:textId="4FECCDC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61.29</w:t>
            </w:r>
          </w:p>
        </w:tc>
        <w:tc>
          <w:tcPr>
            <w:tcW w:w="751" w:type="dxa"/>
            <w:tcBorders>
              <w:top w:val="nil"/>
              <w:bottom w:val="nil"/>
              <w:right w:val="nil"/>
            </w:tcBorders>
            <w:shd w:val="clear" w:color="auto" w:fill="auto"/>
            <w:tcMar>
              <w:left w:w="43" w:type="dxa"/>
              <w:right w:w="43" w:type="dxa"/>
            </w:tcMar>
            <w:vAlign w:val="center"/>
          </w:tcPr>
          <w:p w14:paraId="72CDE60D" w14:textId="77CDBA0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15.97</w:t>
            </w:r>
          </w:p>
        </w:tc>
      </w:tr>
      <w:tr w:rsidR="00B66E70" w:rsidRPr="00FF55B1" w14:paraId="36D40E02"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4F11939"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1" w:type="dxa"/>
            <w:tcBorders>
              <w:top w:val="nil"/>
              <w:left w:val="nil"/>
              <w:bottom w:val="nil"/>
              <w:right w:val="nil"/>
            </w:tcBorders>
            <w:shd w:val="clear" w:color="auto" w:fill="auto"/>
            <w:tcMar>
              <w:left w:w="43" w:type="dxa"/>
              <w:right w:w="43" w:type="dxa"/>
            </w:tcMar>
            <w:vAlign w:val="center"/>
          </w:tcPr>
          <w:p w14:paraId="1061938D" w14:textId="2DC2310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84.36</w:t>
            </w:r>
          </w:p>
        </w:tc>
        <w:tc>
          <w:tcPr>
            <w:tcW w:w="778" w:type="dxa"/>
            <w:tcBorders>
              <w:top w:val="nil"/>
              <w:left w:val="nil"/>
              <w:bottom w:val="nil"/>
              <w:right w:val="nil"/>
            </w:tcBorders>
            <w:vAlign w:val="center"/>
          </w:tcPr>
          <w:p w14:paraId="0A6634A9" w14:textId="7ACF2DB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498.42</w:t>
            </w:r>
          </w:p>
        </w:tc>
        <w:tc>
          <w:tcPr>
            <w:tcW w:w="723" w:type="dxa"/>
            <w:tcBorders>
              <w:top w:val="nil"/>
              <w:left w:val="nil"/>
              <w:bottom w:val="nil"/>
              <w:right w:val="nil"/>
            </w:tcBorders>
            <w:shd w:val="clear" w:color="auto" w:fill="auto"/>
            <w:tcMar>
              <w:left w:w="43" w:type="dxa"/>
              <w:right w:w="43" w:type="dxa"/>
            </w:tcMar>
            <w:vAlign w:val="center"/>
          </w:tcPr>
          <w:p w14:paraId="0DFEDFDC" w14:textId="06FF4E0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05DEB1B3" w14:textId="1506D9C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211.22</w:t>
            </w:r>
          </w:p>
        </w:tc>
        <w:tc>
          <w:tcPr>
            <w:tcW w:w="713" w:type="dxa"/>
            <w:tcBorders>
              <w:top w:val="nil"/>
              <w:left w:val="nil"/>
              <w:bottom w:val="nil"/>
            </w:tcBorders>
            <w:shd w:val="clear" w:color="auto" w:fill="auto"/>
            <w:tcMar>
              <w:left w:w="43" w:type="dxa"/>
              <w:right w:w="43" w:type="dxa"/>
            </w:tcMar>
            <w:vAlign w:val="center"/>
          </w:tcPr>
          <w:p w14:paraId="4B53CB09" w14:textId="242B949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68A0FC26" w14:textId="1E0E41F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02F61C85" w14:textId="7A6E131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125.62</w:t>
            </w:r>
          </w:p>
        </w:tc>
        <w:tc>
          <w:tcPr>
            <w:tcW w:w="709" w:type="dxa"/>
            <w:tcBorders>
              <w:top w:val="nil"/>
              <w:bottom w:val="nil"/>
            </w:tcBorders>
            <w:tcMar>
              <w:left w:w="43" w:type="dxa"/>
              <w:right w:w="43" w:type="dxa"/>
            </w:tcMar>
            <w:vAlign w:val="center"/>
          </w:tcPr>
          <w:p w14:paraId="36B0BE35" w14:textId="61BAD5A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249.91</w:t>
            </w:r>
          </w:p>
        </w:tc>
        <w:tc>
          <w:tcPr>
            <w:tcW w:w="751" w:type="dxa"/>
            <w:tcBorders>
              <w:top w:val="nil"/>
              <w:bottom w:val="nil"/>
              <w:right w:val="nil"/>
            </w:tcBorders>
            <w:shd w:val="clear" w:color="auto" w:fill="auto"/>
            <w:tcMar>
              <w:left w:w="43" w:type="dxa"/>
              <w:right w:w="43" w:type="dxa"/>
            </w:tcMar>
            <w:vAlign w:val="center"/>
          </w:tcPr>
          <w:p w14:paraId="357DD152" w14:textId="29E48EA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15.00</w:t>
            </w:r>
          </w:p>
        </w:tc>
      </w:tr>
      <w:tr w:rsidR="00B66E70" w:rsidRPr="00FF55B1" w14:paraId="02CB9DAE"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02A26B1"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15 - Manufacture of electrical equipment</w:t>
            </w:r>
          </w:p>
        </w:tc>
        <w:tc>
          <w:tcPr>
            <w:tcW w:w="751" w:type="dxa"/>
            <w:tcBorders>
              <w:top w:val="nil"/>
              <w:left w:val="nil"/>
              <w:bottom w:val="nil"/>
              <w:right w:val="nil"/>
            </w:tcBorders>
            <w:shd w:val="clear" w:color="auto" w:fill="auto"/>
            <w:tcMar>
              <w:left w:w="43" w:type="dxa"/>
              <w:right w:w="43" w:type="dxa"/>
            </w:tcMar>
            <w:vAlign w:val="center"/>
          </w:tcPr>
          <w:p w14:paraId="6C1AFE1C" w14:textId="0508198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241.84</w:t>
            </w:r>
          </w:p>
        </w:tc>
        <w:tc>
          <w:tcPr>
            <w:tcW w:w="778" w:type="dxa"/>
            <w:tcBorders>
              <w:top w:val="nil"/>
              <w:left w:val="nil"/>
              <w:bottom w:val="nil"/>
              <w:right w:val="nil"/>
            </w:tcBorders>
            <w:vAlign w:val="center"/>
          </w:tcPr>
          <w:p w14:paraId="62935FA6" w14:textId="1A84D8E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4,212.87</w:t>
            </w:r>
          </w:p>
        </w:tc>
        <w:tc>
          <w:tcPr>
            <w:tcW w:w="723" w:type="dxa"/>
            <w:tcBorders>
              <w:top w:val="nil"/>
              <w:left w:val="nil"/>
              <w:bottom w:val="nil"/>
              <w:right w:val="nil"/>
            </w:tcBorders>
            <w:shd w:val="clear" w:color="auto" w:fill="auto"/>
            <w:tcMar>
              <w:left w:w="43" w:type="dxa"/>
              <w:right w:w="43" w:type="dxa"/>
            </w:tcMar>
            <w:vAlign w:val="center"/>
          </w:tcPr>
          <w:p w14:paraId="4AC945AF" w14:textId="3927D4E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126.36</w:t>
            </w:r>
          </w:p>
        </w:tc>
        <w:tc>
          <w:tcPr>
            <w:tcW w:w="716" w:type="dxa"/>
            <w:tcBorders>
              <w:top w:val="nil"/>
              <w:left w:val="nil"/>
              <w:bottom w:val="nil"/>
              <w:right w:val="nil"/>
            </w:tcBorders>
            <w:shd w:val="clear" w:color="auto" w:fill="auto"/>
            <w:tcMar>
              <w:left w:w="43" w:type="dxa"/>
              <w:right w:w="43" w:type="dxa"/>
            </w:tcMar>
            <w:vAlign w:val="center"/>
          </w:tcPr>
          <w:p w14:paraId="2683375F" w14:textId="03F9AA2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282.11</w:t>
            </w:r>
          </w:p>
        </w:tc>
        <w:tc>
          <w:tcPr>
            <w:tcW w:w="713" w:type="dxa"/>
            <w:tcBorders>
              <w:top w:val="nil"/>
              <w:left w:val="nil"/>
              <w:bottom w:val="nil"/>
            </w:tcBorders>
            <w:shd w:val="clear" w:color="auto" w:fill="auto"/>
            <w:tcMar>
              <w:left w:w="43" w:type="dxa"/>
              <w:right w:w="43" w:type="dxa"/>
            </w:tcMar>
            <w:vAlign w:val="center"/>
          </w:tcPr>
          <w:p w14:paraId="12F00777" w14:textId="666E9B0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1,608.32</w:t>
            </w:r>
          </w:p>
        </w:tc>
        <w:tc>
          <w:tcPr>
            <w:tcW w:w="716" w:type="dxa"/>
            <w:tcBorders>
              <w:top w:val="nil"/>
              <w:bottom w:val="nil"/>
            </w:tcBorders>
            <w:shd w:val="clear" w:color="auto" w:fill="auto"/>
            <w:tcMar>
              <w:left w:w="43" w:type="dxa"/>
              <w:right w:w="43" w:type="dxa"/>
            </w:tcMar>
            <w:vAlign w:val="center"/>
          </w:tcPr>
          <w:p w14:paraId="1D5B0C71" w14:textId="459C37A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425.74</w:t>
            </w:r>
          </w:p>
        </w:tc>
        <w:tc>
          <w:tcPr>
            <w:tcW w:w="716" w:type="dxa"/>
            <w:tcBorders>
              <w:top w:val="nil"/>
              <w:bottom w:val="nil"/>
            </w:tcBorders>
            <w:tcMar>
              <w:left w:w="43" w:type="dxa"/>
              <w:right w:w="43" w:type="dxa"/>
            </w:tcMar>
            <w:vAlign w:val="center"/>
          </w:tcPr>
          <w:p w14:paraId="48F904F8" w14:textId="046EAFE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164.68</w:t>
            </w:r>
          </w:p>
        </w:tc>
        <w:tc>
          <w:tcPr>
            <w:tcW w:w="709" w:type="dxa"/>
            <w:tcBorders>
              <w:top w:val="nil"/>
              <w:bottom w:val="nil"/>
            </w:tcBorders>
            <w:tcMar>
              <w:left w:w="43" w:type="dxa"/>
              <w:right w:w="43" w:type="dxa"/>
            </w:tcMar>
            <w:vAlign w:val="center"/>
          </w:tcPr>
          <w:p w14:paraId="14408799" w14:textId="28FB84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1,053.83</w:t>
            </w:r>
          </w:p>
        </w:tc>
        <w:tc>
          <w:tcPr>
            <w:tcW w:w="751" w:type="dxa"/>
            <w:tcBorders>
              <w:top w:val="nil"/>
              <w:bottom w:val="nil"/>
              <w:right w:val="nil"/>
            </w:tcBorders>
            <w:shd w:val="clear" w:color="auto" w:fill="auto"/>
            <w:tcMar>
              <w:left w:w="43" w:type="dxa"/>
              <w:right w:w="43" w:type="dxa"/>
            </w:tcMar>
            <w:vAlign w:val="center"/>
          </w:tcPr>
          <w:p w14:paraId="0A9EA278" w14:textId="3227EA0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76.02</w:t>
            </w:r>
          </w:p>
        </w:tc>
      </w:tr>
      <w:tr w:rsidR="00B66E70" w:rsidRPr="00FF55B1" w14:paraId="3D6F8723"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86CC5A5"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1" w:type="dxa"/>
            <w:tcBorders>
              <w:top w:val="nil"/>
              <w:left w:val="nil"/>
              <w:bottom w:val="nil"/>
              <w:right w:val="nil"/>
            </w:tcBorders>
            <w:shd w:val="clear" w:color="auto" w:fill="auto"/>
            <w:tcMar>
              <w:left w:w="43" w:type="dxa"/>
              <w:right w:w="43" w:type="dxa"/>
            </w:tcMar>
            <w:vAlign w:val="center"/>
          </w:tcPr>
          <w:p w14:paraId="5FE735F1" w14:textId="574ED32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6.13</w:t>
            </w:r>
          </w:p>
        </w:tc>
        <w:tc>
          <w:tcPr>
            <w:tcW w:w="778" w:type="dxa"/>
            <w:tcBorders>
              <w:top w:val="nil"/>
              <w:left w:val="nil"/>
              <w:bottom w:val="nil"/>
              <w:right w:val="nil"/>
            </w:tcBorders>
            <w:vAlign w:val="center"/>
          </w:tcPr>
          <w:p w14:paraId="440D37B7" w14:textId="790D34A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46.19</w:t>
            </w:r>
          </w:p>
        </w:tc>
        <w:tc>
          <w:tcPr>
            <w:tcW w:w="723" w:type="dxa"/>
            <w:tcBorders>
              <w:top w:val="nil"/>
              <w:left w:val="nil"/>
              <w:bottom w:val="nil"/>
              <w:right w:val="nil"/>
            </w:tcBorders>
            <w:shd w:val="clear" w:color="auto" w:fill="auto"/>
            <w:tcMar>
              <w:left w:w="43" w:type="dxa"/>
              <w:right w:w="43" w:type="dxa"/>
            </w:tcMar>
            <w:vAlign w:val="center"/>
          </w:tcPr>
          <w:p w14:paraId="4A1F472A" w14:textId="07C2B82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575.40</w:t>
            </w:r>
          </w:p>
        </w:tc>
        <w:tc>
          <w:tcPr>
            <w:tcW w:w="716" w:type="dxa"/>
            <w:tcBorders>
              <w:top w:val="nil"/>
              <w:left w:val="nil"/>
              <w:bottom w:val="nil"/>
              <w:right w:val="nil"/>
            </w:tcBorders>
            <w:shd w:val="clear" w:color="auto" w:fill="auto"/>
            <w:tcMar>
              <w:left w:w="43" w:type="dxa"/>
              <w:right w:w="43" w:type="dxa"/>
            </w:tcMar>
            <w:vAlign w:val="center"/>
          </w:tcPr>
          <w:p w14:paraId="2CF9EE60" w14:textId="6A181B6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0B3AA3BB" w14:textId="1543A27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63A80204" w14:textId="6FA43B5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447.39</w:t>
            </w:r>
          </w:p>
        </w:tc>
        <w:tc>
          <w:tcPr>
            <w:tcW w:w="716" w:type="dxa"/>
            <w:tcBorders>
              <w:top w:val="nil"/>
              <w:bottom w:val="nil"/>
            </w:tcBorders>
            <w:tcMar>
              <w:left w:w="43" w:type="dxa"/>
              <w:right w:w="43" w:type="dxa"/>
            </w:tcMar>
            <w:vAlign w:val="center"/>
          </w:tcPr>
          <w:p w14:paraId="3F623F6D" w14:textId="5D5EDF7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3728089F" w14:textId="31AD5FB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23.76</w:t>
            </w:r>
          </w:p>
        </w:tc>
        <w:tc>
          <w:tcPr>
            <w:tcW w:w="751" w:type="dxa"/>
            <w:tcBorders>
              <w:top w:val="nil"/>
              <w:bottom w:val="nil"/>
              <w:right w:val="nil"/>
            </w:tcBorders>
            <w:shd w:val="clear" w:color="auto" w:fill="auto"/>
            <w:tcMar>
              <w:left w:w="43" w:type="dxa"/>
              <w:right w:w="43" w:type="dxa"/>
            </w:tcMar>
            <w:vAlign w:val="center"/>
          </w:tcPr>
          <w:p w14:paraId="15DF954E" w14:textId="423351D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638.31</w:t>
            </w:r>
          </w:p>
        </w:tc>
      </w:tr>
      <w:tr w:rsidR="00B66E70" w:rsidRPr="00FF55B1" w14:paraId="78EF78B9"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7AA00D39"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1" w:type="dxa"/>
            <w:tcBorders>
              <w:top w:val="nil"/>
              <w:left w:val="nil"/>
              <w:bottom w:val="nil"/>
              <w:right w:val="nil"/>
            </w:tcBorders>
            <w:shd w:val="clear" w:color="auto" w:fill="auto"/>
            <w:tcMar>
              <w:left w:w="43" w:type="dxa"/>
              <w:right w:w="43" w:type="dxa"/>
            </w:tcMar>
            <w:vAlign w:val="center"/>
          </w:tcPr>
          <w:p w14:paraId="692836CB" w14:textId="76A101E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657.40</w:t>
            </w:r>
          </w:p>
        </w:tc>
        <w:tc>
          <w:tcPr>
            <w:tcW w:w="778" w:type="dxa"/>
            <w:tcBorders>
              <w:top w:val="nil"/>
              <w:left w:val="nil"/>
              <w:bottom w:val="nil"/>
              <w:right w:val="nil"/>
            </w:tcBorders>
            <w:vAlign w:val="center"/>
          </w:tcPr>
          <w:p w14:paraId="46CB09F3" w14:textId="666A6C6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1,270.27</w:t>
            </w:r>
          </w:p>
        </w:tc>
        <w:tc>
          <w:tcPr>
            <w:tcW w:w="723" w:type="dxa"/>
            <w:tcBorders>
              <w:top w:val="nil"/>
              <w:left w:val="nil"/>
              <w:bottom w:val="nil"/>
              <w:right w:val="nil"/>
            </w:tcBorders>
            <w:shd w:val="clear" w:color="auto" w:fill="auto"/>
            <w:tcMar>
              <w:left w:w="43" w:type="dxa"/>
              <w:right w:w="43" w:type="dxa"/>
            </w:tcMar>
            <w:vAlign w:val="center"/>
          </w:tcPr>
          <w:p w14:paraId="764980F2" w14:textId="25FF64A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322.63</w:t>
            </w:r>
          </w:p>
        </w:tc>
        <w:tc>
          <w:tcPr>
            <w:tcW w:w="716" w:type="dxa"/>
            <w:tcBorders>
              <w:top w:val="nil"/>
              <w:left w:val="nil"/>
              <w:bottom w:val="nil"/>
              <w:right w:val="nil"/>
            </w:tcBorders>
            <w:shd w:val="clear" w:color="auto" w:fill="auto"/>
            <w:tcMar>
              <w:left w:w="43" w:type="dxa"/>
              <w:right w:w="43" w:type="dxa"/>
            </w:tcMar>
            <w:vAlign w:val="center"/>
          </w:tcPr>
          <w:p w14:paraId="7CE4C3AA" w14:textId="71CA2C0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536.49</w:t>
            </w:r>
          </w:p>
        </w:tc>
        <w:tc>
          <w:tcPr>
            <w:tcW w:w="713" w:type="dxa"/>
            <w:tcBorders>
              <w:top w:val="nil"/>
              <w:left w:val="nil"/>
              <w:bottom w:val="nil"/>
            </w:tcBorders>
            <w:shd w:val="clear" w:color="auto" w:fill="auto"/>
            <w:tcMar>
              <w:left w:w="43" w:type="dxa"/>
              <w:right w:w="43" w:type="dxa"/>
            </w:tcMar>
            <w:vAlign w:val="center"/>
          </w:tcPr>
          <w:p w14:paraId="6F33456B" w14:textId="6A8ADDB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1,316.25</w:t>
            </w:r>
          </w:p>
        </w:tc>
        <w:tc>
          <w:tcPr>
            <w:tcW w:w="716" w:type="dxa"/>
            <w:tcBorders>
              <w:top w:val="nil"/>
              <w:bottom w:val="nil"/>
            </w:tcBorders>
            <w:shd w:val="clear" w:color="auto" w:fill="auto"/>
            <w:tcMar>
              <w:left w:w="43" w:type="dxa"/>
              <w:right w:w="43" w:type="dxa"/>
            </w:tcMar>
            <w:vAlign w:val="center"/>
          </w:tcPr>
          <w:p w14:paraId="1CFB1308" w14:textId="6487E56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338.01</w:t>
            </w:r>
          </w:p>
        </w:tc>
        <w:tc>
          <w:tcPr>
            <w:tcW w:w="716" w:type="dxa"/>
            <w:tcBorders>
              <w:top w:val="nil"/>
              <w:bottom w:val="nil"/>
            </w:tcBorders>
            <w:tcMar>
              <w:left w:w="43" w:type="dxa"/>
              <w:right w:w="43" w:type="dxa"/>
            </w:tcMar>
            <w:vAlign w:val="center"/>
          </w:tcPr>
          <w:p w14:paraId="6715E8CE" w14:textId="723CFE3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560.11</w:t>
            </w:r>
          </w:p>
        </w:tc>
        <w:tc>
          <w:tcPr>
            <w:tcW w:w="709" w:type="dxa"/>
            <w:tcBorders>
              <w:top w:val="nil"/>
              <w:bottom w:val="nil"/>
            </w:tcBorders>
            <w:tcMar>
              <w:left w:w="43" w:type="dxa"/>
              <w:right w:w="43" w:type="dxa"/>
            </w:tcMar>
            <w:vAlign w:val="center"/>
          </w:tcPr>
          <w:p w14:paraId="4E910AF1" w14:textId="4260608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1,225.98</w:t>
            </w:r>
          </w:p>
        </w:tc>
        <w:tc>
          <w:tcPr>
            <w:tcW w:w="751" w:type="dxa"/>
            <w:tcBorders>
              <w:top w:val="nil"/>
              <w:bottom w:val="nil"/>
              <w:right w:val="nil"/>
            </w:tcBorders>
            <w:shd w:val="clear" w:color="auto" w:fill="auto"/>
            <w:tcMar>
              <w:left w:w="43" w:type="dxa"/>
              <w:right w:w="43" w:type="dxa"/>
            </w:tcMar>
            <w:vAlign w:val="center"/>
          </w:tcPr>
          <w:p w14:paraId="2D5D8CCE" w14:textId="366DCCC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487.29</w:t>
            </w:r>
          </w:p>
        </w:tc>
      </w:tr>
      <w:tr w:rsidR="00B66E70" w:rsidRPr="00FF55B1" w14:paraId="6C2A6890"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5F752C3"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18 - Manufacture of furniture</w:t>
            </w:r>
          </w:p>
        </w:tc>
        <w:tc>
          <w:tcPr>
            <w:tcW w:w="751" w:type="dxa"/>
            <w:tcBorders>
              <w:top w:val="nil"/>
              <w:left w:val="nil"/>
              <w:bottom w:val="nil"/>
              <w:right w:val="nil"/>
            </w:tcBorders>
            <w:shd w:val="clear" w:color="auto" w:fill="auto"/>
            <w:tcMar>
              <w:left w:w="43" w:type="dxa"/>
              <w:right w:w="43" w:type="dxa"/>
            </w:tcMar>
            <w:vAlign w:val="center"/>
          </w:tcPr>
          <w:p w14:paraId="4C2EB890" w14:textId="3E10F42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158.01</w:t>
            </w:r>
          </w:p>
        </w:tc>
        <w:tc>
          <w:tcPr>
            <w:tcW w:w="778" w:type="dxa"/>
            <w:tcBorders>
              <w:top w:val="nil"/>
              <w:left w:val="nil"/>
              <w:bottom w:val="nil"/>
              <w:right w:val="nil"/>
            </w:tcBorders>
            <w:vAlign w:val="center"/>
          </w:tcPr>
          <w:p w14:paraId="376B4F38" w14:textId="72C873E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32.85</w:t>
            </w:r>
          </w:p>
        </w:tc>
        <w:tc>
          <w:tcPr>
            <w:tcW w:w="723" w:type="dxa"/>
            <w:tcBorders>
              <w:top w:val="nil"/>
              <w:left w:val="nil"/>
              <w:bottom w:val="nil"/>
              <w:right w:val="nil"/>
            </w:tcBorders>
            <w:shd w:val="clear" w:color="auto" w:fill="auto"/>
            <w:tcMar>
              <w:left w:w="43" w:type="dxa"/>
              <w:right w:w="43" w:type="dxa"/>
            </w:tcMar>
            <w:vAlign w:val="center"/>
          </w:tcPr>
          <w:p w14:paraId="2ACAE831" w14:textId="7E44EA0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453A7944" w14:textId="4F60048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225.00</w:t>
            </w:r>
          </w:p>
        </w:tc>
        <w:tc>
          <w:tcPr>
            <w:tcW w:w="713" w:type="dxa"/>
            <w:tcBorders>
              <w:top w:val="nil"/>
              <w:left w:val="nil"/>
              <w:bottom w:val="nil"/>
            </w:tcBorders>
            <w:shd w:val="clear" w:color="auto" w:fill="auto"/>
            <w:tcMar>
              <w:left w:w="43" w:type="dxa"/>
              <w:right w:w="43" w:type="dxa"/>
            </w:tcMar>
            <w:vAlign w:val="center"/>
          </w:tcPr>
          <w:p w14:paraId="6F4AFAE5" w14:textId="2EDBDA3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2A881130" w14:textId="462B4C1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41082ACA" w14:textId="214B165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225.00</w:t>
            </w:r>
          </w:p>
        </w:tc>
        <w:tc>
          <w:tcPr>
            <w:tcW w:w="709" w:type="dxa"/>
            <w:tcBorders>
              <w:top w:val="nil"/>
              <w:bottom w:val="nil"/>
            </w:tcBorders>
            <w:tcMar>
              <w:left w:w="43" w:type="dxa"/>
              <w:right w:w="43" w:type="dxa"/>
            </w:tcMar>
            <w:vAlign w:val="center"/>
          </w:tcPr>
          <w:p w14:paraId="715E64BE" w14:textId="495DF91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31.51</w:t>
            </w:r>
          </w:p>
        </w:tc>
        <w:tc>
          <w:tcPr>
            <w:tcW w:w="751" w:type="dxa"/>
            <w:tcBorders>
              <w:top w:val="nil"/>
              <w:bottom w:val="nil"/>
              <w:right w:val="nil"/>
            </w:tcBorders>
            <w:shd w:val="clear" w:color="auto" w:fill="auto"/>
            <w:tcMar>
              <w:left w:w="43" w:type="dxa"/>
              <w:right w:w="43" w:type="dxa"/>
            </w:tcMar>
            <w:vAlign w:val="center"/>
          </w:tcPr>
          <w:p w14:paraId="4D4BB34D" w14:textId="22D3541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2700AEF5"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1FA431E"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19. Other manufacturing</w:t>
            </w:r>
          </w:p>
        </w:tc>
        <w:tc>
          <w:tcPr>
            <w:tcW w:w="751" w:type="dxa"/>
            <w:tcBorders>
              <w:top w:val="nil"/>
              <w:left w:val="nil"/>
              <w:bottom w:val="nil"/>
              <w:right w:val="nil"/>
            </w:tcBorders>
            <w:shd w:val="clear" w:color="auto" w:fill="auto"/>
            <w:tcMar>
              <w:left w:w="43" w:type="dxa"/>
              <w:right w:w="43" w:type="dxa"/>
            </w:tcMar>
            <w:vAlign w:val="center"/>
          </w:tcPr>
          <w:p w14:paraId="68ED9177" w14:textId="3B009A9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1,051.58</w:t>
            </w:r>
          </w:p>
        </w:tc>
        <w:tc>
          <w:tcPr>
            <w:tcW w:w="778" w:type="dxa"/>
            <w:tcBorders>
              <w:top w:val="nil"/>
              <w:left w:val="nil"/>
              <w:bottom w:val="nil"/>
              <w:right w:val="nil"/>
            </w:tcBorders>
            <w:vAlign w:val="center"/>
          </w:tcPr>
          <w:p w14:paraId="7CF26B94" w14:textId="683D443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475.13</w:t>
            </w:r>
          </w:p>
        </w:tc>
        <w:tc>
          <w:tcPr>
            <w:tcW w:w="723" w:type="dxa"/>
            <w:tcBorders>
              <w:top w:val="nil"/>
              <w:left w:val="nil"/>
              <w:bottom w:val="nil"/>
              <w:right w:val="nil"/>
            </w:tcBorders>
            <w:shd w:val="clear" w:color="auto" w:fill="auto"/>
            <w:tcMar>
              <w:left w:w="43" w:type="dxa"/>
              <w:right w:w="43" w:type="dxa"/>
            </w:tcMar>
            <w:vAlign w:val="center"/>
          </w:tcPr>
          <w:p w14:paraId="7B15F570" w14:textId="6BDCFDB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1,619.40</w:t>
            </w:r>
          </w:p>
        </w:tc>
        <w:tc>
          <w:tcPr>
            <w:tcW w:w="716" w:type="dxa"/>
            <w:tcBorders>
              <w:top w:val="nil"/>
              <w:left w:val="nil"/>
              <w:bottom w:val="nil"/>
              <w:right w:val="nil"/>
            </w:tcBorders>
            <w:shd w:val="clear" w:color="auto" w:fill="auto"/>
            <w:tcMar>
              <w:left w:w="43" w:type="dxa"/>
              <w:right w:w="43" w:type="dxa"/>
            </w:tcMar>
            <w:vAlign w:val="center"/>
          </w:tcPr>
          <w:p w14:paraId="1475C074" w14:textId="40C8FEF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2,557.76</w:t>
            </w:r>
          </w:p>
        </w:tc>
        <w:tc>
          <w:tcPr>
            <w:tcW w:w="713" w:type="dxa"/>
            <w:tcBorders>
              <w:top w:val="nil"/>
              <w:left w:val="nil"/>
              <w:bottom w:val="nil"/>
            </w:tcBorders>
            <w:shd w:val="clear" w:color="auto" w:fill="auto"/>
            <w:tcMar>
              <w:left w:w="43" w:type="dxa"/>
              <w:right w:w="43" w:type="dxa"/>
            </w:tcMar>
            <w:vAlign w:val="center"/>
          </w:tcPr>
          <w:p w14:paraId="0464D1E0" w14:textId="090C5BA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86.20</w:t>
            </w:r>
          </w:p>
        </w:tc>
        <w:tc>
          <w:tcPr>
            <w:tcW w:w="716" w:type="dxa"/>
            <w:tcBorders>
              <w:top w:val="nil"/>
              <w:bottom w:val="nil"/>
            </w:tcBorders>
            <w:shd w:val="clear" w:color="auto" w:fill="auto"/>
            <w:tcMar>
              <w:left w:w="43" w:type="dxa"/>
              <w:right w:w="43" w:type="dxa"/>
            </w:tcMar>
            <w:vAlign w:val="center"/>
          </w:tcPr>
          <w:p w14:paraId="2AD4268A" w14:textId="22F43B7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2,826.36</w:t>
            </w:r>
          </w:p>
        </w:tc>
        <w:tc>
          <w:tcPr>
            <w:tcW w:w="716" w:type="dxa"/>
            <w:tcBorders>
              <w:top w:val="nil"/>
              <w:bottom w:val="nil"/>
            </w:tcBorders>
            <w:tcMar>
              <w:left w:w="43" w:type="dxa"/>
              <w:right w:w="43" w:type="dxa"/>
            </w:tcMar>
            <w:vAlign w:val="center"/>
          </w:tcPr>
          <w:p w14:paraId="27D73D66" w14:textId="73FD80D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6,963.76</w:t>
            </w:r>
          </w:p>
        </w:tc>
        <w:tc>
          <w:tcPr>
            <w:tcW w:w="709" w:type="dxa"/>
            <w:tcBorders>
              <w:top w:val="nil"/>
              <w:bottom w:val="nil"/>
            </w:tcBorders>
            <w:tcMar>
              <w:left w:w="43" w:type="dxa"/>
              <w:right w:w="43" w:type="dxa"/>
            </w:tcMar>
            <w:vAlign w:val="center"/>
          </w:tcPr>
          <w:p w14:paraId="075B2D8D" w14:textId="6785614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181.68</w:t>
            </w:r>
          </w:p>
        </w:tc>
        <w:tc>
          <w:tcPr>
            <w:tcW w:w="751" w:type="dxa"/>
            <w:tcBorders>
              <w:top w:val="nil"/>
              <w:bottom w:val="nil"/>
              <w:right w:val="nil"/>
            </w:tcBorders>
            <w:shd w:val="clear" w:color="auto" w:fill="auto"/>
            <w:tcMar>
              <w:left w:w="43" w:type="dxa"/>
              <w:right w:w="43" w:type="dxa"/>
            </w:tcMar>
            <w:vAlign w:val="center"/>
          </w:tcPr>
          <w:p w14:paraId="4FEF363D" w14:textId="282E638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2,213.09</w:t>
            </w:r>
          </w:p>
        </w:tc>
      </w:tr>
      <w:tr w:rsidR="00B66E70" w:rsidRPr="00FF55B1" w14:paraId="54C348B0"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044BCF3"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1" w:type="dxa"/>
            <w:tcBorders>
              <w:top w:val="nil"/>
              <w:left w:val="nil"/>
              <w:bottom w:val="nil"/>
              <w:right w:val="nil"/>
            </w:tcBorders>
            <w:shd w:val="clear" w:color="auto" w:fill="auto"/>
            <w:tcMar>
              <w:left w:w="43" w:type="dxa"/>
              <w:right w:w="43" w:type="dxa"/>
            </w:tcMar>
            <w:vAlign w:val="center"/>
          </w:tcPr>
          <w:p w14:paraId="4811AF36" w14:textId="0D31264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2,889.17</w:t>
            </w:r>
          </w:p>
        </w:tc>
        <w:tc>
          <w:tcPr>
            <w:tcW w:w="778" w:type="dxa"/>
            <w:tcBorders>
              <w:top w:val="nil"/>
              <w:left w:val="nil"/>
              <w:bottom w:val="nil"/>
              <w:right w:val="nil"/>
            </w:tcBorders>
            <w:vAlign w:val="center"/>
          </w:tcPr>
          <w:p w14:paraId="697B8AE6" w14:textId="6DEBD70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38C830E" w14:textId="34EA86A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008C8057" w14:textId="3F06677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3,754.64</w:t>
            </w:r>
          </w:p>
        </w:tc>
        <w:tc>
          <w:tcPr>
            <w:tcW w:w="713" w:type="dxa"/>
            <w:tcBorders>
              <w:top w:val="nil"/>
              <w:left w:val="nil"/>
              <w:bottom w:val="nil"/>
            </w:tcBorders>
            <w:shd w:val="clear" w:color="auto" w:fill="auto"/>
            <w:tcMar>
              <w:left w:w="43" w:type="dxa"/>
              <w:right w:w="43" w:type="dxa"/>
            </w:tcMar>
            <w:vAlign w:val="center"/>
          </w:tcPr>
          <w:p w14:paraId="29242B53" w14:textId="427AEAC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227.23</w:t>
            </w:r>
          </w:p>
        </w:tc>
        <w:tc>
          <w:tcPr>
            <w:tcW w:w="716" w:type="dxa"/>
            <w:tcBorders>
              <w:top w:val="nil"/>
              <w:bottom w:val="nil"/>
            </w:tcBorders>
            <w:shd w:val="clear" w:color="auto" w:fill="auto"/>
            <w:tcMar>
              <w:left w:w="43" w:type="dxa"/>
              <w:right w:w="43" w:type="dxa"/>
            </w:tcMar>
            <w:vAlign w:val="center"/>
          </w:tcPr>
          <w:p w14:paraId="6B9EDEF3" w14:textId="376644B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48DC06C7" w14:textId="1EDA2E8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3,696.56</w:t>
            </w:r>
          </w:p>
        </w:tc>
        <w:tc>
          <w:tcPr>
            <w:tcW w:w="709" w:type="dxa"/>
            <w:tcBorders>
              <w:top w:val="nil"/>
              <w:bottom w:val="nil"/>
            </w:tcBorders>
            <w:tcMar>
              <w:left w:w="43" w:type="dxa"/>
              <w:right w:w="43" w:type="dxa"/>
            </w:tcMar>
            <w:vAlign w:val="center"/>
          </w:tcPr>
          <w:p w14:paraId="3BFCD124" w14:textId="53E39BC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216.20</w:t>
            </w:r>
          </w:p>
        </w:tc>
        <w:tc>
          <w:tcPr>
            <w:tcW w:w="751" w:type="dxa"/>
            <w:tcBorders>
              <w:top w:val="nil"/>
              <w:bottom w:val="nil"/>
              <w:right w:val="nil"/>
            </w:tcBorders>
            <w:shd w:val="clear" w:color="auto" w:fill="auto"/>
            <w:tcMar>
              <w:left w:w="43" w:type="dxa"/>
              <w:right w:w="43" w:type="dxa"/>
            </w:tcMar>
            <w:vAlign w:val="center"/>
          </w:tcPr>
          <w:p w14:paraId="6CF02B8A" w14:textId="6C8BB1B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200.00</w:t>
            </w:r>
          </w:p>
        </w:tc>
      </w:tr>
      <w:tr w:rsidR="00B66E70" w:rsidRPr="00FF55B1" w14:paraId="331CAA93" w14:textId="77777777" w:rsidTr="00B66E70">
        <w:trPr>
          <w:trHeight w:hRule="exact" w:val="297"/>
          <w:jc w:val="center"/>
        </w:trPr>
        <w:tc>
          <w:tcPr>
            <w:tcW w:w="4136" w:type="dxa"/>
            <w:tcBorders>
              <w:top w:val="nil"/>
              <w:left w:val="nil"/>
              <w:bottom w:val="nil"/>
              <w:right w:val="nil"/>
            </w:tcBorders>
            <w:shd w:val="clear" w:color="auto" w:fill="auto"/>
            <w:tcMar>
              <w:left w:w="14" w:type="dxa"/>
              <w:right w:w="14" w:type="dxa"/>
            </w:tcMar>
            <w:vAlign w:val="center"/>
          </w:tcPr>
          <w:p w14:paraId="62C87601" w14:textId="77777777" w:rsidR="00B66E70" w:rsidRPr="009B40A0" w:rsidRDefault="00B66E70" w:rsidP="00B66E70">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1" w:type="dxa"/>
            <w:tcBorders>
              <w:top w:val="nil"/>
              <w:left w:val="nil"/>
              <w:bottom w:val="nil"/>
              <w:right w:val="nil"/>
            </w:tcBorders>
            <w:shd w:val="clear" w:color="auto" w:fill="auto"/>
            <w:tcMar>
              <w:left w:w="43" w:type="dxa"/>
              <w:right w:w="43" w:type="dxa"/>
            </w:tcMar>
            <w:vAlign w:val="center"/>
          </w:tcPr>
          <w:p w14:paraId="3F63FE0C" w14:textId="77107BE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78" w:type="dxa"/>
            <w:tcBorders>
              <w:top w:val="nil"/>
              <w:left w:val="nil"/>
              <w:bottom w:val="nil"/>
              <w:right w:val="nil"/>
            </w:tcBorders>
            <w:vAlign w:val="center"/>
          </w:tcPr>
          <w:p w14:paraId="7A15EB99" w14:textId="4DA9FE3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35FC333C" w14:textId="31A5B23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274658F1" w14:textId="331B2BE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377.87</w:t>
            </w:r>
          </w:p>
        </w:tc>
        <w:tc>
          <w:tcPr>
            <w:tcW w:w="713" w:type="dxa"/>
            <w:tcBorders>
              <w:top w:val="nil"/>
              <w:left w:val="nil"/>
              <w:bottom w:val="nil"/>
            </w:tcBorders>
            <w:shd w:val="clear" w:color="auto" w:fill="auto"/>
            <w:tcMar>
              <w:left w:w="43" w:type="dxa"/>
              <w:right w:w="43" w:type="dxa"/>
            </w:tcMar>
            <w:vAlign w:val="center"/>
          </w:tcPr>
          <w:p w14:paraId="50CEEEB7" w14:textId="767A8F1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2DA8C22A" w14:textId="7F683BD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3E2D9D60" w14:textId="51360EB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230.29</w:t>
            </w:r>
          </w:p>
        </w:tc>
        <w:tc>
          <w:tcPr>
            <w:tcW w:w="709" w:type="dxa"/>
            <w:tcBorders>
              <w:top w:val="nil"/>
              <w:bottom w:val="nil"/>
            </w:tcBorders>
            <w:tcMar>
              <w:left w:w="43" w:type="dxa"/>
              <w:right w:w="43" w:type="dxa"/>
            </w:tcMar>
            <w:vAlign w:val="center"/>
          </w:tcPr>
          <w:p w14:paraId="76FB36BA" w14:textId="0B006B5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1" w:type="dxa"/>
            <w:tcBorders>
              <w:top w:val="nil"/>
              <w:bottom w:val="nil"/>
              <w:right w:val="nil"/>
            </w:tcBorders>
            <w:shd w:val="clear" w:color="auto" w:fill="auto"/>
            <w:tcMar>
              <w:left w:w="43" w:type="dxa"/>
              <w:right w:w="43" w:type="dxa"/>
            </w:tcMar>
            <w:vAlign w:val="center"/>
          </w:tcPr>
          <w:p w14:paraId="1E6F6905" w14:textId="2BBF9EC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1A171E68"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DC8A75C"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f. Construction</w:t>
            </w:r>
          </w:p>
        </w:tc>
        <w:tc>
          <w:tcPr>
            <w:tcW w:w="751" w:type="dxa"/>
            <w:tcBorders>
              <w:top w:val="nil"/>
              <w:left w:val="nil"/>
              <w:bottom w:val="nil"/>
              <w:right w:val="nil"/>
            </w:tcBorders>
            <w:shd w:val="clear" w:color="auto" w:fill="auto"/>
            <w:tcMar>
              <w:left w:w="43" w:type="dxa"/>
              <w:right w:w="43" w:type="dxa"/>
            </w:tcMar>
            <w:vAlign w:val="center"/>
          </w:tcPr>
          <w:p w14:paraId="45C96C15" w14:textId="58F56F0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177.88</w:t>
            </w:r>
          </w:p>
        </w:tc>
        <w:tc>
          <w:tcPr>
            <w:tcW w:w="778" w:type="dxa"/>
            <w:tcBorders>
              <w:top w:val="nil"/>
              <w:left w:val="nil"/>
              <w:bottom w:val="nil"/>
              <w:right w:val="nil"/>
            </w:tcBorders>
            <w:vAlign w:val="center"/>
          </w:tcPr>
          <w:p w14:paraId="5B443E9D" w14:textId="6A9D4D5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208.34</w:t>
            </w:r>
          </w:p>
        </w:tc>
        <w:tc>
          <w:tcPr>
            <w:tcW w:w="723" w:type="dxa"/>
            <w:tcBorders>
              <w:top w:val="nil"/>
              <w:left w:val="nil"/>
              <w:bottom w:val="nil"/>
              <w:right w:val="nil"/>
            </w:tcBorders>
            <w:shd w:val="clear" w:color="auto" w:fill="auto"/>
            <w:tcMar>
              <w:left w:w="43" w:type="dxa"/>
              <w:right w:w="43" w:type="dxa"/>
            </w:tcMar>
            <w:vAlign w:val="center"/>
          </w:tcPr>
          <w:p w14:paraId="6422F6D5" w14:textId="478F135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261.69</w:t>
            </w:r>
          </w:p>
        </w:tc>
        <w:tc>
          <w:tcPr>
            <w:tcW w:w="716" w:type="dxa"/>
            <w:tcBorders>
              <w:top w:val="nil"/>
              <w:left w:val="nil"/>
              <w:bottom w:val="nil"/>
              <w:right w:val="nil"/>
            </w:tcBorders>
            <w:shd w:val="clear" w:color="auto" w:fill="auto"/>
            <w:tcMar>
              <w:left w:w="43" w:type="dxa"/>
              <w:right w:w="43" w:type="dxa"/>
            </w:tcMar>
            <w:vAlign w:val="center"/>
          </w:tcPr>
          <w:p w14:paraId="2C643580" w14:textId="35DF608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685.51</w:t>
            </w:r>
          </w:p>
        </w:tc>
        <w:tc>
          <w:tcPr>
            <w:tcW w:w="713" w:type="dxa"/>
            <w:tcBorders>
              <w:top w:val="nil"/>
              <w:left w:val="nil"/>
              <w:bottom w:val="nil"/>
            </w:tcBorders>
            <w:shd w:val="clear" w:color="auto" w:fill="auto"/>
            <w:tcMar>
              <w:left w:w="43" w:type="dxa"/>
              <w:right w:w="43" w:type="dxa"/>
            </w:tcMar>
            <w:vAlign w:val="center"/>
          </w:tcPr>
          <w:p w14:paraId="1B654D76" w14:textId="4C274E0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219.76</w:t>
            </w:r>
          </w:p>
        </w:tc>
        <w:tc>
          <w:tcPr>
            <w:tcW w:w="716" w:type="dxa"/>
            <w:tcBorders>
              <w:top w:val="nil"/>
              <w:bottom w:val="nil"/>
            </w:tcBorders>
            <w:shd w:val="clear" w:color="auto" w:fill="auto"/>
            <w:tcMar>
              <w:left w:w="43" w:type="dxa"/>
              <w:right w:w="43" w:type="dxa"/>
            </w:tcMar>
            <w:vAlign w:val="center"/>
          </w:tcPr>
          <w:p w14:paraId="1859792B" w14:textId="72C0AE6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3B8A1D2B" w14:textId="633F9CF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254.85</w:t>
            </w:r>
          </w:p>
        </w:tc>
        <w:tc>
          <w:tcPr>
            <w:tcW w:w="709" w:type="dxa"/>
            <w:tcBorders>
              <w:top w:val="nil"/>
              <w:bottom w:val="nil"/>
            </w:tcBorders>
            <w:tcMar>
              <w:left w:w="43" w:type="dxa"/>
              <w:right w:w="43" w:type="dxa"/>
            </w:tcMar>
            <w:vAlign w:val="center"/>
          </w:tcPr>
          <w:p w14:paraId="3C8DDD74" w14:textId="08C9983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372.72</w:t>
            </w:r>
          </w:p>
        </w:tc>
        <w:tc>
          <w:tcPr>
            <w:tcW w:w="751" w:type="dxa"/>
            <w:tcBorders>
              <w:top w:val="nil"/>
              <w:bottom w:val="nil"/>
              <w:right w:val="nil"/>
            </w:tcBorders>
            <w:shd w:val="clear" w:color="auto" w:fill="auto"/>
            <w:tcMar>
              <w:left w:w="43" w:type="dxa"/>
              <w:right w:w="43" w:type="dxa"/>
            </w:tcMar>
            <w:vAlign w:val="center"/>
          </w:tcPr>
          <w:p w14:paraId="29757506" w14:textId="1C0990A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48.00</w:t>
            </w:r>
          </w:p>
        </w:tc>
      </w:tr>
      <w:tr w:rsidR="00B66E70" w:rsidRPr="00FF55B1" w14:paraId="2638077F" w14:textId="77777777" w:rsidTr="00B66E70">
        <w:trPr>
          <w:trHeight w:hRule="exact" w:val="306"/>
          <w:jc w:val="center"/>
        </w:trPr>
        <w:tc>
          <w:tcPr>
            <w:tcW w:w="4136" w:type="dxa"/>
            <w:tcBorders>
              <w:top w:val="nil"/>
              <w:left w:val="nil"/>
              <w:bottom w:val="nil"/>
              <w:right w:val="nil"/>
            </w:tcBorders>
            <w:shd w:val="clear" w:color="auto" w:fill="auto"/>
            <w:tcMar>
              <w:left w:w="14" w:type="dxa"/>
              <w:right w:w="14" w:type="dxa"/>
            </w:tcMar>
            <w:vAlign w:val="center"/>
          </w:tcPr>
          <w:p w14:paraId="03F62A3E"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1" w:type="dxa"/>
            <w:tcBorders>
              <w:top w:val="nil"/>
              <w:left w:val="nil"/>
              <w:bottom w:val="nil"/>
              <w:right w:val="nil"/>
            </w:tcBorders>
            <w:shd w:val="clear" w:color="auto" w:fill="auto"/>
            <w:tcMar>
              <w:left w:w="43" w:type="dxa"/>
              <w:right w:w="43" w:type="dxa"/>
            </w:tcMar>
            <w:vAlign w:val="center"/>
          </w:tcPr>
          <w:p w14:paraId="15BF3151" w14:textId="74D8885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16,490.83</w:t>
            </w:r>
          </w:p>
        </w:tc>
        <w:tc>
          <w:tcPr>
            <w:tcW w:w="778" w:type="dxa"/>
            <w:tcBorders>
              <w:top w:val="nil"/>
              <w:left w:val="nil"/>
              <w:bottom w:val="nil"/>
              <w:right w:val="nil"/>
            </w:tcBorders>
            <w:vAlign w:val="center"/>
          </w:tcPr>
          <w:p w14:paraId="62D3AB05" w14:textId="40FD4FF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7,358.48</w:t>
            </w:r>
          </w:p>
        </w:tc>
        <w:tc>
          <w:tcPr>
            <w:tcW w:w="723" w:type="dxa"/>
            <w:tcBorders>
              <w:top w:val="nil"/>
              <w:left w:val="nil"/>
              <w:bottom w:val="nil"/>
              <w:right w:val="nil"/>
            </w:tcBorders>
            <w:shd w:val="clear" w:color="auto" w:fill="auto"/>
            <w:tcMar>
              <w:left w:w="43" w:type="dxa"/>
              <w:right w:w="43" w:type="dxa"/>
            </w:tcMar>
            <w:vAlign w:val="center"/>
          </w:tcPr>
          <w:p w14:paraId="6D54BA4D" w14:textId="0C618F9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15,129.76</w:t>
            </w:r>
          </w:p>
        </w:tc>
        <w:tc>
          <w:tcPr>
            <w:tcW w:w="716" w:type="dxa"/>
            <w:tcBorders>
              <w:top w:val="nil"/>
              <w:left w:val="nil"/>
              <w:bottom w:val="nil"/>
              <w:right w:val="nil"/>
            </w:tcBorders>
            <w:shd w:val="clear" w:color="auto" w:fill="auto"/>
            <w:tcMar>
              <w:left w:w="43" w:type="dxa"/>
              <w:right w:w="43" w:type="dxa"/>
            </w:tcMar>
            <w:vAlign w:val="center"/>
          </w:tcPr>
          <w:p w14:paraId="667C13DB" w14:textId="0D77CF3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18,341.80</w:t>
            </w:r>
          </w:p>
        </w:tc>
        <w:tc>
          <w:tcPr>
            <w:tcW w:w="713" w:type="dxa"/>
            <w:tcBorders>
              <w:top w:val="nil"/>
              <w:left w:val="nil"/>
              <w:bottom w:val="nil"/>
            </w:tcBorders>
            <w:shd w:val="clear" w:color="auto" w:fill="auto"/>
            <w:tcMar>
              <w:left w:w="43" w:type="dxa"/>
              <w:right w:w="43" w:type="dxa"/>
            </w:tcMar>
            <w:vAlign w:val="center"/>
          </w:tcPr>
          <w:p w14:paraId="4112AA60" w14:textId="08F964E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5,935.89</w:t>
            </w:r>
          </w:p>
        </w:tc>
        <w:tc>
          <w:tcPr>
            <w:tcW w:w="716" w:type="dxa"/>
            <w:tcBorders>
              <w:top w:val="nil"/>
              <w:bottom w:val="nil"/>
            </w:tcBorders>
            <w:shd w:val="clear" w:color="auto" w:fill="auto"/>
            <w:tcMar>
              <w:left w:w="43" w:type="dxa"/>
              <w:right w:w="43" w:type="dxa"/>
            </w:tcMar>
            <w:vAlign w:val="center"/>
          </w:tcPr>
          <w:p w14:paraId="041EFB59" w14:textId="68D94A9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20,790.36</w:t>
            </w:r>
          </w:p>
        </w:tc>
        <w:tc>
          <w:tcPr>
            <w:tcW w:w="716" w:type="dxa"/>
            <w:tcBorders>
              <w:top w:val="nil"/>
              <w:bottom w:val="nil"/>
            </w:tcBorders>
            <w:tcMar>
              <w:left w:w="43" w:type="dxa"/>
              <w:right w:w="43" w:type="dxa"/>
            </w:tcMar>
            <w:vAlign w:val="center"/>
          </w:tcPr>
          <w:p w14:paraId="339D29F9" w14:textId="0EE8007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17,887.52</w:t>
            </w:r>
          </w:p>
        </w:tc>
        <w:tc>
          <w:tcPr>
            <w:tcW w:w="709" w:type="dxa"/>
            <w:tcBorders>
              <w:top w:val="nil"/>
              <w:bottom w:val="nil"/>
            </w:tcBorders>
            <w:tcMar>
              <w:left w:w="43" w:type="dxa"/>
              <w:right w:w="43" w:type="dxa"/>
            </w:tcMar>
            <w:vAlign w:val="center"/>
          </w:tcPr>
          <w:p w14:paraId="2F60087B" w14:textId="0F37A05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6,728.53</w:t>
            </w:r>
          </w:p>
        </w:tc>
        <w:tc>
          <w:tcPr>
            <w:tcW w:w="751" w:type="dxa"/>
            <w:tcBorders>
              <w:top w:val="nil"/>
              <w:bottom w:val="nil"/>
              <w:right w:val="nil"/>
            </w:tcBorders>
            <w:shd w:val="clear" w:color="auto" w:fill="auto"/>
            <w:tcMar>
              <w:left w:w="43" w:type="dxa"/>
              <w:right w:w="43" w:type="dxa"/>
            </w:tcMar>
            <w:vAlign w:val="center"/>
          </w:tcPr>
          <w:p w14:paraId="1232140E" w14:textId="354DB5A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15,153.80</w:t>
            </w:r>
          </w:p>
        </w:tc>
      </w:tr>
      <w:tr w:rsidR="00B66E70" w:rsidRPr="00FF55B1" w14:paraId="2D3018A5" w14:textId="77777777" w:rsidTr="00B66E70">
        <w:trPr>
          <w:trHeight w:hRule="exact" w:val="387"/>
          <w:jc w:val="center"/>
        </w:trPr>
        <w:tc>
          <w:tcPr>
            <w:tcW w:w="4136" w:type="dxa"/>
            <w:tcBorders>
              <w:top w:val="nil"/>
              <w:left w:val="nil"/>
              <w:bottom w:val="nil"/>
              <w:right w:val="nil"/>
            </w:tcBorders>
            <w:shd w:val="clear" w:color="auto" w:fill="auto"/>
            <w:tcMar>
              <w:left w:w="14" w:type="dxa"/>
              <w:right w:w="14" w:type="dxa"/>
            </w:tcMar>
            <w:vAlign w:val="center"/>
          </w:tcPr>
          <w:p w14:paraId="4E8465A2" w14:textId="77777777" w:rsidR="00B66E70" w:rsidRPr="009B40A0" w:rsidRDefault="00B66E70" w:rsidP="00B66E70">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1" w:type="dxa"/>
            <w:tcBorders>
              <w:top w:val="nil"/>
              <w:left w:val="nil"/>
              <w:bottom w:val="nil"/>
              <w:right w:val="nil"/>
            </w:tcBorders>
            <w:shd w:val="clear" w:color="auto" w:fill="auto"/>
            <w:tcMar>
              <w:left w:w="43" w:type="dxa"/>
              <w:right w:w="43" w:type="dxa"/>
            </w:tcMar>
            <w:vAlign w:val="center"/>
          </w:tcPr>
          <w:p w14:paraId="483BD12A" w14:textId="6B0ECE6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9.31</w:t>
            </w:r>
          </w:p>
        </w:tc>
        <w:tc>
          <w:tcPr>
            <w:tcW w:w="778" w:type="dxa"/>
            <w:tcBorders>
              <w:top w:val="nil"/>
              <w:left w:val="nil"/>
              <w:bottom w:val="nil"/>
              <w:right w:val="nil"/>
            </w:tcBorders>
            <w:vAlign w:val="center"/>
          </w:tcPr>
          <w:p w14:paraId="39D425E1" w14:textId="2EF844C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0.45</w:t>
            </w:r>
          </w:p>
        </w:tc>
        <w:tc>
          <w:tcPr>
            <w:tcW w:w="723" w:type="dxa"/>
            <w:tcBorders>
              <w:top w:val="nil"/>
              <w:left w:val="nil"/>
              <w:bottom w:val="nil"/>
              <w:right w:val="nil"/>
            </w:tcBorders>
            <w:shd w:val="clear" w:color="auto" w:fill="auto"/>
            <w:tcMar>
              <w:left w:w="43" w:type="dxa"/>
              <w:right w:w="43" w:type="dxa"/>
            </w:tcMar>
            <w:vAlign w:val="center"/>
          </w:tcPr>
          <w:p w14:paraId="1ABDF89D" w14:textId="232805C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58.35</w:t>
            </w:r>
          </w:p>
        </w:tc>
        <w:tc>
          <w:tcPr>
            <w:tcW w:w="716" w:type="dxa"/>
            <w:tcBorders>
              <w:top w:val="nil"/>
              <w:left w:val="nil"/>
              <w:bottom w:val="nil"/>
              <w:right w:val="nil"/>
            </w:tcBorders>
            <w:shd w:val="clear" w:color="auto" w:fill="auto"/>
            <w:tcMar>
              <w:left w:w="43" w:type="dxa"/>
              <w:right w:w="43" w:type="dxa"/>
            </w:tcMar>
            <w:vAlign w:val="center"/>
          </w:tcPr>
          <w:p w14:paraId="04F76AA4" w14:textId="051663C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22C2D39F" w14:textId="1E32E27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0.45</w:t>
            </w:r>
          </w:p>
        </w:tc>
        <w:tc>
          <w:tcPr>
            <w:tcW w:w="716" w:type="dxa"/>
            <w:tcBorders>
              <w:top w:val="nil"/>
              <w:bottom w:val="nil"/>
            </w:tcBorders>
            <w:shd w:val="clear" w:color="auto" w:fill="auto"/>
            <w:tcMar>
              <w:left w:w="43" w:type="dxa"/>
              <w:right w:w="43" w:type="dxa"/>
            </w:tcMar>
            <w:vAlign w:val="center"/>
          </w:tcPr>
          <w:p w14:paraId="273D3D86" w14:textId="4108E9D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31.13</w:t>
            </w:r>
          </w:p>
        </w:tc>
        <w:tc>
          <w:tcPr>
            <w:tcW w:w="716" w:type="dxa"/>
            <w:tcBorders>
              <w:top w:val="nil"/>
              <w:bottom w:val="nil"/>
            </w:tcBorders>
            <w:tcMar>
              <w:left w:w="43" w:type="dxa"/>
              <w:right w:w="43" w:type="dxa"/>
            </w:tcMar>
            <w:vAlign w:val="center"/>
          </w:tcPr>
          <w:p w14:paraId="736E1172" w14:textId="29C0698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60A04576" w14:textId="3470B03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11.79</w:t>
            </w:r>
          </w:p>
        </w:tc>
        <w:tc>
          <w:tcPr>
            <w:tcW w:w="751" w:type="dxa"/>
            <w:tcBorders>
              <w:top w:val="nil"/>
              <w:bottom w:val="nil"/>
              <w:right w:val="nil"/>
            </w:tcBorders>
            <w:shd w:val="clear" w:color="auto" w:fill="auto"/>
            <w:tcMar>
              <w:left w:w="43" w:type="dxa"/>
              <w:right w:w="43" w:type="dxa"/>
            </w:tcMar>
            <w:vAlign w:val="center"/>
          </w:tcPr>
          <w:p w14:paraId="7F95B43A" w14:textId="51C0FBA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31.13</w:t>
            </w:r>
          </w:p>
        </w:tc>
      </w:tr>
      <w:tr w:rsidR="00B66E70" w:rsidRPr="00FF55B1" w14:paraId="47899BD1"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92E4A49"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1" w:type="dxa"/>
            <w:tcBorders>
              <w:top w:val="nil"/>
              <w:left w:val="nil"/>
              <w:bottom w:val="nil"/>
              <w:right w:val="nil"/>
            </w:tcBorders>
            <w:shd w:val="clear" w:color="auto" w:fill="auto"/>
            <w:tcMar>
              <w:left w:w="43" w:type="dxa"/>
              <w:right w:w="43" w:type="dxa"/>
            </w:tcMar>
            <w:vAlign w:val="center"/>
          </w:tcPr>
          <w:p w14:paraId="6FE48BE9" w14:textId="6F45654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6,914.42</w:t>
            </w:r>
          </w:p>
        </w:tc>
        <w:tc>
          <w:tcPr>
            <w:tcW w:w="778" w:type="dxa"/>
            <w:tcBorders>
              <w:top w:val="nil"/>
              <w:left w:val="nil"/>
              <w:bottom w:val="nil"/>
              <w:right w:val="nil"/>
            </w:tcBorders>
            <w:vAlign w:val="center"/>
          </w:tcPr>
          <w:p w14:paraId="2DD86F18" w14:textId="528DCF4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7,201.64</w:t>
            </w:r>
          </w:p>
        </w:tc>
        <w:tc>
          <w:tcPr>
            <w:tcW w:w="723" w:type="dxa"/>
            <w:tcBorders>
              <w:top w:val="nil"/>
              <w:left w:val="nil"/>
              <w:bottom w:val="nil"/>
              <w:right w:val="nil"/>
            </w:tcBorders>
            <w:shd w:val="clear" w:color="auto" w:fill="auto"/>
            <w:tcMar>
              <w:left w:w="43" w:type="dxa"/>
              <w:right w:w="43" w:type="dxa"/>
            </w:tcMar>
            <w:vAlign w:val="center"/>
          </w:tcPr>
          <w:p w14:paraId="632AB286" w14:textId="7BB5508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3,556.17</w:t>
            </w:r>
          </w:p>
        </w:tc>
        <w:tc>
          <w:tcPr>
            <w:tcW w:w="716" w:type="dxa"/>
            <w:tcBorders>
              <w:top w:val="nil"/>
              <w:left w:val="nil"/>
              <w:bottom w:val="nil"/>
              <w:right w:val="nil"/>
            </w:tcBorders>
            <w:shd w:val="clear" w:color="auto" w:fill="auto"/>
            <w:tcMar>
              <w:left w:w="43" w:type="dxa"/>
              <w:right w:w="43" w:type="dxa"/>
            </w:tcMar>
            <w:vAlign w:val="center"/>
          </w:tcPr>
          <w:p w14:paraId="780FB177" w14:textId="14C085E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7,610.07</w:t>
            </w:r>
          </w:p>
        </w:tc>
        <w:tc>
          <w:tcPr>
            <w:tcW w:w="713" w:type="dxa"/>
            <w:tcBorders>
              <w:top w:val="nil"/>
              <w:left w:val="nil"/>
              <w:bottom w:val="nil"/>
            </w:tcBorders>
            <w:shd w:val="clear" w:color="auto" w:fill="auto"/>
            <w:tcMar>
              <w:left w:w="43" w:type="dxa"/>
              <w:right w:w="43" w:type="dxa"/>
            </w:tcMar>
            <w:vAlign w:val="center"/>
          </w:tcPr>
          <w:p w14:paraId="0D182CED" w14:textId="30E6FB1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5,645.00</w:t>
            </w:r>
          </w:p>
        </w:tc>
        <w:tc>
          <w:tcPr>
            <w:tcW w:w="716" w:type="dxa"/>
            <w:tcBorders>
              <w:top w:val="nil"/>
              <w:bottom w:val="nil"/>
            </w:tcBorders>
            <w:shd w:val="clear" w:color="auto" w:fill="auto"/>
            <w:tcMar>
              <w:left w:w="43" w:type="dxa"/>
              <w:right w:w="43" w:type="dxa"/>
            </w:tcMar>
            <w:vAlign w:val="center"/>
          </w:tcPr>
          <w:p w14:paraId="73803BF6" w14:textId="7A99122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4,680.08</w:t>
            </w:r>
          </w:p>
        </w:tc>
        <w:tc>
          <w:tcPr>
            <w:tcW w:w="716" w:type="dxa"/>
            <w:tcBorders>
              <w:top w:val="nil"/>
              <w:bottom w:val="nil"/>
            </w:tcBorders>
            <w:tcMar>
              <w:left w:w="43" w:type="dxa"/>
              <w:right w:w="43" w:type="dxa"/>
            </w:tcMar>
            <w:vAlign w:val="center"/>
          </w:tcPr>
          <w:p w14:paraId="19895198" w14:textId="6CB3C85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6,181.02</w:t>
            </w:r>
          </w:p>
        </w:tc>
        <w:tc>
          <w:tcPr>
            <w:tcW w:w="709" w:type="dxa"/>
            <w:tcBorders>
              <w:top w:val="nil"/>
              <w:bottom w:val="nil"/>
            </w:tcBorders>
            <w:tcMar>
              <w:left w:w="43" w:type="dxa"/>
              <w:right w:w="43" w:type="dxa"/>
            </w:tcMar>
            <w:vAlign w:val="center"/>
          </w:tcPr>
          <w:p w14:paraId="440BE632" w14:textId="0A71173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5,837.70</w:t>
            </w:r>
          </w:p>
        </w:tc>
        <w:tc>
          <w:tcPr>
            <w:tcW w:w="751" w:type="dxa"/>
            <w:tcBorders>
              <w:top w:val="nil"/>
              <w:bottom w:val="nil"/>
              <w:right w:val="nil"/>
            </w:tcBorders>
            <w:shd w:val="clear" w:color="auto" w:fill="auto"/>
            <w:tcMar>
              <w:left w:w="43" w:type="dxa"/>
              <w:right w:w="43" w:type="dxa"/>
            </w:tcMar>
            <w:vAlign w:val="center"/>
          </w:tcPr>
          <w:p w14:paraId="178AEBED" w14:textId="65F5A54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3,557.57</w:t>
            </w:r>
          </w:p>
        </w:tc>
      </w:tr>
      <w:tr w:rsidR="00B66E70" w:rsidRPr="00FF55B1" w14:paraId="320C65A7"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52B8E06"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1" w:type="dxa"/>
            <w:tcBorders>
              <w:top w:val="nil"/>
              <w:left w:val="nil"/>
              <w:bottom w:val="nil"/>
              <w:right w:val="nil"/>
            </w:tcBorders>
            <w:shd w:val="clear" w:color="auto" w:fill="auto"/>
            <w:tcMar>
              <w:left w:w="43" w:type="dxa"/>
              <w:right w:w="43" w:type="dxa"/>
            </w:tcMar>
            <w:vAlign w:val="center"/>
          </w:tcPr>
          <w:p w14:paraId="72F441A3" w14:textId="1E5C7A2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9,567.10</w:t>
            </w:r>
          </w:p>
        </w:tc>
        <w:tc>
          <w:tcPr>
            <w:tcW w:w="778" w:type="dxa"/>
            <w:tcBorders>
              <w:top w:val="nil"/>
              <w:left w:val="nil"/>
              <w:bottom w:val="nil"/>
              <w:right w:val="nil"/>
            </w:tcBorders>
            <w:vAlign w:val="center"/>
          </w:tcPr>
          <w:p w14:paraId="1F86F2AB" w14:textId="6796154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156.40</w:t>
            </w:r>
          </w:p>
        </w:tc>
        <w:tc>
          <w:tcPr>
            <w:tcW w:w="723" w:type="dxa"/>
            <w:tcBorders>
              <w:top w:val="nil"/>
              <w:left w:val="nil"/>
              <w:bottom w:val="nil"/>
              <w:right w:val="nil"/>
            </w:tcBorders>
            <w:shd w:val="clear" w:color="auto" w:fill="auto"/>
            <w:tcMar>
              <w:left w:w="43" w:type="dxa"/>
              <w:right w:w="43" w:type="dxa"/>
            </w:tcMar>
            <w:vAlign w:val="center"/>
          </w:tcPr>
          <w:p w14:paraId="171845B1" w14:textId="2E08860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11,515.25</w:t>
            </w:r>
          </w:p>
        </w:tc>
        <w:tc>
          <w:tcPr>
            <w:tcW w:w="716" w:type="dxa"/>
            <w:tcBorders>
              <w:top w:val="nil"/>
              <w:left w:val="nil"/>
              <w:bottom w:val="nil"/>
              <w:right w:val="nil"/>
            </w:tcBorders>
            <w:shd w:val="clear" w:color="auto" w:fill="auto"/>
            <w:tcMar>
              <w:left w:w="43" w:type="dxa"/>
              <w:right w:w="43" w:type="dxa"/>
            </w:tcMar>
            <w:vAlign w:val="center"/>
          </w:tcPr>
          <w:p w14:paraId="19365A4A" w14:textId="413FAE2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10,731.74</w:t>
            </w:r>
          </w:p>
        </w:tc>
        <w:tc>
          <w:tcPr>
            <w:tcW w:w="713" w:type="dxa"/>
            <w:tcBorders>
              <w:top w:val="nil"/>
              <w:left w:val="nil"/>
              <w:bottom w:val="nil"/>
            </w:tcBorders>
            <w:shd w:val="clear" w:color="auto" w:fill="auto"/>
            <w:tcMar>
              <w:left w:w="43" w:type="dxa"/>
              <w:right w:w="43" w:type="dxa"/>
            </w:tcMar>
            <w:vAlign w:val="center"/>
          </w:tcPr>
          <w:p w14:paraId="55328B32" w14:textId="72E5D52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290.44</w:t>
            </w:r>
          </w:p>
        </w:tc>
        <w:tc>
          <w:tcPr>
            <w:tcW w:w="716" w:type="dxa"/>
            <w:tcBorders>
              <w:top w:val="nil"/>
              <w:bottom w:val="nil"/>
            </w:tcBorders>
            <w:shd w:val="clear" w:color="auto" w:fill="auto"/>
            <w:tcMar>
              <w:left w:w="43" w:type="dxa"/>
              <w:right w:w="43" w:type="dxa"/>
            </w:tcMar>
            <w:vAlign w:val="center"/>
          </w:tcPr>
          <w:p w14:paraId="0F12CD7E" w14:textId="7571EF6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16,079.16</w:t>
            </w:r>
          </w:p>
        </w:tc>
        <w:tc>
          <w:tcPr>
            <w:tcW w:w="716" w:type="dxa"/>
            <w:tcBorders>
              <w:top w:val="nil"/>
              <w:bottom w:val="nil"/>
            </w:tcBorders>
            <w:tcMar>
              <w:left w:w="43" w:type="dxa"/>
              <w:right w:w="43" w:type="dxa"/>
            </w:tcMar>
            <w:vAlign w:val="center"/>
          </w:tcPr>
          <w:p w14:paraId="5F620375" w14:textId="6ED2D1D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11,706.50</w:t>
            </w:r>
          </w:p>
        </w:tc>
        <w:tc>
          <w:tcPr>
            <w:tcW w:w="709" w:type="dxa"/>
            <w:tcBorders>
              <w:top w:val="nil"/>
              <w:bottom w:val="nil"/>
            </w:tcBorders>
            <w:tcMar>
              <w:left w:w="43" w:type="dxa"/>
              <w:right w:w="43" w:type="dxa"/>
            </w:tcMar>
            <w:vAlign w:val="center"/>
          </w:tcPr>
          <w:p w14:paraId="4E2B918B" w14:textId="4D8875E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879.05</w:t>
            </w:r>
          </w:p>
        </w:tc>
        <w:tc>
          <w:tcPr>
            <w:tcW w:w="751" w:type="dxa"/>
            <w:tcBorders>
              <w:top w:val="nil"/>
              <w:bottom w:val="nil"/>
              <w:right w:val="nil"/>
            </w:tcBorders>
            <w:shd w:val="clear" w:color="auto" w:fill="auto"/>
            <w:tcMar>
              <w:left w:w="43" w:type="dxa"/>
              <w:right w:w="43" w:type="dxa"/>
            </w:tcMar>
            <w:vAlign w:val="center"/>
          </w:tcPr>
          <w:p w14:paraId="787B6CDD" w14:textId="54D25BF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11,565.11</w:t>
            </w:r>
          </w:p>
        </w:tc>
      </w:tr>
      <w:tr w:rsidR="00B66E70" w:rsidRPr="00FF55B1" w14:paraId="2632F2B1"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0A48BD1"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h. Transportation and storage</w:t>
            </w:r>
          </w:p>
        </w:tc>
        <w:tc>
          <w:tcPr>
            <w:tcW w:w="751" w:type="dxa"/>
            <w:tcBorders>
              <w:top w:val="nil"/>
              <w:left w:val="nil"/>
              <w:bottom w:val="nil"/>
              <w:right w:val="nil"/>
            </w:tcBorders>
            <w:shd w:val="clear" w:color="auto" w:fill="auto"/>
            <w:tcMar>
              <w:left w:w="43" w:type="dxa"/>
              <w:right w:w="43" w:type="dxa"/>
            </w:tcMar>
            <w:vAlign w:val="center"/>
          </w:tcPr>
          <w:p w14:paraId="639483BA" w14:textId="37D7E1F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2.86</w:t>
            </w:r>
          </w:p>
        </w:tc>
        <w:tc>
          <w:tcPr>
            <w:tcW w:w="778" w:type="dxa"/>
            <w:tcBorders>
              <w:top w:val="nil"/>
              <w:left w:val="nil"/>
              <w:bottom w:val="nil"/>
              <w:right w:val="nil"/>
            </w:tcBorders>
            <w:vAlign w:val="center"/>
          </w:tcPr>
          <w:p w14:paraId="538E5641" w14:textId="62A364F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68FD3BB" w14:textId="25E8DC5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119.78</w:t>
            </w:r>
          </w:p>
        </w:tc>
        <w:tc>
          <w:tcPr>
            <w:tcW w:w="716" w:type="dxa"/>
            <w:tcBorders>
              <w:top w:val="nil"/>
              <w:left w:val="nil"/>
              <w:bottom w:val="nil"/>
              <w:right w:val="nil"/>
            </w:tcBorders>
            <w:shd w:val="clear" w:color="auto" w:fill="auto"/>
            <w:tcMar>
              <w:left w:w="43" w:type="dxa"/>
              <w:right w:w="43" w:type="dxa"/>
            </w:tcMar>
            <w:vAlign w:val="center"/>
          </w:tcPr>
          <w:p w14:paraId="26BA77CA" w14:textId="354607E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7.02</w:t>
            </w:r>
          </w:p>
        </w:tc>
        <w:tc>
          <w:tcPr>
            <w:tcW w:w="713" w:type="dxa"/>
            <w:tcBorders>
              <w:top w:val="nil"/>
              <w:left w:val="nil"/>
              <w:bottom w:val="nil"/>
            </w:tcBorders>
            <w:shd w:val="clear" w:color="auto" w:fill="auto"/>
            <w:tcMar>
              <w:left w:w="43" w:type="dxa"/>
              <w:right w:w="43" w:type="dxa"/>
            </w:tcMar>
            <w:vAlign w:val="center"/>
          </w:tcPr>
          <w:p w14:paraId="5A924577" w14:textId="59F3466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1,772.17</w:t>
            </w:r>
          </w:p>
        </w:tc>
        <w:tc>
          <w:tcPr>
            <w:tcW w:w="716" w:type="dxa"/>
            <w:tcBorders>
              <w:top w:val="nil"/>
              <w:bottom w:val="nil"/>
            </w:tcBorders>
            <w:shd w:val="clear" w:color="auto" w:fill="auto"/>
            <w:tcMar>
              <w:left w:w="43" w:type="dxa"/>
              <w:right w:w="43" w:type="dxa"/>
            </w:tcMar>
            <w:vAlign w:val="center"/>
          </w:tcPr>
          <w:p w14:paraId="387FD234" w14:textId="48C76B9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108.31</w:t>
            </w:r>
          </w:p>
        </w:tc>
        <w:tc>
          <w:tcPr>
            <w:tcW w:w="716" w:type="dxa"/>
            <w:tcBorders>
              <w:top w:val="nil"/>
              <w:bottom w:val="nil"/>
            </w:tcBorders>
            <w:tcMar>
              <w:left w:w="43" w:type="dxa"/>
              <w:right w:w="43" w:type="dxa"/>
            </w:tcMar>
            <w:vAlign w:val="center"/>
          </w:tcPr>
          <w:p w14:paraId="1AAFE4EB" w14:textId="02EEEA8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6.99</w:t>
            </w:r>
          </w:p>
        </w:tc>
        <w:tc>
          <w:tcPr>
            <w:tcW w:w="709" w:type="dxa"/>
            <w:tcBorders>
              <w:top w:val="nil"/>
              <w:bottom w:val="nil"/>
            </w:tcBorders>
            <w:tcMar>
              <w:left w:w="43" w:type="dxa"/>
              <w:right w:w="43" w:type="dxa"/>
            </w:tcMar>
            <w:vAlign w:val="center"/>
          </w:tcPr>
          <w:p w14:paraId="68EDBE8C" w14:textId="45DEF90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1,772.17</w:t>
            </w:r>
          </w:p>
        </w:tc>
        <w:tc>
          <w:tcPr>
            <w:tcW w:w="751" w:type="dxa"/>
            <w:tcBorders>
              <w:top w:val="nil"/>
              <w:bottom w:val="nil"/>
              <w:right w:val="nil"/>
            </w:tcBorders>
            <w:shd w:val="clear" w:color="auto" w:fill="auto"/>
            <w:tcMar>
              <w:left w:w="43" w:type="dxa"/>
              <w:right w:w="43" w:type="dxa"/>
            </w:tcMar>
            <w:vAlign w:val="center"/>
          </w:tcPr>
          <w:p w14:paraId="03B3DD06" w14:textId="6E2D9EA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99.80</w:t>
            </w:r>
          </w:p>
        </w:tc>
      </w:tr>
      <w:tr w:rsidR="00B66E70" w:rsidRPr="00FF55B1" w14:paraId="5DAA211D"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0B953D08"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1" w:type="dxa"/>
            <w:tcBorders>
              <w:top w:val="nil"/>
              <w:left w:val="nil"/>
              <w:bottom w:val="nil"/>
              <w:right w:val="nil"/>
            </w:tcBorders>
            <w:shd w:val="clear" w:color="auto" w:fill="auto"/>
            <w:tcMar>
              <w:left w:w="43" w:type="dxa"/>
              <w:right w:w="43" w:type="dxa"/>
            </w:tcMar>
            <w:vAlign w:val="center"/>
          </w:tcPr>
          <w:p w14:paraId="77530F61" w14:textId="572482D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78" w:type="dxa"/>
            <w:tcBorders>
              <w:top w:val="nil"/>
              <w:left w:val="nil"/>
              <w:bottom w:val="nil"/>
              <w:right w:val="nil"/>
            </w:tcBorders>
            <w:vAlign w:val="center"/>
          </w:tcPr>
          <w:p w14:paraId="4881F446" w14:textId="0CE4C49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77.72</w:t>
            </w:r>
          </w:p>
        </w:tc>
        <w:tc>
          <w:tcPr>
            <w:tcW w:w="723" w:type="dxa"/>
            <w:tcBorders>
              <w:top w:val="nil"/>
              <w:left w:val="nil"/>
              <w:bottom w:val="nil"/>
              <w:right w:val="nil"/>
            </w:tcBorders>
            <w:shd w:val="clear" w:color="auto" w:fill="auto"/>
            <w:tcMar>
              <w:left w:w="43" w:type="dxa"/>
              <w:right w:w="43" w:type="dxa"/>
            </w:tcMar>
            <w:vAlign w:val="center"/>
          </w:tcPr>
          <w:p w14:paraId="3C84FAF8" w14:textId="133E028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65.33</w:t>
            </w:r>
          </w:p>
        </w:tc>
        <w:tc>
          <w:tcPr>
            <w:tcW w:w="716" w:type="dxa"/>
            <w:tcBorders>
              <w:top w:val="nil"/>
              <w:left w:val="nil"/>
              <w:bottom w:val="nil"/>
              <w:right w:val="nil"/>
            </w:tcBorders>
            <w:shd w:val="clear" w:color="auto" w:fill="auto"/>
            <w:tcMar>
              <w:left w:w="43" w:type="dxa"/>
              <w:right w:w="43" w:type="dxa"/>
            </w:tcMar>
            <w:vAlign w:val="center"/>
          </w:tcPr>
          <w:p w14:paraId="549CD841" w14:textId="6622F25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20211F7D" w14:textId="4D89B0B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19.33</w:t>
            </w:r>
          </w:p>
        </w:tc>
        <w:tc>
          <w:tcPr>
            <w:tcW w:w="716" w:type="dxa"/>
            <w:tcBorders>
              <w:top w:val="nil"/>
              <w:bottom w:val="nil"/>
            </w:tcBorders>
            <w:shd w:val="clear" w:color="auto" w:fill="auto"/>
            <w:tcMar>
              <w:left w:w="43" w:type="dxa"/>
              <w:right w:w="43" w:type="dxa"/>
            </w:tcMar>
            <w:vAlign w:val="center"/>
          </w:tcPr>
          <w:p w14:paraId="31C1CB23" w14:textId="5F966E3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729AD78D" w14:textId="44F33C0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394C3442" w14:textId="0314DDB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1" w:type="dxa"/>
            <w:tcBorders>
              <w:top w:val="nil"/>
              <w:bottom w:val="nil"/>
              <w:right w:val="nil"/>
            </w:tcBorders>
            <w:shd w:val="clear" w:color="auto" w:fill="auto"/>
            <w:tcMar>
              <w:left w:w="43" w:type="dxa"/>
              <w:right w:w="43" w:type="dxa"/>
            </w:tcMar>
            <w:vAlign w:val="center"/>
          </w:tcPr>
          <w:p w14:paraId="3B7DA184" w14:textId="456AA34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118.45</w:t>
            </w:r>
          </w:p>
        </w:tc>
      </w:tr>
      <w:tr w:rsidR="00B66E70" w:rsidRPr="00FF55B1" w14:paraId="11684087"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2C53F68"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j. Information and communication</w:t>
            </w:r>
          </w:p>
        </w:tc>
        <w:tc>
          <w:tcPr>
            <w:tcW w:w="751" w:type="dxa"/>
            <w:tcBorders>
              <w:top w:val="nil"/>
              <w:left w:val="nil"/>
              <w:bottom w:val="nil"/>
              <w:right w:val="nil"/>
            </w:tcBorders>
            <w:shd w:val="clear" w:color="auto" w:fill="auto"/>
            <w:tcMar>
              <w:left w:w="43" w:type="dxa"/>
              <w:right w:w="43" w:type="dxa"/>
            </w:tcMar>
            <w:vAlign w:val="center"/>
          </w:tcPr>
          <w:p w14:paraId="441E6BDF" w14:textId="2D50E7C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10,043.62</w:t>
            </w:r>
          </w:p>
        </w:tc>
        <w:tc>
          <w:tcPr>
            <w:tcW w:w="778" w:type="dxa"/>
            <w:tcBorders>
              <w:top w:val="nil"/>
              <w:left w:val="nil"/>
              <w:bottom w:val="nil"/>
              <w:right w:val="nil"/>
            </w:tcBorders>
            <w:vAlign w:val="center"/>
          </w:tcPr>
          <w:p w14:paraId="5E1D23D9" w14:textId="00265D9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45.61</w:t>
            </w:r>
          </w:p>
        </w:tc>
        <w:tc>
          <w:tcPr>
            <w:tcW w:w="723" w:type="dxa"/>
            <w:tcBorders>
              <w:top w:val="nil"/>
              <w:left w:val="nil"/>
              <w:bottom w:val="nil"/>
              <w:right w:val="nil"/>
            </w:tcBorders>
            <w:shd w:val="clear" w:color="auto" w:fill="auto"/>
            <w:tcMar>
              <w:left w:w="43" w:type="dxa"/>
              <w:right w:w="43" w:type="dxa"/>
            </w:tcMar>
            <w:vAlign w:val="center"/>
          </w:tcPr>
          <w:p w14:paraId="1EF533DF" w14:textId="66FB617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103.01</w:t>
            </w:r>
          </w:p>
        </w:tc>
        <w:tc>
          <w:tcPr>
            <w:tcW w:w="716" w:type="dxa"/>
            <w:tcBorders>
              <w:top w:val="nil"/>
              <w:left w:val="nil"/>
              <w:bottom w:val="nil"/>
              <w:right w:val="nil"/>
            </w:tcBorders>
            <w:shd w:val="clear" w:color="auto" w:fill="auto"/>
            <w:tcMar>
              <w:left w:w="43" w:type="dxa"/>
              <w:right w:w="43" w:type="dxa"/>
            </w:tcMar>
            <w:vAlign w:val="center"/>
          </w:tcPr>
          <w:p w14:paraId="3FD3A50A" w14:textId="68B1D3C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10,823.04</w:t>
            </w:r>
          </w:p>
        </w:tc>
        <w:tc>
          <w:tcPr>
            <w:tcW w:w="713" w:type="dxa"/>
            <w:tcBorders>
              <w:top w:val="nil"/>
              <w:left w:val="nil"/>
              <w:bottom w:val="nil"/>
            </w:tcBorders>
            <w:shd w:val="clear" w:color="auto" w:fill="auto"/>
            <w:tcMar>
              <w:left w:w="43" w:type="dxa"/>
              <w:right w:w="43" w:type="dxa"/>
            </w:tcMar>
            <w:vAlign w:val="center"/>
          </w:tcPr>
          <w:p w14:paraId="356F3EDC" w14:textId="5E909A9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50.57</w:t>
            </w:r>
          </w:p>
        </w:tc>
        <w:tc>
          <w:tcPr>
            <w:tcW w:w="716" w:type="dxa"/>
            <w:tcBorders>
              <w:top w:val="nil"/>
              <w:bottom w:val="nil"/>
            </w:tcBorders>
            <w:shd w:val="clear" w:color="auto" w:fill="auto"/>
            <w:tcMar>
              <w:left w:w="43" w:type="dxa"/>
              <w:right w:w="43" w:type="dxa"/>
            </w:tcMar>
            <w:vAlign w:val="center"/>
          </w:tcPr>
          <w:p w14:paraId="07CB49AE" w14:textId="3E237AA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154.71</w:t>
            </w:r>
          </w:p>
        </w:tc>
        <w:tc>
          <w:tcPr>
            <w:tcW w:w="716" w:type="dxa"/>
            <w:tcBorders>
              <w:top w:val="nil"/>
              <w:bottom w:val="nil"/>
            </w:tcBorders>
            <w:tcMar>
              <w:left w:w="43" w:type="dxa"/>
              <w:right w:w="43" w:type="dxa"/>
            </w:tcMar>
            <w:vAlign w:val="center"/>
          </w:tcPr>
          <w:p w14:paraId="1CD63DD4" w14:textId="095FA00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12,985.19</w:t>
            </w:r>
          </w:p>
        </w:tc>
        <w:tc>
          <w:tcPr>
            <w:tcW w:w="709" w:type="dxa"/>
            <w:tcBorders>
              <w:top w:val="nil"/>
              <w:bottom w:val="nil"/>
            </w:tcBorders>
            <w:tcMar>
              <w:left w:w="43" w:type="dxa"/>
              <w:right w:w="43" w:type="dxa"/>
            </w:tcMar>
            <w:vAlign w:val="center"/>
          </w:tcPr>
          <w:p w14:paraId="620EA888" w14:textId="7F9EBEA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144.46</w:t>
            </w:r>
          </w:p>
        </w:tc>
        <w:tc>
          <w:tcPr>
            <w:tcW w:w="751" w:type="dxa"/>
            <w:tcBorders>
              <w:top w:val="nil"/>
              <w:bottom w:val="nil"/>
              <w:right w:val="nil"/>
            </w:tcBorders>
            <w:shd w:val="clear" w:color="auto" w:fill="auto"/>
            <w:tcMar>
              <w:left w:w="43" w:type="dxa"/>
              <w:right w:w="43" w:type="dxa"/>
            </w:tcMar>
            <w:vAlign w:val="center"/>
          </w:tcPr>
          <w:p w14:paraId="67646449" w14:textId="4D59F636"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267.22</w:t>
            </w:r>
          </w:p>
        </w:tc>
      </w:tr>
      <w:tr w:rsidR="00B66E70" w:rsidRPr="00FF55B1" w14:paraId="6A852365"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780461E"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k. Real estate activities</w:t>
            </w:r>
          </w:p>
        </w:tc>
        <w:tc>
          <w:tcPr>
            <w:tcW w:w="751" w:type="dxa"/>
            <w:tcBorders>
              <w:top w:val="nil"/>
              <w:left w:val="nil"/>
              <w:bottom w:val="nil"/>
              <w:right w:val="nil"/>
            </w:tcBorders>
            <w:shd w:val="clear" w:color="auto" w:fill="auto"/>
            <w:tcMar>
              <w:left w:w="43" w:type="dxa"/>
              <w:right w:w="43" w:type="dxa"/>
            </w:tcMar>
            <w:vAlign w:val="center"/>
          </w:tcPr>
          <w:p w14:paraId="3F0EED40" w14:textId="3F8ED85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78" w:type="dxa"/>
            <w:tcBorders>
              <w:top w:val="nil"/>
              <w:left w:val="nil"/>
              <w:bottom w:val="nil"/>
              <w:right w:val="nil"/>
            </w:tcBorders>
            <w:vAlign w:val="center"/>
          </w:tcPr>
          <w:p w14:paraId="3AB08FDC" w14:textId="6512A18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28BBC12" w14:textId="1F90844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65BACD83" w14:textId="48AA8D9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4A6B05A9" w14:textId="1720315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06C513E4" w14:textId="4F6A125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5198D018" w14:textId="648CCBC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6E740062" w14:textId="2EF99EA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1" w:type="dxa"/>
            <w:tcBorders>
              <w:top w:val="nil"/>
              <w:bottom w:val="nil"/>
              <w:right w:val="nil"/>
            </w:tcBorders>
            <w:shd w:val="clear" w:color="auto" w:fill="auto"/>
            <w:tcMar>
              <w:left w:w="43" w:type="dxa"/>
              <w:right w:w="43" w:type="dxa"/>
            </w:tcMar>
            <w:vAlign w:val="center"/>
          </w:tcPr>
          <w:p w14:paraId="733F9D5E" w14:textId="318A07D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5DEC7971"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10ABCA76"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1" w:type="dxa"/>
            <w:tcBorders>
              <w:top w:val="nil"/>
              <w:left w:val="nil"/>
              <w:bottom w:val="nil"/>
              <w:right w:val="nil"/>
            </w:tcBorders>
            <w:shd w:val="clear" w:color="auto" w:fill="auto"/>
            <w:tcMar>
              <w:left w:w="43" w:type="dxa"/>
              <w:right w:w="43" w:type="dxa"/>
            </w:tcMar>
            <w:vAlign w:val="center"/>
          </w:tcPr>
          <w:p w14:paraId="2982D282" w14:textId="46C262A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1,765.00</w:t>
            </w:r>
          </w:p>
        </w:tc>
        <w:tc>
          <w:tcPr>
            <w:tcW w:w="778" w:type="dxa"/>
            <w:tcBorders>
              <w:top w:val="nil"/>
              <w:left w:val="nil"/>
              <w:bottom w:val="nil"/>
              <w:right w:val="nil"/>
            </w:tcBorders>
            <w:vAlign w:val="center"/>
          </w:tcPr>
          <w:p w14:paraId="1AD27D33" w14:textId="7597DBF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304.29</w:t>
            </w:r>
          </w:p>
        </w:tc>
        <w:tc>
          <w:tcPr>
            <w:tcW w:w="723" w:type="dxa"/>
            <w:tcBorders>
              <w:top w:val="nil"/>
              <w:left w:val="nil"/>
              <w:bottom w:val="nil"/>
              <w:right w:val="nil"/>
            </w:tcBorders>
            <w:shd w:val="clear" w:color="auto" w:fill="auto"/>
            <w:tcMar>
              <w:left w:w="43" w:type="dxa"/>
              <w:right w:w="43" w:type="dxa"/>
            </w:tcMar>
            <w:vAlign w:val="center"/>
          </w:tcPr>
          <w:p w14:paraId="1819DB4E" w14:textId="4E3F19C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87.40</w:t>
            </w:r>
          </w:p>
        </w:tc>
        <w:tc>
          <w:tcPr>
            <w:tcW w:w="716" w:type="dxa"/>
            <w:tcBorders>
              <w:top w:val="nil"/>
              <w:left w:val="nil"/>
              <w:bottom w:val="nil"/>
              <w:right w:val="nil"/>
            </w:tcBorders>
            <w:shd w:val="clear" w:color="auto" w:fill="auto"/>
            <w:tcMar>
              <w:left w:w="43" w:type="dxa"/>
              <w:right w:w="43" w:type="dxa"/>
            </w:tcMar>
            <w:vAlign w:val="center"/>
          </w:tcPr>
          <w:p w14:paraId="32FF07A5" w14:textId="0B1FEE7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3,425.67</w:t>
            </w:r>
          </w:p>
        </w:tc>
        <w:tc>
          <w:tcPr>
            <w:tcW w:w="713" w:type="dxa"/>
            <w:tcBorders>
              <w:top w:val="nil"/>
              <w:left w:val="nil"/>
              <w:bottom w:val="nil"/>
            </w:tcBorders>
            <w:shd w:val="clear" w:color="auto" w:fill="auto"/>
            <w:tcMar>
              <w:left w:w="43" w:type="dxa"/>
              <w:right w:w="43" w:type="dxa"/>
            </w:tcMar>
            <w:vAlign w:val="center"/>
          </w:tcPr>
          <w:p w14:paraId="7CD50347" w14:textId="7378A29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573.43</w:t>
            </w:r>
          </w:p>
        </w:tc>
        <w:tc>
          <w:tcPr>
            <w:tcW w:w="716" w:type="dxa"/>
            <w:tcBorders>
              <w:top w:val="nil"/>
              <w:bottom w:val="nil"/>
            </w:tcBorders>
            <w:shd w:val="clear" w:color="auto" w:fill="auto"/>
            <w:tcMar>
              <w:left w:w="43" w:type="dxa"/>
              <w:right w:w="43" w:type="dxa"/>
            </w:tcMar>
            <w:vAlign w:val="center"/>
          </w:tcPr>
          <w:p w14:paraId="12EBBFCB" w14:textId="72E2AD1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85.15</w:t>
            </w:r>
          </w:p>
        </w:tc>
        <w:tc>
          <w:tcPr>
            <w:tcW w:w="716" w:type="dxa"/>
            <w:tcBorders>
              <w:top w:val="nil"/>
              <w:bottom w:val="nil"/>
            </w:tcBorders>
            <w:tcMar>
              <w:left w:w="43" w:type="dxa"/>
              <w:right w:w="43" w:type="dxa"/>
            </w:tcMar>
            <w:vAlign w:val="center"/>
          </w:tcPr>
          <w:p w14:paraId="7929921A" w14:textId="2B46203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2,407.76</w:t>
            </w:r>
          </w:p>
        </w:tc>
        <w:tc>
          <w:tcPr>
            <w:tcW w:w="709" w:type="dxa"/>
            <w:tcBorders>
              <w:top w:val="nil"/>
              <w:bottom w:val="nil"/>
            </w:tcBorders>
            <w:tcMar>
              <w:left w:w="43" w:type="dxa"/>
              <w:right w:w="43" w:type="dxa"/>
            </w:tcMar>
            <w:vAlign w:val="center"/>
          </w:tcPr>
          <w:p w14:paraId="4AD6FAF6" w14:textId="0EC6E56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14.23</w:t>
            </w:r>
          </w:p>
        </w:tc>
        <w:tc>
          <w:tcPr>
            <w:tcW w:w="751" w:type="dxa"/>
            <w:tcBorders>
              <w:top w:val="nil"/>
              <w:bottom w:val="nil"/>
              <w:right w:val="nil"/>
            </w:tcBorders>
            <w:shd w:val="clear" w:color="auto" w:fill="auto"/>
            <w:tcMar>
              <w:left w:w="43" w:type="dxa"/>
              <w:right w:w="43" w:type="dxa"/>
            </w:tcMar>
            <w:vAlign w:val="center"/>
          </w:tcPr>
          <w:p w14:paraId="34669199" w14:textId="618815C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146.94</w:t>
            </w:r>
          </w:p>
        </w:tc>
      </w:tr>
      <w:tr w:rsidR="00B66E70" w:rsidRPr="00FF55B1" w14:paraId="72CD5761"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3FBBC3E"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1" w:type="dxa"/>
            <w:tcBorders>
              <w:top w:val="nil"/>
              <w:left w:val="nil"/>
              <w:bottom w:val="nil"/>
              <w:right w:val="nil"/>
            </w:tcBorders>
            <w:shd w:val="clear" w:color="auto" w:fill="auto"/>
            <w:tcMar>
              <w:left w:w="43" w:type="dxa"/>
              <w:right w:w="43" w:type="dxa"/>
            </w:tcMar>
            <w:vAlign w:val="center"/>
          </w:tcPr>
          <w:p w14:paraId="7B716858" w14:textId="1DB4CBA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3,814.36</w:t>
            </w:r>
          </w:p>
        </w:tc>
        <w:tc>
          <w:tcPr>
            <w:tcW w:w="778" w:type="dxa"/>
            <w:tcBorders>
              <w:top w:val="nil"/>
              <w:left w:val="nil"/>
              <w:bottom w:val="nil"/>
              <w:right w:val="nil"/>
            </w:tcBorders>
            <w:vAlign w:val="center"/>
          </w:tcPr>
          <w:p w14:paraId="48BCDF4B" w14:textId="00F4033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46.87</w:t>
            </w:r>
          </w:p>
        </w:tc>
        <w:tc>
          <w:tcPr>
            <w:tcW w:w="723" w:type="dxa"/>
            <w:tcBorders>
              <w:top w:val="nil"/>
              <w:left w:val="nil"/>
              <w:bottom w:val="nil"/>
              <w:right w:val="nil"/>
            </w:tcBorders>
            <w:shd w:val="clear" w:color="auto" w:fill="auto"/>
            <w:tcMar>
              <w:left w:w="43" w:type="dxa"/>
              <w:right w:w="43" w:type="dxa"/>
            </w:tcMar>
            <w:vAlign w:val="center"/>
          </w:tcPr>
          <w:p w14:paraId="10CF2CAC" w14:textId="5A90DB6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224.24</w:t>
            </w:r>
          </w:p>
        </w:tc>
        <w:tc>
          <w:tcPr>
            <w:tcW w:w="716" w:type="dxa"/>
            <w:tcBorders>
              <w:top w:val="nil"/>
              <w:left w:val="nil"/>
              <w:bottom w:val="nil"/>
              <w:right w:val="nil"/>
            </w:tcBorders>
            <w:shd w:val="clear" w:color="auto" w:fill="auto"/>
            <w:tcMar>
              <w:left w:w="43" w:type="dxa"/>
              <w:right w:w="43" w:type="dxa"/>
            </w:tcMar>
            <w:vAlign w:val="center"/>
          </w:tcPr>
          <w:p w14:paraId="76F16F97" w14:textId="0DD8454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3,880.22</w:t>
            </w:r>
          </w:p>
        </w:tc>
        <w:tc>
          <w:tcPr>
            <w:tcW w:w="713" w:type="dxa"/>
            <w:tcBorders>
              <w:top w:val="nil"/>
              <w:left w:val="nil"/>
              <w:bottom w:val="nil"/>
            </w:tcBorders>
            <w:shd w:val="clear" w:color="auto" w:fill="auto"/>
            <w:tcMar>
              <w:left w:w="43" w:type="dxa"/>
              <w:right w:w="43" w:type="dxa"/>
            </w:tcMar>
            <w:vAlign w:val="center"/>
          </w:tcPr>
          <w:p w14:paraId="2752DB09" w14:textId="7DD0D43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23.98</w:t>
            </w:r>
          </w:p>
        </w:tc>
        <w:tc>
          <w:tcPr>
            <w:tcW w:w="716" w:type="dxa"/>
            <w:tcBorders>
              <w:top w:val="nil"/>
              <w:bottom w:val="nil"/>
            </w:tcBorders>
            <w:shd w:val="clear" w:color="auto" w:fill="auto"/>
            <w:tcMar>
              <w:left w:w="43" w:type="dxa"/>
              <w:right w:w="43" w:type="dxa"/>
            </w:tcMar>
            <w:vAlign w:val="center"/>
          </w:tcPr>
          <w:p w14:paraId="30A9A064" w14:textId="553602D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986.07</w:t>
            </w:r>
          </w:p>
        </w:tc>
        <w:tc>
          <w:tcPr>
            <w:tcW w:w="716" w:type="dxa"/>
            <w:tcBorders>
              <w:top w:val="nil"/>
              <w:bottom w:val="nil"/>
            </w:tcBorders>
            <w:tcMar>
              <w:left w:w="43" w:type="dxa"/>
              <w:right w:w="43" w:type="dxa"/>
            </w:tcMar>
            <w:vAlign w:val="center"/>
          </w:tcPr>
          <w:p w14:paraId="767AF80A" w14:textId="5478314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4,113.59</w:t>
            </w:r>
          </w:p>
        </w:tc>
        <w:tc>
          <w:tcPr>
            <w:tcW w:w="709" w:type="dxa"/>
            <w:tcBorders>
              <w:top w:val="nil"/>
              <w:bottom w:val="nil"/>
            </w:tcBorders>
            <w:tcMar>
              <w:left w:w="43" w:type="dxa"/>
              <w:right w:w="43" w:type="dxa"/>
            </w:tcMar>
            <w:vAlign w:val="center"/>
          </w:tcPr>
          <w:p w14:paraId="668A7E0F" w14:textId="356406C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66.85</w:t>
            </w:r>
          </w:p>
        </w:tc>
        <w:tc>
          <w:tcPr>
            <w:tcW w:w="751" w:type="dxa"/>
            <w:tcBorders>
              <w:top w:val="nil"/>
              <w:bottom w:val="nil"/>
              <w:right w:val="nil"/>
            </w:tcBorders>
            <w:shd w:val="clear" w:color="auto" w:fill="auto"/>
            <w:tcMar>
              <w:left w:w="43" w:type="dxa"/>
              <w:right w:w="43" w:type="dxa"/>
            </w:tcMar>
            <w:vAlign w:val="center"/>
          </w:tcPr>
          <w:p w14:paraId="6A12EAFA" w14:textId="675F6E2B"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285.10</w:t>
            </w:r>
          </w:p>
        </w:tc>
      </w:tr>
      <w:tr w:rsidR="00B66E70" w:rsidRPr="00FF55B1" w14:paraId="4D045050"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4A9E06EB"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n. Education</w:t>
            </w:r>
          </w:p>
        </w:tc>
        <w:tc>
          <w:tcPr>
            <w:tcW w:w="751" w:type="dxa"/>
            <w:tcBorders>
              <w:top w:val="nil"/>
              <w:left w:val="nil"/>
              <w:bottom w:val="nil"/>
              <w:right w:val="nil"/>
            </w:tcBorders>
            <w:shd w:val="clear" w:color="auto" w:fill="auto"/>
            <w:tcMar>
              <w:left w:w="43" w:type="dxa"/>
              <w:right w:w="43" w:type="dxa"/>
            </w:tcMar>
            <w:vAlign w:val="center"/>
          </w:tcPr>
          <w:p w14:paraId="2B7C47C1" w14:textId="01DE559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78" w:type="dxa"/>
            <w:tcBorders>
              <w:top w:val="nil"/>
              <w:left w:val="nil"/>
              <w:bottom w:val="nil"/>
              <w:right w:val="nil"/>
            </w:tcBorders>
            <w:vAlign w:val="center"/>
          </w:tcPr>
          <w:p w14:paraId="59D97D8B" w14:textId="300B819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07B233D0" w14:textId="086A71A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5A7A5EC5" w14:textId="7C12DD92"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23928BDA" w14:textId="5E68668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480BED55" w14:textId="4974BB9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0C9CA621" w14:textId="22F805F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709E0811" w14:textId="2B338E7A"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1" w:type="dxa"/>
            <w:tcBorders>
              <w:top w:val="nil"/>
              <w:bottom w:val="nil"/>
              <w:right w:val="nil"/>
            </w:tcBorders>
            <w:shd w:val="clear" w:color="auto" w:fill="auto"/>
            <w:tcMar>
              <w:left w:w="43" w:type="dxa"/>
              <w:right w:w="43" w:type="dxa"/>
            </w:tcMar>
            <w:vAlign w:val="center"/>
          </w:tcPr>
          <w:p w14:paraId="79A86A56" w14:textId="7E0A393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49C2C549"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3989FCA2"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o. Human health and social work activities</w:t>
            </w:r>
          </w:p>
        </w:tc>
        <w:tc>
          <w:tcPr>
            <w:tcW w:w="751" w:type="dxa"/>
            <w:tcBorders>
              <w:top w:val="nil"/>
              <w:left w:val="nil"/>
              <w:bottom w:val="nil"/>
              <w:right w:val="nil"/>
            </w:tcBorders>
            <w:shd w:val="clear" w:color="auto" w:fill="auto"/>
            <w:tcMar>
              <w:left w:w="43" w:type="dxa"/>
              <w:right w:w="43" w:type="dxa"/>
            </w:tcMar>
            <w:vAlign w:val="center"/>
          </w:tcPr>
          <w:p w14:paraId="7DAD9815" w14:textId="471D799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99.95</w:t>
            </w:r>
          </w:p>
        </w:tc>
        <w:tc>
          <w:tcPr>
            <w:tcW w:w="778" w:type="dxa"/>
            <w:tcBorders>
              <w:top w:val="nil"/>
              <w:left w:val="nil"/>
              <w:bottom w:val="nil"/>
              <w:right w:val="nil"/>
            </w:tcBorders>
            <w:vAlign w:val="center"/>
          </w:tcPr>
          <w:p w14:paraId="07B0578A" w14:textId="72FFB9B9"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4.08</w:t>
            </w:r>
          </w:p>
        </w:tc>
        <w:tc>
          <w:tcPr>
            <w:tcW w:w="723" w:type="dxa"/>
            <w:tcBorders>
              <w:top w:val="nil"/>
              <w:left w:val="nil"/>
              <w:bottom w:val="nil"/>
              <w:right w:val="nil"/>
            </w:tcBorders>
            <w:shd w:val="clear" w:color="auto" w:fill="auto"/>
            <w:tcMar>
              <w:left w:w="43" w:type="dxa"/>
              <w:right w:w="43" w:type="dxa"/>
            </w:tcMar>
            <w:vAlign w:val="center"/>
          </w:tcPr>
          <w:p w14:paraId="131B10FE" w14:textId="2230DE8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10679B2C" w14:textId="59CBC3F7"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71B8919E" w14:textId="4F407F6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4.08</w:t>
            </w:r>
          </w:p>
        </w:tc>
        <w:tc>
          <w:tcPr>
            <w:tcW w:w="716" w:type="dxa"/>
            <w:tcBorders>
              <w:top w:val="nil"/>
              <w:bottom w:val="nil"/>
            </w:tcBorders>
            <w:shd w:val="clear" w:color="auto" w:fill="auto"/>
            <w:tcMar>
              <w:left w:w="43" w:type="dxa"/>
              <w:right w:w="43" w:type="dxa"/>
            </w:tcMar>
            <w:vAlign w:val="center"/>
          </w:tcPr>
          <w:p w14:paraId="50B741CC" w14:textId="186FB4BD"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2164226D" w14:textId="075DE563"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198977FB" w14:textId="7DF9ACD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4.08</w:t>
            </w:r>
          </w:p>
        </w:tc>
        <w:tc>
          <w:tcPr>
            <w:tcW w:w="751" w:type="dxa"/>
            <w:tcBorders>
              <w:top w:val="nil"/>
              <w:bottom w:val="nil"/>
              <w:right w:val="nil"/>
            </w:tcBorders>
            <w:shd w:val="clear" w:color="auto" w:fill="auto"/>
            <w:tcMar>
              <w:left w:w="43" w:type="dxa"/>
              <w:right w:w="43" w:type="dxa"/>
            </w:tcMar>
            <w:vAlign w:val="center"/>
          </w:tcPr>
          <w:p w14:paraId="49CC9D7E" w14:textId="45CDDEEC"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77E3310B"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50176B8B"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p. Arts, entertainment, and recreation</w:t>
            </w:r>
          </w:p>
        </w:tc>
        <w:tc>
          <w:tcPr>
            <w:tcW w:w="751" w:type="dxa"/>
            <w:tcBorders>
              <w:top w:val="nil"/>
              <w:left w:val="nil"/>
              <w:bottom w:val="nil"/>
              <w:right w:val="nil"/>
            </w:tcBorders>
            <w:shd w:val="clear" w:color="auto" w:fill="auto"/>
            <w:tcMar>
              <w:left w:w="43" w:type="dxa"/>
              <w:right w:w="43" w:type="dxa"/>
            </w:tcMar>
            <w:vAlign w:val="center"/>
          </w:tcPr>
          <w:p w14:paraId="2D858E29" w14:textId="136B0A4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78" w:type="dxa"/>
            <w:tcBorders>
              <w:top w:val="nil"/>
              <w:left w:val="nil"/>
              <w:bottom w:val="nil"/>
              <w:right w:val="nil"/>
            </w:tcBorders>
            <w:vAlign w:val="center"/>
          </w:tcPr>
          <w:p w14:paraId="77AB8C7D" w14:textId="2BF00CC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0B399033" w14:textId="7FB420E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3A5DA083" w14:textId="0598016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34E38CF8" w14:textId="71A52ED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18A3D598" w14:textId="0C8BDC7F"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tcMar>
              <w:left w:w="43" w:type="dxa"/>
              <w:right w:w="43" w:type="dxa"/>
            </w:tcMar>
            <w:vAlign w:val="center"/>
          </w:tcPr>
          <w:p w14:paraId="6045F757" w14:textId="6BDC95D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09" w:type="dxa"/>
            <w:tcBorders>
              <w:top w:val="nil"/>
              <w:bottom w:val="nil"/>
            </w:tcBorders>
            <w:tcMar>
              <w:left w:w="43" w:type="dxa"/>
              <w:right w:w="43" w:type="dxa"/>
            </w:tcMar>
            <w:vAlign w:val="center"/>
          </w:tcPr>
          <w:p w14:paraId="772EBD9D" w14:textId="0B608F5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51" w:type="dxa"/>
            <w:tcBorders>
              <w:top w:val="nil"/>
              <w:bottom w:val="nil"/>
              <w:right w:val="nil"/>
            </w:tcBorders>
            <w:shd w:val="clear" w:color="auto" w:fill="auto"/>
            <w:tcMar>
              <w:left w:w="43" w:type="dxa"/>
              <w:right w:w="43" w:type="dxa"/>
            </w:tcMar>
            <w:vAlign w:val="center"/>
          </w:tcPr>
          <w:p w14:paraId="572D1749" w14:textId="05F31E7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r>
      <w:tr w:rsidR="00B66E70" w:rsidRPr="00FF55B1" w14:paraId="7F2E202C"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61DD77EB" w14:textId="77777777" w:rsidR="00B66E70" w:rsidRPr="009B40A0" w:rsidRDefault="00B66E70" w:rsidP="00B66E70">
            <w:pPr>
              <w:rPr>
                <w:rFonts w:asciiTheme="majorBidi" w:hAnsiTheme="majorBidi" w:cstheme="majorBidi"/>
                <w:color w:val="000000"/>
                <w:sz w:val="14"/>
                <w:szCs w:val="14"/>
              </w:rPr>
            </w:pPr>
            <w:r>
              <w:rPr>
                <w:color w:val="000000"/>
                <w:sz w:val="14"/>
                <w:szCs w:val="14"/>
              </w:rPr>
              <w:t xml:space="preserve">      q. Other service activities</w:t>
            </w:r>
          </w:p>
        </w:tc>
        <w:tc>
          <w:tcPr>
            <w:tcW w:w="751" w:type="dxa"/>
            <w:tcBorders>
              <w:top w:val="nil"/>
              <w:left w:val="nil"/>
              <w:bottom w:val="nil"/>
              <w:right w:val="nil"/>
            </w:tcBorders>
            <w:shd w:val="clear" w:color="auto" w:fill="auto"/>
            <w:tcMar>
              <w:left w:w="43" w:type="dxa"/>
              <w:right w:w="43" w:type="dxa"/>
            </w:tcMar>
            <w:vAlign w:val="center"/>
          </w:tcPr>
          <w:p w14:paraId="084E5535" w14:textId="6219C155"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6,255.33</w:t>
            </w:r>
          </w:p>
        </w:tc>
        <w:tc>
          <w:tcPr>
            <w:tcW w:w="778" w:type="dxa"/>
            <w:tcBorders>
              <w:top w:val="nil"/>
              <w:left w:val="nil"/>
              <w:bottom w:val="nil"/>
              <w:right w:val="nil"/>
            </w:tcBorders>
            <w:vAlign w:val="center"/>
          </w:tcPr>
          <w:p w14:paraId="402775C5" w14:textId="48B5484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4DDE427" w14:textId="1B36534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149.58</w:t>
            </w:r>
          </w:p>
        </w:tc>
        <w:tc>
          <w:tcPr>
            <w:tcW w:w="716" w:type="dxa"/>
            <w:tcBorders>
              <w:top w:val="nil"/>
              <w:left w:val="nil"/>
              <w:bottom w:val="nil"/>
              <w:right w:val="nil"/>
            </w:tcBorders>
            <w:shd w:val="clear" w:color="auto" w:fill="auto"/>
            <w:tcMar>
              <w:left w:w="43" w:type="dxa"/>
              <w:right w:w="43" w:type="dxa"/>
            </w:tcMar>
            <w:vAlign w:val="center"/>
          </w:tcPr>
          <w:p w14:paraId="0F8680FD" w14:textId="401EDEE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7,255.68</w:t>
            </w:r>
          </w:p>
        </w:tc>
        <w:tc>
          <w:tcPr>
            <w:tcW w:w="713" w:type="dxa"/>
            <w:tcBorders>
              <w:top w:val="nil"/>
              <w:left w:val="nil"/>
              <w:bottom w:val="nil"/>
            </w:tcBorders>
            <w:shd w:val="clear" w:color="auto" w:fill="auto"/>
            <w:tcMar>
              <w:left w:w="43" w:type="dxa"/>
              <w:right w:w="43" w:type="dxa"/>
            </w:tcMar>
            <w:vAlign w:val="center"/>
          </w:tcPr>
          <w:p w14:paraId="360F3510" w14:textId="2A6AE6C8"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w:t>
            </w:r>
          </w:p>
        </w:tc>
        <w:tc>
          <w:tcPr>
            <w:tcW w:w="716" w:type="dxa"/>
            <w:tcBorders>
              <w:top w:val="nil"/>
              <w:bottom w:val="nil"/>
            </w:tcBorders>
            <w:shd w:val="clear" w:color="auto" w:fill="auto"/>
            <w:tcMar>
              <w:left w:w="43" w:type="dxa"/>
              <w:right w:w="43" w:type="dxa"/>
            </w:tcMar>
            <w:vAlign w:val="center"/>
          </w:tcPr>
          <w:p w14:paraId="007387C6" w14:textId="26A8500E"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91.87</w:t>
            </w:r>
          </w:p>
        </w:tc>
        <w:tc>
          <w:tcPr>
            <w:tcW w:w="716" w:type="dxa"/>
            <w:tcBorders>
              <w:top w:val="nil"/>
              <w:bottom w:val="nil"/>
            </w:tcBorders>
            <w:tcMar>
              <w:left w:w="43" w:type="dxa"/>
              <w:right w:w="43" w:type="dxa"/>
            </w:tcMar>
            <w:vAlign w:val="center"/>
          </w:tcPr>
          <w:p w14:paraId="6B2C6C0D" w14:textId="71AD7334"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5,531.11</w:t>
            </w:r>
          </w:p>
        </w:tc>
        <w:tc>
          <w:tcPr>
            <w:tcW w:w="709" w:type="dxa"/>
            <w:tcBorders>
              <w:top w:val="nil"/>
              <w:bottom w:val="nil"/>
            </w:tcBorders>
            <w:tcMar>
              <w:left w:w="43" w:type="dxa"/>
              <w:right w:w="43" w:type="dxa"/>
            </w:tcMar>
            <w:vAlign w:val="center"/>
          </w:tcPr>
          <w:p w14:paraId="223A269C" w14:textId="20839AC0"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217.91</w:t>
            </w:r>
          </w:p>
        </w:tc>
        <w:tc>
          <w:tcPr>
            <w:tcW w:w="751" w:type="dxa"/>
            <w:tcBorders>
              <w:top w:val="nil"/>
              <w:bottom w:val="nil"/>
              <w:right w:val="nil"/>
            </w:tcBorders>
            <w:shd w:val="clear" w:color="auto" w:fill="auto"/>
            <w:tcMar>
              <w:left w:w="43" w:type="dxa"/>
              <w:right w:w="43" w:type="dxa"/>
            </w:tcMar>
            <w:vAlign w:val="center"/>
          </w:tcPr>
          <w:p w14:paraId="2BE805AA" w14:textId="36F183F1" w:rsidR="00B66E70" w:rsidRPr="00B66E70" w:rsidRDefault="00B66E70" w:rsidP="00B66E70">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53.42</w:t>
            </w:r>
          </w:p>
        </w:tc>
      </w:tr>
      <w:tr w:rsidR="00B66E70" w:rsidRPr="00FF55B1" w14:paraId="0BD8D740" w14:textId="77777777" w:rsidTr="00B66E70">
        <w:trPr>
          <w:trHeight w:hRule="exact" w:val="230"/>
          <w:jc w:val="center"/>
        </w:trPr>
        <w:tc>
          <w:tcPr>
            <w:tcW w:w="4136" w:type="dxa"/>
            <w:tcBorders>
              <w:top w:val="nil"/>
              <w:left w:val="nil"/>
              <w:bottom w:val="nil"/>
              <w:right w:val="nil"/>
            </w:tcBorders>
            <w:shd w:val="clear" w:color="auto" w:fill="auto"/>
            <w:tcMar>
              <w:left w:w="14" w:type="dxa"/>
              <w:right w:w="14" w:type="dxa"/>
            </w:tcMar>
            <w:vAlign w:val="center"/>
          </w:tcPr>
          <w:p w14:paraId="27953AE3"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1" w:type="dxa"/>
            <w:tcBorders>
              <w:top w:val="nil"/>
              <w:left w:val="nil"/>
              <w:bottom w:val="nil"/>
              <w:right w:val="nil"/>
            </w:tcBorders>
            <w:shd w:val="clear" w:color="auto" w:fill="auto"/>
            <w:tcMar>
              <w:left w:w="43" w:type="dxa"/>
              <w:right w:w="43" w:type="dxa"/>
            </w:tcMar>
            <w:vAlign w:val="center"/>
          </w:tcPr>
          <w:p w14:paraId="2300D688" w14:textId="6DD83027"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78" w:type="dxa"/>
            <w:tcBorders>
              <w:top w:val="nil"/>
              <w:left w:val="nil"/>
              <w:bottom w:val="nil"/>
              <w:right w:val="nil"/>
            </w:tcBorders>
            <w:vAlign w:val="center"/>
          </w:tcPr>
          <w:p w14:paraId="7232DE7E" w14:textId="67AFB091"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19.17</w:t>
            </w:r>
          </w:p>
        </w:tc>
        <w:tc>
          <w:tcPr>
            <w:tcW w:w="723" w:type="dxa"/>
            <w:tcBorders>
              <w:top w:val="nil"/>
              <w:left w:val="nil"/>
              <w:bottom w:val="nil"/>
              <w:right w:val="nil"/>
            </w:tcBorders>
            <w:shd w:val="clear" w:color="auto" w:fill="auto"/>
            <w:tcMar>
              <w:left w:w="43" w:type="dxa"/>
              <w:right w:w="43" w:type="dxa"/>
            </w:tcMar>
            <w:vAlign w:val="center"/>
          </w:tcPr>
          <w:p w14:paraId="248E85BB" w14:textId="0916104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0AAD1773" w14:textId="3D97103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3" w:type="dxa"/>
            <w:tcBorders>
              <w:top w:val="nil"/>
              <w:left w:val="nil"/>
              <w:bottom w:val="nil"/>
            </w:tcBorders>
            <w:shd w:val="clear" w:color="auto" w:fill="auto"/>
            <w:tcMar>
              <w:left w:w="43" w:type="dxa"/>
              <w:right w:w="43" w:type="dxa"/>
            </w:tcMar>
            <w:vAlign w:val="center"/>
          </w:tcPr>
          <w:p w14:paraId="2D695951" w14:textId="58FDE6F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nil"/>
            </w:tcBorders>
            <w:shd w:val="clear" w:color="auto" w:fill="auto"/>
            <w:tcMar>
              <w:left w:w="43" w:type="dxa"/>
              <w:right w:w="43" w:type="dxa"/>
            </w:tcMar>
            <w:vAlign w:val="center"/>
          </w:tcPr>
          <w:p w14:paraId="3D94374B" w14:textId="567F1DC7"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nil"/>
            </w:tcBorders>
            <w:tcMar>
              <w:left w:w="43" w:type="dxa"/>
              <w:right w:w="43" w:type="dxa"/>
            </w:tcMar>
            <w:vAlign w:val="center"/>
          </w:tcPr>
          <w:p w14:paraId="7A19FAEE" w14:textId="35E0B90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09" w:type="dxa"/>
            <w:tcBorders>
              <w:top w:val="nil"/>
              <w:bottom w:val="nil"/>
            </w:tcBorders>
            <w:tcMar>
              <w:left w:w="43" w:type="dxa"/>
              <w:right w:w="43" w:type="dxa"/>
            </w:tcMar>
            <w:vAlign w:val="center"/>
          </w:tcPr>
          <w:p w14:paraId="51BC6FA0" w14:textId="5964617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12.48</w:t>
            </w:r>
          </w:p>
        </w:tc>
        <w:tc>
          <w:tcPr>
            <w:tcW w:w="751" w:type="dxa"/>
            <w:tcBorders>
              <w:top w:val="nil"/>
              <w:bottom w:val="nil"/>
              <w:right w:val="nil"/>
            </w:tcBorders>
            <w:shd w:val="clear" w:color="auto" w:fill="auto"/>
            <w:tcMar>
              <w:left w:w="43" w:type="dxa"/>
              <w:right w:w="43" w:type="dxa"/>
            </w:tcMar>
            <w:vAlign w:val="center"/>
          </w:tcPr>
          <w:p w14:paraId="45132E02" w14:textId="15E2717B"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r>
      <w:tr w:rsidR="00B66E70" w:rsidRPr="00FF55B1" w14:paraId="21C719EF" w14:textId="77777777" w:rsidTr="00B66E70">
        <w:trPr>
          <w:trHeight w:hRule="exact" w:val="230"/>
          <w:jc w:val="center"/>
        </w:trPr>
        <w:tc>
          <w:tcPr>
            <w:tcW w:w="4136" w:type="dxa"/>
            <w:tcBorders>
              <w:top w:val="nil"/>
              <w:left w:val="nil"/>
              <w:right w:val="nil"/>
            </w:tcBorders>
            <w:shd w:val="clear" w:color="auto" w:fill="auto"/>
            <w:tcMar>
              <w:left w:w="14" w:type="dxa"/>
              <w:right w:w="14" w:type="dxa"/>
            </w:tcMar>
            <w:vAlign w:val="center"/>
          </w:tcPr>
          <w:p w14:paraId="18C66188"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 xml:space="preserve">   VI. PERSONAL</w:t>
            </w:r>
          </w:p>
        </w:tc>
        <w:tc>
          <w:tcPr>
            <w:tcW w:w="751" w:type="dxa"/>
            <w:tcBorders>
              <w:top w:val="nil"/>
              <w:left w:val="nil"/>
              <w:right w:val="nil"/>
            </w:tcBorders>
            <w:shd w:val="clear" w:color="auto" w:fill="auto"/>
            <w:tcMar>
              <w:left w:w="43" w:type="dxa"/>
              <w:right w:w="43" w:type="dxa"/>
            </w:tcMar>
            <w:vAlign w:val="center"/>
          </w:tcPr>
          <w:p w14:paraId="0D98697D" w14:textId="3F7DCB61"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78" w:type="dxa"/>
            <w:tcBorders>
              <w:top w:val="nil"/>
              <w:left w:val="nil"/>
              <w:right w:val="nil"/>
            </w:tcBorders>
            <w:vAlign w:val="center"/>
          </w:tcPr>
          <w:p w14:paraId="2B13940A" w14:textId="2F6CCC9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14:paraId="2922FCE1" w14:textId="5578114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left w:val="nil"/>
              <w:right w:val="nil"/>
            </w:tcBorders>
            <w:shd w:val="clear" w:color="auto" w:fill="auto"/>
            <w:tcMar>
              <w:left w:w="43" w:type="dxa"/>
              <w:right w:w="43" w:type="dxa"/>
            </w:tcMar>
            <w:vAlign w:val="center"/>
          </w:tcPr>
          <w:p w14:paraId="3E4C14E3" w14:textId="556E3DD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3" w:type="dxa"/>
            <w:tcBorders>
              <w:top w:val="nil"/>
              <w:left w:val="nil"/>
            </w:tcBorders>
            <w:shd w:val="clear" w:color="auto" w:fill="auto"/>
            <w:tcMar>
              <w:left w:w="43" w:type="dxa"/>
              <w:right w:w="43" w:type="dxa"/>
            </w:tcMar>
            <w:vAlign w:val="center"/>
          </w:tcPr>
          <w:p w14:paraId="07CA1771" w14:textId="2D4144C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tcBorders>
            <w:shd w:val="clear" w:color="auto" w:fill="auto"/>
            <w:tcMar>
              <w:left w:w="43" w:type="dxa"/>
              <w:right w:w="43" w:type="dxa"/>
            </w:tcMar>
            <w:vAlign w:val="center"/>
          </w:tcPr>
          <w:p w14:paraId="6EF20EC2" w14:textId="47D3D8B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tcBorders>
            <w:tcMar>
              <w:left w:w="43" w:type="dxa"/>
              <w:right w:w="43" w:type="dxa"/>
            </w:tcMar>
            <w:vAlign w:val="center"/>
          </w:tcPr>
          <w:p w14:paraId="572D17F8" w14:textId="0E79F9D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09" w:type="dxa"/>
            <w:tcBorders>
              <w:top w:val="nil"/>
            </w:tcBorders>
            <w:tcMar>
              <w:left w:w="43" w:type="dxa"/>
              <w:right w:w="43" w:type="dxa"/>
            </w:tcMar>
            <w:vAlign w:val="center"/>
          </w:tcPr>
          <w:p w14:paraId="77FD69B8" w14:textId="658BBD8C"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51" w:type="dxa"/>
            <w:tcBorders>
              <w:top w:val="nil"/>
              <w:right w:val="nil"/>
            </w:tcBorders>
            <w:shd w:val="clear" w:color="auto" w:fill="auto"/>
            <w:tcMar>
              <w:left w:w="43" w:type="dxa"/>
              <w:right w:w="43" w:type="dxa"/>
            </w:tcMar>
            <w:vAlign w:val="center"/>
          </w:tcPr>
          <w:p w14:paraId="4FCDB5DF" w14:textId="6582FE2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r>
      <w:tr w:rsidR="00B66E70" w:rsidRPr="00FF55B1" w14:paraId="743540AE" w14:textId="77777777" w:rsidTr="00B66E70">
        <w:trPr>
          <w:trHeight w:hRule="exact" w:val="230"/>
          <w:jc w:val="center"/>
        </w:trPr>
        <w:tc>
          <w:tcPr>
            <w:tcW w:w="4136"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B66E70" w:rsidRPr="009B40A0" w:rsidRDefault="00B66E70" w:rsidP="00B66E70">
            <w:pPr>
              <w:rPr>
                <w:rFonts w:asciiTheme="majorBidi" w:hAnsiTheme="majorBidi" w:cstheme="majorBidi"/>
                <w:b/>
                <w:bCs/>
                <w:color w:val="000000"/>
                <w:sz w:val="14"/>
                <w:szCs w:val="14"/>
              </w:rPr>
            </w:pPr>
            <w:r>
              <w:rPr>
                <w:b/>
                <w:bCs/>
                <w:color w:val="000000"/>
                <w:sz w:val="14"/>
                <w:szCs w:val="14"/>
              </w:rPr>
              <w:t xml:space="preserve">   VII.  OTHER</w:t>
            </w:r>
          </w:p>
        </w:tc>
        <w:tc>
          <w:tcPr>
            <w:tcW w:w="751" w:type="dxa"/>
            <w:tcBorders>
              <w:top w:val="nil"/>
              <w:left w:val="nil"/>
              <w:bottom w:val="single" w:sz="12" w:space="0" w:color="auto"/>
              <w:right w:val="nil"/>
            </w:tcBorders>
            <w:shd w:val="clear" w:color="auto" w:fill="auto"/>
            <w:tcMar>
              <w:left w:w="43" w:type="dxa"/>
              <w:right w:w="43" w:type="dxa"/>
            </w:tcMar>
            <w:vAlign w:val="center"/>
          </w:tcPr>
          <w:p w14:paraId="5BC6F1BC" w14:textId="4B71206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78" w:type="dxa"/>
            <w:tcBorders>
              <w:top w:val="nil"/>
              <w:left w:val="nil"/>
              <w:bottom w:val="single" w:sz="12" w:space="0" w:color="auto"/>
              <w:right w:val="nil"/>
            </w:tcBorders>
            <w:vAlign w:val="center"/>
          </w:tcPr>
          <w:p w14:paraId="7A349F45" w14:textId="6DB0247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4FCF226F" w14:textId="318CC8F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left w:val="nil"/>
              <w:bottom w:val="single" w:sz="12" w:space="0" w:color="auto"/>
              <w:right w:val="nil"/>
            </w:tcBorders>
            <w:shd w:val="clear" w:color="auto" w:fill="auto"/>
            <w:tcMar>
              <w:left w:w="43" w:type="dxa"/>
              <w:right w:w="43" w:type="dxa"/>
            </w:tcMar>
            <w:vAlign w:val="center"/>
          </w:tcPr>
          <w:p w14:paraId="5868ECA4" w14:textId="48E4400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3" w:type="dxa"/>
            <w:tcBorders>
              <w:top w:val="nil"/>
              <w:left w:val="nil"/>
              <w:bottom w:val="single" w:sz="12" w:space="0" w:color="auto"/>
            </w:tcBorders>
            <w:shd w:val="clear" w:color="auto" w:fill="auto"/>
            <w:tcMar>
              <w:left w:w="43" w:type="dxa"/>
              <w:right w:w="43" w:type="dxa"/>
            </w:tcMar>
            <w:vAlign w:val="center"/>
          </w:tcPr>
          <w:p w14:paraId="4C4B3422" w14:textId="7018182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single" w:sz="12" w:space="0" w:color="auto"/>
            </w:tcBorders>
            <w:shd w:val="clear" w:color="auto" w:fill="auto"/>
            <w:tcMar>
              <w:left w:w="43" w:type="dxa"/>
              <w:right w:w="43" w:type="dxa"/>
            </w:tcMar>
            <w:vAlign w:val="center"/>
          </w:tcPr>
          <w:p w14:paraId="7C1BCD0C" w14:textId="469F4DD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16" w:type="dxa"/>
            <w:tcBorders>
              <w:top w:val="nil"/>
              <w:bottom w:val="single" w:sz="12" w:space="0" w:color="auto"/>
            </w:tcBorders>
            <w:tcMar>
              <w:left w:w="43" w:type="dxa"/>
              <w:right w:w="43" w:type="dxa"/>
            </w:tcMar>
            <w:vAlign w:val="center"/>
          </w:tcPr>
          <w:p w14:paraId="51963740" w14:textId="262C2659"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09" w:type="dxa"/>
            <w:tcBorders>
              <w:top w:val="nil"/>
              <w:bottom w:val="single" w:sz="12" w:space="0" w:color="auto"/>
            </w:tcBorders>
            <w:tcMar>
              <w:left w:w="43" w:type="dxa"/>
              <w:right w:w="43" w:type="dxa"/>
            </w:tcMar>
            <w:vAlign w:val="center"/>
          </w:tcPr>
          <w:p w14:paraId="0AD26FB0" w14:textId="3E07B6D8"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c>
          <w:tcPr>
            <w:tcW w:w="751" w:type="dxa"/>
            <w:tcBorders>
              <w:top w:val="nil"/>
              <w:bottom w:val="single" w:sz="12" w:space="0" w:color="auto"/>
              <w:right w:val="nil"/>
            </w:tcBorders>
            <w:shd w:val="clear" w:color="auto" w:fill="auto"/>
            <w:tcMar>
              <w:left w:w="43" w:type="dxa"/>
              <w:right w:w="43" w:type="dxa"/>
            </w:tcMar>
            <w:vAlign w:val="center"/>
          </w:tcPr>
          <w:p w14:paraId="461379D2" w14:textId="5D98A505"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w:t>
            </w:r>
          </w:p>
        </w:tc>
      </w:tr>
      <w:tr w:rsidR="00B66E70" w:rsidRPr="00FF55B1" w14:paraId="36B46EFD" w14:textId="77777777" w:rsidTr="00B66E70">
        <w:trPr>
          <w:trHeight w:hRule="exact" w:val="230"/>
          <w:jc w:val="center"/>
        </w:trPr>
        <w:tc>
          <w:tcPr>
            <w:tcW w:w="4136"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B66E70" w:rsidRPr="009B40A0" w:rsidRDefault="00B66E70" w:rsidP="00B66E70">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1" w:type="dxa"/>
            <w:tcBorders>
              <w:top w:val="single" w:sz="12" w:space="0" w:color="auto"/>
              <w:left w:val="nil"/>
              <w:bottom w:val="single" w:sz="12" w:space="0" w:color="auto"/>
              <w:right w:val="nil"/>
            </w:tcBorders>
            <w:shd w:val="clear" w:color="auto" w:fill="auto"/>
            <w:tcMar>
              <w:left w:w="43" w:type="dxa"/>
              <w:right w:w="43" w:type="dxa"/>
            </w:tcMar>
            <w:vAlign w:val="center"/>
          </w:tcPr>
          <w:p w14:paraId="14243031" w14:textId="4009631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130,798.78</w:t>
            </w:r>
          </w:p>
        </w:tc>
        <w:tc>
          <w:tcPr>
            <w:tcW w:w="778" w:type="dxa"/>
            <w:tcBorders>
              <w:top w:val="single" w:sz="12" w:space="0" w:color="auto"/>
              <w:left w:val="nil"/>
              <w:bottom w:val="single" w:sz="12" w:space="0" w:color="auto"/>
              <w:right w:val="nil"/>
            </w:tcBorders>
            <w:vAlign w:val="center"/>
          </w:tcPr>
          <w:p w14:paraId="4B5975CE" w14:textId="6A39EF50"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43,050.78</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42094DE8" w14:textId="246C8C1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185,377.48</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14:paraId="79FE9099" w14:textId="2AB61494"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143,038.63</w:t>
            </w:r>
          </w:p>
        </w:tc>
        <w:tc>
          <w:tcPr>
            <w:tcW w:w="713" w:type="dxa"/>
            <w:tcBorders>
              <w:top w:val="single" w:sz="12" w:space="0" w:color="auto"/>
              <w:left w:val="nil"/>
              <w:bottom w:val="single" w:sz="12" w:space="0" w:color="auto"/>
            </w:tcBorders>
            <w:shd w:val="clear" w:color="auto" w:fill="auto"/>
            <w:tcMar>
              <w:left w:w="43" w:type="dxa"/>
              <w:right w:w="43" w:type="dxa"/>
            </w:tcMar>
            <w:vAlign w:val="center"/>
          </w:tcPr>
          <w:p w14:paraId="35FE3D30" w14:textId="0B119173"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49,474.12</w:t>
            </w:r>
          </w:p>
        </w:tc>
        <w:tc>
          <w:tcPr>
            <w:tcW w:w="716" w:type="dxa"/>
            <w:tcBorders>
              <w:top w:val="single" w:sz="12" w:space="0" w:color="auto"/>
              <w:bottom w:val="single" w:sz="12" w:space="0" w:color="auto"/>
            </w:tcBorders>
            <w:shd w:val="clear" w:color="auto" w:fill="auto"/>
            <w:tcMar>
              <w:left w:w="43" w:type="dxa"/>
              <w:right w:w="43" w:type="dxa"/>
            </w:tcMar>
            <w:vAlign w:val="center"/>
          </w:tcPr>
          <w:p w14:paraId="757E1ACC" w14:textId="4059237D"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225,444.65</w:t>
            </w:r>
          </w:p>
        </w:tc>
        <w:tc>
          <w:tcPr>
            <w:tcW w:w="716" w:type="dxa"/>
            <w:tcBorders>
              <w:top w:val="single" w:sz="12" w:space="0" w:color="auto"/>
              <w:bottom w:val="single" w:sz="12" w:space="0" w:color="auto"/>
            </w:tcBorders>
            <w:tcMar>
              <w:left w:w="43" w:type="dxa"/>
              <w:right w:w="43" w:type="dxa"/>
            </w:tcMar>
            <w:vAlign w:val="center"/>
          </w:tcPr>
          <w:p w14:paraId="01D70571" w14:textId="18C8B62E"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148,365.53</w:t>
            </w:r>
          </w:p>
        </w:tc>
        <w:tc>
          <w:tcPr>
            <w:tcW w:w="709" w:type="dxa"/>
            <w:tcBorders>
              <w:top w:val="single" w:sz="12" w:space="0" w:color="auto"/>
              <w:bottom w:val="single" w:sz="12" w:space="0" w:color="auto"/>
            </w:tcBorders>
            <w:tcMar>
              <w:left w:w="43" w:type="dxa"/>
              <w:right w:w="43" w:type="dxa"/>
            </w:tcMar>
            <w:vAlign w:val="center"/>
          </w:tcPr>
          <w:p w14:paraId="30F860F2" w14:textId="4BFB6FF7"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45,434.74</w:t>
            </w:r>
          </w:p>
        </w:tc>
        <w:tc>
          <w:tcPr>
            <w:tcW w:w="751" w:type="dxa"/>
            <w:tcBorders>
              <w:top w:val="single" w:sz="12" w:space="0" w:color="auto"/>
              <w:bottom w:val="single" w:sz="12" w:space="0" w:color="auto"/>
              <w:right w:val="nil"/>
            </w:tcBorders>
            <w:shd w:val="clear" w:color="auto" w:fill="auto"/>
            <w:tcMar>
              <w:left w:w="43" w:type="dxa"/>
              <w:right w:w="43" w:type="dxa"/>
            </w:tcMar>
            <w:vAlign w:val="center"/>
          </w:tcPr>
          <w:p w14:paraId="43ABF3CA" w14:textId="7E625796" w:rsidR="00B66E70" w:rsidRPr="00B66E70" w:rsidRDefault="00B66E70" w:rsidP="00B66E70">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156,049.81</w:t>
            </w:r>
          </w:p>
        </w:tc>
      </w:tr>
      <w:tr w:rsidR="0035697A" w:rsidRPr="00FF55B1" w14:paraId="40A649D6" w14:textId="77777777" w:rsidTr="00FD1281">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47D8F7AD" w:rsidR="0035697A" w:rsidRPr="008847C8" w:rsidRDefault="0035697A" w:rsidP="0035697A">
            <w:pPr>
              <w:jc w:val="right"/>
              <w:rPr>
                <w:color w:val="000000"/>
                <w:sz w:val="14"/>
                <w:szCs w:val="14"/>
              </w:rPr>
            </w:pPr>
            <w:r w:rsidRPr="00B863BF">
              <w:rPr>
                <w:sz w:val="14"/>
                <w:szCs w:val="14"/>
              </w:rPr>
              <w:t xml:space="preserve">Source: </w:t>
            </w:r>
            <w:r>
              <w:rPr>
                <w:sz w:val="14"/>
                <w:szCs w:val="14"/>
              </w:rPr>
              <w:t>Core Statistics Department</w:t>
            </w:r>
          </w:p>
        </w:tc>
      </w:tr>
    </w:tbl>
    <w:p w14:paraId="466B6A70" w14:textId="77777777" w:rsidR="00770D81" w:rsidRDefault="00770D81" w:rsidP="00E8040D">
      <w:pPr>
        <w:pStyle w:val="Footer"/>
        <w:tabs>
          <w:tab w:val="clear" w:pos="4320"/>
          <w:tab w:val="clear" w:pos="8640"/>
        </w:tabs>
      </w:pP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4950"/>
        <w:gridCol w:w="90"/>
        <w:gridCol w:w="246"/>
        <w:gridCol w:w="236"/>
        <w:gridCol w:w="688"/>
        <w:gridCol w:w="932"/>
        <w:gridCol w:w="778"/>
        <w:gridCol w:w="842"/>
        <w:gridCol w:w="810"/>
        <w:gridCol w:w="778"/>
      </w:tblGrid>
      <w:tr w:rsidR="00B81106" w:rsidRPr="001202D6" w14:paraId="0DF22F17" w14:textId="77777777" w:rsidTr="00866A91">
        <w:trPr>
          <w:trHeight w:val="375"/>
          <w:jc w:val="center"/>
        </w:trPr>
        <w:tc>
          <w:tcPr>
            <w:tcW w:w="10350" w:type="dxa"/>
            <w:gridSpan w:val="10"/>
            <w:tcBorders>
              <w:top w:val="nil"/>
              <w:left w:val="nil"/>
              <w:bottom w:val="nil"/>
              <w:right w:val="nil"/>
            </w:tcBorders>
          </w:tcPr>
          <w:p w14:paraId="5E9825E2" w14:textId="23EB55BC" w:rsidR="00B81106" w:rsidRPr="001202D6" w:rsidRDefault="00B81106" w:rsidP="00AC7EB7">
            <w:pPr>
              <w:jc w:val="center"/>
              <w:rPr>
                <w:b/>
                <w:bCs/>
                <w:color w:val="000000"/>
                <w:sz w:val="28"/>
                <w:szCs w:val="28"/>
              </w:rPr>
            </w:pPr>
            <w:r>
              <w:rPr>
                <w:b/>
                <w:bCs/>
                <w:color w:val="000000"/>
                <w:sz w:val="28"/>
                <w:szCs w:val="28"/>
              </w:rPr>
              <w:lastRenderedPageBreak/>
              <w:t>3.2</w:t>
            </w:r>
            <w:r w:rsidR="00AC7EB7">
              <w:rPr>
                <w:b/>
                <w:bCs/>
                <w:color w:val="000000"/>
                <w:sz w:val="28"/>
                <w:szCs w:val="28"/>
              </w:rPr>
              <w:t>2</w:t>
            </w:r>
            <w:r>
              <w:rPr>
                <w:b/>
                <w:bCs/>
                <w:color w:val="000000"/>
                <w:sz w:val="28"/>
                <w:szCs w:val="28"/>
              </w:rPr>
              <w:t xml:space="preserve">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0"/>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AC7EB7">
        <w:trPr>
          <w:trHeight w:val="315"/>
          <w:jc w:val="center"/>
        </w:trPr>
        <w:tc>
          <w:tcPr>
            <w:tcW w:w="10350" w:type="dxa"/>
            <w:gridSpan w:val="10"/>
            <w:tcBorders>
              <w:top w:val="nil"/>
              <w:left w:val="nil"/>
              <w:bottom w:val="single" w:sz="12" w:space="0" w:color="auto"/>
              <w:right w:val="nil"/>
            </w:tcBorders>
            <w:vAlign w:val="bottom"/>
          </w:tcPr>
          <w:p w14:paraId="64F900EF" w14:textId="13AB97E9" w:rsidR="00B81106" w:rsidRPr="001202D6" w:rsidRDefault="00AC7EB7" w:rsidP="00F265E3">
            <w:pPr>
              <w:jc w:val="right"/>
              <w:rPr>
                <w:color w:val="000000"/>
                <w:sz w:val="14"/>
                <w:szCs w:val="14"/>
              </w:rPr>
            </w:pPr>
            <w:r>
              <w:rPr>
                <w:color w:val="000000"/>
                <w:sz w:val="15"/>
                <w:szCs w:val="15"/>
              </w:rPr>
              <w:t xml:space="preserve">  (End period: Million Rupees)</w:t>
            </w:r>
          </w:p>
        </w:tc>
      </w:tr>
      <w:tr w:rsidR="006A4DDD" w:rsidRPr="001202D6" w14:paraId="3E6C776A" w14:textId="77777777" w:rsidTr="006A4DDD">
        <w:trPr>
          <w:trHeight w:val="315"/>
          <w:jc w:val="center"/>
        </w:trPr>
        <w:tc>
          <w:tcPr>
            <w:tcW w:w="4950" w:type="dxa"/>
            <w:vMerge w:val="restart"/>
            <w:tcBorders>
              <w:top w:val="single" w:sz="12" w:space="0" w:color="auto"/>
              <w:left w:val="nil"/>
              <w:bottom w:val="single" w:sz="12" w:space="0" w:color="auto"/>
            </w:tcBorders>
            <w:shd w:val="clear" w:color="auto" w:fill="auto"/>
            <w:noWrap/>
            <w:tcMar>
              <w:left w:w="14" w:type="dxa"/>
              <w:right w:w="14" w:type="dxa"/>
            </w:tcMar>
            <w:vAlign w:val="center"/>
            <w:hideMark/>
          </w:tcPr>
          <w:p w14:paraId="522C4672" w14:textId="77777777" w:rsidR="006A4DDD" w:rsidRPr="003D6D57" w:rsidRDefault="006A4DDD" w:rsidP="002C1E06">
            <w:pPr>
              <w:jc w:val="center"/>
              <w:rPr>
                <w:b/>
                <w:bCs/>
                <w:color w:val="000000"/>
                <w:sz w:val="16"/>
                <w:szCs w:val="16"/>
              </w:rPr>
            </w:pPr>
            <w:r w:rsidRPr="003D6D57">
              <w:rPr>
                <w:b/>
                <w:bCs/>
                <w:color w:val="000000"/>
                <w:sz w:val="16"/>
                <w:szCs w:val="16"/>
              </w:rPr>
              <w:t>SECURITIES / SHARES</w:t>
            </w:r>
          </w:p>
        </w:tc>
        <w:tc>
          <w:tcPr>
            <w:tcW w:w="2970" w:type="dxa"/>
            <w:gridSpan w:val="6"/>
            <w:vMerge w:val="restart"/>
            <w:tcBorders>
              <w:left w:val="nil"/>
              <w:bottom w:val="single" w:sz="12" w:space="0" w:color="auto"/>
            </w:tcBorders>
            <w:shd w:val="clear" w:color="auto" w:fill="auto"/>
            <w:tcMar>
              <w:left w:w="14" w:type="dxa"/>
              <w:right w:w="14" w:type="dxa"/>
            </w:tcMar>
            <w:vAlign w:val="center"/>
          </w:tcPr>
          <w:p w14:paraId="1E8DFCE4" w14:textId="4AD1F499" w:rsidR="006A4DDD" w:rsidRPr="003D6D57" w:rsidRDefault="006A4DDD" w:rsidP="002C1E06">
            <w:pPr>
              <w:jc w:val="center"/>
              <w:rPr>
                <w:b/>
                <w:bCs/>
                <w:color w:val="000000"/>
                <w:sz w:val="16"/>
                <w:szCs w:val="16"/>
              </w:rPr>
            </w:pPr>
          </w:p>
        </w:tc>
        <w:tc>
          <w:tcPr>
            <w:tcW w:w="2430" w:type="dxa"/>
            <w:gridSpan w:val="3"/>
            <w:tcBorders>
              <w:left w:val="single" w:sz="4" w:space="0" w:color="auto"/>
              <w:bottom w:val="single" w:sz="4" w:space="0" w:color="auto"/>
            </w:tcBorders>
            <w:shd w:val="clear" w:color="auto" w:fill="auto"/>
            <w:vAlign w:val="center"/>
          </w:tcPr>
          <w:p w14:paraId="55F54BDE" w14:textId="48526F37" w:rsidR="006A4DDD" w:rsidRPr="003D6D57" w:rsidRDefault="006A4DDD" w:rsidP="002C1E06">
            <w:pPr>
              <w:jc w:val="center"/>
              <w:rPr>
                <w:b/>
                <w:bCs/>
                <w:color w:val="000000"/>
                <w:sz w:val="16"/>
                <w:szCs w:val="16"/>
              </w:rPr>
            </w:pPr>
            <w:r>
              <w:rPr>
                <w:b/>
                <w:bCs/>
                <w:color w:val="000000"/>
                <w:sz w:val="16"/>
                <w:szCs w:val="16"/>
              </w:rPr>
              <w:t>2022</w:t>
            </w:r>
          </w:p>
        </w:tc>
      </w:tr>
      <w:tr w:rsidR="006A4DDD" w:rsidRPr="001202D6" w14:paraId="5E82BB5B" w14:textId="77777777" w:rsidTr="006A4DDD">
        <w:trPr>
          <w:trHeight w:val="315"/>
          <w:jc w:val="center"/>
        </w:trPr>
        <w:tc>
          <w:tcPr>
            <w:tcW w:w="4950" w:type="dxa"/>
            <w:vMerge/>
            <w:tcBorders>
              <w:top w:val="single" w:sz="8" w:space="0" w:color="000000"/>
              <w:left w:val="nil"/>
              <w:bottom w:val="single" w:sz="12" w:space="0" w:color="auto"/>
            </w:tcBorders>
            <w:tcMar>
              <w:left w:w="14" w:type="dxa"/>
              <w:right w:w="14" w:type="dxa"/>
            </w:tcMar>
            <w:vAlign w:val="center"/>
            <w:hideMark/>
          </w:tcPr>
          <w:p w14:paraId="622DE955" w14:textId="77777777" w:rsidR="006A4DDD" w:rsidRPr="001202D6" w:rsidRDefault="006A4DDD" w:rsidP="002C1E06">
            <w:pPr>
              <w:rPr>
                <w:b/>
                <w:bCs/>
                <w:color w:val="000000"/>
                <w:sz w:val="14"/>
                <w:szCs w:val="14"/>
              </w:rPr>
            </w:pPr>
          </w:p>
        </w:tc>
        <w:tc>
          <w:tcPr>
            <w:tcW w:w="2970" w:type="dxa"/>
            <w:gridSpan w:val="6"/>
            <w:vMerge/>
            <w:tcBorders>
              <w:left w:val="nil"/>
              <w:bottom w:val="single" w:sz="12" w:space="0" w:color="auto"/>
              <w:right w:val="single" w:sz="4" w:space="0" w:color="auto"/>
            </w:tcBorders>
            <w:shd w:val="clear" w:color="auto" w:fill="auto"/>
            <w:tcMar>
              <w:left w:w="14" w:type="dxa"/>
              <w:right w:w="14" w:type="dxa"/>
            </w:tcMar>
            <w:vAlign w:val="center"/>
          </w:tcPr>
          <w:p w14:paraId="16801D34" w14:textId="781C6D2A" w:rsidR="006A4DDD" w:rsidRPr="003D6D57" w:rsidRDefault="006A4DDD" w:rsidP="002C1E06">
            <w:pPr>
              <w:jc w:val="center"/>
              <w:rPr>
                <w:b/>
                <w:bCs/>
                <w:color w:val="000000"/>
                <w:sz w:val="14"/>
                <w:szCs w:val="14"/>
              </w:rPr>
            </w:pPr>
          </w:p>
        </w:tc>
        <w:tc>
          <w:tcPr>
            <w:tcW w:w="2430"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1A18C43C" w:rsidR="006A4DDD" w:rsidRPr="003D6D57" w:rsidRDefault="006A4DDD" w:rsidP="002C1E06">
            <w:pPr>
              <w:jc w:val="center"/>
              <w:rPr>
                <w:b/>
                <w:bCs/>
                <w:color w:val="000000"/>
                <w:sz w:val="14"/>
                <w:szCs w:val="14"/>
              </w:rPr>
            </w:pPr>
            <w:proofErr w:type="spellStart"/>
            <w:r>
              <w:rPr>
                <w:b/>
                <w:bCs/>
                <w:color w:val="000000"/>
                <w:sz w:val="14"/>
                <w:szCs w:val="14"/>
              </w:rPr>
              <w:t>Dec</w:t>
            </w:r>
            <w:r w:rsidRPr="009C6376">
              <w:rPr>
                <w:b/>
                <w:bCs/>
                <w:color w:val="000000"/>
                <w:sz w:val="14"/>
                <w:szCs w:val="14"/>
                <w:vertAlign w:val="superscript"/>
              </w:rPr>
              <w:t>P</w:t>
            </w:r>
            <w:proofErr w:type="spellEnd"/>
          </w:p>
        </w:tc>
      </w:tr>
      <w:tr w:rsidR="006A4DDD" w:rsidRPr="001202D6" w14:paraId="51210966" w14:textId="77777777" w:rsidTr="006A4DDD">
        <w:trPr>
          <w:trHeight w:val="315"/>
          <w:jc w:val="center"/>
        </w:trPr>
        <w:tc>
          <w:tcPr>
            <w:tcW w:w="4950" w:type="dxa"/>
            <w:vMerge/>
            <w:tcBorders>
              <w:top w:val="single" w:sz="8" w:space="0" w:color="000000"/>
              <w:left w:val="nil"/>
              <w:bottom w:val="single" w:sz="12" w:space="0" w:color="auto"/>
            </w:tcBorders>
            <w:tcMar>
              <w:left w:w="14" w:type="dxa"/>
              <w:right w:w="14" w:type="dxa"/>
            </w:tcMar>
            <w:vAlign w:val="center"/>
            <w:hideMark/>
          </w:tcPr>
          <w:p w14:paraId="585A6EE5" w14:textId="77777777" w:rsidR="006A4DDD" w:rsidRPr="001202D6" w:rsidRDefault="006A4DDD" w:rsidP="002C1E06">
            <w:pPr>
              <w:rPr>
                <w:b/>
                <w:bCs/>
                <w:color w:val="000000"/>
                <w:sz w:val="14"/>
                <w:szCs w:val="14"/>
              </w:rPr>
            </w:pPr>
          </w:p>
        </w:tc>
        <w:tc>
          <w:tcPr>
            <w:tcW w:w="2970" w:type="dxa"/>
            <w:gridSpan w:val="6"/>
            <w:vMerge/>
            <w:tcBorders>
              <w:left w:val="nil"/>
              <w:bottom w:val="single" w:sz="12" w:space="0" w:color="auto"/>
              <w:right w:val="single" w:sz="4" w:space="0" w:color="auto"/>
            </w:tcBorders>
            <w:shd w:val="clear" w:color="auto" w:fill="auto"/>
            <w:tcMar>
              <w:left w:w="14" w:type="dxa"/>
              <w:right w:w="14" w:type="dxa"/>
            </w:tcMar>
            <w:vAlign w:val="center"/>
          </w:tcPr>
          <w:p w14:paraId="561157C1" w14:textId="7594D446" w:rsidR="006A4DDD" w:rsidRPr="003D6D57" w:rsidRDefault="006A4DDD" w:rsidP="002C1E06">
            <w:pPr>
              <w:jc w:val="right"/>
              <w:rPr>
                <w:b/>
                <w:bCs/>
                <w:color w:val="000000"/>
                <w:sz w:val="14"/>
                <w:szCs w:val="14"/>
              </w:rPr>
            </w:pPr>
          </w:p>
        </w:tc>
        <w:tc>
          <w:tcPr>
            <w:tcW w:w="842"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6A4DDD" w:rsidRPr="003D6D57" w:rsidRDefault="006A4DDD" w:rsidP="002C1E06">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6A4DDD" w:rsidRPr="003D6D57" w:rsidRDefault="006A4DDD" w:rsidP="002C1E06">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6A4DDD" w:rsidRPr="003D6D57" w:rsidRDefault="006A4DDD" w:rsidP="002C1E06">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2C1E06" w:rsidRPr="001202D6" w14:paraId="29E98595" w14:textId="77777777" w:rsidTr="009C6376">
        <w:trPr>
          <w:trHeight w:val="55"/>
          <w:jc w:val="center"/>
        </w:trPr>
        <w:tc>
          <w:tcPr>
            <w:tcW w:w="4950"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2C1E06" w:rsidRPr="001202D6" w:rsidRDefault="002C1E06" w:rsidP="002C1E06">
            <w:pPr>
              <w:rPr>
                <w:color w:val="000000"/>
                <w:sz w:val="14"/>
                <w:szCs w:val="14"/>
              </w:rPr>
            </w:pPr>
          </w:p>
        </w:tc>
        <w:tc>
          <w:tcPr>
            <w:tcW w:w="90"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2C1E06" w:rsidRPr="001202D6" w:rsidRDefault="002C1E06" w:rsidP="002C1E06">
            <w:pPr>
              <w:jc w:val="right"/>
              <w:rPr>
                <w:color w:val="000000"/>
                <w:sz w:val="14"/>
                <w:szCs w:val="14"/>
              </w:rPr>
            </w:pPr>
          </w:p>
        </w:tc>
        <w:tc>
          <w:tcPr>
            <w:tcW w:w="246" w:type="dxa"/>
            <w:tcBorders>
              <w:top w:val="single" w:sz="12" w:space="0" w:color="auto"/>
              <w:left w:val="nil"/>
              <w:bottom w:val="nil"/>
              <w:right w:val="nil"/>
            </w:tcBorders>
            <w:tcMar>
              <w:left w:w="14" w:type="dxa"/>
              <w:right w:w="14" w:type="dxa"/>
            </w:tcMar>
          </w:tcPr>
          <w:p w14:paraId="1672AF8E" w14:textId="77777777" w:rsidR="002C1E06" w:rsidRPr="001202D6" w:rsidRDefault="002C1E06" w:rsidP="002C1E06">
            <w:pPr>
              <w:jc w:val="right"/>
              <w:rPr>
                <w:color w:val="000000"/>
                <w:sz w:val="14"/>
                <w:szCs w:val="14"/>
              </w:rPr>
            </w:pPr>
          </w:p>
        </w:tc>
        <w:tc>
          <w:tcPr>
            <w:tcW w:w="236" w:type="dxa"/>
            <w:tcBorders>
              <w:top w:val="single" w:sz="12" w:space="0" w:color="auto"/>
              <w:left w:val="nil"/>
              <w:bottom w:val="nil"/>
              <w:right w:val="nil"/>
            </w:tcBorders>
            <w:tcMar>
              <w:left w:w="14" w:type="dxa"/>
              <w:right w:w="14" w:type="dxa"/>
            </w:tcMar>
          </w:tcPr>
          <w:p w14:paraId="48C59734" w14:textId="77777777" w:rsidR="002C1E06" w:rsidRPr="001202D6" w:rsidRDefault="002C1E06" w:rsidP="002C1E06">
            <w:pPr>
              <w:jc w:val="right"/>
              <w:rPr>
                <w:color w:val="000000"/>
                <w:sz w:val="14"/>
                <w:szCs w:val="14"/>
              </w:rPr>
            </w:pPr>
          </w:p>
        </w:tc>
        <w:tc>
          <w:tcPr>
            <w:tcW w:w="688"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2C1E06" w:rsidRPr="001202D6" w:rsidRDefault="002C1E06" w:rsidP="002C1E06">
            <w:pPr>
              <w:jc w:val="right"/>
              <w:rPr>
                <w:color w:val="000000"/>
                <w:sz w:val="14"/>
                <w:szCs w:val="14"/>
              </w:rPr>
            </w:pPr>
          </w:p>
        </w:tc>
        <w:tc>
          <w:tcPr>
            <w:tcW w:w="932"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2C1E06" w:rsidRPr="001202D6" w:rsidRDefault="002C1E06" w:rsidP="002C1E06">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2C1E06" w:rsidRPr="001202D6" w:rsidRDefault="002C1E06" w:rsidP="002C1E06">
            <w:pPr>
              <w:jc w:val="right"/>
              <w:rPr>
                <w:rFonts w:ascii="Calibri" w:hAnsi="Calibri"/>
                <w:color w:val="000000"/>
                <w:sz w:val="14"/>
                <w:szCs w:val="14"/>
              </w:rPr>
            </w:pPr>
          </w:p>
        </w:tc>
        <w:tc>
          <w:tcPr>
            <w:tcW w:w="842" w:type="dxa"/>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2C1E06" w:rsidRPr="001202D6" w:rsidRDefault="002C1E06" w:rsidP="002C1E06">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2C1E06" w:rsidRPr="001202D6" w:rsidRDefault="002C1E06" w:rsidP="002C1E06">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2C1E06" w:rsidRPr="001202D6" w:rsidRDefault="002C1E06" w:rsidP="002C1E06">
            <w:pPr>
              <w:jc w:val="right"/>
              <w:rPr>
                <w:rFonts w:ascii="Calibri" w:hAnsi="Calibri"/>
                <w:color w:val="000000"/>
                <w:sz w:val="14"/>
                <w:szCs w:val="14"/>
              </w:rPr>
            </w:pPr>
          </w:p>
        </w:tc>
      </w:tr>
      <w:tr w:rsidR="002C1E06" w:rsidRPr="001202D6" w14:paraId="6AB4B616"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7EB66604" w14:textId="2D8D40B3"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I. Federal Government</w:t>
            </w:r>
          </w:p>
        </w:tc>
        <w:tc>
          <w:tcPr>
            <w:tcW w:w="90" w:type="dxa"/>
            <w:tcBorders>
              <w:top w:val="nil"/>
              <w:left w:val="nil"/>
              <w:bottom w:val="nil"/>
              <w:right w:val="nil"/>
            </w:tcBorders>
            <w:shd w:val="clear" w:color="auto" w:fill="auto"/>
            <w:tcMar>
              <w:left w:w="14" w:type="dxa"/>
              <w:right w:w="0" w:type="dxa"/>
            </w:tcMar>
            <w:vAlign w:val="center"/>
          </w:tcPr>
          <w:p w14:paraId="36749855" w14:textId="38FD81D5"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3204D444" w14:textId="602CFD47"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7E4FF0F1" w14:textId="311DD2CE"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BDB4F40" w14:textId="04284DA2"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077C3447" w14:textId="779E04BA"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42EE3C18" w14:textId="3CC54969"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48843651" w14:textId="3CABE551"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14,650,657</w:t>
            </w:r>
          </w:p>
        </w:tc>
        <w:tc>
          <w:tcPr>
            <w:tcW w:w="810" w:type="dxa"/>
            <w:tcBorders>
              <w:top w:val="nil"/>
              <w:left w:val="nil"/>
              <w:bottom w:val="nil"/>
              <w:right w:val="nil"/>
            </w:tcBorders>
            <w:shd w:val="clear" w:color="auto" w:fill="auto"/>
            <w:noWrap/>
            <w:tcMar>
              <w:left w:w="14" w:type="dxa"/>
              <w:right w:w="0" w:type="dxa"/>
            </w:tcMar>
            <w:vAlign w:val="center"/>
          </w:tcPr>
          <w:p w14:paraId="132493DA" w14:textId="0C0917AD"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15,112,733</w:t>
            </w:r>
          </w:p>
        </w:tc>
        <w:tc>
          <w:tcPr>
            <w:tcW w:w="778" w:type="dxa"/>
            <w:tcBorders>
              <w:top w:val="nil"/>
              <w:left w:val="nil"/>
              <w:bottom w:val="nil"/>
              <w:right w:val="nil"/>
            </w:tcBorders>
            <w:shd w:val="clear" w:color="auto" w:fill="auto"/>
            <w:noWrap/>
            <w:tcMar>
              <w:left w:w="14" w:type="dxa"/>
              <w:right w:w="0" w:type="dxa"/>
            </w:tcMar>
            <w:vAlign w:val="center"/>
          </w:tcPr>
          <w:p w14:paraId="7D48BE2D" w14:textId="05E871DD"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14,782,136</w:t>
            </w:r>
          </w:p>
        </w:tc>
      </w:tr>
      <w:tr w:rsidR="002C1E06" w:rsidRPr="009170F4" w14:paraId="2D4F0683"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31BA6001" w14:textId="4DCD20C0"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1) Treasury Bills</w:t>
            </w:r>
          </w:p>
        </w:tc>
        <w:tc>
          <w:tcPr>
            <w:tcW w:w="90" w:type="dxa"/>
            <w:tcBorders>
              <w:top w:val="nil"/>
              <w:left w:val="nil"/>
              <w:bottom w:val="nil"/>
              <w:right w:val="nil"/>
            </w:tcBorders>
            <w:shd w:val="clear" w:color="auto" w:fill="auto"/>
            <w:tcMar>
              <w:left w:w="14" w:type="dxa"/>
              <w:right w:w="0" w:type="dxa"/>
            </w:tcMar>
            <w:vAlign w:val="center"/>
          </w:tcPr>
          <w:p w14:paraId="5601E36C" w14:textId="43EA9280"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217E9701" w14:textId="6C0CD8EB"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1073C301" w14:textId="6B9FC9C7"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40CB556" w14:textId="207047BC"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36957205" w14:textId="6B86762B"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E43F220" w14:textId="1936EF49"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2FAC73F7" w14:textId="15ADF067"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3,637,634</w:t>
            </w:r>
          </w:p>
        </w:tc>
        <w:tc>
          <w:tcPr>
            <w:tcW w:w="810" w:type="dxa"/>
            <w:tcBorders>
              <w:top w:val="nil"/>
              <w:left w:val="nil"/>
              <w:bottom w:val="nil"/>
              <w:right w:val="nil"/>
            </w:tcBorders>
            <w:shd w:val="clear" w:color="auto" w:fill="auto"/>
            <w:noWrap/>
            <w:tcMar>
              <w:left w:w="14" w:type="dxa"/>
              <w:right w:w="0" w:type="dxa"/>
            </w:tcMar>
            <w:vAlign w:val="center"/>
          </w:tcPr>
          <w:p w14:paraId="05E9A95E" w14:textId="234B94D0"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3,820,564</w:t>
            </w:r>
          </w:p>
        </w:tc>
        <w:tc>
          <w:tcPr>
            <w:tcW w:w="778" w:type="dxa"/>
            <w:tcBorders>
              <w:top w:val="nil"/>
              <w:left w:val="nil"/>
              <w:bottom w:val="nil"/>
              <w:right w:val="nil"/>
            </w:tcBorders>
            <w:shd w:val="clear" w:color="auto" w:fill="auto"/>
            <w:noWrap/>
            <w:tcMar>
              <w:left w:w="14" w:type="dxa"/>
              <w:right w:w="0" w:type="dxa"/>
            </w:tcMar>
            <w:vAlign w:val="center"/>
          </w:tcPr>
          <w:p w14:paraId="70133E6E" w14:textId="6BBF07C9"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3,671,232</w:t>
            </w:r>
          </w:p>
        </w:tc>
      </w:tr>
      <w:tr w:rsidR="002C1E06" w:rsidRPr="001202D6" w14:paraId="6786E6D4"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4BB98F81" w14:textId="3318274B"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2) Pakistan Investment Bonds (PIBs)</w:t>
            </w:r>
          </w:p>
        </w:tc>
        <w:tc>
          <w:tcPr>
            <w:tcW w:w="90" w:type="dxa"/>
            <w:tcBorders>
              <w:top w:val="nil"/>
              <w:left w:val="nil"/>
              <w:bottom w:val="nil"/>
              <w:right w:val="nil"/>
            </w:tcBorders>
            <w:shd w:val="clear" w:color="auto" w:fill="auto"/>
            <w:tcMar>
              <w:left w:w="14" w:type="dxa"/>
              <w:right w:w="0" w:type="dxa"/>
            </w:tcMar>
            <w:vAlign w:val="center"/>
          </w:tcPr>
          <w:p w14:paraId="28C31F62" w14:textId="670DA4FE"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6097AC12" w14:textId="4C6C0521"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35B11498" w14:textId="64347B53"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656FCDD4" w14:textId="6FB936B6"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0D382A37" w14:textId="60AD3438"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3EB83E8C" w14:textId="0E7CB15F"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3D444E09" w14:textId="37E8B27C"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11,001,359</w:t>
            </w:r>
          </w:p>
        </w:tc>
        <w:tc>
          <w:tcPr>
            <w:tcW w:w="810" w:type="dxa"/>
            <w:tcBorders>
              <w:top w:val="nil"/>
              <w:left w:val="nil"/>
              <w:bottom w:val="nil"/>
              <w:right w:val="nil"/>
            </w:tcBorders>
            <w:shd w:val="clear" w:color="auto" w:fill="auto"/>
            <w:noWrap/>
            <w:tcMar>
              <w:left w:w="14" w:type="dxa"/>
              <w:right w:w="0" w:type="dxa"/>
            </w:tcMar>
            <w:vAlign w:val="center"/>
          </w:tcPr>
          <w:p w14:paraId="00728C8F" w14:textId="2086FD11"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11,280,504</w:t>
            </w:r>
          </w:p>
        </w:tc>
        <w:tc>
          <w:tcPr>
            <w:tcW w:w="778" w:type="dxa"/>
            <w:tcBorders>
              <w:top w:val="nil"/>
              <w:left w:val="nil"/>
              <w:bottom w:val="nil"/>
              <w:right w:val="nil"/>
            </w:tcBorders>
            <w:shd w:val="clear" w:color="auto" w:fill="auto"/>
            <w:noWrap/>
            <w:tcMar>
              <w:left w:w="14" w:type="dxa"/>
              <w:right w:w="0" w:type="dxa"/>
            </w:tcMar>
            <w:vAlign w:val="center"/>
          </w:tcPr>
          <w:p w14:paraId="458702E5" w14:textId="2D7B2A8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11,098,987</w:t>
            </w:r>
          </w:p>
        </w:tc>
      </w:tr>
      <w:tr w:rsidR="002C1E06" w:rsidRPr="001202D6" w14:paraId="1CAED710"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3D523DF0" w14:textId="5302F29E"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a. Fixed Rate</w:t>
            </w:r>
          </w:p>
        </w:tc>
        <w:tc>
          <w:tcPr>
            <w:tcW w:w="90" w:type="dxa"/>
            <w:tcBorders>
              <w:top w:val="nil"/>
              <w:left w:val="nil"/>
              <w:bottom w:val="nil"/>
              <w:right w:val="nil"/>
            </w:tcBorders>
            <w:shd w:val="clear" w:color="auto" w:fill="auto"/>
            <w:tcMar>
              <w:left w:w="14" w:type="dxa"/>
              <w:right w:w="0" w:type="dxa"/>
            </w:tcMar>
            <w:vAlign w:val="center"/>
          </w:tcPr>
          <w:p w14:paraId="171F01BF" w14:textId="6CE02836"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1B92C2E6" w14:textId="3975879B"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684BA21B" w14:textId="5522F749"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3896DA9F" w14:textId="0FEA7614"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0E4DE66C" w14:textId="2FDB6CD2"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5D8D7CD9" w14:textId="2F74D350"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17FB72D7" w14:textId="2E39CD35"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3,374,963</w:t>
            </w:r>
          </w:p>
        </w:tc>
        <w:tc>
          <w:tcPr>
            <w:tcW w:w="810" w:type="dxa"/>
            <w:tcBorders>
              <w:top w:val="nil"/>
              <w:left w:val="nil"/>
              <w:bottom w:val="nil"/>
              <w:right w:val="nil"/>
            </w:tcBorders>
            <w:shd w:val="clear" w:color="auto" w:fill="auto"/>
            <w:noWrap/>
            <w:tcMar>
              <w:left w:w="14" w:type="dxa"/>
              <w:right w:w="0" w:type="dxa"/>
            </w:tcMar>
            <w:vAlign w:val="center"/>
          </w:tcPr>
          <w:p w14:paraId="24716C10" w14:textId="6F142593"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3,546,805</w:t>
            </w:r>
          </w:p>
        </w:tc>
        <w:tc>
          <w:tcPr>
            <w:tcW w:w="778" w:type="dxa"/>
            <w:tcBorders>
              <w:top w:val="nil"/>
              <w:left w:val="nil"/>
              <w:bottom w:val="nil"/>
              <w:right w:val="nil"/>
            </w:tcBorders>
            <w:shd w:val="clear" w:color="auto" w:fill="auto"/>
            <w:noWrap/>
            <w:tcMar>
              <w:left w:w="14" w:type="dxa"/>
              <w:right w:w="0" w:type="dxa"/>
            </w:tcMar>
            <w:vAlign w:val="center"/>
          </w:tcPr>
          <w:p w14:paraId="2E4B6001" w14:textId="58634293"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3,349,690</w:t>
            </w:r>
          </w:p>
        </w:tc>
      </w:tr>
      <w:tr w:rsidR="002C1E06" w:rsidRPr="001202D6" w14:paraId="24525BD5"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7A7D4C56" w14:textId="0B2689FA"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b. Floating Rate</w:t>
            </w:r>
          </w:p>
        </w:tc>
        <w:tc>
          <w:tcPr>
            <w:tcW w:w="90" w:type="dxa"/>
            <w:tcBorders>
              <w:top w:val="nil"/>
              <w:left w:val="nil"/>
              <w:bottom w:val="nil"/>
              <w:right w:val="nil"/>
            </w:tcBorders>
            <w:shd w:val="clear" w:color="auto" w:fill="auto"/>
            <w:tcMar>
              <w:left w:w="14" w:type="dxa"/>
              <w:right w:w="0" w:type="dxa"/>
            </w:tcMar>
            <w:vAlign w:val="center"/>
          </w:tcPr>
          <w:p w14:paraId="33E6830B" w14:textId="4C362CD5"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2D3E03F4" w14:textId="36E00BEC"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3F2A8201" w14:textId="645F4B7E"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CCA3C73" w14:textId="734E3927"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557DEAAF" w14:textId="6940BAE1"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5AA10C6C" w14:textId="30C0A32D"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tcMar>
              <w:left w:w="14" w:type="dxa"/>
              <w:right w:w="0" w:type="dxa"/>
            </w:tcMar>
            <w:vAlign w:val="center"/>
          </w:tcPr>
          <w:p w14:paraId="6F6664B2" w14:textId="3FE74296"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7,626,396</w:t>
            </w:r>
          </w:p>
        </w:tc>
        <w:tc>
          <w:tcPr>
            <w:tcW w:w="810" w:type="dxa"/>
            <w:tcBorders>
              <w:top w:val="nil"/>
              <w:left w:val="nil"/>
              <w:bottom w:val="nil"/>
              <w:right w:val="nil"/>
            </w:tcBorders>
            <w:shd w:val="clear" w:color="auto" w:fill="auto"/>
            <w:tcMar>
              <w:left w:w="14" w:type="dxa"/>
              <w:right w:w="0" w:type="dxa"/>
            </w:tcMar>
            <w:vAlign w:val="center"/>
          </w:tcPr>
          <w:p w14:paraId="4631FC39" w14:textId="5D437293"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7,733,699</w:t>
            </w:r>
          </w:p>
        </w:tc>
        <w:tc>
          <w:tcPr>
            <w:tcW w:w="778" w:type="dxa"/>
            <w:tcBorders>
              <w:top w:val="nil"/>
              <w:left w:val="nil"/>
              <w:bottom w:val="nil"/>
              <w:right w:val="nil"/>
            </w:tcBorders>
            <w:shd w:val="clear" w:color="auto" w:fill="auto"/>
            <w:noWrap/>
            <w:tcMar>
              <w:left w:w="14" w:type="dxa"/>
              <w:right w:w="0" w:type="dxa"/>
            </w:tcMar>
            <w:vAlign w:val="center"/>
          </w:tcPr>
          <w:p w14:paraId="06A5DE6B" w14:textId="3799B772"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7,749,297</w:t>
            </w:r>
          </w:p>
        </w:tc>
      </w:tr>
      <w:tr w:rsidR="002C1E06" w:rsidRPr="001202D6" w14:paraId="4785F598"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0699AD42" w14:textId="42F6D33C"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3) Others</w:t>
            </w:r>
          </w:p>
        </w:tc>
        <w:tc>
          <w:tcPr>
            <w:tcW w:w="90" w:type="dxa"/>
            <w:tcBorders>
              <w:top w:val="nil"/>
              <w:left w:val="nil"/>
              <w:bottom w:val="nil"/>
              <w:right w:val="nil"/>
            </w:tcBorders>
            <w:shd w:val="clear" w:color="auto" w:fill="auto"/>
            <w:tcMar>
              <w:left w:w="14" w:type="dxa"/>
              <w:right w:w="0" w:type="dxa"/>
            </w:tcMar>
            <w:vAlign w:val="center"/>
          </w:tcPr>
          <w:p w14:paraId="50987D44" w14:textId="60F16CA6"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050A6DB4" w14:textId="011D6D29"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7C1F3741" w14:textId="0BC43477"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497A08A" w14:textId="1B5B87A2"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57F6A593" w14:textId="0D15E0BE"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2C3AD145" w14:textId="1AF39132"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tcMar>
              <w:left w:w="14" w:type="dxa"/>
              <w:right w:w="0" w:type="dxa"/>
            </w:tcMar>
            <w:vAlign w:val="center"/>
          </w:tcPr>
          <w:p w14:paraId="677B07E0" w14:textId="5EE2B8A8"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11,665</w:t>
            </w:r>
          </w:p>
        </w:tc>
        <w:tc>
          <w:tcPr>
            <w:tcW w:w="810" w:type="dxa"/>
            <w:tcBorders>
              <w:top w:val="nil"/>
              <w:left w:val="nil"/>
              <w:bottom w:val="nil"/>
              <w:right w:val="nil"/>
            </w:tcBorders>
            <w:shd w:val="clear" w:color="auto" w:fill="auto"/>
            <w:tcMar>
              <w:left w:w="14" w:type="dxa"/>
              <w:right w:w="0" w:type="dxa"/>
            </w:tcMar>
            <w:vAlign w:val="center"/>
          </w:tcPr>
          <w:p w14:paraId="75EA04F9" w14:textId="4B23AFFD"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11,665</w:t>
            </w:r>
          </w:p>
        </w:tc>
        <w:tc>
          <w:tcPr>
            <w:tcW w:w="778" w:type="dxa"/>
            <w:tcBorders>
              <w:top w:val="nil"/>
              <w:left w:val="nil"/>
              <w:bottom w:val="nil"/>
              <w:right w:val="nil"/>
            </w:tcBorders>
            <w:shd w:val="clear" w:color="auto" w:fill="auto"/>
            <w:noWrap/>
            <w:tcMar>
              <w:left w:w="14" w:type="dxa"/>
              <w:right w:w="0" w:type="dxa"/>
            </w:tcMar>
            <w:vAlign w:val="center"/>
          </w:tcPr>
          <w:p w14:paraId="2DCDB42D" w14:textId="6D119D70"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11,917</w:t>
            </w:r>
          </w:p>
        </w:tc>
      </w:tr>
      <w:tr w:rsidR="006A4DDD" w:rsidRPr="001202D6" w14:paraId="10AC1873" w14:textId="77777777" w:rsidTr="006A4DDD">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792B9A7D" w14:textId="4B231549" w:rsidR="006A4DDD" w:rsidRPr="00A213E6" w:rsidRDefault="006A4DDD" w:rsidP="006A4DDD">
            <w:pPr>
              <w:autoSpaceDE w:val="0"/>
              <w:autoSpaceDN w:val="0"/>
              <w:adjustRightInd w:val="0"/>
              <w:rPr>
                <w:rFonts w:eastAsia="Calibri"/>
                <w:b/>
                <w:bCs/>
                <w:color w:val="000000"/>
                <w:sz w:val="14"/>
                <w:szCs w:val="14"/>
              </w:rPr>
            </w:pPr>
            <w:r w:rsidRPr="00A213E6">
              <w:rPr>
                <w:b/>
                <w:bCs/>
                <w:color w:val="000000"/>
                <w:sz w:val="14"/>
                <w:szCs w:val="14"/>
              </w:rPr>
              <w:t>II. Provincial Government</w:t>
            </w:r>
          </w:p>
        </w:tc>
        <w:tc>
          <w:tcPr>
            <w:tcW w:w="90" w:type="dxa"/>
            <w:tcBorders>
              <w:top w:val="nil"/>
              <w:left w:val="nil"/>
              <w:bottom w:val="nil"/>
              <w:right w:val="nil"/>
            </w:tcBorders>
            <w:shd w:val="clear" w:color="auto" w:fill="auto"/>
            <w:tcMar>
              <w:left w:w="14" w:type="dxa"/>
              <w:right w:w="0" w:type="dxa"/>
            </w:tcMar>
            <w:vAlign w:val="center"/>
          </w:tcPr>
          <w:p w14:paraId="18D29830" w14:textId="7C9DD5BD" w:rsidR="006A4DDD" w:rsidRPr="00A213E6" w:rsidRDefault="006A4DDD" w:rsidP="006A4DDD">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622516C4" w14:textId="06977CDD" w:rsidR="006A4DDD" w:rsidRPr="00A213E6" w:rsidRDefault="006A4DDD" w:rsidP="006A4DDD">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43E75949" w14:textId="472236A7" w:rsidR="006A4DDD" w:rsidRPr="00A213E6" w:rsidRDefault="006A4DDD" w:rsidP="006A4DDD">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1D591792" w14:textId="5BDA9CEB" w:rsidR="006A4DDD" w:rsidRPr="00A213E6" w:rsidRDefault="006A4DDD" w:rsidP="006A4DDD">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7DE9EB8A" w14:textId="3B0F7A7B" w:rsidR="006A4DDD" w:rsidRPr="00A213E6" w:rsidRDefault="006A4DDD" w:rsidP="006A4DDD">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1FE137B" w14:textId="216F0495" w:rsidR="006A4DDD" w:rsidRPr="00A213E6" w:rsidRDefault="006A4DDD" w:rsidP="006A4DDD">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tcMar>
              <w:left w:w="14" w:type="dxa"/>
              <w:right w:w="0" w:type="dxa"/>
            </w:tcMar>
            <w:vAlign w:val="center"/>
          </w:tcPr>
          <w:p w14:paraId="5B3E2362" w14:textId="60491A7A" w:rsidR="006A4DDD" w:rsidRPr="00A213E6" w:rsidRDefault="006A4DDD" w:rsidP="006A4DDD">
            <w:pPr>
              <w:jc w:val="right"/>
              <w:rPr>
                <w:rFonts w:asciiTheme="majorBidi" w:hAnsiTheme="majorBidi" w:cstheme="majorBidi"/>
                <w:b/>
                <w:bCs/>
                <w:color w:val="000000"/>
                <w:sz w:val="14"/>
                <w:szCs w:val="14"/>
              </w:rPr>
            </w:pPr>
            <w:r w:rsidRPr="006E689F">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9E04E4D" w14:textId="0E97FCF4" w:rsidR="006A4DDD" w:rsidRPr="00A213E6" w:rsidRDefault="006A4DDD" w:rsidP="006A4DDD">
            <w:pPr>
              <w:jc w:val="right"/>
              <w:rPr>
                <w:rFonts w:asciiTheme="majorBidi" w:hAnsiTheme="majorBidi" w:cstheme="majorBidi"/>
                <w:b/>
                <w:bCs/>
                <w:color w:val="000000"/>
                <w:sz w:val="14"/>
                <w:szCs w:val="14"/>
              </w:rPr>
            </w:pPr>
            <w:r w:rsidRPr="006E689F">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D28C8CC" w14:textId="7CAEC6B4" w:rsidR="006A4DDD" w:rsidRPr="00A213E6" w:rsidRDefault="006A4DDD" w:rsidP="006A4DDD">
            <w:pPr>
              <w:jc w:val="right"/>
              <w:rPr>
                <w:rFonts w:asciiTheme="majorBidi" w:hAnsiTheme="majorBidi" w:cstheme="majorBidi"/>
                <w:b/>
                <w:bCs/>
                <w:color w:val="000000"/>
                <w:sz w:val="14"/>
                <w:szCs w:val="14"/>
              </w:rPr>
            </w:pPr>
            <w:r w:rsidRPr="006E689F">
              <w:rPr>
                <w:rFonts w:asciiTheme="majorBidi" w:hAnsiTheme="majorBidi" w:cstheme="majorBidi"/>
                <w:b/>
                <w:bCs/>
                <w:color w:val="000000"/>
                <w:sz w:val="14"/>
                <w:szCs w:val="14"/>
              </w:rPr>
              <w:t>..</w:t>
            </w:r>
          </w:p>
        </w:tc>
      </w:tr>
      <w:tr w:rsidR="002C1E06" w:rsidRPr="001202D6" w14:paraId="61799D82"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35329B31" w14:textId="0BDE4D8D"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III. Local Government</w:t>
            </w:r>
          </w:p>
        </w:tc>
        <w:tc>
          <w:tcPr>
            <w:tcW w:w="90" w:type="dxa"/>
            <w:tcBorders>
              <w:top w:val="nil"/>
              <w:left w:val="nil"/>
              <w:bottom w:val="nil"/>
              <w:right w:val="nil"/>
            </w:tcBorders>
            <w:shd w:val="clear" w:color="auto" w:fill="auto"/>
            <w:tcMar>
              <w:left w:w="14" w:type="dxa"/>
              <w:right w:w="0" w:type="dxa"/>
            </w:tcMar>
            <w:vAlign w:val="center"/>
          </w:tcPr>
          <w:p w14:paraId="71786F1B" w14:textId="55B19AF2"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344B4383" w14:textId="027B77DA"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4669D739" w14:textId="4FAB8789"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65728F5B" w14:textId="7826F6C7"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76F2743E" w14:textId="09540A97"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4E6254BA" w14:textId="6CC2D436"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tcMar>
              <w:left w:w="14" w:type="dxa"/>
              <w:right w:w="0" w:type="dxa"/>
            </w:tcMar>
            <w:vAlign w:val="center"/>
          </w:tcPr>
          <w:p w14:paraId="2D59341F" w14:textId="72DCE8E7"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23146DA" w14:textId="68952726"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777FEDF" w14:textId="0875A692"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w:t>
            </w:r>
          </w:p>
        </w:tc>
      </w:tr>
      <w:tr w:rsidR="002C1E06" w:rsidRPr="001202D6" w14:paraId="6FA63C5A"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119C5EAB" w14:textId="62919810"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IV. SHARES</w:t>
            </w:r>
          </w:p>
        </w:tc>
        <w:tc>
          <w:tcPr>
            <w:tcW w:w="90" w:type="dxa"/>
            <w:tcBorders>
              <w:top w:val="nil"/>
              <w:left w:val="nil"/>
              <w:bottom w:val="nil"/>
              <w:right w:val="nil"/>
            </w:tcBorders>
            <w:shd w:val="clear" w:color="auto" w:fill="auto"/>
            <w:tcMar>
              <w:left w:w="14" w:type="dxa"/>
              <w:right w:w="0" w:type="dxa"/>
            </w:tcMar>
          </w:tcPr>
          <w:p w14:paraId="36E882D0" w14:textId="094FE96F"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tcPr>
          <w:p w14:paraId="10EF445A" w14:textId="253F5295"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tcPr>
          <w:p w14:paraId="461DDB8E" w14:textId="609A947C"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027CAC88" w14:textId="373B547A"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03F39E00" w14:textId="785A31F4"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34010925" w14:textId="09D62BC7"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26C8A22E" w14:textId="060E9ED2"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372,188</w:t>
            </w:r>
          </w:p>
        </w:tc>
        <w:tc>
          <w:tcPr>
            <w:tcW w:w="810" w:type="dxa"/>
            <w:tcBorders>
              <w:top w:val="nil"/>
              <w:left w:val="nil"/>
              <w:bottom w:val="nil"/>
              <w:right w:val="nil"/>
            </w:tcBorders>
            <w:shd w:val="clear" w:color="auto" w:fill="auto"/>
            <w:noWrap/>
            <w:tcMar>
              <w:left w:w="14" w:type="dxa"/>
              <w:right w:w="0" w:type="dxa"/>
            </w:tcMar>
            <w:vAlign w:val="center"/>
          </w:tcPr>
          <w:p w14:paraId="7A028FD1" w14:textId="76C35D5B"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945,435</w:t>
            </w:r>
          </w:p>
        </w:tc>
        <w:tc>
          <w:tcPr>
            <w:tcW w:w="778" w:type="dxa"/>
            <w:tcBorders>
              <w:top w:val="nil"/>
              <w:left w:val="nil"/>
              <w:bottom w:val="nil"/>
              <w:right w:val="nil"/>
            </w:tcBorders>
            <w:shd w:val="clear" w:color="auto" w:fill="auto"/>
            <w:noWrap/>
            <w:tcMar>
              <w:left w:w="14" w:type="dxa"/>
              <w:right w:w="0" w:type="dxa"/>
            </w:tcMar>
            <w:vAlign w:val="center"/>
          </w:tcPr>
          <w:p w14:paraId="4F5449F6" w14:textId="437F350E"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369,770</w:t>
            </w:r>
          </w:p>
        </w:tc>
      </w:tr>
      <w:tr w:rsidR="002C1E06" w:rsidRPr="001202D6" w14:paraId="38149268"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57664EAA" w14:textId="45D8CF54"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1) Quoted On The Stock Exchange </w:t>
            </w:r>
          </w:p>
        </w:tc>
        <w:tc>
          <w:tcPr>
            <w:tcW w:w="90" w:type="dxa"/>
            <w:tcBorders>
              <w:top w:val="nil"/>
              <w:left w:val="nil"/>
              <w:bottom w:val="nil"/>
              <w:right w:val="nil"/>
            </w:tcBorders>
            <w:shd w:val="clear" w:color="auto" w:fill="auto"/>
            <w:tcMar>
              <w:left w:w="14" w:type="dxa"/>
              <w:right w:w="0" w:type="dxa"/>
            </w:tcMar>
            <w:vAlign w:val="center"/>
          </w:tcPr>
          <w:p w14:paraId="0AE4C746" w14:textId="4B8A3F42"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05BD710B" w14:textId="7CB1C973"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4FA677B4" w14:textId="25C7CA8A"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04B23E2" w14:textId="04F87B69"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1DAC79BC" w14:textId="6B85BEE0"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7CC6D299" w14:textId="7A24A974"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tcMar>
              <w:left w:w="14" w:type="dxa"/>
              <w:right w:w="0" w:type="dxa"/>
            </w:tcMar>
            <w:vAlign w:val="center"/>
          </w:tcPr>
          <w:p w14:paraId="728A2559" w14:textId="26853AF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225,151</w:t>
            </w:r>
          </w:p>
        </w:tc>
        <w:tc>
          <w:tcPr>
            <w:tcW w:w="810" w:type="dxa"/>
            <w:tcBorders>
              <w:top w:val="nil"/>
              <w:left w:val="nil"/>
              <w:bottom w:val="nil"/>
              <w:right w:val="nil"/>
            </w:tcBorders>
            <w:shd w:val="clear" w:color="auto" w:fill="auto"/>
            <w:tcMar>
              <w:left w:w="14" w:type="dxa"/>
              <w:right w:w="0" w:type="dxa"/>
            </w:tcMar>
            <w:vAlign w:val="center"/>
          </w:tcPr>
          <w:p w14:paraId="38C7CB95" w14:textId="5726A322"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1,489,139</w:t>
            </w:r>
          </w:p>
        </w:tc>
        <w:tc>
          <w:tcPr>
            <w:tcW w:w="778" w:type="dxa"/>
            <w:tcBorders>
              <w:top w:val="nil"/>
              <w:left w:val="nil"/>
              <w:bottom w:val="nil"/>
              <w:right w:val="nil"/>
            </w:tcBorders>
            <w:shd w:val="clear" w:color="auto" w:fill="auto"/>
            <w:noWrap/>
            <w:tcMar>
              <w:left w:w="14" w:type="dxa"/>
              <w:right w:w="0" w:type="dxa"/>
            </w:tcMar>
            <w:vAlign w:val="center"/>
          </w:tcPr>
          <w:p w14:paraId="63D9DD88" w14:textId="29F5DCB3"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211,012</w:t>
            </w:r>
          </w:p>
        </w:tc>
      </w:tr>
      <w:tr w:rsidR="002C1E06" w:rsidRPr="001202D6" w14:paraId="7560F66B"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08417E1F" w14:textId="2554A59B" w:rsidR="002C1E06" w:rsidRPr="009C6376" w:rsidRDefault="002C1E06" w:rsidP="002C1E06">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of which:</w:t>
            </w:r>
          </w:p>
        </w:tc>
        <w:tc>
          <w:tcPr>
            <w:tcW w:w="90" w:type="dxa"/>
            <w:tcBorders>
              <w:top w:val="nil"/>
              <w:left w:val="nil"/>
              <w:bottom w:val="nil"/>
              <w:right w:val="nil"/>
            </w:tcBorders>
            <w:shd w:val="clear" w:color="auto" w:fill="auto"/>
            <w:tcMar>
              <w:left w:w="14" w:type="dxa"/>
              <w:right w:w="0" w:type="dxa"/>
            </w:tcMar>
            <w:vAlign w:val="center"/>
          </w:tcPr>
          <w:p w14:paraId="539012AC" w14:textId="5BCB0880"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59293F27" w14:textId="51022ED2"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1E689FE0" w14:textId="286F4DA3"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2ECA0CA6" w14:textId="18A90D48"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1853FF98" w14:textId="387C6E87"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6981220A" w14:textId="78C4FF20"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1A03BFD6" w14:textId="59AA63D6" w:rsidR="002C1E06" w:rsidRPr="00A213E6" w:rsidRDefault="002C1E06" w:rsidP="002C1E06">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noWrap/>
            <w:tcMar>
              <w:left w:w="14" w:type="dxa"/>
              <w:right w:w="0" w:type="dxa"/>
            </w:tcMar>
            <w:vAlign w:val="center"/>
          </w:tcPr>
          <w:p w14:paraId="1CE3454B" w14:textId="314C5D77"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55E60BD6" w14:textId="11A991D5" w:rsidR="002C1E06" w:rsidRPr="00A213E6" w:rsidRDefault="002C1E06" w:rsidP="002C1E06">
            <w:pPr>
              <w:jc w:val="right"/>
              <w:rPr>
                <w:rFonts w:asciiTheme="majorBidi" w:hAnsiTheme="majorBidi" w:cstheme="majorBidi"/>
                <w:color w:val="000000"/>
                <w:sz w:val="14"/>
                <w:szCs w:val="14"/>
              </w:rPr>
            </w:pPr>
          </w:p>
        </w:tc>
      </w:tr>
      <w:tr w:rsidR="002C1E06" w:rsidRPr="001202D6" w14:paraId="6A2ECA6B"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23DA535F" w14:textId="12A6C60B" w:rsidR="002C1E06" w:rsidRPr="009C6376" w:rsidRDefault="002C1E06" w:rsidP="002C1E06">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Financial Institutions</w:t>
            </w:r>
          </w:p>
        </w:tc>
        <w:tc>
          <w:tcPr>
            <w:tcW w:w="90" w:type="dxa"/>
            <w:tcBorders>
              <w:top w:val="nil"/>
              <w:left w:val="nil"/>
              <w:bottom w:val="nil"/>
              <w:right w:val="nil"/>
            </w:tcBorders>
            <w:shd w:val="clear" w:color="auto" w:fill="auto"/>
            <w:tcMar>
              <w:left w:w="14" w:type="dxa"/>
              <w:right w:w="0" w:type="dxa"/>
            </w:tcMar>
            <w:vAlign w:val="center"/>
          </w:tcPr>
          <w:p w14:paraId="09BD1797" w14:textId="0B8AE32B"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363EB88C" w14:textId="43E0362B"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1F3AB1A5" w14:textId="59E867BA"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29BDD82A" w14:textId="1AA06F25"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731A9933" w14:textId="48EF2D0F"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5E74207A" w14:textId="4BA30B23"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280ED857" w14:textId="24DD8234"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19,547</w:t>
            </w:r>
          </w:p>
        </w:tc>
        <w:tc>
          <w:tcPr>
            <w:tcW w:w="810" w:type="dxa"/>
            <w:tcBorders>
              <w:top w:val="nil"/>
              <w:left w:val="nil"/>
              <w:bottom w:val="nil"/>
              <w:right w:val="nil"/>
            </w:tcBorders>
            <w:shd w:val="clear" w:color="auto" w:fill="auto"/>
            <w:noWrap/>
            <w:tcMar>
              <w:left w:w="14" w:type="dxa"/>
              <w:right w:w="0" w:type="dxa"/>
            </w:tcMar>
            <w:vAlign w:val="center"/>
          </w:tcPr>
          <w:p w14:paraId="5C8E4A49" w14:textId="79085312"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12,714</w:t>
            </w:r>
          </w:p>
        </w:tc>
        <w:tc>
          <w:tcPr>
            <w:tcW w:w="778" w:type="dxa"/>
            <w:tcBorders>
              <w:top w:val="nil"/>
              <w:left w:val="nil"/>
              <w:bottom w:val="nil"/>
              <w:right w:val="nil"/>
            </w:tcBorders>
            <w:shd w:val="clear" w:color="auto" w:fill="auto"/>
            <w:noWrap/>
            <w:tcMar>
              <w:left w:w="14" w:type="dxa"/>
              <w:right w:w="0" w:type="dxa"/>
            </w:tcMar>
            <w:vAlign w:val="center"/>
          </w:tcPr>
          <w:p w14:paraId="59C4B3B3" w14:textId="5D10ABA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21,981</w:t>
            </w:r>
          </w:p>
        </w:tc>
      </w:tr>
      <w:tr w:rsidR="002C1E06" w:rsidRPr="001202D6" w14:paraId="19364916"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20185665" w14:textId="6AFD4864" w:rsidR="002C1E06" w:rsidRPr="009C6376" w:rsidRDefault="002C1E06" w:rsidP="002C1E06">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 xml:space="preserve"> NFPSEs</w:t>
            </w:r>
          </w:p>
        </w:tc>
        <w:tc>
          <w:tcPr>
            <w:tcW w:w="90" w:type="dxa"/>
            <w:tcBorders>
              <w:top w:val="nil"/>
              <w:left w:val="nil"/>
              <w:bottom w:val="nil"/>
              <w:right w:val="nil"/>
            </w:tcBorders>
            <w:shd w:val="clear" w:color="auto" w:fill="auto"/>
            <w:tcMar>
              <w:left w:w="14" w:type="dxa"/>
              <w:right w:w="0" w:type="dxa"/>
            </w:tcMar>
            <w:vAlign w:val="center"/>
          </w:tcPr>
          <w:p w14:paraId="60B72D44" w14:textId="5130F682"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6E507BF7" w14:textId="5E3FD08F"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20B0B303" w14:textId="18826A97"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35D02C5E" w14:textId="55121E87"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0E42E76C" w14:textId="51D78B91"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37B4C279" w14:textId="17D497FD"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2C956430" w14:textId="4A25E082"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25,892</w:t>
            </w:r>
          </w:p>
        </w:tc>
        <w:tc>
          <w:tcPr>
            <w:tcW w:w="810" w:type="dxa"/>
            <w:tcBorders>
              <w:top w:val="nil"/>
              <w:left w:val="nil"/>
              <w:bottom w:val="nil"/>
              <w:right w:val="nil"/>
            </w:tcBorders>
            <w:shd w:val="clear" w:color="auto" w:fill="auto"/>
            <w:noWrap/>
            <w:tcMar>
              <w:left w:w="14" w:type="dxa"/>
              <w:right w:w="0" w:type="dxa"/>
            </w:tcMar>
            <w:vAlign w:val="center"/>
          </w:tcPr>
          <w:p w14:paraId="7A31632B" w14:textId="12B9A5A2"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7,726</w:t>
            </w:r>
          </w:p>
        </w:tc>
        <w:tc>
          <w:tcPr>
            <w:tcW w:w="778" w:type="dxa"/>
            <w:tcBorders>
              <w:top w:val="nil"/>
              <w:left w:val="nil"/>
              <w:bottom w:val="nil"/>
              <w:right w:val="nil"/>
            </w:tcBorders>
            <w:shd w:val="clear" w:color="auto" w:fill="auto"/>
            <w:noWrap/>
            <w:tcMar>
              <w:left w:w="14" w:type="dxa"/>
              <w:right w:w="0" w:type="dxa"/>
            </w:tcMar>
            <w:vAlign w:val="center"/>
          </w:tcPr>
          <w:p w14:paraId="53B671BD" w14:textId="52742479"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24,083</w:t>
            </w:r>
          </w:p>
        </w:tc>
      </w:tr>
      <w:tr w:rsidR="002C1E06" w:rsidRPr="001202D6" w14:paraId="3CA48C36"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529E9A45" w14:textId="304F5BA9" w:rsidR="002C1E06" w:rsidRPr="009C6376" w:rsidRDefault="002C1E06" w:rsidP="002C1E06">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Private Sector</w:t>
            </w:r>
          </w:p>
        </w:tc>
        <w:tc>
          <w:tcPr>
            <w:tcW w:w="90" w:type="dxa"/>
            <w:tcBorders>
              <w:top w:val="nil"/>
              <w:left w:val="nil"/>
              <w:bottom w:val="nil"/>
              <w:right w:val="nil"/>
            </w:tcBorders>
            <w:shd w:val="clear" w:color="auto" w:fill="auto"/>
            <w:tcMar>
              <w:left w:w="14" w:type="dxa"/>
              <w:right w:w="0" w:type="dxa"/>
            </w:tcMar>
            <w:vAlign w:val="center"/>
          </w:tcPr>
          <w:p w14:paraId="29913BA2" w14:textId="5850DCF8"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43A98547" w14:textId="33D6F3B9"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596ABCF3" w14:textId="0BA42974"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6EDF8D0B" w14:textId="4964CAFC"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1132C5E0" w14:textId="6F592170"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63DDE4FC" w14:textId="332A0D9D"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52A683BE" w14:textId="208BF97E"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124,209</w:t>
            </w:r>
          </w:p>
        </w:tc>
        <w:tc>
          <w:tcPr>
            <w:tcW w:w="810" w:type="dxa"/>
            <w:tcBorders>
              <w:top w:val="nil"/>
              <w:left w:val="nil"/>
              <w:bottom w:val="nil"/>
              <w:right w:val="nil"/>
            </w:tcBorders>
            <w:shd w:val="clear" w:color="auto" w:fill="auto"/>
            <w:noWrap/>
            <w:tcMar>
              <w:left w:w="14" w:type="dxa"/>
              <w:right w:w="0" w:type="dxa"/>
            </w:tcMar>
            <w:vAlign w:val="center"/>
          </w:tcPr>
          <w:p w14:paraId="5918F4F3" w14:textId="522F61FF"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48,418</w:t>
            </w:r>
          </w:p>
        </w:tc>
        <w:tc>
          <w:tcPr>
            <w:tcW w:w="778" w:type="dxa"/>
            <w:tcBorders>
              <w:top w:val="nil"/>
              <w:left w:val="nil"/>
              <w:bottom w:val="nil"/>
              <w:right w:val="nil"/>
            </w:tcBorders>
            <w:shd w:val="clear" w:color="auto" w:fill="auto"/>
            <w:noWrap/>
            <w:tcMar>
              <w:left w:w="14" w:type="dxa"/>
              <w:right w:w="0" w:type="dxa"/>
            </w:tcMar>
            <w:vAlign w:val="center"/>
          </w:tcPr>
          <w:p w14:paraId="2D7A01D1" w14:textId="752C0CD7"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117,579</w:t>
            </w:r>
          </w:p>
        </w:tc>
      </w:tr>
      <w:tr w:rsidR="002C1E06" w:rsidRPr="001202D6" w14:paraId="10F50047"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0FA3D2EE" w14:textId="4837F017"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2) Unquoted On The Stock Exchange</w:t>
            </w:r>
          </w:p>
        </w:tc>
        <w:tc>
          <w:tcPr>
            <w:tcW w:w="90" w:type="dxa"/>
            <w:tcBorders>
              <w:top w:val="nil"/>
              <w:left w:val="nil"/>
              <w:bottom w:val="nil"/>
              <w:right w:val="nil"/>
            </w:tcBorders>
            <w:shd w:val="clear" w:color="auto" w:fill="auto"/>
            <w:tcMar>
              <w:left w:w="14" w:type="dxa"/>
              <w:right w:w="0" w:type="dxa"/>
            </w:tcMar>
            <w:vAlign w:val="center"/>
          </w:tcPr>
          <w:p w14:paraId="1ADFA9BD" w14:textId="4D944166"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117F70C2" w14:textId="67A20485"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611585B0" w14:textId="70B194B0"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11B68828" w14:textId="1936F0BC"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22922A7E" w14:textId="3FE04153"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5C74F3F2" w14:textId="3ACC04C8"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0DBF7265" w14:textId="68416F11"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217,254</w:t>
            </w:r>
          </w:p>
        </w:tc>
        <w:tc>
          <w:tcPr>
            <w:tcW w:w="810" w:type="dxa"/>
            <w:tcBorders>
              <w:top w:val="nil"/>
              <w:left w:val="nil"/>
              <w:bottom w:val="nil"/>
              <w:right w:val="nil"/>
            </w:tcBorders>
            <w:shd w:val="clear" w:color="auto" w:fill="auto"/>
            <w:noWrap/>
            <w:tcMar>
              <w:left w:w="14" w:type="dxa"/>
              <w:right w:w="0" w:type="dxa"/>
            </w:tcMar>
            <w:vAlign w:val="center"/>
          </w:tcPr>
          <w:p w14:paraId="04943A40" w14:textId="38A30C02"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201,328</w:t>
            </w:r>
          </w:p>
        </w:tc>
        <w:tc>
          <w:tcPr>
            <w:tcW w:w="778" w:type="dxa"/>
            <w:tcBorders>
              <w:top w:val="nil"/>
              <w:left w:val="nil"/>
              <w:bottom w:val="nil"/>
              <w:right w:val="nil"/>
            </w:tcBorders>
            <w:shd w:val="clear" w:color="auto" w:fill="auto"/>
            <w:noWrap/>
            <w:tcMar>
              <w:left w:w="14" w:type="dxa"/>
              <w:right w:w="0" w:type="dxa"/>
            </w:tcMar>
            <w:vAlign w:val="center"/>
          </w:tcPr>
          <w:p w14:paraId="458B6D82" w14:textId="2CB03A65"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224,929</w:t>
            </w:r>
          </w:p>
        </w:tc>
      </w:tr>
      <w:tr w:rsidR="002C1E06" w:rsidRPr="001202D6" w14:paraId="45CE5EE7"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2218546C" w14:textId="0CB701E5" w:rsidR="002C1E06" w:rsidRPr="009C6376" w:rsidRDefault="002C1E06" w:rsidP="002C1E06">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of which:</w:t>
            </w:r>
          </w:p>
        </w:tc>
        <w:tc>
          <w:tcPr>
            <w:tcW w:w="90" w:type="dxa"/>
            <w:tcBorders>
              <w:top w:val="nil"/>
              <w:left w:val="nil"/>
              <w:bottom w:val="nil"/>
              <w:right w:val="nil"/>
            </w:tcBorders>
            <w:shd w:val="clear" w:color="auto" w:fill="auto"/>
            <w:tcMar>
              <w:left w:w="14" w:type="dxa"/>
              <w:right w:w="0" w:type="dxa"/>
            </w:tcMar>
            <w:vAlign w:val="center"/>
          </w:tcPr>
          <w:p w14:paraId="1A6B88A8" w14:textId="4F184C3B"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2A664B35" w14:textId="2AD882A2"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315FF03E" w14:textId="1047BADE"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8905902" w14:textId="7A5B0124"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64B37D70" w14:textId="62EB5CFB"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54E0181D" w14:textId="4388672F"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3409F5FD" w14:textId="04E79694" w:rsidR="002C1E06" w:rsidRPr="00A213E6" w:rsidRDefault="002C1E06" w:rsidP="002C1E06">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noWrap/>
            <w:tcMar>
              <w:left w:w="14" w:type="dxa"/>
              <w:right w:w="0" w:type="dxa"/>
            </w:tcMar>
            <w:vAlign w:val="center"/>
          </w:tcPr>
          <w:p w14:paraId="7D2EC27F" w14:textId="00BA44A1"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05E88F4E" w14:textId="4B9DD326" w:rsidR="002C1E06" w:rsidRPr="00A213E6" w:rsidRDefault="002C1E06" w:rsidP="002C1E06">
            <w:pPr>
              <w:jc w:val="right"/>
              <w:rPr>
                <w:rFonts w:asciiTheme="majorBidi" w:hAnsiTheme="majorBidi" w:cstheme="majorBidi"/>
                <w:color w:val="000000"/>
                <w:sz w:val="14"/>
                <w:szCs w:val="14"/>
              </w:rPr>
            </w:pPr>
          </w:p>
        </w:tc>
      </w:tr>
      <w:tr w:rsidR="002C1E06" w:rsidRPr="001202D6" w14:paraId="6B6B1DAD"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191BAD45" w14:textId="274B56FC" w:rsidR="002C1E06" w:rsidRPr="009C6376" w:rsidRDefault="002C1E06" w:rsidP="002C1E06">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Financial Institutions</w:t>
            </w:r>
          </w:p>
        </w:tc>
        <w:tc>
          <w:tcPr>
            <w:tcW w:w="90" w:type="dxa"/>
            <w:tcBorders>
              <w:top w:val="nil"/>
              <w:left w:val="nil"/>
              <w:bottom w:val="nil"/>
              <w:right w:val="nil"/>
            </w:tcBorders>
            <w:shd w:val="clear" w:color="auto" w:fill="auto"/>
            <w:tcMar>
              <w:left w:w="14" w:type="dxa"/>
              <w:right w:w="0" w:type="dxa"/>
            </w:tcMar>
            <w:vAlign w:val="center"/>
          </w:tcPr>
          <w:p w14:paraId="55D2F260" w14:textId="77500FDD"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18A94390" w14:textId="57FF46E8"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3091BA5D" w14:textId="5227B2B2"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61A74D76" w14:textId="30D0E8FF"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6A53933D" w14:textId="77BD3616"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2344702A" w14:textId="6BBE1F21"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138FCF68" w14:textId="442889DD"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16,765</w:t>
            </w:r>
          </w:p>
        </w:tc>
        <w:tc>
          <w:tcPr>
            <w:tcW w:w="810" w:type="dxa"/>
            <w:tcBorders>
              <w:top w:val="nil"/>
              <w:left w:val="nil"/>
              <w:bottom w:val="nil"/>
              <w:right w:val="nil"/>
            </w:tcBorders>
            <w:shd w:val="clear" w:color="auto" w:fill="auto"/>
            <w:noWrap/>
            <w:tcMar>
              <w:left w:w="14" w:type="dxa"/>
              <w:right w:w="0" w:type="dxa"/>
            </w:tcMar>
            <w:vAlign w:val="center"/>
          </w:tcPr>
          <w:p w14:paraId="0F147B96" w14:textId="765C3CF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17,529</w:t>
            </w:r>
          </w:p>
        </w:tc>
        <w:tc>
          <w:tcPr>
            <w:tcW w:w="778" w:type="dxa"/>
            <w:tcBorders>
              <w:top w:val="nil"/>
              <w:left w:val="nil"/>
              <w:bottom w:val="nil"/>
              <w:right w:val="nil"/>
            </w:tcBorders>
            <w:shd w:val="clear" w:color="auto" w:fill="auto"/>
            <w:noWrap/>
            <w:tcMar>
              <w:left w:w="14" w:type="dxa"/>
              <w:right w:w="0" w:type="dxa"/>
            </w:tcMar>
            <w:vAlign w:val="center"/>
          </w:tcPr>
          <w:p w14:paraId="1FD5E2D1" w14:textId="4BF97BE6"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16,882</w:t>
            </w:r>
          </w:p>
        </w:tc>
      </w:tr>
      <w:tr w:rsidR="002C1E06" w:rsidRPr="001202D6" w14:paraId="5613FB91"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075E6711" w14:textId="7DD6260A" w:rsidR="002C1E06" w:rsidRPr="009C6376" w:rsidRDefault="002C1E06" w:rsidP="002C1E06">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NFPSEs</w:t>
            </w:r>
          </w:p>
        </w:tc>
        <w:tc>
          <w:tcPr>
            <w:tcW w:w="90" w:type="dxa"/>
            <w:tcBorders>
              <w:top w:val="nil"/>
              <w:left w:val="nil"/>
              <w:bottom w:val="nil"/>
              <w:right w:val="nil"/>
            </w:tcBorders>
            <w:shd w:val="clear" w:color="auto" w:fill="auto"/>
            <w:tcMar>
              <w:left w:w="14" w:type="dxa"/>
              <w:right w:w="0" w:type="dxa"/>
            </w:tcMar>
            <w:vAlign w:val="center"/>
          </w:tcPr>
          <w:p w14:paraId="4BA4BC56" w14:textId="7BE99794"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09D9FBD3" w14:textId="3B886DD0"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0A9E7332" w14:textId="06CE831C"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7BB5F8B6" w14:textId="19F0453A"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0F135D20" w14:textId="37AD99C1"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74E8439A" w14:textId="598753FB"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0D7666E1" w14:textId="628C4DC4"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100,878</w:t>
            </w:r>
          </w:p>
        </w:tc>
        <w:tc>
          <w:tcPr>
            <w:tcW w:w="810" w:type="dxa"/>
            <w:tcBorders>
              <w:top w:val="nil"/>
              <w:left w:val="nil"/>
              <w:bottom w:val="nil"/>
              <w:right w:val="nil"/>
            </w:tcBorders>
            <w:shd w:val="clear" w:color="auto" w:fill="auto"/>
            <w:noWrap/>
            <w:tcMar>
              <w:left w:w="14" w:type="dxa"/>
              <w:right w:w="0" w:type="dxa"/>
            </w:tcMar>
            <w:vAlign w:val="center"/>
          </w:tcPr>
          <w:p w14:paraId="12558A00" w14:textId="276C2FB2"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101,158</w:t>
            </w:r>
          </w:p>
        </w:tc>
        <w:tc>
          <w:tcPr>
            <w:tcW w:w="778" w:type="dxa"/>
            <w:tcBorders>
              <w:top w:val="nil"/>
              <w:left w:val="nil"/>
              <w:bottom w:val="nil"/>
              <w:right w:val="nil"/>
            </w:tcBorders>
            <w:shd w:val="clear" w:color="auto" w:fill="auto"/>
            <w:noWrap/>
            <w:tcMar>
              <w:left w:w="14" w:type="dxa"/>
              <w:right w:w="0" w:type="dxa"/>
            </w:tcMar>
            <w:vAlign w:val="center"/>
          </w:tcPr>
          <w:p w14:paraId="769BE7AE" w14:textId="34975A00"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108,381</w:t>
            </w:r>
          </w:p>
        </w:tc>
      </w:tr>
      <w:tr w:rsidR="002C1E06" w:rsidRPr="001202D6" w14:paraId="74C3E086"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57A6BF2B" w14:textId="0A55948C" w:rsidR="002C1E06" w:rsidRPr="009C6376" w:rsidRDefault="002C1E06" w:rsidP="002C1E06">
            <w:pPr>
              <w:autoSpaceDE w:val="0"/>
              <w:autoSpaceDN w:val="0"/>
              <w:adjustRightInd w:val="0"/>
              <w:rPr>
                <w:rFonts w:eastAsia="Calibri"/>
                <w:color w:val="000000"/>
                <w:sz w:val="14"/>
                <w:szCs w:val="14"/>
              </w:rPr>
            </w:pPr>
            <w:r w:rsidRPr="009C6376">
              <w:rPr>
                <w:color w:val="000000"/>
                <w:sz w:val="14"/>
                <w:szCs w:val="14"/>
              </w:rPr>
              <w:t xml:space="preserve">      </w:t>
            </w:r>
            <w:r>
              <w:rPr>
                <w:color w:val="000000"/>
                <w:sz w:val="14"/>
                <w:szCs w:val="14"/>
              </w:rPr>
              <w:t xml:space="preserve">    </w:t>
            </w:r>
            <w:r w:rsidRPr="009C6376">
              <w:rPr>
                <w:color w:val="000000"/>
                <w:sz w:val="14"/>
                <w:szCs w:val="14"/>
              </w:rPr>
              <w:t>Private Sector</w:t>
            </w:r>
          </w:p>
        </w:tc>
        <w:tc>
          <w:tcPr>
            <w:tcW w:w="90" w:type="dxa"/>
            <w:tcBorders>
              <w:top w:val="nil"/>
              <w:left w:val="nil"/>
              <w:bottom w:val="nil"/>
              <w:right w:val="nil"/>
            </w:tcBorders>
            <w:shd w:val="clear" w:color="auto" w:fill="auto"/>
            <w:tcMar>
              <w:left w:w="14" w:type="dxa"/>
              <w:right w:w="0" w:type="dxa"/>
            </w:tcMar>
            <w:vAlign w:val="center"/>
          </w:tcPr>
          <w:p w14:paraId="3300B821" w14:textId="0279AA01" w:rsidR="002C1E06" w:rsidRPr="009C6376"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3DA485DB" w14:textId="59C8ABF5" w:rsidR="002C1E06" w:rsidRPr="009C6376"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6BB0016A" w14:textId="569629A6" w:rsidR="002C1E06" w:rsidRPr="009C6376"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A333E0F" w14:textId="4996C790"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7AE0BDB5" w14:textId="5AFA2629"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ADAB70D" w14:textId="319C79D1"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53AD2F95" w14:textId="30EBC3F7"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14,680</w:t>
            </w:r>
          </w:p>
        </w:tc>
        <w:tc>
          <w:tcPr>
            <w:tcW w:w="810" w:type="dxa"/>
            <w:tcBorders>
              <w:top w:val="nil"/>
              <w:left w:val="nil"/>
              <w:bottom w:val="nil"/>
              <w:right w:val="nil"/>
            </w:tcBorders>
            <w:shd w:val="clear" w:color="auto" w:fill="auto"/>
            <w:noWrap/>
            <w:tcMar>
              <w:left w:w="14" w:type="dxa"/>
              <w:right w:w="0" w:type="dxa"/>
            </w:tcMar>
            <w:vAlign w:val="center"/>
          </w:tcPr>
          <w:p w14:paraId="36075A5F" w14:textId="56C83D3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12,856</w:t>
            </w:r>
          </w:p>
        </w:tc>
        <w:tc>
          <w:tcPr>
            <w:tcW w:w="778" w:type="dxa"/>
            <w:tcBorders>
              <w:top w:val="nil"/>
              <w:left w:val="nil"/>
              <w:bottom w:val="nil"/>
              <w:right w:val="nil"/>
            </w:tcBorders>
            <w:shd w:val="clear" w:color="auto" w:fill="auto"/>
            <w:noWrap/>
            <w:tcMar>
              <w:left w:w="14" w:type="dxa"/>
              <w:right w:w="0" w:type="dxa"/>
            </w:tcMar>
            <w:vAlign w:val="center"/>
          </w:tcPr>
          <w:p w14:paraId="5322AFEC" w14:textId="2931368E"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14,694</w:t>
            </w:r>
          </w:p>
        </w:tc>
      </w:tr>
      <w:tr w:rsidR="002C1E06" w:rsidRPr="001202D6" w14:paraId="0B689271"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1989752F" w14:textId="58EE30B5"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 xml:space="preserve">V. DEBENTURES </w:t>
            </w:r>
          </w:p>
        </w:tc>
        <w:tc>
          <w:tcPr>
            <w:tcW w:w="90" w:type="dxa"/>
            <w:tcBorders>
              <w:top w:val="nil"/>
              <w:left w:val="nil"/>
              <w:bottom w:val="nil"/>
              <w:right w:val="nil"/>
            </w:tcBorders>
            <w:shd w:val="clear" w:color="auto" w:fill="auto"/>
            <w:tcMar>
              <w:left w:w="14" w:type="dxa"/>
              <w:right w:w="0" w:type="dxa"/>
            </w:tcMar>
            <w:vAlign w:val="center"/>
          </w:tcPr>
          <w:p w14:paraId="49615355" w14:textId="160E04A4"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35C6B3C1" w14:textId="1E6EA71F"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22EABEB8" w14:textId="3A09A0E8"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22A356E3" w14:textId="41747D48"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6F490539" w14:textId="25AB8E08"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5F5A55D7" w14:textId="3872C2E5"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279BF5F2" w14:textId="68FB4143"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3</w:t>
            </w:r>
          </w:p>
        </w:tc>
        <w:tc>
          <w:tcPr>
            <w:tcW w:w="810" w:type="dxa"/>
            <w:tcBorders>
              <w:top w:val="nil"/>
              <w:left w:val="nil"/>
              <w:bottom w:val="nil"/>
              <w:right w:val="nil"/>
            </w:tcBorders>
            <w:shd w:val="clear" w:color="auto" w:fill="auto"/>
            <w:noWrap/>
            <w:tcMar>
              <w:left w:w="14" w:type="dxa"/>
              <w:right w:w="0" w:type="dxa"/>
            </w:tcMar>
            <w:vAlign w:val="center"/>
          </w:tcPr>
          <w:p w14:paraId="2536FA6A" w14:textId="4919F2D9"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3</w:t>
            </w:r>
          </w:p>
        </w:tc>
        <w:tc>
          <w:tcPr>
            <w:tcW w:w="778" w:type="dxa"/>
            <w:tcBorders>
              <w:top w:val="nil"/>
              <w:left w:val="nil"/>
              <w:bottom w:val="nil"/>
              <w:right w:val="nil"/>
            </w:tcBorders>
            <w:shd w:val="clear" w:color="auto" w:fill="auto"/>
            <w:noWrap/>
            <w:tcMar>
              <w:left w:w="14" w:type="dxa"/>
              <w:right w:w="0" w:type="dxa"/>
            </w:tcMar>
            <w:vAlign w:val="center"/>
          </w:tcPr>
          <w:p w14:paraId="49318282" w14:textId="53D506AE"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3</w:t>
            </w:r>
          </w:p>
        </w:tc>
      </w:tr>
      <w:tr w:rsidR="006A4DDD" w:rsidRPr="001202D6" w14:paraId="43BCA33F"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45C6AB07" w14:textId="64DED4B5" w:rsidR="006A4DDD" w:rsidRPr="00A213E6" w:rsidRDefault="006A4DDD" w:rsidP="006A4DDD">
            <w:pPr>
              <w:autoSpaceDE w:val="0"/>
              <w:autoSpaceDN w:val="0"/>
              <w:adjustRightInd w:val="0"/>
              <w:rPr>
                <w:rFonts w:eastAsia="Calibri"/>
                <w:b/>
                <w:bCs/>
                <w:color w:val="000000"/>
                <w:sz w:val="14"/>
                <w:szCs w:val="14"/>
              </w:rPr>
            </w:pPr>
            <w:r w:rsidRPr="00A213E6">
              <w:rPr>
                <w:b/>
                <w:bCs/>
                <w:color w:val="000000"/>
                <w:sz w:val="14"/>
                <w:szCs w:val="14"/>
              </w:rPr>
              <w:t>VI. PARTICIPATION TERM CERTIFICATES</w:t>
            </w:r>
          </w:p>
        </w:tc>
        <w:tc>
          <w:tcPr>
            <w:tcW w:w="90" w:type="dxa"/>
            <w:tcBorders>
              <w:top w:val="nil"/>
              <w:left w:val="nil"/>
              <w:bottom w:val="nil"/>
              <w:right w:val="nil"/>
            </w:tcBorders>
            <w:shd w:val="clear" w:color="auto" w:fill="auto"/>
            <w:tcMar>
              <w:left w:w="14" w:type="dxa"/>
              <w:right w:w="0" w:type="dxa"/>
            </w:tcMar>
            <w:vAlign w:val="center"/>
          </w:tcPr>
          <w:p w14:paraId="719C0B4C" w14:textId="6DA15F8E" w:rsidR="006A4DDD" w:rsidRPr="00A213E6" w:rsidRDefault="006A4DDD" w:rsidP="006A4DDD">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0A6A680F" w14:textId="74153BBB" w:rsidR="006A4DDD" w:rsidRPr="00A213E6" w:rsidRDefault="006A4DDD" w:rsidP="006A4DDD">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2F26CE42" w14:textId="2479EA10" w:rsidR="006A4DDD" w:rsidRPr="00A213E6" w:rsidRDefault="006A4DDD" w:rsidP="006A4DDD">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7EC38666" w14:textId="62F9FBF2" w:rsidR="006A4DDD" w:rsidRPr="00A213E6" w:rsidRDefault="006A4DDD" w:rsidP="006A4DDD">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2E0801C0" w14:textId="1C898682" w:rsidR="006A4DDD" w:rsidRPr="00A213E6" w:rsidRDefault="006A4DDD" w:rsidP="006A4DDD">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0437DE9F" w14:textId="2CF70BB9" w:rsidR="006A4DDD" w:rsidRPr="00A213E6" w:rsidRDefault="006A4DDD" w:rsidP="006A4DDD">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6E643241" w14:textId="707D936B" w:rsidR="006A4DDD" w:rsidRPr="00A213E6" w:rsidRDefault="006A4DDD" w:rsidP="006A4DDD">
            <w:pPr>
              <w:jc w:val="right"/>
              <w:rPr>
                <w:rFonts w:asciiTheme="majorBidi" w:hAnsiTheme="majorBidi" w:cstheme="majorBidi"/>
                <w:b/>
                <w:bCs/>
                <w:color w:val="000000"/>
                <w:sz w:val="14"/>
                <w:szCs w:val="14"/>
              </w:rPr>
            </w:pPr>
            <w:r w:rsidRPr="006E689F">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14E8E62C" w14:textId="763A1B71" w:rsidR="006A4DDD" w:rsidRPr="00A213E6" w:rsidRDefault="006A4DDD" w:rsidP="006A4DDD">
            <w:pPr>
              <w:jc w:val="right"/>
              <w:rPr>
                <w:rFonts w:asciiTheme="majorBidi" w:hAnsiTheme="majorBidi" w:cstheme="majorBidi"/>
                <w:b/>
                <w:bCs/>
                <w:color w:val="000000"/>
                <w:sz w:val="14"/>
                <w:szCs w:val="14"/>
              </w:rPr>
            </w:pPr>
            <w:r w:rsidRPr="006E689F">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5D2D185" w14:textId="4249D49A" w:rsidR="006A4DDD" w:rsidRPr="00A213E6" w:rsidRDefault="006A4DDD" w:rsidP="006A4DDD">
            <w:pPr>
              <w:jc w:val="right"/>
              <w:rPr>
                <w:rFonts w:asciiTheme="majorBidi" w:hAnsiTheme="majorBidi" w:cstheme="majorBidi"/>
                <w:b/>
                <w:bCs/>
                <w:color w:val="000000"/>
                <w:sz w:val="14"/>
                <w:szCs w:val="14"/>
              </w:rPr>
            </w:pPr>
            <w:r w:rsidRPr="006E689F">
              <w:rPr>
                <w:rFonts w:asciiTheme="majorBidi" w:hAnsiTheme="majorBidi" w:cstheme="majorBidi"/>
                <w:b/>
                <w:bCs/>
                <w:color w:val="000000"/>
                <w:sz w:val="14"/>
                <w:szCs w:val="14"/>
              </w:rPr>
              <w:t>..</w:t>
            </w:r>
          </w:p>
        </w:tc>
      </w:tr>
      <w:tr w:rsidR="002C1E06" w:rsidRPr="001202D6" w14:paraId="32D5CF4E"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36CF901D" w14:textId="4B2B49F7"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VII. CERTIFICATE OF INVESTEMENTS</w:t>
            </w:r>
          </w:p>
        </w:tc>
        <w:tc>
          <w:tcPr>
            <w:tcW w:w="90" w:type="dxa"/>
            <w:tcBorders>
              <w:top w:val="nil"/>
              <w:left w:val="nil"/>
              <w:bottom w:val="nil"/>
              <w:right w:val="nil"/>
            </w:tcBorders>
            <w:shd w:val="clear" w:color="auto" w:fill="auto"/>
            <w:tcMar>
              <w:left w:w="14" w:type="dxa"/>
              <w:right w:w="0" w:type="dxa"/>
            </w:tcMar>
            <w:vAlign w:val="center"/>
          </w:tcPr>
          <w:p w14:paraId="53D87569" w14:textId="4D68D891"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321D24EC" w14:textId="6F37DEBD"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231E3B2B" w14:textId="29AD0F7C"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9D09465" w14:textId="3125CFAC"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31D9D43D" w14:textId="52F2369C"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0CAFF112" w14:textId="2B436123"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54BFE8E6" w14:textId="0E6113A3"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5</w:t>
            </w:r>
          </w:p>
        </w:tc>
        <w:tc>
          <w:tcPr>
            <w:tcW w:w="810" w:type="dxa"/>
            <w:tcBorders>
              <w:top w:val="nil"/>
              <w:left w:val="nil"/>
              <w:bottom w:val="nil"/>
              <w:right w:val="nil"/>
            </w:tcBorders>
            <w:shd w:val="clear" w:color="auto" w:fill="auto"/>
            <w:noWrap/>
            <w:tcMar>
              <w:left w:w="14" w:type="dxa"/>
              <w:right w:w="0" w:type="dxa"/>
            </w:tcMar>
            <w:vAlign w:val="center"/>
          </w:tcPr>
          <w:p w14:paraId="6156A395" w14:textId="1C6685B1"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w:t>
            </w:r>
          </w:p>
        </w:tc>
        <w:tc>
          <w:tcPr>
            <w:tcW w:w="778" w:type="dxa"/>
            <w:tcBorders>
              <w:top w:val="nil"/>
              <w:left w:val="nil"/>
              <w:bottom w:val="nil"/>
              <w:right w:val="nil"/>
            </w:tcBorders>
            <w:shd w:val="clear" w:color="auto" w:fill="auto"/>
            <w:noWrap/>
            <w:tcMar>
              <w:left w:w="14" w:type="dxa"/>
              <w:right w:w="0" w:type="dxa"/>
            </w:tcMar>
            <w:vAlign w:val="center"/>
          </w:tcPr>
          <w:p w14:paraId="53CE77C6" w14:textId="03F715CE"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5</w:t>
            </w:r>
          </w:p>
        </w:tc>
      </w:tr>
      <w:tr w:rsidR="002C1E06" w:rsidRPr="001202D6" w14:paraId="3B98DE87"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4F7EBE26" w14:textId="5498E514"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VIII. TERM FINANCE CERTIFICATES</w:t>
            </w:r>
          </w:p>
        </w:tc>
        <w:tc>
          <w:tcPr>
            <w:tcW w:w="90" w:type="dxa"/>
            <w:tcBorders>
              <w:top w:val="nil"/>
              <w:left w:val="nil"/>
              <w:bottom w:val="nil"/>
              <w:right w:val="nil"/>
            </w:tcBorders>
            <w:shd w:val="clear" w:color="auto" w:fill="auto"/>
            <w:tcMar>
              <w:left w:w="14" w:type="dxa"/>
              <w:right w:w="0" w:type="dxa"/>
            </w:tcMar>
            <w:vAlign w:val="center"/>
          </w:tcPr>
          <w:p w14:paraId="4C519756" w14:textId="32017C7B"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7127AEC8" w14:textId="791B93C9"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1A69281E" w14:textId="0FC0F8F5"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F34CB4F" w14:textId="6FDCD63B"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37686952" w14:textId="21AC73A2"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3B9D3D8A" w14:textId="129CBA86"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1A4EAD4E" w14:textId="4AFF1745"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96,087</w:t>
            </w:r>
          </w:p>
        </w:tc>
        <w:tc>
          <w:tcPr>
            <w:tcW w:w="810" w:type="dxa"/>
            <w:tcBorders>
              <w:top w:val="nil"/>
              <w:left w:val="nil"/>
              <w:bottom w:val="nil"/>
              <w:right w:val="nil"/>
            </w:tcBorders>
            <w:shd w:val="clear" w:color="auto" w:fill="auto"/>
            <w:noWrap/>
            <w:tcMar>
              <w:left w:w="14" w:type="dxa"/>
              <w:right w:w="0" w:type="dxa"/>
            </w:tcMar>
            <w:vAlign w:val="center"/>
          </w:tcPr>
          <w:p w14:paraId="575B3877" w14:textId="43CC2BC5"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99,028</w:t>
            </w:r>
          </w:p>
        </w:tc>
        <w:tc>
          <w:tcPr>
            <w:tcW w:w="778" w:type="dxa"/>
            <w:tcBorders>
              <w:top w:val="nil"/>
              <w:left w:val="nil"/>
              <w:bottom w:val="nil"/>
              <w:right w:val="nil"/>
            </w:tcBorders>
            <w:shd w:val="clear" w:color="auto" w:fill="auto"/>
            <w:noWrap/>
            <w:tcMar>
              <w:left w:w="14" w:type="dxa"/>
              <w:right w:w="0" w:type="dxa"/>
            </w:tcMar>
            <w:vAlign w:val="center"/>
          </w:tcPr>
          <w:p w14:paraId="619210BC" w14:textId="51BB7587"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98,750</w:t>
            </w:r>
          </w:p>
        </w:tc>
      </w:tr>
      <w:tr w:rsidR="002C1E06" w:rsidRPr="001202D6" w14:paraId="76B9889C"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729DBFE6" w14:textId="75E2B469"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 xml:space="preserve">IX. MUTUAL FUNDS </w:t>
            </w:r>
          </w:p>
        </w:tc>
        <w:tc>
          <w:tcPr>
            <w:tcW w:w="90" w:type="dxa"/>
            <w:tcBorders>
              <w:top w:val="nil"/>
              <w:left w:val="nil"/>
              <w:bottom w:val="nil"/>
              <w:right w:val="nil"/>
            </w:tcBorders>
            <w:shd w:val="clear" w:color="auto" w:fill="auto"/>
            <w:tcMar>
              <w:left w:w="14" w:type="dxa"/>
              <w:right w:w="0" w:type="dxa"/>
            </w:tcMar>
            <w:vAlign w:val="center"/>
          </w:tcPr>
          <w:p w14:paraId="28D7D91C" w14:textId="527FA9D0"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7BB0D911" w14:textId="0A21ECA2"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4A844F78" w14:textId="0A6CC72E"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0E996D1" w14:textId="5CF0EAAF"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2C4BC32B" w14:textId="354CC366"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718B0A08" w14:textId="0613811C"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7E0CC4B2" w14:textId="7A9E619C"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13,439</w:t>
            </w:r>
          </w:p>
        </w:tc>
        <w:tc>
          <w:tcPr>
            <w:tcW w:w="810" w:type="dxa"/>
            <w:tcBorders>
              <w:top w:val="nil"/>
              <w:left w:val="nil"/>
              <w:bottom w:val="nil"/>
              <w:right w:val="nil"/>
            </w:tcBorders>
            <w:shd w:val="clear" w:color="auto" w:fill="auto"/>
            <w:noWrap/>
            <w:tcMar>
              <w:left w:w="14" w:type="dxa"/>
              <w:right w:w="0" w:type="dxa"/>
            </w:tcMar>
            <w:vAlign w:val="center"/>
          </w:tcPr>
          <w:p w14:paraId="4AE2E12A" w14:textId="6CE2170E"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12,231</w:t>
            </w:r>
          </w:p>
        </w:tc>
        <w:tc>
          <w:tcPr>
            <w:tcW w:w="778" w:type="dxa"/>
            <w:tcBorders>
              <w:top w:val="nil"/>
              <w:left w:val="nil"/>
              <w:bottom w:val="nil"/>
              <w:right w:val="nil"/>
            </w:tcBorders>
            <w:shd w:val="clear" w:color="auto" w:fill="auto"/>
            <w:noWrap/>
            <w:tcMar>
              <w:left w:w="14" w:type="dxa"/>
              <w:right w:w="0" w:type="dxa"/>
            </w:tcMar>
            <w:vAlign w:val="center"/>
          </w:tcPr>
          <w:p w14:paraId="7CE4F5E0" w14:textId="3DD4B7B3"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13,444</w:t>
            </w:r>
          </w:p>
        </w:tc>
      </w:tr>
      <w:tr w:rsidR="002C1E06" w:rsidRPr="001202D6" w14:paraId="6B12BE08"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46BABACA" w14:textId="7394D9CC"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 xml:space="preserve">X. OTHERS </w:t>
            </w:r>
          </w:p>
        </w:tc>
        <w:tc>
          <w:tcPr>
            <w:tcW w:w="90" w:type="dxa"/>
            <w:tcBorders>
              <w:top w:val="nil"/>
              <w:left w:val="nil"/>
              <w:bottom w:val="nil"/>
              <w:right w:val="nil"/>
            </w:tcBorders>
            <w:shd w:val="clear" w:color="auto" w:fill="auto"/>
            <w:tcMar>
              <w:left w:w="14" w:type="dxa"/>
              <w:right w:w="0" w:type="dxa"/>
            </w:tcMar>
            <w:vAlign w:val="center"/>
          </w:tcPr>
          <w:p w14:paraId="049CA370" w14:textId="2EF5D84D"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0836C12E" w14:textId="3CCD6704"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379DABBF" w14:textId="2E744024"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36D29468" w14:textId="00586BEA"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47942156" w14:textId="308BDADF"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8CFCBFE" w14:textId="2168121E"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76D18A64" w14:textId="187EF400"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5,641</w:t>
            </w:r>
          </w:p>
        </w:tc>
        <w:tc>
          <w:tcPr>
            <w:tcW w:w="810" w:type="dxa"/>
            <w:tcBorders>
              <w:top w:val="nil"/>
              <w:left w:val="nil"/>
              <w:bottom w:val="nil"/>
              <w:right w:val="nil"/>
            </w:tcBorders>
            <w:shd w:val="clear" w:color="auto" w:fill="auto"/>
            <w:noWrap/>
            <w:tcMar>
              <w:left w:w="14" w:type="dxa"/>
              <w:right w:w="0" w:type="dxa"/>
            </w:tcMar>
            <w:vAlign w:val="center"/>
          </w:tcPr>
          <w:p w14:paraId="5FB7043B" w14:textId="52522E3D"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5,641</w:t>
            </w:r>
          </w:p>
        </w:tc>
        <w:tc>
          <w:tcPr>
            <w:tcW w:w="778" w:type="dxa"/>
            <w:tcBorders>
              <w:top w:val="nil"/>
              <w:left w:val="nil"/>
              <w:bottom w:val="nil"/>
              <w:right w:val="nil"/>
            </w:tcBorders>
            <w:shd w:val="clear" w:color="auto" w:fill="auto"/>
            <w:noWrap/>
            <w:tcMar>
              <w:left w:w="14" w:type="dxa"/>
              <w:right w:w="0" w:type="dxa"/>
            </w:tcMar>
            <w:vAlign w:val="center"/>
          </w:tcPr>
          <w:p w14:paraId="0B2A267A" w14:textId="57344A6B"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5,879</w:t>
            </w:r>
          </w:p>
        </w:tc>
      </w:tr>
      <w:tr w:rsidR="002C1E06" w:rsidRPr="001202D6" w14:paraId="7475CFA7"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49111D16" w14:textId="7961FFC6" w:rsidR="002C1E06" w:rsidRPr="00A213E6" w:rsidRDefault="002C1E06" w:rsidP="002C1E06">
            <w:pPr>
              <w:autoSpaceDE w:val="0"/>
              <w:autoSpaceDN w:val="0"/>
              <w:adjustRightInd w:val="0"/>
              <w:rPr>
                <w:rFonts w:eastAsia="Calibri"/>
                <w:b/>
                <w:bCs/>
                <w:color w:val="000000"/>
                <w:sz w:val="14"/>
                <w:szCs w:val="14"/>
              </w:rPr>
            </w:pPr>
            <w:r w:rsidRPr="00A213E6">
              <w:rPr>
                <w:b/>
                <w:bCs/>
                <w:color w:val="000000"/>
                <w:sz w:val="14"/>
                <w:szCs w:val="14"/>
              </w:rPr>
              <w:t>XI. Islamic Banking Products - Investments</w:t>
            </w:r>
          </w:p>
        </w:tc>
        <w:tc>
          <w:tcPr>
            <w:tcW w:w="90" w:type="dxa"/>
            <w:tcBorders>
              <w:top w:val="nil"/>
              <w:left w:val="nil"/>
              <w:bottom w:val="nil"/>
              <w:right w:val="nil"/>
            </w:tcBorders>
            <w:shd w:val="clear" w:color="auto" w:fill="auto"/>
            <w:tcMar>
              <w:left w:w="14" w:type="dxa"/>
              <w:right w:w="0" w:type="dxa"/>
            </w:tcMar>
            <w:vAlign w:val="center"/>
          </w:tcPr>
          <w:p w14:paraId="3095A94A" w14:textId="5BF18143" w:rsidR="002C1E06" w:rsidRPr="00A213E6"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788C3C9E" w14:textId="2A4609C5" w:rsidR="002C1E06" w:rsidRPr="00A213E6"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36FE7734" w14:textId="474E84B6" w:rsidR="002C1E06" w:rsidRPr="00A213E6"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B2FDED4" w14:textId="40EA2EA4"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56845C28" w14:textId="75866C00"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2ED04F03" w14:textId="5B30ADBF"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0873EFD3" w14:textId="29090651"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3,083,735</w:t>
            </w:r>
          </w:p>
        </w:tc>
        <w:tc>
          <w:tcPr>
            <w:tcW w:w="810" w:type="dxa"/>
            <w:tcBorders>
              <w:top w:val="nil"/>
              <w:left w:val="nil"/>
              <w:bottom w:val="nil"/>
              <w:right w:val="nil"/>
            </w:tcBorders>
            <w:shd w:val="clear" w:color="auto" w:fill="auto"/>
            <w:noWrap/>
            <w:tcMar>
              <w:left w:w="14" w:type="dxa"/>
              <w:right w:w="0" w:type="dxa"/>
            </w:tcMar>
            <w:vAlign w:val="center"/>
          </w:tcPr>
          <w:p w14:paraId="62C41AF0" w14:textId="00FDF241"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2,974,150</w:t>
            </w:r>
          </w:p>
        </w:tc>
        <w:tc>
          <w:tcPr>
            <w:tcW w:w="778" w:type="dxa"/>
            <w:tcBorders>
              <w:top w:val="nil"/>
              <w:left w:val="nil"/>
              <w:bottom w:val="nil"/>
              <w:right w:val="nil"/>
            </w:tcBorders>
            <w:shd w:val="clear" w:color="auto" w:fill="auto"/>
            <w:noWrap/>
            <w:tcMar>
              <w:left w:w="14" w:type="dxa"/>
              <w:right w:w="0" w:type="dxa"/>
            </w:tcMar>
            <w:vAlign w:val="center"/>
          </w:tcPr>
          <w:p w14:paraId="184A4640" w14:textId="1A6E977C"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3,166,046</w:t>
            </w:r>
          </w:p>
        </w:tc>
      </w:tr>
      <w:tr w:rsidR="002C1E06" w:rsidRPr="001202D6" w14:paraId="624D0FED"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66AC21AB" w14:textId="6422310E"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a. Government Islamic Securities</w:t>
            </w:r>
          </w:p>
        </w:tc>
        <w:tc>
          <w:tcPr>
            <w:tcW w:w="90" w:type="dxa"/>
            <w:tcBorders>
              <w:top w:val="nil"/>
              <w:left w:val="nil"/>
              <w:bottom w:val="nil"/>
              <w:right w:val="nil"/>
            </w:tcBorders>
            <w:shd w:val="clear" w:color="auto" w:fill="auto"/>
            <w:tcMar>
              <w:left w:w="14" w:type="dxa"/>
              <w:right w:w="0" w:type="dxa"/>
            </w:tcMar>
            <w:vAlign w:val="center"/>
          </w:tcPr>
          <w:p w14:paraId="74947B74" w14:textId="6183C07D"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7F510547" w14:textId="41B1EAA6"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6244639C" w14:textId="4EC6F500"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74AE4A62" w14:textId="303D27D9"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5D689553" w14:textId="3339173C"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0357795" w14:textId="730C201E"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6E394E37" w14:textId="0CF892EC"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2,576,374</w:t>
            </w:r>
          </w:p>
        </w:tc>
        <w:tc>
          <w:tcPr>
            <w:tcW w:w="810" w:type="dxa"/>
            <w:tcBorders>
              <w:top w:val="nil"/>
              <w:left w:val="nil"/>
              <w:bottom w:val="nil"/>
              <w:right w:val="nil"/>
            </w:tcBorders>
            <w:shd w:val="clear" w:color="auto" w:fill="auto"/>
            <w:noWrap/>
            <w:tcMar>
              <w:left w:w="14" w:type="dxa"/>
              <w:right w:w="0" w:type="dxa"/>
            </w:tcMar>
            <w:vAlign w:val="center"/>
          </w:tcPr>
          <w:p w14:paraId="277A91F0" w14:textId="419ADA8B"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2,582,580</w:t>
            </w:r>
          </w:p>
        </w:tc>
        <w:tc>
          <w:tcPr>
            <w:tcW w:w="778" w:type="dxa"/>
            <w:tcBorders>
              <w:top w:val="nil"/>
              <w:left w:val="nil"/>
              <w:bottom w:val="nil"/>
              <w:right w:val="nil"/>
            </w:tcBorders>
            <w:shd w:val="clear" w:color="auto" w:fill="auto"/>
            <w:noWrap/>
            <w:tcMar>
              <w:left w:w="14" w:type="dxa"/>
              <w:right w:w="0" w:type="dxa"/>
            </w:tcMar>
            <w:vAlign w:val="center"/>
          </w:tcPr>
          <w:p w14:paraId="243D64B4" w14:textId="734F024A"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2,617,163</w:t>
            </w:r>
          </w:p>
        </w:tc>
      </w:tr>
      <w:tr w:rsidR="002C1E06" w:rsidRPr="001202D6" w14:paraId="5F015334"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4168DC53" w14:textId="5700F69F"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1. GOP </w:t>
            </w:r>
            <w:proofErr w:type="spellStart"/>
            <w:r w:rsidRPr="009C6376">
              <w:rPr>
                <w:color w:val="000000"/>
                <w:sz w:val="14"/>
                <w:szCs w:val="14"/>
              </w:rPr>
              <w:t>Ijara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90" w:type="dxa"/>
            <w:tcBorders>
              <w:top w:val="nil"/>
              <w:left w:val="nil"/>
              <w:bottom w:val="nil"/>
              <w:right w:val="nil"/>
            </w:tcBorders>
            <w:shd w:val="clear" w:color="auto" w:fill="auto"/>
            <w:tcMar>
              <w:left w:w="14" w:type="dxa"/>
              <w:right w:w="0" w:type="dxa"/>
            </w:tcMar>
            <w:vAlign w:val="center"/>
          </w:tcPr>
          <w:p w14:paraId="6ED94533" w14:textId="114A7E52"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2040A8B2" w14:textId="518C5FF8"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6B946F2E" w14:textId="01DB34FC"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387A3298" w14:textId="1C5A7396"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42F3C6DD" w14:textId="53451599"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D20D75E" w14:textId="352E7B83"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0FF2E4C7" w14:textId="638E0D47"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2,491,299</w:t>
            </w:r>
          </w:p>
        </w:tc>
        <w:tc>
          <w:tcPr>
            <w:tcW w:w="810" w:type="dxa"/>
            <w:tcBorders>
              <w:top w:val="nil"/>
              <w:left w:val="nil"/>
              <w:bottom w:val="nil"/>
              <w:right w:val="nil"/>
            </w:tcBorders>
            <w:shd w:val="clear" w:color="auto" w:fill="auto"/>
            <w:noWrap/>
            <w:tcMar>
              <w:left w:w="14" w:type="dxa"/>
              <w:right w:w="0" w:type="dxa"/>
            </w:tcMar>
            <w:vAlign w:val="center"/>
          </w:tcPr>
          <w:p w14:paraId="743F5F89" w14:textId="2CC15200"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2,495,881</w:t>
            </w:r>
          </w:p>
        </w:tc>
        <w:tc>
          <w:tcPr>
            <w:tcW w:w="778" w:type="dxa"/>
            <w:tcBorders>
              <w:top w:val="nil"/>
              <w:left w:val="nil"/>
              <w:bottom w:val="nil"/>
              <w:right w:val="nil"/>
            </w:tcBorders>
            <w:shd w:val="clear" w:color="auto" w:fill="auto"/>
            <w:noWrap/>
            <w:tcMar>
              <w:left w:w="14" w:type="dxa"/>
              <w:right w:w="0" w:type="dxa"/>
            </w:tcMar>
            <w:vAlign w:val="center"/>
          </w:tcPr>
          <w:p w14:paraId="3E410248" w14:textId="5DF1D3DC"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2,526,950</w:t>
            </w:r>
          </w:p>
        </w:tc>
      </w:tr>
      <w:tr w:rsidR="002C1E06" w:rsidRPr="001202D6" w14:paraId="7773A884"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50E1E3EE" w14:textId="3F867B9F"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a. Variable Rental Rate</w:t>
            </w:r>
          </w:p>
        </w:tc>
        <w:tc>
          <w:tcPr>
            <w:tcW w:w="90" w:type="dxa"/>
            <w:tcBorders>
              <w:top w:val="nil"/>
              <w:left w:val="nil"/>
              <w:bottom w:val="nil"/>
              <w:right w:val="nil"/>
            </w:tcBorders>
            <w:shd w:val="clear" w:color="auto" w:fill="auto"/>
            <w:tcMar>
              <w:left w:w="14" w:type="dxa"/>
              <w:right w:w="0" w:type="dxa"/>
            </w:tcMar>
            <w:vAlign w:val="center"/>
          </w:tcPr>
          <w:p w14:paraId="04F20CD6" w14:textId="3030E912"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54E32C62" w14:textId="52981A2C"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2A2A7FBF" w14:textId="6BAC7883"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3B739B8D" w14:textId="11F453ED"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5D234FE8" w14:textId="0B77E762"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2EBD4F66" w14:textId="551115A3"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2F9BC6E9" w14:textId="4DB9AB1E"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1,976,824</w:t>
            </w:r>
          </w:p>
        </w:tc>
        <w:tc>
          <w:tcPr>
            <w:tcW w:w="810" w:type="dxa"/>
            <w:tcBorders>
              <w:top w:val="nil"/>
              <w:left w:val="nil"/>
              <w:bottom w:val="nil"/>
              <w:right w:val="nil"/>
            </w:tcBorders>
            <w:shd w:val="clear" w:color="auto" w:fill="auto"/>
            <w:noWrap/>
            <w:tcMar>
              <w:left w:w="14" w:type="dxa"/>
              <w:right w:w="0" w:type="dxa"/>
            </w:tcMar>
            <w:vAlign w:val="center"/>
          </w:tcPr>
          <w:p w14:paraId="062A9DBB" w14:textId="345E0A62"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1,980,251</w:t>
            </w:r>
          </w:p>
        </w:tc>
        <w:tc>
          <w:tcPr>
            <w:tcW w:w="778" w:type="dxa"/>
            <w:tcBorders>
              <w:top w:val="nil"/>
              <w:left w:val="nil"/>
              <w:bottom w:val="nil"/>
              <w:right w:val="nil"/>
            </w:tcBorders>
            <w:shd w:val="clear" w:color="auto" w:fill="auto"/>
            <w:noWrap/>
            <w:tcMar>
              <w:left w:w="14" w:type="dxa"/>
              <w:right w:w="0" w:type="dxa"/>
            </w:tcMar>
            <w:vAlign w:val="center"/>
          </w:tcPr>
          <w:p w14:paraId="2BF1D48B" w14:textId="094AFB25"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2,003,039</w:t>
            </w:r>
          </w:p>
        </w:tc>
      </w:tr>
      <w:tr w:rsidR="002C1E06" w:rsidRPr="001202D6" w14:paraId="0731E311"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2B14CFDB" w14:textId="7A70DA0C" w:rsidR="002C1E06" w:rsidRPr="009C6376" w:rsidRDefault="002C1E06" w:rsidP="002C1E06">
            <w:pPr>
              <w:autoSpaceDE w:val="0"/>
              <w:autoSpaceDN w:val="0"/>
              <w:adjustRightInd w:val="0"/>
              <w:rPr>
                <w:color w:val="000000"/>
                <w:sz w:val="14"/>
                <w:szCs w:val="14"/>
              </w:rPr>
            </w:pPr>
            <w:r>
              <w:rPr>
                <w:color w:val="000000"/>
                <w:sz w:val="14"/>
                <w:szCs w:val="14"/>
              </w:rPr>
              <w:t xml:space="preserve">         </w:t>
            </w:r>
            <w:r w:rsidRPr="009C6376">
              <w:rPr>
                <w:color w:val="000000"/>
                <w:sz w:val="14"/>
                <w:szCs w:val="14"/>
              </w:rPr>
              <w:t>b. Fixed Rental Rate</w:t>
            </w:r>
          </w:p>
        </w:tc>
        <w:tc>
          <w:tcPr>
            <w:tcW w:w="90" w:type="dxa"/>
            <w:tcBorders>
              <w:top w:val="nil"/>
              <w:left w:val="nil"/>
              <w:bottom w:val="nil"/>
              <w:right w:val="nil"/>
            </w:tcBorders>
            <w:shd w:val="clear" w:color="auto" w:fill="auto"/>
            <w:tcMar>
              <w:left w:w="14" w:type="dxa"/>
              <w:right w:w="0" w:type="dxa"/>
            </w:tcMar>
            <w:vAlign w:val="center"/>
          </w:tcPr>
          <w:p w14:paraId="5876E0CB" w14:textId="2EADC3FC"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639ABC96" w14:textId="67C5E9F8"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4241B576" w14:textId="1F0A4356"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6DDB4A14" w14:textId="58AED1CE"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10B5D5C8" w14:textId="0AAAE20D"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2AD71E84" w14:textId="65445CD9"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19BA8506" w14:textId="65D14E23"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514,475</w:t>
            </w:r>
          </w:p>
        </w:tc>
        <w:tc>
          <w:tcPr>
            <w:tcW w:w="810" w:type="dxa"/>
            <w:tcBorders>
              <w:top w:val="nil"/>
              <w:left w:val="nil"/>
              <w:bottom w:val="nil"/>
              <w:right w:val="nil"/>
            </w:tcBorders>
            <w:shd w:val="clear" w:color="auto" w:fill="auto"/>
            <w:noWrap/>
            <w:tcMar>
              <w:left w:w="14" w:type="dxa"/>
              <w:right w:w="0" w:type="dxa"/>
            </w:tcMar>
            <w:vAlign w:val="center"/>
          </w:tcPr>
          <w:p w14:paraId="238DED34" w14:textId="4E448050"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515,630</w:t>
            </w:r>
          </w:p>
        </w:tc>
        <w:tc>
          <w:tcPr>
            <w:tcW w:w="778" w:type="dxa"/>
            <w:tcBorders>
              <w:top w:val="nil"/>
              <w:left w:val="nil"/>
              <w:bottom w:val="nil"/>
              <w:right w:val="nil"/>
            </w:tcBorders>
            <w:shd w:val="clear" w:color="auto" w:fill="auto"/>
            <w:noWrap/>
            <w:tcMar>
              <w:left w:w="14" w:type="dxa"/>
              <w:right w:w="0" w:type="dxa"/>
            </w:tcMar>
            <w:vAlign w:val="center"/>
          </w:tcPr>
          <w:p w14:paraId="16D1BC4F" w14:textId="29390DF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523,911</w:t>
            </w:r>
          </w:p>
        </w:tc>
      </w:tr>
      <w:tr w:rsidR="002C1E06" w:rsidRPr="001202D6" w14:paraId="5D58F16C"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1FE0B7C7" w14:textId="61BD20F1"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2. Bai </w:t>
            </w:r>
            <w:proofErr w:type="spellStart"/>
            <w:r w:rsidRPr="009C6376">
              <w:rPr>
                <w:color w:val="000000"/>
                <w:sz w:val="14"/>
                <w:szCs w:val="14"/>
              </w:rPr>
              <w:t>Muajjal</w:t>
            </w:r>
            <w:proofErr w:type="spellEnd"/>
            <w:r w:rsidRPr="009C6376">
              <w:rPr>
                <w:color w:val="000000"/>
                <w:sz w:val="14"/>
                <w:szCs w:val="14"/>
              </w:rPr>
              <w:t xml:space="preserve"> - Government</w:t>
            </w:r>
          </w:p>
        </w:tc>
        <w:tc>
          <w:tcPr>
            <w:tcW w:w="90" w:type="dxa"/>
            <w:tcBorders>
              <w:top w:val="nil"/>
              <w:left w:val="nil"/>
              <w:bottom w:val="nil"/>
              <w:right w:val="nil"/>
            </w:tcBorders>
            <w:shd w:val="clear" w:color="auto" w:fill="auto"/>
            <w:tcMar>
              <w:left w:w="14" w:type="dxa"/>
              <w:right w:w="0" w:type="dxa"/>
            </w:tcMar>
            <w:vAlign w:val="center"/>
          </w:tcPr>
          <w:p w14:paraId="0AF71467" w14:textId="47343F3F"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43D6755B" w14:textId="1553B430"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1560F7E8" w14:textId="605E1B8C"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4133C93" w14:textId="6CD5743E"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31079D35" w14:textId="1A9F503A"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0C26D0E0" w14:textId="45B3B7CF"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4827D3F4" w14:textId="350A860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23,789</w:t>
            </w:r>
          </w:p>
        </w:tc>
        <w:tc>
          <w:tcPr>
            <w:tcW w:w="810" w:type="dxa"/>
            <w:tcBorders>
              <w:top w:val="nil"/>
              <w:left w:val="nil"/>
              <w:bottom w:val="nil"/>
              <w:right w:val="nil"/>
            </w:tcBorders>
            <w:shd w:val="clear" w:color="auto" w:fill="auto"/>
            <w:noWrap/>
            <w:tcMar>
              <w:left w:w="14" w:type="dxa"/>
              <w:right w:w="0" w:type="dxa"/>
            </w:tcMar>
            <w:vAlign w:val="center"/>
          </w:tcPr>
          <w:p w14:paraId="3AFB026B" w14:textId="79D863C8"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23,789</w:t>
            </w:r>
          </w:p>
        </w:tc>
        <w:tc>
          <w:tcPr>
            <w:tcW w:w="778" w:type="dxa"/>
            <w:tcBorders>
              <w:top w:val="nil"/>
              <w:left w:val="nil"/>
              <w:bottom w:val="nil"/>
              <w:right w:val="nil"/>
            </w:tcBorders>
            <w:shd w:val="clear" w:color="auto" w:fill="auto"/>
            <w:noWrap/>
            <w:tcMar>
              <w:left w:w="14" w:type="dxa"/>
              <w:right w:w="0" w:type="dxa"/>
            </w:tcMar>
            <w:vAlign w:val="center"/>
          </w:tcPr>
          <w:p w14:paraId="4A98A75A" w14:textId="243D552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28,549</w:t>
            </w:r>
          </w:p>
        </w:tc>
      </w:tr>
      <w:tr w:rsidR="002C1E06" w:rsidRPr="001202D6" w14:paraId="31899BF1"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hideMark/>
          </w:tcPr>
          <w:p w14:paraId="3832B23F" w14:textId="10BDC761"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3. Islamic </w:t>
            </w:r>
            <w:proofErr w:type="spellStart"/>
            <w:r w:rsidRPr="009C6376">
              <w:rPr>
                <w:color w:val="000000"/>
                <w:sz w:val="14"/>
                <w:szCs w:val="14"/>
              </w:rPr>
              <w:t>Naya</w:t>
            </w:r>
            <w:proofErr w:type="spellEnd"/>
            <w:r w:rsidRPr="009C6376">
              <w:rPr>
                <w:color w:val="000000"/>
                <w:sz w:val="14"/>
                <w:szCs w:val="14"/>
              </w:rPr>
              <w:t xml:space="preserve"> Pakistan Certificate</w:t>
            </w:r>
          </w:p>
        </w:tc>
        <w:tc>
          <w:tcPr>
            <w:tcW w:w="90" w:type="dxa"/>
            <w:tcBorders>
              <w:top w:val="nil"/>
              <w:left w:val="nil"/>
              <w:bottom w:val="nil"/>
              <w:right w:val="nil"/>
            </w:tcBorders>
            <w:shd w:val="clear" w:color="auto" w:fill="auto"/>
            <w:tcMar>
              <w:left w:w="14" w:type="dxa"/>
              <w:right w:w="0" w:type="dxa"/>
            </w:tcMar>
            <w:vAlign w:val="center"/>
          </w:tcPr>
          <w:p w14:paraId="0BECF7F3" w14:textId="68509449"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1CF0EFAF" w14:textId="30DB4E1E"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6227CE36" w14:textId="4C63EF2C"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2C1ECBF4" w14:textId="4B9E6144"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34831D6B" w14:textId="57D2C362"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250C5A2E" w14:textId="53D9710C"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65EC550D" w14:textId="79E3D0C2"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44,975</w:t>
            </w:r>
          </w:p>
        </w:tc>
        <w:tc>
          <w:tcPr>
            <w:tcW w:w="810" w:type="dxa"/>
            <w:tcBorders>
              <w:top w:val="nil"/>
              <w:left w:val="nil"/>
              <w:bottom w:val="nil"/>
              <w:right w:val="nil"/>
            </w:tcBorders>
            <w:shd w:val="clear" w:color="auto" w:fill="auto"/>
            <w:noWrap/>
            <w:tcMar>
              <w:left w:w="14" w:type="dxa"/>
              <w:right w:w="0" w:type="dxa"/>
            </w:tcMar>
            <w:vAlign w:val="center"/>
          </w:tcPr>
          <w:p w14:paraId="3687B25C" w14:textId="4C13E456"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45,000</w:t>
            </w:r>
          </w:p>
        </w:tc>
        <w:tc>
          <w:tcPr>
            <w:tcW w:w="778" w:type="dxa"/>
            <w:tcBorders>
              <w:top w:val="nil"/>
              <w:left w:val="nil"/>
              <w:bottom w:val="nil"/>
              <w:right w:val="nil"/>
            </w:tcBorders>
            <w:shd w:val="clear" w:color="auto" w:fill="auto"/>
            <w:noWrap/>
            <w:tcMar>
              <w:left w:w="14" w:type="dxa"/>
              <w:right w:w="0" w:type="dxa"/>
            </w:tcMar>
            <w:vAlign w:val="center"/>
          </w:tcPr>
          <w:p w14:paraId="0ED236B6" w14:textId="4B025477"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45,352</w:t>
            </w:r>
          </w:p>
        </w:tc>
      </w:tr>
      <w:tr w:rsidR="002C1E06" w:rsidRPr="001202D6" w14:paraId="470770B9"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07302C65" w14:textId="58128CC6"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4. Other</w:t>
            </w:r>
          </w:p>
        </w:tc>
        <w:tc>
          <w:tcPr>
            <w:tcW w:w="90" w:type="dxa"/>
            <w:tcBorders>
              <w:top w:val="nil"/>
              <w:left w:val="nil"/>
              <w:bottom w:val="nil"/>
              <w:right w:val="nil"/>
            </w:tcBorders>
            <w:shd w:val="clear" w:color="auto" w:fill="auto"/>
            <w:tcMar>
              <w:left w:w="14" w:type="dxa"/>
              <w:right w:w="0" w:type="dxa"/>
            </w:tcMar>
            <w:vAlign w:val="center"/>
          </w:tcPr>
          <w:p w14:paraId="5E23C8E0" w14:textId="380DEB4B"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1DDE1D55" w14:textId="26D442A8"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6D180531" w14:textId="715D640D"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D8C154C" w14:textId="7907D809"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1219DF0D" w14:textId="08B73F66"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058EB26B" w14:textId="16063F4E"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4E5F6B4B" w14:textId="41DFAC60"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16,312</w:t>
            </w:r>
          </w:p>
        </w:tc>
        <w:tc>
          <w:tcPr>
            <w:tcW w:w="810" w:type="dxa"/>
            <w:tcBorders>
              <w:top w:val="nil"/>
              <w:left w:val="nil"/>
              <w:bottom w:val="nil"/>
              <w:right w:val="nil"/>
            </w:tcBorders>
            <w:shd w:val="clear" w:color="auto" w:fill="auto"/>
            <w:noWrap/>
            <w:tcMar>
              <w:left w:w="14" w:type="dxa"/>
              <w:right w:w="0" w:type="dxa"/>
            </w:tcMar>
            <w:vAlign w:val="center"/>
          </w:tcPr>
          <w:p w14:paraId="3DA3ED78" w14:textId="2C3065EE"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17,911</w:t>
            </w:r>
          </w:p>
        </w:tc>
        <w:tc>
          <w:tcPr>
            <w:tcW w:w="778" w:type="dxa"/>
            <w:tcBorders>
              <w:top w:val="nil"/>
              <w:left w:val="nil"/>
              <w:bottom w:val="nil"/>
              <w:right w:val="nil"/>
            </w:tcBorders>
            <w:shd w:val="clear" w:color="auto" w:fill="auto"/>
            <w:noWrap/>
            <w:tcMar>
              <w:left w:w="14" w:type="dxa"/>
              <w:right w:w="0" w:type="dxa"/>
            </w:tcMar>
            <w:vAlign w:val="center"/>
          </w:tcPr>
          <w:p w14:paraId="54D9EA89" w14:textId="776A966F"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16,312</w:t>
            </w:r>
          </w:p>
        </w:tc>
      </w:tr>
      <w:tr w:rsidR="002C1E06" w:rsidRPr="001202D6" w14:paraId="08116625"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037C32B7" w14:textId="1EFAE39F"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b. Corporate </w:t>
            </w:r>
            <w:proofErr w:type="spellStart"/>
            <w:r w:rsidRPr="009C6376">
              <w:rPr>
                <w:color w:val="000000"/>
                <w:sz w:val="14"/>
                <w:szCs w:val="14"/>
              </w:rPr>
              <w:t>Sukuks</w:t>
            </w:r>
            <w:proofErr w:type="spellEnd"/>
          </w:p>
        </w:tc>
        <w:tc>
          <w:tcPr>
            <w:tcW w:w="90" w:type="dxa"/>
            <w:tcBorders>
              <w:top w:val="nil"/>
              <w:left w:val="nil"/>
              <w:bottom w:val="nil"/>
              <w:right w:val="nil"/>
            </w:tcBorders>
            <w:shd w:val="clear" w:color="auto" w:fill="auto"/>
            <w:tcMar>
              <w:left w:w="14" w:type="dxa"/>
              <w:right w:w="0" w:type="dxa"/>
            </w:tcMar>
            <w:vAlign w:val="center"/>
          </w:tcPr>
          <w:p w14:paraId="4EB25139" w14:textId="5E0820B8" w:rsidR="002C1E06" w:rsidRPr="0035697A" w:rsidRDefault="002C1E06" w:rsidP="002C1E06">
            <w:pPr>
              <w:jc w:val="center"/>
              <w:rPr>
                <w:rFonts w:asciiTheme="majorBidi" w:hAnsiTheme="majorBidi" w:cstheme="majorBidi"/>
                <w:color w:val="000000"/>
                <w:sz w:val="14"/>
                <w:szCs w:val="14"/>
              </w:rPr>
            </w:pPr>
          </w:p>
        </w:tc>
        <w:tc>
          <w:tcPr>
            <w:tcW w:w="246" w:type="dxa"/>
            <w:tcBorders>
              <w:top w:val="nil"/>
              <w:left w:val="nil"/>
              <w:bottom w:val="nil"/>
              <w:right w:val="nil"/>
            </w:tcBorders>
            <w:tcMar>
              <w:left w:w="14" w:type="dxa"/>
              <w:right w:w="0" w:type="dxa"/>
            </w:tcMar>
            <w:vAlign w:val="center"/>
          </w:tcPr>
          <w:p w14:paraId="29E2E122" w14:textId="6599F2E5" w:rsidR="002C1E06" w:rsidRPr="0035697A" w:rsidRDefault="002C1E06" w:rsidP="002C1E06">
            <w:pPr>
              <w:jc w:val="center"/>
              <w:rPr>
                <w:rFonts w:asciiTheme="majorBidi" w:hAnsiTheme="majorBidi" w:cstheme="majorBidi"/>
                <w:color w:val="000000"/>
                <w:sz w:val="14"/>
                <w:szCs w:val="14"/>
              </w:rPr>
            </w:pPr>
          </w:p>
        </w:tc>
        <w:tc>
          <w:tcPr>
            <w:tcW w:w="236" w:type="dxa"/>
            <w:tcBorders>
              <w:top w:val="nil"/>
              <w:left w:val="nil"/>
              <w:bottom w:val="nil"/>
              <w:right w:val="nil"/>
            </w:tcBorders>
            <w:tcMar>
              <w:left w:w="14" w:type="dxa"/>
              <w:right w:w="0" w:type="dxa"/>
            </w:tcMar>
            <w:vAlign w:val="center"/>
          </w:tcPr>
          <w:p w14:paraId="7FE39EA1" w14:textId="7A3886D8" w:rsidR="002C1E06" w:rsidRPr="0035697A" w:rsidRDefault="002C1E06" w:rsidP="002C1E06">
            <w:pPr>
              <w:jc w:val="center"/>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A49790D" w14:textId="2D4544B9"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4FB5DD96" w14:textId="080119BE"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0F02929F" w14:textId="3CF7C303"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70BF8A0B" w14:textId="0D720A1F"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472,464</w:t>
            </w:r>
          </w:p>
        </w:tc>
        <w:tc>
          <w:tcPr>
            <w:tcW w:w="810" w:type="dxa"/>
            <w:tcBorders>
              <w:top w:val="nil"/>
              <w:left w:val="nil"/>
              <w:bottom w:val="nil"/>
              <w:right w:val="nil"/>
            </w:tcBorders>
            <w:shd w:val="clear" w:color="auto" w:fill="auto"/>
            <w:noWrap/>
            <w:tcMar>
              <w:left w:w="14" w:type="dxa"/>
              <w:right w:w="0" w:type="dxa"/>
            </w:tcMar>
            <w:vAlign w:val="center"/>
          </w:tcPr>
          <w:p w14:paraId="7F1FAF3E" w14:textId="3B0FE3B6"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356,584</w:t>
            </w:r>
          </w:p>
        </w:tc>
        <w:tc>
          <w:tcPr>
            <w:tcW w:w="778" w:type="dxa"/>
            <w:tcBorders>
              <w:top w:val="nil"/>
              <w:left w:val="nil"/>
              <w:bottom w:val="nil"/>
              <w:right w:val="nil"/>
            </w:tcBorders>
            <w:shd w:val="clear" w:color="auto" w:fill="auto"/>
            <w:noWrap/>
            <w:tcMar>
              <w:left w:w="14" w:type="dxa"/>
              <w:right w:w="0" w:type="dxa"/>
            </w:tcMar>
            <w:vAlign w:val="center"/>
          </w:tcPr>
          <w:p w14:paraId="7D92E969" w14:textId="61B1A63B"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513,008</w:t>
            </w:r>
          </w:p>
        </w:tc>
      </w:tr>
      <w:tr w:rsidR="002C1E06" w:rsidRPr="001202D6" w14:paraId="344C21D2"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1E885CCE" w14:textId="795F7E2C"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1) Diminishing </w:t>
            </w:r>
            <w:proofErr w:type="spellStart"/>
            <w:r w:rsidRPr="009C6376">
              <w:rPr>
                <w:color w:val="000000"/>
                <w:sz w:val="14"/>
                <w:szCs w:val="14"/>
              </w:rPr>
              <w:t>Musharaka</w:t>
            </w:r>
            <w:proofErr w:type="spellEnd"/>
            <w:r w:rsidRPr="009C6376">
              <w:rPr>
                <w:color w:val="000000"/>
                <w:sz w:val="14"/>
                <w:szCs w:val="14"/>
              </w:rPr>
              <w:t xml:space="preserve"> </w:t>
            </w:r>
            <w:proofErr w:type="spellStart"/>
            <w:r w:rsidRPr="009C6376">
              <w:rPr>
                <w:color w:val="000000"/>
                <w:sz w:val="14"/>
                <w:szCs w:val="14"/>
              </w:rPr>
              <w:t>Sukuk</w:t>
            </w:r>
            <w:proofErr w:type="spellEnd"/>
            <w:r w:rsidRPr="009C6376">
              <w:rPr>
                <w:color w:val="000000"/>
                <w:sz w:val="14"/>
                <w:szCs w:val="14"/>
              </w:rPr>
              <w:t xml:space="preserve">   </w:t>
            </w:r>
          </w:p>
        </w:tc>
        <w:tc>
          <w:tcPr>
            <w:tcW w:w="90" w:type="dxa"/>
            <w:tcBorders>
              <w:top w:val="nil"/>
              <w:left w:val="nil"/>
              <w:bottom w:val="nil"/>
              <w:right w:val="nil"/>
            </w:tcBorders>
            <w:shd w:val="clear" w:color="auto" w:fill="auto"/>
            <w:tcMar>
              <w:left w:w="14" w:type="dxa"/>
              <w:right w:w="0" w:type="dxa"/>
            </w:tcMar>
            <w:vAlign w:val="center"/>
          </w:tcPr>
          <w:p w14:paraId="705D09A0" w14:textId="2EEAB3E7"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3C472135" w14:textId="4BA909D3"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0FD1BF41" w14:textId="1F459670"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7CA2E1A6" w14:textId="5E04FBD1"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0FB7909F" w14:textId="66E443AC"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033EC38" w14:textId="556A379C"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32F9EC9F" w14:textId="37607DF7"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143,361</w:t>
            </w:r>
          </w:p>
        </w:tc>
        <w:tc>
          <w:tcPr>
            <w:tcW w:w="810" w:type="dxa"/>
            <w:tcBorders>
              <w:top w:val="nil"/>
              <w:left w:val="nil"/>
              <w:bottom w:val="nil"/>
              <w:right w:val="nil"/>
            </w:tcBorders>
            <w:shd w:val="clear" w:color="auto" w:fill="auto"/>
            <w:noWrap/>
            <w:tcMar>
              <w:left w:w="14" w:type="dxa"/>
              <w:right w:w="0" w:type="dxa"/>
            </w:tcMar>
            <w:vAlign w:val="center"/>
          </w:tcPr>
          <w:p w14:paraId="38F76628" w14:textId="5B52F525"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143,244</w:t>
            </w:r>
          </w:p>
        </w:tc>
        <w:tc>
          <w:tcPr>
            <w:tcW w:w="778" w:type="dxa"/>
            <w:tcBorders>
              <w:top w:val="nil"/>
              <w:left w:val="nil"/>
              <w:bottom w:val="nil"/>
              <w:right w:val="nil"/>
            </w:tcBorders>
            <w:shd w:val="clear" w:color="auto" w:fill="auto"/>
            <w:noWrap/>
            <w:tcMar>
              <w:left w:w="14" w:type="dxa"/>
              <w:right w:w="0" w:type="dxa"/>
            </w:tcMar>
            <w:vAlign w:val="center"/>
          </w:tcPr>
          <w:p w14:paraId="0616D092" w14:textId="698E2C6A"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146,718</w:t>
            </w:r>
          </w:p>
        </w:tc>
      </w:tr>
      <w:tr w:rsidR="002C1E06" w:rsidRPr="001202D6" w14:paraId="4DCFA0E6"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67BA3247" w14:textId="36D1EABA"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2) </w:t>
            </w:r>
            <w:proofErr w:type="spellStart"/>
            <w:r w:rsidRPr="009C6376">
              <w:rPr>
                <w:color w:val="000000"/>
                <w:sz w:val="14"/>
                <w:szCs w:val="14"/>
              </w:rPr>
              <w:t>Ijaraha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90" w:type="dxa"/>
            <w:tcBorders>
              <w:top w:val="nil"/>
              <w:left w:val="nil"/>
              <w:bottom w:val="nil"/>
              <w:right w:val="nil"/>
            </w:tcBorders>
            <w:shd w:val="clear" w:color="auto" w:fill="auto"/>
            <w:tcMar>
              <w:left w:w="14" w:type="dxa"/>
              <w:right w:w="0" w:type="dxa"/>
            </w:tcMar>
            <w:vAlign w:val="center"/>
          </w:tcPr>
          <w:p w14:paraId="6D27C873" w14:textId="55582E80"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2A41CAE1" w14:textId="3C4F9D74"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3910F12E" w14:textId="0F75FBF5"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A014A93" w14:textId="10CAB464"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7E96D392" w14:textId="50C0D57B"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7B3F9700" w14:textId="003D7512"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5190CAB8" w14:textId="0C3084A0"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189,735</w:t>
            </w:r>
          </w:p>
        </w:tc>
        <w:tc>
          <w:tcPr>
            <w:tcW w:w="810" w:type="dxa"/>
            <w:tcBorders>
              <w:top w:val="nil"/>
              <w:left w:val="nil"/>
              <w:bottom w:val="nil"/>
              <w:right w:val="nil"/>
            </w:tcBorders>
            <w:shd w:val="clear" w:color="auto" w:fill="auto"/>
            <w:noWrap/>
            <w:tcMar>
              <w:left w:w="14" w:type="dxa"/>
              <w:right w:w="0" w:type="dxa"/>
            </w:tcMar>
            <w:vAlign w:val="center"/>
          </w:tcPr>
          <w:p w14:paraId="3ABDC817" w14:textId="484047A9"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73,386</w:t>
            </w:r>
          </w:p>
        </w:tc>
        <w:tc>
          <w:tcPr>
            <w:tcW w:w="778" w:type="dxa"/>
            <w:tcBorders>
              <w:top w:val="nil"/>
              <w:left w:val="nil"/>
              <w:bottom w:val="nil"/>
              <w:right w:val="nil"/>
            </w:tcBorders>
            <w:shd w:val="clear" w:color="auto" w:fill="auto"/>
            <w:noWrap/>
            <w:tcMar>
              <w:left w:w="14" w:type="dxa"/>
              <w:right w:w="0" w:type="dxa"/>
            </w:tcMar>
            <w:vAlign w:val="center"/>
          </w:tcPr>
          <w:p w14:paraId="1DB1ECA1" w14:textId="4B8A7BB3"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220,428</w:t>
            </w:r>
          </w:p>
        </w:tc>
      </w:tr>
      <w:tr w:rsidR="002C1E06" w:rsidRPr="001202D6" w14:paraId="2C82D0C1"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315C6B2D" w14:textId="5DB80231"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3) </w:t>
            </w:r>
            <w:proofErr w:type="spellStart"/>
            <w:r w:rsidRPr="009C6376">
              <w:rPr>
                <w:color w:val="000000"/>
                <w:sz w:val="14"/>
                <w:szCs w:val="14"/>
              </w:rPr>
              <w:t>Modaraba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90" w:type="dxa"/>
            <w:tcBorders>
              <w:top w:val="nil"/>
              <w:left w:val="nil"/>
              <w:bottom w:val="nil"/>
              <w:right w:val="nil"/>
            </w:tcBorders>
            <w:shd w:val="clear" w:color="auto" w:fill="auto"/>
            <w:tcMar>
              <w:left w:w="14" w:type="dxa"/>
              <w:right w:w="0" w:type="dxa"/>
            </w:tcMar>
            <w:vAlign w:val="center"/>
          </w:tcPr>
          <w:p w14:paraId="41886C19" w14:textId="41E8D681"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29A7D140" w14:textId="682A82CD"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261359BF" w14:textId="5198A624"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F66B187" w14:textId="130E13A1"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31B56A46" w14:textId="351F7667"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7BADE4B" w14:textId="4B7726FC"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76EE9512" w14:textId="6215D93C"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9,303</w:t>
            </w:r>
          </w:p>
        </w:tc>
        <w:tc>
          <w:tcPr>
            <w:tcW w:w="810" w:type="dxa"/>
            <w:tcBorders>
              <w:top w:val="nil"/>
              <w:left w:val="nil"/>
              <w:bottom w:val="nil"/>
              <w:right w:val="nil"/>
            </w:tcBorders>
            <w:shd w:val="clear" w:color="auto" w:fill="auto"/>
            <w:noWrap/>
            <w:tcMar>
              <w:left w:w="14" w:type="dxa"/>
              <w:right w:w="0" w:type="dxa"/>
            </w:tcMar>
            <w:vAlign w:val="center"/>
          </w:tcPr>
          <w:p w14:paraId="39D9CBBA" w14:textId="3C4F0FE5"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9,303</w:t>
            </w:r>
          </w:p>
        </w:tc>
        <w:tc>
          <w:tcPr>
            <w:tcW w:w="778" w:type="dxa"/>
            <w:tcBorders>
              <w:top w:val="nil"/>
              <w:left w:val="nil"/>
              <w:bottom w:val="nil"/>
              <w:right w:val="nil"/>
            </w:tcBorders>
            <w:shd w:val="clear" w:color="auto" w:fill="auto"/>
            <w:noWrap/>
            <w:tcMar>
              <w:left w:w="14" w:type="dxa"/>
              <w:right w:w="0" w:type="dxa"/>
            </w:tcMar>
            <w:vAlign w:val="center"/>
          </w:tcPr>
          <w:p w14:paraId="73695F88" w14:textId="63E973E3"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9,444</w:t>
            </w:r>
          </w:p>
        </w:tc>
      </w:tr>
      <w:tr w:rsidR="002C1E06" w:rsidRPr="001202D6" w14:paraId="4096F6D6"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318F48C4" w14:textId="42A9F0A9" w:rsidR="002C1E06" w:rsidRPr="009C6376" w:rsidRDefault="002C1E06" w:rsidP="002C1E06">
            <w:pPr>
              <w:autoSpaceDE w:val="0"/>
              <w:autoSpaceDN w:val="0"/>
              <w:adjustRightInd w:val="0"/>
              <w:rPr>
                <w:rFonts w:eastAsia="Calibri"/>
                <w:color w:val="000000"/>
                <w:sz w:val="14"/>
                <w:szCs w:val="14"/>
              </w:rPr>
            </w:pPr>
            <w:r>
              <w:rPr>
                <w:color w:val="000000"/>
                <w:sz w:val="14"/>
                <w:szCs w:val="14"/>
              </w:rPr>
              <w:t xml:space="preserve">        </w:t>
            </w:r>
            <w:r w:rsidRPr="009C6376">
              <w:rPr>
                <w:color w:val="000000"/>
                <w:sz w:val="14"/>
                <w:szCs w:val="14"/>
              </w:rPr>
              <w:t xml:space="preserve">4) </w:t>
            </w:r>
            <w:proofErr w:type="spellStart"/>
            <w:r w:rsidRPr="009C6376">
              <w:rPr>
                <w:color w:val="000000"/>
                <w:sz w:val="14"/>
                <w:szCs w:val="14"/>
              </w:rPr>
              <w:t>Wakala</w:t>
            </w:r>
            <w:proofErr w:type="spellEnd"/>
            <w:r w:rsidRPr="009C6376">
              <w:rPr>
                <w:color w:val="000000"/>
                <w:sz w:val="14"/>
                <w:szCs w:val="14"/>
              </w:rPr>
              <w:t xml:space="preserve"> </w:t>
            </w:r>
            <w:proofErr w:type="spellStart"/>
            <w:r w:rsidRPr="009C6376">
              <w:rPr>
                <w:color w:val="000000"/>
                <w:sz w:val="14"/>
                <w:szCs w:val="14"/>
              </w:rPr>
              <w:t>Sukuk</w:t>
            </w:r>
            <w:proofErr w:type="spellEnd"/>
          </w:p>
        </w:tc>
        <w:tc>
          <w:tcPr>
            <w:tcW w:w="90" w:type="dxa"/>
            <w:tcBorders>
              <w:top w:val="nil"/>
              <w:left w:val="nil"/>
              <w:bottom w:val="nil"/>
              <w:right w:val="nil"/>
            </w:tcBorders>
            <w:shd w:val="clear" w:color="auto" w:fill="auto"/>
            <w:tcMar>
              <w:left w:w="14" w:type="dxa"/>
              <w:right w:w="0" w:type="dxa"/>
            </w:tcMar>
            <w:vAlign w:val="center"/>
          </w:tcPr>
          <w:p w14:paraId="60E75A12" w14:textId="6494A248"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267760B2" w14:textId="7703B71C"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4CC565AE" w14:textId="71697D95"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BDA95F5" w14:textId="576B7AC3"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1BB7B85D" w14:textId="771ABA56"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722891E3" w14:textId="1E13C289"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1971A3F5" w14:textId="789CF87F"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7ABB676" w14:textId="56B1FAE6"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1839925" w14:textId="01E065FE"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r>
      <w:tr w:rsidR="002C1E06" w:rsidRPr="001202D6" w14:paraId="2A6B5B0E"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7A8833C6" w14:textId="2059D63B" w:rsidR="002C1E06" w:rsidRPr="009C6376" w:rsidRDefault="002C1E06" w:rsidP="002C1E06">
            <w:pPr>
              <w:rPr>
                <w:color w:val="000000"/>
                <w:sz w:val="14"/>
                <w:szCs w:val="14"/>
              </w:rPr>
            </w:pPr>
            <w:r>
              <w:rPr>
                <w:color w:val="000000"/>
                <w:sz w:val="14"/>
                <w:szCs w:val="14"/>
              </w:rPr>
              <w:t xml:space="preserve">        </w:t>
            </w:r>
            <w:r w:rsidRPr="009C6376">
              <w:rPr>
                <w:color w:val="000000"/>
                <w:sz w:val="14"/>
                <w:szCs w:val="14"/>
              </w:rPr>
              <w:t xml:space="preserve">5) Any other </w:t>
            </w:r>
          </w:p>
        </w:tc>
        <w:tc>
          <w:tcPr>
            <w:tcW w:w="90" w:type="dxa"/>
            <w:tcBorders>
              <w:top w:val="nil"/>
              <w:left w:val="nil"/>
              <w:bottom w:val="nil"/>
              <w:right w:val="nil"/>
            </w:tcBorders>
            <w:shd w:val="clear" w:color="auto" w:fill="auto"/>
            <w:tcMar>
              <w:left w:w="14" w:type="dxa"/>
              <w:right w:w="0" w:type="dxa"/>
            </w:tcMar>
            <w:vAlign w:val="center"/>
          </w:tcPr>
          <w:p w14:paraId="5637306F" w14:textId="4A158BDC"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1E49F5C2" w14:textId="3D8FA0B8"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1665C861" w14:textId="21A7CDD1"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59C4EDDB" w14:textId="6AB4A901"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72E5C25F" w14:textId="3E840B5C"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735EB237" w14:textId="51517F0E"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12E7E3FD" w14:textId="3FFC108E"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130,066</w:t>
            </w:r>
          </w:p>
        </w:tc>
        <w:tc>
          <w:tcPr>
            <w:tcW w:w="810" w:type="dxa"/>
            <w:tcBorders>
              <w:top w:val="nil"/>
              <w:left w:val="nil"/>
              <w:bottom w:val="nil"/>
              <w:right w:val="nil"/>
            </w:tcBorders>
            <w:shd w:val="clear" w:color="auto" w:fill="auto"/>
            <w:noWrap/>
            <w:tcMar>
              <w:left w:w="14" w:type="dxa"/>
              <w:right w:w="0" w:type="dxa"/>
            </w:tcMar>
            <w:vAlign w:val="center"/>
          </w:tcPr>
          <w:p w14:paraId="65222C10" w14:textId="4AD16366"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130,651</w:t>
            </w:r>
          </w:p>
        </w:tc>
        <w:tc>
          <w:tcPr>
            <w:tcW w:w="778" w:type="dxa"/>
            <w:tcBorders>
              <w:top w:val="nil"/>
              <w:left w:val="nil"/>
              <w:bottom w:val="nil"/>
              <w:right w:val="nil"/>
            </w:tcBorders>
            <w:shd w:val="clear" w:color="auto" w:fill="auto"/>
            <w:noWrap/>
            <w:tcMar>
              <w:left w:w="14" w:type="dxa"/>
              <w:right w:w="0" w:type="dxa"/>
            </w:tcMar>
            <w:vAlign w:val="center"/>
          </w:tcPr>
          <w:p w14:paraId="6B0142C4" w14:textId="56247301"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136,419</w:t>
            </w:r>
          </w:p>
        </w:tc>
      </w:tr>
      <w:tr w:rsidR="002C1E06" w:rsidRPr="001202D6" w14:paraId="1F98CD5F"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7390F9AE" w14:textId="030ADD9E" w:rsidR="002C1E06" w:rsidRPr="009C6376" w:rsidRDefault="002C1E06" w:rsidP="002C1E06">
            <w:pPr>
              <w:rPr>
                <w:color w:val="000000"/>
                <w:sz w:val="14"/>
                <w:szCs w:val="14"/>
              </w:rPr>
            </w:pPr>
            <w:r>
              <w:rPr>
                <w:color w:val="000000"/>
                <w:sz w:val="14"/>
                <w:szCs w:val="14"/>
              </w:rPr>
              <w:t xml:space="preserve">      </w:t>
            </w:r>
            <w:r w:rsidRPr="009C6376">
              <w:rPr>
                <w:color w:val="000000"/>
                <w:sz w:val="14"/>
                <w:szCs w:val="14"/>
              </w:rPr>
              <w:t xml:space="preserve">c. </w:t>
            </w:r>
            <w:proofErr w:type="spellStart"/>
            <w:r w:rsidRPr="009C6376">
              <w:rPr>
                <w:color w:val="000000"/>
                <w:sz w:val="14"/>
                <w:szCs w:val="14"/>
              </w:rPr>
              <w:t>Wakala</w:t>
            </w:r>
            <w:proofErr w:type="spellEnd"/>
            <w:r w:rsidRPr="009C6376">
              <w:rPr>
                <w:color w:val="000000"/>
                <w:sz w:val="14"/>
                <w:szCs w:val="14"/>
              </w:rPr>
              <w:t xml:space="preserve"> Placements</w:t>
            </w:r>
          </w:p>
        </w:tc>
        <w:tc>
          <w:tcPr>
            <w:tcW w:w="90" w:type="dxa"/>
            <w:tcBorders>
              <w:top w:val="nil"/>
              <w:left w:val="nil"/>
              <w:bottom w:val="nil"/>
              <w:right w:val="nil"/>
            </w:tcBorders>
            <w:shd w:val="clear" w:color="auto" w:fill="auto"/>
            <w:tcMar>
              <w:left w:w="14" w:type="dxa"/>
              <w:right w:w="0" w:type="dxa"/>
            </w:tcMar>
            <w:vAlign w:val="center"/>
          </w:tcPr>
          <w:p w14:paraId="1BC780FF" w14:textId="217F24E6"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4FAC88FB" w14:textId="422506B5"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290FF6ED" w14:textId="38F24A9C"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6480B198" w14:textId="1485F129"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382A09B5" w14:textId="1D31A4A4"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3FC33766" w14:textId="2FC46A60"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3F312B4E" w14:textId="494468C4"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C5734B6" w14:textId="5D2DB69B"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88E211B" w14:textId="07DA25C7"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r>
      <w:tr w:rsidR="002C1E06" w:rsidRPr="001202D6" w14:paraId="10DA513E"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440B70B5" w14:textId="5BD1772E" w:rsidR="002C1E06" w:rsidRPr="009C6376" w:rsidRDefault="002C1E06" w:rsidP="002C1E06">
            <w:pPr>
              <w:rPr>
                <w:color w:val="000000"/>
                <w:sz w:val="14"/>
                <w:szCs w:val="14"/>
              </w:rPr>
            </w:pPr>
            <w:r>
              <w:rPr>
                <w:color w:val="000000"/>
                <w:sz w:val="14"/>
                <w:szCs w:val="14"/>
              </w:rPr>
              <w:t xml:space="preserve">      </w:t>
            </w:r>
            <w:r w:rsidRPr="009C6376">
              <w:rPr>
                <w:color w:val="000000"/>
                <w:sz w:val="14"/>
                <w:szCs w:val="14"/>
              </w:rPr>
              <w:t xml:space="preserve">d. Commodity </w:t>
            </w:r>
            <w:proofErr w:type="spellStart"/>
            <w:r w:rsidRPr="009C6376">
              <w:rPr>
                <w:color w:val="000000"/>
                <w:sz w:val="14"/>
                <w:szCs w:val="14"/>
              </w:rPr>
              <w:t>Murabaha</w:t>
            </w:r>
            <w:proofErr w:type="spellEnd"/>
          </w:p>
        </w:tc>
        <w:tc>
          <w:tcPr>
            <w:tcW w:w="90" w:type="dxa"/>
            <w:tcBorders>
              <w:top w:val="nil"/>
              <w:left w:val="nil"/>
              <w:bottom w:val="nil"/>
              <w:right w:val="nil"/>
            </w:tcBorders>
            <w:shd w:val="clear" w:color="auto" w:fill="auto"/>
            <w:tcMar>
              <w:left w:w="14" w:type="dxa"/>
              <w:right w:w="0" w:type="dxa"/>
            </w:tcMar>
            <w:vAlign w:val="center"/>
          </w:tcPr>
          <w:p w14:paraId="05EF9644" w14:textId="3B5628DB"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53645F41" w14:textId="07329A4D"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4CA7356D" w14:textId="6C6203A4"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45B97741" w14:textId="5167DEB0"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7720DE96" w14:textId="0E3CE69D"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430828DD" w14:textId="7181739B"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2B14703E" w14:textId="687F5146"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4A22B8B7" w14:textId="656FE385"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115152E" w14:textId="705AF05B"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r>
      <w:tr w:rsidR="002C1E06" w:rsidRPr="001202D6" w14:paraId="24BF1EEC"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183413CF" w14:textId="66BD658C" w:rsidR="002C1E06" w:rsidRPr="009C6376" w:rsidRDefault="002C1E06" w:rsidP="002C1E06">
            <w:pPr>
              <w:rPr>
                <w:color w:val="000000"/>
                <w:sz w:val="14"/>
                <w:szCs w:val="14"/>
              </w:rPr>
            </w:pPr>
            <w:r>
              <w:rPr>
                <w:color w:val="000000"/>
                <w:sz w:val="14"/>
                <w:szCs w:val="14"/>
              </w:rPr>
              <w:t xml:space="preserve">      </w:t>
            </w:r>
            <w:r w:rsidRPr="009C6376">
              <w:rPr>
                <w:color w:val="000000"/>
                <w:sz w:val="14"/>
                <w:szCs w:val="14"/>
              </w:rPr>
              <w:t xml:space="preserve">e. </w:t>
            </w:r>
            <w:proofErr w:type="spellStart"/>
            <w:r w:rsidRPr="009C6376">
              <w:rPr>
                <w:color w:val="000000"/>
                <w:sz w:val="14"/>
                <w:szCs w:val="14"/>
              </w:rPr>
              <w:t>Modarba</w:t>
            </w:r>
            <w:proofErr w:type="spellEnd"/>
            <w:r w:rsidRPr="009C6376">
              <w:rPr>
                <w:color w:val="000000"/>
                <w:sz w:val="14"/>
                <w:szCs w:val="14"/>
              </w:rPr>
              <w:t xml:space="preserve"> Certificates</w:t>
            </w:r>
          </w:p>
        </w:tc>
        <w:tc>
          <w:tcPr>
            <w:tcW w:w="90" w:type="dxa"/>
            <w:tcBorders>
              <w:top w:val="nil"/>
              <w:left w:val="nil"/>
              <w:bottom w:val="nil"/>
              <w:right w:val="nil"/>
            </w:tcBorders>
            <w:shd w:val="clear" w:color="auto" w:fill="auto"/>
            <w:tcMar>
              <w:left w:w="14" w:type="dxa"/>
              <w:right w:w="0" w:type="dxa"/>
            </w:tcMar>
            <w:vAlign w:val="center"/>
          </w:tcPr>
          <w:p w14:paraId="20E8B123" w14:textId="77777777"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19E04364" w14:textId="77777777"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4B86053B" w14:textId="77777777"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6F838139" w14:textId="3A103A2E" w:rsidR="002C1E06" w:rsidRPr="00A213E6" w:rsidRDefault="002C1E06" w:rsidP="002C1E06">
            <w:pPr>
              <w:jc w:val="right"/>
              <w:rPr>
                <w:rFonts w:asciiTheme="majorBidi" w:hAnsiTheme="majorBidi" w:cstheme="majorBidi"/>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23014AEA" w14:textId="0981225F" w:rsidR="002C1E06" w:rsidRPr="00A213E6" w:rsidRDefault="002C1E06" w:rsidP="002C1E06">
            <w:pPr>
              <w:jc w:val="right"/>
              <w:rPr>
                <w:rFonts w:asciiTheme="majorBidi" w:hAnsiTheme="majorBidi" w:cstheme="majorBidi"/>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03A3B95F" w14:textId="18D6F4FC" w:rsidR="002C1E06" w:rsidRPr="00A213E6" w:rsidRDefault="002C1E06" w:rsidP="002C1E06">
            <w:pPr>
              <w:jc w:val="right"/>
              <w:rPr>
                <w:rFonts w:asciiTheme="majorBidi" w:hAnsiTheme="majorBidi" w:cstheme="majorBidi"/>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3B0B1421" w14:textId="736B80B9"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3100CAE" w14:textId="01E63BA7"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9C34F1F" w14:textId="0E9C37C6" w:rsidR="002C1E06" w:rsidRPr="00A213E6" w:rsidRDefault="002C1E06" w:rsidP="002C1E06">
            <w:pPr>
              <w:jc w:val="right"/>
              <w:rPr>
                <w:rFonts w:asciiTheme="majorBidi" w:hAnsiTheme="majorBidi" w:cstheme="majorBidi"/>
                <w:color w:val="000000"/>
                <w:sz w:val="14"/>
                <w:szCs w:val="14"/>
              </w:rPr>
            </w:pPr>
            <w:r w:rsidRPr="00A213E6">
              <w:rPr>
                <w:rFonts w:asciiTheme="majorBidi" w:hAnsiTheme="majorBidi" w:cstheme="majorBidi"/>
                <w:color w:val="000000"/>
                <w:sz w:val="14"/>
                <w:szCs w:val="14"/>
              </w:rPr>
              <w:t>-</w:t>
            </w:r>
          </w:p>
        </w:tc>
      </w:tr>
      <w:tr w:rsidR="002C1E06" w:rsidRPr="001202D6" w14:paraId="5ECF47EF"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53984DC8" w14:textId="43EDD515" w:rsidR="002C1E06" w:rsidRPr="009C6376" w:rsidRDefault="002C1E06" w:rsidP="002C1E06">
            <w:pPr>
              <w:rPr>
                <w:color w:val="000000"/>
                <w:sz w:val="14"/>
                <w:szCs w:val="14"/>
              </w:rPr>
            </w:pPr>
            <w:r>
              <w:rPr>
                <w:color w:val="000000"/>
                <w:sz w:val="14"/>
                <w:szCs w:val="14"/>
              </w:rPr>
              <w:t xml:space="preserve">      </w:t>
            </w:r>
            <w:r w:rsidRPr="009C6376">
              <w:rPr>
                <w:color w:val="000000"/>
                <w:sz w:val="14"/>
                <w:szCs w:val="14"/>
              </w:rPr>
              <w:t xml:space="preserve">f. Placements Bai </w:t>
            </w:r>
            <w:proofErr w:type="spellStart"/>
            <w:r w:rsidRPr="009C6376">
              <w:rPr>
                <w:color w:val="000000"/>
                <w:sz w:val="14"/>
                <w:szCs w:val="14"/>
              </w:rPr>
              <w:t>Muajjal</w:t>
            </w:r>
            <w:proofErr w:type="spellEnd"/>
          </w:p>
        </w:tc>
        <w:tc>
          <w:tcPr>
            <w:tcW w:w="90" w:type="dxa"/>
            <w:tcBorders>
              <w:top w:val="nil"/>
              <w:left w:val="nil"/>
              <w:bottom w:val="nil"/>
              <w:right w:val="nil"/>
            </w:tcBorders>
            <w:shd w:val="clear" w:color="auto" w:fill="auto"/>
            <w:tcMar>
              <w:left w:w="14" w:type="dxa"/>
              <w:right w:w="0" w:type="dxa"/>
            </w:tcMar>
            <w:vAlign w:val="center"/>
          </w:tcPr>
          <w:p w14:paraId="14ECD876" w14:textId="77777777"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5D38E26F" w14:textId="77777777"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6A53A5AC" w14:textId="77777777"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2607A029" w14:textId="51ED3AC2"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0D981539" w14:textId="33F82697"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1E72D465" w14:textId="1B94BBDF"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364AF25F" w14:textId="11FAF680"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7440EB85" w14:textId="21492652"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9983251" w14:textId="2A2F5398"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w:t>
            </w:r>
          </w:p>
        </w:tc>
      </w:tr>
      <w:tr w:rsidR="002C1E06" w:rsidRPr="001202D6" w14:paraId="56B82383" w14:textId="77777777" w:rsidTr="00A213E6">
        <w:trPr>
          <w:trHeight w:val="259"/>
          <w:jc w:val="center"/>
        </w:trPr>
        <w:tc>
          <w:tcPr>
            <w:tcW w:w="4950" w:type="dxa"/>
            <w:tcBorders>
              <w:top w:val="nil"/>
              <w:left w:val="nil"/>
              <w:bottom w:val="nil"/>
              <w:right w:val="nil"/>
            </w:tcBorders>
            <w:shd w:val="clear" w:color="auto" w:fill="auto"/>
            <w:noWrap/>
            <w:tcMar>
              <w:left w:w="14" w:type="dxa"/>
              <w:right w:w="14" w:type="dxa"/>
            </w:tcMar>
            <w:vAlign w:val="center"/>
          </w:tcPr>
          <w:p w14:paraId="51077510" w14:textId="7C33F72E" w:rsidR="002C1E06" w:rsidRPr="009C6376" w:rsidRDefault="002C1E06" w:rsidP="002C1E06">
            <w:pPr>
              <w:rPr>
                <w:color w:val="000000"/>
                <w:sz w:val="14"/>
                <w:szCs w:val="14"/>
              </w:rPr>
            </w:pPr>
            <w:r>
              <w:rPr>
                <w:color w:val="000000"/>
                <w:sz w:val="14"/>
                <w:szCs w:val="14"/>
              </w:rPr>
              <w:t xml:space="preserve">      </w:t>
            </w:r>
            <w:r w:rsidRPr="009C6376">
              <w:rPr>
                <w:color w:val="000000"/>
                <w:sz w:val="14"/>
                <w:szCs w:val="14"/>
              </w:rPr>
              <w:t>g. Certificate of Investment (COIs)</w:t>
            </w:r>
          </w:p>
        </w:tc>
        <w:tc>
          <w:tcPr>
            <w:tcW w:w="90" w:type="dxa"/>
            <w:tcBorders>
              <w:top w:val="nil"/>
              <w:left w:val="nil"/>
              <w:bottom w:val="nil"/>
              <w:right w:val="nil"/>
            </w:tcBorders>
            <w:shd w:val="clear" w:color="auto" w:fill="auto"/>
            <w:tcMar>
              <w:left w:w="14" w:type="dxa"/>
              <w:right w:w="0" w:type="dxa"/>
            </w:tcMar>
            <w:vAlign w:val="center"/>
          </w:tcPr>
          <w:p w14:paraId="2622CD77" w14:textId="77777777"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nil"/>
              <w:right w:val="nil"/>
            </w:tcBorders>
            <w:tcMar>
              <w:left w:w="14" w:type="dxa"/>
              <w:right w:w="0" w:type="dxa"/>
            </w:tcMar>
            <w:vAlign w:val="center"/>
          </w:tcPr>
          <w:p w14:paraId="2031223A" w14:textId="77777777"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nil"/>
              <w:right w:val="nil"/>
            </w:tcBorders>
            <w:tcMar>
              <w:left w:w="14" w:type="dxa"/>
              <w:right w:w="0" w:type="dxa"/>
            </w:tcMar>
            <w:vAlign w:val="center"/>
          </w:tcPr>
          <w:p w14:paraId="17FAD64D" w14:textId="77777777"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14" w:type="dxa"/>
              <w:right w:w="0" w:type="dxa"/>
            </w:tcMar>
            <w:vAlign w:val="center"/>
          </w:tcPr>
          <w:p w14:paraId="0CFC098A" w14:textId="2DDE715D"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nil"/>
              <w:right w:val="nil"/>
            </w:tcBorders>
            <w:shd w:val="clear" w:color="auto" w:fill="auto"/>
            <w:tcMar>
              <w:left w:w="14" w:type="dxa"/>
              <w:right w:w="0" w:type="dxa"/>
            </w:tcMar>
            <w:vAlign w:val="center"/>
          </w:tcPr>
          <w:p w14:paraId="3C06A423" w14:textId="6F731AF7"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nil"/>
              <w:right w:val="nil"/>
            </w:tcBorders>
            <w:shd w:val="clear" w:color="auto" w:fill="auto"/>
            <w:noWrap/>
            <w:tcMar>
              <w:left w:w="14" w:type="dxa"/>
              <w:right w:w="0" w:type="dxa"/>
            </w:tcMar>
            <w:vAlign w:val="center"/>
          </w:tcPr>
          <w:p w14:paraId="65D3A49C" w14:textId="14F3FE65"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noWrap/>
            <w:tcMar>
              <w:left w:w="14" w:type="dxa"/>
              <w:right w:w="0" w:type="dxa"/>
            </w:tcMar>
            <w:vAlign w:val="center"/>
          </w:tcPr>
          <w:p w14:paraId="035EE2F8" w14:textId="0C06DB79"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6,023</w:t>
            </w:r>
          </w:p>
        </w:tc>
        <w:tc>
          <w:tcPr>
            <w:tcW w:w="810" w:type="dxa"/>
            <w:tcBorders>
              <w:top w:val="nil"/>
              <w:left w:val="nil"/>
              <w:bottom w:val="nil"/>
              <w:right w:val="nil"/>
            </w:tcBorders>
            <w:shd w:val="clear" w:color="auto" w:fill="auto"/>
            <w:noWrap/>
            <w:tcMar>
              <w:left w:w="14" w:type="dxa"/>
              <w:right w:w="0" w:type="dxa"/>
            </w:tcMar>
            <w:vAlign w:val="center"/>
          </w:tcPr>
          <w:p w14:paraId="6A3605F4" w14:textId="6D423C0A"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6,023</w:t>
            </w:r>
          </w:p>
        </w:tc>
        <w:tc>
          <w:tcPr>
            <w:tcW w:w="778" w:type="dxa"/>
            <w:tcBorders>
              <w:top w:val="nil"/>
              <w:left w:val="nil"/>
              <w:bottom w:val="nil"/>
              <w:right w:val="nil"/>
            </w:tcBorders>
            <w:shd w:val="clear" w:color="auto" w:fill="auto"/>
            <w:noWrap/>
            <w:tcMar>
              <w:left w:w="14" w:type="dxa"/>
              <w:right w:w="0" w:type="dxa"/>
            </w:tcMar>
            <w:vAlign w:val="center"/>
          </w:tcPr>
          <w:p w14:paraId="358F54E2" w14:textId="07873A4A"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6,119</w:t>
            </w:r>
          </w:p>
        </w:tc>
      </w:tr>
      <w:tr w:rsidR="002C1E06" w:rsidRPr="001202D6" w14:paraId="52E3DE48" w14:textId="77777777" w:rsidTr="00A213E6">
        <w:trPr>
          <w:trHeight w:val="259"/>
          <w:jc w:val="center"/>
        </w:trPr>
        <w:tc>
          <w:tcPr>
            <w:tcW w:w="4950"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6759DE73" w:rsidR="002C1E06" w:rsidRPr="009C6376" w:rsidRDefault="002C1E06" w:rsidP="002C1E06">
            <w:pPr>
              <w:rPr>
                <w:color w:val="000000"/>
                <w:sz w:val="14"/>
                <w:szCs w:val="14"/>
              </w:rPr>
            </w:pPr>
            <w:r>
              <w:rPr>
                <w:color w:val="000000"/>
                <w:sz w:val="14"/>
                <w:szCs w:val="14"/>
              </w:rPr>
              <w:t xml:space="preserve">      </w:t>
            </w:r>
            <w:r w:rsidRPr="009C6376">
              <w:rPr>
                <w:color w:val="000000"/>
                <w:sz w:val="14"/>
                <w:szCs w:val="14"/>
              </w:rPr>
              <w:t>h. Other Islamic Mode of Investments</w:t>
            </w:r>
          </w:p>
        </w:tc>
        <w:tc>
          <w:tcPr>
            <w:tcW w:w="90" w:type="dxa"/>
            <w:tcBorders>
              <w:top w:val="nil"/>
              <w:left w:val="nil"/>
              <w:bottom w:val="single" w:sz="12" w:space="0" w:color="auto"/>
              <w:right w:val="nil"/>
            </w:tcBorders>
            <w:shd w:val="clear" w:color="auto" w:fill="auto"/>
            <w:tcMar>
              <w:left w:w="14" w:type="dxa"/>
              <w:right w:w="0" w:type="dxa"/>
            </w:tcMar>
            <w:vAlign w:val="center"/>
          </w:tcPr>
          <w:p w14:paraId="0E7EAA78" w14:textId="361A1E05" w:rsidR="002C1E06" w:rsidRPr="0035697A" w:rsidRDefault="002C1E06" w:rsidP="002C1E06">
            <w:pPr>
              <w:jc w:val="center"/>
              <w:rPr>
                <w:rFonts w:asciiTheme="majorBidi" w:hAnsiTheme="majorBidi" w:cstheme="majorBidi"/>
                <w:b/>
                <w:bCs/>
                <w:color w:val="000000"/>
                <w:sz w:val="14"/>
                <w:szCs w:val="14"/>
              </w:rPr>
            </w:pPr>
          </w:p>
        </w:tc>
        <w:tc>
          <w:tcPr>
            <w:tcW w:w="246" w:type="dxa"/>
            <w:tcBorders>
              <w:top w:val="nil"/>
              <w:left w:val="nil"/>
              <w:bottom w:val="single" w:sz="12" w:space="0" w:color="auto"/>
              <w:right w:val="nil"/>
            </w:tcBorders>
            <w:tcMar>
              <w:left w:w="14" w:type="dxa"/>
              <w:right w:w="0" w:type="dxa"/>
            </w:tcMar>
            <w:vAlign w:val="center"/>
          </w:tcPr>
          <w:p w14:paraId="2C5E6AA1" w14:textId="4BB9E885" w:rsidR="002C1E06" w:rsidRPr="0035697A" w:rsidRDefault="002C1E06" w:rsidP="002C1E06">
            <w:pPr>
              <w:jc w:val="center"/>
              <w:rPr>
                <w:rFonts w:asciiTheme="majorBidi" w:hAnsiTheme="majorBidi" w:cstheme="majorBidi"/>
                <w:b/>
                <w:bCs/>
                <w:color w:val="000000"/>
                <w:sz w:val="14"/>
                <w:szCs w:val="14"/>
              </w:rPr>
            </w:pPr>
          </w:p>
        </w:tc>
        <w:tc>
          <w:tcPr>
            <w:tcW w:w="236" w:type="dxa"/>
            <w:tcBorders>
              <w:top w:val="nil"/>
              <w:left w:val="nil"/>
              <w:bottom w:val="single" w:sz="12" w:space="0" w:color="auto"/>
              <w:right w:val="nil"/>
            </w:tcBorders>
            <w:tcMar>
              <w:left w:w="14" w:type="dxa"/>
              <w:right w:w="0" w:type="dxa"/>
            </w:tcMar>
            <w:vAlign w:val="center"/>
          </w:tcPr>
          <w:p w14:paraId="3D2D5C55" w14:textId="2E63F4FA" w:rsidR="002C1E06" w:rsidRPr="0035697A" w:rsidRDefault="002C1E06" w:rsidP="002C1E06">
            <w:pPr>
              <w:jc w:val="center"/>
              <w:rPr>
                <w:rFonts w:asciiTheme="majorBidi" w:hAnsiTheme="majorBidi" w:cstheme="majorBidi"/>
                <w:b/>
                <w:bCs/>
                <w:color w:val="000000"/>
                <w:sz w:val="14"/>
                <w:szCs w:val="14"/>
              </w:rPr>
            </w:pPr>
          </w:p>
        </w:tc>
        <w:tc>
          <w:tcPr>
            <w:tcW w:w="688" w:type="dxa"/>
            <w:tcBorders>
              <w:top w:val="nil"/>
              <w:left w:val="nil"/>
              <w:bottom w:val="single" w:sz="12" w:space="0" w:color="auto"/>
              <w:right w:val="nil"/>
            </w:tcBorders>
            <w:shd w:val="clear" w:color="auto" w:fill="auto"/>
            <w:tcMar>
              <w:left w:w="14" w:type="dxa"/>
              <w:right w:w="0" w:type="dxa"/>
            </w:tcMar>
            <w:vAlign w:val="center"/>
          </w:tcPr>
          <w:p w14:paraId="103C0B6A" w14:textId="0302F8AF" w:rsidR="002C1E06" w:rsidRPr="00A213E6" w:rsidRDefault="002C1E06" w:rsidP="002C1E06">
            <w:pPr>
              <w:jc w:val="right"/>
              <w:rPr>
                <w:rFonts w:asciiTheme="majorBidi" w:hAnsiTheme="majorBidi" w:cstheme="majorBidi"/>
                <w:b/>
                <w:bCs/>
                <w:color w:val="000000"/>
                <w:sz w:val="14"/>
                <w:szCs w:val="14"/>
              </w:rPr>
            </w:pPr>
          </w:p>
        </w:tc>
        <w:tc>
          <w:tcPr>
            <w:tcW w:w="932" w:type="dxa"/>
            <w:tcBorders>
              <w:top w:val="nil"/>
              <w:left w:val="nil"/>
              <w:bottom w:val="single" w:sz="12" w:space="0" w:color="auto"/>
              <w:right w:val="nil"/>
            </w:tcBorders>
            <w:shd w:val="clear" w:color="auto" w:fill="auto"/>
            <w:tcMar>
              <w:left w:w="14" w:type="dxa"/>
              <w:right w:w="0" w:type="dxa"/>
            </w:tcMar>
            <w:vAlign w:val="center"/>
          </w:tcPr>
          <w:p w14:paraId="6A8E8F83" w14:textId="78201CEF" w:rsidR="002C1E06" w:rsidRPr="00A213E6" w:rsidRDefault="002C1E06" w:rsidP="002C1E06">
            <w:pPr>
              <w:jc w:val="right"/>
              <w:rPr>
                <w:rFonts w:asciiTheme="majorBidi" w:hAnsiTheme="majorBidi" w:cstheme="majorBidi"/>
                <w:b/>
                <w:bCs/>
                <w:color w:val="000000"/>
                <w:sz w:val="14"/>
                <w:szCs w:val="14"/>
              </w:rPr>
            </w:pP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7A2482A8" w14:textId="49AFCB89" w:rsidR="002C1E06" w:rsidRPr="00A213E6" w:rsidRDefault="002C1E06" w:rsidP="002C1E06">
            <w:pPr>
              <w:jc w:val="right"/>
              <w:rPr>
                <w:rFonts w:asciiTheme="majorBidi" w:hAnsiTheme="majorBidi" w:cstheme="majorBidi"/>
                <w:b/>
                <w:bCs/>
                <w:color w:val="000000"/>
                <w:sz w:val="14"/>
                <w:szCs w:val="14"/>
              </w:rPr>
            </w:pPr>
          </w:p>
        </w:tc>
        <w:tc>
          <w:tcPr>
            <w:tcW w:w="842" w:type="dxa"/>
            <w:tcBorders>
              <w:top w:val="nil"/>
              <w:left w:val="nil"/>
              <w:bottom w:val="single" w:sz="12" w:space="0" w:color="auto"/>
              <w:right w:val="nil"/>
            </w:tcBorders>
            <w:shd w:val="clear" w:color="auto" w:fill="auto"/>
            <w:noWrap/>
            <w:tcMar>
              <w:left w:w="14" w:type="dxa"/>
              <w:right w:w="0" w:type="dxa"/>
            </w:tcMar>
            <w:vAlign w:val="center"/>
          </w:tcPr>
          <w:p w14:paraId="65B560B6" w14:textId="02D92E47"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28,874</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4C25B8" w14:textId="4C47E0A6"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28,964</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564FEA7F" w14:textId="27B2FDC9"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color w:val="000000"/>
                <w:sz w:val="14"/>
                <w:szCs w:val="14"/>
              </w:rPr>
              <w:t>29,756</w:t>
            </w:r>
          </w:p>
        </w:tc>
      </w:tr>
      <w:tr w:rsidR="002C1E06" w:rsidRPr="001202D6" w14:paraId="44F021A6" w14:textId="77777777" w:rsidTr="00A213E6">
        <w:trPr>
          <w:trHeight w:val="259"/>
          <w:jc w:val="center"/>
        </w:trPr>
        <w:tc>
          <w:tcPr>
            <w:tcW w:w="4950"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2C1E06" w:rsidRPr="009C6376" w:rsidRDefault="002C1E06" w:rsidP="002C1E06">
            <w:pPr>
              <w:jc w:val="center"/>
              <w:rPr>
                <w:b/>
                <w:bCs/>
                <w:color w:val="000000"/>
                <w:sz w:val="14"/>
                <w:szCs w:val="14"/>
              </w:rPr>
            </w:pPr>
            <w:r w:rsidRPr="009C6376">
              <w:rPr>
                <w:b/>
                <w:bCs/>
                <w:color w:val="000000"/>
                <w:sz w:val="14"/>
                <w:szCs w:val="14"/>
              </w:rPr>
              <w:t>TOTAL</w:t>
            </w:r>
          </w:p>
        </w:tc>
        <w:tc>
          <w:tcPr>
            <w:tcW w:w="90" w:type="dxa"/>
            <w:tcBorders>
              <w:top w:val="single" w:sz="12" w:space="0" w:color="auto"/>
              <w:left w:val="nil"/>
              <w:bottom w:val="single" w:sz="12" w:space="0" w:color="auto"/>
            </w:tcBorders>
            <w:shd w:val="clear" w:color="auto" w:fill="auto"/>
            <w:tcMar>
              <w:left w:w="14" w:type="dxa"/>
              <w:right w:w="0" w:type="dxa"/>
            </w:tcMar>
            <w:vAlign w:val="center"/>
          </w:tcPr>
          <w:p w14:paraId="66B0AE78" w14:textId="374B0C5D" w:rsidR="002C1E06" w:rsidRPr="009C6376" w:rsidRDefault="002C1E06" w:rsidP="002C1E06">
            <w:pPr>
              <w:jc w:val="center"/>
              <w:rPr>
                <w:rFonts w:asciiTheme="majorBidi" w:hAnsiTheme="majorBidi" w:cstheme="majorBidi"/>
                <w:b/>
                <w:bCs/>
                <w:color w:val="000000"/>
                <w:sz w:val="14"/>
                <w:szCs w:val="14"/>
              </w:rPr>
            </w:pPr>
          </w:p>
        </w:tc>
        <w:tc>
          <w:tcPr>
            <w:tcW w:w="246" w:type="dxa"/>
            <w:tcBorders>
              <w:top w:val="single" w:sz="12" w:space="0" w:color="auto"/>
              <w:left w:val="nil"/>
              <w:bottom w:val="single" w:sz="12" w:space="0" w:color="auto"/>
              <w:right w:val="nil"/>
            </w:tcBorders>
            <w:tcMar>
              <w:left w:w="14" w:type="dxa"/>
              <w:right w:w="0" w:type="dxa"/>
            </w:tcMar>
            <w:vAlign w:val="center"/>
          </w:tcPr>
          <w:p w14:paraId="23223013" w14:textId="71612811" w:rsidR="002C1E06" w:rsidRPr="009C6376" w:rsidRDefault="002C1E06" w:rsidP="002C1E06">
            <w:pPr>
              <w:jc w:val="center"/>
              <w:rPr>
                <w:rFonts w:asciiTheme="majorBidi" w:hAnsiTheme="majorBidi" w:cstheme="majorBidi"/>
                <w:b/>
                <w:bCs/>
                <w:color w:val="000000"/>
                <w:sz w:val="14"/>
                <w:szCs w:val="14"/>
              </w:rPr>
            </w:pPr>
          </w:p>
        </w:tc>
        <w:tc>
          <w:tcPr>
            <w:tcW w:w="236" w:type="dxa"/>
            <w:tcBorders>
              <w:top w:val="single" w:sz="12" w:space="0" w:color="auto"/>
              <w:left w:val="nil"/>
              <w:bottom w:val="single" w:sz="12" w:space="0" w:color="auto"/>
            </w:tcBorders>
            <w:tcMar>
              <w:left w:w="14" w:type="dxa"/>
              <w:right w:w="0" w:type="dxa"/>
            </w:tcMar>
            <w:vAlign w:val="center"/>
          </w:tcPr>
          <w:p w14:paraId="719B13C1" w14:textId="0F66AF56" w:rsidR="002C1E06" w:rsidRPr="009C6376" w:rsidRDefault="002C1E06" w:rsidP="002C1E06">
            <w:pPr>
              <w:jc w:val="center"/>
              <w:rPr>
                <w:rFonts w:asciiTheme="majorBidi" w:hAnsiTheme="majorBidi" w:cstheme="majorBidi"/>
                <w:b/>
                <w:bCs/>
                <w:color w:val="000000"/>
                <w:sz w:val="14"/>
                <w:szCs w:val="14"/>
              </w:rPr>
            </w:pPr>
          </w:p>
        </w:tc>
        <w:tc>
          <w:tcPr>
            <w:tcW w:w="688"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4AAAF9DF" w:rsidR="002C1E06" w:rsidRPr="00A213E6" w:rsidRDefault="002C1E06" w:rsidP="002C1E06">
            <w:pPr>
              <w:jc w:val="right"/>
              <w:rPr>
                <w:rFonts w:asciiTheme="majorBidi" w:hAnsiTheme="majorBidi" w:cstheme="majorBidi"/>
                <w:b/>
                <w:bCs/>
                <w:color w:val="000000"/>
                <w:sz w:val="14"/>
                <w:szCs w:val="14"/>
              </w:rPr>
            </w:pPr>
          </w:p>
        </w:tc>
        <w:tc>
          <w:tcPr>
            <w:tcW w:w="932"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57434495" w:rsidR="002C1E06" w:rsidRPr="00A213E6" w:rsidRDefault="002C1E06" w:rsidP="002C1E06">
            <w:pPr>
              <w:jc w:val="right"/>
              <w:rPr>
                <w:rFonts w:asciiTheme="majorBidi" w:hAnsiTheme="majorBidi" w:cstheme="majorBidi"/>
                <w:b/>
                <w:bCs/>
                <w:color w:val="000000"/>
                <w:sz w:val="14"/>
                <w:szCs w:val="14"/>
              </w:rPr>
            </w:pP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240B0ECB" w:rsidR="002C1E06" w:rsidRPr="00A213E6" w:rsidRDefault="002C1E06" w:rsidP="002C1E06">
            <w:pPr>
              <w:jc w:val="right"/>
              <w:rPr>
                <w:rFonts w:asciiTheme="majorBidi" w:hAnsiTheme="majorBidi" w:cstheme="majorBidi"/>
                <w:b/>
                <w:bCs/>
                <w:color w:val="000000"/>
                <w:sz w:val="14"/>
                <w:szCs w:val="14"/>
              </w:rPr>
            </w:pPr>
          </w:p>
        </w:tc>
        <w:tc>
          <w:tcPr>
            <w:tcW w:w="842"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7D2FEFF6"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18,221,756</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63ECAE4C"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19,149,223</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10D4627A" w:rsidR="002C1E06" w:rsidRPr="00A213E6" w:rsidRDefault="002C1E06" w:rsidP="002C1E06">
            <w:pPr>
              <w:jc w:val="right"/>
              <w:rPr>
                <w:rFonts w:asciiTheme="majorBidi" w:hAnsiTheme="majorBidi" w:cstheme="majorBidi"/>
                <w:b/>
                <w:bCs/>
                <w:color w:val="000000"/>
                <w:sz w:val="14"/>
                <w:szCs w:val="14"/>
              </w:rPr>
            </w:pPr>
            <w:r w:rsidRPr="00A213E6">
              <w:rPr>
                <w:rFonts w:asciiTheme="majorBidi" w:hAnsiTheme="majorBidi" w:cstheme="majorBidi"/>
                <w:b/>
                <w:bCs/>
                <w:color w:val="000000"/>
                <w:sz w:val="14"/>
                <w:szCs w:val="14"/>
              </w:rPr>
              <w:t>18,436,034</w:t>
            </w:r>
          </w:p>
        </w:tc>
      </w:tr>
      <w:tr w:rsidR="002C1E06" w:rsidRPr="001202D6" w14:paraId="33471628" w14:textId="77777777" w:rsidTr="00866A91">
        <w:trPr>
          <w:trHeight w:val="204"/>
          <w:jc w:val="center"/>
        </w:trPr>
        <w:tc>
          <w:tcPr>
            <w:tcW w:w="10350" w:type="dxa"/>
            <w:gridSpan w:val="10"/>
            <w:tcBorders>
              <w:top w:val="single" w:sz="12" w:space="0" w:color="auto"/>
              <w:left w:val="nil"/>
              <w:bottom w:val="nil"/>
              <w:right w:val="nil"/>
            </w:tcBorders>
          </w:tcPr>
          <w:p w14:paraId="18A5FF7D" w14:textId="137EF343" w:rsidR="002C1E06" w:rsidRPr="001202D6" w:rsidRDefault="002C1E06" w:rsidP="002C1E06">
            <w:pPr>
              <w:jc w:val="right"/>
              <w:rPr>
                <w:color w:val="000000"/>
                <w:sz w:val="14"/>
                <w:szCs w:val="14"/>
              </w:rPr>
            </w:pPr>
            <w:r w:rsidRPr="001202D6">
              <w:rPr>
                <w:color w:val="000000"/>
                <w:sz w:val="14"/>
                <w:szCs w:val="14"/>
              </w:rPr>
              <w:t>Totals may differ due to rounding off.</w:t>
            </w:r>
            <w:r>
              <w:rPr>
                <w:color w:val="000000"/>
                <w:sz w:val="14"/>
                <w:szCs w:val="14"/>
              </w:rPr>
              <w:t xml:space="preserve">                                                                                                                                                                            </w:t>
            </w:r>
            <w:r w:rsidRPr="00B863BF">
              <w:rPr>
                <w:sz w:val="14"/>
                <w:szCs w:val="14"/>
              </w:rPr>
              <w:t xml:space="preserve">Source: </w:t>
            </w:r>
            <w:r>
              <w:rPr>
                <w:sz w:val="14"/>
                <w:szCs w:val="14"/>
              </w:rPr>
              <w:t>Core Statistics Department</w:t>
            </w:r>
          </w:p>
        </w:tc>
      </w:tr>
      <w:tr w:rsidR="002C1E06" w:rsidRPr="001202D6" w14:paraId="65E0C2DF" w14:textId="77777777" w:rsidTr="00866A91">
        <w:trPr>
          <w:trHeight w:val="300"/>
          <w:jc w:val="center"/>
        </w:trPr>
        <w:tc>
          <w:tcPr>
            <w:tcW w:w="10350" w:type="dxa"/>
            <w:gridSpan w:val="10"/>
            <w:tcBorders>
              <w:top w:val="nil"/>
              <w:left w:val="nil"/>
              <w:bottom w:val="nil"/>
              <w:right w:val="nil"/>
            </w:tcBorders>
          </w:tcPr>
          <w:p w14:paraId="4929DBC4" w14:textId="0F05E27C" w:rsidR="002C1E06" w:rsidRPr="001202D6" w:rsidRDefault="002C1E06" w:rsidP="002C1E06">
            <w:pPr>
              <w:rPr>
                <w:color w:val="000000"/>
                <w:sz w:val="14"/>
                <w:szCs w:val="14"/>
              </w:rPr>
            </w:pPr>
          </w:p>
        </w:tc>
      </w:tr>
    </w:tbl>
    <w:p w14:paraId="7AA0C897" w14:textId="77777777" w:rsidR="00E76F76" w:rsidRDefault="00E76F76" w:rsidP="00E8040D">
      <w:pPr>
        <w:pStyle w:val="Footer"/>
        <w:tabs>
          <w:tab w:val="clear" w:pos="4320"/>
          <w:tab w:val="clear" w:pos="8640"/>
        </w:tabs>
      </w:pPr>
    </w:p>
    <w:p w14:paraId="053C320F" w14:textId="77777777" w:rsidR="00E76F76" w:rsidRDefault="00E76F76" w:rsidP="00E8040D">
      <w:pPr>
        <w:pStyle w:val="Footer"/>
        <w:tabs>
          <w:tab w:val="clear" w:pos="4320"/>
          <w:tab w:val="clear" w:pos="8640"/>
        </w:tabs>
      </w:pPr>
    </w:p>
    <w:p w14:paraId="71591DD2" w14:textId="77777777" w:rsidR="009A6C41" w:rsidRDefault="009A6C41" w:rsidP="005126F4">
      <w:pPr>
        <w:pStyle w:val="Footer"/>
        <w:tabs>
          <w:tab w:val="clear" w:pos="4320"/>
          <w:tab w:val="clear" w:pos="8640"/>
        </w:tabs>
      </w:pPr>
    </w:p>
    <w:p w14:paraId="02DA0039" w14:textId="77777777" w:rsidR="00E76F76" w:rsidRDefault="00E76F76" w:rsidP="005126F4">
      <w:pPr>
        <w:pStyle w:val="Footer"/>
        <w:tabs>
          <w:tab w:val="clear" w:pos="4320"/>
          <w:tab w:val="clear" w:pos="8640"/>
        </w:tabs>
      </w:pPr>
    </w:p>
    <w:p w14:paraId="004732CC"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337313" w:rsidRPr="00337313" w14:paraId="0305CD60" w14:textId="77777777" w:rsidTr="006E2E97">
        <w:trPr>
          <w:trHeight w:val="375"/>
          <w:jc w:val="center"/>
        </w:trPr>
        <w:tc>
          <w:tcPr>
            <w:tcW w:w="8757" w:type="dxa"/>
            <w:gridSpan w:val="8"/>
            <w:tcBorders>
              <w:top w:val="nil"/>
              <w:left w:val="nil"/>
              <w:bottom w:val="nil"/>
              <w:right w:val="nil"/>
            </w:tcBorders>
            <w:shd w:val="clear" w:color="auto" w:fill="auto"/>
            <w:noWrap/>
            <w:hideMark/>
          </w:tcPr>
          <w:p w14:paraId="46747668" w14:textId="23CF5B78" w:rsidR="00AC5CC3" w:rsidRDefault="00221E30" w:rsidP="002C1E06">
            <w:pPr>
              <w:jc w:val="center"/>
              <w:rPr>
                <w:b/>
                <w:bCs/>
                <w:color w:val="000000"/>
                <w:sz w:val="28"/>
                <w:szCs w:val="28"/>
              </w:rPr>
            </w:pPr>
            <w:r>
              <w:rPr>
                <w:b/>
                <w:bCs/>
                <w:color w:val="000000"/>
                <w:sz w:val="28"/>
                <w:szCs w:val="28"/>
              </w:rPr>
              <w:t>3.2</w:t>
            </w:r>
            <w:r w:rsidR="002C1E06">
              <w:rPr>
                <w:b/>
                <w:bCs/>
                <w:color w:val="000000"/>
                <w:sz w:val="28"/>
                <w:szCs w:val="28"/>
              </w:rPr>
              <w:t>3</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CEF4A64"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153BB471" w14:textId="77777777" w:rsidTr="00962F42">
        <w:trPr>
          <w:trHeight w:val="65"/>
          <w:jc w:val="center"/>
        </w:trPr>
        <w:tc>
          <w:tcPr>
            <w:tcW w:w="8757" w:type="dxa"/>
            <w:gridSpan w:val="8"/>
            <w:tcBorders>
              <w:top w:val="nil"/>
              <w:left w:val="nil"/>
              <w:bottom w:val="nil"/>
              <w:right w:val="nil"/>
            </w:tcBorders>
            <w:shd w:val="clear" w:color="auto" w:fill="auto"/>
            <w:noWrap/>
            <w:hideMark/>
          </w:tcPr>
          <w:p w14:paraId="10A496D9" w14:textId="77777777" w:rsidR="00337313" w:rsidRPr="00337313" w:rsidRDefault="00337313" w:rsidP="00337313">
            <w:pPr>
              <w:jc w:val="center"/>
              <w:rPr>
                <w:color w:val="000000"/>
              </w:rPr>
            </w:pPr>
          </w:p>
        </w:tc>
      </w:tr>
      <w:tr w:rsidR="00337313" w:rsidRPr="00337313" w14:paraId="65D224EE"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2E86009C" w14:textId="48636F23" w:rsidR="00337313" w:rsidRPr="00337313" w:rsidRDefault="006A4DDD" w:rsidP="00337313">
            <w:pPr>
              <w:jc w:val="right"/>
              <w:rPr>
                <w:color w:val="000000"/>
                <w:sz w:val="16"/>
                <w:szCs w:val="16"/>
              </w:rPr>
            </w:pPr>
            <w:r>
              <w:rPr>
                <w:color w:val="000000"/>
                <w:sz w:val="15"/>
                <w:szCs w:val="15"/>
              </w:rPr>
              <w:t xml:space="preserve">  (End period: Million Rupees)</w:t>
            </w:r>
          </w:p>
        </w:tc>
      </w:tr>
      <w:tr w:rsidR="006A4DDD" w:rsidRPr="00337313" w14:paraId="3F9C028E" w14:textId="77777777" w:rsidTr="006A4DDD">
        <w:trPr>
          <w:trHeight w:val="222"/>
          <w:jc w:val="center"/>
        </w:trPr>
        <w:tc>
          <w:tcPr>
            <w:tcW w:w="3340" w:type="dxa"/>
            <w:tcBorders>
              <w:top w:val="nil"/>
              <w:left w:val="nil"/>
              <w:bottom w:val="nil"/>
            </w:tcBorders>
            <w:shd w:val="clear" w:color="auto" w:fill="auto"/>
            <w:noWrap/>
            <w:vAlign w:val="bottom"/>
            <w:hideMark/>
          </w:tcPr>
          <w:p w14:paraId="49DFAA82" w14:textId="77777777" w:rsidR="006A4DDD" w:rsidRPr="003D6D57" w:rsidRDefault="006A4DDD" w:rsidP="006A4DD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249D1438" w14:textId="77777777" w:rsidR="006A4DDD" w:rsidRPr="003D6D57" w:rsidRDefault="006A4DDD" w:rsidP="006A4DDD">
            <w:pPr>
              <w:jc w:val="center"/>
              <w:rPr>
                <w:b/>
                <w:bCs/>
                <w:color w:val="000000"/>
                <w:sz w:val="16"/>
                <w:szCs w:val="16"/>
              </w:rPr>
            </w:pPr>
          </w:p>
        </w:tc>
        <w:tc>
          <w:tcPr>
            <w:tcW w:w="279" w:type="dxa"/>
            <w:shd w:val="clear" w:color="auto" w:fill="auto"/>
            <w:noWrap/>
            <w:vAlign w:val="center"/>
          </w:tcPr>
          <w:p w14:paraId="391D7DC3" w14:textId="77777777" w:rsidR="006A4DDD" w:rsidRPr="003D6D57" w:rsidRDefault="006A4DDD" w:rsidP="006A4DDD">
            <w:pPr>
              <w:jc w:val="center"/>
              <w:rPr>
                <w:b/>
                <w:bCs/>
                <w:color w:val="000000"/>
                <w:sz w:val="16"/>
                <w:szCs w:val="16"/>
              </w:rPr>
            </w:pPr>
          </w:p>
        </w:tc>
        <w:tc>
          <w:tcPr>
            <w:tcW w:w="3523" w:type="dxa"/>
            <w:gridSpan w:val="3"/>
            <w:vMerge w:val="restart"/>
            <w:tcBorders>
              <w:left w:val="nil"/>
              <w:bottom w:val="single" w:sz="12" w:space="0" w:color="auto"/>
            </w:tcBorders>
            <w:shd w:val="clear" w:color="auto" w:fill="auto"/>
            <w:noWrap/>
            <w:vAlign w:val="center"/>
          </w:tcPr>
          <w:p w14:paraId="12A7318D" w14:textId="2F7F98D1" w:rsidR="006A4DDD" w:rsidRPr="003D6D57" w:rsidRDefault="006A4DDD" w:rsidP="006A4DDD">
            <w:pPr>
              <w:jc w:val="center"/>
              <w:rPr>
                <w:b/>
                <w:bCs/>
                <w:color w:val="000000"/>
                <w:sz w:val="16"/>
                <w:szCs w:val="16"/>
              </w:rPr>
            </w:pPr>
          </w:p>
        </w:tc>
        <w:tc>
          <w:tcPr>
            <w:tcW w:w="1107" w:type="dxa"/>
            <w:tcBorders>
              <w:left w:val="single" w:sz="4" w:space="0" w:color="auto"/>
              <w:bottom w:val="single" w:sz="4" w:space="0" w:color="auto"/>
            </w:tcBorders>
            <w:shd w:val="clear" w:color="auto" w:fill="auto"/>
            <w:vAlign w:val="center"/>
          </w:tcPr>
          <w:p w14:paraId="18F30F3B" w14:textId="22CFCA09" w:rsidR="006A4DDD" w:rsidRPr="003D6D57" w:rsidRDefault="006A4DDD" w:rsidP="006A4DDD">
            <w:pPr>
              <w:jc w:val="center"/>
              <w:rPr>
                <w:b/>
                <w:bCs/>
                <w:color w:val="000000"/>
                <w:sz w:val="16"/>
                <w:szCs w:val="16"/>
              </w:rPr>
            </w:pPr>
            <w:r>
              <w:rPr>
                <w:b/>
                <w:bCs/>
                <w:color w:val="000000"/>
                <w:sz w:val="16"/>
                <w:szCs w:val="16"/>
              </w:rPr>
              <w:t>2022</w:t>
            </w:r>
          </w:p>
        </w:tc>
      </w:tr>
      <w:tr w:rsidR="006A4DDD" w:rsidRPr="00337313" w14:paraId="4DF7547E" w14:textId="77777777" w:rsidTr="006A4DDD">
        <w:trPr>
          <w:trHeight w:val="245"/>
          <w:jc w:val="center"/>
        </w:trPr>
        <w:tc>
          <w:tcPr>
            <w:tcW w:w="3340" w:type="dxa"/>
            <w:tcBorders>
              <w:top w:val="nil"/>
              <w:left w:val="nil"/>
              <w:bottom w:val="single" w:sz="12" w:space="0" w:color="auto"/>
            </w:tcBorders>
            <w:shd w:val="clear" w:color="auto" w:fill="auto"/>
            <w:noWrap/>
            <w:hideMark/>
          </w:tcPr>
          <w:p w14:paraId="5F1ADD4C" w14:textId="77777777" w:rsidR="006A4DDD" w:rsidRPr="003D6D57" w:rsidRDefault="006A4DDD" w:rsidP="006A4DDD">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A8930A" w14:textId="77777777" w:rsidR="006A4DDD" w:rsidRPr="003D6D57" w:rsidRDefault="006A4DDD" w:rsidP="006A4DDD">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21DA5B8" w14:textId="77777777" w:rsidR="006A4DDD" w:rsidRPr="003D6D57" w:rsidRDefault="006A4DDD" w:rsidP="006A4DDD">
            <w:pPr>
              <w:jc w:val="right"/>
              <w:rPr>
                <w:b/>
                <w:bCs/>
                <w:color w:val="000000"/>
                <w:sz w:val="14"/>
                <w:szCs w:val="14"/>
              </w:rPr>
            </w:pPr>
          </w:p>
        </w:tc>
        <w:tc>
          <w:tcPr>
            <w:tcW w:w="279" w:type="dxa"/>
            <w:tcBorders>
              <w:bottom w:val="single" w:sz="12" w:space="0" w:color="auto"/>
            </w:tcBorders>
            <w:shd w:val="clear" w:color="auto" w:fill="auto"/>
            <w:noWrap/>
            <w:tcMar>
              <w:left w:w="43" w:type="dxa"/>
              <w:right w:w="43" w:type="dxa"/>
            </w:tcMar>
            <w:vAlign w:val="center"/>
          </w:tcPr>
          <w:p w14:paraId="766B81CC" w14:textId="77777777" w:rsidR="006A4DDD" w:rsidRPr="003D6D57" w:rsidRDefault="006A4DDD" w:rsidP="006A4DDD">
            <w:pPr>
              <w:jc w:val="right"/>
              <w:rPr>
                <w:b/>
                <w:bCs/>
                <w:color w:val="000000"/>
                <w:sz w:val="14"/>
                <w:szCs w:val="14"/>
              </w:rPr>
            </w:pPr>
          </w:p>
        </w:tc>
        <w:tc>
          <w:tcPr>
            <w:tcW w:w="3523" w:type="dxa"/>
            <w:gridSpan w:val="3"/>
            <w:vMerge/>
            <w:tcBorders>
              <w:left w:val="nil"/>
              <w:bottom w:val="single" w:sz="12" w:space="0" w:color="auto"/>
              <w:right w:val="single" w:sz="4" w:space="0" w:color="auto"/>
            </w:tcBorders>
            <w:shd w:val="clear" w:color="auto" w:fill="auto"/>
            <w:noWrap/>
            <w:tcMar>
              <w:left w:w="43" w:type="dxa"/>
              <w:right w:w="43" w:type="dxa"/>
            </w:tcMar>
            <w:vAlign w:val="center"/>
          </w:tcPr>
          <w:p w14:paraId="16AC1384" w14:textId="0B7CE94D" w:rsidR="006A4DDD" w:rsidRPr="003D6D57" w:rsidRDefault="006A4DDD" w:rsidP="006A4DDD">
            <w:pPr>
              <w:jc w:val="right"/>
              <w:rPr>
                <w:b/>
                <w:bCs/>
                <w:color w:val="000000"/>
                <w:sz w:val="14"/>
                <w:szCs w:val="14"/>
              </w:rPr>
            </w:pPr>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62756D84" w14:textId="12CCC540" w:rsidR="006A4DDD" w:rsidRPr="003D6D57" w:rsidRDefault="006A4DDD" w:rsidP="006A4DDD">
            <w:pPr>
              <w:jc w:val="right"/>
              <w:rPr>
                <w:b/>
                <w:bCs/>
                <w:color w:val="000000"/>
                <w:sz w:val="14"/>
                <w:szCs w:val="14"/>
              </w:rPr>
            </w:pPr>
            <w:proofErr w:type="spellStart"/>
            <w:r>
              <w:rPr>
                <w:b/>
                <w:bCs/>
                <w:color w:val="000000"/>
                <w:sz w:val="14"/>
                <w:szCs w:val="14"/>
              </w:rPr>
              <w:t>Dec</w:t>
            </w:r>
            <w:r w:rsidRPr="00962F42">
              <w:rPr>
                <w:b/>
                <w:bCs/>
                <w:color w:val="000000"/>
                <w:sz w:val="14"/>
                <w:szCs w:val="14"/>
                <w:vertAlign w:val="superscript"/>
              </w:rPr>
              <w:t>P</w:t>
            </w:r>
            <w:proofErr w:type="spellEnd"/>
          </w:p>
        </w:tc>
      </w:tr>
      <w:tr w:rsidR="006A4DDD" w:rsidRPr="00337313" w14:paraId="683688DC" w14:textId="77777777" w:rsidTr="00962F42">
        <w:trPr>
          <w:trHeight w:val="20"/>
          <w:jc w:val="center"/>
        </w:trPr>
        <w:tc>
          <w:tcPr>
            <w:tcW w:w="3340" w:type="dxa"/>
            <w:tcBorders>
              <w:top w:val="nil"/>
              <w:left w:val="nil"/>
              <w:bottom w:val="nil"/>
              <w:right w:val="nil"/>
            </w:tcBorders>
            <w:shd w:val="clear" w:color="auto" w:fill="auto"/>
            <w:noWrap/>
            <w:vAlign w:val="bottom"/>
            <w:hideMark/>
          </w:tcPr>
          <w:p w14:paraId="24714310" w14:textId="77777777" w:rsidR="006A4DDD" w:rsidRPr="00962F42" w:rsidRDefault="006A4DDD" w:rsidP="006A4DDD">
            <w:pPr>
              <w:jc w:val="center"/>
              <w:rPr>
                <w:b/>
                <w:bCs/>
                <w:color w:val="000000"/>
                <w:sz w:val="14"/>
                <w:szCs w:val="14"/>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282675C3" w14:textId="77777777" w:rsidR="006A4DDD" w:rsidRPr="00962F42" w:rsidRDefault="006A4DDD" w:rsidP="006A4DDD">
            <w:pPr>
              <w:jc w:val="center"/>
              <w:rPr>
                <w:b/>
                <w:bCs/>
                <w:color w:val="000000"/>
                <w:sz w:val="14"/>
                <w:szCs w:val="14"/>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6806F1D" w14:textId="77777777" w:rsidR="006A4DDD" w:rsidRPr="00962F42" w:rsidRDefault="006A4DDD" w:rsidP="006A4DDD">
            <w:pPr>
              <w:jc w:val="center"/>
              <w:rPr>
                <w:b/>
                <w:bCs/>
                <w:color w:val="000000"/>
                <w:sz w:val="14"/>
                <w:szCs w:val="14"/>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8338AFE" w14:textId="77777777" w:rsidR="006A4DDD" w:rsidRPr="00962F42" w:rsidRDefault="006A4DDD" w:rsidP="006A4DDD">
            <w:pPr>
              <w:jc w:val="center"/>
              <w:rPr>
                <w:b/>
                <w:bCs/>
                <w:color w:val="000000"/>
                <w:sz w:val="14"/>
                <w:szCs w:val="14"/>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1C681BDA" w14:textId="77777777" w:rsidR="006A4DDD" w:rsidRPr="00962F42" w:rsidRDefault="006A4DDD" w:rsidP="006A4DDD">
            <w:pPr>
              <w:jc w:val="center"/>
              <w:rPr>
                <w:b/>
                <w:bCs/>
                <w:color w:val="000000"/>
                <w:sz w:val="14"/>
                <w:szCs w:val="14"/>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61012B0C" w14:textId="77777777" w:rsidR="006A4DDD" w:rsidRPr="00962F42" w:rsidRDefault="006A4DDD" w:rsidP="006A4DDD">
            <w:pPr>
              <w:jc w:val="center"/>
              <w:rPr>
                <w:b/>
                <w:bCs/>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4DD55B0" w14:textId="77777777" w:rsidR="006A4DDD" w:rsidRPr="00962F42" w:rsidRDefault="006A4DDD" w:rsidP="006A4DDD">
            <w:pPr>
              <w:jc w:val="center"/>
              <w:rPr>
                <w:b/>
                <w:bCs/>
                <w:color w:val="000000"/>
                <w:sz w:val="14"/>
                <w:szCs w:val="14"/>
              </w:rPr>
            </w:pPr>
          </w:p>
        </w:tc>
        <w:tc>
          <w:tcPr>
            <w:tcW w:w="1107" w:type="dxa"/>
            <w:tcBorders>
              <w:top w:val="nil"/>
              <w:left w:val="nil"/>
              <w:bottom w:val="nil"/>
              <w:right w:val="nil"/>
            </w:tcBorders>
            <w:shd w:val="clear" w:color="auto" w:fill="auto"/>
            <w:noWrap/>
            <w:tcMar>
              <w:left w:w="43" w:type="dxa"/>
              <w:right w:w="43" w:type="dxa"/>
            </w:tcMar>
            <w:vAlign w:val="center"/>
          </w:tcPr>
          <w:p w14:paraId="3A2CEAC0" w14:textId="77777777" w:rsidR="006A4DDD" w:rsidRPr="00962F42" w:rsidRDefault="006A4DDD" w:rsidP="006A4DDD">
            <w:pPr>
              <w:jc w:val="center"/>
              <w:rPr>
                <w:b/>
                <w:bCs/>
                <w:color w:val="000000"/>
                <w:sz w:val="14"/>
                <w:szCs w:val="14"/>
              </w:rPr>
            </w:pPr>
          </w:p>
        </w:tc>
      </w:tr>
      <w:tr w:rsidR="006A4DDD" w:rsidRPr="00337313" w14:paraId="09244E99"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F2D5A35" w14:textId="7067ADE8"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00.00</w:t>
            </w:r>
          </w:p>
        </w:tc>
        <w:tc>
          <w:tcPr>
            <w:tcW w:w="238" w:type="dxa"/>
            <w:tcBorders>
              <w:top w:val="nil"/>
              <w:left w:val="nil"/>
              <w:bottom w:val="nil"/>
              <w:right w:val="nil"/>
            </w:tcBorders>
            <w:shd w:val="clear" w:color="auto" w:fill="auto"/>
            <w:noWrap/>
            <w:tcMar>
              <w:left w:w="43" w:type="dxa"/>
              <w:right w:w="43" w:type="dxa"/>
            </w:tcMar>
            <w:vAlign w:val="center"/>
          </w:tcPr>
          <w:p w14:paraId="59EA6783"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091F8A4"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AFC5C35"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4E6A32AC" w14:textId="36523607"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B26CD05" w14:textId="3ECC1519"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7A941F2A" w14:textId="785A6470"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1F7C931C" w14:textId="5FFE4F4C"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6,094,277.1</w:t>
            </w:r>
          </w:p>
        </w:tc>
      </w:tr>
      <w:tr w:rsidR="006A4DDD" w:rsidRPr="00337313" w14:paraId="251B9BE8"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50E80A9D" w14:textId="7FFA933C" w:rsidR="006A4DDD" w:rsidRPr="00AB1873" w:rsidRDefault="00985B93" w:rsidP="006A4DDD">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6A4DDD" w:rsidRPr="00AB1873">
              <w:rPr>
                <w:rFonts w:asciiTheme="majorBidi" w:hAnsiTheme="majorBidi" w:cstheme="majorBidi"/>
                <w:b/>
                <w:bCs/>
                <w:color w:val="000000"/>
                <w:sz w:val="13"/>
                <w:szCs w:val="13"/>
              </w:rPr>
              <w:t>01.00*</w:t>
            </w:r>
          </w:p>
        </w:tc>
        <w:tc>
          <w:tcPr>
            <w:tcW w:w="238" w:type="dxa"/>
            <w:tcBorders>
              <w:top w:val="nil"/>
              <w:left w:val="nil"/>
              <w:bottom w:val="nil"/>
              <w:right w:val="nil"/>
            </w:tcBorders>
            <w:shd w:val="clear" w:color="auto" w:fill="auto"/>
            <w:noWrap/>
            <w:tcMar>
              <w:left w:w="43" w:type="dxa"/>
              <w:right w:w="43" w:type="dxa"/>
            </w:tcMar>
            <w:vAlign w:val="center"/>
          </w:tcPr>
          <w:p w14:paraId="70EC0A5D"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A56901E"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5E38BF7"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57D5DFF" w14:textId="450C72AA"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58BBC42" w14:textId="1DEDC0DC"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5CC1E16E" w14:textId="0AEF6B22"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14F20E4F" w14:textId="6D64AE7B"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184,419.6</w:t>
            </w:r>
          </w:p>
        </w:tc>
      </w:tr>
      <w:tr w:rsidR="006A4DDD" w:rsidRPr="00337313" w14:paraId="4074BB8D"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2F38D764" w14:textId="5B387160" w:rsidR="006A4DDD" w:rsidRPr="00AB1873" w:rsidRDefault="00985B93" w:rsidP="006A4DDD">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6A4DDD" w:rsidRPr="00AB1873">
              <w:rPr>
                <w:rFonts w:asciiTheme="majorBidi" w:hAnsiTheme="majorBidi" w:cstheme="majorBidi"/>
                <w:b/>
                <w:bCs/>
                <w:color w:val="000000"/>
                <w:sz w:val="13"/>
                <w:szCs w:val="13"/>
              </w:rPr>
              <w:t>02.00*</w:t>
            </w:r>
          </w:p>
        </w:tc>
        <w:tc>
          <w:tcPr>
            <w:tcW w:w="238" w:type="dxa"/>
            <w:tcBorders>
              <w:top w:val="nil"/>
              <w:left w:val="nil"/>
              <w:bottom w:val="nil"/>
              <w:right w:val="nil"/>
            </w:tcBorders>
            <w:shd w:val="clear" w:color="auto" w:fill="auto"/>
            <w:noWrap/>
            <w:tcMar>
              <w:left w:w="43" w:type="dxa"/>
              <w:right w:w="43" w:type="dxa"/>
            </w:tcMar>
            <w:vAlign w:val="center"/>
          </w:tcPr>
          <w:p w14:paraId="32ABF570"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9F3A8ED"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3A43A67"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E616500" w14:textId="704F6842"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696C73D5" w14:textId="1FA74D5B"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00A4B37C" w14:textId="0997CD30"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9864E40" w14:textId="02F44FF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233,090.4</w:t>
            </w:r>
          </w:p>
        </w:tc>
      </w:tr>
      <w:tr w:rsidR="006A4DDD" w:rsidRPr="00337313" w14:paraId="06243781"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594BEE68" w14:textId="60C4583C" w:rsidR="006A4DDD" w:rsidRPr="00AB1873" w:rsidRDefault="00985B93" w:rsidP="006A4DDD">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6A4DDD" w:rsidRPr="00AB1873">
              <w:rPr>
                <w:rFonts w:asciiTheme="majorBidi" w:hAnsiTheme="majorBidi" w:cstheme="majorBidi"/>
                <w:b/>
                <w:bCs/>
                <w:color w:val="000000"/>
                <w:sz w:val="13"/>
                <w:szCs w:val="13"/>
              </w:rPr>
              <w:t>03.00*</w:t>
            </w:r>
          </w:p>
        </w:tc>
        <w:tc>
          <w:tcPr>
            <w:tcW w:w="238" w:type="dxa"/>
            <w:tcBorders>
              <w:top w:val="nil"/>
              <w:left w:val="nil"/>
              <w:bottom w:val="nil"/>
              <w:right w:val="nil"/>
            </w:tcBorders>
            <w:shd w:val="clear" w:color="auto" w:fill="auto"/>
            <w:noWrap/>
            <w:tcMar>
              <w:left w:w="43" w:type="dxa"/>
              <w:right w:w="43" w:type="dxa"/>
            </w:tcMar>
            <w:vAlign w:val="center"/>
          </w:tcPr>
          <w:p w14:paraId="5105F1FC"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C212118"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DFF79AC"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CEBA14F" w14:textId="38273431"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6984E22" w14:textId="3CCDA45C"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BFA408D" w14:textId="315FA1C4"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A8B1EAA" w14:textId="350102BC"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49,322.0</w:t>
            </w:r>
          </w:p>
        </w:tc>
      </w:tr>
      <w:tr w:rsidR="006A4DDD" w:rsidRPr="00337313" w14:paraId="0149EF13"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671F7E0" w14:textId="54FB052F" w:rsidR="006A4DDD" w:rsidRPr="00AB1873" w:rsidRDefault="00985B93" w:rsidP="006A4DDD">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6A4DDD" w:rsidRPr="00AB1873">
              <w:rPr>
                <w:rFonts w:asciiTheme="majorBidi" w:hAnsiTheme="majorBidi" w:cstheme="majorBidi"/>
                <w:b/>
                <w:bCs/>
                <w:color w:val="000000"/>
                <w:sz w:val="13"/>
                <w:szCs w:val="13"/>
              </w:rPr>
              <w:t>04.00*</w:t>
            </w:r>
          </w:p>
        </w:tc>
        <w:tc>
          <w:tcPr>
            <w:tcW w:w="238" w:type="dxa"/>
            <w:tcBorders>
              <w:top w:val="nil"/>
              <w:left w:val="nil"/>
              <w:bottom w:val="nil"/>
              <w:right w:val="nil"/>
            </w:tcBorders>
            <w:shd w:val="clear" w:color="auto" w:fill="auto"/>
            <w:noWrap/>
            <w:tcMar>
              <w:left w:w="43" w:type="dxa"/>
              <w:right w:w="43" w:type="dxa"/>
            </w:tcMar>
            <w:vAlign w:val="center"/>
          </w:tcPr>
          <w:p w14:paraId="4D3F2610"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AA41DEA"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51C5546"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3B005245" w14:textId="3B1DCF99"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1660F3DD" w14:textId="412171F6"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078341D" w14:textId="5309FC50"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E73F34F" w14:textId="5D7E938F"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16,129.5</w:t>
            </w:r>
          </w:p>
        </w:tc>
      </w:tr>
      <w:tr w:rsidR="006A4DDD" w:rsidRPr="00337313" w14:paraId="006CE42E"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C65696C" w14:textId="24F26EC7" w:rsidR="006A4DDD" w:rsidRPr="00AB1873" w:rsidRDefault="00985B93" w:rsidP="006A4DDD">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6A4DDD" w:rsidRPr="00AB1873">
              <w:rPr>
                <w:rFonts w:asciiTheme="majorBidi" w:hAnsiTheme="majorBidi" w:cstheme="majorBidi"/>
                <w:b/>
                <w:bCs/>
                <w:color w:val="000000"/>
                <w:sz w:val="13"/>
                <w:szCs w:val="13"/>
              </w:rPr>
              <w:t>05.00*</w:t>
            </w:r>
          </w:p>
        </w:tc>
        <w:tc>
          <w:tcPr>
            <w:tcW w:w="238" w:type="dxa"/>
            <w:tcBorders>
              <w:top w:val="nil"/>
              <w:left w:val="nil"/>
              <w:bottom w:val="nil"/>
              <w:right w:val="nil"/>
            </w:tcBorders>
            <w:shd w:val="clear" w:color="auto" w:fill="auto"/>
            <w:noWrap/>
            <w:tcMar>
              <w:left w:w="43" w:type="dxa"/>
              <w:right w:w="43" w:type="dxa"/>
            </w:tcMar>
            <w:vAlign w:val="center"/>
          </w:tcPr>
          <w:p w14:paraId="298A0C95"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01185E3"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B4A17D1"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4806D8D" w14:textId="680A1775"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DF79A64" w14:textId="20689ADF"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7EEAE084" w14:textId="01B1E346"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13B42144" w14:textId="32FCF82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24,709.4</w:t>
            </w:r>
          </w:p>
        </w:tc>
      </w:tr>
      <w:tr w:rsidR="006A4DDD" w:rsidRPr="00337313" w14:paraId="765DE317"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6C7A6E35" w14:textId="63B4F263"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05.25</w:t>
            </w:r>
          </w:p>
        </w:tc>
        <w:tc>
          <w:tcPr>
            <w:tcW w:w="238" w:type="dxa"/>
            <w:tcBorders>
              <w:top w:val="nil"/>
              <w:left w:val="nil"/>
              <w:bottom w:val="nil"/>
              <w:right w:val="nil"/>
            </w:tcBorders>
            <w:shd w:val="clear" w:color="auto" w:fill="auto"/>
            <w:noWrap/>
            <w:tcMar>
              <w:left w:w="43" w:type="dxa"/>
              <w:right w:w="43" w:type="dxa"/>
            </w:tcMar>
            <w:vAlign w:val="center"/>
          </w:tcPr>
          <w:p w14:paraId="2FE2DB9F"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D102539"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F70D9F7"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0766C5E8" w14:textId="1F725556"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CC2FB59" w14:textId="4531B826"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F31434D" w14:textId="6632C80E"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FEF9CC5" w14:textId="20D31890"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3,661.7</w:t>
            </w:r>
          </w:p>
        </w:tc>
      </w:tr>
      <w:tr w:rsidR="006A4DDD" w:rsidRPr="00337313" w14:paraId="3FC94BDE"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ADDEC09" w14:textId="01AD7A72"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05.50</w:t>
            </w:r>
          </w:p>
        </w:tc>
        <w:tc>
          <w:tcPr>
            <w:tcW w:w="238" w:type="dxa"/>
            <w:tcBorders>
              <w:top w:val="nil"/>
              <w:left w:val="nil"/>
              <w:bottom w:val="nil"/>
              <w:right w:val="nil"/>
            </w:tcBorders>
            <w:shd w:val="clear" w:color="auto" w:fill="auto"/>
            <w:noWrap/>
            <w:tcMar>
              <w:left w:w="43" w:type="dxa"/>
              <w:right w:w="43" w:type="dxa"/>
            </w:tcMar>
            <w:vAlign w:val="center"/>
          </w:tcPr>
          <w:p w14:paraId="7EB4C05A"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744278A"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CADDA3D"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049A0871" w14:textId="38513F19"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244285F5" w14:textId="44C7994F"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719D69B" w14:textId="00407B52"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254AC08B" w14:textId="37CDE817"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3,943.0</w:t>
            </w:r>
          </w:p>
        </w:tc>
      </w:tr>
      <w:tr w:rsidR="006A4DDD" w:rsidRPr="00337313" w14:paraId="28DBB15A"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28706668" w14:textId="4C368026"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05.75</w:t>
            </w:r>
          </w:p>
        </w:tc>
        <w:tc>
          <w:tcPr>
            <w:tcW w:w="238" w:type="dxa"/>
            <w:tcBorders>
              <w:top w:val="nil"/>
              <w:left w:val="nil"/>
              <w:bottom w:val="nil"/>
              <w:right w:val="nil"/>
            </w:tcBorders>
            <w:shd w:val="clear" w:color="auto" w:fill="auto"/>
            <w:noWrap/>
            <w:tcMar>
              <w:left w:w="43" w:type="dxa"/>
              <w:right w:w="43" w:type="dxa"/>
            </w:tcMar>
            <w:vAlign w:val="center"/>
          </w:tcPr>
          <w:p w14:paraId="7B1566B0"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F117601"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BE8FF2B"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49209BD" w14:textId="5001E0DD"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418C4777" w14:textId="18715CCD"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D9E75B9" w14:textId="1FEE6A51"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3171DB7" w14:textId="7471D816"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13,107.3</w:t>
            </w:r>
          </w:p>
        </w:tc>
      </w:tr>
      <w:tr w:rsidR="006A4DDD" w:rsidRPr="00337313" w14:paraId="5632AF8D"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F2F8232" w14:textId="42E020DC"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06.00</w:t>
            </w:r>
          </w:p>
        </w:tc>
        <w:tc>
          <w:tcPr>
            <w:tcW w:w="238" w:type="dxa"/>
            <w:tcBorders>
              <w:top w:val="nil"/>
              <w:left w:val="nil"/>
              <w:bottom w:val="nil"/>
              <w:right w:val="nil"/>
            </w:tcBorders>
            <w:shd w:val="clear" w:color="auto" w:fill="auto"/>
            <w:noWrap/>
            <w:tcMar>
              <w:left w:w="43" w:type="dxa"/>
              <w:right w:w="43" w:type="dxa"/>
            </w:tcMar>
            <w:vAlign w:val="center"/>
          </w:tcPr>
          <w:p w14:paraId="2CA280FF"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13B7F64"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293077B"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D92BFBE" w14:textId="40AE937A"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71D2AF7E" w14:textId="23BDBAA8"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AA35BF3" w14:textId="731C678E"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280B57C4" w14:textId="759558C7"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5,729.5</w:t>
            </w:r>
          </w:p>
        </w:tc>
      </w:tr>
      <w:tr w:rsidR="006A4DDD" w:rsidRPr="00337313" w14:paraId="4996EAD5"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71859AA6" w14:textId="1E5A7AF3"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06.25</w:t>
            </w:r>
          </w:p>
        </w:tc>
        <w:tc>
          <w:tcPr>
            <w:tcW w:w="238" w:type="dxa"/>
            <w:tcBorders>
              <w:top w:val="nil"/>
              <w:left w:val="nil"/>
              <w:bottom w:val="nil"/>
              <w:right w:val="nil"/>
            </w:tcBorders>
            <w:shd w:val="clear" w:color="auto" w:fill="auto"/>
            <w:noWrap/>
            <w:tcMar>
              <w:left w:w="43" w:type="dxa"/>
              <w:right w:w="43" w:type="dxa"/>
            </w:tcMar>
            <w:vAlign w:val="center"/>
          </w:tcPr>
          <w:p w14:paraId="2D8AB7C2"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DB86538"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60FE3B7"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0A9FE389" w14:textId="075AE15C"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2E8C281" w14:textId="6B5A6ED5"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67AB07F" w14:textId="045C7E00"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BD1C59D" w14:textId="39C143B8"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2,320.6</w:t>
            </w:r>
          </w:p>
        </w:tc>
      </w:tr>
      <w:tr w:rsidR="006A4DDD" w:rsidRPr="00337313" w14:paraId="3E601A1B"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DBBBC34" w14:textId="6FD7F4D9"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06.50</w:t>
            </w:r>
          </w:p>
        </w:tc>
        <w:tc>
          <w:tcPr>
            <w:tcW w:w="238" w:type="dxa"/>
            <w:tcBorders>
              <w:top w:val="nil"/>
              <w:left w:val="nil"/>
              <w:bottom w:val="nil"/>
              <w:right w:val="nil"/>
            </w:tcBorders>
            <w:shd w:val="clear" w:color="auto" w:fill="auto"/>
            <w:noWrap/>
            <w:tcMar>
              <w:left w:w="43" w:type="dxa"/>
              <w:right w:w="43" w:type="dxa"/>
            </w:tcMar>
            <w:vAlign w:val="center"/>
          </w:tcPr>
          <w:p w14:paraId="662FF406"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8B181EA"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CD1D1E4"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086DD02E" w14:textId="5B1A1AE7"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77D81899" w14:textId="21126E31"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834A603" w14:textId="44844330"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6D18174" w14:textId="0FB066D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2,667.7</w:t>
            </w:r>
          </w:p>
        </w:tc>
      </w:tr>
      <w:tr w:rsidR="006A4DDD" w:rsidRPr="00337313" w14:paraId="7DC98A5D"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7D644EB" w14:textId="06CBDE3F"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06.75</w:t>
            </w:r>
          </w:p>
        </w:tc>
        <w:tc>
          <w:tcPr>
            <w:tcW w:w="238" w:type="dxa"/>
            <w:tcBorders>
              <w:top w:val="nil"/>
              <w:left w:val="nil"/>
              <w:bottom w:val="nil"/>
              <w:right w:val="nil"/>
            </w:tcBorders>
            <w:shd w:val="clear" w:color="auto" w:fill="auto"/>
            <w:noWrap/>
            <w:tcMar>
              <w:left w:w="43" w:type="dxa"/>
              <w:right w:w="43" w:type="dxa"/>
            </w:tcMar>
            <w:vAlign w:val="center"/>
          </w:tcPr>
          <w:p w14:paraId="421EAD4F"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DEB838C"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F224F27"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24354F9" w14:textId="3826DF55"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C1FAB14" w14:textId="393B6F3A"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5F2D0D8" w14:textId="1386E63D"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F42B93F" w14:textId="7EEB2C8C"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1,385.5</w:t>
            </w:r>
          </w:p>
        </w:tc>
      </w:tr>
      <w:tr w:rsidR="006A4DDD" w:rsidRPr="00337313" w14:paraId="52D47DB5"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7CE01E1" w14:textId="3661045D"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07.00</w:t>
            </w:r>
          </w:p>
        </w:tc>
        <w:tc>
          <w:tcPr>
            <w:tcW w:w="238" w:type="dxa"/>
            <w:tcBorders>
              <w:top w:val="nil"/>
              <w:left w:val="nil"/>
              <w:bottom w:val="nil"/>
              <w:right w:val="nil"/>
            </w:tcBorders>
            <w:shd w:val="clear" w:color="auto" w:fill="auto"/>
            <w:noWrap/>
            <w:tcMar>
              <w:left w:w="43" w:type="dxa"/>
              <w:right w:w="43" w:type="dxa"/>
            </w:tcMar>
            <w:vAlign w:val="center"/>
          </w:tcPr>
          <w:p w14:paraId="752AE462"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9888708"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5B0E218"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7DDEA8A7" w14:textId="5E028D01"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61F90B1F" w14:textId="6B3EA9BC"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A2C993A" w14:textId="4652A2DC"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BFF0E4E" w14:textId="2A3F0B4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25,863.4</w:t>
            </w:r>
          </w:p>
        </w:tc>
      </w:tr>
      <w:tr w:rsidR="006A4DDD" w:rsidRPr="00337313" w14:paraId="78C6D7F5"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CE76B83" w14:textId="3A57A5FF"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07.25</w:t>
            </w:r>
          </w:p>
        </w:tc>
        <w:tc>
          <w:tcPr>
            <w:tcW w:w="238" w:type="dxa"/>
            <w:tcBorders>
              <w:top w:val="nil"/>
              <w:left w:val="nil"/>
              <w:bottom w:val="nil"/>
              <w:right w:val="nil"/>
            </w:tcBorders>
            <w:shd w:val="clear" w:color="auto" w:fill="auto"/>
            <w:noWrap/>
            <w:tcMar>
              <w:left w:w="43" w:type="dxa"/>
              <w:right w:w="43" w:type="dxa"/>
            </w:tcMar>
            <w:vAlign w:val="center"/>
          </w:tcPr>
          <w:p w14:paraId="15144381"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56E6735"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77A30B3"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5AB11B3" w14:textId="42C9B0D3"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6ED2F596" w14:textId="414658CE"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E247B79" w14:textId="22E83502"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8A18DB9" w14:textId="04E42038"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5,379.3</w:t>
            </w:r>
          </w:p>
        </w:tc>
      </w:tr>
      <w:tr w:rsidR="006A4DDD" w:rsidRPr="00337313" w14:paraId="35838334"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7F57C577" w14:textId="3142C4C2"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07.50</w:t>
            </w:r>
          </w:p>
        </w:tc>
        <w:tc>
          <w:tcPr>
            <w:tcW w:w="238" w:type="dxa"/>
            <w:tcBorders>
              <w:top w:val="nil"/>
              <w:left w:val="nil"/>
              <w:bottom w:val="nil"/>
              <w:right w:val="nil"/>
            </w:tcBorders>
            <w:shd w:val="clear" w:color="auto" w:fill="auto"/>
            <w:noWrap/>
            <w:tcMar>
              <w:left w:w="43" w:type="dxa"/>
              <w:right w:w="43" w:type="dxa"/>
            </w:tcMar>
            <w:vAlign w:val="center"/>
          </w:tcPr>
          <w:p w14:paraId="653F62FC"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BC54805"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A68C5ED"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07DF455" w14:textId="77547762"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B13358D" w14:textId="3C3FD17D"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7AFA1F70" w14:textId="4E916E43"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6894F4E2" w14:textId="34853724"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8,652.9</w:t>
            </w:r>
          </w:p>
        </w:tc>
      </w:tr>
      <w:tr w:rsidR="006A4DDD" w:rsidRPr="00337313" w14:paraId="44DADA8B"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114D3A76" w14:textId="6592BF92"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07.75</w:t>
            </w:r>
          </w:p>
        </w:tc>
        <w:tc>
          <w:tcPr>
            <w:tcW w:w="238" w:type="dxa"/>
            <w:tcBorders>
              <w:top w:val="nil"/>
              <w:left w:val="nil"/>
              <w:bottom w:val="nil"/>
              <w:right w:val="nil"/>
            </w:tcBorders>
            <w:shd w:val="clear" w:color="auto" w:fill="auto"/>
            <w:noWrap/>
            <w:tcMar>
              <w:left w:w="43" w:type="dxa"/>
              <w:right w:w="43" w:type="dxa"/>
            </w:tcMar>
            <w:vAlign w:val="center"/>
          </w:tcPr>
          <w:p w14:paraId="5AC868CD"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569798E"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A692ACE"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3F9C0218" w14:textId="2D1F3965"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F0923B7" w14:textId="6336170D"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7CAC0AE1" w14:textId="7E74D5AC"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6F2A4D0D" w14:textId="4F1E24F7"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2,623.8</w:t>
            </w:r>
          </w:p>
        </w:tc>
      </w:tr>
      <w:tr w:rsidR="006A4DDD" w:rsidRPr="00337313" w14:paraId="3C35B6D9"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1AFED2DA" w14:textId="3A99C4C2"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08.00</w:t>
            </w:r>
          </w:p>
        </w:tc>
        <w:tc>
          <w:tcPr>
            <w:tcW w:w="238" w:type="dxa"/>
            <w:tcBorders>
              <w:top w:val="nil"/>
              <w:left w:val="nil"/>
              <w:bottom w:val="nil"/>
              <w:right w:val="nil"/>
            </w:tcBorders>
            <w:shd w:val="clear" w:color="auto" w:fill="auto"/>
            <w:noWrap/>
            <w:tcMar>
              <w:left w:w="43" w:type="dxa"/>
              <w:right w:w="43" w:type="dxa"/>
            </w:tcMar>
            <w:vAlign w:val="center"/>
          </w:tcPr>
          <w:p w14:paraId="3CEBAC31"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839BA14"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9A468C9"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354A07D" w14:textId="7B5411AB"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709DC176" w14:textId="1D665EEB"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F13B4D7" w14:textId="21E9B235"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620D8860" w14:textId="6F54014F"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14,253.1</w:t>
            </w:r>
          </w:p>
        </w:tc>
      </w:tr>
      <w:tr w:rsidR="006A4DDD" w:rsidRPr="00337313" w14:paraId="737BB824"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73B472DA" w14:textId="772F3091"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08.25</w:t>
            </w:r>
          </w:p>
        </w:tc>
        <w:tc>
          <w:tcPr>
            <w:tcW w:w="238" w:type="dxa"/>
            <w:tcBorders>
              <w:top w:val="nil"/>
              <w:left w:val="nil"/>
              <w:bottom w:val="nil"/>
              <w:right w:val="nil"/>
            </w:tcBorders>
            <w:shd w:val="clear" w:color="auto" w:fill="auto"/>
            <w:noWrap/>
            <w:tcMar>
              <w:left w:w="43" w:type="dxa"/>
              <w:right w:w="43" w:type="dxa"/>
            </w:tcMar>
            <w:vAlign w:val="center"/>
          </w:tcPr>
          <w:p w14:paraId="6CA71518"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0E13C51"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BD3E058"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4A525F8B" w14:textId="1F2069F1"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5282D96" w14:textId="47338920"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0169C862" w14:textId="6336C514"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23918DD" w14:textId="1DAB4623"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4,859.3</w:t>
            </w:r>
          </w:p>
        </w:tc>
      </w:tr>
      <w:tr w:rsidR="006A4DDD" w:rsidRPr="00337313" w14:paraId="31747F25"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6C542AEC" w14:textId="5A351C47"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08.50</w:t>
            </w:r>
          </w:p>
        </w:tc>
        <w:tc>
          <w:tcPr>
            <w:tcW w:w="238" w:type="dxa"/>
            <w:tcBorders>
              <w:top w:val="nil"/>
              <w:left w:val="nil"/>
              <w:bottom w:val="nil"/>
              <w:right w:val="nil"/>
            </w:tcBorders>
            <w:shd w:val="clear" w:color="auto" w:fill="auto"/>
            <w:noWrap/>
            <w:tcMar>
              <w:left w:w="43" w:type="dxa"/>
              <w:right w:w="43" w:type="dxa"/>
            </w:tcMar>
            <w:vAlign w:val="center"/>
          </w:tcPr>
          <w:p w14:paraId="73FF84A9"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C913B03"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A91A00E"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FB61B3F" w14:textId="01FB1682"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283FF16B" w14:textId="72BE1A12"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81D4BD2" w14:textId="398D09CF"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6F288BC" w14:textId="5F38F86D"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7,101.1</w:t>
            </w:r>
          </w:p>
        </w:tc>
      </w:tr>
      <w:tr w:rsidR="006A4DDD" w:rsidRPr="00337313" w14:paraId="620433AF"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5D3E8907" w14:textId="5F0481B7"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08.75</w:t>
            </w:r>
          </w:p>
        </w:tc>
        <w:tc>
          <w:tcPr>
            <w:tcW w:w="238" w:type="dxa"/>
            <w:tcBorders>
              <w:top w:val="nil"/>
              <w:left w:val="nil"/>
              <w:bottom w:val="nil"/>
              <w:right w:val="nil"/>
            </w:tcBorders>
            <w:shd w:val="clear" w:color="auto" w:fill="auto"/>
            <w:noWrap/>
            <w:tcMar>
              <w:left w:w="43" w:type="dxa"/>
              <w:right w:w="43" w:type="dxa"/>
            </w:tcMar>
            <w:vAlign w:val="center"/>
          </w:tcPr>
          <w:p w14:paraId="431BC289"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B02D850"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7314708"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87EF32C" w14:textId="41065DAE"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9439CB9" w14:textId="15A6F4B4"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11E058D3" w14:textId="189B3758"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66BC548B" w14:textId="2F630B50"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4,785.7</w:t>
            </w:r>
          </w:p>
        </w:tc>
      </w:tr>
      <w:tr w:rsidR="006A4DDD" w:rsidRPr="00337313" w14:paraId="1DBA18F8"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563F9C96" w14:textId="2506775C"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09.00</w:t>
            </w:r>
          </w:p>
        </w:tc>
        <w:tc>
          <w:tcPr>
            <w:tcW w:w="238" w:type="dxa"/>
            <w:tcBorders>
              <w:top w:val="nil"/>
              <w:left w:val="nil"/>
              <w:bottom w:val="nil"/>
              <w:right w:val="nil"/>
            </w:tcBorders>
            <w:shd w:val="clear" w:color="auto" w:fill="auto"/>
            <w:noWrap/>
            <w:tcMar>
              <w:left w:w="43" w:type="dxa"/>
              <w:right w:w="43" w:type="dxa"/>
            </w:tcMar>
            <w:vAlign w:val="center"/>
          </w:tcPr>
          <w:p w14:paraId="6167026D"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7D50AEE"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311258D"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3DA6AF0" w14:textId="4D6DD29C"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7D45556C" w14:textId="6228AC7B"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7EB0113" w14:textId="2C44B035"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D952505" w14:textId="6E2D4AF5"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30,961.4</w:t>
            </w:r>
          </w:p>
        </w:tc>
      </w:tr>
      <w:tr w:rsidR="006A4DDD" w:rsidRPr="00337313" w14:paraId="4481B775"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75CA801" w14:textId="084C28DF"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09.25</w:t>
            </w:r>
          </w:p>
        </w:tc>
        <w:tc>
          <w:tcPr>
            <w:tcW w:w="238" w:type="dxa"/>
            <w:tcBorders>
              <w:top w:val="nil"/>
              <w:left w:val="nil"/>
              <w:bottom w:val="nil"/>
              <w:right w:val="nil"/>
            </w:tcBorders>
            <w:shd w:val="clear" w:color="auto" w:fill="auto"/>
            <w:noWrap/>
            <w:tcMar>
              <w:left w:w="43" w:type="dxa"/>
              <w:right w:w="43" w:type="dxa"/>
            </w:tcMar>
            <w:vAlign w:val="center"/>
          </w:tcPr>
          <w:p w14:paraId="08A5F3E7"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18A879C"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A814956"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CE71DAA" w14:textId="4957A856"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7969F026" w14:textId="64CA8B8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702EE97F" w14:textId="0935820B"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2C0AB8A" w14:textId="3A2B3C93"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26,137.7</w:t>
            </w:r>
          </w:p>
        </w:tc>
      </w:tr>
      <w:tr w:rsidR="006A4DDD" w:rsidRPr="00337313" w14:paraId="342DD6BD"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F67D3AD" w14:textId="66D35029"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09.50</w:t>
            </w:r>
          </w:p>
        </w:tc>
        <w:tc>
          <w:tcPr>
            <w:tcW w:w="238" w:type="dxa"/>
            <w:tcBorders>
              <w:top w:val="nil"/>
              <w:left w:val="nil"/>
              <w:bottom w:val="nil"/>
              <w:right w:val="nil"/>
            </w:tcBorders>
            <w:shd w:val="clear" w:color="auto" w:fill="auto"/>
            <w:noWrap/>
            <w:tcMar>
              <w:left w:w="43" w:type="dxa"/>
              <w:right w:w="43" w:type="dxa"/>
            </w:tcMar>
            <w:vAlign w:val="center"/>
          </w:tcPr>
          <w:p w14:paraId="0D307B54"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7F7F313"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E34E42A"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E21E4F0" w14:textId="3013365F"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2558C88B" w14:textId="6C7A6F78"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5A1251FD" w14:textId="42E1D378"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BE03A6B" w14:textId="07ED20C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9,558.3</w:t>
            </w:r>
          </w:p>
        </w:tc>
      </w:tr>
      <w:tr w:rsidR="006A4DDD" w:rsidRPr="00337313" w14:paraId="7CBD6360"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5D93EF85" w14:textId="339CF2DD"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09.75</w:t>
            </w:r>
          </w:p>
        </w:tc>
        <w:tc>
          <w:tcPr>
            <w:tcW w:w="238" w:type="dxa"/>
            <w:tcBorders>
              <w:top w:val="nil"/>
              <w:left w:val="nil"/>
              <w:bottom w:val="nil"/>
              <w:right w:val="nil"/>
            </w:tcBorders>
            <w:shd w:val="clear" w:color="auto" w:fill="auto"/>
            <w:noWrap/>
            <w:tcMar>
              <w:left w:w="43" w:type="dxa"/>
              <w:right w:w="43" w:type="dxa"/>
            </w:tcMar>
            <w:vAlign w:val="center"/>
          </w:tcPr>
          <w:p w14:paraId="0F589983"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505E20C"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DBDCDAF"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5889EEB" w14:textId="19596D60"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7545903C" w14:textId="2EB60E90"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08BB3919" w14:textId="6C19A404"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118A2BC2" w14:textId="25D357A7"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26,011.5</w:t>
            </w:r>
          </w:p>
        </w:tc>
      </w:tr>
      <w:tr w:rsidR="006A4DDD" w:rsidRPr="00337313" w14:paraId="460D66C2"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89A5908" w14:textId="3D87992E"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10.00</w:t>
            </w:r>
          </w:p>
        </w:tc>
        <w:tc>
          <w:tcPr>
            <w:tcW w:w="238" w:type="dxa"/>
            <w:tcBorders>
              <w:top w:val="nil"/>
              <w:left w:val="nil"/>
              <w:bottom w:val="nil"/>
              <w:right w:val="nil"/>
            </w:tcBorders>
            <w:shd w:val="clear" w:color="auto" w:fill="auto"/>
            <w:noWrap/>
            <w:tcMar>
              <w:left w:w="43" w:type="dxa"/>
              <w:right w:w="43" w:type="dxa"/>
            </w:tcMar>
            <w:vAlign w:val="center"/>
          </w:tcPr>
          <w:p w14:paraId="245644D3"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C9B1FFB"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626A50C"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3966E11" w14:textId="19B10AB9"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D093834" w14:textId="3C295BBC"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5BDD4F2" w14:textId="16C5C528"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E9F0847" w14:textId="58FAD34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32,302.3</w:t>
            </w:r>
          </w:p>
        </w:tc>
      </w:tr>
      <w:tr w:rsidR="006A4DDD" w:rsidRPr="00337313" w14:paraId="1DCA5EBD"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B2BE796" w14:textId="72B19119"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10.25</w:t>
            </w:r>
          </w:p>
        </w:tc>
        <w:tc>
          <w:tcPr>
            <w:tcW w:w="238" w:type="dxa"/>
            <w:tcBorders>
              <w:top w:val="nil"/>
              <w:left w:val="nil"/>
              <w:bottom w:val="nil"/>
              <w:right w:val="nil"/>
            </w:tcBorders>
            <w:shd w:val="clear" w:color="auto" w:fill="auto"/>
            <w:noWrap/>
            <w:tcMar>
              <w:left w:w="43" w:type="dxa"/>
              <w:right w:w="43" w:type="dxa"/>
            </w:tcMar>
            <w:vAlign w:val="center"/>
          </w:tcPr>
          <w:p w14:paraId="2E60276E"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9D57ACE"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DD5147D"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027FEF95" w14:textId="748F7119"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116D763" w14:textId="525A7D8D"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451A38B" w14:textId="37F5235D"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2AFBED46" w14:textId="13DC8E7B"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42,119.3</w:t>
            </w:r>
          </w:p>
        </w:tc>
      </w:tr>
      <w:tr w:rsidR="006A4DDD" w:rsidRPr="00337313" w14:paraId="5381DA96"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77A136FF" w14:textId="3F2D5338"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10.50</w:t>
            </w:r>
          </w:p>
        </w:tc>
        <w:tc>
          <w:tcPr>
            <w:tcW w:w="238" w:type="dxa"/>
            <w:tcBorders>
              <w:top w:val="nil"/>
              <w:left w:val="nil"/>
              <w:bottom w:val="nil"/>
              <w:right w:val="nil"/>
            </w:tcBorders>
            <w:shd w:val="clear" w:color="auto" w:fill="auto"/>
            <w:noWrap/>
            <w:tcMar>
              <w:left w:w="43" w:type="dxa"/>
              <w:right w:w="43" w:type="dxa"/>
            </w:tcMar>
            <w:vAlign w:val="center"/>
          </w:tcPr>
          <w:p w14:paraId="7EC7D9A2"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3F50593"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9E3BDA1"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30EEB28A" w14:textId="1A353332"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0442515" w14:textId="2315E66A"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14F855F" w14:textId="3DF2B4FB"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2BC792F" w14:textId="2AB5919F"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44,857.3</w:t>
            </w:r>
          </w:p>
        </w:tc>
      </w:tr>
      <w:tr w:rsidR="006A4DDD" w:rsidRPr="00337313" w14:paraId="3730DC37"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7AB9684" w14:textId="14670A12"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10.75</w:t>
            </w:r>
          </w:p>
        </w:tc>
        <w:tc>
          <w:tcPr>
            <w:tcW w:w="238" w:type="dxa"/>
            <w:tcBorders>
              <w:top w:val="nil"/>
              <w:left w:val="nil"/>
              <w:bottom w:val="nil"/>
              <w:right w:val="nil"/>
            </w:tcBorders>
            <w:shd w:val="clear" w:color="auto" w:fill="auto"/>
            <w:noWrap/>
            <w:tcMar>
              <w:left w:w="43" w:type="dxa"/>
              <w:right w:w="43" w:type="dxa"/>
            </w:tcMar>
            <w:vAlign w:val="center"/>
          </w:tcPr>
          <w:p w14:paraId="4CBA209E"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B821EFF"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9EBEF0E"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B3EE4CC" w14:textId="738B68AE"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6DC317C" w14:textId="5BF8D189"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586357E8" w14:textId="05F9D1F8"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763054C4" w14:textId="1AD0F351"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20,451.6</w:t>
            </w:r>
          </w:p>
        </w:tc>
      </w:tr>
      <w:tr w:rsidR="006A4DDD" w:rsidRPr="00337313" w14:paraId="496E367C"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687CEAF1" w14:textId="4906511D"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11.00</w:t>
            </w:r>
          </w:p>
        </w:tc>
        <w:tc>
          <w:tcPr>
            <w:tcW w:w="238" w:type="dxa"/>
            <w:tcBorders>
              <w:top w:val="nil"/>
              <w:left w:val="nil"/>
              <w:bottom w:val="nil"/>
              <w:right w:val="nil"/>
            </w:tcBorders>
            <w:shd w:val="clear" w:color="auto" w:fill="auto"/>
            <w:noWrap/>
            <w:tcMar>
              <w:left w:w="43" w:type="dxa"/>
              <w:right w:w="43" w:type="dxa"/>
            </w:tcMar>
            <w:vAlign w:val="center"/>
          </w:tcPr>
          <w:p w14:paraId="1B4E0BE6"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C2B430F"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2B85B62"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35969CA3" w14:textId="03A66AF5"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6E03F17A" w14:textId="015A637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853D47A" w14:textId="463BDB57"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30B093D" w14:textId="4946CAFA"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31,151.2</w:t>
            </w:r>
          </w:p>
        </w:tc>
      </w:tr>
      <w:tr w:rsidR="006A4DDD" w:rsidRPr="00337313" w14:paraId="0FAE12C4"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242D1E45" w14:textId="6B04E901"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11.25</w:t>
            </w:r>
          </w:p>
        </w:tc>
        <w:tc>
          <w:tcPr>
            <w:tcW w:w="238" w:type="dxa"/>
            <w:tcBorders>
              <w:top w:val="nil"/>
              <w:left w:val="nil"/>
              <w:bottom w:val="nil"/>
              <w:right w:val="nil"/>
            </w:tcBorders>
            <w:shd w:val="clear" w:color="auto" w:fill="auto"/>
            <w:noWrap/>
            <w:tcMar>
              <w:left w:w="43" w:type="dxa"/>
              <w:right w:w="43" w:type="dxa"/>
            </w:tcMar>
            <w:vAlign w:val="center"/>
          </w:tcPr>
          <w:p w14:paraId="71EF1421"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BE438BC"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D618326"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0F13694" w14:textId="2A88681D"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60C78349" w14:textId="1EB1EAC6"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1047836" w14:textId="2261D841"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38490A7" w14:textId="73916928"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29,184.2</w:t>
            </w:r>
          </w:p>
        </w:tc>
      </w:tr>
      <w:tr w:rsidR="006A4DDD" w:rsidRPr="00337313" w14:paraId="2CAD3615" w14:textId="77777777" w:rsidTr="00A04F4C">
        <w:trPr>
          <w:trHeight w:val="20"/>
          <w:jc w:val="center"/>
        </w:trPr>
        <w:tc>
          <w:tcPr>
            <w:tcW w:w="3340" w:type="dxa"/>
            <w:tcBorders>
              <w:top w:val="nil"/>
              <w:left w:val="nil"/>
              <w:bottom w:val="nil"/>
              <w:right w:val="nil"/>
            </w:tcBorders>
            <w:shd w:val="clear" w:color="auto" w:fill="auto"/>
            <w:noWrap/>
            <w:vAlign w:val="center"/>
          </w:tcPr>
          <w:p w14:paraId="017316E1" w14:textId="366BB803"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11.50</w:t>
            </w:r>
          </w:p>
        </w:tc>
        <w:tc>
          <w:tcPr>
            <w:tcW w:w="238" w:type="dxa"/>
            <w:tcBorders>
              <w:top w:val="nil"/>
              <w:left w:val="nil"/>
              <w:bottom w:val="nil"/>
              <w:right w:val="nil"/>
            </w:tcBorders>
            <w:shd w:val="clear" w:color="auto" w:fill="auto"/>
            <w:noWrap/>
            <w:tcMar>
              <w:left w:w="43" w:type="dxa"/>
              <w:right w:w="43" w:type="dxa"/>
            </w:tcMar>
            <w:vAlign w:val="center"/>
          </w:tcPr>
          <w:p w14:paraId="374163F8"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2A4FDB4"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EA5DB2C"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BD61FB1" w14:textId="46D66CD1"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108ABB1F" w14:textId="2D08D4BF"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5394471" w14:textId="4E0EE8E1"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71037505" w14:textId="3C6469D3"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29,131.6</w:t>
            </w:r>
          </w:p>
        </w:tc>
      </w:tr>
      <w:tr w:rsidR="006A4DDD" w:rsidRPr="00337313" w14:paraId="3B8D033E" w14:textId="77777777" w:rsidTr="00A04F4C">
        <w:trPr>
          <w:trHeight w:val="20"/>
          <w:jc w:val="center"/>
        </w:trPr>
        <w:tc>
          <w:tcPr>
            <w:tcW w:w="3340" w:type="dxa"/>
            <w:tcBorders>
              <w:top w:val="nil"/>
              <w:left w:val="nil"/>
              <w:bottom w:val="nil"/>
              <w:right w:val="nil"/>
            </w:tcBorders>
            <w:shd w:val="clear" w:color="auto" w:fill="auto"/>
            <w:noWrap/>
            <w:vAlign w:val="center"/>
          </w:tcPr>
          <w:p w14:paraId="0C008173" w14:textId="5D7F0D40"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11.75</w:t>
            </w:r>
          </w:p>
        </w:tc>
        <w:tc>
          <w:tcPr>
            <w:tcW w:w="238" w:type="dxa"/>
            <w:tcBorders>
              <w:top w:val="nil"/>
              <w:left w:val="nil"/>
              <w:bottom w:val="nil"/>
              <w:right w:val="nil"/>
            </w:tcBorders>
            <w:shd w:val="clear" w:color="auto" w:fill="auto"/>
            <w:noWrap/>
            <w:tcMar>
              <w:left w:w="43" w:type="dxa"/>
              <w:right w:w="43" w:type="dxa"/>
            </w:tcMar>
            <w:vAlign w:val="center"/>
          </w:tcPr>
          <w:p w14:paraId="0A72C6A3"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03B14FB"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5A0E31C"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83581D0" w14:textId="66B86153"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27C1DDD5" w14:textId="08BA1B5D"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536802FA" w14:textId="2B196811"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8471F6A" w14:textId="05E550E3"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33,727.7</w:t>
            </w:r>
          </w:p>
        </w:tc>
      </w:tr>
      <w:tr w:rsidR="006A4DDD" w:rsidRPr="00337313" w14:paraId="156D3B3A" w14:textId="77777777" w:rsidTr="00A04F4C">
        <w:trPr>
          <w:trHeight w:val="20"/>
          <w:jc w:val="center"/>
        </w:trPr>
        <w:tc>
          <w:tcPr>
            <w:tcW w:w="3340" w:type="dxa"/>
            <w:tcBorders>
              <w:top w:val="nil"/>
              <w:left w:val="nil"/>
              <w:bottom w:val="nil"/>
              <w:right w:val="nil"/>
            </w:tcBorders>
            <w:shd w:val="clear" w:color="auto" w:fill="auto"/>
            <w:noWrap/>
            <w:vAlign w:val="center"/>
          </w:tcPr>
          <w:p w14:paraId="2BC24448" w14:textId="6E2C38FF"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12.00</w:t>
            </w:r>
          </w:p>
        </w:tc>
        <w:tc>
          <w:tcPr>
            <w:tcW w:w="238" w:type="dxa"/>
            <w:tcBorders>
              <w:top w:val="nil"/>
              <w:left w:val="nil"/>
              <w:bottom w:val="nil"/>
              <w:right w:val="nil"/>
            </w:tcBorders>
            <w:shd w:val="clear" w:color="auto" w:fill="auto"/>
            <w:noWrap/>
            <w:tcMar>
              <w:left w:w="43" w:type="dxa"/>
              <w:right w:w="43" w:type="dxa"/>
            </w:tcMar>
            <w:vAlign w:val="center"/>
          </w:tcPr>
          <w:p w14:paraId="56C24111"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5470AE1"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179548C"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6AD4D9B" w14:textId="58E60115"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21872FD7" w14:textId="5DD53F30"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5A432099" w14:textId="4A7AA33D"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C467116" w14:textId="634ADDD6"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136,958.5</w:t>
            </w:r>
          </w:p>
        </w:tc>
      </w:tr>
      <w:tr w:rsidR="006A4DDD" w:rsidRPr="00337313" w14:paraId="66AF13EC" w14:textId="77777777" w:rsidTr="00A04F4C">
        <w:trPr>
          <w:trHeight w:val="20"/>
          <w:jc w:val="center"/>
        </w:trPr>
        <w:tc>
          <w:tcPr>
            <w:tcW w:w="3340" w:type="dxa"/>
            <w:tcBorders>
              <w:top w:val="nil"/>
              <w:left w:val="nil"/>
              <w:bottom w:val="nil"/>
              <w:right w:val="nil"/>
            </w:tcBorders>
            <w:shd w:val="clear" w:color="auto" w:fill="auto"/>
            <w:noWrap/>
            <w:vAlign w:val="center"/>
          </w:tcPr>
          <w:p w14:paraId="1A85D892" w14:textId="31938C4B"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12.25</w:t>
            </w:r>
          </w:p>
        </w:tc>
        <w:tc>
          <w:tcPr>
            <w:tcW w:w="238" w:type="dxa"/>
            <w:tcBorders>
              <w:top w:val="nil"/>
              <w:left w:val="nil"/>
              <w:bottom w:val="nil"/>
              <w:right w:val="nil"/>
            </w:tcBorders>
            <w:shd w:val="clear" w:color="auto" w:fill="auto"/>
            <w:noWrap/>
            <w:tcMar>
              <w:left w:w="43" w:type="dxa"/>
              <w:right w:w="43" w:type="dxa"/>
            </w:tcMar>
            <w:vAlign w:val="center"/>
          </w:tcPr>
          <w:p w14:paraId="1BD20ADE"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3F7B878"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16CBAEC"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334BB5B8" w14:textId="2929FDE2"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7A872058" w14:textId="2C49E02E"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CF0BB44" w14:textId="0AC46B02"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2A4CFDBD" w14:textId="62B3BB19"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16,878.8</w:t>
            </w:r>
          </w:p>
        </w:tc>
      </w:tr>
      <w:tr w:rsidR="006A4DDD" w:rsidRPr="00337313" w14:paraId="61D80E31" w14:textId="77777777" w:rsidTr="00A04F4C">
        <w:trPr>
          <w:trHeight w:val="20"/>
          <w:jc w:val="center"/>
        </w:trPr>
        <w:tc>
          <w:tcPr>
            <w:tcW w:w="3340" w:type="dxa"/>
            <w:tcBorders>
              <w:top w:val="nil"/>
              <w:left w:val="nil"/>
              <w:bottom w:val="nil"/>
              <w:right w:val="nil"/>
            </w:tcBorders>
            <w:shd w:val="clear" w:color="auto" w:fill="auto"/>
            <w:noWrap/>
            <w:vAlign w:val="center"/>
          </w:tcPr>
          <w:p w14:paraId="659C43E3" w14:textId="0479E441"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12.50</w:t>
            </w:r>
          </w:p>
        </w:tc>
        <w:tc>
          <w:tcPr>
            <w:tcW w:w="238" w:type="dxa"/>
            <w:tcBorders>
              <w:top w:val="nil"/>
              <w:left w:val="nil"/>
              <w:bottom w:val="nil"/>
              <w:right w:val="nil"/>
            </w:tcBorders>
            <w:shd w:val="clear" w:color="auto" w:fill="auto"/>
            <w:noWrap/>
            <w:tcMar>
              <w:left w:w="43" w:type="dxa"/>
              <w:right w:w="43" w:type="dxa"/>
            </w:tcMar>
            <w:vAlign w:val="center"/>
          </w:tcPr>
          <w:p w14:paraId="36E53EAC"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3A212D8"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BB9B173"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DD95F79" w14:textId="381C63F3"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7305E81" w14:textId="7CBB4A40"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5A64185" w14:textId="4AFD9148"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62C702C" w14:textId="145E2063"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42,107.9</w:t>
            </w:r>
          </w:p>
        </w:tc>
      </w:tr>
      <w:tr w:rsidR="006A4DDD" w:rsidRPr="00337313" w14:paraId="698B78C5" w14:textId="77777777" w:rsidTr="00A04F4C">
        <w:trPr>
          <w:trHeight w:val="20"/>
          <w:jc w:val="center"/>
        </w:trPr>
        <w:tc>
          <w:tcPr>
            <w:tcW w:w="3340" w:type="dxa"/>
            <w:tcBorders>
              <w:top w:val="nil"/>
              <w:left w:val="nil"/>
              <w:bottom w:val="nil"/>
              <w:right w:val="nil"/>
            </w:tcBorders>
            <w:shd w:val="clear" w:color="auto" w:fill="auto"/>
            <w:noWrap/>
            <w:vAlign w:val="center"/>
          </w:tcPr>
          <w:p w14:paraId="199F177B" w14:textId="53363E45"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12.75</w:t>
            </w:r>
          </w:p>
        </w:tc>
        <w:tc>
          <w:tcPr>
            <w:tcW w:w="238" w:type="dxa"/>
            <w:tcBorders>
              <w:top w:val="nil"/>
              <w:left w:val="nil"/>
              <w:bottom w:val="nil"/>
              <w:right w:val="nil"/>
            </w:tcBorders>
            <w:shd w:val="clear" w:color="auto" w:fill="auto"/>
            <w:noWrap/>
            <w:tcMar>
              <w:left w:w="43" w:type="dxa"/>
              <w:right w:w="43" w:type="dxa"/>
            </w:tcMar>
            <w:vAlign w:val="center"/>
          </w:tcPr>
          <w:p w14:paraId="075488DA"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112CB64"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9119E02"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3E79509" w14:textId="05AC50AD"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64D39BC" w14:textId="2A75D655"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4BACB55E" w14:textId="34332DEE"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BB6A958" w14:textId="5093939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27,366.4</w:t>
            </w:r>
          </w:p>
        </w:tc>
      </w:tr>
      <w:tr w:rsidR="006A4DDD" w:rsidRPr="00337313" w14:paraId="08E74D14" w14:textId="77777777" w:rsidTr="00A04F4C">
        <w:trPr>
          <w:trHeight w:val="20"/>
          <w:jc w:val="center"/>
        </w:trPr>
        <w:tc>
          <w:tcPr>
            <w:tcW w:w="3340" w:type="dxa"/>
            <w:tcBorders>
              <w:top w:val="nil"/>
              <w:left w:val="nil"/>
              <w:bottom w:val="nil"/>
              <w:right w:val="nil"/>
            </w:tcBorders>
            <w:shd w:val="clear" w:color="auto" w:fill="auto"/>
            <w:noWrap/>
            <w:vAlign w:val="center"/>
          </w:tcPr>
          <w:p w14:paraId="26A51BAC" w14:textId="62FFC0CB"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13.00</w:t>
            </w:r>
          </w:p>
        </w:tc>
        <w:tc>
          <w:tcPr>
            <w:tcW w:w="238" w:type="dxa"/>
            <w:tcBorders>
              <w:top w:val="nil"/>
              <w:left w:val="nil"/>
              <w:bottom w:val="nil"/>
              <w:right w:val="nil"/>
            </w:tcBorders>
            <w:shd w:val="clear" w:color="auto" w:fill="auto"/>
            <w:noWrap/>
            <w:tcMar>
              <w:left w:w="43" w:type="dxa"/>
              <w:right w:w="43" w:type="dxa"/>
            </w:tcMar>
            <w:vAlign w:val="center"/>
          </w:tcPr>
          <w:p w14:paraId="272363DC"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3BAC89D"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FAEF2C4"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75A45132" w14:textId="5649B83E"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BCBDF14" w14:textId="0F1C9340"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1739DC1C" w14:textId="3E9FAF80"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21BDC97C" w14:textId="48107B40"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41,304.2</w:t>
            </w:r>
          </w:p>
        </w:tc>
      </w:tr>
      <w:tr w:rsidR="006A4DDD" w:rsidRPr="00337313" w14:paraId="4D9AA1CD" w14:textId="77777777" w:rsidTr="00A04F4C">
        <w:trPr>
          <w:trHeight w:val="20"/>
          <w:jc w:val="center"/>
        </w:trPr>
        <w:tc>
          <w:tcPr>
            <w:tcW w:w="3340" w:type="dxa"/>
            <w:tcBorders>
              <w:top w:val="nil"/>
              <w:left w:val="nil"/>
              <w:bottom w:val="nil"/>
              <w:right w:val="nil"/>
            </w:tcBorders>
            <w:shd w:val="clear" w:color="auto" w:fill="auto"/>
            <w:noWrap/>
            <w:vAlign w:val="center"/>
          </w:tcPr>
          <w:p w14:paraId="14F14FC7" w14:textId="089422E3"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13.25</w:t>
            </w:r>
          </w:p>
        </w:tc>
        <w:tc>
          <w:tcPr>
            <w:tcW w:w="238" w:type="dxa"/>
            <w:tcBorders>
              <w:top w:val="nil"/>
              <w:left w:val="nil"/>
              <w:bottom w:val="nil"/>
              <w:right w:val="nil"/>
            </w:tcBorders>
            <w:shd w:val="clear" w:color="auto" w:fill="auto"/>
            <w:noWrap/>
            <w:tcMar>
              <w:left w:w="43" w:type="dxa"/>
              <w:right w:w="43" w:type="dxa"/>
            </w:tcMar>
            <w:vAlign w:val="center"/>
          </w:tcPr>
          <w:p w14:paraId="088E4150"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46C607F"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CBEB815"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BA8F691" w14:textId="6BB445DF"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C07D299" w14:textId="339B666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1326FAB9" w14:textId="652E12FD"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96D3517" w14:textId="555D4AC1"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14,454.1</w:t>
            </w:r>
          </w:p>
        </w:tc>
      </w:tr>
      <w:tr w:rsidR="006A4DDD" w:rsidRPr="00337313" w14:paraId="742D9CD3" w14:textId="77777777" w:rsidTr="00A04F4C">
        <w:trPr>
          <w:trHeight w:val="20"/>
          <w:jc w:val="center"/>
        </w:trPr>
        <w:tc>
          <w:tcPr>
            <w:tcW w:w="3340" w:type="dxa"/>
            <w:tcBorders>
              <w:top w:val="nil"/>
              <w:left w:val="nil"/>
              <w:bottom w:val="nil"/>
              <w:right w:val="nil"/>
            </w:tcBorders>
            <w:shd w:val="clear" w:color="auto" w:fill="auto"/>
            <w:noWrap/>
            <w:vAlign w:val="center"/>
          </w:tcPr>
          <w:p w14:paraId="403E0546" w14:textId="360B0A99"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13.50</w:t>
            </w:r>
          </w:p>
        </w:tc>
        <w:tc>
          <w:tcPr>
            <w:tcW w:w="238" w:type="dxa"/>
            <w:tcBorders>
              <w:top w:val="nil"/>
              <w:left w:val="nil"/>
              <w:bottom w:val="nil"/>
              <w:right w:val="nil"/>
            </w:tcBorders>
            <w:shd w:val="clear" w:color="auto" w:fill="auto"/>
            <w:noWrap/>
            <w:tcMar>
              <w:left w:w="43" w:type="dxa"/>
              <w:right w:w="43" w:type="dxa"/>
            </w:tcMar>
            <w:vAlign w:val="center"/>
          </w:tcPr>
          <w:p w14:paraId="265D1311"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BB13556"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8580CFE"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4F74391" w14:textId="5B2190AA"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CE7DC9B" w14:textId="7F46D335"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606F25D" w14:textId="7DE96EA6"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738C9B45" w14:textId="583EBEE4"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69,040.7</w:t>
            </w:r>
          </w:p>
        </w:tc>
      </w:tr>
      <w:tr w:rsidR="006A4DDD" w:rsidRPr="00337313" w14:paraId="76166B42" w14:textId="77777777" w:rsidTr="00A04F4C">
        <w:trPr>
          <w:trHeight w:val="20"/>
          <w:jc w:val="center"/>
        </w:trPr>
        <w:tc>
          <w:tcPr>
            <w:tcW w:w="3340" w:type="dxa"/>
            <w:tcBorders>
              <w:top w:val="nil"/>
              <w:left w:val="nil"/>
              <w:bottom w:val="nil"/>
              <w:right w:val="nil"/>
            </w:tcBorders>
            <w:shd w:val="clear" w:color="auto" w:fill="auto"/>
            <w:noWrap/>
            <w:vAlign w:val="center"/>
          </w:tcPr>
          <w:p w14:paraId="14E6471C" w14:textId="60A268E5"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13.75</w:t>
            </w:r>
          </w:p>
        </w:tc>
        <w:tc>
          <w:tcPr>
            <w:tcW w:w="238" w:type="dxa"/>
            <w:tcBorders>
              <w:top w:val="nil"/>
              <w:left w:val="nil"/>
              <w:bottom w:val="nil"/>
              <w:right w:val="nil"/>
            </w:tcBorders>
            <w:shd w:val="clear" w:color="auto" w:fill="auto"/>
            <w:noWrap/>
            <w:tcMar>
              <w:left w:w="43" w:type="dxa"/>
              <w:right w:w="43" w:type="dxa"/>
            </w:tcMar>
            <w:vAlign w:val="center"/>
          </w:tcPr>
          <w:p w14:paraId="6142CBC5"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A903329"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90789A1"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137C83E" w14:textId="18A572B1"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409DBCC" w14:textId="6C767CFA"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794202D0" w14:textId="31B79FB4"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7472E05E" w14:textId="0D21E380"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32,628.3</w:t>
            </w:r>
          </w:p>
        </w:tc>
      </w:tr>
      <w:tr w:rsidR="006A4DDD" w:rsidRPr="00337313" w14:paraId="5081482A" w14:textId="77777777" w:rsidTr="00A04F4C">
        <w:trPr>
          <w:trHeight w:val="20"/>
          <w:jc w:val="center"/>
        </w:trPr>
        <w:tc>
          <w:tcPr>
            <w:tcW w:w="3340" w:type="dxa"/>
            <w:tcBorders>
              <w:top w:val="nil"/>
              <w:left w:val="nil"/>
              <w:bottom w:val="nil"/>
              <w:right w:val="nil"/>
            </w:tcBorders>
            <w:shd w:val="clear" w:color="auto" w:fill="auto"/>
            <w:noWrap/>
            <w:vAlign w:val="center"/>
          </w:tcPr>
          <w:p w14:paraId="551DBF95" w14:textId="519F06D0"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14.00</w:t>
            </w:r>
          </w:p>
        </w:tc>
        <w:tc>
          <w:tcPr>
            <w:tcW w:w="238" w:type="dxa"/>
            <w:tcBorders>
              <w:top w:val="nil"/>
              <w:left w:val="nil"/>
              <w:bottom w:val="nil"/>
              <w:right w:val="nil"/>
            </w:tcBorders>
            <w:shd w:val="clear" w:color="auto" w:fill="auto"/>
            <w:noWrap/>
            <w:tcMar>
              <w:left w:w="43" w:type="dxa"/>
              <w:right w:w="43" w:type="dxa"/>
            </w:tcMar>
            <w:vAlign w:val="center"/>
          </w:tcPr>
          <w:p w14:paraId="714B93AA"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B6CC71B"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71F5BCF"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911D790" w14:textId="05019869"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2C876E1B" w14:textId="590A8E4A"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297BD86" w14:textId="1E2DAB1F"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724EB4F6" w14:textId="2A9CBFF7"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107,900.8</w:t>
            </w:r>
          </w:p>
        </w:tc>
      </w:tr>
      <w:tr w:rsidR="006A4DDD" w:rsidRPr="00337313" w14:paraId="5444FB09" w14:textId="77777777" w:rsidTr="00A04F4C">
        <w:trPr>
          <w:trHeight w:val="20"/>
          <w:jc w:val="center"/>
        </w:trPr>
        <w:tc>
          <w:tcPr>
            <w:tcW w:w="3340" w:type="dxa"/>
            <w:tcBorders>
              <w:top w:val="nil"/>
              <w:left w:val="nil"/>
              <w:bottom w:val="nil"/>
              <w:right w:val="nil"/>
            </w:tcBorders>
            <w:shd w:val="clear" w:color="auto" w:fill="auto"/>
            <w:noWrap/>
            <w:vAlign w:val="center"/>
          </w:tcPr>
          <w:p w14:paraId="2C84A021" w14:textId="5CD5296F"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14.25</w:t>
            </w:r>
          </w:p>
        </w:tc>
        <w:tc>
          <w:tcPr>
            <w:tcW w:w="238" w:type="dxa"/>
            <w:tcBorders>
              <w:top w:val="nil"/>
              <w:left w:val="nil"/>
              <w:bottom w:val="nil"/>
              <w:right w:val="nil"/>
            </w:tcBorders>
            <w:shd w:val="clear" w:color="auto" w:fill="auto"/>
            <w:noWrap/>
            <w:tcMar>
              <w:left w:w="43" w:type="dxa"/>
              <w:right w:w="43" w:type="dxa"/>
            </w:tcMar>
            <w:vAlign w:val="center"/>
          </w:tcPr>
          <w:p w14:paraId="76FFDDBD"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0EA8E00"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1567708"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7D21505C" w14:textId="614A5511"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214CD31" w14:textId="2E6E8753"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73107656" w14:textId="29409A5C"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998C185" w14:textId="04D4094B"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44,726.4</w:t>
            </w:r>
          </w:p>
        </w:tc>
      </w:tr>
      <w:tr w:rsidR="006A4DDD" w:rsidRPr="00337313" w14:paraId="0FEB9DA9" w14:textId="77777777" w:rsidTr="00A04F4C">
        <w:trPr>
          <w:trHeight w:val="20"/>
          <w:jc w:val="center"/>
        </w:trPr>
        <w:tc>
          <w:tcPr>
            <w:tcW w:w="3340" w:type="dxa"/>
            <w:tcBorders>
              <w:top w:val="nil"/>
              <w:left w:val="nil"/>
              <w:bottom w:val="nil"/>
              <w:right w:val="nil"/>
            </w:tcBorders>
            <w:shd w:val="clear" w:color="auto" w:fill="auto"/>
            <w:noWrap/>
            <w:vAlign w:val="center"/>
          </w:tcPr>
          <w:p w14:paraId="397910E9" w14:textId="78A37949"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14.50</w:t>
            </w:r>
          </w:p>
        </w:tc>
        <w:tc>
          <w:tcPr>
            <w:tcW w:w="238" w:type="dxa"/>
            <w:tcBorders>
              <w:top w:val="nil"/>
              <w:left w:val="nil"/>
              <w:bottom w:val="nil"/>
              <w:right w:val="nil"/>
            </w:tcBorders>
            <w:shd w:val="clear" w:color="auto" w:fill="auto"/>
            <w:noWrap/>
            <w:tcMar>
              <w:left w:w="43" w:type="dxa"/>
              <w:right w:w="43" w:type="dxa"/>
            </w:tcMar>
            <w:vAlign w:val="center"/>
          </w:tcPr>
          <w:p w14:paraId="748A90A9"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2DC9152"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2BF95E2"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AE5E78D" w14:textId="47ADA4EA"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10F10503" w14:textId="67B93831"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0959F014" w14:textId="7BAE45D0"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A5BD447" w14:textId="29B295E7"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5,959,922.7</w:t>
            </w:r>
          </w:p>
        </w:tc>
      </w:tr>
      <w:tr w:rsidR="006A4DDD" w:rsidRPr="00337313" w14:paraId="09A78A96" w14:textId="77777777" w:rsidTr="00A04F4C">
        <w:trPr>
          <w:trHeight w:val="20"/>
          <w:jc w:val="center"/>
        </w:trPr>
        <w:tc>
          <w:tcPr>
            <w:tcW w:w="3340" w:type="dxa"/>
            <w:tcBorders>
              <w:top w:val="nil"/>
              <w:left w:val="nil"/>
              <w:bottom w:val="nil"/>
              <w:right w:val="nil"/>
            </w:tcBorders>
            <w:shd w:val="clear" w:color="auto" w:fill="auto"/>
            <w:noWrap/>
            <w:vAlign w:val="center"/>
          </w:tcPr>
          <w:p w14:paraId="5D0C0527" w14:textId="3270F04A"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14.75</w:t>
            </w:r>
          </w:p>
        </w:tc>
        <w:tc>
          <w:tcPr>
            <w:tcW w:w="238" w:type="dxa"/>
            <w:tcBorders>
              <w:top w:val="nil"/>
              <w:left w:val="nil"/>
              <w:bottom w:val="nil"/>
              <w:right w:val="nil"/>
            </w:tcBorders>
            <w:shd w:val="clear" w:color="auto" w:fill="auto"/>
            <w:noWrap/>
            <w:tcMar>
              <w:left w:w="43" w:type="dxa"/>
              <w:right w:w="43" w:type="dxa"/>
            </w:tcMar>
            <w:vAlign w:val="center"/>
          </w:tcPr>
          <w:p w14:paraId="312EA22E"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5107F99"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4FBF5F6"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117AEFE" w14:textId="22C715B0"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4A10AD5" w14:textId="6D2E42D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41296EF0" w14:textId="6B9C7B2C"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6D91B3B1" w14:textId="0BE8877E"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798,448.5</w:t>
            </w:r>
          </w:p>
        </w:tc>
      </w:tr>
      <w:tr w:rsidR="006A4DDD" w:rsidRPr="00337313" w14:paraId="5237AEA2" w14:textId="77777777" w:rsidTr="00A04F4C">
        <w:trPr>
          <w:trHeight w:val="20"/>
          <w:jc w:val="center"/>
        </w:trPr>
        <w:tc>
          <w:tcPr>
            <w:tcW w:w="3340" w:type="dxa"/>
            <w:tcBorders>
              <w:top w:val="nil"/>
              <w:left w:val="nil"/>
              <w:bottom w:val="nil"/>
              <w:right w:val="nil"/>
            </w:tcBorders>
            <w:shd w:val="clear" w:color="auto" w:fill="auto"/>
            <w:noWrap/>
            <w:vAlign w:val="center"/>
          </w:tcPr>
          <w:p w14:paraId="7B7C4493" w14:textId="616DC424" w:rsidR="006A4DDD" w:rsidRPr="00AB1873" w:rsidRDefault="006A4DDD" w:rsidP="006A4DDD">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15.00 </w:t>
            </w:r>
          </w:p>
        </w:tc>
        <w:tc>
          <w:tcPr>
            <w:tcW w:w="238" w:type="dxa"/>
            <w:tcBorders>
              <w:top w:val="nil"/>
              <w:left w:val="nil"/>
              <w:bottom w:val="nil"/>
              <w:right w:val="nil"/>
            </w:tcBorders>
            <w:shd w:val="clear" w:color="auto" w:fill="auto"/>
            <w:noWrap/>
            <w:tcMar>
              <w:left w:w="43" w:type="dxa"/>
              <w:right w:w="43" w:type="dxa"/>
            </w:tcMar>
            <w:vAlign w:val="center"/>
          </w:tcPr>
          <w:p w14:paraId="695FC26C"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9B28F5D"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232AC5D"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D0B53DD" w14:textId="50E2AB94"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69D044C" w14:textId="3B413D8A"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0BACE98" w14:textId="4A97C3D9"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79948823" w14:textId="687C2C7F"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626,873.4</w:t>
            </w:r>
          </w:p>
        </w:tc>
      </w:tr>
      <w:tr w:rsidR="006A4DDD" w:rsidRPr="00337313" w14:paraId="745470A1" w14:textId="77777777" w:rsidTr="00A04F4C">
        <w:trPr>
          <w:trHeight w:val="20"/>
          <w:jc w:val="center"/>
        </w:trPr>
        <w:tc>
          <w:tcPr>
            <w:tcW w:w="3340" w:type="dxa"/>
            <w:tcBorders>
              <w:top w:val="nil"/>
              <w:left w:val="nil"/>
              <w:bottom w:val="nil"/>
              <w:right w:val="nil"/>
            </w:tcBorders>
            <w:shd w:val="clear" w:color="auto" w:fill="auto"/>
            <w:noWrap/>
            <w:vAlign w:val="center"/>
          </w:tcPr>
          <w:p w14:paraId="3D3369DF" w14:textId="08E1D2B7"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15.25</w:t>
            </w:r>
          </w:p>
        </w:tc>
        <w:tc>
          <w:tcPr>
            <w:tcW w:w="238" w:type="dxa"/>
            <w:tcBorders>
              <w:top w:val="nil"/>
              <w:left w:val="nil"/>
              <w:bottom w:val="nil"/>
              <w:right w:val="nil"/>
            </w:tcBorders>
            <w:shd w:val="clear" w:color="auto" w:fill="auto"/>
            <w:noWrap/>
            <w:tcMar>
              <w:left w:w="43" w:type="dxa"/>
              <w:right w:w="43" w:type="dxa"/>
            </w:tcMar>
            <w:vAlign w:val="center"/>
          </w:tcPr>
          <w:p w14:paraId="787174DD"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39D2EDB"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01B690B"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6998A8A" w14:textId="77777777"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6B6484CE" w14:textId="7777777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0A47C747" w14:textId="77777777"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7EB4ACC1" w14:textId="3FD91B6F"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232,825.9</w:t>
            </w:r>
          </w:p>
        </w:tc>
      </w:tr>
      <w:tr w:rsidR="006A4DDD" w:rsidRPr="00337313" w14:paraId="50DDE768" w14:textId="77777777" w:rsidTr="00A04F4C">
        <w:trPr>
          <w:trHeight w:val="20"/>
          <w:jc w:val="center"/>
        </w:trPr>
        <w:tc>
          <w:tcPr>
            <w:tcW w:w="3340" w:type="dxa"/>
            <w:tcBorders>
              <w:top w:val="nil"/>
              <w:left w:val="nil"/>
              <w:bottom w:val="nil"/>
              <w:right w:val="nil"/>
            </w:tcBorders>
            <w:shd w:val="clear" w:color="auto" w:fill="auto"/>
            <w:noWrap/>
            <w:vAlign w:val="center"/>
          </w:tcPr>
          <w:p w14:paraId="6671CEE4" w14:textId="5A5D6CCD"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15.50</w:t>
            </w:r>
          </w:p>
        </w:tc>
        <w:tc>
          <w:tcPr>
            <w:tcW w:w="238" w:type="dxa"/>
            <w:tcBorders>
              <w:top w:val="nil"/>
              <w:left w:val="nil"/>
              <w:bottom w:val="nil"/>
              <w:right w:val="nil"/>
            </w:tcBorders>
            <w:shd w:val="clear" w:color="auto" w:fill="auto"/>
            <w:noWrap/>
            <w:tcMar>
              <w:left w:w="43" w:type="dxa"/>
              <w:right w:w="43" w:type="dxa"/>
            </w:tcMar>
            <w:vAlign w:val="center"/>
          </w:tcPr>
          <w:p w14:paraId="371AEB27"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EBC0758"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E727C15"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790F058C" w14:textId="77777777"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054B67B" w14:textId="7777777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5CE978CE" w14:textId="77777777"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3CC54CD" w14:textId="6514D63D"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528,564.3</w:t>
            </w:r>
          </w:p>
        </w:tc>
      </w:tr>
      <w:tr w:rsidR="006A4DDD" w:rsidRPr="00337313" w14:paraId="3C53F42F" w14:textId="77777777" w:rsidTr="00A04F4C">
        <w:trPr>
          <w:trHeight w:val="20"/>
          <w:jc w:val="center"/>
        </w:trPr>
        <w:tc>
          <w:tcPr>
            <w:tcW w:w="3340" w:type="dxa"/>
            <w:tcBorders>
              <w:top w:val="nil"/>
              <w:left w:val="nil"/>
              <w:bottom w:val="nil"/>
              <w:right w:val="nil"/>
            </w:tcBorders>
            <w:shd w:val="clear" w:color="auto" w:fill="auto"/>
            <w:noWrap/>
            <w:vAlign w:val="center"/>
          </w:tcPr>
          <w:p w14:paraId="755F5B70" w14:textId="4D23E8C3"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15.75</w:t>
            </w:r>
          </w:p>
        </w:tc>
        <w:tc>
          <w:tcPr>
            <w:tcW w:w="238" w:type="dxa"/>
            <w:tcBorders>
              <w:top w:val="nil"/>
              <w:left w:val="nil"/>
              <w:bottom w:val="nil"/>
              <w:right w:val="nil"/>
            </w:tcBorders>
            <w:shd w:val="clear" w:color="auto" w:fill="auto"/>
            <w:noWrap/>
            <w:tcMar>
              <w:left w:w="43" w:type="dxa"/>
              <w:right w:w="43" w:type="dxa"/>
            </w:tcMar>
            <w:vAlign w:val="center"/>
          </w:tcPr>
          <w:p w14:paraId="6643C95A"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19070AA"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D3F03F9"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588359B" w14:textId="77777777"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57D6675" w14:textId="7777777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6D0669B" w14:textId="77777777"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23FD0274" w14:textId="20994C58"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218,048.8</w:t>
            </w:r>
          </w:p>
        </w:tc>
      </w:tr>
      <w:tr w:rsidR="006A4DDD" w:rsidRPr="00337313" w14:paraId="6939E0C2" w14:textId="77777777" w:rsidTr="00A04F4C">
        <w:trPr>
          <w:trHeight w:val="20"/>
          <w:jc w:val="center"/>
        </w:trPr>
        <w:tc>
          <w:tcPr>
            <w:tcW w:w="3340" w:type="dxa"/>
            <w:tcBorders>
              <w:top w:val="nil"/>
              <w:left w:val="nil"/>
              <w:bottom w:val="nil"/>
              <w:right w:val="nil"/>
            </w:tcBorders>
            <w:shd w:val="clear" w:color="auto" w:fill="auto"/>
            <w:noWrap/>
            <w:vAlign w:val="center"/>
          </w:tcPr>
          <w:p w14:paraId="7BCB72F5" w14:textId="75A55714"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16.00</w:t>
            </w:r>
          </w:p>
        </w:tc>
        <w:tc>
          <w:tcPr>
            <w:tcW w:w="238" w:type="dxa"/>
            <w:tcBorders>
              <w:top w:val="nil"/>
              <w:left w:val="nil"/>
              <w:bottom w:val="nil"/>
              <w:right w:val="nil"/>
            </w:tcBorders>
            <w:shd w:val="clear" w:color="auto" w:fill="auto"/>
            <w:noWrap/>
            <w:tcMar>
              <w:left w:w="43" w:type="dxa"/>
              <w:right w:w="43" w:type="dxa"/>
            </w:tcMar>
            <w:vAlign w:val="center"/>
          </w:tcPr>
          <w:p w14:paraId="47061092"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EB69CB6"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EA6CCA1"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70052682" w14:textId="77777777"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10A34A42" w14:textId="7777777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364715C" w14:textId="77777777"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1F5DB6C8" w14:textId="4819E2C5"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263,913.0</w:t>
            </w:r>
          </w:p>
        </w:tc>
      </w:tr>
      <w:tr w:rsidR="006A4DDD" w:rsidRPr="00337313" w14:paraId="5A529A78"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2412903E" w14:textId="29395AE4"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16.25</w:t>
            </w:r>
          </w:p>
        </w:tc>
        <w:tc>
          <w:tcPr>
            <w:tcW w:w="238" w:type="dxa"/>
            <w:tcBorders>
              <w:top w:val="nil"/>
              <w:left w:val="nil"/>
              <w:bottom w:val="nil"/>
              <w:right w:val="nil"/>
            </w:tcBorders>
            <w:shd w:val="clear" w:color="auto" w:fill="auto"/>
            <w:noWrap/>
            <w:tcMar>
              <w:left w:w="43" w:type="dxa"/>
              <w:right w:w="43" w:type="dxa"/>
            </w:tcMar>
            <w:vAlign w:val="center"/>
          </w:tcPr>
          <w:p w14:paraId="77346659"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0475DA4"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CE0396A"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01077360" w14:textId="4E126D0A"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15E1D184" w14:textId="33EE0428"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132F6BCE" w14:textId="4D223F1C"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1D477B51" w14:textId="1BB00678"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278,168.5</w:t>
            </w:r>
          </w:p>
        </w:tc>
      </w:tr>
      <w:tr w:rsidR="006A4DDD" w:rsidRPr="00337313" w14:paraId="7DCE756D"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2DFCCD17" w14:textId="4EF3CAD2"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16.50</w:t>
            </w:r>
          </w:p>
        </w:tc>
        <w:tc>
          <w:tcPr>
            <w:tcW w:w="238" w:type="dxa"/>
            <w:tcBorders>
              <w:top w:val="nil"/>
              <w:left w:val="nil"/>
              <w:bottom w:val="nil"/>
              <w:right w:val="nil"/>
            </w:tcBorders>
            <w:shd w:val="clear" w:color="auto" w:fill="auto"/>
            <w:noWrap/>
            <w:tcMar>
              <w:left w:w="43" w:type="dxa"/>
              <w:right w:w="43" w:type="dxa"/>
            </w:tcMar>
            <w:vAlign w:val="center"/>
          </w:tcPr>
          <w:p w14:paraId="5654C545"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D20C0B6"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C8DB506"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36675C8" w14:textId="4F566FD1"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2CC141E3" w14:textId="420C7D91"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0D097F34" w14:textId="7439F8F1"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061AA48" w14:textId="32FF1D1A"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128,537.5</w:t>
            </w:r>
          </w:p>
        </w:tc>
      </w:tr>
      <w:tr w:rsidR="006A4DDD" w:rsidRPr="00337313" w14:paraId="269DD447"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747BDEAA" w14:textId="4069EA90"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16.75</w:t>
            </w:r>
          </w:p>
        </w:tc>
        <w:tc>
          <w:tcPr>
            <w:tcW w:w="238" w:type="dxa"/>
            <w:tcBorders>
              <w:top w:val="nil"/>
              <w:left w:val="nil"/>
              <w:bottom w:val="nil"/>
              <w:right w:val="nil"/>
            </w:tcBorders>
            <w:shd w:val="clear" w:color="auto" w:fill="auto"/>
            <w:noWrap/>
            <w:tcMar>
              <w:left w:w="43" w:type="dxa"/>
              <w:right w:w="43" w:type="dxa"/>
            </w:tcMar>
            <w:vAlign w:val="center"/>
          </w:tcPr>
          <w:p w14:paraId="4F1A1A91"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779FB6D"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DAF5AC4"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B39E6B3" w14:textId="5A3BD242"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67541E2B" w14:textId="43FE12C1"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11639DB" w14:textId="05225BB8"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6CB63F0D" w14:textId="72662861"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149,076.8</w:t>
            </w:r>
          </w:p>
        </w:tc>
      </w:tr>
      <w:tr w:rsidR="006A4DDD" w:rsidRPr="00337313" w14:paraId="7AA3EF02"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FE579B1" w14:textId="6CCAE5BC"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17.00</w:t>
            </w:r>
          </w:p>
        </w:tc>
        <w:tc>
          <w:tcPr>
            <w:tcW w:w="238" w:type="dxa"/>
            <w:tcBorders>
              <w:top w:val="nil"/>
              <w:left w:val="nil"/>
              <w:bottom w:val="nil"/>
              <w:right w:val="nil"/>
            </w:tcBorders>
            <w:shd w:val="clear" w:color="auto" w:fill="auto"/>
            <w:noWrap/>
            <w:tcMar>
              <w:left w:w="43" w:type="dxa"/>
              <w:right w:w="43" w:type="dxa"/>
            </w:tcMar>
            <w:vAlign w:val="center"/>
          </w:tcPr>
          <w:p w14:paraId="717A433B"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A7216A8"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5DC1E5A"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88504C9" w14:textId="3F076849"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21585A9" w14:textId="1A389B34"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1EB57ACA" w14:textId="08A6D5D6"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3345B6B" w14:textId="1D3B1D94"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137,774.1</w:t>
            </w:r>
          </w:p>
        </w:tc>
      </w:tr>
      <w:tr w:rsidR="006A4DDD" w:rsidRPr="00337313" w14:paraId="1F4CC36E"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7E152971" w14:textId="263E11C9"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17.25</w:t>
            </w:r>
          </w:p>
        </w:tc>
        <w:tc>
          <w:tcPr>
            <w:tcW w:w="238" w:type="dxa"/>
            <w:tcBorders>
              <w:top w:val="nil"/>
              <w:left w:val="nil"/>
              <w:bottom w:val="nil"/>
              <w:right w:val="nil"/>
            </w:tcBorders>
            <w:shd w:val="clear" w:color="auto" w:fill="auto"/>
            <w:noWrap/>
            <w:tcMar>
              <w:left w:w="43" w:type="dxa"/>
              <w:right w:w="43" w:type="dxa"/>
            </w:tcMar>
            <w:vAlign w:val="center"/>
          </w:tcPr>
          <w:p w14:paraId="0CE3CEDD"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A839CAD"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61E48A7"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12D6042A" w14:textId="02A0EF54"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76A7C66" w14:textId="730A1559"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0B33374A" w14:textId="64E1DB23"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6DCCA61" w14:textId="625BD744"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44,150.3</w:t>
            </w:r>
          </w:p>
        </w:tc>
      </w:tr>
      <w:tr w:rsidR="006A4DDD" w:rsidRPr="00337313" w14:paraId="3196DCFC"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5EF224C8" w14:textId="5EA0CB9B"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17.50</w:t>
            </w:r>
          </w:p>
        </w:tc>
        <w:tc>
          <w:tcPr>
            <w:tcW w:w="238" w:type="dxa"/>
            <w:tcBorders>
              <w:top w:val="nil"/>
              <w:left w:val="nil"/>
              <w:bottom w:val="nil"/>
              <w:right w:val="nil"/>
            </w:tcBorders>
            <w:shd w:val="clear" w:color="auto" w:fill="auto"/>
            <w:noWrap/>
            <w:tcMar>
              <w:left w:w="43" w:type="dxa"/>
              <w:right w:w="43" w:type="dxa"/>
            </w:tcMar>
            <w:vAlign w:val="center"/>
          </w:tcPr>
          <w:p w14:paraId="0A79F3FC"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391D089"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BF9BDE9"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06F75895" w14:textId="7C6DA00B"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A0E03CD" w14:textId="14A1C2C1"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6B4A7BC" w14:textId="1CB92A3A"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3B93D673" w14:textId="5298EBB7"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4,512.7</w:t>
            </w:r>
          </w:p>
        </w:tc>
      </w:tr>
      <w:tr w:rsidR="006A4DDD" w:rsidRPr="00337313" w14:paraId="397252E6"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3A875E9" w14:textId="4D4C1C0C"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17.75</w:t>
            </w:r>
          </w:p>
        </w:tc>
        <w:tc>
          <w:tcPr>
            <w:tcW w:w="238" w:type="dxa"/>
            <w:tcBorders>
              <w:top w:val="nil"/>
              <w:left w:val="nil"/>
              <w:bottom w:val="nil"/>
              <w:right w:val="nil"/>
            </w:tcBorders>
            <w:shd w:val="clear" w:color="auto" w:fill="auto"/>
            <w:noWrap/>
            <w:tcMar>
              <w:left w:w="43" w:type="dxa"/>
              <w:right w:w="43" w:type="dxa"/>
            </w:tcMar>
            <w:vAlign w:val="center"/>
          </w:tcPr>
          <w:p w14:paraId="70C00E42"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2EFF709"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AE4CDE4"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6BB7174" w14:textId="36C6F329"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6FFC4FDF" w14:textId="096B4091"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D910AF5" w14:textId="7298B7E4"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05E370B" w14:textId="07189331"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w:t>
            </w:r>
          </w:p>
        </w:tc>
      </w:tr>
      <w:tr w:rsidR="006A4DDD" w:rsidRPr="00337313" w14:paraId="64C65702"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71E31A58" w14:textId="63E88422"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18.00</w:t>
            </w:r>
          </w:p>
        </w:tc>
        <w:tc>
          <w:tcPr>
            <w:tcW w:w="238" w:type="dxa"/>
            <w:tcBorders>
              <w:top w:val="nil"/>
              <w:left w:val="nil"/>
              <w:bottom w:val="nil"/>
              <w:right w:val="nil"/>
            </w:tcBorders>
            <w:shd w:val="clear" w:color="auto" w:fill="auto"/>
            <w:noWrap/>
            <w:tcMar>
              <w:left w:w="43" w:type="dxa"/>
              <w:right w:w="43" w:type="dxa"/>
            </w:tcMar>
            <w:vAlign w:val="center"/>
          </w:tcPr>
          <w:p w14:paraId="30769390"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007BCE0"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3E5B4BE"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2E53AEEC" w14:textId="3A22DA48"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5B6A5BAA" w14:textId="661CD4B8"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1A4B70FC" w14:textId="7B198B81"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B3A406C" w14:textId="4C613BA8"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4,673.7</w:t>
            </w:r>
          </w:p>
        </w:tc>
      </w:tr>
      <w:tr w:rsidR="006A4DDD" w:rsidRPr="00337313" w14:paraId="5916DB74"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2804D785" w14:textId="35710A78"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18.25</w:t>
            </w:r>
          </w:p>
        </w:tc>
        <w:tc>
          <w:tcPr>
            <w:tcW w:w="238" w:type="dxa"/>
            <w:tcBorders>
              <w:top w:val="nil"/>
              <w:left w:val="nil"/>
              <w:bottom w:val="nil"/>
              <w:right w:val="nil"/>
            </w:tcBorders>
            <w:shd w:val="clear" w:color="auto" w:fill="auto"/>
            <w:noWrap/>
            <w:tcMar>
              <w:left w:w="43" w:type="dxa"/>
              <w:right w:w="43" w:type="dxa"/>
            </w:tcMar>
            <w:vAlign w:val="center"/>
          </w:tcPr>
          <w:p w14:paraId="5CCCE374"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B3EC6B0"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25916D7"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ECE2C31" w14:textId="79084E21"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268237D5" w14:textId="4EAA4F9C"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CA4ACA9" w14:textId="76BCE4D1"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480B7C6" w14:textId="651EA2C8"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w:t>
            </w:r>
          </w:p>
        </w:tc>
      </w:tr>
      <w:tr w:rsidR="006A4DDD" w:rsidRPr="00337313" w14:paraId="75F478EF"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5CEDD7A4" w14:textId="66CD091E"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18.50</w:t>
            </w:r>
          </w:p>
        </w:tc>
        <w:tc>
          <w:tcPr>
            <w:tcW w:w="238" w:type="dxa"/>
            <w:tcBorders>
              <w:top w:val="nil"/>
              <w:left w:val="nil"/>
              <w:bottom w:val="nil"/>
              <w:right w:val="nil"/>
            </w:tcBorders>
            <w:shd w:val="clear" w:color="auto" w:fill="auto"/>
            <w:noWrap/>
            <w:tcMar>
              <w:left w:w="43" w:type="dxa"/>
              <w:right w:w="43" w:type="dxa"/>
            </w:tcMar>
            <w:vAlign w:val="center"/>
          </w:tcPr>
          <w:p w14:paraId="2B769B00"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0252279"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BA83CC6"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70302FFA" w14:textId="5759C490"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3AD6CF4" w14:textId="29D69F61"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F398C1B" w14:textId="29AD28A0"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DC0BBE1" w14:textId="3935EB2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8.2</w:t>
            </w:r>
          </w:p>
        </w:tc>
      </w:tr>
      <w:tr w:rsidR="006A4DDD" w:rsidRPr="00337313" w14:paraId="12A18474"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ED04CA1" w14:textId="551AFFCF"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18.75</w:t>
            </w:r>
          </w:p>
        </w:tc>
        <w:tc>
          <w:tcPr>
            <w:tcW w:w="238" w:type="dxa"/>
            <w:tcBorders>
              <w:top w:val="nil"/>
              <w:left w:val="nil"/>
              <w:bottom w:val="nil"/>
              <w:right w:val="nil"/>
            </w:tcBorders>
            <w:shd w:val="clear" w:color="auto" w:fill="auto"/>
            <w:noWrap/>
            <w:tcMar>
              <w:left w:w="43" w:type="dxa"/>
              <w:right w:w="43" w:type="dxa"/>
            </w:tcMar>
            <w:vAlign w:val="center"/>
          </w:tcPr>
          <w:p w14:paraId="5818943A"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1FB69CF"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51703E3"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3EFD0590" w14:textId="562A46DC"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BCB46F3" w14:textId="2EED40F6"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106D7F65" w14:textId="5EE1EB71"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53BCF21F" w14:textId="26B334FF"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w:t>
            </w:r>
          </w:p>
        </w:tc>
      </w:tr>
      <w:tr w:rsidR="006A4DDD" w:rsidRPr="00337313" w14:paraId="5F597FD7"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59630CE9" w14:textId="7F903FA9"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19.00</w:t>
            </w:r>
          </w:p>
        </w:tc>
        <w:tc>
          <w:tcPr>
            <w:tcW w:w="238" w:type="dxa"/>
            <w:tcBorders>
              <w:top w:val="nil"/>
              <w:left w:val="nil"/>
              <w:bottom w:val="nil"/>
              <w:right w:val="nil"/>
            </w:tcBorders>
            <w:shd w:val="clear" w:color="auto" w:fill="auto"/>
            <w:noWrap/>
            <w:tcMar>
              <w:left w:w="43" w:type="dxa"/>
              <w:right w:w="43" w:type="dxa"/>
            </w:tcMar>
            <w:vAlign w:val="center"/>
          </w:tcPr>
          <w:p w14:paraId="47F33E61"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9ACF31E"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AF7A49B"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972BEEC" w14:textId="011DD5A8"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72136429" w14:textId="709A47CC"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6CF65F78" w14:textId="69C15F09"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2B9720F" w14:textId="095829B5"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1,249.4</w:t>
            </w:r>
          </w:p>
        </w:tc>
      </w:tr>
      <w:tr w:rsidR="006A4DDD" w:rsidRPr="00337313" w14:paraId="06F6A1F2"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78A4582" w14:textId="51FDC81E"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19.25</w:t>
            </w:r>
          </w:p>
        </w:tc>
        <w:tc>
          <w:tcPr>
            <w:tcW w:w="238" w:type="dxa"/>
            <w:tcBorders>
              <w:top w:val="nil"/>
              <w:left w:val="nil"/>
              <w:bottom w:val="nil"/>
              <w:right w:val="nil"/>
            </w:tcBorders>
            <w:shd w:val="clear" w:color="auto" w:fill="auto"/>
            <w:noWrap/>
            <w:tcMar>
              <w:left w:w="43" w:type="dxa"/>
              <w:right w:w="43" w:type="dxa"/>
            </w:tcMar>
            <w:vAlign w:val="center"/>
          </w:tcPr>
          <w:p w14:paraId="5E993D01"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7C632B8"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9949123"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6390D2D0" w14:textId="39491042"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45F4735E" w14:textId="430175FD"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4DFAB603" w14:textId="2A1845BA"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26257B44" w14:textId="67116D72"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w:t>
            </w:r>
          </w:p>
        </w:tc>
      </w:tr>
      <w:tr w:rsidR="006A4DDD" w:rsidRPr="00337313" w14:paraId="0AD22C00"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EAF63E8" w14:textId="7B9D9FBB"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19.50</w:t>
            </w:r>
          </w:p>
        </w:tc>
        <w:tc>
          <w:tcPr>
            <w:tcW w:w="238" w:type="dxa"/>
            <w:tcBorders>
              <w:top w:val="nil"/>
              <w:left w:val="nil"/>
              <w:bottom w:val="nil"/>
              <w:right w:val="nil"/>
            </w:tcBorders>
            <w:shd w:val="clear" w:color="auto" w:fill="auto"/>
            <w:noWrap/>
            <w:tcMar>
              <w:left w:w="43" w:type="dxa"/>
              <w:right w:w="43" w:type="dxa"/>
            </w:tcMar>
            <w:vAlign w:val="center"/>
          </w:tcPr>
          <w:p w14:paraId="69988E73"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C9DC372"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B5FB4F1"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51AD7B29" w14:textId="7277A833"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075AA63F" w14:textId="737CA5FC"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3BA863E7" w14:textId="0FF8ADB6"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460D646B" w14:textId="07638B94"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1.5</w:t>
            </w:r>
          </w:p>
        </w:tc>
      </w:tr>
      <w:tr w:rsidR="006A4DDD" w:rsidRPr="00337313" w14:paraId="27C9E390"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3BEEA848" w14:textId="1BA390AD"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19.75</w:t>
            </w:r>
          </w:p>
        </w:tc>
        <w:tc>
          <w:tcPr>
            <w:tcW w:w="238" w:type="dxa"/>
            <w:tcBorders>
              <w:top w:val="nil"/>
              <w:left w:val="nil"/>
              <w:bottom w:val="nil"/>
              <w:right w:val="nil"/>
            </w:tcBorders>
            <w:shd w:val="clear" w:color="auto" w:fill="auto"/>
            <w:noWrap/>
            <w:tcMar>
              <w:left w:w="43" w:type="dxa"/>
              <w:right w:w="43" w:type="dxa"/>
            </w:tcMar>
            <w:vAlign w:val="center"/>
          </w:tcPr>
          <w:p w14:paraId="4DBAB968"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F67B02A"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7DDE585"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bottom"/>
          </w:tcPr>
          <w:p w14:paraId="36BAE3E0" w14:textId="1AF435C6"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bottom"/>
          </w:tcPr>
          <w:p w14:paraId="3AC4E9EF" w14:textId="25BFBA2F"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bottom"/>
          </w:tcPr>
          <w:p w14:paraId="2F4F3C55" w14:textId="47565AF7" w:rsidR="006A4DDD" w:rsidRPr="00AB1873" w:rsidRDefault="006A4DDD" w:rsidP="006A4DDD">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bottom"/>
          </w:tcPr>
          <w:p w14:paraId="0DCA5FCD" w14:textId="22179168"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w:t>
            </w:r>
          </w:p>
        </w:tc>
      </w:tr>
      <w:tr w:rsidR="006A4DDD" w:rsidRPr="00337313" w14:paraId="4CC7E111" w14:textId="77777777" w:rsidTr="00A04F4C">
        <w:trPr>
          <w:trHeight w:val="20"/>
          <w:jc w:val="center"/>
        </w:trPr>
        <w:tc>
          <w:tcPr>
            <w:tcW w:w="3340" w:type="dxa"/>
            <w:tcBorders>
              <w:top w:val="nil"/>
              <w:left w:val="nil"/>
              <w:bottom w:val="nil"/>
              <w:right w:val="nil"/>
            </w:tcBorders>
            <w:shd w:val="clear" w:color="auto" w:fill="auto"/>
            <w:noWrap/>
            <w:vAlign w:val="center"/>
            <w:hideMark/>
          </w:tcPr>
          <w:p w14:paraId="072BC59C" w14:textId="6CF2096C"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20.00 &amp; above</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548B149" w14:textId="77777777" w:rsidR="006A4DDD" w:rsidRPr="00AB1873" w:rsidRDefault="006A4DDD" w:rsidP="006A4DDD">
            <w:pPr>
              <w:jc w:val="right"/>
              <w:rPr>
                <w:rFonts w:asciiTheme="majorBidi" w:hAnsiTheme="majorBidi" w:cstheme="majorBidi"/>
                <w:color w:val="000000"/>
                <w:sz w:val="13"/>
                <w:szCs w:val="13"/>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0C61F87" w14:textId="77777777" w:rsidR="006A4DDD" w:rsidRPr="00AB1873" w:rsidRDefault="006A4DDD" w:rsidP="006A4DDD">
            <w:pPr>
              <w:jc w:val="right"/>
              <w:rPr>
                <w:rFonts w:asciiTheme="majorBidi" w:hAnsiTheme="majorBidi" w:cstheme="majorBidi"/>
                <w:color w:val="000000"/>
                <w:sz w:val="13"/>
                <w:szCs w:val="13"/>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0BB44800" w14:textId="77777777" w:rsidR="006A4DDD" w:rsidRPr="00AB1873" w:rsidRDefault="006A4DDD" w:rsidP="006A4DDD">
            <w:pPr>
              <w:jc w:val="right"/>
              <w:rPr>
                <w:rFonts w:asciiTheme="majorBidi" w:hAnsiTheme="majorBidi" w:cstheme="majorBidi"/>
                <w:color w:val="000000"/>
                <w:sz w:val="13"/>
                <w:szCs w:val="13"/>
              </w:rPr>
            </w:pPr>
          </w:p>
        </w:tc>
        <w:tc>
          <w:tcPr>
            <w:tcW w:w="1093" w:type="dxa"/>
            <w:tcBorders>
              <w:top w:val="nil"/>
              <w:left w:val="nil"/>
              <w:bottom w:val="single" w:sz="12" w:space="0" w:color="auto"/>
              <w:right w:val="nil"/>
            </w:tcBorders>
            <w:shd w:val="clear" w:color="auto" w:fill="auto"/>
            <w:noWrap/>
            <w:tcMar>
              <w:left w:w="43" w:type="dxa"/>
              <w:right w:w="43" w:type="dxa"/>
            </w:tcMar>
            <w:vAlign w:val="bottom"/>
          </w:tcPr>
          <w:p w14:paraId="1E3AE631" w14:textId="77777777" w:rsidR="006A4DDD" w:rsidRPr="00AB1873" w:rsidRDefault="006A4DDD" w:rsidP="006A4DDD">
            <w:pPr>
              <w:jc w:val="right"/>
              <w:rPr>
                <w:rFonts w:asciiTheme="majorBidi" w:hAnsiTheme="majorBidi" w:cstheme="majorBidi"/>
                <w:color w:val="000000"/>
                <w:sz w:val="13"/>
                <w:szCs w:val="13"/>
              </w:rPr>
            </w:pPr>
          </w:p>
        </w:tc>
        <w:tc>
          <w:tcPr>
            <w:tcW w:w="1260" w:type="dxa"/>
            <w:tcBorders>
              <w:top w:val="nil"/>
              <w:left w:val="nil"/>
              <w:bottom w:val="single" w:sz="12" w:space="0" w:color="auto"/>
              <w:right w:val="nil"/>
            </w:tcBorders>
            <w:shd w:val="clear" w:color="auto" w:fill="auto"/>
            <w:noWrap/>
            <w:tcMar>
              <w:left w:w="43" w:type="dxa"/>
              <w:right w:w="43" w:type="dxa"/>
            </w:tcMar>
            <w:vAlign w:val="bottom"/>
          </w:tcPr>
          <w:p w14:paraId="549DB67F" w14:textId="77777777" w:rsidR="006A4DDD" w:rsidRPr="00AB1873" w:rsidRDefault="006A4DDD" w:rsidP="006A4DDD">
            <w:pPr>
              <w:jc w:val="right"/>
              <w:rPr>
                <w:rFonts w:asciiTheme="majorBidi" w:hAnsiTheme="majorBidi" w:cstheme="majorBidi"/>
                <w:color w:val="000000"/>
                <w:sz w:val="13"/>
                <w:szCs w:val="13"/>
              </w:rPr>
            </w:pPr>
          </w:p>
        </w:tc>
        <w:tc>
          <w:tcPr>
            <w:tcW w:w="1170" w:type="dxa"/>
            <w:tcBorders>
              <w:top w:val="nil"/>
              <w:left w:val="nil"/>
              <w:bottom w:val="single" w:sz="12" w:space="0" w:color="auto"/>
              <w:right w:val="nil"/>
            </w:tcBorders>
            <w:shd w:val="clear" w:color="auto" w:fill="auto"/>
            <w:noWrap/>
            <w:tcMar>
              <w:left w:w="43" w:type="dxa"/>
              <w:right w:w="43" w:type="dxa"/>
            </w:tcMar>
            <w:vAlign w:val="bottom"/>
          </w:tcPr>
          <w:p w14:paraId="416F1807" w14:textId="77777777" w:rsidR="006A4DDD" w:rsidRPr="00AB1873" w:rsidRDefault="006A4DDD" w:rsidP="006A4DDD">
            <w:pPr>
              <w:jc w:val="right"/>
              <w:rPr>
                <w:rFonts w:asciiTheme="majorBidi" w:hAnsiTheme="majorBidi" w:cstheme="majorBidi"/>
                <w:sz w:val="13"/>
                <w:szCs w:val="13"/>
              </w:rPr>
            </w:pPr>
          </w:p>
        </w:tc>
        <w:tc>
          <w:tcPr>
            <w:tcW w:w="1107" w:type="dxa"/>
            <w:tcBorders>
              <w:top w:val="nil"/>
              <w:left w:val="nil"/>
              <w:bottom w:val="single" w:sz="12" w:space="0" w:color="auto"/>
              <w:right w:val="nil"/>
            </w:tcBorders>
            <w:shd w:val="clear" w:color="auto" w:fill="auto"/>
            <w:noWrap/>
            <w:tcMar>
              <w:left w:w="43" w:type="dxa"/>
              <w:right w:w="43" w:type="dxa"/>
            </w:tcMar>
            <w:vAlign w:val="bottom"/>
          </w:tcPr>
          <w:p w14:paraId="5DF9A1FA" w14:textId="043C2B90" w:rsidR="006A4DDD" w:rsidRPr="00AB1873" w:rsidRDefault="006A4DDD" w:rsidP="006A4DDD">
            <w:pPr>
              <w:jc w:val="right"/>
              <w:rPr>
                <w:rFonts w:asciiTheme="majorBidi" w:hAnsiTheme="majorBidi" w:cstheme="majorBidi"/>
                <w:color w:val="000000"/>
                <w:sz w:val="13"/>
                <w:szCs w:val="13"/>
              </w:rPr>
            </w:pPr>
            <w:r w:rsidRPr="00AB1873">
              <w:rPr>
                <w:rFonts w:asciiTheme="majorBidi" w:hAnsiTheme="majorBidi" w:cstheme="majorBidi"/>
                <w:color w:val="000000"/>
                <w:sz w:val="13"/>
                <w:szCs w:val="13"/>
              </w:rPr>
              <w:t>55.1</w:t>
            </w:r>
          </w:p>
        </w:tc>
      </w:tr>
      <w:tr w:rsidR="006A4DDD" w:rsidRPr="00337313" w14:paraId="13933A3C" w14:textId="77777777" w:rsidTr="00A04F4C">
        <w:trPr>
          <w:trHeight w:val="20"/>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2B121C93" w14:textId="77777777" w:rsidR="006A4DDD" w:rsidRPr="00AB1873" w:rsidRDefault="006A4DDD" w:rsidP="006A4DDD">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70DEED3F" w14:textId="77777777" w:rsidR="006A4DDD" w:rsidRPr="00AB1873" w:rsidRDefault="006A4DDD" w:rsidP="006A4DDD">
            <w:pPr>
              <w:jc w:val="right"/>
              <w:rPr>
                <w:rFonts w:asciiTheme="majorBidi" w:hAnsiTheme="majorBidi" w:cstheme="majorBidi"/>
                <w:b/>
                <w:bCs/>
                <w:color w:val="000000"/>
                <w:sz w:val="13"/>
                <w:szCs w:val="13"/>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33406C6B" w14:textId="77777777" w:rsidR="006A4DDD" w:rsidRPr="00AB1873" w:rsidRDefault="006A4DDD" w:rsidP="006A4DDD">
            <w:pPr>
              <w:jc w:val="right"/>
              <w:rPr>
                <w:rFonts w:asciiTheme="majorBidi" w:hAnsiTheme="majorBidi" w:cstheme="majorBidi"/>
                <w:b/>
                <w:bCs/>
                <w:color w:val="000000"/>
                <w:sz w:val="13"/>
                <w:szCs w:val="13"/>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98C1951" w14:textId="77777777" w:rsidR="006A4DDD" w:rsidRPr="00AB1873" w:rsidRDefault="006A4DDD" w:rsidP="006A4DDD">
            <w:pPr>
              <w:jc w:val="right"/>
              <w:rPr>
                <w:rFonts w:asciiTheme="majorBidi" w:hAnsiTheme="majorBidi" w:cstheme="majorBidi"/>
                <w:b/>
                <w:bCs/>
                <w:color w:val="000000"/>
                <w:sz w:val="13"/>
                <w:szCs w:val="13"/>
              </w:rPr>
            </w:pPr>
          </w:p>
        </w:tc>
        <w:tc>
          <w:tcPr>
            <w:tcW w:w="1093" w:type="dxa"/>
            <w:tcBorders>
              <w:top w:val="nil"/>
              <w:left w:val="nil"/>
              <w:bottom w:val="single" w:sz="12" w:space="0" w:color="auto"/>
              <w:right w:val="nil"/>
            </w:tcBorders>
            <w:shd w:val="clear" w:color="auto" w:fill="auto"/>
            <w:noWrap/>
            <w:tcMar>
              <w:left w:w="43" w:type="dxa"/>
              <w:right w:w="43" w:type="dxa"/>
            </w:tcMar>
            <w:vAlign w:val="bottom"/>
          </w:tcPr>
          <w:p w14:paraId="1EB4071A" w14:textId="20A1A9DE" w:rsidR="006A4DDD" w:rsidRPr="00AB1873" w:rsidRDefault="006A4DDD" w:rsidP="006A4DDD">
            <w:pPr>
              <w:jc w:val="right"/>
              <w:rPr>
                <w:rFonts w:asciiTheme="majorBidi" w:hAnsiTheme="majorBidi" w:cstheme="majorBidi"/>
                <w:b/>
                <w:bCs/>
                <w:color w:val="000000"/>
                <w:sz w:val="13"/>
                <w:szCs w:val="13"/>
              </w:rPr>
            </w:pPr>
          </w:p>
        </w:tc>
        <w:tc>
          <w:tcPr>
            <w:tcW w:w="1260" w:type="dxa"/>
            <w:tcBorders>
              <w:top w:val="nil"/>
              <w:left w:val="nil"/>
              <w:bottom w:val="single" w:sz="12" w:space="0" w:color="auto"/>
              <w:right w:val="nil"/>
            </w:tcBorders>
            <w:shd w:val="clear" w:color="auto" w:fill="auto"/>
            <w:noWrap/>
            <w:tcMar>
              <w:left w:w="43" w:type="dxa"/>
              <w:right w:w="43" w:type="dxa"/>
            </w:tcMar>
            <w:vAlign w:val="bottom"/>
          </w:tcPr>
          <w:p w14:paraId="7B813FA4" w14:textId="17728D41" w:rsidR="006A4DDD" w:rsidRPr="00AB1873" w:rsidRDefault="006A4DDD" w:rsidP="006A4DDD">
            <w:pPr>
              <w:jc w:val="right"/>
              <w:rPr>
                <w:rFonts w:asciiTheme="majorBidi" w:hAnsiTheme="majorBidi" w:cstheme="majorBidi"/>
                <w:b/>
                <w:bCs/>
                <w:color w:val="000000"/>
                <w:sz w:val="13"/>
                <w:szCs w:val="13"/>
              </w:rPr>
            </w:pPr>
          </w:p>
        </w:tc>
        <w:tc>
          <w:tcPr>
            <w:tcW w:w="1170" w:type="dxa"/>
            <w:tcBorders>
              <w:top w:val="nil"/>
              <w:left w:val="nil"/>
              <w:bottom w:val="single" w:sz="12" w:space="0" w:color="auto"/>
              <w:right w:val="nil"/>
            </w:tcBorders>
            <w:shd w:val="clear" w:color="auto" w:fill="auto"/>
            <w:noWrap/>
            <w:tcMar>
              <w:left w:w="43" w:type="dxa"/>
              <w:right w:w="43" w:type="dxa"/>
            </w:tcMar>
            <w:vAlign w:val="bottom"/>
          </w:tcPr>
          <w:p w14:paraId="2873768F" w14:textId="22DD1B71" w:rsidR="006A4DDD" w:rsidRPr="00AB1873" w:rsidRDefault="006A4DDD" w:rsidP="006A4DDD">
            <w:pPr>
              <w:jc w:val="right"/>
              <w:rPr>
                <w:rFonts w:asciiTheme="majorBidi" w:hAnsiTheme="majorBidi" w:cstheme="majorBidi"/>
                <w:b/>
                <w:bCs/>
                <w:color w:val="000000"/>
                <w:sz w:val="13"/>
                <w:szCs w:val="13"/>
              </w:rPr>
            </w:pPr>
          </w:p>
        </w:tc>
        <w:tc>
          <w:tcPr>
            <w:tcW w:w="1107" w:type="dxa"/>
            <w:tcBorders>
              <w:top w:val="nil"/>
              <w:left w:val="nil"/>
              <w:bottom w:val="single" w:sz="12" w:space="0" w:color="auto"/>
              <w:right w:val="nil"/>
            </w:tcBorders>
            <w:shd w:val="clear" w:color="auto" w:fill="auto"/>
            <w:noWrap/>
            <w:tcMar>
              <w:left w:w="43" w:type="dxa"/>
              <w:right w:w="43" w:type="dxa"/>
            </w:tcMar>
            <w:vAlign w:val="bottom"/>
          </w:tcPr>
          <w:p w14:paraId="709808B7" w14:textId="5E3A5E47" w:rsidR="006A4DDD" w:rsidRPr="00AB1873" w:rsidRDefault="006A4DDD" w:rsidP="006A4DDD">
            <w:pPr>
              <w:jc w:val="right"/>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16,974,046.4</w:t>
            </w:r>
          </w:p>
        </w:tc>
      </w:tr>
      <w:tr w:rsidR="006A4DDD" w:rsidRPr="00337313" w14:paraId="1ADE81B9"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122DDD0D" w14:textId="66B14E0B" w:rsidR="006A4DDD" w:rsidRPr="00AB1873" w:rsidRDefault="00675659" w:rsidP="006A4DDD">
            <w:pPr>
              <w:jc w:val="right"/>
              <w:rPr>
                <w:color w:val="000000"/>
                <w:sz w:val="13"/>
                <w:szCs w:val="13"/>
              </w:rPr>
            </w:pPr>
            <w:r>
              <w:rPr>
                <w:color w:val="000000"/>
                <w:sz w:val="13"/>
                <w:szCs w:val="13"/>
              </w:rPr>
              <w:t>*01.00 stands for 0.05</w:t>
            </w:r>
            <w:r w:rsidR="006A4DDD" w:rsidRPr="00AB1873">
              <w:rPr>
                <w:color w:val="000000"/>
                <w:sz w:val="13"/>
                <w:szCs w:val="13"/>
              </w:rPr>
              <w:t xml:space="preserve"> to 1.00        </w:t>
            </w:r>
            <w:r w:rsidR="006A4DDD">
              <w:rPr>
                <w:color w:val="000000"/>
                <w:sz w:val="13"/>
                <w:szCs w:val="13"/>
              </w:rPr>
              <w:t xml:space="preserve">                                           </w:t>
            </w:r>
            <w:r w:rsidR="006A4DDD" w:rsidRPr="00AB1873">
              <w:rPr>
                <w:color w:val="000000"/>
                <w:sz w:val="13"/>
                <w:szCs w:val="13"/>
              </w:rPr>
              <w:t xml:space="preserve">                                                                                                           </w:t>
            </w:r>
            <w:r w:rsidR="006A4DDD" w:rsidRPr="00AB1873">
              <w:rPr>
                <w:sz w:val="13"/>
                <w:szCs w:val="13"/>
              </w:rPr>
              <w:t>Source: Core Statistics Department</w:t>
            </w:r>
          </w:p>
          <w:p w14:paraId="0485F99E" w14:textId="1C7353FE" w:rsidR="006A4DDD" w:rsidRPr="00AB1873" w:rsidRDefault="00675659" w:rsidP="006A4DDD">
            <w:pPr>
              <w:rPr>
                <w:color w:val="000000"/>
                <w:sz w:val="13"/>
                <w:szCs w:val="13"/>
              </w:rPr>
            </w:pPr>
            <w:r>
              <w:rPr>
                <w:color w:val="000000"/>
                <w:sz w:val="13"/>
                <w:szCs w:val="13"/>
              </w:rPr>
              <w:t>*02.00 stands for 1.05</w:t>
            </w:r>
            <w:r w:rsidR="006A4DDD" w:rsidRPr="00AB1873">
              <w:rPr>
                <w:color w:val="000000"/>
                <w:sz w:val="13"/>
                <w:szCs w:val="13"/>
              </w:rPr>
              <w:t xml:space="preserve"> to 2.00</w:t>
            </w:r>
          </w:p>
          <w:p w14:paraId="22C5D73A" w14:textId="5266E452" w:rsidR="006A4DDD" w:rsidRPr="006A4DDD" w:rsidRDefault="006A4DDD" w:rsidP="006A4DDD">
            <w:pPr>
              <w:rPr>
                <w:color w:val="000000"/>
                <w:sz w:val="13"/>
                <w:szCs w:val="13"/>
              </w:rPr>
            </w:pPr>
            <w:r>
              <w:rPr>
                <w:color w:val="000000"/>
                <w:sz w:val="13"/>
                <w:szCs w:val="13"/>
              </w:rPr>
              <w:t>So on</w:t>
            </w:r>
          </w:p>
        </w:tc>
      </w:tr>
    </w:tbl>
    <w:p w14:paraId="65234BC7" w14:textId="77777777" w:rsidR="00DF4180" w:rsidRDefault="00DF4180" w:rsidP="005126F4">
      <w:pPr>
        <w:pStyle w:val="Footer"/>
        <w:tabs>
          <w:tab w:val="clear" w:pos="4320"/>
          <w:tab w:val="clear" w:pos="8640"/>
        </w:tabs>
      </w:pPr>
    </w:p>
    <w:p w14:paraId="161F0CA1" w14:textId="77777777" w:rsidR="00DF4180" w:rsidRDefault="00DF4180" w:rsidP="005126F4">
      <w:pPr>
        <w:pStyle w:val="Footer"/>
        <w:tabs>
          <w:tab w:val="clear" w:pos="4320"/>
          <w:tab w:val="clear" w:pos="8640"/>
        </w:tabs>
      </w:pPr>
    </w:p>
    <w:p w14:paraId="40342F37" w14:textId="2470CF02" w:rsidR="009A6C41" w:rsidRDefault="009A6C41" w:rsidP="005126F4"/>
    <w:p w14:paraId="16C23754" w14:textId="39B94F48" w:rsidR="00AB1873" w:rsidRDefault="00AB1873" w:rsidP="005126F4"/>
    <w:p w14:paraId="1523470A" w14:textId="33FD370A" w:rsidR="00AB1873" w:rsidRDefault="00AB1873" w:rsidP="005126F4"/>
    <w:p w14:paraId="14354052" w14:textId="32ECAFFD" w:rsidR="00AB1873" w:rsidRDefault="00AB1873" w:rsidP="005126F4"/>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ED38A6" w:rsidRPr="00337313" w14:paraId="0A47452D" w14:textId="77777777" w:rsidTr="00A04F4C">
        <w:trPr>
          <w:trHeight w:val="375"/>
          <w:jc w:val="center"/>
        </w:trPr>
        <w:tc>
          <w:tcPr>
            <w:tcW w:w="8757" w:type="dxa"/>
            <w:gridSpan w:val="8"/>
            <w:tcBorders>
              <w:top w:val="nil"/>
              <w:left w:val="nil"/>
              <w:bottom w:val="nil"/>
              <w:right w:val="nil"/>
            </w:tcBorders>
            <w:shd w:val="clear" w:color="auto" w:fill="auto"/>
            <w:noWrap/>
            <w:hideMark/>
          </w:tcPr>
          <w:p w14:paraId="649E1019" w14:textId="6EC35EAA" w:rsidR="00ED38A6" w:rsidRDefault="00ED38A6" w:rsidP="00675659">
            <w:pPr>
              <w:jc w:val="center"/>
              <w:rPr>
                <w:b/>
                <w:bCs/>
                <w:color w:val="000000"/>
                <w:sz w:val="28"/>
                <w:szCs w:val="28"/>
              </w:rPr>
            </w:pPr>
            <w:r>
              <w:rPr>
                <w:b/>
                <w:bCs/>
                <w:color w:val="000000"/>
                <w:sz w:val="28"/>
                <w:szCs w:val="28"/>
              </w:rPr>
              <w:lastRenderedPageBreak/>
              <w:t>3.2</w:t>
            </w:r>
            <w:r w:rsidR="00926A69">
              <w:rPr>
                <w:b/>
                <w:bCs/>
                <w:color w:val="000000"/>
                <w:sz w:val="28"/>
                <w:szCs w:val="28"/>
              </w:rPr>
              <w:t>4</w:t>
            </w:r>
            <w:r>
              <w:rPr>
                <w:b/>
                <w:bCs/>
                <w:color w:val="000000"/>
                <w:sz w:val="28"/>
                <w:szCs w:val="28"/>
              </w:rPr>
              <w:t xml:space="preserve"> Scheduled Banks' </w:t>
            </w:r>
            <w:r w:rsidRPr="00337313">
              <w:rPr>
                <w:b/>
                <w:bCs/>
                <w:color w:val="000000"/>
                <w:sz w:val="28"/>
                <w:szCs w:val="28"/>
              </w:rPr>
              <w:t xml:space="preserve">Deposits by Rates </w:t>
            </w:r>
            <w:r>
              <w:rPr>
                <w:b/>
                <w:bCs/>
                <w:color w:val="000000"/>
                <w:sz w:val="28"/>
                <w:szCs w:val="28"/>
              </w:rPr>
              <w:t>of Interest</w:t>
            </w:r>
          </w:p>
          <w:p w14:paraId="1EDC737D" w14:textId="72701E7D" w:rsidR="00ED38A6" w:rsidRPr="00337313" w:rsidRDefault="00ED38A6" w:rsidP="00A04F4C">
            <w:pPr>
              <w:jc w:val="center"/>
              <w:rPr>
                <w:b/>
                <w:bCs/>
                <w:color w:val="000000"/>
                <w:sz w:val="28"/>
                <w:szCs w:val="28"/>
              </w:rPr>
            </w:pPr>
            <w:r>
              <w:rPr>
                <w:b/>
                <w:bCs/>
                <w:color w:val="000000"/>
                <w:sz w:val="28"/>
                <w:szCs w:val="28"/>
              </w:rPr>
              <w:t>(Islamic</w:t>
            </w:r>
            <w:r w:rsidRPr="00F265E3">
              <w:rPr>
                <w:b/>
                <w:bCs/>
                <w:color w:val="000000"/>
                <w:sz w:val="28"/>
                <w:szCs w:val="28"/>
              </w:rPr>
              <w:t xml:space="preserve"> Banking</w:t>
            </w:r>
            <w:r>
              <w:rPr>
                <w:b/>
                <w:bCs/>
                <w:color w:val="000000"/>
                <w:sz w:val="28"/>
                <w:szCs w:val="28"/>
              </w:rPr>
              <w:t>)</w:t>
            </w:r>
          </w:p>
        </w:tc>
      </w:tr>
      <w:tr w:rsidR="00ED38A6" w:rsidRPr="00337313" w14:paraId="7DFFD4CC" w14:textId="77777777" w:rsidTr="00A04F4C">
        <w:trPr>
          <w:trHeight w:val="65"/>
          <w:jc w:val="center"/>
        </w:trPr>
        <w:tc>
          <w:tcPr>
            <w:tcW w:w="8757" w:type="dxa"/>
            <w:gridSpan w:val="8"/>
            <w:tcBorders>
              <w:top w:val="nil"/>
              <w:left w:val="nil"/>
              <w:bottom w:val="nil"/>
              <w:right w:val="nil"/>
            </w:tcBorders>
            <w:shd w:val="clear" w:color="auto" w:fill="auto"/>
            <w:noWrap/>
            <w:hideMark/>
          </w:tcPr>
          <w:p w14:paraId="6B357CC0" w14:textId="77777777" w:rsidR="00ED38A6" w:rsidRPr="00337313" w:rsidRDefault="00ED38A6" w:rsidP="00A04F4C">
            <w:pPr>
              <w:jc w:val="center"/>
              <w:rPr>
                <w:color w:val="000000"/>
              </w:rPr>
            </w:pPr>
          </w:p>
        </w:tc>
      </w:tr>
      <w:tr w:rsidR="00926A69" w:rsidRPr="00337313" w14:paraId="6934213E" w14:textId="77777777" w:rsidTr="00A04F4C">
        <w:trPr>
          <w:trHeight w:val="180"/>
          <w:jc w:val="center"/>
        </w:trPr>
        <w:tc>
          <w:tcPr>
            <w:tcW w:w="8757" w:type="dxa"/>
            <w:gridSpan w:val="8"/>
            <w:tcBorders>
              <w:top w:val="nil"/>
              <w:left w:val="nil"/>
              <w:bottom w:val="single" w:sz="12" w:space="0" w:color="auto"/>
              <w:right w:val="nil"/>
            </w:tcBorders>
            <w:shd w:val="clear" w:color="auto" w:fill="auto"/>
            <w:noWrap/>
            <w:hideMark/>
          </w:tcPr>
          <w:p w14:paraId="5A938A79" w14:textId="091F4B46" w:rsidR="00926A69" w:rsidRPr="00337313" w:rsidRDefault="00926A69" w:rsidP="00926A69">
            <w:pPr>
              <w:jc w:val="right"/>
              <w:rPr>
                <w:color w:val="000000"/>
                <w:sz w:val="16"/>
                <w:szCs w:val="16"/>
              </w:rPr>
            </w:pPr>
            <w:r>
              <w:rPr>
                <w:color w:val="000000"/>
                <w:sz w:val="15"/>
                <w:szCs w:val="15"/>
              </w:rPr>
              <w:t xml:space="preserve">  (End period: Million Rupees)</w:t>
            </w:r>
          </w:p>
        </w:tc>
      </w:tr>
      <w:tr w:rsidR="00FB50C2" w:rsidRPr="00337313" w14:paraId="4F630C34" w14:textId="77777777" w:rsidTr="00FB50C2">
        <w:trPr>
          <w:trHeight w:val="222"/>
          <w:jc w:val="center"/>
        </w:trPr>
        <w:tc>
          <w:tcPr>
            <w:tcW w:w="3340" w:type="dxa"/>
            <w:tcBorders>
              <w:top w:val="nil"/>
              <w:left w:val="nil"/>
              <w:bottom w:val="nil"/>
            </w:tcBorders>
            <w:shd w:val="clear" w:color="auto" w:fill="auto"/>
            <w:noWrap/>
            <w:vAlign w:val="bottom"/>
            <w:hideMark/>
          </w:tcPr>
          <w:p w14:paraId="0FEC26D6" w14:textId="77777777" w:rsidR="00FB50C2" w:rsidRPr="003D6D57" w:rsidRDefault="00FB50C2" w:rsidP="00FB50C2">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719A9503" w14:textId="77777777" w:rsidR="00FB50C2" w:rsidRPr="003D6D57" w:rsidRDefault="00FB50C2" w:rsidP="00FB50C2">
            <w:pPr>
              <w:jc w:val="center"/>
              <w:rPr>
                <w:b/>
                <w:bCs/>
                <w:color w:val="000000"/>
                <w:sz w:val="16"/>
                <w:szCs w:val="16"/>
              </w:rPr>
            </w:pPr>
          </w:p>
        </w:tc>
        <w:tc>
          <w:tcPr>
            <w:tcW w:w="279" w:type="dxa"/>
            <w:shd w:val="clear" w:color="auto" w:fill="auto"/>
            <w:noWrap/>
            <w:vAlign w:val="center"/>
          </w:tcPr>
          <w:p w14:paraId="525399E9" w14:textId="77777777" w:rsidR="00FB50C2" w:rsidRPr="003D6D57" w:rsidRDefault="00FB50C2" w:rsidP="00FB50C2">
            <w:pPr>
              <w:jc w:val="center"/>
              <w:rPr>
                <w:b/>
                <w:bCs/>
                <w:color w:val="000000"/>
                <w:sz w:val="16"/>
                <w:szCs w:val="16"/>
              </w:rPr>
            </w:pPr>
          </w:p>
        </w:tc>
        <w:tc>
          <w:tcPr>
            <w:tcW w:w="3523" w:type="dxa"/>
            <w:gridSpan w:val="3"/>
            <w:vMerge w:val="restart"/>
            <w:tcBorders>
              <w:left w:val="nil"/>
            </w:tcBorders>
            <w:shd w:val="clear" w:color="auto" w:fill="auto"/>
            <w:noWrap/>
            <w:vAlign w:val="center"/>
          </w:tcPr>
          <w:p w14:paraId="1CA9176D" w14:textId="0BA24943" w:rsidR="00FB50C2" w:rsidRPr="003D6D57" w:rsidRDefault="00FB50C2" w:rsidP="00FB50C2">
            <w:pPr>
              <w:jc w:val="center"/>
              <w:rPr>
                <w:b/>
                <w:bCs/>
                <w:color w:val="000000"/>
                <w:sz w:val="16"/>
                <w:szCs w:val="16"/>
              </w:rPr>
            </w:pPr>
          </w:p>
        </w:tc>
        <w:tc>
          <w:tcPr>
            <w:tcW w:w="1107" w:type="dxa"/>
            <w:tcBorders>
              <w:left w:val="single" w:sz="4" w:space="0" w:color="auto"/>
              <w:bottom w:val="single" w:sz="4" w:space="0" w:color="auto"/>
            </w:tcBorders>
            <w:shd w:val="clear" w:color="auto" w:fill="auto"/>
            <w:vAlign w:val="center"/>
          </w:tcPr>
          <w:p w14:paraId="178B204E" w14:textId="7E3F41A7" w:rsidR="00FB50C2" w:rsidRPr="003D6D57" w:rsidRDefault="00FB50C2" w:rsidP="00FB50C2">
            <w:pPr>
              <w:jc w:val="center"/>
              <w:rPr>
                <w:b/>
                <w:bCs/>
                <w:color w:val="000000"/>
                <w:sz w:val="16"/>
                <w:szCs w:val="16"/>
              </w:rPr>
            </w:pPr>
            <w:r>
              <w:rPr>
                <w:b/>
                <w:bCs/>
                <w:color w:val="000000"/>
                <w:sz w:val="16"/>
                <w:szCs w:val="16"/>
              </w:rPr>
              <w:t>2022</w:t>
            </w:r>
          </w:p>
        </w:tc>
      </w:tr>
      <w:tr w:rsidR="00FB50C2" w:rsidRPr="00337313" w14:paraId="41D4268F" w14:textId="77777777" w:rsidTr="00FB50C2">
        <w:trPr>
          <w:trHeight w:val="245"/>
          <w:jc w:val="center"/>
        </w:trPr>
        <w:tc>
          <w:tcPr>
            <w:tcW w:w="3340" w:type="dxa"/>
            <w:tcBorders>
              <w:top w:val="nil"/>
              <w:left w:val="nil"/>
              <w:bottom w:val="single" w:sz="12" w:space="0" w:color="auto"/>
            </w:tcBorders>
            <w:shd w:val="clear" w:color="auto" w:fill="auto"/>
            <w:noWrap/>
            <w:hideMark/>
          </w:tcPr>
          <w:p w14:paraId="25D805C0" w14:textId="77777777" w:rsidR="00FB50C2" w:rsidRPr="003D6D57" w:rsidRDefault="00FB50C2" w:rsidP="00FB50C2">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6B616EF0" w14:textId="77777777" w:rsidR="00FB50C2" w:rsidRPr="003D6D57" w:rsidRDefault="00FB50C2" w:rsidP="00FB50C2">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13E9E560" w14:textId="77777777" w:rsidR="00FB50C2" w:rsidRPr="003D6D57" w:rsidRDefault="00FB50C2" w:rsidP="00FB50C2">
            <w:pPr>
              <w:jc w:val="right"/>
              <w:rPr>
                <w:b/>
                <w:bCs/>
                <w:color w:val="000000"/>
                <w:sz w:val="14"/>
                <w:szCs w:val="14"/>
              </w:rPr>
            </w:pPr>
          </w:p>
        </w:tc>
        <w:tc>
          <w:tcPr>
            <w:tcW w:w="279" w:type="dxa"/>
            <w:tcBorders>
              <w:bottom w:val="single" w:sz="12" w:space="0" w:color="auto"/>
            </w:tcBorders>
            <w:shd w:val="clear" w:color="auto" w:fill="auto"/>
            <w:noWrap/>
            <w:tcMar>
              <w:left w:w="43" w:type="dxa"/>
              <w:right w:w="43" w:type="dxa"/>
            </w:tcMar>
            <w:vAlign w:val="center"/>
          </w:tcPr>
          <w:p w14:paraId="0F1154D7" w14:textId="77777777" w:rsidR="00FB50C2" w:rsidRPr="003D6D57" w:rsidRDefault="00FB50C2" w:rsidP="00FB50C2">
            <w:pPr>
              <w:jc w:val="right"/>
              <w:rPr>
                <w:b/>
                <w:bCs/>
                <w:color w:val="000000"/>
                <w:sz w:val="14"/>
                <w:szCs w:val="14"/>
              </w:rPr>
            </w:pPr>
          </w:p>
        </w:tc>
        <w:tc>
          <w:tcPr>
            <w:tcW w:w="3523" w:type="dxa"/>
            <w:gridSpan w:val="3"/>
            <w:vMerge/>
            <w:tcBorders>
              <w:left w:val="nil"/>
              <w:bottom w:val="single" w:sz="12" w:space="0" w:color="auto"/>
            </w:tcBorders>
            <w:shd w:val="clear" w:color="auto" w:fill="auto"/>
            <w:noWrap/>
            <w:tcMar>
              <w:left w:w="43" w:type="dxa"/>
              <w:right w:w="43" w:type="dxa"/>
            </w:tcMar>
            <w:vAlign w:val="center"/>
          </w:tcPr>
          <w:p w14:paraId="7A1854DA" w14:textId="1C6C8FFB" w:rsidR="00FB50C2" w:rsidRPr="003D6D57" w:rsidRDefault="00FB50C2" w:rsidP="00FB50C2">
            <w:pPr>
              <w:jc w:val="right"/>
              <w:rPr>
                <w:b/>
                <w:bCs/>
                <w:color w:val="000000"/>
                <w:sz w:val="14"/>
                <w:szCs w:val="14"/>
              </w:rPr>
            </w:pPr>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127C3399" w14:textId="77777777" w:rsidR="00FB50C2" w:rsidRPr="003D6D57" w:rsidRDefault="00FB50C2" w:rsidP="00FB50C2">
            <w:pPr>
              <w:jc w:val="right"/>
              <w:rPr>
                <w:b/>
                <w:bCs/>
                <w:color w:val="000000"/>
                <w:sz w:val="14"/>
                <w:szCs w:val="14"/>
              </w:rPr>
            </w:pPr>
            <w:proofErr w:type="spellStart"/>
            <w:r>
              <w:rPr>
                <w:b/>
                <w:bCs/>
                <w:color w:val="000000"/>
                <w:sz w:val="14"/>
                <w:szCs w:val="14"/>
              </w:rPr>
              <w:t>Dec</w:t>
            </w:r>
            <w:r w:rsidRPr="00962F42">
              <w:rPr>
                <w:b/>
                <w:bCs/>
                <w:color w:val="000000"/>
                <w:sz w:val="14"/>
                <w:szCs w:val="14"/>
                <w:vertAlign w:val="superscript"/>
              </w:rPr>
              <w:t>P</w:t>
            </w:r>
            <w:proofErr w:type="spellEnd"/>
          </w:p>
        </w:tc>
      </w:tr>
      <w:tr w:rsidR="00FB50C2" w:rsidRPr="00337313" w14:paraId="6C91DAFB" w14:textId="77777777" w:rsidTr="00FB50C2">
        <w:trPr>
          <w:trHeight w:val="20"/>
          <w:jc w:val="center"/>
        </w:trPr>
        <w:tc>
          <w:tcPr>
            <w:tcW w:w="3340" w:type="dxa"/>
            <w:tcBorders>
              <w:top w:val="nil"/>
              <w:left w:val="nil"/>
              <w:bottom w:val="nil"/>
              <w:right w:val="nil"/>
            </w:tcBorders>
            <w:shd w:val="clear" w:color="auto" w:fill="auto"/>
            <w:noWrap/>
            <w:vAlign w:val="bottom"/>
            <w:hideMark/>
          </w:tcPr>
          <w:p w14:paraId="02D81BB6" w14:textId="77777777" w:rsidR="00FB50C2" w:rsidRPr="00962F42" w:rsidRDefault="00FB50C2" w:rsidP="00FB50C2">
            <w:pPr>
              <w:jc w:val="center"/>
              <w:rPr>
                <w:b/>
                <w:bCs/>
                <w:color w:val="000000"/>
                <w:sz w:val="14"/>
                <w:szCs w:val="14"/>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37ABCDD7" w14:textId="77777777" w:rsidR="00FB50C2" w:rsidRPr="00962F42" w:rsidRDefault="00FB50C2" w:rsidP="00FB50C2">
            <w:pPr>
              <w:jc w:val="center"/>
              <w:rPr>
                <w:b/>
                <w:bCs/>
                <w:color w:val="000000"/>
                <w:sz w:val="14"/>
                <w:szCs w:val="14"/>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550477D7" w14:textId="77777777" w:rsidR="00FB50C2" w:rsidRPr="00962F42" w:rsidRDefault="00FB50C2" w:rsidP="00FB50C2">
            <w:pPr>
              <w:jc w:val="center"/>
              <w:rPr>
                <w:b/>
                <w:bCs/>
                <w:color w:val="000000"/>
                <w:sz w:val="14"/>
                <w:szCs w:val="14"/>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27764F92" w14:textId="77777777" w:rsidR="00FB50C2" w:rsidRPr="00962F42" w:rsidRDefault="00FB50C2" w:rsidP="00FB50C2">
            <w:pPr>
              <w:jc w:val="center"/>
              <w:rPr>
                <w:b/>
                <w:bCs/>
                <w:color w:val="000000"/>
                <w:sz w:val="14"/>
                <w:szCs w:val="14"/>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00D74D10" w14:textId="77777777" w:rsidR="00FB50C2" w:rsidRPr="00962F42" w:rsidRDefault="00FB50C2" w:rsidP="00FB50C2">
            <w:pPr>
              <w:jc w:val="center"/>
              <w:rPr>
                <w:b/>
                <w:bCs/>
                <w:color w:val="000000"/>
                <w:sz w:val="14"/>
                <w:szCs w:val="14"/>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5EB41B0E" w14:textId="77777777" w:rsidR="00FB50C2" w:rsidRPr="00962F42" w:rsidRDefault="00FB50C2" w:rsidP="00FB50C2">
            <w:pPr>
              <w:jc w:val="center"/>
              <w:rPr>
                <w:b/>
                <w:bCs/>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3E7EC36D" w14:textId="77777777" w:rsidR="00FB50C2" w:rsidRPr="00962F42" w:rsidRDefault="00FB50C2" w:rsidP="00FB50C2">
            <w:pPr>
              <w:jc w:val="center"/>
              <w:rPr>
                <w:b/>
                <w:bCs/>
                <w:color w:val="000000"/>
                <w:sz w:val="14"/>
                <w:szCs w:val="14"/>
              </w:rPr>
            </w:pPr>
          </w:p>
        </w:tc>
        <w:tc>
          <w:tcPr>
            <w:tcW w:w="1107" w:type="dxa"/>
            <w:tcBorders>
              <w:top w:val="nil"/>
              <w:left w:val="nil"/>
              <w:bottom w:val="nil"/>
              <w:right w:val="nil"/>
            </w:tcBorders>
            <w:shd w:val="clear" w:color="auto" w:fill="auto"/>
            <w:noWrap/>
            <w:tcMar>
              <w:left w:w="43" w:type="dxa"/>
              <w:right w:w="43" w:type="dxa"/>
            </w:tcMar>
            <w:vAlign w:val="center"/>
          </w:tcPr>
          <w:p w14:paraId="201BFBA6" w14:textId="77777777" w:rsidR="00FB50C2" w:rsidRPr="00962F42" w:rsidRDefault="00FB50C2" w:rsidP="00FB50C2">
            <w:pPr>
              <w:jc w:val="center"/>
              <w:rPr>
                <w:b/>
                <w:bCs/>
                <w:color w:val="000000"/>
                <w:sz w:val="14"/>
                <w:szCs w:val="14"/>
              </w:rPr>
            </w:pPr>
          </w:p>
        </w:tc>
      </w:tr>
      <w:tr w:rsidR="00FB50C2" w:rsidRPr="00337313" w14:paraId="313244B4"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28ABA8F"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00.00</w:t>
            </w:r>
          </w:p>
        </w:tc>
        <w:tc>
          <w:tcPr>
            <w:tcW w:w="238" w:type="dxa"/>
            <w:tcBorders>
              <w:top w:val="nil"/>
              <w:left w:val="nil"/>
              <w:bottom w:val="nil"/>
              <w:right w:val="nil"/>
            </w:tcBorders>
            <w:shd w:val="clear" w:color="auto" w:fill="auto"/>
            <w:noWrap/>
            <w:tcMar>
              <w:left w:w="43" w:type="dxa"/>
              <w:right w:w="43" w:type="dxa"/>
            </w:tcMar>
            <w:vAlign w:val="center"/>
          </w:tcPr>
          <w:p w14:paraId="0F23BEAB"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9565ADE"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0E8F20E"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39AE324" w14:textId="032C5241"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1808D70A" w14:textId="6F5806B3"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262E50F5" w14:textId="009F87E0"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59E494EE" w14:textId="5A5C08AB"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1,950,291.7</w:t>
            </w:r>
          </w:p>
        </w:tc>
      </w:tr>
      <w:tr w:rsidR="00FB50C2" w:rsidRPr="00337313" w14:paraId="4A86C39C"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708289D9" w14:textId="5E4881D0" w:rsidR="00FB50C2" w:rsidRPr="00AB1873" w:rsidRDefault="00985B93" w:rsidP="00FB50C2">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FB50C2" w:rsidRPr="00AB1873">
              <w:rPr>
                <w:rFonts w:asciiTheme="majorBidi" w:hAnsiTheme="majorBidi" w:cstheme="majorBidi"/>
                <w:b/>
                <w:bCs/>
                <w:color w:val="000000"/>
                <w:sz w:val="13"/>
                <w:szCs w:val="13"/>
              </w:rPr>
              <w:t>01.00*</w:t>
            </w:r>
          </w:p>
        </w:tc>
        <w:tc>
          <w:tcPr>
            <w:tcW w:w="238" w:type="dxa"/>
            <w:tcBorders>
              <w:top w:val="nil"/>
              <w:left w:val="nil"/>
              <w:bottom w:val="nil"/>
              <w:right w:val="nil"/>
            </w:tcBorders>
            <w:shd w:val="clear" w:color="auto" w:fill="auto"/>
            <w:noWrap/>
            <w:tcMar>
              <w:left w:w="43" w:type="dxa"/>
              <w:right w:w="43" w:type="dxa"/>
            </w:tcMar>
            <w:vAlign w:val="center"/>
          </w:tcPr>
          <w:p w14:paraId="5AEF4F94"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9CCC373"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F72CEB9"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62714EAB" w14:textId="2906790A"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2FE3F08E" w14:textId="1F05E163"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569049C8" w14:textId="565C2BBB"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786B6175" w14:textId="73E68863"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82,686.6</w:t>
            </w:r>
          </w:p>
        </w:tc>
      </w:tr>
      <w:tr w:rsidR="00FB50C2" w:rsidRPr="00337313" w14:paraId="5729DE8A"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F0B0620" w14:textId="68ACD7C1" w:rsidR="00FB50C2" w:rsidRPr="00AB1873" w:rsidRDefault="00985B93" w:rsidP="00FB50C2">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FB50C2" w:rsidRPr="00AB1873">
              <w:rPr>
                <w:rFonts w:asciiTheme="majorBidi" w:hAnsiTheme="majorBidi" w:cstheme="majorBidi"/>
                <w:b/>
                <w:bCs/>
                <w:color w:val="000000"/>
                <w:sz w:val="13"/>
                <w:szCs w:val="13"/>
              </w:rPr>
              <w:t>02.00*</w:t>
            </w:r>
          </w:p>
        </w:tc>
        <w:tc>
          <w:tcPr>
            <w:tcW w:w="238" w:type="dxa"/>
            <w:tcBorders>
              <w:top w:val="nil"/>
              <w:left w:val="nil"/>
              <w:bottom w:val="nil"/>
              <w:right w:val="nil"/>
            </w:tcBorders>
            <w:shd w:val="clear" w:color="auto" w:fill="auto"/>
            <w:noWrap/>
            <w:tcMar>
              <w:left w:w="43" w:type="dxa"/>
              <w:right w:w="43" w:type="dxa"/>
            </w:tcMar>
            <w:vAlign w:val="center"/>
          </w:tcPr>
          <w:p w14:paraId="54F6B3EB"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761245A"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4BC4C58"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6C96F8F" w14:textId="53C49756"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38C9A581" w14:textId="3FA45D38"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2ADF1690" w14:textId="785E468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B715DD7" w14:textId="3AE7679D"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73,185.2</w:t>
            </w:r>
          </w:p>
        </w:tc>
      </w:tr>
      <w:tr w:rsidR="00FB50C2" w:rsidRPr="00337313" w14:paraId="142546B9"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7C4B4160" w14:textId="4BB27BE7" w:rsidR="00FB50C2" w:rsidRPr="00AB1873" w:rsidRDefault="00985B93" w:rsidP="00FB50C2">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FB50C2" w:rsidRPr="00AB1873">
              <w:rPr>
                <w:rFonts w:asciiTheme="majorBidi" w:hAnsiTheme="majorBidi" w:cstheme="majorBidi"/>
                <w:b/>
                <w:bCs/>
                <w:color w:val="000000"/>
                <w:sz w:val="13"/>
                <w:szCs w:val="13"/>
              </w:rPr>
              <w:t>03.00*</w:t>
            </w:r>
          </w:p>
        </w:tc>
        <w:tc>
          <w:tcPr>
            <w:tcW w:w="238" w:type="dxa"/>
            <w:tcBorders>
              <w:top w:val="nil"/>
              <w:left w:val="nil"/>
              <w:bottom w:val="nil"/>
              <w:right w:val="nil"/>
            </w:tcBorders>
            <w:shd w:val="clear" w:color="auto" w:fill="auto"/>
            <w:noWrap/>
            <w:tcMar>
              <w:left w:w="43" w:type="dxa"/>
              <w:right w:w="43" w:type="dxa"/>
            </w:tcMar>
            <w:vAlign w:val="center"/>
          </w:tcPr>
          <w:p w14:paraId="6E17F9A2"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8D09C23"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602ADEC"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FD73451" w14:textId="59751678"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DFECB63" w14:textId="1F990769"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2CD6523" w14:textId="37EEA678"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5CADD730" w14:textId="624A4E2D"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8,392.0</w:t>
            </w:r>
          </w:p>
        </w:tc>
      </w:tr>
      <w:tr w:rsidR="00FB50C2" w:rsidRPr="00337313" w14:paraId="593A6773"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7516EB77" w14:textId="52D0986D" w:rsidR="00FB50C2" w:rsidRPr="00AB1873" w:rsidRDefault="00985B93" w:rsidP="00FB50C2">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FB50C2" w:rsidRPr="00AB1873">
              <w:rPr>
                <w:rFonts w:asciiTheme="majorBidi" w:hAnsiTheme="majorBidi" w:cstheme="majorBidi"/>
                <w:b/>
                <w:bCs/>
                <w:color w:val="000000"/>
                <w:sz w:val="13"/>
                <w:szCs w:val="13"/>
              </w:rPr>
              <w:t>04.00*</w:t>
            </w:r>
          </w:p>
        </w:tc>
        <w:tc>
          <w:tcPr>
            <w:tcW w:w="238" w:type="dxa"/>
            <w:tcBorders>
              <w:top w:val="nil"/>
              <w:left w:val="nil"/>
              <w:bottom w:val="nil"/>
              <w:right w:val="nil"/>
            </w:tcBorders>
            <w:shd w:val="clear" w:color="auto" w:fill="auto"/>
            <w:noWrap/>
            <w:tcMar>
              <w:left w:w="43" w:type="dxa"/>
              <w:right w:w="43" w:type="dxa"/>
            </w:tcMar>
            <w:vAlign w:val="center"/>
          </w:tcPr>
          <w:p w14:paraId="0B542048"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5671AEF"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F81262E"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28A28702" w14:textId="2331C2F2"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7E221876" w14:textId="4CBE075C"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7D1164AB" w14:textId="7BEBE15E"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1F4FF36D" w14:textId="0FBF26BB"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62,672.0</w:t>
            </w:r>
          </w:p>
        </w:tc>
      </w:tr>
      <w:tr w:rsidR="00FB50C2" w:rsidRPr="00337313" w14:paraId="4D150149"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09F923A" w14:textId="2B94251C" w:rsidR="00FB50C2" w:rsidRPr="00AB1873" w:rsidRDefault="00985B93" w:rsidP="00FB50C2">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 xml:space="preserve">  </w:t>
            </w:r>
            <w:r w:rsidR="00FB50C2" w:rsidRPr="00AB1873">
              <w:rPr>
                <w:rFonts w:asciiTheme="majorBidi" w:hAnsiTheme="majorBidi" w:cstheme="majorBidi"/>
                <w:b/>
                <w:bCs/>
                <w:color w:val="000000"/>
                <w:sz w:val="13"/>
                <w:szCs w:val="13"/>
              </w:rPr>
              <w:t>05.00*</w:t>
            </w:r>
          </w:p>
        </w:tc>
        <w:tc>
          <w:tcPr>
            <w:tcW w:w="238" w:type="dxa"/>
            <w:tcBorders>
              <w:top w:val="nil"/>
              <w:left w:val="nil"/>
              <w:bottom w:val="nil"/>
              <w:right w:val="nil"/>
            </w:tcBorders>
            <w:shd w:val="clear" w:color="auto" w:fill="auto"/>
            <w:noWrap/>
            <w:tcMar>
              <w:left w:w="43" w:type="dxa"/>
              <w:right w:w="43" w:type="dxa"/>
            </w:tcMar>
            <w:vAlign w:val="center"/>
          </w:tcPr>
          <w:p w14:paraId="74B980AD"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B8A633D"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70DCE56"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7B19567" w14:textId="5CE65A7B"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02BD7A4C" w14:textId="312D2173"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3A095BF9" w14:textId="471071B0"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141A394D" w14:textId="5B40CA7C"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40,767.0</w:t>
            </w:r>
          </w:p>
        </w:tc>
      </w:tr>
      <w:tr w:rsidR="00FB50C2" w:rsidRPr="00337313" w14:paraId="636B4C88"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9DF1DD8"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05.25</w:t>
            </w:r>
          </w:p>
        </w:tc>
        <w:tc>
          <w:tcPr>
            <w:tcW w:w="238" w:type="dxa"/>
            <w:tcBorders>
              <w:top w:val="nil"/>
              <w:left w:val="nil"/>
              <w:bottom w:val="nil"/>
              <w:right w:val="nil"/>
            </w:tcBorders>
            <w:shd w:val="clear" w:color="auto" w:fill="auto"/>
            <w:noWrap/>
            <w:tcMar>
              <w:left w:w="43" w:type="dxa"/>
              <w:right w:w="43" w:type="dxa"/>
            </w:tcMar>
            <w:vAlign w:val="center"/>
          </w:tcPr>
          <w:p w14:paraId="3F88B685"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ACED7FE"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C4116A5"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80E9D06" w14:textId="44B2D35D"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03AAA402" w14:textId="2B690821"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4629660" w14:textId="0C2A0FF5"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152FBCD1" w14:textId="59030642"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3,902.0</w:t>
            </w:r>
          </w:p>
        </w:tc>
      </w:tr>
      <w:tr w:rsidR="00FB50C2" w:rsidRPr="00337313" w14:paraId="52B85111"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663D67F"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05.50</w:t>
            </w:r>
          </w:p>
        </w:tc>
        <w:tc>
          <w:tcPr>
            <w:tcW w:w="238" w:type="dxa"/>
            <w:tcBorders>
              <w:top w:val="nil"/>
              <w:left w:val="nil"/>
              <w:bottom w:val="nil"/>
              <w:right w:val="nil"/>
            </w:tcBorders>
            <w:shd w:val="clear" w:color="auto" w:fill="auto"/>
            <w:noWrap/>
            <w:tcMar>
              <w:left w:w="43" w:type="dxa"/>
              <w:right w:w="43" w:type="dxa"/>
            </w:tcMar>
            <w:vAlign w:val="center"/>
          </w:tcPr>
          <w:p w14:paraId="5F289EDA"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462ED6F"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23B85CD"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5088F871" w14:textId="526B6A35"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31AFE144" w14:textId="77699B2C"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361BBDA" w14:textId="1B637AD1"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17708558" w14:textId="56B928DD"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12,999.5</w:t>
            </w:r>
          </w:p>
        </w:tc>
      </w:tr>
      <w:tr w:rsidR="00FB50C2" w:rsidRPr="00337313" w14:paraId="6B94BE05"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040AD9B0"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05.75</w:t>
            </w:r>
          </w:p>
        </w:tc>
        <w:tc>
          <w:tcPr>
            <w:tcW w:w="238" w:type="dxa"/>
            <w:tcBorders>
              <w:top w:val="nil"/>
              <w:left w:val="nil"/>
              <w:bottom w:val="nil"/>
              <w:right w:val="nil"/>
            </w:tcBorders>
            <w:shd w:val="clear" w:color="auto" w:fill="auto"/>
            <w:noWrap/>
            <w:tcMar>
              <w:left w:w="43" w:type="dxa"/>
              <w:right w:w="43" w:type="dxa"/>
            </w:tcMar>
            <w:vAlign w:val="center"/>
          </w:tcPr>
          <w:p w14:paraId="2F4DE69E"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A94FF48"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1125CBA"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587C10CE" w14:textId="23860A4E"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2A9D8262" w14:textId="2972E83D"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779FB161" w14:textId="7DD65BA0"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464D6E4" w14:textId="16439351"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9,605.2</w:t>
            </w:r>
          </w:p>
        </w:tc>
      </w:tr>
      <w:tr w:rsidR="00FB50C2" w:rsidRPr="00337313" w14:paraId="40D51C27"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444AB3D0"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06.00</w:t>
            </w:r>
          </w:p>
        </w:tc>
        <w:tc>
          <w:tcPr>
            <w:tcW w:w="238" w:type="dxa"/>
            <w:tcBorders>
              <w:top w:val="nil"/>
              <w:left w:val="nil"/>
              <w:bottom w:val="nil"/>
              <w:right w:val="nil"/>
            </w:tcBorders>
            <w:shd w:val="clear" w:color="auto" w:fill="auto"/>
            <w:noWrap/>
            <w:tcMar>
              <w:left w:w="43" w:type="dxa"/>
              <w:right w:w="43" w:type="dxa"/>
            </w:tcMar>
            <w:vAlign w:val="center"/>
          </w:tcPr>
          <w:p w14:paraId="00E0FEEB"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2A0345E"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705E06D"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677F9893" w14:textId="0A311CE1"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250D3D95" w14:textId="6234446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0800527A" w14:textId="68460B81"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F68C187" w14:textId="3C391023"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72,323.8</w:t>
            </w:r>
          </w:p>
        </w:tc>
      </w:tr>
      <w:tr w:rsidR="00FB50C2" w:rsidRPr="00337313" w14:paraId="2D0E3E29"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4AA5E247"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06.25</w:t>
            </w:r>
          </w:p>
        </w:tc>
        <w:tc>
          <w:tcPr>
            <w:tcW w:w="238" w:type="dxa"/>
            <w:tcBorders>
              <w:top w:val="nil"/>
              <w:left w:val="nil"/>
              <w:bottom w:val="nil"/>
              <w:right w:val="nil"/>
            </w:tcBorders>
            <w:shd w:val="clear" w:color="auto" w:fill="auto"/>
            <w:noWrap/>
            <w:tcMar>
              <w:left w:w="43" w:type="dxa"/>
              <w:right w:w="43" w:type="dxa"/>
            </w:tcMar>
            <w:vAlign w:val="center"/>
          </w:tcPr>
          <w:p w14:paraId="58E69D07"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222EA37"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07FFD33"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3921505D" w14:textId="142FF376"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E14DA86" w14:textId="0795AD8F"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11101F40" w14:textId="192DA813"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28B8230" w14:textId="00F6AA40"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145,130.8</w:t>
            </w:r>
          </w:p>
        </w:tc>
      </w:tr>
      <w:tr w:rsidR="00FB50C2" w:rsidRPr="00337313" w14:paraId="16F46F2F"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167372C1"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06.50</w:t>
            </w:r>
          </w:p>
        </w:tc>
        <w:tc>
          <w:tcPr>
            <w:tcW w:w="238" w:type="dxa"/>
            <w:tcBorders>
              <w:top w:val="nil"/>
              <w:left w:val="nil"/>
              <w:bottom w:val="nil"/>
              <w:right w:val="nil"/>
            </w:tcBorders>
            <w:shd w:val="clear" w:color="auto" w:fill="auto"/>
            <w:noWrap/>
            <w:tcMar>
              <w:left w:w="43" w:type="dxa"/>
              <w:right w:w="43" w:type="dxa"/>
            </w:tcMar>
            <w:vAlign w:val="center"/>
          </w:tcPr>
          <w:p w14:paraId="6606110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1C74ABA"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58A829C"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DC1679F" w14:textId="07E024E0"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0FB12D82" w14:textId="04212DA1"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1B2B998A" w14:textId="0E9BA54D"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72ADF748" w14:textId="7E77863E"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18,744.3</w:t>
            </w:r>
          </w:p>
        </w:tc>
      </w:tr>
      <w:tr w:rsidR="00FB50C2" w:rsidRPr="00337313" w14:paraId="7297C7C8"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A5A1273"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06.75</w:t>
            </w:r>
          </w:p>
        </w:tc>
        <w:tc>
          <w:tcPr>
            <w:tcW w:w="238" w:type="dxa"/>
            <w:tcBorders>
              <w:top w:val="nil"/>
              <w:left w:val="nil"/>
              <w:bottom w:val="nil"/>
              <w:right w:val="nil"/>
            </w:tcBorders>
            <w:shd w:val="clear" w:color="auto" w:fill="auto"/>
            <w:noWrap/>
            <w:tcMar>
              <w:left w:w="43" w:type="dxa"/>
              <w:right w:w="43" w:type="dxa"/>
            </w:tcMar>
            <w:vAlign w:val="center"/>
          </w:tcPr>
          <w:p w14:paraId="2C829E58"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A016445"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2707DCA"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096763E" w14:textId="60123E86"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2742E36B" w14:textId="5F9E899D"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C1B50DF" w14:textId="3CF35F5F"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EFA478D" w14:textId="7A3D92F8"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58,936.6</w:t>
            </w:r>
          </w:p>
        </w:tc>
      </w:tr>
      <w:tr w:rsidR="00FB50C2" w:rsidRPr="00337313" w14:paraId="68F36DB6"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43D84283"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07.00</w:t>
            </w:r>
          </w:p>
        </w:tc>
        <w:tc>
          <w:tcPr>
            <w:tcW w:w="238" w:type="dxa"/>
            <w:tcBorders>
              <w:top w:val="nil"/>
              <w:left w:val="nil"/>
              <w:bottom w:val="nil"/>
              <w:right w:val="nil"/>
            </w:tcBorders>
            <w:shd w:val="clear" w:color="auto" w:fill="auto"/>
            <w:noWrap/>
            <w:tcMar>
              <w:left w:w="43" w:type="dxa"/>
              <w:right w:w="43" w:type="dxa"/>
            </w:tcMar>
            <w:vAlign w:val="center"/>
          </w:tcPr>
          <w:p w14:paraId="5A7C62FF"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0EEAE72"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FA73524"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CAE64F2" w14:textId="58D20BAF"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9635A99" w14:textId="04A8BFC8"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239792C0" w14:textId="36F58980"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8E58A33" w14:textId="64618685"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500,980.1</w:t>
            </w:r>
          </w:p>
        </w:tc>
      </w:tr>
      <w:tr w:rsidR="00FB50C2" w:rsidRPr="00337313" w14:paraId="7C6D8132"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DC4DF3E"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07.25</w:t>
            </w:r>
          </w:p>
        </w:tc>
        <w:tc>
          <w:tcPr>
            <w:tcW w:w="238" w:type="dxa"/>
            <w:tcBorders>
              <w:top w:val="nil"/>
              <w:left w:val="nil"/>
              <w:bottom w:val="nil"/>
              <w:right w:val="nil"/>
            </w:tcBorders>
            <w:shd w:val="clear" w:color="auto" w:fill="auto"/>
            <w:noWrap/>
            <w:tcMar>
              <w:left w:w="43" w:type="dxa"/>
              <w:right w:w="43" w:type="dxa"/>
            </w:tcMar>
            <w:vAlign w:val="center"/>
          </w:tcPr>
          <w:p w14:paraId="64B53E97"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82F045E"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EC757FF"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2087C747" w14:textId="2769ADF0"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13F4A904" w14:textId="4BA58199"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2C04B71A" w14:textId="0D1722FA"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BF12035" w14:textId="10866B00"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68,654.9</w:t>
            </w:r>
          </w:p>
        </w:tc>
      </w:tr>
      <w:tr w:rsidR="00FB50C2" w:rsidRPr="00337313" w14:paraId="526F5436"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1002433E"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07.50</w:t>
            </w:r>
          </w:p>
        </w:tc>
        <w:tc>
          <w:tcPr>
            <w:tcW w:w="238" w:type="dxa"/>
            <w:tcBorders>
              <w:top w:val="nil"/>
              <w:left w:val="nil"/>
              <w:bottom w:val="nil"/>
              <w:right w:val="nil"/>
            </w:tcBorders>
            <w:shd w:val="clear" w:color="auto" w:fill="auto"/>
            <w:noWrap/>
            <w:tcMar>
              <w:left w:w="43" w:type="dxa"/>
              <w:right w:w="43" w:type="dxa"/>
            </w:tcMar>
            <w:vAlign w:val="center"/>
          </w:tcPr>
          <w:p w14:paraId="41DA608A"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1B65EC1"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C5DFD08"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3CC123E7" w14:textId="5B919B76"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588B2278" w14:textId="43ACE9C9"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CB62F5B" w14:textId="1C42A47C"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443A721" w14:textId="6A82827D"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34,996.5</w:t>
            </w:r>
          </w:p>
        </w:tc>
      </w:tr>
      <w:tr w:rsidR="00FB50C2" w:rsidRPr="00337313" w14:paraId="4CBDC804"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13FE7070"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07.75</w:t>
            </w:r>
          </w:p>
        </w:tc>
        <w:tc>
          <w:tcPr>
            <w:tcW w:w="238" w:type="dxa"/>
            <w:tcBorders>
              <w:top w:val="nil"/>
              <w:left w:val="nil"/>
              <w:bottom w:val="nil"/>
              <w:right w:val="nil"/>
            </w:tcBorders>
            <w:shd w:val="clear" w:color="auto" w:fill="auto"/>
            <w:noWrap/>
            <w:tcMar>
              <w:left w:w="43" w:type="dxa"/>
              <w:right w:w="43" w:type="dxa"/>
            </w:tcMar>
            <w:vAlign w:val="center"/>
          </w:tcPr>
          <w:p w14:paraId="232C43D8"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433700F"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45EF14C"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95BE891" w14:textId="66232A7B"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55F5FB89" w14:textId="070BAE1C"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58BF9028" w14:textId="7C05D6BB"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80A431F" w14:textId="19470313"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33,463.8</w:t>
            </w:r>
          </w:p>
        </w:tc>
      </w:tr>
      <w:tr w:rsidR="00FB50C2" w:rsidRPr="00337313" w14:paraId="0F46BD53"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7AF0D6F"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08.00</w:t>
            </w:r>
          </w:p>
        </w:tc>
        <w:tc>
          <w:tcPr>
            <w:tcW w:w="238" w:type="dxa"/>
            <w:tcBorders>
              <w:top w:val="nil"/>
              <w:left w:val="nil"/>
              <w:bottom w:val="nil"/>
              <w:right w:val="nil"/>
            </w:tcBorders>
            <w:shd w:val="clear" w:color="auto" w:fill="auto"/>
            <w:noWrap/>
            <w:tcMar>
              <w:left w:w="43" w:type="dxa"/>
              <w:right w:w="43" w:type="dxa"/>
            </w:tcMar>
            <w:vAlign w:val="center"/>
          </w:tcPr>
          <w:p w14:paraId="01A315D9"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889D3FC"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A96668F"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6E92C21" w14:textId="614E7E10"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7A4EBFF5" w14:textId="1C1EB690"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3A270F44" w14:textId="6E21A75E"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78187E3" w14:textId="00C4A07F"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14,617.6</w:t>
            </w:r>
          </w:p>
        </w:tc>
      </w:tr>
      <w:tr w:rsidR="00FB50C2" w:rsidRPr="00337313" w14:paraId="40B06859"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7D9D2ED"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08.25</w:t>
            </w:r>
          </w:p>
        </w:tc>
        <w:tc>
          <w:tcPr>
            <w:tcW w:w="238" w:type="dxa"/>
            <w:tcBorders>
              <w:top w:val="nil"/>
              <w:left w:val="nil"/>
              <w:bottom w:val="nil"/>
              <w:right w:val="nil"/>
            </w:tcBorders>
            <w:shd w:val="clear" w:color="auto" w:fill="auto"/>
            <w:noWrap/>
            <w:tcMar>
              <w:left w:w="43" w:type="dxa"/>
              <w:right w:w="43" w:type="dxa"/>
            </w:tcMar>
            <w:vAlign w:val="center"/>
          </w:tcPr>
          <w:p w14:paraId="6A7D834B"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C22D319"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F0953C8"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3DFD022" w14:textId="064E8A3F"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C409632" w14:textId="125C9F0E"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04CEE119" w14:textId="1B471E28"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F9E22F9" w14:textId="6A73192D"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21,219.1</w:t>
            </w:r>
          </w:p>
        </w:tc>
      </w:tr>
      <w:tr w:rsidR="00FB50C2" w:rsidRPr="00337313" w14:paraId="7045635C"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4A9FF985"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08.50</w:t>
            </w:r>
          </w:p>
        </w:tc>
        <w:tc>
          <w:tcPr>
            <w:tcW w:w="238" w:type="dxa"/>
            <w:tcBorders>
              <w:top w:val="nil"/>
              <w:left w:val="nil"/>
              <w:bottom w:val="nil"/>
              <w:right w:val="nil"/>
            </w:tcBorders>
            <w:shd w:val="clear" w:color="auto" w:fill="auto"/>
            <w:noWrap/>
            <w:tcMar>
              <w:left w:w="43" w:type="dxa"/>
              <w:right w:w="43" w:type="dxa"/>
            </w:tcMar>
            <w:vAlign w:val="center"/>
          </w:tcPr>
          <w:p w14:paraId="76343F53"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D6E5574"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CD11830"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C99A323" w14:textId="7F644B03"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D1423F2" w14:textId="206936B4"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18B3D787" w14:textId="0E1A422B"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6601D00" w14:textId="59709C32"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72,792.3</w:t>
            </w:r>
          </w:p>
        </w:tc>
      </w:tr>
      <w:tr w:rsidR="00FB50C2" w:rsidRPr="00337313" w14:paraId="383E83E8"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101C2E0"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08.75</w:t>
            </w:r>
          </w:p>
        </w:tc>
        <w:tc>
          <w:tcPr>
            <w:tcW w:w="238" w:type="dxa"/>
            <w:tcBorders>
              <w:top w:val="nil"/>
              <w:left w:val="nil"/>
              <w:bottom w:val="nil"/>
              <w:right w:val="nil"/>
            </w:tcBorders>
            <w:shd w:val="clear" w:color="auto" w:fill="auto"/>
            <w:noWrap/>
            <w:tcMar>
              <w:left w:w="43" w:type="dxa"/>
              <w:right w:w="43" w:type="dxa"/>
            </w:tcMar>
            <w:vAlign w:val="center"/>
          </w:tcPr>
          <w:p w14:paraId="2B9DC7FE"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F0E3316"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ECACEB3"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5687E99" w14:textId="5132C25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14CD77B2" w14:textId="75080EF5"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29759F6A" w14:textId="459EB810"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0715E61" w14:textId="41E4F090"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16,343.2</w:t>
            </w:r>
          </w:p>
        </w:tc>
      </w:tr>
      <w:tr w:rsidR="00FB50C2" w:rsidRPr="00337313" w14:paraId="45F556D7"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1573EDC"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09.00</w:t>
            </w:r>
          </w:p>
        </w:tc>
        <w:tc>
          <w:tcPr>
            <w:tcW w:w="238" w:type="dxa"/>
            <w:tcBorders>
              <w:top w:val="nil"/>
              <w:left w:val="nil"/>
              <w:bottom w:val="nil"/>
              <w:right w:val="nil"/>
            </w:tcBorders>
            <w:shd w:val="clear" w:color="auto" w:fill="auto"/>
            <w:noWrap/>
            <w:tcMar>
              <w:left w:w="43" w:type="dxa"/>
              <w:right w:w="43" w:type="dxa"/>
            </w:tcMar>
            <w:vAlign w:val="center"/>
          </w:tcPr>
          <w:p w14:paraId="1B136720"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267EB00"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7AF3790"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7F383FB" w14:textId="397F0C04"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741AE09D" w14:textId="45E69215"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627DC39" w14:textId="23566ED4"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23853D9" w14:textId="7D1570D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12,207.3</w:t>
            </w:r>
          </w:p>
        </w:tc>
      </w:tr>
      <w:tr w:rsidR="00FB50C2" w:rsidRPr="00337313" w14:paraId="5D0883F2"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701159FC"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09.25</w:t>
            </w:r>
          </w:p>
        </w:tc>
        <w:tc>
          <w:tcPr>
            <w:tcW w:w="238" w:type="dxa"/>
            <w:tcBorders>
              <w:top w:val="nil"/>
              <w:left w:val="nil"/>
              <w:bottom w:val="nil"/>
              <w:right w:val="nil"/>
            </w:tcBorders>
            <w:shd w:val="clear" w:color="auto" w:fill="auto"/>
            <w:noWrap/>
            <w:tcMar>
              <w:left w:w="43" w:type="dxa"/>
              <w:right w:w="43" w:type="dxa"/>
            </w:tcMar>
            <w:vAlign w:val="center"/>
          </w:tcPr>
          <w:p w14:paraId="64B60E42"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74DE19A"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1D4B2CD"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7DC44DB" w14:textId="1318D1D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784A4BFD" w14:textId="5272A460"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55521F39" w14:textId="59FCCDDE"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A84A05A" w14:textId="3E3566C0"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44,646.1</w:t>
            </w:r>
          </w:p>
        </w:tc>
      </w:tr>
      <w:tr w:rsidR="00FB50C2" w:rsidRPr="00337313" w14:paraId="33F7668A"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ABAC04B"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09.50</w:t>
            </w:r>
          </w:p>
        </w:tc>
        <w:tc>
          <w:tcPr>
            <w:tcW w:w="238" w:type="dxa"/>
            <w:tcBorders>
              <w:top w:val="nil"/>
              <w:left w:val="nil"/>
              <w:bottom w:val="nil"/>
              <w:right w:val="nil"/>
            </w:tcBorders>
            <w:shd w:val="clear" w:color="auto" w:fill="auto"/>
            <w:noWrap/>
            <w:tcMar>
              <w:left w:w="43" w:type="dxa"/>
              <w:right w:w="43" w:type="dxa"/>
            </w:tcMar>
            <w:vAlign w:val="center"/>
          </w:tcPr>
          <w:p w14:paraId="596FCDDE"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139A893"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C04CA99"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2EDD1617" w14:textId="6505FA3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72A54745" w14:textId="6810BBEA"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9AC16E1" w14:textId="3A36EC3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69F69678" w14:textId="795BC505"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25,875.4</w:t>
            </w:r>
          </w:p>
        </w:tc>
      </w:tr>
      <w:tr w:rsidR="00FB50C2" w:rsidRPr="00337313" w14:paraId="47C7EA03"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5259A05"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09.75</w:t>
            </w:r>
          </w:p>
        </w:tc>
        <w:tc>
          <w:tcPr>
            <w:tcW w:w="238" w:type="dxa"/>
            <w:tcBorders>
              <w:top w:val="nil"/>
              <w:left w:val="nil"/>
              <w:bottom w:val="nil"/>
              <w:right w:val="nil"/>
            </w:tcBorders>
            <w:shd w:val="clear" w:color="auto" w:fill="auto"/>
            <w:noWrap/>
            <w:tcMar>
              <w:left w:w="43" w:type="dxa"/>
              <w:right w:w="43" w:type="dxa"/>
            </w:tcMar>
            <w:vAlign w:val="center"/>
          </w:tcPr>
          <w:p w14:paraId="7E927C24"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4B17879"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7679C7D"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CEB3BC8" w14:textId="2C1E5C6F"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07612F5E" w14:textId="55FB7E05"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3662D61B" w14:textId="315CF3A3"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8BCA30D" w14:textId="1FF0469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12,614.0</w:t>
            </w:r>
          </w:p>
        </w:tc>
      </w:tr>
      <w:tr w:rsidR="00FB50C2" w:rsidRPr="00337313" w14:paraId="64B476C7"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B694915"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10.00</w:t>
            </w:r>
          </w:p>
        </w:tc>
        <w:tc>
          <w:tcPr>
            <w:tcW w:w="238" w:type="dxa"/>
            <w:tcBorders>
              <w:top w:val="nil"/>
              <w:left w:val="nil"/>
              <w:bottom w:val="nil"/>
              <w:right w:val="nil"/>
            </w:tcBorders>
            <w:shd w:val="clear" w:color="auto" w:fill="auto"/>
            <w:noWrap/>
            <w:tcMar>
              <w:left w:w="43" w:type="dxa"/>
              <w:right w:w="43" w:type="dxa"/>
            </w:tcMar>
            <w:vAlign w:val="center"/>
          </w:tcPr>
          <w:p w14:paraId="71259C38"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AE6F845"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9CF4683"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3FD0C218" w14:textId="1726E12A"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6B2D687" w14:textId="06D0E67C"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55DCE1A4" w14:textId="23CCE744"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15C9404D" w14:textId="7C78DCB0"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112,630.5</w:t>
            </w:r>
          </w:p>
        </w:tc>
      </w:tr>
      <w:tr w:rsidR="00FB50C2" w:rsidRPr="00337313" w14:paraId="0C514A0A"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7A3DA1F5"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10.25</w:t>
            </w:r>
          </w:p>
        </w:tc>
        <w:tc>
          <w:tcPr>
            <w:tcW w:w="238" w:type="dxa"/>
            <w:tcBorders>
              <w:top w:val="nil"/>
              <w:left w:val="nil"/>
              <w:bottom w:val="nil"/>
              <w:right w:val="nil"/>
            </w:tcBorders>
            <w:shd w:val="clear" w:color="auto" w:fill="auto"/>
            <w:noWrap/>
            <w:tcMar>
              <w:left w:w="43" w:type="dxa"/>
              <w:right w:w="43" w:type="dxa"/>
            </w:tcMar>
            <w:vAlign w:val="center"/>
          </w:tcPr>
          <w:p w14:paraId="297B22E6"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3F6A4CC"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81D1EBE"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03149F2" w14:textId="0E4E9903"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2DEEAA79" w14:textId="06BCA690"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380EAA9D" w14:textId="4998D1FD"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5B42DE4" w14:textId="41B6D25B"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8,605.1</w:t>
            </w:r>
          </w:p>
        </w:tc>
      </w:tr>
      <w:tr w:rsidR="00FB50C2" w:rsidRPr="00337313" w14:paraId="42FC2A18"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5921CAE"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10.50</w:t>
            </w:r>
          </w:p>
        </w:tc>
        <w:tc>
          <w:tcPr>
            <w:tcW w:w="238" w:type="dxa"/>
            <w:tcBorders>
              <w:top w:val="nil"/>
              <w:left w:val="nil"/>
              <w:bottom w:val="nil"/>
              <w:right w:val="nil"/>
            </w:tcBorders>
            <w:shd w:val="clear" w:color="auto" w:fill="auto"/>
            <w:noWrap/>
            <w:tcMar>
              <w:left w:w="43" w:type="dxa"/>
              <w:right w:w="43" w:type="dxa"/>
            </w:tcMar>
            <w:vAlign w:val="center"/>
          </w:tcPr>
          <w:p w14:paraId="7162F7C7"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CC892D0"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5B529C7"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21086A5" w14:textId="7E0B7143"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F0A2921" w14:textId="4FA813C6"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53D8B1E1" w14:textId="7850D27E"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B2CDBE1" w14:textId="64834A1F"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50,370.2</w:t>
            </w:r>
          </w:p>
        </w:tc>
      </w:tr>
      <w:tr w:rsidR="00FB50C2" w:rsidRPr="00337313" w14:paraId="725ED039"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EE7AF03"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10.75</w:t>
            </w:r>
          </w:p>
        </w:tc>
        <w:tc>
          <w:tcPr>
            <w:tcW w:w="238" w:type="dxa"/>
            <w:tcBorders>
              <w:top w:val="nil"/>
              <w:left w:val="nil"/>
              <w:bottom w:val="nil"/>
              <w:right w:val="nil"/>
            </w:tcBorders>
            <w:shd w:val="clear" w:color="auto" w:fill="auto"/>
            <w:noWrap/>
            <w:tcMar>
              <w:left w:w="43" w:type="dxa"/>
              <w:right w:w="43" w:type="dxa"/>
            </w:tcMar>
            <w:vAlign w:val="center"/>
          </w:tcPr>
          <w:p w14:paraId="7931ED30"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B65483F"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7914B77"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2C08DF03" w14:textId="61A7CF5A"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B603434" w14:textId="14963624"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4BF9EFB" w14:textId="18050B7B"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642F933" w14:textId="21D3C63C"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12,700.9</w:t>
            </w:r>
          </w:p>
        </w:tc>
      </w:tr>
      <w:tr w:rsidR="00FB50C2" w:rsidRPr="00337313" w14:paraId="69E70B87"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A670B7A"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11.00</w:t>
            </w:r>
          </w:p>
        </w:tc>
        <w:tc>
          <w:tcPr>
            <w:tcW w:w="238" w:type="dxa"/>
            <w:tcBorders>
              <w:top w:val="nil"/>
              <w:left w:val="nil"/>
              <w:bottom w:val="nil"/>
              <w:right w:val="nil"/>
            </w:tcBorders>
            <w:shd w:val="clear" w:color="auto" w:fill="auto"/>
            <w:noWrap/>
            <w:tcMar>
              <w:left w:w="43" w:type="dxa"/>
              <w:right w:w="43" w:type="dxa"/>
            </w:tcMar>
            <w:vAlign w:val="center"/>
          </w:tcPr>
          <w:p w14:paraId="1E300909"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3D75D36"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81FAA45"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21D4081D" w14:textId="27C86F7E"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5E47FB5A" w14:textId="6346A22C"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0A829C17" w14:textId="7DCAAC73"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FAAE383" w14:textId="2A1A2A2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18,523.7</w:t>
            </w:r>
          </w:p>
        </w:tc>
      </w:tr>
      <w:tr w:rsidR="00FB50C2" w:rsidRPr="00337313" w14:paraId="5865FDF9"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FB22C4F"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11.25</w:t>
            </w:r>
          </w:p>
        </w:tc>
        <w:tc>
          <w:tcPr>
            <w:tcW w:w="238" w:type="dxa"/>
            <w:tcBorders>
              <w:top w:val="nil"/>
              <w:left w:val="nil"/>
              <w:bottom w:val="nil"/>
              <w:right w:val="nil"/>
            </w:tcBorders>
            <w:shd w:val="clear" w:color="auto" w:fill="auto"/>
            <w:noWrap/>
            <w:tcMar>
              <w:left w:w="43" w:type="dxa"/>
              <w:right w:w="43" w:type="dxa"/>
            </w:tcMar>
            <w:vAlign w:val="center"/>
          </w:tcPr>
          <w:p w14:paraId="515AAC9D"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E9CDBAD"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2A4511F"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4C8BA7F" w14:textId="1D21AF3E"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53A788BB" w14:textId="2E6CC080"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5D3562BF" w14:textId="4F69F1C4"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641A1A0B" w14:textId="744BB656"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17,426.8</w:t>
            </w:r>
          </w:p>
        </w:tc>
      </w:tr>
      <w:tr w:rsidR="00FB50C2" w:rsidRPr="00337313" w14:paraId="7B45DF2E" w14:textId="77777777" w:rsidTr="00FB50C2">
        <w:trPr>
          <w:trHeight w:val="20"/>
          <w:jc w:val="center"/>
        </w:trPr>
        <w:tc>
          <w:tcPr>
            <w:tcW w:w="3340" w:type="dxa"/>
            <w:tcBorders>
              <w:top w:val="nil"/>
              <w:left w:val="nil"/>
              <w:bottom w:val="nil"/>
              <w:right w:val="nil"/>
            </w:tcBorders>
            <w:shd w:val="clear" w:color="auto" w:fill="auto"/>
            <w:noWrap/>
            <w:vAlign w:val="center"/>
          </w:tcPr>
          <w:p w14:paraId="5BCD1B76"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11.50</w:t>
            </w:r>
          </w:p>
        </w:tc>
        <w:tc>
          <w:tcPr>
            <w:tcW w:w="238" w:type="dxa"/>
            <w:tcBorders>
              <w:top w:val="nil"/>
              <w:left w:val="nil"/>
              <w:bottom w:val="nil"/>
              <w:right w:val="nil"/>
            </w:tcBorders>
            <w:shd w:val="clear" w:color="auto" w:fill="auto"/>
            <w:noWrap/>
            <w:tcMar>
              <w:left w:w="43" w:type="dxa"/>
              <w:right w:w="43" w:type="dxa"/>
            </w:tcMar>
            <w:vAlign w:val="center"/>
          </w:tcPr>
          <w:p w14:paraId="66A36E2F"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6C6E5A1"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7642230"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78056F8" w14:textId="2F322960"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31951F2B" w14:textId="040782D0"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0D97B81" w14:textId="304C8E9A"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7263D741" w14:textId="1E6285CC"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96,773.4</w:t>
            </w:r>
          </w:p>
        </w:tc>
      </w:tr>
      <w:tr w:rsidR="00FB50C2" w:rsidRPr="00337313" w14:paraId="01BADC10" w14:textId="77777777" w:rsidTr="00FB50C2">
        <w:trPr>
          <w:trHeight w:val="20"/>
          <w:jc w:val="center"/>
        </w:trPr>
        <w:tc>
          <w:tcPr>
            <w:tcW w:w="3340" w:type="dxa"/>
            <w:tcBorders>
              <w:top w:val="nil"/>
              <w:left w:val="nil"/>
              <w:bottom w:val="nil"/>
              <w:right w:val="nil"/>
            </w:tcBorders>
            <w:shd w:val="clear" w:color="auto" w:fill="auto"/>
            <w:noWrap/>
            <w:vAlign w:val="center"/>
          </w:tcPr>
          <w:p w14:paraId="428FF09B"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11.75</w:t>
            </w:r>
          </w:p>
        </w:tc>
        <w:tc>
          <w:tcPr>
            <w:tcW w:w="238" w:type="dxa"/>
            <w:tcBorders>
              <w:top w:val="nil"/>
              <w:left w:val="nil"/>
              <w:bottom w:val="nil"/>
              <w:right w:val="nil"/>
            </w:tcBorders>
            <w:shd w:val="clear" w:color="auto" w:fill="auto"/>
            <w:noWrap/>
            <w:tcMar>
              <w:left w:w="43" w:type="dxa"/>
              <w:right w:w="43" w:type="dxa"/>
            </w:tcMar>
            <w:vAlign w:val="center"/>
          </w:tcPr>
          <w:p w14:paraId="270E3EC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88A40C9"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AE45496"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48DB1BE" w14:textId="4FF1D4FF"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0AE8A928" w14:textId="2912C3E4"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1AAE22EC" w14:textId="326A0A1D"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57E84D6" w14:textId="5FB6AEA4"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6,096.4</w:t>
            </w:r>
          </w:p>
        </w:tc>
      </w:tr>
      <w:tr w:rsidR="00FB50C2" w:rsidRPr="00337313" w14:paraId="72E47D87" w14:textId="77777777" w:rsidTr="00FB50C2">
        <w:trPr>
          <w:trHeight w:val="20"/>
          <w:jc w:val="center"/>
        </w:trPr>
        <w:tc>
          <w:tcPr>
            <w:tcW w:w="3340" w:type="dxa"/>
            <w:tcBorders>
              <w:top w:val="nil"/>
              <w:left w:val="nil"/>
              <w:bottom w:val="nil"/>
              <w:right w:val="nil"/>
            </w:tcBorders>
            <w:shd w:val="clear" w:color="auto" w:fill="auto"/>
            <w:noWrap/>
            <w:vAlign w:val="center"/>
          </w:tcPr>
          <w:p w14:paraId="78990EE0"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12.00</w:t>
            </w:r>
          </w:p>
        </w:tc>
        <w:tc>
          <w:tcPr>
            <w:tcW w:w="238" w:type="dxa"/>
            <w:tcBorders>
              <w:top w:val="nil"/>
              <w:left w:val="nil"/>
              <w:bottom w:val="nil"/>
              <w:right w:val="nil"/>
            </w:tcBorders>
            <w:shd w:val="clear" w:color="auto" w:fill="auto"/>
            <w:noWrap/>
            <w:tcMar>
              <w:left w:w="43" w:type="dxa"/>
              <w:right w:w="43" w:type="dxa"/>
            </w:tcMar>
            <w:vAlign w:val="center"/>
          </w:tcPr>
          <w:p w14:paraId="22DCA90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64C5F10"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AE7982B"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61C57BAA" w14:textId="45ED3BE5"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702624FC" w14:textId="0F0174DF"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0265DDE6" w14:textId="0B852C4E"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18FE67E5" w14:textId="65B8D2A1"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36,098.7</w:t>
            </w:r>
          </w:p>
        </w:tc>
      </w:tr>
      <w:tr w:rsidR="00FB50C2" w:rsidRPr="00337313" w14:paraId="40ED14E7" w14:textId="77777777" w:rsidTr="00FB50C2">
        <w:trPr>
          <w:trHeight w:val="20"/>
          <w:jc w:val="center"/>
        </w:trPr>
        <w:tc>
          <w:tcPr>
            <w:tcW w:w="3340" w:type="dxa"/>
            <w:tcBorders>
              <w:top w:val="nil"/>
              <w:left w:val="nil"/>
              <w:bottom w:val="nil"/>
              <w:right w:val="nil"/>
            </w:tcBorders>
            <w:shd w:val="clear" w:color="auto" w:fill="auto"/>
            <w:noWrap/>
            <w:vAlign w:val="center"/>
          </w:tcPr>
          <w:p w14:paraId="42B0A3DF"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12.25</w:t>
            </w:r>
          </w:p>
        </w:tc>
        <w:tc>
          <w:tcPr>
            <w:tcW w:w="238" w:type="dxa"/>
            <w:tcBorders>
              <w:top w:val="nil"/>
              <w:left w:val="nil"/>
              <w:bottom w:val="nil"/>
              <w:right w:val="nil"/>
            </w:tcBorders>
            <w:shd w:val="clear" w:color="auto" w:fill="auto"/>
            <w:noWrap/>
            <w:tcMar>
              <w:left w:w="43" w:type="dxa"/>
              <w:right w:w="43" w:type="dxa"/>
            </w:tcMar>
            <w:vAlign w:val="center"/>
          </w:tcPr>
          <w:p w14:paraId="0D8B775C"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A6EB3A1"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3EDEB99"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9742AB2" w14:textId="168C9E33"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1896A78A" w14:textId="0B42A3A5"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6A60770" w14:textId="391F92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A783745" w14:textId="5BF2D9CE"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9,352.8</w:t>
            </w:r>
          </w:p>
        </w:tc>
      </w:tr>
      <w:tr w:rsidR="00FB50C2" w:rsidRPr="00337313" w14:paraId="6D628115" w14:textId="77777777" w:rsidTr="00FB50C2">
        <w:trPr>
          <w:trHeight w:val="20"/>
          <w:jc w:val="center"/>
        </w:trPr>
        <w:tc>
          <w:tcPr>
            <w:tcW w:w="3340" w:type="dxa"/>
            <w:tcBorders>
              <w:top w:val="nil"/>
              <w:left w:val="nil"/>
              <w:bottom w:val="nil"/>
              <w:right w:val="nil"/>
            </w:tcBorders>
            <w:shd w:val="clear" w:color="auto" w:fill="auto"/>
            <w:noWrap/>
            <w:vAlign w:val="center"/>
          </w:tcPr>
          <w:p w14:paraId="6247BCA8"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12.50</w:t>
            </w:r>
          </w:p>
        </w:tc>
        <w:tc>
          <w:tcPr>
            <w:tcW w:w="238" w:type="dxa"/>
            <w:tcBorders>
              <w:top w:val="nil"/>
              <w:left w:val="nil"/>
              <w:bottom w:val="nil"/>
              <w:right w:val="nil"/>
            </w:tcBorders>
            <w:shd w:val="clear" w:color="auto" w:fill="auto"/>
            <w:noWrap/>
            <w:tcMar>
              <w:left w:w="43" w:type="dxa"/>
              <w:right w:w="43" w:type="dxa"/>
            </w:tcMar>
            <w:vAlign w:val="center"/>
          </w:tcPr>
          <w:p w14:paraId="751D5198"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0D028E3"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CBD38E6"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23C9E62" w14:textId="1DD308DD"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3A94D7D7" w14:textId="61A54EF5"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7B291C75" w14:textId="2B9DD94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7335AE09" w14:textId="49DBEF5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21,532.4</w:t>
            </w:r>
          </w:p>
        </w:tc>
      </w:tr>
      <w:tr w:rsidR="00FB50C2" w:rsidRPr="00337313" w14:paraId="4C09325B" w14:textId="77777777" w:rsidTr="00FB50C2">
        <w:trPr>
          <w:trHeight w:val="20"/>
          <w:jc w:val="center"/>
        </w:trPr>
        <w:tc>
          <w:tcPr>
            <w:tcW w:w="3340" w:type="dxa"/>
            <w:tcBorders>
              <w:top w:val="nil"/>
              <w:left w:val="nil"/>
              <w:bottom w:val="nil"/>
              <w:right w:val="nil"/>
            </w:tcBorders>
            <w:shd w:val="clear" w:color="auto" w:fill="auto"/>
            <w:noWrap/>
            <w:vAlign w:val="center"/>
          </w:tcPr>
          <w:p w14:paraId="76FEFF88"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12.75</w:t>
            </w:r>
          </w:p>
        </w:tc>
        <w:tc>
          <w:tcPr>
            <w:tcW w:w="238" w:type="dxa"/>
            <w:tcBorders>
              <w:top w:val="nil"/>
              <w:left w:val="nil"/>
              <w:bottom w:val="nil"/>
              <w:right w:val="nil"/>
            </w:tcBorders>
            <w:shd w:val="clear" w:color="auto" w:fill="auto"/>
            <w:noWrap/>
            <w:tcMar>
              <w:left w:w="43" w:type="dxa"/>
              <w:right w:w="43" w:type="dxa"/>
            </w:tcMar>
            <w:vAlign w:val="center"/>
          </w:tcPr>
          <w:p w14:paraId="2F9DFCD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AF8B3DE"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219329A"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6BB70773" w14:textId="6D02B9DF"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7A5A7E2" w14:textId="78E10ED3"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59267286" w14:textId="4407C36D"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3046E53" w14:textId="5E3CDCAC"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30,853.3</w:t>
            </w:r>
          </w:p>
        </w:tc>
      </w:tr>
      <w:tr w:rsidR="00FB50C2" w:rsidRPr="00337313" w14:paraId="1AC8052D" w14:textId="77777777" w:rsidTr="00FB50C2">
        <w:trPr>
          <w:trHeight w:val="20"/>
          <w:jc w:val="center"/>
        </w:trPr>
        <w:tc>
          <w:tcPr>
            <w:tcW w:w="3340" w:type="dxa"/>
            <w:tcBorders>
              <w:top w:val="nil"/>
              <w:left w:val="nil"/>
              <w:bottom w:val="nil"/>
              <w:right w:val="nil"/>
            </w:tcBorders>
            <w:shd w:val="clear" w:color="auto" w:fill="auto"/>
            <w:noWrap/>
            <w:vAlign w:val="center"/>
          </w:tcPr>
          <w:p w14:paraId="17DD9C7C"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13.00</w:t>
            </w:r>
          </w:p>
        </w:tc>
        <w:tc>
          <w:tcPr>
            <w:tcW w:w="238" w:type="dxa"/>
            <w:tcBorders>
              <w:top w:val="nil"/>
              <w:left w:val="nil"/>
              <w:bottom w:val="nil"/>
              <w:right w:val="nil"/>
            </w:tcBorders>
            <w:shd w:val="clear" w:color="auto" w:fill="auto"/>
            <w:noWrap/>
            <w:tcMar>
              <w:left w:w="43" w:type="dxa"/>
              <w:right w:w="43" w:type="dxa"/>
            </w:tcMar>
            <w:vAlign w:val="center"/>
          </w:tcPr>
          <w:p w14:paraId="2BC90934"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A72E6A8"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507A1E9"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0DB2A2F" w14:textId="228F8D1E"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2EE0BF0" w14:textId="7F52B24F"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14CDF3D" w14:textId="1CA19EB8"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D1CF3F6" w14:textId="717E184B"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45,726.5</w:t>
            </w:r>
          </w:p>
        </w:tc>
      </w:tr>
      <w:tr w:rsidR="00FB50C2" w:rsidRPr="00337313" w14:paraId="689534C4" w14:textId="77777777" w:rsidTr="00FB50C2">
        <w:trPr>
          <w:trHeight w:val="20"/>
          <w:jc w:val="center"/>
        </w:trPr>
        <w:tc>
          <w:tcPr>
            <w:tcW w:w="3340" w:type="dxa"/>
            <w:tcBorders>
              <w:top w:val="nil"/>
              <w:left w:val="nil"/>
              <w:bottom w:val="nil"/>
              <w:right w:val="nil"/>
            </w:tcBorders>
            <w:shd w:val="clear" w:color="auto" w:fill="auto"/>
            <w:noWrap/>
            <w:vAlign w:val="center"/>
          </w:tcPr>
          <w:p w14:paraId="067B5CE7"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13.25</w:t>
            </w:r>
          </w:p>
        </w:tc>
        <w:tc>
          <w:tcPr>
            <w:tcW w:w="238" w:type="dxa"/>
            <w:tcBorders>
              <w:top w:val="nil"/>
              <w:left w:val="nil"/>
              <w:bottom w:val="nil"/>
              <w:right w:val="nil"/>
            </w:tcBorders>
            <w:shd w:val="clear" w:color="auto" w:fill="auto"/>
            <w:noWrap/>
            <w:tcMar>
              <w:left w:w="43" w:type="dxa"/>
              <w:right w:w="43" w:type="dxa"/>
            </w:tcMar>
            <w:vAlign w:val="center"/>
          </w:tcPr>
          <w:p w14:paraId="45A7BD52"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F16BD7E"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6706849"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15D8660" w14:textId="28381D19"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BF8B9C9" w14:textId="50DF792A"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1FFC349B" w14:textId="78257AA8"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97AD6F5" w14:textId="7CCB40AC"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23,310.8</w:t>
            </w:r>
          </w:p>
        </w:tc>
      </w:tr>
      <w:tr w:rsidR="00FB50C2" w:rsidRPr="00337313" w14:paraId="44541EC7" w14:textId="77777777" w:rsidTr="00FB50C2">
        <w:trPr>
          <w:trHeight w:val="20"/>
          <w:jc w:val="center"/>
        </w:trPr>
        <w:tc>
          <w:tcPr>
            <w:tcW w:w="3340" w:type="dxa"/>
            <w:tcBorders>
              <w:top w:val="nil"/>
              <w:left w:val="nil"/>
              <w:bottom w:val="nil"/>
              <w:right w:val="nil"/>
            </w:tcBorders>
            <w:shd w:val="clear" w:color="auto" w:fill="auto"/>
            <w:noWrap/>
            <w:vAlign w:val="center"/>
          </w:tcPr>
          <w:p w14:paraId="3F163325"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13.50</w:t>
            </w:r>
          </w:p>
        </w:tc>
        <w:tc>
          <w:tcPr>
            <w:tcW w:w="238" w:type="dxa"/>
            <w:tcBorders>
              <w:top w:val="nil"/>
              <w:left w:val="nil"/>
              <w:bottom w:val="nil"/>
              <w:right w:val="nil"/>
            </w:tcBorders>
            <w:shd w:val="clear" w:color="auto" w:fill="auto"/>
            <w:noWrap/>
            <w:tcMar>
              <w:left w:w="43" w:type="dxa"/>
              <w:right w:w="43" w:type="dxa"/>
            </w:tcMar>
            <w:vAlign w:val="center"/>
          </w:tcPr>
          <w:p w14:paraId="51B4FA84"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6FB7F42"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94DD0A2"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59499F88" w14:textId="2630CE33"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787A0596" w14:textId="05CD0B22"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7C353BE2" w14:textId="0BC0FD96"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14738A0" w14:textId="7D5580E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26,607.0</w:t>
            </w:r>
          </w:p>
        </w:tc>
      </w:tr>
      <w:tr w:rsidR="00FB50C2" w:rsidRPr="00337313" w14:paraId="40B3B7FA" w14:textId="77777777" w:rsidTr="00FB50C2">
        <w:trPr>
          <w:trHeight w:val="20"/>
          <w:jc w:val="center"/>
        </w:trPr>
        <w:tc>
          <w:tcPr>
            <w:tcW w:w="3340" w:type="dxa"/>
            <w:tcBorders>
              <w:top w:val="nil"/>
              <w:left w:val="nil"/>
              <w:bottom w:val="nil"/>
              <w:right w:val="nil"/>
            </w:tcBorders>
            <w:shd w:val="clear" w:color="auto" w:fill="auto"/>
            <w:noWrap/>
            <w:vAlign w:val="center"/>
          </w:tcPr>
          <w:p w14:paraId="6A2D8B29"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13.75</w:t>
            </w:r>
          </w:p>
        </w:tc>
        <w:tc>
          <w:tcPr>
            <w:tcW w:w="238" w:type="dxa"/>
            <w:tcBorders>
              <w:top w:val="nil"/>
              <w:left w:val="nil"/>
              <w:bottom w:val="nil"/>
              <w:right w:val="nil"/>
            </w:tcBorders>
            <w:shd w:val="clear" w:color="auto" w:fill="auto"/>
            <w:noWrap/>
            <w:tcMar>
              <w:left w:w="43" w:type="dxa"/>
              <w:right w:w="43" w:type="dxa"/>
            </w:tcMar>
            <w:vAlign w:val="center"/>
          </w:tcPr>
          <w:p w14:paraId="7040A00C"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A48EBBC"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A888368"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2260D37" w14:textId="64BCEADD"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8D5C80D" w14:textId="326EEE68"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C688917" w14:textId="396352DE"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6160268C" w14:textId="013A824D"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51,677.7</w:t>
            </w:r>
          </w:p>
        </w:tc>
      </w:tr>
      <w:tr w:rsidR="00FB50C2" w:rsidRPr="00337313" w14:paraId="1536E519" w14:textId="77777777" w:rsidTr="00FB50C2">
        <w:trPr>
          <w:trHeight w:val="20"/>
          <w:jc w:val="center"/>
        </w:trPr>
        <w:tc>
          <w:tcPr>
            <w:tcW w:w="3340" w:type="dxa"/>
            <w:tcBorders>
              <w:top w:val="nil"/>
              <w:left w:val="nil"/>
              <w:bottom w:val="nil"/>
              <w:right w:val="nil"/>
            </w:tcBorders>
            <w:shd w:val="clear" w:color="auto" w:fill="auto"/>
            <w:noWrap/>
            <w:vAlign w:val="center"/>
          </w:tcPr>
          <w:p w14:paraId="49A5D9F8"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14.00</w:t>
            </w:r>
          </w:p>
        </w:tc>
        <w:tc>
          <w:tcPr>
            <w:tcW w:w="238" w:type="dxa"/>
            <w:tcBorders>
              <w:top w:val="nil"/>
              <w:left w:val="nil"/>
              <w:bottom w:val="nil"/>
              <w:right w:val="nil"/>
            </w:tcBorders>
            <w:shd w:val="clear" w:color="auto" w:fill="auto"/>
            <w:noWrap/>
            <w:tcMar>
              <w:left w:w="43" w:type="dxa"/>
              <w:right w:w="43" w:type="dxa"/>
            </w:tcMar>
            <w:vAlign w:val="center"/>
          </w:tcPr>
          <w:p w14:paraId="7AA7EB5D"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6FD3AAF"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BC114A2"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9414227" w14:textId="7E2CDDE5"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27938798" w14:textId="778D2E0F"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1C59940" w14:textId="3E8B0D62"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74950D94" w14:textId="6CDB8B1A"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60,712.0</w:t>
            </w:r>
          </w:p>
        </w:tc>
      </w:tr>
      <w:tr w:rsidR="00FB50C2" w:rsidRPr="00337313" w14:paraId="708AF2C5" w14:textId="77777777" w:rsidTr="00FB50C2">
        <w:trPr>
          <w:trHeight w:val="20"/>
          <w:jc w:val="center"/>
        </w:trPr>
        <w:tc>
          <w:tcPr>
            <w:tcW w:w="3340" w:type="dxa"/>
            <w:tcBorders>
              <w:top w:val="nil"/>
              <w:left w:val="nil"/>
              <w:bottom w:val="nil"/>
              <w:right w:val="nil"/>
            </w:tcBorders>
            <w:shd w:val="clear" w:color="auto" w:fill="auto"/>
            <w:noWrap/>
            <w:vAlign w:val="center"/>
          </w:tcPr>
          <w:p w14:paraId="75FFAD25"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14.25</w:t>
            </w:r>
          </w:p>
        </w:tc>
        <w:tc>
          <w:tcPr>
            <w:tcW w:w="238" w:type="dxa"/>
            <w:tcBorders>
              <w:top w:val="nil"/>
              <w:left w:val="nil"/>
              <w:bottom w:val="nil"/>
              <w:right w:val="nil"/>
            </w:tcBorders>
            <w:shd w:val="clear" w:color="auto" w:fill="auto"/>
            <w:noWrap/>
            <w:tcMar>
              <w:left w:w="43" w:type="dxa"/>
              <w:right w:w="43" w:type="dxa"/>
            </w:tcMar>
            <w:vAlign w:val="center"/>
          </w:tcPr>
          <w:p w14:paraId="6CA2661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D327D4F"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4FDFF2B"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1F32C254" w14:textId="00ADE33E"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7955E2B5" w14:textId="15EB5879"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EE743EB" w14:textId="1A49A27D"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9258C7A" w14:textId="649B37F2"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46,499.5</w:t>
            </w:r>
          </w:p>
        </w:tc>
      </w:tr>
      <w:tr w:rsidR="00FB50C2" w:rsidRPr="00337313" w14:paraId="2005B848" w14:textId="77777777" w:rsidTr="00FB50C2">
        <w:trPr>
          <w:trHeight w:val="20"/>
          <w:jc w:val="center"/>
        </w:trPr>
        <w:tc>
          <w:tcPr>
            <w:tcW w:w="3340" w:type="dxa"/>
            <w:tcBorders>
              <w:top w:val="nil"/>
              <w:left w:val="nil"/>
              <w:bottom w:val="nil"/>
              <w:right w:val="nil"/>
            </w:tcBorders>
            <w:shd w:val="clear" w:color="auto" w:fill="auto"/>
            <w:noWrap/>
            <w:vAlign w:val="center"/>
          </w:tcPr>
          <w:p w14:paraId="1D90503A"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14.50</w:t>
            </w:r>
          </w:p>
        </w:tc>
        <w:tc>
          <w:tcPr>
            <w:tcW w:w="238" w:type="dxa"/>
            <w:tcBorders>
              <w:top w:val="nil"/>
              <w:left w:val="nil"/>
              <w:bottom w:val="nil"/>
              <w:right w:val="nil"/>
            </w:tcBorders>
            <w:shd w:val="clear" w:color="auto" w:fill="auto"/>
            <w:noWrap/>
            <w:tcMar>
              <w:left w:w="43" w:type="dxa"/>
              <w:right w:w="43" w:type="dxa"/>
            </w:tcMar>
            <w:vAlign w:val="center"/>
          </w:tcPr>
          <w:p w14:paraId="446280D6"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1F55B53"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CBD40DE"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536E4396" w14:textId="684D2D46"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823C183" w14:textId="79D12A35"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1EC38746" w14:textId="29F3675D"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E29433F" w14:textId="5F31BAE2"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243,013.5</w:t>
            </w:r>
          </w:p>
        </w:tc>
      </w:tr>
      <w:tr w:rsidR="00FB50C2" w:rsidRPr="00337313" w14:paraId="575EFB60" w14:textId="77777777" w:rsidTr="00FB50C2">
        <w:trPr>
          <w:trHeight w:val="20"/>
          <w:jc w:val="center"/>
        </w:trPr>
        <w:tc>
          <w:tcPr>
            <w:tcW w:w="3340" w:type="dxa"/>
            <w:tcBorders>
              <w:top w:val="nil"/>
              <w:left w:val="nil"/>
              <w:bottom w:val="nil"/>
              <w:right w:val="nil"/>
            </w:tcBorders>
            <w:shd w:val="clear" w:color="auto" w:fill="auto"/>
            <w:noWrap/>
            <w:vAlign w:val="center"/>
          </w:tcPr>
          <w:p w14:paraId="167B6751"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14.75</w:t>
            </w:r>
          </w:p>
        </w:tc>
        <w:tc>
          <w:tcPr>
            <w:tcW w:w="238" w:type="dxa"/>
            <w:tcBorders>
              <w:top w:val="nil"/>
              <w:left w:val="nil"/>
              <w:bottom w:val="nil"/>
              <w:right w:val="nil"/>
            </w:tcBorders>
            <w:shd w:val="clear" w:color="auto" w:fill="auto"/>
            <w:noWrap/>
            <w:tcMar>
              <w:left w:w="43" w:type="dxa"/>
              <w:right w:w="43" w:type="dxa"/>
            </w:tcMar>
            <w:vAlign w:val="center"/>
          </w:tcPr>
          <w:p w14:paraId="17375B0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1AB0144"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85C679E"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6BFFF109" w14:textId="6AA36B24"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54CEE1E6" w14:textId="5D0D8490"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1FBD29AB" w14:textId="73CEBBF4"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6F45B4A" w14:textId="61EB5706"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61,454.9</w:t>
            </w:r>
          </w:p>
        </w:tc>
      </w:tr>
      <w:tr w:rsidR="00FB50C2" w:rsidRPr="00337313" w14:paraId="625990DD" w14:textId="77777777" w:rsidTr="00FB50C2">
        <w:trPr>
          <w:trHeight w:val="20"/>
          <w:jc w:val="center"/>
        </w:trPr>
        <w:tc>
          <w:tcPr>
            <w:tcW w:w="3340" w:type="dxa"/>
            <w:tcBorders>
              <w:top w:val="nil"/>
              <w:left w:val="nil"/>
              <w:bottom w:val="nil"/>
              <w:right w:val="nil"/>
            </w:tcBorders>
            <w:shd w:val="clear" w:color="auto" w:fill="auto"/>
            <w:noWrap/>
            <w:vAlign w:val="center"/>
          </w:tcPr>
          <w:p w14:paraId="71DE7561" w14:textId="2B4A27D4" w:rsidR="00FB50C2" w:rsidRPr="00AB1873" w:rsidRDefault="00FB50C2" w:rsidP="00FB50C2">
            <w:pPr>
              <w:jc w:val="center"/>
              <w:rPr>
                <w:rFonts w:asciiTheme="majorBidi" w:hAnsiTheme="majorBidi" w:cstheme="majorBidi"/>
                <w:b/>
                <w:bCs/>
                <w:color w:val="000000"/>
                <w:sz w:val="13"/>
                <w:szCs w:val="13"/>
              </w:rPr>
            </w:pPr>
            <w:r>
              <w:rPr>
                <w:rFonts w:asciiTheme="majorBidi" w:hAnsiTheme="majorBidi" w:cstheme="majorBidi"/>
                <w:b/>
                <w:bCs/>
                <w:color w:val="000000"/>
                <w:sz w:val="13"/>
                <w:szCs w:val="13"/>
              </w:rPr>
              <w:t>15.00</w:t>
            </w:r>
          </w:p>
        </w:tc>
        <w:tc>
          <w:tcPr>
            <w:tcW w:w="238" w:type="dxa"/>
            <w:tcBorders>
              <w:top w:val="nil"/>
              <w:left w:val="nil"/>
              <w:bottom w:val="nil"/>
              <w:right w:val="nil"/>
            </w:tcBorders>
            <w:shd w:val="clear" w:color="auto" w:fill="auto"/>
            <w:noWrap/>
            <w:tcMar>
              <w:left w:w="43" w:type="dxa"/>
              <w:right w:w="43" w:type="dxa"/>
            </w:tcMar>
            <w:vAlign w:val="center"/>
          </w:tcPr>
          <w:p w14:paraId="7E49EC77"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5019686"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8F89847"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53F6B089" w14:textId="55F736B1"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39DF6251" w14:textId="5EAE0B5F"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9CBA281" w14:textId="1A523453"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42609FA" w14:textId="531F36A0"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109,622.1</w:t>
            </w:r>
          </w:p>
        </w:tc>
      </w:tr>
      <w:tr w:rsidR="00FB50C2" w:rsidRPr="00337313" w14:paraId="3BC8A1C5" w14:textId="77777777" w:rsidTr="00FB50C2">
        <w:trPr>
          <w:trHeight w:val="20"/>
          <w:jc w:val="center"/>
        </w:trPr>
        <w:tc>
          <w:tcPr>
            <w:tcW w:w="3340" w:type="dxa"/>
            <w:tcBorders>
              <w:top w:val="nil"/>
              <w:left w:val="nil"/>
              <w:bottom w:val="nil"/>
              <w:right w:val="nil"/>
            </w:tcBorders>
            <w:shd w:val="clear" w:color="auto" w:fill="auto"/>
            <w:noWrap/>
            <w:vAlign w:val="center"/>
          </w:tcPr>
          <w:p w14:paraId="21174E58"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15.25</w:t>
            </w:r>
          </w:p>
        </w:tc>
        <w:tc>
          <w:tcPr>
            <w:tcW w:w="238" w:type="dxa"/>
            <w:tcBorders>
              <w:top w:val="nil"/>
              <w:left w:val="nil"/>
              <w:bottom w:val="nil"/>
              <w:right w:val="nil"/>
            </w:tcBorders>
            <w:shd w:val="clear" w:color="auto" w:fill="auto"/>
            <w:noWrap/>
            <w:tcMar>
              <w:left w:w="43" w:type="dxa"/>
              <w:right w:w="43" w:type="dxa"/>
            </w:tcMar>
            <w:vAlign w:val="center"/>
          </w:tcPr>
          <w:p w14:paraId="16255A9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321022ED"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018A50E"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3C80E473"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37C8EBDD"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320D6031"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63008A6" w14:textId="09BF25D3"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59,123.7</w:t>
            </w:r>
          </w:p>
        </w:tc>
      </w:tr>
      <w:tr w:rsidR="00FB50C2" w:rsidRPr="00337313" w14:paraId="64CDBD45" w14:textId="77777777" w:rsidTr="00FB50C2">
        <w:trPr>
          <w:trHeight w:val="20"/>
          <w:jc w:val="center"/>
        </w:trPr>
        <w:tc>
          <w:tcPr>
            <w:tcW w:w="3340" w:type="dxa"/>
            <w:tcBorders>
              <w:top w:val="nil"/>
              <w:left w:val="nil"/>
              <w:bottom w:val="nil"/>
              <w:right w:val="nil"/>
            </w:tcBorders>
            <w:shd w:val="clear" w:color="auto" w:fill="auto"/>
            <w:noWrap/>
            <w:vAlign w:val="center"/>
          </w:tcPr>
          <w:p w14:paraId="1AF2D7C3"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15.50</w:t>
            </w:r>
          </w:p>
        </w:tc>
        <w:tc>
          <w:tcPr>
            <w:tcW w:w="238" w:type="dxa"/>
            <w:tcBorders>
              <w:top w:val="nil"/>
              <w:left w:val="nil"/>
              <w:bottom w:val="nil"/>
              <w:right w:val="nil"/>
            </w:tcBorders>
            <w:shd w:val="clear" w:color="auto" w:fill="auto"/>
            <w:noWrap/>
            <w:tcMar>
              <w:left w:w="43" w:type="dxa"/>
              <w:right w:w="43" w:type="dxa"/>
            </w:tcMar>
            <w:vAlign w:val="center"/>
          </w:tcPr>
          <w:p w14:paraId="714C1B78"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FC6BD50"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6595D22"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3D56CE99"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64096FA"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36ECD507"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6B55013" w14:textId="702C8A1B"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189,757.1</w:t>
            </w:r>
          </w:p>
        </w:tc>
      </w:tr>
      <w:tr w:rsidR="00FB50C2" w:rsidRPr="00337313" w14:paraId="5B9A2FA6" w14:textId="77777777" w:rsidTr="00FB50C2">
        <w:trPr>
          <w:trHeight w:val="20"/>
          <w:jc w:val="center"/>
        </w:trPr>
        <w:tc>
          <w:tcPr>
            <w:tcW w:w="3340" w:type="dxa"/>
            <w:tcBorders>
              <w:top w:val="nil"/>
              <w:left w:val="nil"/>
              <w:bottom w:val="nil"/>
              <w:right w:val="nil"/>
            </w:tcBorders>
            <w:shd w:val="clear" w:color="auto" w:fill="auto"/>
            <w:noWrap/>
            <w:vAlign w:val="center"/>
          </w:tcPr>
          <w:p w14:paraId="43E2EE23"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15.75</w:t>
            </w:r>
          </w:p>
        </w:tc>
        <w:tc>
          <w:tcPr>
            <w:tcW w:w="238" w:type="dxa"/>
            <w:tcBorders>
              <w:top w:val="nil"/>
              <w:left w:val="nil"/>
              <w:bottom w:val="nil"/>
              <w:right w:val="nil"/>
            </w:tcBorders>
            <w:shd w:val="clear" w:color="auto" w:fill="auto"/>
            <w:noWrap/>
            <w:tcMar>
              <w:left w:w="43" w:type="dxa"/>
              <w:right w:w="43" w:type="dxa"/>
            </w:tcMar>
            <w:vAlign w:val="center"/>
          </w:tcPr>
          <w:p w14:paraId="73D68808"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82D9A83"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88D53F4"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0DA929B"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1C370B6B"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06BDC9D0"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9F3DE0B" w14:textId="5E7FED46"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92,506.4</w:t>
            </w:r>
          </w:p>
        </w:tc>
      </w:tr>
      <w:tr w:rsidR="00FB50C2" w:rsidRPr="00337313" w14:paraId="58D402F7" w14:textId="77777777" w:rsidTr="00FB50C2">
        <w:trPr>
          <w:trHeight w:val="20"/>
          <w:jc w:val="center"/>
        </w:trPr>
        <w:tc>
          <w:tcPr>
            <w:tcW w:w="3340" w:type="dxa"/>
            <w:tcBorders>
              <w:top w:val="nil"/>
              <w:left w:val="nil"/>
              <w:bottom w:val="nil"/>
              <w:right w:val="nil"/>
            </w:tcBorders>
            <w:shd w:val="clear" w:color="auto" w:fill="auto"/>
            <w:noWrap/>
            <w:vAlign w:val="center"/>
          </w:tcPr>
          <w:p w14:paraId="4522E379"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16.00</w:t>
            </w:r>
          </w:p>
        </w:tc>
        <w:tc>
          <w:tcPr>
            <w:tcW w:w="238" w:type="dxa"/>
            <w:tcBorders>
              <w:top w:val="nil"/>
              <w:left w:val="nil"/>
              <w:bottom w:val="nil"/>
              <w:right w:val="nil"/>
            </w:tcBorders>
            <w:shd w:val="clear" w:color="auto" w:fill="auto"/>
            <w:noWrap/>
            <w:tcMar>
              <w:left w:w="43" w:type="dxa"/>
              <w:right w:w="43" w:type="dxa"/>
            </w:tcMar>
            <w:vAlign w:val="center"/>
          </w:tcPr>
          <w:p w14:paraId="667D6F92"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752E3357"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87481C0"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8A26103"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0870AE1F"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5D4A2D1"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97717AD" w14:textId="6147945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162,857.3</w:t>
            </w:r>
          </w:p>
        </w:tc>
      </w:tr>
      <w:tr w:rsidR="00FB50C2" w:rsidRPr="00337313" w14:paraId="7A3DCCB1"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882A3A2"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16.25</w:t>
            </w:r>
          </w:p>
        </w:tc>
        <w:tc>
          <w:tcPr>
            <w:tcW w:w="238" w:type="dxa"/>
            <w:tcBorders>
              <w:top w:val="nil"/>
              <w:left w:val="nil"/>
              <w:bottom w:val="nil"/>
              <w:right w:val="nil"/>
            </w:tcBorders>
            <w:shd w:val="clear" w:color="auto" w:fill="auto"/>
            <w:noWrap/>
            <w:tcMar>
              <w:left w:w="43" w:type="dxa"/>
              <w:right w:w="43" w:type="dxa"/>
            </w:tcMar>
            <w:vAlign w:val="center"/>
          </w:tcPr>
          <w:p w14:paraId="26CC58E4"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87AF0E8"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F78B218"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4553D4E"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551D931B"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AA14E5E"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9486B00" w14:textId="729CFBD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18,487.3</w:t>
            </w:r>
          </w:p>
        </w:tc>
      </w:tr>
      <w:tr w:rsidR="00FB50C2" w:rsidRPr="00337313" w14:paraId="5F149490"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FE29F82"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16.50</w:t>
            </w:r>
          </w:p>
        </w:tc>
        <w:tc>
          <w:tcPr>
            <w:tcW w:w="238" w:type="dxa"/>
            <w:tcBorders>
              <w:top w:val="nil"/>
              <w:left w:val="nil"/>
              <w:bottom w:val="nil"/>
              <w:right w:val="nil"/>
            </w:tcBorders>
            <w:shd w:val="clear" w:color="auto" w:fill="auto"/>
            <w:noWrap/>
            <w:tcMar>
              <w:left w:w="43" w:type="dxa"/>
              <w:right w:w="43" w:type="dxa"/>
            </w:tcMar>
            <w:vAlign w:val="center"/>
          </w:tcPr>
          <w:p w14:paraId="240E05C9"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900B567"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3B3C11E6"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A878A76"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0CD7858C"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432AF392"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61CF0C37" w14:textId="559773C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16,395.6</w:t>
            </w:r>
          </w:p>
        </w:tc>
      </w:tr>
      <w:tr w:rsidR="00FB50C2" w:rsidRPr="00337313" w14:paraId="0F999DF9"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3943872"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16.75</w:t>
            </w:r>
          </w:p>
        </w:tc>
        <w:tc>
          <w:tcPr>
            <w:tcW w:w="238" w:type="dxa"/>
            <w:tcBorders>
              <w:top w:val="nil"/>
              <w:left w:val="nil"/>
              <w:bottom w:val="nil"/>
              <w:right w:val="nil"/>
            </w:tcBorders>
            <w:shd w:val="clear" w:color="auto" w:fill="auto"/>
            <w:noWrap/>
            <w:tcMar>
              <w:left w:w="43" w:type="dxa"/>
              <w:right w:w="43" w:type="dxa"/>
            </w:tcMar>
            <w:vAlign w:val="center"/>
          </w:tcPr>
          <w:p w14:paraId="584648FA"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B6A7750"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E6FFF65"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9A59C89"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3172FB41"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231DAB08"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4371125" w14:textId="20100F58"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11,003.0</w:t>
            </w:r>
          </w:p>
        </w:tc>
      </w:tr>
      <w:tr w:rsidR="00FB50C2" w:rsidRPr="00337313" w14:paraId="5BFE1C12"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134E11A8"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17.00</w:t>
            </w:r>
          </w:p>
        </w:tc>
        <w:tc>
          <w:tcPr>
            <w:tcW w:w="238" w:type="dxa"/>
            <w:tcBorders>
              <w:top w:val="nil"/>
              <w:left w:val="nil"/>
              <w:bottom w:val="nil"/>
              <w:right w:val="nil"/>
            </w:tcBorders>
            <w:shd w:val="clear" w:color="auto" w:fill="auto"/>
            <w:noWrap/>
            <w:tcMar>
              <w:left w:w="43" w:type="dxa"/>
              <w:right w:w="43" w:type="dxa"/>
            </w:tcMar>
            <w:vAlign w:val="center"/>
          </w:tcPr>
          <w:p w14:paraId="35081659"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24E36A4"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D92F10A"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69360710"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58B9E95F"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F3AC550"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CB08C2B" w14:textId="074D1DE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5,750.0</w:t>
            </w:r>
          </w:p>
        </w:tc>
      </w:tr>
      <w:tr w:rsidR="00FB50C2" w:rsidRPr="00337313" w14:paraId="34FCAAEC"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3E87BF32"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17.25</w:t>
            </w:r>
          </w:p>
        </w:tc>
        <w:tc>
          <w:tcPr>
            <w:tcW w:w="238" w:type="dxa"/>
            <w:tcBorders>
              <w:top w:val="nil"/>
              <w:left w:val="nil"/>
              <w:bottom w:val="nil"/>
              <w:right w:val="nil"/>
            </w:tcBorders>
            <w:shd w:val="clear" w:color="auto" w:fill="auto"/>
            <w:noWrap/>
            <w:tcMar>
              <w:left w:w="43" w:type="dxa"/>
              <w:right w:w="43" w:type="dxa"/>
            </w:tcMar>
            <w:vAlign w:val="center"/>
          </w:tcPr>
          <w:p w14:paraId="78BEC723"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9EA9216"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6F31FF2"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81D6B77"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1BB0AB4B"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3A827D9"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50D943C" w14:textId="50CDE944"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21,508.0</w:t>
            </w:r>
          </w:p>
        </w:tc>
      </w:tr>
      <w:tr w:rsidR="00FB50C2" w:rsidRPr="00337313" w14:paraId="52470C40"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C35F381"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17.50</w:t>
            </w:r>
          </w:p>
        </w:tc>
        <w:tc>
          <w:tcPr>
            <w:tcW w:w="238" w:type="dxa"/>
            <w:tcBorders>
              <w:top w:val="nil"/>
              <w:left w:val="nil"/>
              <w:bottom w:val="nil"/>
              <w:right w:val="nil"/>
            </w:tcBorders>
            <w:shd w:val="clear" w:color="auto" w:fill="auto"/>
            <w:noWrap/>
            <w:tcMar>
              <w:left w:w="43" w:type="dxa"/>
              <w:right w:w="43" w:type="dxa"/>
            </w:tcMar>
            <w:vAlign w:val="center"/>
          </w:tcPr>
          <w:p w14:paraId="1CCB788D"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4DC8726"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5B39930C"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ACB0FD2"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B2ACAAC"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3AE0B17"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6EC4CB2" w14:textId="2AA1E532"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2.5</w:t>
            </w:r>
          </w:p>
        </w:tc>
      </w:tr>
      <w:tr w:rsidR="00FB50C2" w:rsidRPr="00337313" w14:paraId="12A46C57"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0AADC6F3"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17.75</w:t>
            </w:r>
          </w:p>
        </w:tc>
        <w:tc>
          <w:tcPr>
            <w:tcW w:w="238" w:type="dxa"/>
            <w:tcBorders>
              <w:top w:val="nil"/>
              <w:left w:val="nil"/>
              <w:bottom w:val="nil"/>
              <w:right w:val="nil"/>
            </w:tcBorders>
            <w:shd w:val="clear" w:color="auto" w:fill="auto"/>
            <w:noWrap/>
            <w:tcMar>
              <w:left w:w="43" w:type="dxa"/>
              <w:right w:w="43" w:type="dxa"/>
            </w:tcMar>
            <w:vAlign w:val="center"/>
          </w:tcPr>
          <w:p w14:paraId="47B607A2"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2D4FA3E6"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34F846C"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C980337"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EC048F8"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1BC32D3"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BF6B5AD" w14:textId="508F1E75"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21356BF6"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48DD0BD0"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18.00</w:t>
            </w:r>
          </w:p>
        </w:tc>
        <w:tc>
          <w:tcPr>
            <w:tcW w:w="238" w:type="dxa"/>
            <w:tcBorders>
              <w:top w:val="nil"/>
              <w:left w:val="nil"/>
              <w:bottom w:val="nil"/>
              <w:right w:val="nil"/>
            </w:tcBorders>
            <w:shd w:val="clear" w:color="auto" w:fill="auto"/>
            <w:noWrap/>
            <w:tcMar>
              <w:left w:w="43" w:type="dxa"/>
              <w:right w:w="43" w:type="dxa"/>
            </w:tcMar>
            <w:vAlign w:val="center"/>
          </w:tcPr>
          <w:p w14:paraId="631B0BF8"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1FA70808"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65EBD3B3"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23256E18"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DFD500E"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29F511EA"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39BCF5FB" w14:textId="442E3E64"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1A03E711"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197B84AD"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18.25</w:t>
            </w:r>
          </w:p>
        </w:tc>
        <w:tc>
          <w:tcPr>
            <w:tcW w:w="238" w:type="dxa"/>
            <w:tcBorders>
              <w:top w:val="nil"/>
              <w:left w:val="nil"/>
              <w:bottom w:val="nil"/>
              <w:right w:val="nil"/>
            </w:tcBorders>
            <w:shd w:val="clear" w:color="auto" w:fill="auto"/>
            <w:noWrap/>
            <w:tcMar>
              <w:left w:w="43" w:type="dxa"/>
              <w:right w:w="43" w:type="dxa"/>
            </w:tcMar>
            <w:vAlign w:val="center"/>
          </w:tcPr>
          <w:p w14:paraId="329D9F30"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3F0D312"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28DE4331"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1C4669F"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16A1C7F7"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57811F47"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0F99CAC0" w14:textId="01FAA6F7"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0ED6C2DB"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2C43D50"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18.50</w:t>
            </w:r>
          </w:p>
        </w:tc>
        <w:tc>
          <w:tcPr>
            <w:tcW w:w="238" w:type="dxa"/>
            <w:tcBorders>
              <w:top w:val="nil"/>
              <w:left w:val="nil"/>
              <w:bottom w:val="nil"/>
              <w:right w:val="nil"/>
            </w:tcBorders>
            <w:shd w:val="clear" w:color="auto" w:fill="auto"/>
            <w:noWrap/>
            <w:tcMar>
              <w:left w:w="43" w:type="dxa"/>
              <w:right w:w="43" w:type="dxa"/>
            </w:tcMar>
            <w:vAlign w:val="center"/>
          </w:tcPr>
          <w:p w14:paraId="5D70DA23"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4D6D53C5"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6338B59"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3275CCEB"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C432950"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794C903"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51F0681B" w14:textId="4FA04B56"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30A8B946"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FFE0660"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18.75</w:t>
            </w:r>
          </w:p>
        </w:tc>
        <w:tc>
          <w:tcPr>
            <w:tcW w:w="238" w:type="dxa"/>
            <w:tcBorders>
              <w:top w:val="nil"/>
              <w:left w:val="nil"/>
              <w:bottom w:val="nil"/>
              <w:right w:val="nil"/>
            </w:tcBorders>
            <w:shd w:val="clear" w:color="auto" w:fill="auto"/>
            <w:noWrap/>
            <w:tcMar>
              <w:left w:w="43" w:type="dxa"/>
              <w:right w:w="43" w:type="dxa"/>
            </w:tcMar>
            <w:vAlign w:val="center"/>
          </w:tcPr>
          <w:p w14:paraId="2F478145"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536F939"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903F2A7"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77809634"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1B0F492C"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3476CF43"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CFA129C" w14:textId="16DF2539"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214B4155"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3D87AA9"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19.00</w:t>
            </w:r>
          </w:p>
        </w:tc>
        <w:tc>
          <w:tcPr>
            <w:tcW w:w="238" w:type="dxa"/>
            <w:tcBorders>
              <w:top w:val="nil"/>
              <w:left w:val="nil"/>
              <w:bottom w:val="nil"/>
              <w:right w:val="nil"/>
            </w:tcBorders>
            <w:shd w:val="clear" w:color="auto" w:fill="auto"/>
            <w:noWrap/>
            <w:tcMar>
              <w:left w:w="43" w:type="dxa"/>
              <w:right w:w="43" w:type="dxa"/>
            </w:tcMar>
            <w:vAlign w:val="center"/>
          </w:tcPr>
          <w:p w14:paraId="32E68322"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50416BBE"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78CF414B"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4208E251"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69DF11DE"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2DBD66B0"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56193D23" w14:textId="68C0A185"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2,592.1</w:t>
            </w:r>
          </w:p>
        </w:tc>
      </w:tr>
      <w:tr w:rsidR="00FB50C2" w:rsidRPr="00337313" w14:paraId="1BD75BDD"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F1616A5"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19.25</w:t>
            </w:r>
          </w:p>
        </w:tc>
        <w:tc>
          <w:tcPr>
            <w:tcW w:w="238" w:type="dxa"/>
            <w:tcBorders>
              <w:top w:val="nil"/>
              <w:left w:val="nil"/>
              <w:bottom w:val="nil"/>
              <w:right w:val="nil"/>
            </w:tcBorders>
            <w:shd w:val="clear" w:color="auto" w:fill="auto"/>
            <w:noWrap/>
            <w:tcMar>
              <w:left w:w="43" w:type="dxa"/>
              <w:right w:w="43" w:type="dxa"/>
            </w:tcMar>
            <w:vAlign w:val="center"/>
          </w:tcPr>
          <w:p w14:paraId="6D6F9DB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E0182C3"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4B026F98"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378004B1"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4540D869"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63BB1360"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1AE344E9" w14:textId="69C3D5D2"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5A36AB9D"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2FEBF01F"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19.50</w:t>
            </w:r>
          </w:p>
        </w:tc>
        <w:tc>
          <w:tcPr>
            <w:tcW w:w="238" w:type="dxa"/>
            <w:tcBorders>
              <w:top w:val="nil"/>
              <w:left w:val="nil"/>
              <w:bottom w:val="nil"/>
              <w:right w:val="nil"/>
            </w:tcBorders>
            <w:shd w:val="clear" w:color="auto" w:fill="auto"/>
            <w:noWrap/>
            <w:tcMar>
              <w:left w:w="43" w:type="dxa"/>
              <w:right w:w="43" w:type="dxa"/>
            </w:tcMar>
            <w:vAlign w:val="center"/>
          </w:tcPr>
          <w:p w14:paraId="0967B001"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69D7C890"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163630FB"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3801B98B"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3537D15A"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39674AF4"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4AB343A3" w14:textId="1B6E673A"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6C4CE404"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7E629959"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19.75</w:t>
            </w:r>
          </w:p>
        </w:tc>
        <w:tc>
          <w:tcPr>
            <w:tcW w:w="238" w:type="dxa"/>
            <w:tcBorders>
              <w:top w:val="nil"/>
              <w:left w:val="nil"/>
              <w:bottom w:val="nil"/>
              <w:right w:val="nil"/>
            </w:tcBorders>
            <w:shd w:val="clear" w:color="auto" w:fill="auto"/>
            <w:noWrap/>
            <w:tcMar>
              <w:left w:w="43" w:type="dxa"/>
              <w:right w:w="43" w:type="dxa"/>
            </w:tcMar>
            <w:vAlign w:val="center"/>
          </w:tcPr>
          <w:p w14:paraId="27A1DA14"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nil"/>
              <w:right w:val="nil"/>
            </w:tcBorders>
            <w:shd w:val="clear" w:color="auto" w:fill="auto"/>
            <w:noWrap/>
            <w:tcMar>
              <w:left w:w="43" w:type="dxa"/>
              <w:right w:w="43" w:type="dxa"/>
            </w:tcMar>
            <w:vAlign w:val="center"/>
          </w:tcPr>
          <w:p w14:paraId="0737F6BA"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nil"/>
              <w:right w:val="nil"/>
            </w:tcBorders>
            <w:shd w:val="clear" w:color="auto" w:fill="auto"/>
            <w:noWrap/>
            <w:tcMar>
              <w:left w:w="43" w:type="dxa"/>
              <w:right w:w="43" w:type="dxa"/>
            </w:tcMar>
            <w:vAlign w:val="center"/>
          </w:tcPr>
          <w:p w14:paraId="0900FFA9"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nil"/>
              <w:right w:val="nil"/>
            </w:tcBorders>
            <w:shd w:val="clear" w:color="auto" w:fill="auto"/>
            <w:noWrap/>
            <w:tcMar>
              <w:left w:w="43" w:type="dxa"/>
              <w:right w:w="43" w:type="dxa"/>
            </w:tcMar>
            <w:vAlign w:val="center"/>
          </w:tcPr>
          <w:p w14:paraId="065CB1D1"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nil"/>
              <w:right w:val="nil"/>
            </w:tcBorders>
            <w:shd w:val="clear" w:color="auto" w:fill="auto"/>
            <w:noWrap/>
            <w:tcMar>
              <w:left w:w="43" w:type="dxa"/>
              <w:right w:w="43" w:type="dxa"/>
            </w:tcMar>
            <w:vAlign w:val="center"/>
          </w:tcPr>
          <w:p w14:paraId="2D1E53FA"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nil"/>
              <w:right w:val="nil"/>
            </w:tcBorders>
            <w:shd w:val="clear" w:color="auto" w:fill="auto"/>
            <w:noWrap/>
            <w:tcMar>
              <w:left w:w="43" w:type="dxa"/>
              <w:right w:w="43" w:type="dxa"/>
            </w:tcMar>
            <w:vAlign w:val="center"/>
          </w:tcPr>
          <w:p w14:paraId="7F88685F" w14:textId="77777777" w:rsidR="00FB50C2" w:rsidRPr="00ED38A6" w:rsidRDefault="00FB50C2" w:rsidP="00FB50C2">
            <w:pPr>
              <w:jc w:val="right"/>
              <w:rPr>
                <w:rFonts w:asciiTheme="majorBidi" w:hAnsiTheme="majorBidi" w:cstheme="majorBidi"/>
                <w:color w:val="000000"/>
                <w:sz w:val="13"/>
                <w:szCs w:val="13"/>
              </w:rPr>
            </w:pPr>
          </w:p>
        </w:tc>
        <w:tc>
          <w:tcPr>
            <w:tcW w:w="1107" w:type="dxa"/>
            <w:tcBorders>
              <w:top w:val="nil"/>
              <w:left w:val="nil"/>
              <w:bottom w:val="nil"/>
              <w:right w:val="nil"/>
            </w:tcBorders>
            <w:shd w:val="clear" w:color="auto" w:fill="auto"/>
            <w:noWrap/>
            <w:tcMar>
              <w:left w:w="43" w:type="dxa"/>
              <w:right w:w="43" w:type="dxa"/>
            </w:tcMar>
            <w:vAlign w:val="center"/>
          </w:tcPr>
          <w:p w14:paraId="2F18FA73" w14:textId="06A95ACE"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6E69FF97" w14:textId="77777777" w:rsidTr="00FB50C2">
        <w:trPr>
          <w:trHeight w:val="20"/>
          <w:jc w:val="center"/>
        </w:trPr>
        <w:tc>
          <w:tcPr>
            <w:tcW w:w="3340" w:type="dxa"/>
            <w:tcBorders>
              <w:top w:val="nil"/>
              <w:left w:val="nil"/>
              <w:bottom w:val="nil"/>
              <w:right w:val="nil"/>
            </w:tcBorders>
            <w:shd w:val="clear" w:color="auto" w:fill="auto"/>
            <w:noWrap/>
            <w:vAlign w:val="center"/>
            <w:hideMark/>
          </w:tcPr>
          <w:p w14:paraId="5CD47047"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20.00 &amp; above</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5CE43353" w14:textId="77777777" w:rsidR="00FB50C2" w:rsidRPr="00AB1873" w:rsidRDefault="00FB50C2" w:rsidP="00FB50C2">
            <w:pPr>
              <w:jc w:val="right"/>
              <w:rPr>
                <w:rFonts w:asciiTheme="majorBidi" w:hAnsiTheme="majorBidi" w:cstheme="majorBidi"/>
                <w:color w:val="000000"/>
                <w:sz w:val="13"/>
                <w:szCs w:val="13"/>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3991E7B2" w14:textId="77777777" w:rsidR="00FB50C2" w:rsidRPr="00AB1873" w:rsidRDefault="00FB50C2" w:rsidP="00FB50C2">
            <w:pPr>
              <w:jc w:val="right"/>
              <w:rPr>
                <w:rFonts w:asciiTheme="majorBidi" w:hAnsiTheme="majorBidi" w:cstheme="majorBidi"/>
                <w:color w:val="000000"/>
                <w:sz w:val="13"/>
                <w:szCs w:val="13"/>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2D726AC3" w14:textId="77777777" w:rsidR="00FB50C2" w:rsidRPr="00AB1873" w:rsidRDefault="00FB50C2" w:rsidP="00FB50C2">
            <w:pPr>
              <w:jc w:val="right"/>
              <w:rPr>
                <w:rFonts w:asciiTheme="majorBidi" w:hAnsiTheme="majorBidi" w:cstheme="majorBidi"/>
                <w:color w:val="000000"/>
                <w:sz w:val="13"/>
                <w:szCs w:val="13"/>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9767F2D" w14:textId="77777777" w:rsidR="00FB50C2" w:rsidRPr="00ED38A6" w:rsidRDefault="00FB50C2" w:rsidP="00FB50C2">
            <w:pPr>
              <w:jc w:val="right"/>
              <w:rPr>
                <w:rFonts w:asciiTheme="majorBidi" w:hAnsiTheme="majorBidi" w:cstheme="majorBidi"/>
                <w:color w:val="000000"/>
                <w:sz w:val="13"/>
                <w:szCs w:val="13"/>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71F9ADFF" w14:textId="77777777" w:rsidR="00FB50C2" w:rsidRPr="00ED38A6" w:rsidRDefault="00FB50C2" w:rsidP="00FB50C2">
            <w:pPr>
              <w:jc w:val="right"/>
              <w:rPr>
                <w:rFonts w:asciiTheme="majorBidi" w:hAnsiTheme="majorBidi" w:cstheme="majorBidi"/>
                <w:color w:val="000000"/>
                <w:sz w:val="13"/>
                <w:szCs w:val="13"/>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129508E0" w14:textId="77777777" w:rsidR="00FB50C2" w:rsidRPr="00ED38A6" w:rsidRDefault="00FB50C2" w:rsidP="00FB50C2">
            <w:pPr>
              <w:jc w:val="right"/>
              <w:rPr>
                <w:rFonts w:asciiTheme="majorBidi" w:hAnsiTheme="majorBidi" w:cstheme="majorBidi"/>
                <w:sz w:val="13"/>
                <w:szCs w:val="13"/>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7A8228F4" w14:textId="5CCB62A9" w:rsidR="00FB50C2" w:rsidRPr="00ED38A6" w:rsidRDefault="00FB50C2" w:rsidP="00FB50C2">
            <w:pPr>
              <w:jc w:val="right"/>
              <w:rPr>
                <w:rFonts w:asciiTheme="majorBidi" w:hAnsiTheme="majorBidi" w:cstheme="majorBidi"/>
                <w:color w:val="000000"/>
                <w:sz w:val="13"/>
                <w:szCs w:val="13"/>
              </w:rPr>
            </w:pPr>
            <w:r w:rsidRPr="00ED38A6">
              <w:rPr>
                <w:rFonts w:asciiTheme="majorBidi" w:hAnsiTheme="majorBidi" w:cstheme="majorBidi"/>
                <w:color w:val="000000"/>
                <w:sz w:val="13"/>
                <w:szCs w:val="13"/>
              </w:rPr>
              <w:t>-</w:t>
            </w:r>
          </w:p>
        </w:tc>
      </w:tr>
      <w:tr w:rsidR="00FB50C2" w:rsidRPr="00337313" w14:paraId="570FAEA0" w14:textId="77777777" w:rsidTr="00FB50C2">
        <w:trPr>
          <w:trHeight w:val="20"/>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737F33DF" w14:textId="77777777" w:rsidR="00FB50C2" w:rsidRPr="00AB1873" w:rsidRDefault="00FB50C2" w:rsidP="00FB50C2">
            <w:pPr>
              <w:jc w:val="center"/>
              <w:rPr>
                <w:rFonts w:asciiTheme="majorBidi" w:hAnsiTheme="majorBidi" w:cstheme="majorBidi"/>
                <w:b/>
                <w:bCs/>
                <w:color w:val="000000"/>
                <w:sz w:val="13"/>
                <w:szCs w:val="13"/>
              </w:rPr>
            </w:pPr>
            <w:r w:rsidRPr="00AB1873">
              <w:rPr>
                <w:rFonts w:asciiTheme="majorBidi" w:hAnsiTheme="majorBidi" w:cstheme="majorBidi"/>
                <w:b/>
                <w:bCs/>
                <w:color w:val="000000"/>
                <w:sz w:val="13"/>
                <w:szCs w:val="13"/>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71F5E121" w14:textId="77777777" w:rsidR="00FB50C2" w:rsidRPr="00AB1873" w:rsidRDefault="00FB50C2" w:rsidP="00FB50C2">
            <w:pPr>
              <w:jc w:val="right"/>
              <w:rPr>
                <w:rFonts w:asciiTheme="majorBidi" w:hAnsiTheme="majorBidi" w:cstheme="majorBidi"/>
                <w:b/>
                <w:bCs/>
                <w:color w:val="000000"/>
                <w:sz w:val="13"/>
                <w:szCs w:val="13"/>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00CA9738" w14:textId="77777777" w:rsidR="00FB50C2" w:rsidRPr="00AB1873" w:rsidRDefault="00FB50C2" w:rsidP="00FB50C2">
            <w:pPr>
              <w:jc w:val="right"/>
              <w:rPr>
                <w:rFonts w:asciiTheme="majorBidi" w:hAnsiTheme="majorBidi" w:cstheme="majorBidi"/>
                <w:b/>
                <w:bCs/>
                <w:color w:val="000000"/>
                <w:sz w:val="13"/>
                <w:szCs w:val="13"/>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7717E5EE" w14:textId="77777777" w:rsidR="00FB50C2" w:rsidRPr="00AB1873" w:rsidRDefault="00FB50C2" w:rsidP="00FB50C2">
            <w:pPr>
              <w:jc w:val="right"/>
              <w:rPr>
                <w:rFonts w:asciiTheme="majorBidi" w:hAnsiTheme="majorBidi" w:cstheme="majorBidi"/>
                <w:b/>
                <w:bCs/>
                <w:color w:val="000000"/>
                <w:sz w:val="13"/>
                <w:szCs w:val="13"/>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6ADCCA34" w14:textId="19846097" w:rsidR="00FB50C2" w:rsidRPr="00ED38A6" w:rsidRDefault="00FB50C2" w:rsidP="00FB50C2">
            <w:pPr>
              <w:jc w:val="right"/>
              <w:rPr>
                <w:rFonts w:asciiTheme="majorBidi" w:hAnsiTheme="majorBidi" w:cstheme="majorBidi"/>
                <w:b/>
                <w:bCs/>
                <w:color w:val="000000"/>
                <w:sz w:val="13"/>
                <w:szCs w:val="13"/>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3346241A" w14:textId="2023D3E3" w:rsidR="00FB50C2" w:rsidRPr="00ED38A6" w:rsidRDefault="00FB50C2" w:rsidP="00FB50C2">
            <w:pPr>
              <w:jc w:val="right"/>
              <w:rPr>
                <w:rFonts w:asciiTheme="majorBidi" w:hAnsiTheme="majorBidi" w:cstheme="majorBidi"/>
                <w:b/>
                <w:bCs/>
                <w:color w:val="000000"/>
                <w:sz w:val="13"/>
                <w:szCs w:val="13"/>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24E3D2FD" w14:textId="07FA15D2" w:rsidR="00FB50C2" w:rsidRPr="00ED38A6" w:rsidRDefault="00FB50C2" w:rsidP="00FB50C2">
            <w:pPr>
              <w:jc w:val="right"/>
              <w:rPr>
                <w:rFonts w:asciiTheme="majorBidi" w:hAnsiTheme="majorBidi" w:cstheme="majorBidi"/>
                <w:b/>
                <w:bCs/>
                <w:color w:val="000000"/>
                <w:sz w:val="13"/>
                <w:szCs w:val="13"/>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5321E9B5" w14:textId="2233D108" w:rsidR="00FB50C2" w:rsidRPr="00ED38A6" w:rsidRDefault="00FB50C2" w:rsidP="00FB50C2">
            <w:pPr>
              <w:jc w:val="right"/>
              <w:rPr>
                <w:rFonts w:asciiTheme="majorBidi" w:hAnsiTheme="majorBidi" w:cstheme="majorBidi"/>
                <w:b/>
                <w:bCs/>
                <w:color w:val="000000"/>
                <w:sz w:val="13"/>
                <w:szCs w:val="13"/>
              </w:rPr>
            </w:pPr>
            <w:r w:rsidRPr="00ED38A6">
              <w:rPr>
                <w:rFonts w:asciiTheme="majorBidi" w:hAnsiTheme="majorBidi" w:cstheme="majorBidi"/>
                <w:b/>
                <w:bCs/>
                <w:color w:val="000000"/>
                <w:sz w:val="13"/>
                <w:szCs w:val="13"/>
              </w:rPr>
              <w:t>5,067,618.2</w:t>
            </w:r>
          </w:p>
        </w:tc>
      </w:tr>
      <w:tr w:rsidR="00FB50C2" w:rsidRPr="00337313" w14:paraId="581555B3" w14:textId="77777777" w:rsidTr="00A04F4C">
        <w:trPr>
          <w:trHeight w:val="168"/>
          <w:jc w:val="center"/>
        </w:trPr>
        <w:tc>
          <w:tcPr>
            <w:tcW w:w="8757" w:type="dxa"/>
            <w:gridSpan w:val="8"/>
            <w:tcBorders>
              <w:top w:val="nil"/>
              <w:left w:val="nil"/>
              <w:bottom w:val="nil"/>
              <w:right w:val="nil"/>
            </w:tcBorders>
            <w:shd w:val="clear" w:color="auto" w:fill="auto"/>
            <w:noWrap/>
            <w:vAlign w:val="bottom"/>
            <w:hideMark/>
          </w:tcPr>
          <w:p w14:paraId="0FAB2338" w14:textId="49F1BDE9" w:rsidR="00FB50C2" w:rsidRPr="00AB1873" w:rsidRDefault="00FB50C2" w:rsidP="00FB50C2">
            <w:pPr>
              <w:jc w:val="right"/>
              <w:rPr>
                <w:color w:val="000000"/>
                <w:sz w:val="13"/>
                <w:szCs w:val="13"/>
              </w:rPr>
            </w:pPr>
            <w:r w:rsidRPr="00AB1873">
              <w:rPr>
                <w:color w:val="000000"/>
                <w:sz w:val="13"/>
                <w:szCs w:val="13"/>
              </w:rPr>
              <w:t>*01.00 stands for 0.0</w:t>
            </w:r>
            <w:r>
              <w:rPr>
                <w:color w:val="000000"/>
                <w:sz w:val="13"/>
                <w:szCs w:val="13"/>
              </w:rPr>
              <w:t>5</w:t>
            </w:r>
            <w:r w:rsidRPr="00AB1873">
              <w:rPr>
                <w:color w:val="000000"/>
                <w:sz w:val="13"/>
                <w:szCs w:val="13"/>
              </w:rPr>
              <w:t xml:space="preserve"> to 1.00        </w:t>
            </w:r>
            <w:r>
              <w:rPr>
                <w:color w:val="000000"/>
                <w:sz w:val="13"/>
                <w:szCs w:val="13"/>
              </w:rPr>
              <w:t xml:space="preserve">                                           </w:t>
            </w:r>
            <w:r w:rsidRPr="00AB1873">
              <w:rPr>
                <w:color w:val="000000"/>
                <w:sz w:val="13"/>
                <w:szCs w:val="13"/>
              </w:rPr>
              <w:t xml:space="preserve">                                                                                                           </w:t>
            </w:r>
            <w:r w:rsidRPr="00AB1873">
              <w:rPr>
                <w:sz w:val="13"/>
                <w:szCs w:val="13"/>
              </w:rPr>
              <w:t>Source: Core Statistics Department</w:t>
            </w:r>
          </w:p>
          <w:p w14:paraId="3372CED2" w14:textId="753125ED" w:rsidR="00FB50C2" w:rsidRPr="00AB1873" w:rsidRDefault="00FB50C2" w:rsidP="00FB50C2">
            <w:pPr>
              <w:rPr>
                <w:color w:val="000000"/>
                <w:sz w:val="13"/>
                <w:szCs w:val="13"/>
              </w:rPr>
            </w:pPr>
            <w:r w:rsidRPr="00AB1873">
              <w:rPr>
                <w:color w:val="000000"/>
                <w:sz w:val="13"/>
                <w:szCs w:val="13"/>
              </w:rPr>
              <w:t>*02.00 st</w:t>
            </w:r>
            <w:r>
              <w:rPr>
                <w:color w:val="000000"/>
                <w:sz w:val="13"/>
                <w:szCs w:val="13"/>
              </w:rPr>
              <w:t>ands for 1.05</w:t>
            </w:r>
            <w:r w:rsidRPr="00AB1873">
              <w:rPr>
                <w:color w:val="000000"/>
                <w:sz w:val="13"/>
                <w:szCs w:val="13"/>
              </w:rPr>
              <w:t xml:space="preserve"> to 2.00</w:t>
            </w:r>
          </w:p>
          <w:p w14:paraId="6657F9C1" w14:textId="1CD5CFBD" w:rsidR="00FB50C2" w:rsidRPr="00926A69" w:rsidRDefault="00FB50C2" w:rsidP="00FB50C2">
            <w:pPr>
              <w:rPr>
                <w:color w:val="000000"/>
                <w:sz w:val="13"/>
                <w:szCs w:val="13"/>
              </w:rPr>
            </w:pPr>
            <w:r>
              <w:rPr>
                <w:color w:val="000000"/>
                <w:sz w:val="13"/>
                <w:szCs w:val="13"/>
              </w:rPr>
              <w:t>So on</w:t>
            </w:r>
          </w:p>
        </w:tc>
      </w:tr>
    </w:tbl>
    <w:p w14:paraId="3D2847D7" w14:textId="58869EF8" w:rsidR="00AB1873" w:rsidRDefault="00AB1873" w:rsidP="005126F4"/>
    <w:p w14:paraId="3F8D6609" w14:textId="075F4C9E" w:rsidR="00ED38A6" w:rsidRDefault="00ED38A6" w:rsidP="005126F4"/>
    <w:p w14:paraId="6E0AF72D" w14:textId="77777777" w:rsidR="00ED38A6" w:rsidRDefault="00ED38A6" w:rsidP="005126F4"/>
    <w:p w14:paraId="2D0429B2" w14:textId="77777777" w:rsidR="00337313" w:rsidRPr="00FF55B1" w:rsidRDefault="00337313" w:rsidP="005126F4"/>
    <w:p w14:paraId="62B79FB7" w14:textId="77777777" w:rsidR="005126F4" w:rsidRDefault="005126F4" w:rsidP="005126F4">
      <w:pPr>
        <w:pStyle w:val="Footer"/>
        <w:tabs>
          <w:tab w:val="clear" w:pos="4320"/>
          <w:tab w:val="clear" w:pos="8640"/>
        </w:tabs>
      </w:pPr>
    </w:p>
    <w:p w14:paraId="39770E57" w14:textId="7B98E900" w:rsidR="00337313" w:rsidRDefault="00337313" w:rsidP="005126F4">
      <w:pPr>
        <w:pStyle w:val="Footer"/>
        <w:tabs>
          <w:tab w:val="clear" w:pos="4320"/>
          <w:tab w:val="clear" w:pos="8640"/>
        </w:tabs>
      </w:pPr>
    </w:p>
    <w:p w14:paraId="342F9E9C" w14:textId="77777777" w:rsidR="00926A69" w:rsidRPr="00FF55B1" w:rsidRDefault="00926A69" w:rsidP="005126F4">
      <w:pPr>
        <w:pStyle w:val="Footer"/>
        <w:tabs>
          <w:tab w:val="clear" w:pos="4320"/>
          <w:tab w:val="clear" w:pos="8640"/>
        </w:tabs>
      </w:pPr>
    </w:p>
    <w:p w14:paraId="276DF7CC"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0C81EEE" w14:textId="77777777" w:rsidR="005126F4" w:rsidRPr="00FF55B1" w:rsidRDefault="005126F4" w:rsidP="005126F4">
      <w:pPr>
        <w:pStyle w:val="xl19"/>
        <w:spacing w:before="0" w:beforeAutospacing="0" w:after="0" w:afterAutospacing="0"/>
        <w:rPr>
          <w:rFonts w:eastAsia="Times New Roman"/>
          <w:szCs w:val="20"/>
        </w:rPr>
      </w:pPr>
    </w:p>
    <w:p w14:paraId="585777C9" w14:textId="77777777" w:rsidR="005126F4" w:rsidRDefault="005126F4" w:rsidP="005126F4">
      <w:pPr>
        <w:pStyle w:val="xl19"/>
        <w:spacing w:before="0" w:beforeAutospacing="0" w:after="0" w:afterAutospacing="0"/>
        <w:rPr>
          <w:rFonts w:eastAsia="Times New Roman"/>
          <w:szCs w:val="20"/>
        </w:rPr>
      </w:pPr>
    </w:p>
    <w:p w14:paraId="2E9B465E" w14:textId="77777777" w:rsidR="006066CD" w:rsidRDefault="006066CD" w:rsidP="005126F4">
      <w:pPr>
        <w:pStyle w:val="xl19"/>
        <w:spacing w:before="0" w:beforeAutospacing="0" w:after="0" w:afterAutospacing="0"/>
        <w:rPr>
          <w:rFonts w:eastAsia="Times New Roman"/>
          <w:szCs w:val="20"/>
        </w:rPr>
      </w:pPr>
    </w:p>
    <w:p w14:paraId="15E750A7" w14:textId="77777777" w:rsidR="005126F4" w:rsidRPr="00FF55B1" w:rsidRDefault="005126F4" w:rsidP="005126F4">
      <w:pPr>
        <w:pStyle w:val="xl19"/>
        <w:spacing w:before="0" w:beforeAutospacing="0" w:after="0" w:afterAutospacing="0"/>
        <w:rPr>
          <w:rFonts w:eastAsia="Times New Roman"/>
          <w:szCs w:val="20"/>
        </w:rPr>
      </w:pPr>
    </w:p>
    <w:p w14:paraId="660DDB9A"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728"/>
        <w:gridCol w:w="241"/>
        <w:gridCol w:w="241"/>
        <w:gridCol w:w="821"/>
        <w:gridCol w:w="939"/>
        <w:gridCol w:w="821"/>
        <w:gridCol w:w="930"/>
        <w:gridCol w:w="821"/>
        <w:gridCol w:w="932"/>
        <w:gridCol w:w="821"/>
        <w:gridCol w:w="925"/>
      </w:tblGrid>
      <w:tr w:rsidR="00F47DB7" w:rsidRPr="00F47DB7" w14:paraId="73531591"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3CAE80FB" w14:textId="1D89C9D2" w:rsidR="00F47DB7" w:rsidRDefault="00221E30" w:rsidP="00BD5DB3">
            <w:pPr>
              <w:jc w:val="center"/>
              <w:rPr>
                <w:b/>
                <w:bCs/>
                <w:color w:val="000000"/>
                <w:sz w:val="28"/>
                <w:szCs w:val="28"/>
              </w:rPr>
            </w:pPr>
            <w:r>
              <w:rPr>
                <w:b/>
                <w:bCs/>
                <w:color w:val="000000"/>
                <w:sz w:val="28"/>
                <w:szCs w:val="28"/>
              </w:rPr>
              <w:lastRenderedPageBreak/>
              <w:t>3.2</w:t>
            </w:r>
            <w:r w:rsidR="00FB50C2">
              <w:rPr>
                <w:b/>
                <w:bCs/>
                <w:color w:val="000000"/>
                <w:sz w:val="28"/>
                <w:szCs w:val="28"/>
              </w:rPr>
              <w:t>5</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0D96F574"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7CC2A76"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556F3EE1" w14:textId="77777777" w:rsidR="00F47DB7" w:rsidRPr="00F47DB7" w:rsidRDefault="00F47DB7" w:rsidP="00F47DB7">
            <w:pPr>
              <w:jc w:val="center"/>
              <w:rPr>
                <w:color w:val="000000"/>
                <w:sz w:val="14"/>
                <w:szCs w:val="14"/>
              </w:rPr>
            </w:pPr>
          </w:p>
        </w:tc>
      </w:tr>
      <w:tr w:rsidR="00FB50C2" w:rsidRPr="00F47DB7" w14:paraId="4B379086" w14:textId="77777777" w:rsidTr="00710C0B">
        <w:trPr>
          <w:trHeight w:val="180"/>
          <w:jc w:val="center"/>
        </w:trPr>
        <w:tc>
          <w:tcPr>
            <w:tcW w:w="9220" w:type="dxa"/>
            <w:gridSpan w:val="11"/>
            <w:tcBorders>
              <w:top w:val="nil"/>
              <w:left w:val="nil"/>
              <w:bottom w:val="single" w:sz="12" w:space="0" w:color="auto"/>
              <w:right w:val="nil"/>
            </w:tcBorders>
            <w:shd w:val="clear" w:color="auto" w:fill="auto"/>
            <w:hideMark/>
          </w:tcPr>
          <w:p w14:paraId="5E85B9D9" w14:textId="0CBC6EF2" w:rsidR="00FB50C2" w:rsidRPr="00F47DB7" w:rsidRDefault="00FB50C2" w:rsidP="00FB50C2">
            <w:pPr>
              <w:jc w:val="right"/>
              <w:rPr>
                <w:color w:val="000000"/>
                <w:sz w:val="14"/>
                <w:szCs w:val="14"/>
              </w:rPr>
            </w:pPr>
            <w:r>
              <w:rPr>
                <w:color w:val="000000"/>
                <w:sz w:val="15"/>
                <w:szCs w:val="15"/>
              </w:rPr>
              <w:t xml:space="preserve">  (End period: Million Rupees)</w:t>
            </w:r>
          </w:p>
        </w:tc>
      </w:tr>
      <w:tr w:rsidR="00FB50C2" w:rsidRPr="00F47DB7" w14:paraId="7A63013D" w14:textId="77777777" w:rsidTr="004A3821">
        <w:trPr>
          <w:trHeight w:val="240"/>
          <w:jc w:val="center"/>
        </w:trPr>
        <w:tc>
          <w:tcPr>
            <w:tcW w:w="1728" w:type="dxa"/>
            <w:vMerge w:val="restart"/>
            <w:tcBorders>
              <w:top w:val="nil"/>
              <w:bottom w:val="single" w:sz="12" w:space="0" w:color="000000"/>
            </w:tcBorders>
            <w:shd w:val="clear" w:color="auto" w:fill="auto"/>
            <w:vAlign w:val="center"/>
            <w:hideMark/>
          </w:tcPr>
          <w:p w14:paraId="2DB04497" w14:textId="77777777" w:rsidR="00FB50C2" w:rsidRPr="00566655" w:rsidRDefault="00FB50C2" w:rsidP="00FB50C2">
            <w:pPr>
              <w:jc w:val="center"/>
              <w:rPr>
                <w:b/>
                <w:bCs/>
                <w:color w:val="000000"/>
                <w:sz w:val="14"/>
                <w:szCs w:val="14"/>
              </w:rPr>
            </w:pPr>
            <w:r w:rsidRPr="00566655">
              <w:rPr>
                <w:b/>
                <w:bCs/>
                <w:color w:val="000000"/>
                <w:sz w:val="14"/>
                <w:szCs w:val="14"/>
              </w:rPr>
              <w:t>RATE OF RETURN</w:t>
            </w:r>
          </w:p>
        </w:tc>
        <w:tc>
          <w:tcPr>
            <w:tcW w:w="482" w:type="dxa"/>
            <w:gridSpan w:val="2"/>
            <w:tcBorders>
              <w:right w:val="single" w:sz="4" w:space="0" w:color="auto"/>
            </w:tcBorders>
            <w:shd w:val="clear" w:color="auto" w:fill="auto"/>
            <w:vAlign w:val="center"/>
          </w:tcPr>
          <w:p w14:paraId="5E441B83" w14:textId="77777777" w:rsidR="00FB50C2" w:rsidRPr="00D36E00" w:rsidRDefault="00FB50C2" w:rsidP="00FB50C2">
            <w:pPr>
              <w:jc w:val="center"/>
              <w:rPr>
                <w:b/>
                <w:bCs/>
                <w:color w:val="000000"/>
                <w:sz w:val="16"/>
                <w:szCs w:val="16"/>
              </w:rPr>
            </w:pPr>
          </w:p>
        </w:tc>
        <w:tc>
          <w:tcPr>
            <w:tcW w:w="3511" w:type="dxa"/>
            <w:gridSpan w:val="4"/>
            <w:tcBorders>
              <w:right w:val="single" w:sz="4" w:space="0" w:color="auto"/>
            </w:tcBorders>
            <w:shd w:val="clear" w:color="auto" w:fill="auto"/>
            <w:vAlign w:val="center"/>
          </w:tcPr>
          <w:p w14:paraId="5D807F5F" w14:textId="77777777" w:rsidR="00FB50C2" w:rsidRPr="00D36E00" w:rsidRDefault="00FB50C2" w:rsidP="00FB50C2">
            <w:pPr>
              <w:jc w:val="center"/>
              <w:rPr>
                <w:b/>
                <w:bCs/>
                <w:color w:val="000000"/>
                <w:sz w:val="16"/>
                <w:szCs w:val="16"/>
              </w:rPr>
            </w:pPr>
            <w:r>
              <w:rPr>
                <w:b/>
                <w:bCs/>
                <w:color w:val="000000"/>
                <w:sz w:val="16"/>
                <w:szCs w:val="16"/>
              </w:rPr>
              <w:t>2021</w:t>
            </w:r>
          </w:p>
        </w:tc>
        <w:tc>
          <w:tcPr>
            <w:tcW w:w="3499" w:type="dxa"/>
            <w:gridSpan w:val="4"/>
            <w:shd w:val="clear" w:color="auto" w:fill="auto"/>
            <w:vAlign w:val="center"/>
          </w:tcPr>
          <w:p w14:paraId="3A3ABC9F" w14:textId="479325EF" w:rsidR="00FB50C2" w:rsidRPr="00D36E00" w:rsidRDefault="00FB50C2" w:rsidP="00FB50C2">
            <w:pPr>
              <w:jc w:val="center"/>
              <w:rPr>
                <w:b/>
                <w:bCs/>
                <w:color w:val="000000"/>
                <w:sz w:val="16"/>
                <w:szCs w:val="16"/>
              </w:rPr>
            </w:pPr>
            <w:r>
              <w:rPr>
                <w:b/>
                <w:bCs/>
                <w:color w:val="000000"/>
                <w:sz w:val="16"/>
                <w:szCs w:val="16"/>
              </w:rPr>
              <w:t>2022</w:t>
            </w:r>
          </w:p>
        </w:tc>
      </w:tr>
      <w:tr w:rsidR="00FB50C2" w:rsidRPr="00F47DB7" w14:paraId="4E541345" w14:textId="77777777" w:rsidTr="003F06E0">
        <w:trPr>
          <w:trHeight w:val="150"/>
          <w:jc w:val="center"/>
        </w:trPr>
        <w:tc>
          <w:tcPr>
            <w:tcW w:w="1728" w:type="dxa"/>
            <w:vMerge/>
            <w:tcBorders>
              <w:top w:val="single" w:sz="12" w:space="0" w:color="000000"/>
              <w:bottom w:val="single" w:sz="12" w:space="0" w:color="000000"/>
            </w:tcBorders>
            <w:vAlign w:val="center"/>
            <w:hideMark/>
          </w:tcPr>
          <w:p w14:paraId="43338D6D" w14:textId="77777777" w:rsidR="00FB50C2" w:rsidRPr="00F47DB7" w:rsidRDefault="00FB50C2" w:rsidP="00FB50C2">
            <w:pPr>
              <w:rPr>
                <w:b/>
                <w:bCs/>
                <w:color w:val="000000"/>
                <w:sz w:val="16"/>
                <w:szCs w:val="16"/>
              </w:rPr>
            </w:pPr>
          </w:p>
        </w:tc>
        <w:tc>
          <w:tcPr>
            <w:tcW w:w="482" w:type="dxa"/>
            <w:gridSpan w:val="2"/>
            <w:tcBorders>
              <w:right w:val="single" w:sz="4" w:space="0" w:color="auto"/>
            </w:tcBorders>
            <w:shd w:val="clear" w:color="auto" w:fill="auto"/>
            <w:tcMar>
              <w:left w:w="29" w:type="dxa"/>
              <w:right w:w="29" w:type="dxa"/>
            </w:tcMar>
            <w:vAlign w:val="center"/>
          </w:tcPr>
          <w:p w14:paraId="2BC569A3" w14:textId="77777777" w:rsidR="00FB50C2" w:rsidRPr="00D36E00" w:rsidRDefault="00FB50C2" w:rsidP="00FB50C2">
            <w:pPr>
              <w:jc w:val="center"/>
              <w:rPr>
                <w:b/>
                <w:bCs/>
                <w:color w:val="000000"/>
                <w:sz w:val="14"/>
                <w:szCs w:val="14"/>
              </w:rPr>
            </w:pPr>
          </w:p>
        </w:tc>
        <w:tc>
          <w:tcPr>
            <w:tcW w:w="1760"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4F72604A" w14:textId="168B383A" w:rsidR="00FB50C2" w:rsidRPr="00D36E00" w:rsidRDefault="00FB50C2" w:rsidP="00FB50C2">
            <w:pPr>
              <w:jc w:val="center"/>
              <w:rPr>
                <w:b/>
                <w:bCs/>
                <w:color w:val="000000"/>
                <w:sz w:val="14"/>
                <w:szCs w:val="14"/>
              </w:rPr>
            </w:pPr>
            <w:r>
              <w:rPr>
                <w:b/>
                <w:bCs/>
                <w:color w:val="000000"/>
                <w:sz w:val="14"/>
                <w:szCs w:val="14"/>
              </w:rPr>
              <w:t>Jun</w:t>
            </w: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1E4DB0F" w14:textId="551C10E9" w:rsidR="00FB50C2" w:rsidRPr="00D36E00" w:rsidRDefault="00FB50C2" w:rsidP="00FB50C2">
            <w:pPr>
              <w:jc w:val="center"/>
              <w:rPr>
                <w:b/>
                <w:bCs/>
                <w:color w:val="000000"/>
                <w:sz w:val="14"/>
                <w:szCs w:val="14"/>
              </w:rPr>
            </w:pPr>
            <w:r>
              <w:rPr>
                <w:b/>
                <w:bCs/>
                <w:color w:val="000000"/>
                <w:sz w:val="14"/>
                <w:szCs w:val="14"/>
              </w:rPr>
              <w:t>Dec</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4C907" w14:textId="749D177B" w:rsidR="00FB50C2" w:rsidRPr="00D36E00" w:rsidRDefault="00FB50C2" w:rsidP="00FB50C2">
            <w:pPr>
              <w:jc w:val="center"/>
              <w:rPr>
                <w:b/>
                <w:bCs/>
                <w:color w:val="000000"/>
                <w:sz w:val="14"/>
                <w:szCs w:val="14"/>
              </w:rPr>
            </w:pPr>
            <w:r>
              <w:rPr>
                <w:b/>
                <w:bCs/>
                <w:color w:val="000000"/>
                <w:sz w:val="14"/>
                <w:szCs w:val="14"/>
              </w:rPr>
              <w:t>Jun</w:t>
            </w:r>
          </w:p>
        </w:tc>
        <w:tc>
          <w:tcPr>
            <w:tcW w:w="1746"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9911809" w14:textId="3A0E578B" w:rsidR="00FB50C2" w:rsidRPr="00D36E00" w:rsidRDefault="00FB50C2" w:rsidP="00FB50C2">
            <w:pPr>
              <w:jc w:val="center"/>
              <w:rPr>
                <w:b/>
                <w:bCs/>
                <w:color w:val="000000"/>
                <w:sz w:val="14"/>
                <w:szCs w:val="14"/>
              </w:rPr>
            </w:pPr>
            <w:proofErr w:type="spellStart"/>
            <w:r>
              <w:rPr>
                <w:b/>
                <w:bCs/>
                <w:color w:val="000000"/>
                <w:sz w:val="14"/>
                <w:szCs w:val="14"/>
              </w:rPr>
              <w:t>Dec</w:t>
            </w:r>
            <w:r>
              <w:rPr>
                <w:b/>
                <w:bCs/>
                <w:color w:val="000000"/>
                <w:sz w:val="14"/>
                <w:szCs w:val="14"/>
                <w:vertAlign w:val="superscript"/>
              </w:rPr>
              <w:t>P</w:t>
            </w:r>
            <w:proofErr w:type="spellEnd"/>
          </w:p>
        </w:tc>
      </w:tr>
      <w:tr w:rsidR="00FB50C2" w:rsidRPr="00F47DB7" w14:paraId="0641FB5E" w14:textId="77777777" w:rsidTr="003F06E0">
        <w:trPr>
          <w:trHeight w:val="240"/>
          <w:jc w:val="center"/>
        </w:trPr>
        <w:tc>
          <w:tcPr>
            <w:tcW w:w="1728" w:type="dxa"/>
            <w:vMerge/>
            <w:tcBorders>
              <w:top w:val="single" w:sz="12" w:space="0" w:color="000000"/>
              <w:bottom w:val="single" w:sz="12" w:space="0" w:color="000000"/>
            </w:tcBorders>
            <w:vAlign w:val="center"/>
            <w:hideMark/>
          </w:tcPr>
          <w:p w14:paraId="0A741D9B" w14:textId="77777777" w:rsidR="00FB50C2" w:rsidRPr="00F47DB7" w:rsidRDefault="00FB50C2" w:rsidP="00FB50C2">
            <w:pPr>
              <w:rPr>
                <w:b/>
                <w:bCs/>
                <w:color w:val="000000"/>
                <w:sz w:val="16"/>
                <w:szCs w:val="16"/>
              </w:rPr>
            </w:pPr>
          </w:p>
        </w:tc>
        <w:tc>
          <w:tcPr>
            <w:tcW w:w="241" w:type="dxa"/>
            <w:tcBorders>
              <w:bottom w:val="single" w:sz="12" w:space="0" w:color="auto"/>
            </w:tcBorders>
            <w:shd w:val="clear" w:color="auto" w:fill="auto"/>
            <w:tcMar>
              <w:left w:w="29" w:type="dxa"/>
              <w:right w:w="29" w:type="dxa"/>
            </w:tcMar>
            <w:vAlign w:val="center"/>
          </w:tcPr>
          <w:p w14:paraId="23A06720" w14:textId="77777777" w:rsidR="00FB50C2" w:rsidRPr="00D36E00" w:rsidRDefault="00FB50C2" w:rsidP="00FB50C2">
            <w:pPr>
              <w:jc w:val="right"/>
              <w:rPr>
                <w:b/>
                <w:bCs/>
                <w:color w:val="000000"/>
                <w:sz w:val="14"/>
                <w:szCs w:val="14"/>
              </w:rPr>
            </w:pPr>
          </w:p>
        </w:tc>
        <w:tc>
          <w:tcPr>
            <w:tcW w:w="241" w:type="dxa"/>
            <w:tcBorders>
              <w:bottom w:val="single" w:sz="12" w:space="0" w:color="auto"/>
              <w:right w:val="single" w:sz="4" w:space="0" w:color="auto"/>
            </w:tcBorders>
            <w:shd w:val="clear" w:color="auto" w:fill="auto"/>
            <w:tcMar>
              <w:left w:w="29" w:type="dxa"/>
              <w:right w:w="29" w:type="dxa"/>
            </w:tcMar>
            <w:vAlign w:val="center"/>
          </w:tcPr>
          <w:p w14:paraId="5BA109B8" w14:textId="77777777" w:rsidR="00FB50C2" w:rsidRPr="00D36E00" w:rsidRDefault="00FB50C2" w:rsidP="00FB50C2">
            <w:pPr>
              <w:jc w:val="right"/>
              <w:rPr>
                <w:b/>
                <w:bCs/>
                <w:color w:val="000000"/>
                <w:sz w:val="14"/>
                <w:szCs w:val="14"/>
              </w:rPr>
            </w:pPr>
          </w:p>
        </w:tc>
        <w:tc>
          <w:tcPr>
            <w:tcW w:w="82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BFEC28B" w14:textId="77777777" w:rsidR="00FB50C2" w:rsidRPr="00D36E00" w:rsidRDefault="00FB50C2" w:rsidP="00FB50C2">
            <w:pPr>
              <w:jc w:val="right"/>
              <w:rPr>
                <w:b/>
                <w:bCs/>
                <w:color w:val="000000"/>
                <w:sz w:val="14"/>
                <w:szCs w:val="14"/>
              </w:rPr>
            </w:pPr>
            <w:r w:rsidRPr="00D36E00">
              <w:rPr>
                <w:b/>
                <w:bCs/>
                <w:color w:val="000000"/>
                <w:sz w:val="14"/>
                <w:szCs w:val="14"/>
              </w:rPr>
              <w:t>Overall</w:t>
            </w:r>
          </w:p>
        </w:tc>
        <w:tc>
          <w:tcPr>
            <w:tcW w:w="939"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77A1B27" w14:textId="77777777" w:rsidR="00FB50C2" w:rsidRPr="00D36E00" w:rsidRDefault="00FB50C2" w:rsidP="00FB50C2">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27053AC" w14:textId="77777777" w:rsidR="00FB50C2" w:rsidRPr="00D36E00" w:rsidRDefault="00FB50C2" w:rsidP="00FB50C2">
            <w:pPr>
              <w:jc w:val="right"/>
              <w:rPr>
                <w:b/>
                <w:bCs/>
                <w:color w:val="000000"/>
                <w:sz w:val="14"/>
                <w:szCs w:val="14"/>
              </w:rPr>
            </w:pPr>
            <w:r w:rsidRPr="00D36E00">
              <w:rPr>
                <w:b/>
                <w:bCs/>
                <w:color w:val="000000"/>
                <w:sz w:val="14"/>
                <w:szCs w:val="14"/>
              </w:rPr>
              <w:t>Overall</w:t>
            </w:r>
          </w:p>
        </w:tc>
        <w:tc>
          <w:tcPr>
            <w:tcW w:w="9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A46E9A4" w14:textId="77777777" w:rsidR="00FB50C2" w:rsidRPr="00D36E00" w:rsidRDefault="00FB50C2" w:rsidP="00FB50C2">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D7E11AA" w14:textId="77777777" w:rsidR="00FB50C2" w:rsidRPr="00D36E00" w:rsidRDefault="00FB50C2" w:rsidP="00FB50C2">
            <w:pPr>
              <w:jc w:val="right"/>
              <w:rPr>
                <w:b/>
                <w:bCs/>
                <w:color w:val="000000"/>
                <w:sz w:val="14"/>
                <w:szCs w:val="14"/>
              </w:rPr>
            </w:pPr>
            <w:r w:rsidRPr="00D36E00">
              <w:rPr>
                <w:b/>
                <w:bCs/>
                <w:color w:val="000000"/>
                <w:sz w:val="14"/>
                <w:szCs w:val="14"/>
              </w:rPr>
              <w:t>Overall</w:t>
            </w:r>
          </w:p>
        </w:tc>
        <w:tc>
          <w:tcPr>
            <w:tcW w:w="93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878A5D7" w14:textId="77777777" w:rsidR="00FB50C2" w:rsidRPr="00D36E00" w:rsidRDefault="00FB50C2" w:rsidP="00FB50C2">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7EDEFA" w14:textId="77777777" w:rsidR="00FB50C2" w:rsidRPr="00D36E00" w:rsidRDefault="00FB50C2" w:rsidP="00FB50C2">
            <w:pPr>
              <w:jc w:val="right"/>
              <w:rPr>
                <w:b/>
                <w:bCs/>
                <w:color w:val="000000"/>
                <w:sz w:val="14"/>
                <w:szCs w:val="14"/>
              </w:rPr>
            </w:pPr>
            <w:r w:rsidRPr="00D36E00">
              <w:rPr>
                <w:b/>
                <w:bCs/>
                <w:color w:val="000000"/>
                <w:sz w:val="14"/>
                <w:szCs w:val="14"/>
              </w:rPr>
              <w:t>Overall</w:t>
            </w:r>
          </w:p>
        </w:tc>
        <w:tc>
          <w:tcPr>
            <w:tcW w:w="925"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093D0DAA" w14:textId="77777777" w:rsidR="00FB50C2" w:rsidRPr="00D36E00" w:rsidRDefault="00FB50C2" w:rsidP="00FB50C2">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FB50C2" w:rsidRPr="00F47DB7" w14:paraId="56407910" w14:textId="77777777" w:rsidTr="003F06E0">
        <w:trPr>
          <w:trHeight w:val="202"/>
          <w:jc w:val="center"/>
        </w:trPr>
        <w:tc>
          <w:tcPr>
            <w:tcW w:w="1728" w:type="dxa"/>
            <w:tcBorders>
              <w:top w:val="nil"/>
              <w:left w:val="nil"/>
              <w:bottom w:val="nil"/>
              <w:right w:val="nil"/>
            </w:tcBorders>
            <w:shd w:val="clear" w:color="auto" w:fill="auto"/>
            <w:vAlign w:val="center"/>
            <w:hideMark/>
          </w:tcPr>
          <w:p w14:paraId="2C54F900" w14:textId="05B747AB"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00.00</w:t>
            </w:r>
          </w:p>
        </w:tc>
        <w:tc>
          <w:tcPr>
            <w:tcW w:w="241" w:type="dxa"/>
            <w:tcBorders>
              <w:top w:val="single" w:sz="12" w:space="0" w:color="auto"/>
              <w:left w:val="nil"/>
              <w:bottom w:val="nil"/>
              <w:right w:val="nil"/>
            </w:tcBorders>
            <w:shd w:val="clear" w:color="auto" w:fill="auto"/>
            <w:tcMar>
              <w:left w:w="43" w:type="dxa"/>
              <w:right w:w="43" w:type="dxa"/>
            </w:tcMar>
            <w:vAlign w:val="center"/>
          </w:tcPr>
          <w:p w14:paraId="52E14326" w14:textId="77777777" w:rsidR="00FB50C2" w:rsidRDefault="00FB50C2" w:rsidP="00FB50C2">
            <w:pPr>
              <w:jc w:val="right"/>
              <w:rPr>
                <w:color w:val="000000"/>
                <w:sz w:val="14"/>
                <w:szCs w:val="14"/>
              </w:rPr>
            </w:pPr>
          </w:p>
        </w:tc>
        <w:tc>
          <w:tcPr>
            <w:tcW w:w="241" w:type="dxa"/>
            <w:tcBorders>
              <w:top w:val="single" w:sz="12" w:space="0" w:color="auto"/>
              <w:left w:val="nil"/>
              <w:bottom w:val="nil"/>
              <w:right w:val="nil"/>
            </w:tcBorders>
            <w:shd w:val="clear" w:color="auto" w:fill="auto"/>
            <w:tcMar>
              <w:left w:w="43" w:type="dxa"/>
              <w:right w:w="43" w:type="dxa"/>
            </w:tcMar>
            <w:vAlign w:val="center"/>
          </w:tcPr>
          <w:p w14:paraId="26D9F3F4" w14:textId="77777777" w:rsidR="00FB50C2" w:rsidRDefault="00FB50C2" w:rsidP="00FB50C2">
            <w:pPr>
              <w:jc w:val="right"/>
              <w:rPr>
                <w:color w:val="000000"/>
                <w:sz w:val="14"/>
                <w:szCs w:val="14"/>
              </w:rPr>
            </w:pPr>
          </w:p>
        </w:tc>
        <w:tc>
          <w:tcPr>
            <w:tcW w:w="821" w:type="dxa"/>
            <w:tcBorders>
              <w:top w:val="single" w:sz="12" w:space="0" w:color="auto"/>
              <w:left w:val="nil"/>
              <w:bottom w:val="nil"/>
              <w:right w:val="nil"/>
            </w:tcBorders>
            <w:shd w:val="clear" w:color="auto" w:fill="auto"/>
            <w:tcMar>
              <w:left w:w="43" w:type="dxa"/>
              <w:right w:w="43" w:type="dxa"/>
            </w:tcMar>
            <w:vAlign w:val="center"/>
          </w:tcPr>
          <w:p w14:paraId="1270A7BE" w14:textId="3D5ACC0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387,672.30</w:t>
            </w:r>
          </w:p>
        </w:tc>
        <w:tc>
          <w:tcPr>
            <w:tcW w:w="939" w:type="dxa"/>
            <w:tcBorders>
              <w:top w:val="single" w:sz="12" w:space="0" w:color="auto"/>
              <w:left w:val="nil"/>
              <w:bottom w:val="nil"/>
              <w:right w:val="nil"/>
            </w:tcBorders>
            <w:shd w:val="clear" w:color="auto" w:fill="auto"/>
            <w:tcMar>
              <w:left w:w="43" w:type="dxa"/>
              <w:right w:w="43" w:type="dxa"/>
            </w:tcMar>
            <w:vAlign w:val="center"/>
          </w:tcPr>
          <w:p w14:paraId="06DFDE2C" w14:textId="584ED24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385,852.29</w:t>
            </w:r>
          </w:p>
        </w:tc>
        <w:tc>
          <w:tcPr>
            <w:tcW w:w="821" w:type="dxa"/>
            <w:tcBorders>
              <w:top w:val="single" w:sz="12" w:space="0" w:color="auto"/>
              <w:left w:val="nil"/>
              <w:bottom w:val="nil"/>
              <w:right w:val="nil"/>
            </w:tcBorders>
            <w:shd w:val="clear" w:color="auto" w:fill="auto"/>
            <w:tcMar>
              <w:left w:w="43" w:type="dxa"/>
              <w:right w:w="43" w:type="dxa"/>
            </w:tcMar>
            <w:vAlign w:val="center"/>
          </w:tcPr>
          <w:p w14:paraId="555AEFA9" w14:textId="189A889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465,236.61</w:t>
            </w:r>
          </w:p>
        </w:tc>
        <w:tc>
          <w:tcPr>
            <w:tcW w:w="930" w:type="dxa"/>
            <w:tcBorders>
              <w:top w:val="single" w:sz="12" w:space="0" w:color="auto"/>
              <w:left w:val="nil"/>
              <w:bottom w:val="nil"/>
              <w:right w:val="nil"/>
            </w:tcBorders>
            <w:shd w:val="clear" w:color="auto" w:fill="auto"/>
            <w:tcMar>
              <w:left w:w="43" w:type="dxa"/>
              <w:right w:w="43" w:type="dxa"/>
            </w:tcMar>
            <w:vAlign w:val="center"/>
          </w:tcPr>
          <w:p w14:paraId="1CA910A5" w14:textId="2968511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413,391.74</w:t>
            </w:r>
          </w:p>
        </w:tc>
        <w:tc>
          <w:tcPr>
            <w:tcW w:w="821" w:type="dxa"/>
            <w:tcBorders>
              <w:top w:val="nil"/>
              <w:left w:val="nil"/>
              <w:bottom w:val="nil"/>
              <w:right w:val="nil"/>
            </w:tcBorders>
            <w:shd w:val="clear" w:color="auto" w:fill="auto"/>
            <w:tcMar>
              <w:left w:w="43" w:type="dxa"/>
              <w:right w:w="43" w:type="dxa"/>
            </w:tcMar>
            <w:vAlign w:val="center"/>
          </w:tcPr>
          <w:p w14:paraId="1CF05326" w14:textId="79C4AF1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354,734.25</w:t>
            </w:r>
          </w:p>
        </w:tc>
        <w:tc>
          <w:tcPr>
            <w:tcW w:w="932" w:type="dxa"/>
            <w:tcBorders>
              <w:top w:val="nil"/>
              <w:left w:val="nil"/>
              <w:bottom w:val="nil"/>
              <w:right w:val="nil"/>
            </w:tcBorders>
            <w:shd w:val="clear" w:color="auto" w:fill="auto"/>
            <w:tcMar>
              <w:left w:w="43" w:type="dxa"/>
              <w:right w:w="43" w:type="dxa"/>
            </w:tcMar>
            <w:vAlign w:val="center"/>
          </w:tcPr>
          <w:p w14:paraId="4AB29E0A" w14:textId="6FAECA1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351,755.36</w:t>
            </w:r>
          </w:p>
        </w:tc>
        <w:tc>
          <w:tcPr>
            <w:tcW w:w="821" w:type="dxa"/>
            <w:tcBorders>
              <w:top w:val="nil"/>
              <w:left w:val="nil"/>
              <w:bottom w:val="nil"/>
              <w:right w:val="nil"/>
            </w:tcBorders>
            <w:shd w:val="clear" w:color="auto" w:fill="auto"/>
            <w:tcMar>
              <w:left w:w="43" w:type="dxa"/>
              <w:right w:w="43" w:type="dxa"/>
            </w:tcMar>
            <w:vAlign w:val="center"/>
          </w:tcPr>
          <w:p w14:paraId="4165B92E" w14:textId="5A7EC66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337,202.27</w:t>
            </w:r>
          </w:p>
        </w:tc>
        <w:tc>
          <w:tcPr>
            <w:tcW w:w="925" w:type="dxa"/>
            <w:tcBorders>
              <w:top w:val="nil"/>
              <w:left w:val="nil"/>
              <w:bottom w:val="nil"/>
              <w:right w:val="nil"/>
            </w:tcBorders>
            <w:shd w:val="clear" w:color="auto" w:fill="auto"/>
            <w:tcMar>
              <w:left w:w="43" w:type="dxa"/>
              <w:right w:w="43" w:type="dxa"/>
            </w:tcMar>
            <w:vAlign w:val="center"/>
          </w:tcPr>
          <w:p w14:paraId="767DE17D" w14:textId="61C2FC9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333,243.90</w:t>
            </w:r>
          </w:p>
        </w:tc>
      </w:tr>
      <w:tr w:rsidR="00FB50C2" w:rsidRPr="00F47DB7" w14:paraId="109E1708" w14:textId="77777777" w:rsidTr="003F06E0">
        <w:trPr>
          <w:trHeight w:val="202"/>
          <w:jc w:val="center"/>
        </w:trPr>
        <w:tc>
          <w:tcPr>
            <w:tcW w:w="1728" w:type="dxa"/>
            <w:tcBorders>
              <w:top w:val="nil"/>
              <w:left w:val="nil"/>
              <w:bottom w:val="nil"/>
              <w:right w:val="nil"/>
            </w:tcBorders>
            <w:shd w:val="clear" w:color="auto" w:fill="auto"/>
            <w:vAlign w:val="center"/>
            <w:hideMark/>
          </w:tcPr>
          <w:p w14:paraId="02713003" w14:textId="36471747"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01.00*</w:t>
            </w:r>
          </w:p>
        </w:tc>
        <w:tc>
          <w:tcPr>
            <w:tcW w:w="241" w:type="dxa"/>
            <w:tcBorders>
              <w:top w:val="nil"/>
              <w:left w:val="nil"/>
              <w:bottom w:val="nil"/>
              <w:right w:val="nil"/>
            </w:tcBorders>
            <w:shd w:val="clear" w:color="auto" w:fill="auto"/>
            <w:tcMar>
              <w:left w:w="43" w:type="dxa"/>
              <w:right w:w="43" w:type="dxa"/>
            </w:tcMar>
            <w:vAlign w:val="center"/>
          </w:tcPr>
          <w:p w14:paraId="4B4B845C"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2B2189C7"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40AF654B" w14:textId="721D30E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54,474.82</w:t>
            </w:r>
          </w:p>
        </w:tc>
        <w:tc>
          <w:tcPr>
            <w:tcW w:w="939" w:type="dxa"/>
            <w:tcBorders>
              <w:top w:val="nil"/>
              <w:left w:val="nil"/>
              <w:bottom w:val="nil"/>
              <w:right w:val="nil"/>
            </w:tcBorders>
            <w:shd w:val="clear" w:color="auto" w:fill="auto"/>
            <w:tcMar>
              <w:left w:w="43" w:type="dxa"/>
              <w:right w:w="43" w:type="dxa"/>
            </w:tcMar>
            <w:vAlign w:val="center"/>
          </w:tcPr>
          <w:p w14:paraId="23CDCB75" w14:textId="2CA6C3D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43,450.99</w:t>
            </w:r>
          </w:p>
        </w:tc>
        <w:tc>
          <w:tcPr>
            <w:tcW w:w="821" w:type="dxa"/>
            <w:tcBorders>
              <w:top w:val="nil"/>
              <w:left w:val="nil"/>
              <w:bottom w:val="nil"/>
              <w:right w:val="nil"/>
            </w:tcBorders>
            <w:shd w:val="clear" w:color="auto" w:fill="auto"/>
            <w:tcMar>
              <w:left w:w="43" w:type="dxa"/>
              <w:right w:w="43" w:type="dxa"/>
            </w:tcMar>
            <w:vAlign w:val="center"/>
          </w:tcPr>
          <w:p w14:paraId="29031FD9" w14:textId="5A96BD0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50,710.04</w:t>
            </w:r>
          </w:p>
        </w:tc>
        <w:tc>
          <w:tcPr>
            <w:tcW w:w="930" w:type="dxa"/>
            <w:tcBorders>
              <w:top w:val="nil"/>
              <w:left w:val="nil"/>
              <w:bottom w:val="nil"/>
              <w:right w:val="nil"/>
            </w:tcBorders>
            <w:shd w:val="clear" w:color="auto" w:fill="auto"/>
            <w:tcMar>
              <w:left w:w="43" w:type="dxa"/>
              <w:right w:w="43" w:type="dxa"/>
            </w:tcMar>
            <w:vAlign w:val="center"/>
          </w:tcPr>
          <w:p w14:paraId="77E98139" w14:textId="10E42D8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45,911.25</w:t>
            </w:r>
          </w:p>
        </w:tc>
        <w:tc>
          <w:tcPr>
            <w:tcW w:w="821" w:type="dxa"/>
            <w:tcBorders>
              <w:top w:val="nil"/>
              <w:left w:val="nil"/>
              <w:bottom w:val="nil"/>
              <w:right w:val="nil"/>
            </w:tcBorders>
            <w:shd w:val="clear" w:color="auto" w:fill="auto"/>
            <w:tcMar>
              <w:left w:w="43" w:type="dxa"/>
              <w:right w:w="43" w:type="dxa"/>
            </w:tcMar>
            <w:vAlign w:val="center"/>
          </w:tcPr>
          <w:p w14:paraId="540F6D27" w14:textId="0CCCBF5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43,111.51</w:t>
            </w:r>
          </w:p>
        </w:tc>
        <w:tc>
          <w:tcPr>
            <w:tcW w:w="932" w:type="dxa"/>
            <w:tcBorders>
              <w:top w:val="nil"/>
              <w:left w:val="nil"/>
              <w:bottom w:val="nil"/>
              <w:right w:val="nil"/>
            </w:tcBorders>
            <w:shd w:val="clear" w:color="auto" w:fill="auto"/>
            <w:tcMar>
              <w:left w:w="43" w:type="dxa"/>
              <w:right w:w="43" w:type="dxa"/>
            </w:tcMar>
            <w:vAlign w:val="center"/>
          </w:tcPr>
          <w:p w14:paraId="6EDB5E56" w14:textId="1C2307E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38,716.84</w:t>
            </w:r>
          </w:p>
        </w:tc>
        <w:tc>
          <w:tcPr>
            <w:tcW w:w="821" w:type="dxa"/>
            <w:tcBorders>
              <w:top w:val="nil"/>
              <w:left w:val="nil"/>
              <w:bottom w:val="nil"/>
              <w:right w:val="nil"/>
            </w:tcBorders>
            <w:shd w:val="clear" w:color="auto" w:fill="auto"/>
            <w:tcMar>
              <w:left w:w="43" w:type="dxa"/>
              <w:right w:w="43" w:type="dxa"/>
            </w:tcMar>
            <w:vAlign w:val="center"/>
          </w:tcPr>
          <w:p w14:paraId="70BEFC08" w14:textId="1B9C541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6,329.97</w:t>
            </w:r>
          </w:p>
        </w:tc>
        <w:tc>
          <w:tcPr>
            <w:tcW w:w="925" w:type="dxa"/>
            <w:tcBorders>
              <w:top w:val="nil"/>
              <w:left w:val="nil"/>
              <w:bottom w:val="nil"/>
              <w:right w:val="nil"/>
            </w:tcBorders>
            <w:shd w:val="clear" w:color="auto" w:fill="auto"/>
            <w:tcMar>
              <w:left w:w="43" w:type="dxa"/>
              <w:right w:w="43" w:type="dxa"/>
            </w:tcMar>
            <w:vAlign w:val="center"/>
          </w:tcPr>
          <w:p w14:paraId="69D7A33C" w14:textId="015C95A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5,279.75</w:t>
            </w:r>
          </w:p>
        </w:tc>
      </w:tr>
      <w:tr w:rsidR="00FB50C2" w:rsidRPr="00F47DB7" w14:paraId="0AA774C6" w14:textId="77777777" w:rsidTr="003F06E0">
        <w:trPr>
          <w:trHeight w:val="202"/>
          <w:jc w:val="center"/>
        </w:trPr>
        <w:tc>
          <w:tcPr>
            <w:tcW w:w="1728" w:type="dxa"/>
            <w:tcBorders>
              <w:top w:val="nil"/>
              <w:left w:val="nil"/>
              <w:bottom w:val="nil"/>
              <w:right w:val="nil"/>
            </w:tcBorders>
            <w:shd w:val="clear" w:color="auto" w:fill="auto"/>
            <w:vAlign w:val="center"/>
            <w:hideMark/>
          </w:tcPr>
          <w:p w14:paraId="1BE64668" w14:textId="47B5E7A0"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02.00*</w:t>
            </w:r>
          </w:p>
        </w:tc>
        <w:tc>
          <w:tcPr>
            <w:tcW w:w="241" w:type="dxa"/>
            <w:tcBorders>
              <w:top w:val="nil"/>
              <w:left w:val="nil"/>
              <w:bottom w:val="nil"/>
              <w:right w:val="nil"/>
            </w:tcBorders>
            <w:shd w:val="clear" w:color="auto" w:fill="auto"/>
            <w:tcMar>
              <w:left w:w="43" w:type="dxa"/>
              <w:right w:w="43" w:type="dxa"/>
            </w:tcMar>
            <w:vAlign w:val="center"/>
          </w:tcPr>
          <w:p w14:paraId="6C27B59B"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4A6EF37E"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1D80101A" w14:textId="21C854A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87,649.11</w:t>
            </w:r>
          </w:p>
        </w:tc>
        <w:tc>
          <w:tcPr>
            <w:tcW w:w="939" w:type="dxa"/>
            <w:tcBorders>
              <w:top w:val="nil"/>
              <w:left w:val="nil"/>
              <w:bottom w:val="nil"/>
              <w:right w:val="nil"/>
            </w:tcBorders>
            <w:shd w:val="clear" w:color="auto" w:fill="auto"/>
            <w:tcMar>
              <w:left w:w="43" w:type="dxa"/>
              <w:right w:w="43" w:type="dxa"/>
            </w:tcMar>
            <w:vAlign w:val="center"/>
          </w:tcPr>
          <w:p w14:paraId="54F67B6D" w14:textId="43DA75C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82,592.43</w:t>
            </w:r>
          </w:p>
        </w:tc>
        <w:tc>
          <w:tcPr>
            <w:tcW w:w="821" w:type="dxa"/>
            <w:tcBorders>
              <w:top w:val="nil"/>
              <w:left w:val="nil"/>
              <w:bottom w:val="nil"/>
              <w:right w:val="nil"/>
            </w:tcBorders>
            <w:shd w:val="clear" w:color="auto" w:fill="auto"/>
            <w:tcMar>
              <w:left w:w="43" w:type="dxa"/>
              <w:right w:w="43" w:type="dxa"/>
            </w:tcMar>
            <w:vAlign w:val="center"/>
          </w:tcPr>
          <w:p w14:paraId="0EE9F777" w14:textId="32C052C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142,373.95</w:t>
            </w:r>
          </w:p>
        </w:tc>
        <w:tc>
          <w:tcPr>
            <w:tcW w:w="930" w:type="dxa"/>
            <w:tcBorders>
              <w:top w:val="nil"/>
              <w:left w:val="nil"/>
              <w:bottom w:val="nil"/>
              <w:right w:val="nil"/>
            </w:tcBorders>
            <w:shd w:val="clear" w:color="auto" w:fill="auto"/>
            <w:tcMar>
              <w:left w:w="43" w:type="dxa"/>
              <w:right w:w="43" w:type="dxa"/>
            </w:tcMar>
            <w:vAlign w:val="center"/>
          </w:tcPr>
          <w:p w14:paraId="40C7552A" w14:textId="45AF9D4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124,886.68</w:t>
            </w:r>
          </w:p>
        </w:tc>
        <w:tc>
          <w:tcPr>
            <w:tcW w:w="821" w:type="dxa"/>
            <w:tcBorders>
              <w:top w:val="nil"/>
              <w:left w:val="nil"/>
              <w:bottom w:val="nil"/>
              <w:right w:val="nil"/>
            </w:tcBorders>
            <w:shd w:val="clear" w:color="auto" w:fill="auto"/>
            <w:tcMar>
              <w:left w:w="43" w:type="dxa"/>
              <w:right w:w="43" w:type="dxa"/>
            </w:tcMar>
            <w:vAlign w:val="center"/>
          </w:tcPr>
          <w:p w14:paraId="3A1B0A4B" w14:textId="5E82904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154,434.90</w:t>
            </w:r>
          </w:p>
        </w:tc>
        <w:tc>
          <w:tcPr>
            <w:tcW w:w="932" w:type="dxa"/>
            <w:tcBorders>
              <w:top w:val="nil"/>
              <w:left w:val="nil"/>
              <w:bottom w:val="nil"/>
              <w:right w:val="nil"/>
            </w:tcBorders>
            <w:shd w:val="clear" w:color="auto" w:fill="auto"/>
            <w:tcMar>
              <w:left w:w="43" w:type="dxa"/>
              <w:right w:w="43" w:type="dxa"/>
            </w:tcMar>
            <w:vAlign w:val="center"/>
          </w:tcPr>
          <w:p w14:paraId="3A66B783" w14:textId="6FD6703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148,300.50</w:t>
            </w:r>
          </w:p>
        </w:tc>
        <w:tc>
          <w:tcPr>
            <w:tcW w:w="821" w:type="dxa"/>
            <w:tcBorders>
              <w:top w:val="nil"/>
              <w:left w:val="nil"/>
              <w:bottom w:val="nil"/>
              <w:right w:val="nil"/>
            </w:tcBorders>
            <w:shd w:val="clear" w:color="auto" w:fill="auto"/>
            <w:tcMar>
              <w:left w:w="43" w:type="dxa"/>
              <w:right w:w="43" w:type="dxa"/>
            </w:tcMar>
            <w:vAlign w:val="center"/>
          </w:tcPr>
          <w:p w14:paraId="119AF562" w14:textId="1EA17B6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111,584.41</w:t>
            </w:r>
          </w:p>
        </w:tc>
        <w:tc>
          <w:tcPr>
            <w:tcW w:w="925" w:type="dxa"/>
            <w:tcBorders>
              <w:top w:val="nil"/>
              <w:left w:val="nil"/>
              <w:bottom w:val="nil"/>
              <w:right w:val="nil"/>
            </w:tcBorders>
            <w:shd w:val="clear" w:color="auto" w:fill="auto"/>
            <w:tcMar>
              <w:left w:w="43" w:type="dxa"/>
              <w:right w:w="43" w:type="dxa"/>
            </w:tcMar>
            <w:vAlign w:val="center"/>
          </w:tcPr>
          <w:p w14:paraId="00C46D73" w14:textId="4219665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111,217.95</w:t>
            </w:r>
          </w:p>
        </w:tc>
      </w:tr>
      <w:tr w:rsidR="00FB50C2" w:rsidRPr="00F47DB7" w14:paraId="6E51AECD" w14:textId="77777777" w:rsidTr="003F06E0">
        <w:trPr>
          <w:trHeight w:val="202"/>
          <w:jc w:val="center"/>
        </w:trPr>
        <w:tc>
          <w:tcPr>
            <w:tcW w:w="1728" w:type="dxa"/>
            <w:tcBorders>
              <w:top w:val="nil"/>
              <w:left w:val="nil"/>
              <w:bottom w:val="nil"/>
              <w:right w:val="nil"/>
            </w:tcBorders>
            <w:shd w:val="clear" w:color="auto" w:fill="auto"/>
            <w:vAlign w:val="center"/>
            <w:hideMark/>
          </w:tcPr>
          <w:p w14:paraId="553798E9" w14:textId="033AB3F9"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03.00*</w:t>
            </w:r>
          </w:p>
        </w:tc>
        <w:tc>
          <w:tcPr>
            <w:tcW w:w="241" w:type="dxa"/>
            <w:tcBorders>
              <w:top w:val="nil"/>
              <w:left w:val="nil"/>
              <w:bottom w:val="nil"/>
              <w:right w:val="nil"/>
            </w:tcBorders>
            <w:shd w:val="clear" w:color="auto" w:fill="auto"/>
            <w:tcMar>
              <w:left w:w="43" w:type="dxa"/>
              <w:right w:w="43" w:type="dxa"/>
            </w:tcMar>
            <w:vAlign w:val="center"/>
          </w:tcPr>
          <w:p w14:paraId="50F204D6"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6FB07455"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5F6BE4FA" w14:textId="250D6D5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658,525.45</w:t>
            </w:r>
          </w:p>
        </w:tc>
        <w:tc>
          <w:tcPr>
            <w:tcW w:w="939" w:type="dxa"/>
            <w:tcBorders>
              <w:top w:val="nil"/>
              <w:left w:val="nil"/>
              <w:bottom w:val="nil"/>
              <w:right w:val="nil"/>
            </w:tcBorders>
            <w:shd w:val="clear" w:color="auto" w:fill="auto"/>
            <w:tcMar>
              <w:left w:w="43" w:type="dxa"/>
              <w:right w:w="43" w:type="dxa"/>
            </w:tcMar>
            <w:vAlign w:val="center"/>
          </w:tcPr>
          <w:p w14:paraId="493C2DA7" w14:textId="317A00E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656,204.57</w:t>
            </w:r>
          </w:p>
        </w:tc>
        <w:tc>
          <w:tcPr>
            <w:tcW w:w="821" w:type="dxa"/>
            <w:tcBorders>
              <w:top w:val="nil"/>
              <w:left w:val="nil"/>
              <w:bottom w:val="nil"/>
              <w:right w:val="nil"/>
            </w:tcBorders>
            <w:shd w:val="clear" w:color="auto" w:fill="auto"/>
            <w:tcMar>
              <w:left w:w="43" w:type="dxa"/>
              <w:right w:w="43" w:type="dxa"/>
            </w:tcMar>
            <w:vAlign w:val="center"/>
          </w:tcPr>
          <w:p w14:paraId="24B0298D" w14:textId="1C8FD35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792,241.72</w:t>
            </w:r>
          </w:p>
        </w:tc>
        <w:tc>
          <w:tcPr>
            <w:tcW w:w="930" w:type="dxa"/>
            <w:tcBorders>
              <w:top w:val="nil"/>
              <w:left w:val="nil"/>
              <w:bottom w:val="nil"/>
              <w:right w:val="nil"/>
            </w:tcBorders>
            <w:shd w:val="clear" w:color="auto" w:fill="auto"/>
            <w:tcMar>
              <w:left w:w="43" w:type="dxa"/>
              <w:right w:w="43" w:type="dxa"/>
            </w:tcMar>
            <w:vAlign w:val="center"/>
          </w:tcPr>
          <w:p w14:paraId="1536BD73" w14:textId="39D5958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746,842.17</w:t>
            </w:r>
          </w:p>
        </w:tc>
        <w:tc>
          <w:tcPr>
            <w:tcW w:w="821" w:type="dxa"/>
            <w:tcBorders>
              <w:top w:val="nil"/>
              <w:left w:val="nil"/>
              <w:bottom w:val="nil"/>
              <w:right w:val="nil"/>
            </w:tcBorders>
            <w:shd w:val="clear" w:color="auto" w:fill="auto"/>
            <w:tcMar>
              <w:left w:w="43" w:type="dxa"/>
              <w:right w:w="43" w:type="dxa"/>
            </w:tcMar>
            <w:vAlign w:val="center"/>
          </w:tcPr>
          <w:p w14:paraId="700E933B" w14:textId="082A38C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714,278.61</w:t>
            </w:r>
          </w:p>
        </w:tc>
        <w:tc>
          <w:tcPr>
            <w:tcW w:w="932" w:type="dxa"/>
            <w:tcBorders>
              <w:top w:val="nil"/>
              <w:left w:val="nil"/>
              <w:bottom w:val="nil"/>
              <w:right w:val="nil"/>
            </w:tcBorders>
            <w:shd w:val="clear" w:color="auto" w:fill="auto"/>
            <w:tcMar>
              <w:left w:w="43" w:type="dxa"/>
              <w:right w:w="43" w:type="dxa"/>
            </w:tcMar>
            <w:vAlign w:val="center"/>
          </w:tcPr>
          <w:p w14:paraId="7A332FF2" w14:textId="4D61B8E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678,935.64</w:t>
            </w:r>
          </w:p>
        </w:tc>
        <w:tc>
          <w:tcPr>
            <w:tcW w:w="821" w:type="dxa"/>
            <w:tcBorders>
              <w:top w:val="nil"/>
              <w:left w:val="nil"/>
              <w:bottom w:val="nil"/>
              <w:right w:val="nil"/>
            </w:tcBorders>
            <w:shd w:val="clear" w:color="auto" w:fill="auto"/>
            <w:tcMar>
              <w:left w:w="43" w:type="dxa"/>
              <w:right w:w="43" w:type="dxa"/>
            </w:tcMar>
            <w:vAlign w:val="center"/>
          </w:tcPr>
          <w:p w14:paraId="18C35E50" w14:textId="177D926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193,844.08</w:t>
            </w:r>
          </w:p>
        </w:tc>
        <w:tc>
          <w:tcPr>
            <w:tcW w:w="925" w:type="dxa"/>
            <w:tcBorders>
              <w:top w:val="nil"/>
              <w:left w:val="nil"/>
              <w:bottom w:val="nil"/>
              <w:right w:val="nil"/>
            </w:tcBorders>
            <w:shd w:val="clear" w:color="auto" w:fill="auto"/>
            <w:tcMar>
              <w:left w:w="43" w:type="dxa"/>
              <w:right w:w="43" w:type="dxa"/>
            </w:tcMar>
            <w:vAlign w:val="center"/>
          </w:tcPr>
          <w:p w14:paraId="1A05DF3C" w14:textId="26FA29F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193,498.21</w:t>
            </w:r>
          </w:p>
        </w:tc>
      </w:tr>
      <w:tr w:rsidR="00FB50C2" w:rsidRPr="00F47DB7" w14:paraId="7EB7275C" w14:textId="77777777" w:rsidTr="003F06E0">
        <w:trPr>
          <w:trHeight w:val="202"/>
          <w:jc w:val="center"/>
        </w:trPr>
        <w:tc>
          <w:tcPr>
            <w:tcW w:w="1728" w:type="dxa"/>
            <w:tcBorders>
              <w:top w:val="nil"/>
              <w:left w:val="nil"/>
              <w:bottom w:val="nil"/>
              <w:right w:val="nil"/>
            </w:tcBorders>
            <w:shd w:val="clear" w:color="auto" w:fill="auto"/>
            <w:vAlign w:val="center"/>
            <w:hideMark/>
          </w:tcPr>
          <w:p w14:paraId="4EABDC8B" w14:textId="6777AD3F"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04.00*</w:t>
            </w:r>
          </w:p>
        </w:tc>
        <w:tc>
          <w:tcPr>
            <w:tcW w:w="241" w:type="dxa"/>
            <w:tcBorders>
              <w:top w:val="nil"/>
              <w:left w:val="nil"/>
              <w:bottom w:val="nil"/>
              <w:right w:val="nil"/>
            </w:tcBorders>
            <w:shd w:val="clear" w:color="auto" w:fill="auto"/>
            <w:tcMar>
              <w:left w:w="43" w:type="dxa"/>
              <w:right w:w="43" w:type="dxa"/>
            </w:tcMar>
            <w:vAlign w:val="center"/>
          </w:tcPr>
          <w:p w14:paraId="323893E4"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3F8E7209"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56B9A5CD" w14:textId="3F9B87D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112,469.83</w:t>
            </w:r>
          </w:p>
        </w:tc>
        <w:tc>
          <w:tcPr>
            <w:tcW w:w="939" w:type="dxa"/>
            <w:tcBorders>
              <w:top w:val="nil"/>
              <w:left w:val="nil"/>
              <w:bottom w:val="nil"/>
              <w:right w:val="nil"/>
            </w:tcBorders>
            <w:shd w:val="clear" w:color="auto" w:fill="auto"/>
            <w:tcMar>
              <w:left w:w="43" w:type="dxa"/>
              <w:right w:w="43" w:type="dxa"/>
            </w:tcMar>
            <w:vAlign w:val="center"/>
          </w:tcPr>
          <w:p w14:paraId="2B1A7DD8" w14:textId="0015EBC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112,388.64</w:t>
            </w:r>
          </w:p>
        </w:tc>
        <w:tc>
          <w:tcPr>
            <w:tcW w:w="821" w:type="dxa"/>
            <w:tcBorders>
              <w:top w:val="nil"/>
              <w:left w:val="nil"/>
              <w:bottom w:val="nil"/>
              <w:right w:val="nil"/>
            </w:tcBorders>
            <w:shd w:val="clear" w:color="auto" w:fill="auto"/>
            <w:tcMar>
              <w:left w:w="43" w:type="dxa"/>
              <w:right w:w="43" w:type="dxa"/>
            </w:tcMar>
            <w:vAlign w:val="center"/>
          </w:tcPr>
          <w:p w14:paraId="325A8F2D" w14:textId="72A9DDE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201,923.45</w:t>
            </w:r>
          </w:p>
        </w:tc>
        <w:tc>
          <w:tcPr>
            <w:tcW w:w="930" w:type="dxa"/>
            <w:tcBorders>
              <w:top w:val="nil"/>
              <w:left w:val="nil"/>
              <w:bottom w:val="nil"/>
              <w:right w:val="nil"/>
            </w:tcBorders>
            <w:shd w:val="clear" w:color="auto" w:fill="auto"/>
            <w:tcMar>
              <w:left w:w="43" w:type="dxa"/>
              <w:right w:w="43" w:type="dxa"/>
            </w:tcMar>
            <w:vAlign w:val="center"/>
          </w:tcPr>
          <w:p w14:paraId="573384AB" w14:textId="7D62A82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147,990.35</w:t>
            </w:r>
          </w:p>
        </w:tc>
        <w:tc>
          <w:tcPr>
            <w:tcW w:w="821" w:type="dxa"/>
            <w:tcBorders>
              <w:top w:val="nil"/>
              <w:left w:val="nil"/>
              <w:bottom w:val="nil"/>
              <w:right w:val="nil"/>
            </w:tcBorders>
            <w:shd w:val="clear" w:color="auto" w:fill="auto"/>
            <w:tcMar>
              <w:left w:w="43" w:type="dxa"/>
              <w:right w:w="43" w:type="dxa"/>
            </w:tcMar>
            <w:vAlign w:val="center"/>
          </w:tcPr>
          <w:p w14:paraId="6E756D5C" w14:textId="40C2B95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227,613.03</w:t>
            </w:r>
          </w:p>
        </w:tc>
        <w:tc>
          <w:tcPr>
            <w:tcW w:w="932" w:type="dxa"/>
            <w:tcBorders>
              <w:top w:val="nil"/>
              <w:left w:val="nil"/>
              <w:bottom w:val="nil"/>
              <w:right w:val="nil"/>
            </w:tcBorders>
            <w:shd w:val="clear" w:color="auto" w:fill="auto"/>
            <w:tcMar>
              <w:left w:w="43" w:type="dxa"/>
              <w:right w:w="43" w:type="dxa"/>
            </w:tcMar>
            <w:vAlign w:val="center"/>
          </w:tcPr>
          <w:p w14:paraId="29F14913" w14:textId="632A384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185,712.43</w:t>
            </w:r>
          </w:p>
        </w:tc>
        <w:tc>
          <w:tcPr>
            <w:tcW w:w="821" w:type="dxa"/>
            <w:tcBorders>
              <w:top w:val="nil"/>
              <w:left w:val="nil"/>
              <w:bottom w:val="nil"/>
              <w:right w:val="nil"/>
            </w:tcBorders>
            <w:shd w:val="clear" w:color="auto" w:fill="auto"/>
            <w:tcMar>
              <w:left w:w="43" w:type="dxa"/>
              <w:right w:w="43" w:type="dxa"/>
            </w:tcMar>
            <w:vAlign w:val="center"/>
          </w:tcPr>
          <w:p w14:paraId="288D320C" w14:textId="2B6C37D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161,601.70</w:t>
            </w:r>
          </w:p>
        </w:tc>
        <w:tc>
          <w:tcPr>
            <w:tcW w:w="925" w:type="dxa"/>
            <w:tcBorders>
              <w:top w:val="nil"/>
              <w:left w:val="nil"/>
              <w:bottom w:val="nil"/>
              <w:right w:val="nil"/>
            </w:tcBorders>
            <w:shd w:val="clear" w:color="auto" w:fill="auto"/>
            <w:tcMar>
              <w:left w:w="43" w:type="dxa"/>
              <w:right w:w="43" w:type="dxa"/>
            </w:tcMar>
            <w:vAlign w:val="center"/>
          </w:tcPr>
          <w:p w14:paraId="4BC5CF86" w14:textId="28E06B3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161,530.66</w:t>
            </w:r>
          </w:p>
        </w:tc>
      </w:tr>
      <w:tr w:rsidR="00FB50C2" w:rsidRPr="00F47DB7" w14:paraId="5795002D" w14:textId="77777777" w:rsidTr="003F06E0">
        <w:trPr>
          <w:trHeight w:val="202"/>
          <w:jc w:val="center"/>
        </w:trPr>
        <w:tc>
          <w:tcPr>
            <w:tcW w:w="1728" w:type="dxa"/>
            <w:tcBorders>
              <w:top w:val="nil"/>
              <w:left w:val="nil"/>
              <w:bottom w:val="nil"/>
              <w:right w:val="nil"/>
            </w:tcBorders>
            <w:shd w:val="clear" w:color="auto" w:fill="auto"/>
            <w:vAlign w:val="center"/>
            <w:hideMark/>
          </w:tcPr>
          <w:p w14:paraId="536DF2E6" w14:textId="0589DAFB"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05.00*</w:t>
            </w:r>
          </w:p>
        </w:tc>
        <w:tc>
          <w:tcPr>
            <w:tcW w:w="241" w:type="dxa"/>
            <w:tcBorders>
              <w:top w:val="nil"/>
              <w:left w:val="nil"/>
              <w:bottom w:val="nil"/>
              <w:right w:val="nil"/>
            </w:tcBorders>
            <w:shd w:val="clear" w:color="auto" w:fill="auto"/>
            <w:tcMar>
              <w:left w:w="43" w:type="dxa"/>
              <w:right w:w="43" w:type="dxa"/>
            </w:tcMar>
            <w:vAlign w:val="center"/>
          </w:tcPr>
          <w:p w14:paraId="3C0C52C6"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3FD03B04"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3274CE10" w14:textId="26714FA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117,132.71</w:t>
            </w:r>
          </w:p>
        </w:tc>
        <w:tc>
          <w:tcPr>
            <w:tcW w:w="939" w:type="dxa"/>
            <w:tcBorders>
              <w:top w:val="nil"/>
              <w:left w:val="nil"/>
              <w:bottom w:val="nil"/>
              <w:right w:val="nil"/>
            </w:tcBorders>
            <w:shd w:val="clear" w:color="auto" w:fill="auto"/>
            <w:tcMar>
              <w:left w:w="43" w:type="dxa"/>
              <w:right w:w="43" w:type="dxa"/>
            </w:tcMar>
            <w:vAlign w:val="center"/>
          </w:tcPr>
          <w:p w14:paraId="46120BD6" w14:textId="0779DB1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102,835.09</w:t>
            </w:r>
          </w:p>
        </w:tc>
        <w:tc>
          <w:tcPr>
            <w:tcW w:w="821" w:type="dxa"/>
            <w:tcBorders>
              <w:top w:val="nil"/>
              <w:left w:val="nil"/>
              <w:bottom w:val="nil"/>
              <w:right w:val="nil"/>
            </w:tcBorders>
            <w:shd w:val="clear" w:color="auto" w:fill="auto"/>
            <w:tcMar>
              <w:left w:w="43" w:type="dxa"/>
              <w:right w:w="43" w:type="dxa"/>
            </w:tcMar>
            <w:vAlign w:val="center"/>
          </w:tcPr>
          <w:p w14:paraId="3D5CEA48" w14:textId="0B9A127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142,914.28</w:t>
            </w:r>
          </w:p>
        </w:tc>
        <w:tc>
          <w:tcPr>
            <w:tcW w:w="930" w:type="dxa"/>
            <w:tcBorders>
              <w:top w:val="nil"/>
              <w:left w:val="nil"/>
              <w:bottom w:val="nil"/>
              <w:right w:val="nil"/>
            </w:tcBorders>
            <w:shd w:val="clear" w:color="auto" w:fill="auto"/>
            <w:tcMar>
              <w:left w:w="43" w:type="dxa"/>
              <w:right w:w="43" w:type="dxa"/>
            </w:tcMar>
            <w:vAlign w:val="center"/>
          </w:tcPr>
          <w:p w14:paraId="3094A852" w14:textId="3B547E4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142,855.13</w:t>
            </w:r>
          </w:p>
        </w:tc>
        <w:tc>
          <w:tcPr>
            <w:tcW w:w="821" w:type="dxa"/>
            <w:tcBorders>
              <w:top w:val="nil"/>
              <w:left w:val="nil"/>
              <w:bottom w:val="nil"/>
              <w:right w:val="nil"/>
            </w:tcBorders>
            <w:shd w:val="clear" w:color="auto" w:fill="auto"/>
            <w:tcMar>
              <w:left w:w="43" w:type="dxa"/>
              <w:right w:w="43" w:type="dxa"/>
            </w:tcMar>
            <w:vAlign w:val="center"/>
          </w:tcPr>
          <w:p w14:paraId="520A154C" w14:textId="0E1BF3F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203,316.28</w:t>
            </w:r>
          </w:p>
        </w:tc>
        <w:tc>
          <w:tcPr>
            <w:tcW w:w="932" w:type="dxa"/>
            <w:tcBorders>
              <w:top w:val="nil"/>
              <w:left w:val="nil"/>
              <w:bottom w:val="nil"/>
              <w:right w:val="nil"/>
            </w:tcBorders>
            <w:shd w:val="clear" w:color="auto" w:fill="auto"/>
            <w:tcMar>
              <w:left w:w="43" w:type="dxa"/>
              <w:right w:w="43" w:type="dxa"/>
            </w:tcMar>
            <w:vAlign w:val="center"/>
          </w:tcPr>
          <w:p w14:paraId="67DFF7B2" w14:textId="3B76B54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195,751.26</w:t>
            </w:r>
          </w:p>
        </w:tc>
        <w:tc>
          <w:tcPr>
            <w:tcW w:w="821" w:type="dxa"/>
            <w:tcBorders>
              <w:top w:val="nil"/>
              <w:left w:val="nil"/>
              <w:bottom w:val="nil"/>
              <w:right w:val="nil"/>
            </w:tcBorders>
            <w:shd w:val="clear" w:color="auto" w:fill="auto"/>
            <w:tcMar>
              <w:left w:w="43" w:type="dxa"/>
              <w:right w:w="43" w:type="dxa"/>
            </w:tcMar>
            <w:vAlign w:val="center"/>
          </w:tcPr>
          <w:p w14:paraId="162E67DF" w14:textId="2A3EFB1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316,927.75</w:t>
            </w:r>
          </w:p>
        </w:tc>
        <w:tc>
          <w:tcPr>
            <w:tcW w:w="925" w:type="dxa"/>
            <w:tcBorders>
              <w:top w:val="nil"/>
              <w:left w:val="nil"/>
              <w:bottom w:val="nil"/>
              <w:right w:val="nil"/>
            </w:tcBorders>
            <w:shd w:val="clear" w:color="auto" w:fill="auto"/>
            <w:tcMar>
              <w:left w:w="43" w:type="dxa"/>
              <w:right w:w="43" w:type="dxa"/>
            </w:tcMar>
            <w:vAlign w:val="center"/>
          </w:tcPr>
          <w:p w14:paraId="0D538153" w14:textId="321C9DF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293,168.45</w:t>
            </w:r>
          </w:p>
        </w:tc>
      </w:tr>
      <w:tr w:rsidR="00FB50C2" w:rsidRPr="00F47DB7" w14:paraId="5448B57A" w14:textId="77777777" w:rsidTr="003F06E0">
        <w:trPr>
          <w:trHeight w:val="202"/>
          <w:jc w:val="center"/>
        </w:trPr>
        <w:tc>
          <w:tcPr>
            <w:tcW w:w="1728" w:type="dxa"/>
            <w:tcBorders>
              <w:top w:val="nil"/>
              <w:left w:val="nil"/>
              <w:bottom w:val="nil"/>
              <w:right w:val="nil"/>
            </w:tcBorders>
            <w:shd w:val="clear" w:color="auto" w:fill="auto"/>
            <w:vAlign w:val="center"/>
            <w:hideMark/>
          </w:tcPr>
          <w:p w14:paraId="0A34B2F1" w14:textId="030DE9FA"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06.00*</w:t>
            </w:r>
          </w:p>
        </w:tc>
        <w:tc>
          <w:tcPr>
            <w:tcW w:w="241" w:type="dxa"/>
            <w:tcBorders>
              <w:top w:val="nil"/>
              <w:left w:val="nil"/>
              <w:bottom w:val="nil"/>
              <w:right w:val="nil"/>
            </w:tcBorders>
            <w:shd w:val="clear" w:color="auto" w:fill="auto"/>
            <w:tcMar>
              <w:left w:w="43" w:type="dxa"/>
              <w:right w:w="43" w:type="dxa"/>
            </w:tcMar>
            <w:vAlign w:val="center"/>
          </w:tcPr>
          <w:p w14:paraId="22C16CF1"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717D2586"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69158CEC" w14:textId="58DC316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133,551.16</w:t>
            </w:r>
          </w:p>
        </w:tc>
        <w:tc>
          <w:tcPr>
            <w:tcW w:w="939" w:type="dxa"/>
            <w:tcBorders>
              <w:top w:val="nil"/>
              <w:left w:val="nil"/>
              <w:bottom w:val="nil"/>
              <w:right w:val="nil"/>
            </w:tcBorders>
            <w:shd w:val="clear" w:color="auto" w:fill="auto"/>
            <w:tcMar>
              <w:left w:w="43" w:type="dxa"/>
              <w:right w:w="43" w:type="dxa"/>
            </w:tcMar>
            <w:vAlign w:val="center"/>
          </w:tcPr>
          <w:p w14:paraId="7ACC34B0" w14:textId="3BAD85F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125,793.33</w:t>
            </w:r>
          </w:p>
        </w:tc>
        <w:tc>
          <w:tcPr>
            <w:tcW w:w="821" w:type="dxa"/>
            <w:tcBorders>
              <w:top w:val="nil"/>
              <w:left w:val="nil"/>
              <w:bottom w:val="nil"/>
              <w:right w:val="nil"/>
            </w:tcBorders>
            <w:shd w:val="clear" w:color="auto" w:fill="auto"/>
            <w:tcMar>
              <w:left w:w="43" w:type="dxa"/>
              <w:right w:w="43" w:type="dxa"/>
            </w:tcMar>
            <w:vAlign w:val="center"/>
          </w:tcPr>
          <w:p w14:paraId="070E46EA" w14:textId="413E253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56,343.99</w:t>
            </w:r>
          </w:p>
        </w:tc>
        <w:tc>
          <w:tcPr>
            <w:tcW w:w="930" w:type="dxa"/>
            <w:tcBorders>
              <w:top w:val="nil"/>
              <w:left w:val="nil"/>
              <w:bottom w:val="nil"/>
              <w:right w:val="nil"/>
            </w:tcBorders>
            <w:shd w:val="clear" w:color="auto" w:fill="auto"/>
            <w:tcMar>
              <w:left w:w="43" w:type="dxa"/>
              <w:right w:w="43" w:type="dxa"/>
            </w:tcMar>
            <w:vAlign w:val="center"/>
          </w:tcPr>
          <w:p w14:paraId="49C345F7" w14:textId="4DFBFCA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46,856.37</w:t>
            </w:r>
          </w:p>
        </w:tc>
        <w:tc>
          <w:tcPr>
            <w:tcW w:w="821" w:type="dxa"/>
            <w:tcBorders>
              <w:top w:val="nil"/>
              <w:left w:val="nil"/>
              <w:bottom w:val="nil"/>
              <w:right w:val="nil"/>
            </w:tcBorders>
            <w:shd w:val="clear" w:color="auto" w:fill="auto"/>
            <w:tcMar>
              <w:left w:w="43" w:type="dxa"/>
              <w:right w:w="43" w:type="dxa"/>
            </w:tcMar>
            <w:vAlign w:val="center"/>
          </w:tcPr>
          <w:p w14:paraId="635FEF18" w14:textId="05B90B3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94,069.75</w:t>
            </w:r>
          </w:p>
        </w:tc>
        <w:tc>
          <w:tcPr>
            <w:tcW w:w="932" w:type="dxa"/>
            <w:tcBorders>
              <w:top w:val="nil"/>
              <w:left w:val="nil"/>
              <w:bottom w:val="nil"/>
              <w:right w:val="nil"/>
            </w:tcBorders>
            <w:shd w:val="clear" w:color="auto" w:fill="auto"/>
            <w:tcMar>
              <w:left w:w="43" w:type="dxa"/>
              <w:right w:w="43" w:type="dxa"/>
            </w:tcMar>
            <w:vAlign w:val="center"/>
          </w:tcPr>
          <w:p w14:paraId="726447CE" w14:textId="0AD284E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82,395.49</w:t>
            </w:r>
          </w:p>
        </w:tc>
        <w:tc>
          <w:tcPr>
            <w:tcW w:w="821" w:type="dxa"/>
            <w:tcBorders>
              <w:top w:val="nil"/>
              <w:left w:val="nil"/>
              <w:bottom w:val="nil"/>
              <w:right w:val="nil"/>
            </w:tcBorders>
            <w:shd w:val="clear" w:color="auto" w:fill="auto"/>
            <w:tcMar>
              <w:left w:w="43" w:type="dxa"/>
              <w:right w:w="43" w:type="dxa"/>
            </w:tcMar>
            <w:vAlign w:val="center"/>
          </w:tcPr>
          <w:p w14:paraId="0C238CBF" w14:textId="418C80F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44,146.25</w:t>
            </w:r>
          </w:p>
        </w:tc>
        <w:tc>
          <w:tcPr>
            <w:tcW w:w="925" w:type="dxa"/>
            <w:tcBorders>
              <w:top w:val="nil"/>
              <w:left w:val="nil"/>
              <w:bottom w:val="nil"/>
              <w:right w:val="nil"/>
            </w:tcBorders>
            <w:shd w:val="clear" w:color="auto" w:fill="auto"/>
            <w:tcMar>
              <w:left w:w="43" w:type="dxa"/>
              <w:right w:w="43" w:type="dxa"/>
            </w:tcMar>
            <w:vAlign w:val="center"/>
          </w:tcPr>
          <w:p w14:paraId="4ADB25DF" w14:textId="006EE71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42,747.93</w:t>
            </w:r>
          </w:p>
        </w:tc>
      </w:tr>
      <w:tr w:rsidR="00FB50C2" w:rsidRPr="00F47DB7" w14:paraId="16C5AB56" w14:textId="77777777" w:rsidTr="003F06E0">
        <w:trPr>
          <w:trHeight w:val="202"/>
          <w:jc w:val="center"/>
        </w:trPr>
        <w:tc>
          <w:tcPr>
            <w:tcW w:w="1728" w:type="dxa"/>
            <w:tcBorders>
              <w:top w:val="nil"/>
              <w:left w:val="nil"/>
              <w:bottom w:val="nil"/>
              <w:right w:val="nil"/>
            </w:tcBorders>
            <w:shd w:val="clear" w:color="auto" w:fill="auto"/>
            <w:vAlign w:val="center"/>
            <w:hideMark/>
          </w:tcPr>
          <w:p w14:paraId="0466DE85" w14:textId="21D310E1"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07.00*</w:t>
            </w:r>
          </w:p>
        </w:tc>
        <w:tc>
          <w:tcPr>
            <w:tcW w:w="241" w:type="dxa"/>
            <w:tcBorders>
              <w:top w:val="nil"/>
              <w:left w:val="nil"/>
              <w:bottom w:val="nil"/>
              <w:right w:val="nil"/>
            </w:tcBorders>
            <w:shd w:val="clear" w:color="auto" w:fill="auto"/>
            <w:tcMar>
              <w:left w:w="43" w:type="dxa"/>
              <w:right w:w="43" w:type="dxa"/>
            </w:tcMar>
            <w:vAlign w:val="center"/>
          </w:tcPr>
          <w:p w14:paraId="79733595"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53DB87D8"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27F746E8" w14:textId="6340EE6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161,374.67</w:t>
            </w:r>
          </w:p>
        </w:tc>
        <w:tc>
          <w:tcPr>
            <w:tcW w:w="939" w:type="dxa"/>
            <w:tcBorders>
              <w:top w:val="nil"/>
              <w:left w:val="nil"/>
              <w:bottom w:val="nil"/>
              <w:right w:val="nil"/>
            </w:tcBorders>
            <w:shd w:val="clear" w:color="auto" w:fill="auto"/>
            <w:tcMar>
              <w:left w:w="43" w:type="dxa"/>
              <w:right w:w="43" w:type="dxa"/>
            </w:tcMar>
            <w:vAlign w:val="center"/>
          </w:tcPr>
          <w:p w14:paraId="5467F92A" w14:textId="2DE5EFA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42,799.90</w:t>
            </w:r>
          </w:p>
        </w:tc>
        <w:tc>
          <w:tcPr>
            <w:tcW w:w="821" w:type="dxa"/>
            <w:tcBorders>
              <w:top w:val="nil"/>
              <w:left w:val="nil"/>
              <w:bottom w:val="nil"/>
              <w:right w:val="nil"/>
            </w:tcBorders>
            <w:shd w:val="clear" w:color="auto" w:fill="auto"/>
            <w:tcMar>
              <w:left w:w="43" w:type="dxa"/>
              <w:right w:w="43" w:type="dxa"/>
            </w:tcMar>
            <w:vAlign w:val="center"/>
          </w:tcPr>
          <w:p w14:paraId="33CE93A7" w14:textId="3DEE775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241,594.74</w:t>
            </w:r>
          </w:p>
        </w:tc>
        <w:tc>
          <w:tcPr>
            <w:tcW w:w="930" w:type="dxa"/>
            <w:tcBorders>
              <w:top w:val="nil"/>
              <w:left w:val="nil"/>
              <w:bottom w:val="nil"/>
              <w:right w:val="nil"/>
            </w:tcBorders>
            <w:shd w:val="clear" w:color="auto" w:fill="auto"/>
            <w:tcMar>
              <w:left w:w="43" w:type="dxa"/>
              <w:right w:w="43" w:type="dxa"/>
            </w:tcMar>
            <w:vAlign w:val="center"/>
          </w:tcPr>
          <w:p w14:paraId="17034DE1" w14:textId="5C69006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18,130.57</w:t>
            </w:r>
          </w:p>
        </w:tc>
        <w:tc>
          <w:tcPr>
            <w:tcW w:w="821" w:type="dxa"/>
            <w:tcBorders>
              <w:top w:val="nil"/>
              <w:left w:val="nil"/>
              <w:bottom w:val="nil"/>
              <w:right w:val="nil"/>
            </w:tcBorders>
            <w:shd w:val="clear" w:color="auto" w:fill="auto"/>
            <w:tcMar>
              <w:left w:w="43" w:type="dxa"/>
              <w:right w:w="43" w:type="dxa"/>
            </w:tcMar>
            <w:vAlign w:val="center"/>
          </w:tcPr>
          <w:p w14:paraId="74CF6CE7" w14:textId="3BFA59A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25,217.12</w:t>
            </w:r>
          </w:p>
        </w:tc>
        <w:tc>
          <w:tcPr>
            <w:tcW w:w="932" w:type="dxa"/>
            <w:tcBorders>
              <w:top w:val="nil"/>
              <w:left w:val="nil"/>
              <w:bottom w:val="nil"/>
              <w:right w:val="nil"/>
            </w:tcBorders>
            <w:shd w:val="clear" w:color="auto" w:fill="auto"/>
            <w:tcMar>
              <w:left w:w="43" w:type="dxa"/>
              <w:right w:w="43" w:type="dxa"/>
            </w:tcMar>
            <w:vAlign w:val="center"/>
          </w:tcPr>
          <w:p w14:paraId="5491D4A6" w14:textId="5E5DED0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25,071.46</w:t>
            </w:r>
          </w:p>
        </w:tc>
        <w:tc>
          <w:tcPr>
            <w:tcW w:w="821" w:type="dxa"/>
            <w:tcBorders>
              <w:top w:val="nil"/>
              <w:left w:val="nil"/>
              <w:bottom w:val="nil"/>
              <w:right w:val="nil"/>
            </w:tcBorders>
            <w:shd w:val="clear" w:color="auto" w:fill="auto"/>
            <w:tcMar>
              <w:left w:w="43" w:type="dxa"/>
              <w:right w:w="43" w:type="dxa"/>
            </w:tcMar>
            <w:vAlign w:val="center"/>
          </w:tcPr>
          <w:p w14:paraId="7997D285" w14:textId="3F9FDFD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22,756.26</w:t>
            </w:r>
          </w:p>
        </w:tc>
        <w:tc>
          <w:tcPr>
            <w:tcW w:w="925" w:type="dxa"/>
            <w:tcBorders>
              <w:top w:val="nil"/>
              <w:left w:val="nil"/>
              <w:bottom w:val="nil"/>
              <w:right w:val="nil"/>
            </w:tcBorders>
            <w:shd w:val="clear" w:color="auto" w:fill="auto"/>
            <w:tcMar>
              <w:left w:w="43" w:type="dxa"/>
              <w:right w:w="43" w:type="dxa"/>
            </w:tcMar>
            <w:vAlign w:val="center"/>
          </w:tcPr>
          <w:p w14:paraId="50743FF0" w14:textId="6AC00D5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22,610.60</w:t>
            </w:r>
          </w:p>
        </w:tc>
      </w:tr>
      <w:tr w:rsidR="00FB50C2" w:rsidRPr="00F47DB7" w14:paraId="5C86425D" w14:textId="77777777" w:rsidTr="003F06E0">
        <w:trPr>
          <w:trHeight w:val="202"/>
          <w:jc w:val="center"/>
        </w:trPr>
        <w:tc>
          <w:tcPr>
            <w:tcW w:w="1728" w:type="dxa"/>
            <w:tcBorders>
              <w:top w:val="nil"/>
              <w:left w:val="nil"/>
              <w:bottom w:val="nil"/>
              <w:right w:val="nil"/>
            </w:tcBorders>
            <w:shd w:val="clear" w:color="auto" w:fill="auto"/>
            <w:vAlign w:val="center"/>
            <w:hideMark/>
          </w:tcPr>
          <w:p w14:paraId="384AD138" w14:textId="4084D1A1" w:rsidR="00FB50C2" w:rsidRDefault="00985B93" w:rsidP="00FB50C2">
            <w:pPr>
              <w:jc w:val="center"/>
              <w:rPr>
                <w:b/>
                <w:bCs/>
                <w:color w:val="000000"/>
                <w:sz w:val="14"/>
                <w:szCs w:val="14"/>
              </w:rPr>
            </w:pPr>
            <w:r>
              <w:rPr>
                <w:b/>
                <w:bCs/>
                <w:color w:val="000000"/>
                <w:sz w:val="14"/>
                <w:szCs w:val="14"/>
              </w:rPr>
              <w:t xml:space="preserve">  </w:t>
            </w:r>
            <w:r w:rsidR="00FB50C2">
              <w:rPr>
                <w:b/>
                <w:bCs/>
                <w:color w:val="000000"/>
                <w:sz w:val="14"/>
                <w:szCs w:val="14"/>
              </w:rPr>
              <w:t>08.00*</w:t>
            </w:r>
          </w:p>
        </w:tc>
        <w:tc>
          <w:tcPr>
            <w:tcW w:w="241" w:type="dxa"/>
            <w:tcBorders>
              <w:top w:val="nil"/>
              <w:left w:val="nil"/>
              <w:bottom w:val="nil"/>
              <w:right w:val="nil"/>
            </w:tcBorders>
            <w:shd w:val="clear" w:color="auto" w:fill="auto"/>
            <w:tcMar>
              <w:left w:w="43" w:type="dxa"/>
              <w:right w:w="43" w:type="dxa"/>
            </w:tcMar>
            <w:vAlign w:val="center"/>
          </w:tcPr>
          <w:p w14:paraId="2949160E"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73DFE037"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6EA9829B" w14:textId="02AF8F8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1,711,223.27</w:t>
            </w:r>
          </w:p>
        </w:tc>
        <w:tc>
          <w:tcPr>
            <w:tcW w:w="939" w:type="dxa"/>
            <w:tcBorders>
              <w:top w:val="nil"/>
              <w:left w:val="nil"/>
              <w:bottom w:val="nil"/>
              <w:right w:val="nil"/>
            </w:tcBorders>
            <w:shd w:val="clear" w:color="auto" w:fill="auto"/>
            <w:tcMar>
              <w:left w:w="43" w:type="dxa"/>
              <w:right w:w="43" w:type="dxa"/>
            </w:tcMar>
            <w:vAlign w:val="center"/>
          </w:tcPr>
          <w:p w14:paraId="78047269" w14:textId="4C77CE0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946,806.23</w:t>
            </w:r>
          </w:p>
        </w:tc>
        <w:tc>
          <w:tcPr>
            <w:tcW w:w="821" w:type="dxa"/>
            <w:tcBorders>
              <w:top w:val="nil"/>
              <w:left w:val="nil"/>
              <w:bottom w:val="nil"/>
              <w:right w:val="nil"/>
            </w:tcBorders>
            <w:shd w:val="clear" w:color="auto" w:fill="auto"/>
            <w:tcMar>
              <w:left w:w="43" w:type="dxa"/>
              <w:right w:w="43" w:type="dxa"/>
            </w:tcMar>
            <w:vAlign w:val="center"/>
          </w:tcPr>
          <w:p w14:paraId="5DA61AF5" w14:textId="30DCD17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640,751.68</w:t>
            </w:r>
          </w:p>
        </w:tc>
        <w:tc>
          <w:tcPr>
            <w:tcW w:w="930" w:type="dxa"/>
            <w:tcBorders>
              <w:top w:val="nil"/>
              <w:left w:val="nil"/>
              <w:bottom w:val="nil"/>
              <w:right w:val="nil"/>
            </w:tcBorders>
            <w:shd w:val="clear" w:color="auto" w:fill="auto"/>
            <w:tcMar>
              <w:left w:w="43" w:type="dxa"/>
              <w:right w:w="43" w:type="dxa"/>
            </w:tcMar>
            <w:vAlign w:val="center"/>
          </w:tcPr>
          <w:p w14:paraId="486509BC" w14:textId="5AFDD51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336,098.60</w:t>
            </w:r>
          </w:p>
        </w:tc>
        <w:tc>
          <w:tcPr>
            <w:tcW w:w="821" w:type="dxa"/>
            <w:tcBorders>
              <w:top w:val="nil"/>
              <w:left w:val="nil"/>
              <w:bottom w:val="nil"/>
              <w:right w:val="nil"/>
            </w:tcBorders>
            <w:shd w:val="clear" w:color="auto" w:fill="auto"/>
            <w:tcMar>
              <w:left w:w="43" w:type="dxa"/>
              <w:right w:w="43" w:type="dxa"/>
            </w:tcMar>
            <w:vAlign w:val="center"/>
          </w:tcPr>
          <w:p w14:paraId="67335E3E" w14:textId="39FB849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47,513.49</w:t>
            </w:r>
          </w:p>
        </w:tc>
        <w:tc>
          <w:tcPr>
            <w:tcW w:w="932" w:type="dxa"/>
            <w:tcBorders>
              <w:top w:val="nil"/>
              <w:left w:val="nil"/>
              <w:bottom w:val="nil"/>
              <w:right w:val="nil"/>
            </w:tcBorders>
            <w:shd w:val="clear" w:color="auto" w:fill="auto"/>
            <w:tcMar>
              <w:left w:w="43" w:type="dxa"/>
              <w:right w:w="43" w:type="dxa"/>
            </w:tcMar>
            <w:vAlign w:val="center"/>
          </w:tcPr>
          <w:p w14:paraId="38B34E69" w14:textId="147F19E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47,512.40</w:t>
            </w:r>
          </w:p>
        </w:tc>
        <w:tc>
          <w:tcPr>
            <w:tcW w:w="821" w:type="dxa"/>
            <w:tcBorders>
              <w:top w:val="nil"/>
              <w:left w:val="nil"/>
              <w:bottom w:val="nil"/>
              <w:right w:val="nil"/>
            </w:tcBorders>
            <w:shd w:val="clear" w:color="auto" w:fill="auto"/>
            <w:tcMar>
              <w:left w:w="43" w:type="dxa"/>
              <w:right w:w="43" w:type="dxa"/>
            </w:tcMar>
            <w:vAlign w:val="center"/>
          </w:tcPr>
          <w:p w14:paraId="51D3DC79" w14:textId="29AE463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33,625.39</w:t>
            </w:r>
          </w:p>
        </w:tc>
        <w:tc>
          <w:tcPr>
            <w:tcW w:w="925" w:type="dxa"/>
            <w:tcBorders>
              <w:top w:val="nil"/>
              <w:left w:val="nil"/>
              <w:bottom w:val="nil"/>
              <w:right w:val="nil"/>
            </w:tcBorders>
            <w:shd w:val="clear" w:color="auto" w:fill="auto"/>
            <w:tcMar>
              <w:left w:w="43" w:type="dxa"/>
              <w:right w:w="43" w:type="dxa"/>
            </w:tcMar>
            <w:vAlign w:val="center"/>
          </w:tcPr>
          <w:p w14:paraId="47BDEEFD" w14:textId="58E40CC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33,625.39</w:t>
            </w:r>
          </w:p>
        </w:tc>
      </w:tr>
      <w:tr w:rsidR="00FB50C2" w:rsidRPr="00F47DB7" w14:paraId="58D426EB" w14:textId="77777777" w:rsidTr="003F06E0">
        <w:trPr>
          <w:trHeight w:val="202"/>
          <w:jc w:val="center"/>
        </w:trPr>
        <w:tc>
          <w:tcPr>
            <w:tcW w:w="1728" w:type="dxa"/>
            <w:tcBorders>
              <w:top w:val="nil"/>
              <w:left w:val="nil"/>
              <w:bottom w:val="nil"/>
              <w:right w:val="nil"/>
            </w:tcBorders>
            <w:shd w:val="clear" w:color="auto" w:fill="auto"/>
            <w:vAlign w:val="center"/>
            <w:hideMark/>
          </w:tcPr>
          <w:p w14:paraId="25ACDD8D" w14:textId="77777777" w:rsidR="00FB50C2" w:rsidRDefault="00FB50C2" w:rsidP="00FB50C2">
            <w:pPr>
              <w:jc w:val="center"/>
              <w:rPr>
                <w:b/>
                <w:bCs/>
                <w:color w:val="000000"/>
                <w:sz w:val="14"/>
                <w:szCs w:val="14"/>
              </w:rPr>
            </w:pPr>
            <w:r>
              <w:rPr>
                <w:b/>
                <w:bCs/>
                <w:color w:val="000000"/>
                <w:sz w:val="14"/>
                <w:szCs w:val="14"/>
              </w:rPr>
              <w:t>08.25</w:t>
            </w:r>
          </w:p>
        </w:tc>
        <w:tc>
          <w:tcPr>
            <w:tcW w:w="241" w:type="dxa"/>
            <w:tcBorders>
              <w:top w:val="nil"/>
              <w:left w:val="nil"/>
              <w:bottom w:val="nil"/>
              <w:right w:val="nil"/>
            </w:tcBorders>
            <w:shd w:val="clear" w:color="auto" w:fill="auto"/>
            <w:tcMar>
              <w:left w:w="43" w:type="dxa"/>
              <w:right w:w="43" w:type="dxa"/>
            </w:tcMar>
            <w:vAlign w:val="center"/>
          </w:tcPr>
          <w:p w14:paraId="73BC360C"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167263AC"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3D6673F5" w14:textId="43219D6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414,489.29</w:t>
            </w:r>
          </w:p>
        </w:tc>
        <w:tc>
          <w:tcPr>
            <w:tcW w:w="939" w:type="dxa"/>
            <w:tcBorders>
              <w:top w:val="nil"/>
              <w:left w:val="nil"/>
              <w:bottom w:val="nil"/>
              <w:right w:val="nil"/>
            </w:tcBorders>
            <w:shd w:val="clear" w:color="auto" w:fill="auto"/>
            <w:tcMar>
              <w:left w:w="43" w:type="dxa"/>
              <w:right w:w="43" w:type="dxa"/>
            </w:tcMar>
            <w:vAlign w:val="center"/>
          </w:tcPr>
          <w:p w14:paraId="1E7B59DE" w14:textId="3CAC240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244,897.16</w:t>
            </w:r>
          </w:p>
        </w:tc>
        <w:tc>
          <w:tcPr>
            <w:tcW w:w="821" w:type="dxa"/>
            <w:tcBorders>
              <w:top w:val="nil"/>
              <w:left w:val="nil"/>
              <w:bottom w:val="nil"/>
              <w:right w:val="nil"/>
            </w:tcBorders>
            <w:shd w:val="clear" w:color="auto" w:fill="auto"/>
            <w:tcMar>
              <w:left w:w="43" w:type="dxa"/>
              <w:right w:w="43" w:type="dxa"/>
            </w:tcMar>
            <w:vAlign w:val="center"/>
          </w:tcPr>
          <w:p w14:paraId="7D3367A5" w14:textId="248720C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164,793.20</w:t>
            </w:r>
          </w:p>
        </w:tc>
        <w:tc>
          <w:tcPr>
            <w:tcW w:w="930" w:type="dxa"/>
            <w:tcBorders>
              <w:top w:val="nil"/>
              <w:left w:val="nil"/>
              <w:bottom w:val="nil"/>
              <w:right w:val="nil"/>
            </w:tcBorders>
            <w:shd w:val="clear" w:color="auto" w:fill="auto"/>
            <w:tcMar>
              <w:left w:w="43" w:type="dxa"/>
              <w:right w:w="43" w:type="dxa"/>
            </w:tcMar>
            <w:vAlign w:val="center"/>
          </w:tcPr>
          <w:p w14:paraId="381C2884" w14:textId="469B075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152,212.06</w:t>
            </w:r>
          </w:p>
        </w:tc>
        <w:tc>
          <w:tcPr>
            <w:tcW w:w="821" w:type="dxa"/>
            <w:tcBorders>
              <w:top w:val="nil"/>
              <w:left w:val="nil"/>
              <w:bottom w:val="nil"/>
              <w:right w:val="nil"/>
            </w:tcBorders>
            <w:shd w:val="clear" w:color="auto" w:fill="auto"/>
            <w:tcMar>
              <w:left w:w="43" w:type="dxa"/>
              <w:right w:w="43" w:type="dxa"/>
            </w:tcMar>
            <w:vAlign w:val="center"/>
          </w:tcPr>
          <w:p w14:paraId="2B4B284C" w14:textId="5C56649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6,478.30</w:t>
            </w:r>
          </w:p>
        </w:tc>
        <w:tc>
          <w:tcPr>
            <w:tcW w:w="932" w:type="dxa"/>
            <w:tcBorders>
              <w:top w:val="nil"/>
              <w:left w:val="nil"/>
              <w:bottom w:val="nil"/>
              <w:right w:val="nil"/>
            </w:tcBorders>
            <w:shd w:val="clear" w:color="auto" w:fill="auto"/>
            <w:tcMar>
              <w:left w:w="43" w:type="dxa"/>
              <w:right w:w="43" w:type="dxa"/>
            </w:tcMar>
            <w:vAlign w:val="center"/>
          </w:tcPr>
          <w:p w14:paraId="7D55A500" w14:textId="4A4F1F5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6,478.30</w:t>
            </w:r>
          </w:p>
        </w:tc>
        <w:tc>
          <w:tcPr>
            <w:tcW w:w="821" w:type="dxa"/>
            <w:tcBorders>
              <w:top w:val="nil"/>
              <w:left w:val="nil"/>
              <w:bottom w:val="nil"/>
              <w:right w:val="nil"/>
            </w:tcBorders>
            <w:shd w:val="clear" w:color="auto" w:fill="auto"/>
            <w:tcMar>
              <w:left w:w="43" w:type="dxa"/>
              <w:right w:w="43" w:type="dxa"/>
            </w:tcMar>
            <w:vAlign w:val="center"/>
          </w:tcPr>
          <w:p w14:paraId="59A7F672" w14:textId="1C09069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4,254.14</w:t>
            </w:r>
          </w:p>
        </w:tc>
        <w:tc>
          <w:tcPr>
            <w:tcW w:w="925" w:type="dxa"/>
            <w:tcBorders>
              <w:top w:val="nil"/>
              <w:left w:val="nil"/>
              <w:bottom w:val="nil"/>
              <w:right w:val="nil"/>
            </w:tcBorders>
            <w:shd w:val="clear" w:color="auto" w:fill="auto"/>
            <w:tcMar>
              <w:left w:w="43" w:type="dxa"/>
              <w:right w:w="43" w:type="dxa"/>
            </w:tcMar>
            <w:vAlign w:val="center"/>
          </w:tcPr>
          <w:p w14:paraId="1BA66096" w14:textId="677B835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4,254.14</w:t>
            </w:r>
          </w:p>
        </w:tc>
      </w:tr>
      <w:tr w:rsidR="00FB50C2" w:rsidRPr="00F47DB7" w14:paraId="5B6E56CA" w14:textId="77777777" w:rsidTr="003F06E0">
        <w:trPr>
          <w:trHeight w:val="202"/>
          <w:jc w:val="center"/>
        </w:trPr>
        <w:tc>
          <w:tcPr>
            <w:tcW w:w="1728" w:type="dxa"/>
            <w:tcBorders>
              <w:top w:val="nil"/>
              <w:left w:val="nil"/>
              <w:bottom w:val="nil"/>
              <w:right w:val="nil"/>
            </w:tcBorders>
            <w:shd w:val="clear" w:color="auto" w:fill="auto"/>
            <w:vAlign w:val="center"/>
            <w:hideMark/>
          </w:tcPr>
          <w:p w14:paraId="5DE5E9B3" w14:textId="77777777" w:rsidR="00FB50C2" w:rsidRDefault="00FB50C2" w:rsidP="00FB50C2">
            <w:pPr>
              <w:jc w:val="center"/>
              <w:rPr>
                <w:b/>
                <w:bCs/>
                <w:color w:val="000000"/>
                <w:sz w:val="14"/>
                <w:szCs w:val="14"/>
              </w:rPr>
            </w:pPr>
            <w:r>
              <w:rPr>
                <w:b/>
                <w:bCs/>
                <w:color w:val="000000"/>
                <w:sz w:val="14"/>
                <w:szCs w:val="14"/>
              </w:rPr>
              <w:t>08.50</w:t>
            </w:r>
          </w:p>
        </w:tc>
        <w:tc>
          <w:tcPr>
            <w:tcW w:w="241" w:type="dxa"/>
            <w:tcBorders>
              <w:top w:val="nil"/>
              <w:left w:val="nil"/>
              <w:bottom w:val="nil"/>
              <w:right w:val="nil"/>
            </w:tcBorders>
            <w:shd w:val="clear" w:color="auto" w:fill="auto"/>
            <w:tcMar>
              <w:left w:w="43" w:type="dxa"/>
              <w:right w:w="43" w:type="dxa"/>
            </w:tcMar>
            <w:vAlign w:val="center"/>
          </w:tcPr>
          <w:p w14:paraId="58435A2F"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2AE794F7"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114AA40C" w14:textId="7FA1E01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517,188.10</w:t>
            </w:r>
          </w:p>
        </w:tc>
        <w:tc>
          <w:tcPr>
            <w:tcW w:w="939" w:type="dxa"/>
            <w:tcBorders>
              <w:top w:val="nil"/>
              <w:left w:val="nil"/>
              <w:bottom w:val="nil"/>
              <w:right w:val="nil"/>
            </w:tcBorders>
            <w:shd w:val="clear" w:color="auto" w:fill="auto"/>
            <w:tcMar>
              <w:left w:w="43" w:type="dxa"/>
              <w:right w:w="43" w:type="dxa"/>
            </w:tcMar>
            <w:vAlign w:val="center"/>
          </w:tcPr>
          <w:p w14:paraId="77840B71" w14:textId="50F83B6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353,911.78</w:t>
            </w:r>
          </w:p>
        </w:tc>
        <w:tc>
          <w:tcPr>
            <w:tcW w:w="821" w:type="dxa"/>
            <w:tcBorders>
              <w:top w:val="nil"/>
              <w:left w:val="nil"/>
              <w:bottom w:val="nil"/>
              <w:right w:val="nil"/>
            </w:tcBorders>
            <w:shd w:val="clear" w:color="auto" w:fill="auto"/>
            <w:tcMar>
              <w:left w:w="43" w:type="dxa"/>
              <w:right w:w="43" w:type="dxa"/>
            </w:tcMar>
            <w:vAlign w:val="center"/>
          </w:tcPr>
          <w:p w14:paraId="1FB7D8E7" w14:textId="0671507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224,549.83</w:t>
            </w:r>
          </w:p>
        </w:tc>
        <w:tc>
          <w:tcPr>
            <w:tcW w:w="930" w:type="dxa"/>
            <w:tcBorders>
              <w:top w:val="nil"/>
              <w:left w:val="nil"/>
              <w:bottom w:val="nil"/>
              <w:right w:val="nil"/>
            </w:tcBorders>
            <w:shd w:val="clear" w:color="auto" w:fill="auto"/>
            <w:tcMar>
              <w:left w:w="43" w:type="dxa"/>
              <w:right w:w="43" w:type="dxa"/>
            </w:tcMar>
            <w:vAlign w:val="center"/>
          </w:tcPr>
          <w:p w14:paraId="6B08CA4A" w14:textId="5706643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199,941.32</w:t>
            </w:r>
          </w:p>
        </w:tc>
        <w:tc>
          <w:tcPr>
            <w:tcW w:w="821" w:type="dxa"/>
            <w:tcBorders>
              <w:top w:val="nil"/>
              <w:left w:val="nil"/>
              <w:bottom w:val="nil"/>
              <w:right w:val="nil"/>
            </w:tcBorders>
            <w:shd w:val="clear" w:color="auto" w:fill="auto"/>
            <w:tcMar>
              <w:left w:w="43" w:type="dxa"/>
              <w:right w:w="43" w:type="dxa"/>
            </w:tcMar>
            <w:vAlign w:val="center"/>
          </w:tcPr>
          <w:p w14:paraId="4B4577D0" w14:textId="4FA19C6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29,805.43</w:t>
            </w:r>
          </w:p>
        </w:tc>
        <w:tc>
          <w:tcPr>
            <w:tcW w:w="932" w:type="dxa"/>
            <w:tcBorders>
              <w:top w:val="nil"/>
              <w:left w:val="nil"/>
              <w:bottom w:val="nil"/>
              <w:right w:val="nil"/>
            </w:tcBorders>
            <w:shd w:val="clear" w:color="auto" w:fill="auto"/>
            <w:tcMar>
              <w:left w:w="43" w:type="dxa"/>
              <w:right w:w="43" w:type="dxa"/>
            </w:tcMar>
            <w:vAlign w:val="center"/>
          </w:tcPr>
          <w:p w14:paraId="43123503" w14:textId="00F5699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29,262.57</w:t>
            </w:r>
          </w:p>
        </w:tc>
        <w:tc>
          <w:tcPr>
            <w:tcW w:w="821" w:type="dxa"/>
            <w:tcBorders>
              <w:top w:val="nil"/>
              <w:left w:val="nil"/>
              <w:bottom w:val="nil"/>
              <w:right w:val="nil"/>
            </w:tcBorders>
            <w:shd w:val="clear" w:color="auto" w:fill="auto"/>
            <w:tcMar>
              <w:left w:w="43" w:type="dxa"/>
              <w:right w:w="43" w:type="dxa"/>
            </w:tcMar>
            <w:vAlign w:val="center"/>
          </w:tcPr>
          <w:p w14:paraId="2C8894C0" w14:textId="5799024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2,612.88</w:t>
            </w:r>
          </w:p>
        </w:tc>
        <w:tc>
          <w:tcPr>
            <w:tcW w:w="925" w:type="dxa"/>
            <w:tcBorders>
              <w:top w:val="nil"/>
              <w:left w:val="nil"/>
              <w:bottom w:val="nil"/>
              <w:right w:val="nil"/>
            </w:tcBorders>
            <w:shd w:val="clear" w:color="auto" w:fill="auto"/>
            <w:tcMar>
              <w:left w:w="43" w:type="dxa"/>
              <w:right w:w="43" w:type="dxa"/>
            </w:tcMar>
            <w:vAlign w:val="center"/>
          </w:tcPr>
          <w:p w14:paraId="0EBF495E" w14:textId="4C20143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2,612.88</w:t>
            </w:r>
          </w:p>
        </w:tc>
      </w:tr>
      <w:tr w:rsidR="00FB50C2" w:rsidRPr="00F47DB7" w14:paraId="615EB230" w14:textId="77777777" w:rsidTr="003F06E0">
        <w:trPr>
          <w:trHeight w:val="202"/>
          <w:jc w:val="center"/>
        </w:trPr>
        <w:tc>
          <w:tcPr>
            <w:tcW w:w="1728" w:type="dxa"/>
            <w:tcBorders>
              <w:top w:val="nil"/>
              <w:left w:val="nil"/>
              <w:bottom w:val="nil"/>
              <w:right w:val="nil"/>
            </w:tcBorders>
            <w:shd w:val="clear" w:color="auto" w:fill="auto"/>
            <w:vAlign w:val="center"/>
            <w:hideMark/>
          </w:tcPr>
          <w:p w14:paraId="330473B4" w14:textId="77777777" w:rsidR="00FB50C2" w:rsidRDefault="00FB50C2" w:rsidP="00FB50C2">
            <w:pPr>
              <w:jc w:val="center"/>
              <w:rPr>
                <w:b/>
                <w:bCs/>
                <w:color w:val="000000"/>
                <w:sz w:val="14"/>
                <w:szCs w:val="14"/>
              </w:rPr>
            </w:pPr>
            <w:r>
              <w:rPr>
                <w:b/>
                <w:bCs/>
                <w:color w:val="000000"/>
                <w:sz w:val="14"/>
                <w:szCs w:val="14"/>
              </w:rPr>
              <w:t>08.75</w:t>
            </w:r>
          </w:p>
        </w:tc>
        <w:tc>
          <w:tcPr>
            <w:tcW w:w="241" w:type="dxa"/>
            <w:tcBorders>
              <w:top w:val="nil"/>
              <w:left w:val="nil"/>
              <w:bottom w:val="nil"/>
              <w:right w:val="nil"/>
            </w:tcBorders>
            <w:shd w:val="clear" w:color="auto" w:fill="auto"/>
            <w:tcMar>
              <w:left w:w="43" w:type="dxa"/>
              <w:right w:w="43" w:type="dxa"/>
            </w:tcMar>
            <w:vAlign w:val="center"/>
          </w:tcPr>
          <w:p w14:paraId="4CD77E95"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21FEAD5"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1D80928C" w14:textId="5F987AC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229,583.15</w:t>
            </w:r>
          </w:p>
        </w:tc>
        <w:tc>
          <w:tcPr>
            <w:tcW w:w="939" w:type="dxa"/>
            <w:tcBorders>
              <w:top w:val="nil"/>
              <w:left w:val="nil"/>
              <w:bottom w:val="nil"/>
              <w:right w:val="nil"/>
            </w:tcBorders>
            <w:shd w:val="clear" w:color="auto" w:fill="auto"/>
            <w:tcMar>
              <w:left w:w="43" w:type="dxa"/>
              <w:right w:w="43" w:type="dxa"/>
            </w:tcMar>
            <w:vAlign w:val="center"/>
          </w:tcPr>
          <w:p w14:paraId="6882BBEF" w14:textId="620A14A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165,851.81</w:t>
            </w:r>
          </w:p>
        </w:tc>
        <w:tc>
          <w:tcPr>
            <w:tcW w:w="821" w:type="dxa"/>
            <w:tcBorders>
              <w:top w:val="nil"/>
              <w:left w:val="nil"/>
              <w:bottom w:val="nil"/>
              <w:right w:val="nil"/>
            </w:tcBorders>
            <w:shd w:val="clear" w:color="auto" w:fill="auto"/>
            <w:tcMar>
              <w:left w:w="43" w:type="dxa"/>
              <w:right w:w="43" w:type="dxa"/>
            </w:tcMar>
            <w:vAlign w:val="center"/>
          </w:tcPr>
          <w:p w14:paraId="7A709DB5" w14:textId="0A109B8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203,608.29</w:t>
            </w:r>
          </w:p>
        </w:tc>
        <w:tc>
          <w:tcPr>
            <w:tcW w:w="930" w:type="dxa"/>
            <w:tcBorders>
              <w:top w:val="nil"/>
              <w:left w:val="nil"/>
              <w:bottom w:val="nil"/>
              <w:right w:val="nil"/>
            </w:tcBorders>
            <w:shd w:val="clear" w:color="auto" w:fill="auto"/>
            <w:tcMar>
              <w:left w:w="43" w:type="dxa"/>
              <w:right w:w="43" w:type="dxa"/>
            </w:tcMar>
            <w:vAlign w:val="center"/>
          </w:tcPr>
          <w:p w14:paraId="4D5F1972" w14:textId="1AC0C04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195,356.61</w:t>
            </w:r>
          </w:p>
        </w:tc>
        <w:tc>
          <w:tcPr>
            <w:tcW w:w="821" w:type="dxa"/>
            <w:tcBorders>
              <w:top w:val="nil"/>
              <w:left w:val="nil"/>
              <w:bottom w:val="nil"/>
              <w:right w:val="nil"/>
            </w:tcBorders>
            <w:shd w:val="clear" w:color="auto" w:fill="auto"/>
            <w:tcMar>
              <w:left w:w="43" w:type="dxa"/>
              <w:right w:w="43" w:type="dxa"/>
            </w:tcMar>
            <w:vAlign w:val="center"/>
          </w:tcPr>
          <w:p w14:paraId="54600B72" w14:textId="1EEDC9F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54,927.97</w:t>
            </w:r>
          </w:p>
        </w:tc>
        <w:tc>
          <w:tcPr>
            <w:tcW w:w="932" w:type="dxa"/>
            <w:tcBorders>
              <w:top w:val="nil"/>
              <w:left w:val="nil"/>
              <w:bottom w:val="nil"/>
              <w:right w:val="nil"/>
            </w:tcBorders>
            <w:shd w:val="clear" w:color="auto" w:fill="auto"/>
            <w:tcMar>
              <w:left w:w="43" w:type="dxa"/>
              <w:right w:w="43" w:type="dxa"/>
            </w:tcMar>
            <w:vAlign w:val="center"/>
          </w:tcPr>
          <w:p w14:paraId="03A3F6E0" w14:textId="2A9F8C5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22,474.84</w:t>
            </w:r>
          </w:p>
        </w:tc>
        <w:tc>
          <w:tcPr>
            <w:tcW w:w="821" w:type="dxa"/>
            <w:tcBorders>
              <w:top w:val="nil"/>
              <w:left w:val="nil"/>
              <w:bottom w:val="nil"/>
              <w:right w:val="nil"/>
            </w:tcBorders>
            <w:shd w:val="clear" w:color="auto" w:fill="auto"/>
            <w:tcMar>
              <w:left w:w="43" w:type="dxa"/>
              <w:right w:w="43" w:type="dxa"/>
            </w:tcMar>
            <w:vAlign w:val="center"/>
          </w:tcPr>
          <w:p w14:paraId="4442966A" w14:textId="7FEC94B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833.25</w:t>
            </w:r>
          </w:p>
        </w:tc>
        <w:tc>
          <w:tcPr>
            <w:tcW w:w="925" w:type="dxa"/>
            <w:tcBorders>
              <w:top w:val="nil"/>
              <w:left w:val="nil"/>
              <w:bottom w:val="nil"/>
              <w:right w:val="nil"/>
            </w:tcBorders>
            <w:shd w:val="clear" w:color="auto" w:fill="auto"/>
            <w:tcMar>
              <w:left w:w="43" w:type="dxa"/>
              <w:right w:w="43" w:type="dxa"/>
            </w:tcMar>
            <w:vAlign w:val="center"/>
          </w:tcPr>
          <w:p w14:paraId="49912C56" w14:textId="5579584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833.25</w:t>
            </w:r>
          </w:p>
        </w:tc>
      </w:tr>
      <w:tr w:rsidR="00FB50C2" w:rsidRPr="00F47DB7" w14:paraId="7187CF7F" w14:textId="77777777" w:rsidTr="003F06E0">
        <w:trPr>
          <w:trHeight w:val="202"/>
          <w:jc w:val="center"/>
        </w:trPr>
        <w:tc>
          <w:tcPr>
            <w:tcW w:w="1728" w:type="dxa"/>
            <w:tcBorders>
              <w:top w:val="nil"/>
              <w:left w:val="nil"/>
              <w:bottom w:val="nil"/>
              <w:right w:val="nil"/>
            </w:tcBorders>
            <w:shd w:val="clear" w:color="auto" w:fill="auto"/>
            <w:vAlign w:val="center"/>
            <w:hideMark/>
          </w:tcPr>
          <w:p w14:paraId="08E6B834" w14:textId="77777777" w:rsidR="00FB50C2" w:rsidRDefault="00FB50C2" w:rsidP="00FB50C2">
            <w:pPr>
              <w:jc w:val="center"/>
              <w:rPr>
                <w:b/>
                <w:bCs/>
                <w:color w:val="000000"/>
                <w:sz w:val="14"/>
                <w:szCs w:val="14"/>
              </w:rPr>
            </w:pPr>
            <w:r>
              <w:rPr>
                <w:b/>
                <w:bCs/>
                <w:color w:val="000000"/>
                <w:sz w:val="14"/>
                <w:szCs w:val="14"/>
              </w:rPr>
              <w:t>09.00</w:t>
            </w:r>
          </w:p>
        </w:tc>
        <w:tc>
          <w:tcPr>
            <w:tcW w:w="241" w:type="dxa"/>
            <w:tcBorders>
              <w:top w:val="nil"/>
              <w:left w:val="nil"/>
              <w:bottom w:val="nil"/>
              <w:right w:val="nil"/>
            </w:tcBorders>
            <w:shd w:val="clear" w:color="auto" w:fill="auto"/>
            <w:tcMar>
              <w:left w:w="43" w:type="dxa"/>
              <w:right w:w="43" w:type="dxa"/>
            </w:tcMar>
            <w:vAlign w:val="center"/>
          </w:tcPr>
          <w:p w14:paraId="1635516D"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16816E5C"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E7375E4" w14:textId="45B0E51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295,450.46</w:t>
            </w:r>
          </w:p>
        </w:tc>
        <w:tc>
          <w:tcPr>
            <w:tcW w:w="939" w:type="dxa"/>
            <w:tcBorders>
              <w:top w:val="nil"/>
              <w:left w:val="nil"/>
              <w:bottom w:val="nil"/>
              <w:right w:val="nil"/>
            </w:tcBorders>
            <w:shd w:val="clear" w:color="auto" w:fill="auto"/>
            <w:tcMar>
              <w:left w:w="43" w:type="dxa"/>
              <w:right w:w="43" w:type="dxa"/>
            </w:tcMar>
            <w:vAlign w:val="center"/>
          </w:tcPr>
          <w:p w14:paraId="2E7EAE0E" w14:textId="1F52836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183,363.70</w:t>
            </w:r>
          </w:p>
        </w:tc>
        <w:tc>
          <w:tcPr>
            <w:tcW w:w="821" w:type="dxa"/>
            <w:tcBorders>
              <w:top w:val="nil"/>
              <w:left w:val="nil"/>
              <w:bottom w:val="nil"/>
              <w:right w:val="nil"/>
            </w:tcBorders>
            <w:shd w:val="clear" w:color="auto" w:fill="auto"/>
            <w:tcMar>
              <w:left w:w="43" w:type="dxa"/>
              <w:right w:w="43" w:type="dxa"/>
            </w:tcMar>
            <w:vAlign w:val="center"/>
          </w:tcPr>
          <w:p w14:paraId="4CE81D3C" w14:textId="1235C08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152,503.01</w:t>
            </w:r>
          </w:p>
        </w:tc>
        <w:tc>
          <w:tcPr>
            <w:tcW w:w="930" w:type="dxa"/>
            <w:tcBorders>
              <w:top w:val="nil"/>
              <w:left w:val="nil"/>
              <w:bottom w:val="nil"/>
              <w:right w:val="nil"/>
            </w:tcBorders>
            <w:shd w:val="clear" w:color="auto" w:fill="auto"/>
            <w:tcMar>
              <w:left w:w="43" w:type="dxa"/>
              <w:right w:w="43" w:type="dxa"/>
            </w:tcMar>
            <w:vAlign w:val="center"/>
          </w:tcPr>
          <w:p w14:paraId="7FB671F1" w14:textId="01902E9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117,573.63</w:t>
            </w:r>
          </w:p>
        </w:tc>
        <w:tc>
          <w:tcPr>
            <w:tcW w:w="821" w:type="dxa"/>
            <w:tcBorders>
              <w:top w:val="nil"/>
              <w:left w:val="nil"/>
              <w:bottom w:val="nil"/>
              <w:right w:val="nil"/>
            </w:tcBorders>
            <w:shd w:val="clear" w:color="auto" w:fill="auto"/>
            <w:tcMar>
              <w:left w:w="43" w:type="dxa"/>
              <w:right w:w="43" w:type="dxa"/>
            </w:tcMar>
            <w:vAlign w:val="center"/>
          </w:tcPr>
          <w:p w14:paraId="153E2104" w14:textId="5599C89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79,702.04</w:t>
            </w:r>
          </w:p>
        </w:tc>
        <w:tc>
          <w:tcPr>
            <w:tcW w:w="932" w:type="dxa"/>
            <w:tcBorders>
              <w:top w:val="nil"/>
              <w:left w:val="nil"/>
              <w:bottom w:val="nil"/>
              <w:right w:val="nil"/>
            </w:tcBorders>
            <w:shd w:val="clear" w:color="auto" w:fill="auto"/>
            <w:tcMar>
              <w:left w:w="43" w:type="dxa"/>
              <w:right w:w="43" w:type="dxa"/>
            </w:tcMar>
            <w:vAlign w:val="center"/>
          </w:tcPr>
          <w:p w14:paraId="0B8550AD" w14:textId="0D49A9F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48,361.08</w:t>
            </w:r>
          </w:p>
        </w:tc>
        <w:tc>
          <w:tcPr>
            <w:tcW w:w="821" w:type="dxa"/>
            <w:tcBorders>
              <w:top w:val="nil"/>
              <w:left w:val="nil"/>
              <w:bottom w:val="nil"/>
              <w:right w:val="nil"/>
            </w:tcBorders>
            <w:shd w:val="clear" w:color="auto" w:fill="auto"/>
            <w:tcMar>
              <w:left w:w="43" w:type="dxa"/>
              <w:right w:w="43" w:type="dxa"/>
            </w:tcMar>
            <w:vAlign w:val="center"/>
          </w:tcPr>
          <w:p w14:paraId="1474B57F" w14:textId="3E1AFD4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17,774.24</w:t>
            </w:r>
          </w:p>
        </w:tc>
        <w:tc>
          <w:tcPr>
            <w:tcW w:w="925" w:type="dxa"/>
            <w:tcBorders>
              <w:top w:val="nil"/>
              <w:left w:val="nil"/>
              <w:bottom w:val="nil"/>
              <w:right w:val="nil"/>
            </w:tcBorders>
            <w:shd w:val="clear" w:color="auto" w:fill="auto"/>
            <w:tcMar>
              <w:left w:w="43" w:type="dxa"/>
              <w:right w:w="43" w:type="dxa"/>
            </w:tcMar>
            <w:vAlign w:val="center"/>
          </w:tcPr>
          <w:p w14:paraId="5C6388E6" w14:textId="7F7255C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17,774.24</w:t>
            </w:r>
          </w:p>
        </w:tc>
      </w:tr>
      <w:tr w:rsidR="00FB50C2" w:rsidRPr="00F47DB7" w14:paraId="647B6CFA" w14:textId="77777777" w:rsidTr="003F06E0">
        <w:trPr>
          <w:trHeight w:val="202"/>
          <w:jc w:val="center"/>
        </w:trPr>
        <w:tc>
          <w:tcPr>
            <w:tcW w:w="1728" w:type="dxa"/>
            <w:tcBorders>
              <w:top w:val="nil"/>
              <w:left w:val="nil"/>
              <w:bottom w:val="nil"/>
              <w:right w:val="nil"/>
            </w:tcBorders>
            <w:shd w:val="clear" w:color="auto" w:fill="auto"/>
            <w:vAlign w:val="center"/>
            <w:hideMark/>
          </w:tcPr>
          <w:p w14:paraId="02302337" w14:textId="77777777" w:rsidR="00FB50C2" w:rsidRDefault="00FB50C2" w:rsidP="00FB50C2">
            <w:pPr>
              <w:jc w:val="center"/>
              <w:rPr>
                <w:b/>
                <w:bCs/>
                <w:color w:val="000000"/>
                <w:sz w:val="14"/>
                <w:szCs w:val="14"/>
              </w:rPr>
            </w:pPr>
            <w:r>
              <w:rPr>
                <w:b/>
                <w:bCs/>
                <w:color w:val="000000"/>
                <w:sz w:val="14"/>
                <w:szCs w:val="14"/>
              </w:rPr>
              <w:t>09.25</w:t>
            </w:r>
          </w:p>
        </w:tc>
        <w:tc>
          <w:tcPr>
            <w:tcW w:w="241" w:type="dxa"/>
            <w:tcBorders>
              <w:top w:val="nil"/>
              <w:left w:val="nil"/>
              <w:bottom w:val="nil"/>
              <w:right w:val="nil"/>
            </w:tcBorders>
            <w:shd w:val="clear" w:color="auto" w:fill="auto"/>
            <w:tcMar>
              <w:left w:w="43" w:type="dxa"/>
              <w:right w:w="43" w:type="dxa"/>
            </w:tcMar>
            <w:vAlign w:val="center"/>
          </w:tcPr>
          <w:p w14:paraId="0BC3B400"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6DDD0E42"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5478FBE4" w14:textId="18629CD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134,185.43</w:t>
            </w:r>
          </w:p>
        </w:tc>
        <w:tc>
          <w:tcPr>
            <w:tcW w:w="939" w:type="dxa"/>
            <w:tcBorders>
              <w:top w:val="nil"/>
              <w:left w:val="nil"/>
              <w:bottom w:val="nil"/>
              <w:right w:val="nil"/>
            </w:tcBorders>
            <w:shd w:val="clear" w:color="auto" w:fill="auto"/>
            <w:tcMar>
              <w:left w:w="43" w:type="dxa"/>
              <w:right w:w="43" w:type="dxa"/>
            </w:tcMar>
            <w:vAlign w:val="center"/>
          </w:tcPr>
          <w:p w14:paraId="4064498C" w14:textId="0623EB3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114,034.96</w:t>
            </w:r>
          </w:p>
        </w:tc>
        <w:tc>
          <w:tcPr>
            <w:tcW w:w="821" w:type="dxa"/>
            <w:tcBorders>
              <w:top w:val="nil"/>
              <w:left w:val="nil"/>
              <w:bottom w:val="nil"/>
              <w:right w:val="nil"/>
            </w:tcBorders>
            <w:shd w:val="clear" w:color="auto" w:fill="auto"/>
            <w:tcMar>
              <w:left w:w="43" w:type="dxa"/>
              <w:right w:w="43" w:type="dxa"/>
            </w:tcMar>
            <w:vAlign w:val="center"/>
          </w:tcPr>
          <w:p w14:paraId="62665307" w14:textId="692761D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185,619.87</w:t>
            </w:r>
          </w:p>
        </w:tc>
        <w:tc>
          <w:tcPr>
            <w:tcW w:w="930" w:type="dxa"/>
            <w:tcBorders>
              <w:top w:val="nil"/>
              <w:left w:val="nil"/>
              <w:bottom w:val="nil"/>
              <w:right w:val="nil"/>
            </w:tcBorders>
            <w:shd w:val="clear" w:color="auto" w:fill="auto"/>
            <w:tcMar>
              <w:left w:w="43" w:type="dxa"/>
              <w:right w:w="43" w:type="dxa"/>
            </w:tcMar>
            <w:vAlign w:val="center"/>
          </w:tcPr>
          <w:p w14:paraId="0A8C2536" w14:textId="16B647E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138,431.25</w:t>
            </w:r>
          </w:p>
        </w:tc>
        <w:tc>
          <w:tcPr>
            <w:tcW w:w="821" w:type="dxa"/>
            <w:tcBorders>
              <w:top w:val="nil"/>
              <w:left w:val="nil"/>
              <w:bottom w:val="nil"/>
              <w:right w:val="nil"/>
            </w:tcBorders>
            <w:shd w:val="clear" w:color="auto" w:fill="auto"/>
            <w:tcMar>
              <w:left w:w="43" w:type="dxa"/>
              <w:right w:w="43" w:type="dxa"/>
            </w:tcMar>
            <w:vAlign w:val="center"/>
          </w:tcPr>
          <w:p w14:paraId="3D7C5126" w14:textId="651F9AB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13,432.25</w:t>
            </w:r>
          </w:p>
        </w:tc>
        <w:tc>
          <w:tcPr>
            <w:tcW w:w="932" w:type="dxa"/>
            <w:tcBorders>
              <w:top w:val="nil"/>
              <w:left w:val="nil"/>
              <w:bottom w:val="nil"/>
              <w:right w:val="nil"/>
            </w:tcBorders>
            <w:shd w:val="clear" w:color="auto" w:fill="auto"/>
            <w:tcMar>
              <w:left w:w="43" w:type="dxa"/>
              <w:right w:w="43" w:type="dxa"/>
            </w:tcMar>
            <w:vAlign w:val="center"/>
          </w:tcPr>
          <w:p w14:paraId="6541F20C" w14:textId="290FDC9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13,432.25</w:t>
            </w:r>
          </w:p>
        </w:tc>
        <w:tc>
          <w:tcPr>
            <w:tcW w:w="821" w:type="dxa"/>
            <w:tcBorders>
              <w:top w:val="nil"/>
              <w:left w:val="nil"/>
              <w:bottom w:val="nil"/>
              <w:right w:val="nil"/>
            </w:tcBorders>
            <w:shd w:val="clear" w:color="auto" w:fill="auto"/>
            <w:tcMar>
              <w:left w:w="43" w:type="dxa"/>
              <w:right w:w="43" w:type="dxa"/>
            </w:tcMar>
            <w:vAlign w:val="center"/>
          </w:tcPr>
          <w:p w14:paraId="2DEFAEFF" w14:textId="4051784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47,865.45</w:t>
            </w:r>
          </w:p>
        </w:tc>
        <w:tc>
          <w:tcPr>
            <w:tcW w:w="925" w:type="dxa"/>
            <w:tcBorders>
              <w:top w:val="nil"/>
              <w:left w:val="nil"/>
              <w:bottom w:val="nil"/>
              <w:right w:val="nil"/>
            </w:tcBorders>
            <w:shd w:val="clear" w:color="auto" w:fill="auto"/>
            <w:tcMar>
              <w:left w:w="43" w:type="dxa"/>
              <w:right w:w="43" w:type="dxa"/>
            </w:tcMar>
            <w:vAlign w:val="center"/>
          </w:tcPr>
          <w:p w14:paraId="5F19310B" w14:textId="24CC3D5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47,865.45</w:t>
            </w:r>
          </w:p>
        </w:tc>
      </w:tr>
      <w:tr w:rsidR="00FB50C2" w:rsidRPr="00F47DB7" w14:paraId="0ADE1B5F" w14:textId="77777777" w:rsidTr="003F06E0">
        <w:trPr>
          <w:trHeight w:val="202"/>
          <w:jc w:val="center"/>
        </w:trPr>
        <w:tc>
          <w:tcPr>
            <w:tcW w:w="1728" w:type="dxa"/>
            <w:tcBorders>
              <w:top w:val="nil"/>
              <w:left w:val="nil"/>
              <w:bottom w:val="nil"/>
              <w:right w:val="nil"/>
            </w:tcBorders>
            <w:shd w:val="clear" w:color="auto" w:fill="auto"/>
            <w:vAlign w:val="center"/>
            <w:hideMark/>
          </w:tcPr>
          <w:p w14:paraId="6E10A7EE" w14:textId="77777777" w:rsidR="00FB50C2" w:rsidRDefault="00FB50C2" w:rsidP="00FB50C2">
            <w:pPr>
              <w:jc w:val="center"/>
              <w:rPr>
                <w:b/>
                <w:bCs/>
                <w:color w:val="000000"/>
                <w:sz w:val="14"/>
                <w:szCs w:val="14"/>
              </w:rPr>
            </w:pPr>
            <w:r>
              <w:rPr>
                <w:b/>
                <w:bCs/>
                <w:color w:val="000000"/>
                <w:sz w:val="14"/>
                <w:szCs w:val="14"/>
              </w:rPr>
              <w:t>09.50</w:t>
            </w:r>
          </w:p>
        </w:tc>
        <w:tc>
          <w:tcPr>
            <w:tcW w:w="241" w:type="dxa"/>
            <w:tcBorders>
              <w:top w:val="nil"/>
              <w:left w:val="nil"/>
              <w:bottom w:val="nil"/>
              <w:right w:val="nil"/>
            </w:tcBorders>
            <w:shd w:val="clear" w:color="auto" w:fill="auto"/>
            <w:tcMar>
              <w:left w:w="43" w:type="dxa"/>
              <w:right w:w="43" w:type="dxa"/>
            </w:tcMar>
            <w:vAlign w:val="center"/>
          </w:tcPr>
          <w:p w14:paraId="100751FF"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3E152EC"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636CC72" w14:textId="55A5985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180,406.84</w:t>
            </w:r>
          </w:p>
        </w:tc>
        <w:tc>
          <w:tcPr>
            <w:tcW w:w="939" w:type="dxa"/>
            <w:tcBorders>
              <w:top w:val="nil"/>
              <w:left w:val="nil"/>
              <w:bottom w:val="nil"/>
              <w:right w:val="nil"/>
            </w:tcBorders>
            <w:shd w:val="clear" w:color="auto" w:fill="auto"/>
            <w:tcMar>
              <w:left w:w="43" w:type="dxa"/>
              <w:right w:w="43" w:type="dxa"/>
            </w:tcMar>
            <w:vAlign w:val="center"/>
          </w:tcPr>
          <w:p w14:paraId="2F4E31C4" w14:textId="2EBF4C4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175,854.67</w:t>
            </w:r>
          </w:p>
        </w:tc>
        <w:tc>
          <w:tcPr>
            <w:tcW w:w="821" w:type="dxa"/>
            <w:tcBorders>
              <w:top w:val="nil"/>
              <w:left w:val="nil"/>
              <w:bottom w:val="nil"/>
              <w:right w:val="nil"/>
            </w:tcBorders>
            <w:shd w:val="clear" w:color="auto" w:fill="auto"/>
            <w:tcMar>
              <w:left w:w="43" w:type="dxa"/>
              <w:right w:w="43" w:type="dxa"/>
            </w:tcMar>
            <w:vAlign w:val="center"/>
          </w:tcPr>
          <w:p w14:paraId="65D80BE2" w14:textId="0CC78FD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217,651.34</w:t>
            </w:r>
          </w:p>
        </w:tc>
        <w:tc>
          <w:tcPr>
            <w:tcW w:w="930" w:type="dxa"/>
            <w:tcBorders>
              <w:top w:val="nil"/>
              <w:left w:val="nil"/>
              <w:bottom w:val="nil"/>
              <w:right w:val="nil"/>
            </w:tcBorders>
            <w:shd w:val="clear" w:color="auto" w:fill="auto"/>
            <w:tcMar>
              <w:left w:w="43" w:type="dxa"/>
              <w:right w:w="43" w:type="dxa"/>
            </w:tcMar>
            <w:vAlign w:val="center"/>
          </w:tcPr>
          <w:p w14:paraId="2C4CDB95" w14:textId="6226739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143,726.94</w:t>
            </w:r>
          </w:p>
        </w:tc>
        <w:tc>
          <w:tcPr>
            <w:tcW w:w="821" w:type="dxa"/>
            <w:tcBorders>
              <w:top w:val="nil"/>
              <w:left w:val="nil"/>
              <w:bottom w:val="nil"/>
              <w:right w:val="nil"/>
            </w:tcBorders>
            <w:shd w:val="clear" w:color="auto" w:fill="auto"/>
            <w:tcMar>
              <w:left w:w="43" w:type="dxa"/>
              <w:right w:w="43" w:type="dxa"/>
            </w:tcMar>
            <w:vAlign w:val="center"/>
          </w:tcPr>
          <w:p w14:paraId="1B90ADFC" w14:textId="2148E52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26,005.41</w:t>
            </w:r>
          </w:p>
        </w:tc>
        <w:tc>
          <w:tcPr>
            <w:tcW w:w="932" w:type="dxa"/>
            <w:tcBorders>
              <w:top w:val="nil"/>
              <w:left w:val="nil"/>
              <w:bottom w:val="nil"/>
              <w:right w:val="nil"/>
            </w:tcBorders>
            <w:shd w:val="clear" w:color="auto" w:fill="auto"/>
            <w:tcMar>
              <w:left w:w="43" w:type="dxa"/>
              <w:right w:w="43" w:type="dxa"/>
            </w:tcMar>
            <w:vAlign w:val="center"/>
          </w:tcPr>
          <w:p w14:paraId="186F61A2" w14:textId="2E13C2C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26,005.41</w:t>
            </w:r>
          </w:p>
        </w:tc>
        <w:tc>
          <w:tcPr>
            <w:tcW w:w="821" w:type="dxa"/>
            <w:tcBorders>
              <w:top w:val="nil"/>
              <w:left w:val="nil"/>
              <w:bottom w:val="nil"/>
              <w:right w:val="nil"/>
            </w:tcBorders>
            <w:shd w:val="clear" w:color="auto" w:fill="auto"/>
            <w:tcMar>
              <w:left w:w="43" w:type="dxa"/>
              <w:right w:w="43" w:type="dxa"/>
            </w:tcMar>
            <w:vAlign w:val="center"/>
          </w:tcPr>
          <w:p w14:paraId="04014977" w14:textId="6472963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57,407.18</w:t>
            </w:r>
          </w:p>
        </w:tc>
        <w:tc>
          <w:tcPr>
            <w:tcW w:w="925" w:type="dxa"/>
            <w:tcBorders>
              <w:top w:val="nil"/>
              <w:left w:val="nil"/>
              <w:bottom w:val="nil"/>
              <w:right w:val="nil"/>
            </w:tcBorders>
            <w:shd w:val="clear" w:color="auto" w:fill="auto"/>
            <w:tcMar>
              <w:left w:w="43" w:type="dxa"/>
              <w:right w:w="43" w:type="dxa"/>
            </w:tcMar>
            <w:vAlign w:val="center"/>
          </w:tcPr>
          <w:p w14:paraId="406C03E4" w14:textId="7C2D8C4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57,407.18</w:t>
            </w:r>
          </w:p>
        </w:tc>
      </w:tr>
      <w:tr w:rsidR="00FB50C2" w:rsidRPr="00F47DB7" w14:paraId="150DFDC1" w14:textId="77777777" w:rsidTr="003F06E0">
        <w:trPr>
          <w:trHeight w:val="202"/>
          <w:jc w:val="center"/>
        </w:trPr>
        <w:tc>
          <w:tcPr>
            <w:tcW w:w="1728" w:type="dxa"/>
            <w:tcBorders>
              <w:top w:val="nil"/>
              <w:left w:val="nil"/>
              <w:bottom w:val="nil"/>
              <w:right w:val="nil"/>
            </w:tcBorders>
            <w:shd w:val="clear" w:color="auto" w:fill="auto"/>
            <w:vAlign w:val="center"/>
            <w:hideMark/>
          </w:tcPr>
          <w:p w14:paraId="05CCC150" w14:textId="77777777" w:rsidR="00FB50C2" w:rsidRDefault="00FB50C2" w:rsidP="00FB50C2">
            <w:pPr>
              <w:jc w:val="center"/>
              <w:rPr>
                <w:b/>
                <w:bCs/>
                <w:color w:val="000000"/>
                <w:sz w:val="14"/>
                <w:szCs w:val="14"/>
              </w:rPr>
            </w:pPr>
            <w:r>
              <w:rPr>
                <w:b/>
                <w:bCs/>
                <w:color w:val="000000"/>
                <w:sz w:val="14"/>
                <w:szCs w:val="14"/>
              </w:rPr>
              <w:t>09.75</w:t>
            </w:r>
          </w:p>
        </w:tc>
        <w:tc>
          <w:tcPr>
            <w:tcW w:w="241" w:type="dxa"/>
            <w:tcBorders>
              <w:top w:val="nil"/>
              <w:left w:val="nil"/>
              <w:bottom w:val="nil"/>
              <w:right w:val="nil"/>
            </w:tcBorders>
            <w:shd w:val="clear" w:color="auto" w:fill="auto"/>
            <w:tcMar>
              <w:left w:w="43" w:type="dxa"/>
              <w:right w:w="43" w:type="dxa"/>
            </w:tcMar>
            <w:vAlign w:val="center"/>
          </w:tcPr>
          <w:p w14:paraId="1B20DD93"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56E11D21"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152754D5" w14:textId="1C648D3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72,304.82</w:t>
            </w:r>
          </w:p>
        </w:tc>
        <w:tc>
          <w:tcPr>
            <w:tcW w:w="939" w:type="dxa"/>
            <w:tcBorders>
              <w:top w:val="nil"/>
              <w:left w:val="nil"/>
              <w:bottom w:val="nil"/>
              <w:right w:val="nil"/>
            </w:tcBorders>
            <w:shd w:val="clear" w:color="auto" w:fill="auto"/>
            <w:tcMar>
              <w:left w:w="43" w:type="dxa"/>
              <w:right w:w="43" w:type="dxa"/>
            </w:tcMar>
            <w:vAlign w:val="center"/>
          </w:tcPr>
          <w:p w14:paraId="20EE1AB1" w14:textId="39DE79B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65,475.93</w:t>
            </w:r>
          </w:p>
        </w:tc>
        <w:tc>
          <w:tcPr>
            <w:tcW w:w="821" w:type="dxa"/>
            <w:tcBorders>
              <w:top w:val="nil"/>
              <w:left w:val="nil"/>
              <w:bottom w:val="nil"/>
              <w:right w:val="nil"/>
            </w:tcBorders>
            <w:shd w:val="clear" w:color="auto" w:fill="auto"/>
            <w:tcMar>
              <w:left w:w="43" w:type="dxa"/>
              <w:right w:w="43" w:type="dxa"/>
            </w:tcMar>
            <w:vAlign w:val="center"/>
          </w:tcPr>
          <w:p w14:paraId="6982AB53" w14:textId="4B64E0E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210,190.76</w:t>
            </w:r>
          </w:p>
        </w:tc>
        <w:tc>
          <w:tcPr>
            <w:tcW w:w="930" w:type="dxa"/>
            <w:tcBorders>
              <w:top w:val="nil"/>
              <w:left w:val="nil"/>
              <w:bottom w:val="nil"/>
              <w:right w:val="nil"/>
            </w:tcBorders>
            <w:shd w:val="clear" w:color="auto" w:fill="auto"/>
            <w:tcMar>
              <w:left w:w="43" w:type="dxa"/>
              <w:right w:w="43" w:type="dxa"/>
            </w:tcMar>
            <w:vAlign w:val="center"/>
          </w:tcPr>
          <w:p w14:paraId="54F383BD" w14:textId="666EDB4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150,624.57</w:t>
            </w:r>
          </w:p>
        </w:tc>
        <w:tc>
          <w:tcPr>
            <w:tcW w:w="821" w:type="dxa"/>
            <w:tcBorders>
              <w:top w:val="nil"/>
              <w:left w:val="nil"/>
              <w:bottom w:val="nil"/>
              <w:right w:val="nil"/>
            </w:tcBorders>
            <w:shd w:val="clear" w:color="auto" w:fill="auto"/>
            <w:tcMar>
              <w:left w:w="43" w:type="dxa"/>
              <w:right w:w="43" w:type="dxa"/>
            </w:tcMar>
            <w:vAlign w:val="center"/>
          </w:tcPr>
          <w:p w14:paraId="1D11DBC7" w14:textId="174B07A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11,619.34</w:t>
            </w:r>
          </w:p>
        </w:tc>
        <w:tc>
          <w:tcPr>
            <w:tcW w:w="932" w:type="dxa"/>
            <w:tcBorders>
              <w:top w:val="nil"/>
              <w:left w:val="nil"/>
              <w:bottom w:val="nil"/>
              <w:right w:val="nil"/>
            </w:tcBorders>
            <w:shd w:val="clear" w:color="auto" w:fill="auto"/>
            <w:tcMar>
              <w:left w:w="43" w:type="dxa"/>
              <w:right w:w="43" w:type="dxa"/>
            </w:tcMar>
            <w:vAlign w:val="center"/>
          </w:tcPr>
          <w:p w14:paraId="51292D45" w14:textId="0ECEACC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11,619.34</w:t>
            </w:r>
          </w:p>
        </w:tc>
        <w:tc>
          <w:tcPr>
            <w:tcW w:w="821" w:type="dxa"/>
            <w:tcBorders>
              <w:top w:val="nil"/>
              <w:left w:val="nil"/>
              <w:bottom w:val="nil"/>
              <w:right w:val="nil"/>
            </w:tcBorders>
            <w:shd w:val="clear" w:color="auto" w:fill="auto"/>
            <w:tcMar>
              <w:left w:w="43" w:type="dxa"/>
              <w:right w:w="43" w:type="dxa"/>
            </w:tcMar>
            <w:vAlign w:val="center"/>
          </w:tcPr>
          <w:p w14:paraId="33BA90F3" w14:textId="371EF0D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34,590.04</w:t>
            </w:r>
          </w:p>
        </w:tc>
        <w:tc>
          <w:tcPr>
            <w:tcW w:w="925" w:type="dxa"/>
            <w:tcBorders>
              <w:top w:val="nil"/>
              <w:left w:val="nil"/>
              <w:bottom w:val="nil"/>
              <w:right w:val="nil"/>
            </w:tcBorders>
            <w:shd w:val="clear" w:color="auto" w:fill="auto"/>
            <w:tcMar>
              <w:left w:w="43" w:type="dxa"/>
              <w:right w:w="43" w:type="dxa"/>
            </w:tcMar>
            <w:vAlign w:val="center"/>
          </w:tcPr>
          <w:p w14:paraId="17578ECD" w14:textId="48123C1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28,353.52</w:t>
            </w:r>
          </w:p>
        </w:tc>
      </w:tr>
      <w:tr w:rsidR="00FB50C2" w:rsidRPr="00F47DB7" w14:paraId="26060013" w14:textId="77777777" w:rsidTr="003F06E0">
        <w:trPr>
          <w:trHeight w:val="202"/>
          <w:jc w:val="center"/>
        </w:trPr>
        <w:tc>
          <w:tcPr>
            <w:tcW w:w="1728" w:type="dxa"/>
            <w:tcBorders>
              <w:top w:val="nil"/>
              <w:left w:val="nil"/>
              <w:bottom w:val="nil"/>
              <w:right w:val="nil"/>
            </w:tcBorders>
            <w:shd w:val="clear" w:color="auto" w:fill="auto"/>
            <w:vAlign w:val="center"/>
            <w:hideMark/>
          </w:tcPr>
          <w:p w14:paraId="54CCA031" w14:textId="77777777" w:rsidR="00FB50C2" w:rsidRDefault="00FB50C2" w:rsidP="00FB50C2">
            <w:pPr>
              <w:jc w:val="center"/>
              <w:rPr>
                <w:b/>
                <w:bCs/>
                <w:color w:val="000000"/>
                <w:sz w:val="14"/>
                <w:szCs w:val="14"/>
              </w:rPr>
            </w:pPr>
            <w:r>
              <w:rPr>
                <w:b/>
                <w:bCs/>
                <w:color w:val="000000"/>
                <w:sz w:val="14"/>
                <w:szCs w:val="14"/>
              </w:rPr>
              <w:t>10.00</w:t>
            </w:r>
          </w:p>
        </w:tc>
        <w:tc>
          <w:tcPr>
            <w:tcW w:w="241" w:type="dxa"/>
            <w:tcBorders>
              <w:top w:val="nil"/>
              <w:left w:val="nil"/>
              <w:bottom w:val="nil"/>
              <w:right w:val="nil"/>
            </w:tcBorders>
            <w:shd w:val="clear" w:color="auto" w:fill="auto"/>
            <w:tcMar>
              <w:left w:w="43" w:type="dxa"/>
              <w:right w:w="43" w:type="dxa"/>
            </w:tcMar>
            <w:vAlign w:val="center"/>
          </w:tcPr>
          <w:p w14:paraId="492A51CA"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779091FD"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003D8E6D" w14:textId="16EB796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100,345.14</w:t>
            </w:r>
          </w:p>
        </w:tc>
        <w:tc>
          <w:tcPr>
            <w:tcW w:w="939" w:type="dxa"/>
            <w:tcBorders>
              <w:top w:val="nil"/>
              <w:left w:val="nil"/>
              <w:bottom w:val="nil"/>
              <w:right w:val="nil"/>
            </w:tcBorders>
            <w:shd w:val="clear" w:color="auto" w:fill="auto"/>
            <w:tcMar>
              <w:left w:w="43" w:type="dxa"/>
              <w:right w:w="43" w:type="dxa"/>
            </w:tcMar>
            <w:vAlign w:val="center"/>
          </w:tcPr>
          <w:p w14:paraId="548D9448" w14:textId="5A6F498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90,520.05</w:t>
            </w:r>
          </w:p>
        </w:tc>
        <w:tc>
          <w:tcPr>
            <w:tcW w:w="821" w:type="dxa"/>
            <w:tcBorders>
              <w:top w:val="nil"/>
              <w:left w:val="nil"/>
              <w:bottom w:val="nil"/>
              <w:right w:val="nil"/>
            </w:tcBorders>
            <w:shd w:val="clear" w:color="auto" w:fill="auto"/>
            <w:tcMar>
              <w:left w:w="43" w:type="dxa"/>
              <w:right w:w="43" w:type="dxa"/>
            </w:tcMar>
            <w:vAlign w:val="center"/>
          </w:tcPr>
          <w:p w14:paraId="567E8033" w14:textId="22537E7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208,666.79</w:t>
            </w:r>
          </w:p>
        </w:tc>
        <w:tc>
          <w:tcPr>
            <w:tcW w:w="930" w:type="dxa"/>
            <w:tcBorders>
              <w:top w:val="nil"/>
              <w:left w:val="nil"/>
              <w:bottom w:val="nil"/>
              <w:right w:val="nil"/>
            </w:tcBorders>
            <w:shd w:val="clear" w:color="auto" w:fill="auto"/>
            <w:tcMar>
              <w:left w:w="43" w:type="dxa"/>
              <w:right w:w="43" w:type="dxa"/>
            </w:tcMar>
            <w:vAlign w:val="center"/>
          </w:tcPr>
          <w:p w14:paraId="4E08F7EC" w14:textId="214C50F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197,185.32</w:t>
            </w:r>
          </w:p>
        </w:tc>
        <w:tc>
          <w:tcPr>
            <w:tcW w:w="821" w:type="dxa"/>
            <w:tcBorders>
              <w:top w:val="nil"/>
              <w:left w:val="nil"/>
              <w:bottom w:val="nil"/>
              <w:right w:val="nil"/>
            </w:tcBorders>
            <w:shd w:val="clear" w:color="auto" w:fill="auto"/>
            <w:tcMar>
              <w:left w:w="43" w:type="dxa"/>
              <w:right w:w="43" w:type="dxa"/>
            </w:tcMar>
            <w:vAlign w:val="center"/>
          </w:tcPr>
          <w:p w14:paraId="491BF8F1" w14:textId="0CB2E69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147,121.38</w:t>
            </w:r>
          </w:p>
        </w:tc>
        <w:tc>
          <w:tcPr>
            <w:tcW w:w="932" w:type="dxa"/>
            <w:tcBorders>
              <w:top w:val="nil"/>
              <w:left w:val="nil"/>
              <w:bottom w:val="nil"/>
              <w:right w:val="nil"/>
            </w:tcBorders>
            <w:shd w:val="clear" w:color="auto" w:fill="auto"/>
            <w:tcMar>
              <w:left w:w="43" w:type="dxa"/>
              <w:right w:w="43" w:type="dxa"/>
            </w:tcMar>
            <w:vAlign w:val="center"/>
          </w:tcPr>
          <w:p w14:paraId="512A1815" w14:textId="0012C54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69,848.69</w:t>
            </w:r>
          </w:p>
        </w:tc>
        <w:tc>
          <w:tcPr>
            <w:tcW w:w="821" w:type="dxa"/>
            <w:tcBorders>
              <w:top w:val="nil"/>
              <w:left w:val="nil"/>
              <w:bottom w:val="nil"/>
              <w:right w:val="nil"/>
            </w:tcBorders>
            <w:shd w:val="clear" w:color="auto" w:fill="auto"/>
            <w:tcMar>
              <w:left w:w="43" w:type="dxa"/>
              <w:right w:w="43" w:type="dxa"/>
            </w:tcMar>
            <w:vAlign w:val="center"/>
          </w:tcPr>
          <w:p w14:paraId="56EAB1FF" w14:textId="52D6C0A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274,525.32</w:t>
            </w:r>
          </w:p>
        </w:tc>
        <w:tc>
          <w:tcPr>
            <w:tcW w:w="925" w:type="dxa"/>
            <w:tcBorders>
              <w:top w:val="nil"/>
              <w:left w:val="nil"/>
              <w:bottom w:val="nil"/>
              <w:right w:val="nil"/>
            </w:tcBorders>
            <w:shd w:val="clear" w:color="auto" w:fill="auto"/>
            <w:tcMar>
              <w:left w:w="43" w:type="dxa"/>
              <w:right w:w="43" w:type="dxa"/>
            </w:tcMar>
            <w:vAlign w:val="center"/>
          </w:tcPr>
          <w:p w14:paraId="04BB71B6" w14:textId="4D3A209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274,525.32</w:t>
            </w:r>
          </w:p>
        </w:tc>
      </w:tr>
      <w:tr w:rsidR="00FB50C2" w:rsidRPr="00F47DB7" w14:paraId="4E621D63" w14:textId="77777777" w:rsidTr="003F06E0">
        <w:trPr>
          <w:trHeight w:val="202"/>
          <w:jc w:val="center"/>
        </w:trPr>
        <w:tc>
          <w:tcPr>
            <w:tcW w:w="1728" w:type="dxa"/>
            <w:tcBorders>
              <w:top w:val="nil"/>
              <w:left w:val="nil"/>
              <w:bottom w:val="nil"/>
              <w:right w:val="nil"/>
            </w:tcBorders>
            <w:shd w:val="clear" w:color="auto" w:fill="auto"/>
            <w:vAlign w:val="center"/>
            <w:hideMark/>
          </w:tcPr>
          <w:p w14:paraId="4F3DB224" w14:textId="77777777" w:rsidR="00FB50C2" w:rsidRDefault="00FB50C2" w:rsidP="00FB50C2">
            <w:pPr>
              <w:jc w:val="center"/>
              <w:rPr>
                <w:b/>
                <w:bCs/>
                <w:color w:val="000000"/>
                <w:sz w:val="14"/>
                <w:szCs w:val="14"/>
              </w:rPr>
            </w:pPr>
            <w:r>
              <w:rPr>
                <w:b/>
                <w:bCs/>
                <w:color w:val="000000"/>
                <w:sz w:val="14"/>
                <w:szCs w:val="14"/>
              </w:rPr>
              <w:t>10.25</w:t>
            </w:r>
          </w:p>
        </w:tc>
        <w:tc>
          <w:tcPr>
            <w:tcW w:w="241" w:type="dxa"/>
            <w:tcBorders>
              <w:top w:val="nil"/>
              <w:left w:val="nil"/>
              <w:bottom w:val="nil"/>
              <w:right w:val="nil"/>
            </w:tcBorders>
            <w:shd w:val="clear" w:color="auto" w:fill="auto"/>
            <w:tcMar>
              <w:left w:w="43" w:type="dxa"/>
              <w:right w:w="43" w:type="dxa"/>
            </w:tcMar>
            <w:vAlign w:val="center"/>
          </w:tcPr>
          <w:p w14:paraId="0CE7F5BC"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39CADAEE"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363DA7B1" w14:textId="1A4C876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65,844.20</w:t>
            </w:r>
          </w:p>
        </w:tc>
        <w:tc>
          <w:tcPr>
            <w:tcW w:w="939" w:type="dxa"/>
            <w:tcBorders>
              <w:top w:val="nil"/>
              <w:left w:val="nil"/>
              <w:bottom w:val="nil"/>
              <w:right w:val="nil"/>
            </w:tcBorders>
            <w:shd w:val="clear" w:color="auto" w:fill="auto"/>
            <w:tcMar>
              <w:left w:w="43" w:type="dxa"/>
              <w:right w:w="43" w:type="dxa"/>
            </w:tcMar>
            <w:vAlign w:val="center"/>
          </w:tcPr>
          <w:p w14:paraId="7656F2DC" w14:textId="7195E43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48,049.99</w:t>
            </w:r>
          </w:p>
        </w:tc>
        <w:tc>
          <w:tcPr>
            <w:tcW w:w="821" w:type="dxa"/>
            <w:tcBorders>
              <w:top w:val="nil"/>
              <w:left w:val="nil"/>
              <w:bottom w:val="nil"/>
              <w:right w:val="nil"/>
            </w:tcBorders>
            <w:shd w:val="clear" w:color="auto" w:fill="auto"/>
            <w:tcMar>
              <w:left w:w="43" w:type="dxa"/>
              <w:right w:w="43" w:type="dxa"/>
            </w:tcMar>
            <w:vAlign w:val="center"/>
          </w:tcPr>
          <w:p w14:paraId="00AFDFA8" w14:textId="3467212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190,150.96</w:t>
            </w:r>
          </w:p>
        </w:tc>
        <w:tc>
          <w:tcPr>
            <w:tcW w:w="930" w:type="dxa"/>
            <w:tcBorders>
              <w:top w:val="nil"/>
              <w:left w:val="nil"/>
              <w:bottom w:val="nil"/>
              <w:right w:val="nil"/>
            </w:tcBorders>
            <w:shd w:val="clear" w:color="auto" w:fill="auto"/>
            <w:tcMar>
              <w:left w:w="43" w:type="dxa"/>
              <w:right w:w="43" w:type="dxa"/>
            </w:tcMar>
            <w:vAlign w:val="center"/>
          </w:tcPr>
          <w:p w14:paraId="7623DBB6" w14:textId="1505BFB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155,009.60</w:t>
            </w:r>
          </w:p>
        </w:tc>
        <w:tc>
          <w:tcPr>
            <w:tcW w:w="821" w:type="dxa"/>
            <w:tcBorders>
              <w:top w:val="nil"/>
              <w:left w:val="nil"/>
              <w:bottom w:val="nil"/>
              <w:right w:val="nil"/>
            </w:tcBorders>
            <w:shd w:val="clear" w:color="auto" w:fill="auto"/>
            <w:tcMar>
              <w:left w:w="43" w:type="dxa"/>
              <w:right w:w="43" w:type="dxa"/>
            </w:tcMar>
            <w:vAlign w:val="center"/>
          </w:tcPr>
          <w:p w14:paraId="58B0D159" w14:textId="3176D98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14,331.30</w:t>
            </w:r>
          </w:p>
        </w:tc>
        <w:tc>
          <w:tcPr>
            <w:tcW w:w="932" w:type="dxa"/>
            <w:tcBorders>
              <w:top w:val="nil"/>
              <w:left w:val="nil"/>
              <w:bottom w:val="nil"/>
              <w:right w:val="nil"/>
            </w:tcBorders>
            <w:shd w:val="clear" w:color="auto" w:fill="auto"/>
            <w:tcMar>
              <w:left w:w="43" w:type="dxa"/>
              <w:right w:w="43" w:type="dxa"/>
            </w:tcMar>
            <w:vAlign w:val="center"/>
          </w:tcPr>
          <w:p w14:paraId="125C2EDB" w14:textId="7C31D2D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4,836.66</w:t>
            </w:r>
          </w:p>
        </w:tc>
        <w:tc>
          <w:tcPr>
            <w:tcW w:w="821" w:type="dxa"/>
            <w:tcBorders>
              <w:top w:val="nil"/>
              <w:left w:val="nil"/>
              <w:bottom w:val="nil"/>
              <w:right w:val="nil"/>
            </w:tcBorders>
            <w:shd w:val="clear" w:color="auto" w:fill="auto"/>
            <w:tcMar>
              <w:left w:w="43" w:type="dxa"/>
              <w:right w:w="43" w:type="dxa"/>
            </w:tcMar>
            <w:vAlign w:val="center"/>
          </w:tcPr>
          <w:p w14:paraId="757E5422" w14:textId="49463A2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6,503.52</w:t>
            </w:r>
          </w:p>
        </w:tc>
        <w:tc>
          <w:tcPr>
            <w:tcW w:w="925" w:type="dxa"/>
            <w:tcBorders>
              <w:top w:val="nil"/>
              <w:left w:val="nil"/>
              <w:bottom w:val="nil"/>
              <w:right w:val="nil"/>
            </w:tcBorders>
            <w:shd w:val="clear" w:color="auto" w:fill="auto"/>
            <w:tcMar>
              <w:left w:w="43" w:type="dxa"/>
              <w:right w:w="43" w:type="dxa"/>
            </w:tcMar>
            <w:vAlign w:val="center"/>
          </w:tcPr>
          <w:p w14:paraId="0A6E8E9F" w14:textId="521BBDF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6,503.52</w:t>
            </w:r>
          </w:p>
        </w:tc>
      </w:tr>
      <w:tr w:rsidR="00FB50C2" w:rsidRPr="00F47DB7" w14:paraId="783881B7" w14:textId="77777777" w:rsidTr="003F06E0">
        <w:trPr>
          <w:trHeight w:val="202"/>
          <w:jc w:val="center"/>
        </w:trPr>
        <w:tc>
          <w:tcPr>
            <w:tcW w:w="1728" w:type="dxa"/>
            <w:tcBorders>
              <w:top w:val="nil"/>
              <w:left w:val="nil"/>
              <w:bottom w:val="nil"/>
              <w:right w:val="nil"/>
            </w:tcBorders>
            <w:shd w:val="clear" w:color="auto" w:fill="auto"/>
            <w:vAlign w:val="center"/>
            <w:hideMark/>
          </w:tcPr>
          <w:p w14:paraId="250E3E93" w14:textId="77777777" w:rsidR="00FB50C2" w:rsidRDefault="00FB50C2" w:rsidP="00FB50C2">
            <w:pPr>
              <w:jc w:val="center"/>
              <w:rPr>
                <w:b/>
                <w:bCs/>
                <w:color w:val="000000"/>
                <w:sz w:val="14"/>
                <w:szCs w:val="14"/>
              </w:rPr>
            </w:pPr>
            <w:r>
              <w:rPr>
                <w:b/>
                <w:bCs/>
                <w:color w:val="000000"/>
                <w:sz w:val="14"/>
                <w:szCs w:val="14"/>
              </w:rPr>
              <w:t>10.50</w:t>
            </w:r>
          </w:p>
        </w:tc>
        <w:tc>
          <w:tcPr>
            <w:tcW w:w="241" w:type="dxa"/>
            <w:tcBorders>
              <w:top w:val="nil"/>
              <w:left w:val="nil"/>
              <w:bottom w:val="nil"/>
              <w:right w:val="nil"/>
            </w:tcBorders>
            <w:shd w:val="clear" w:color="auto" w:fill="auto"/>
            <w:tcMar>
              <w:left w:w="43" w:type="dxa"/>
              <w:right w:w="43" w:type="dxa"/>
            </w:tcMar>
            <w:vAlign w:val="center"/>
          </w:tcPr>
          <w:p w14:paraId="2E835E8D"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0CF1634"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2393673D" w14:textId="354794D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167,478.42</w:t>
            </w:r>
          </w:p>
        </w:tc>
        <w:tc>
          <w:tcPr>
            <w:tcW w:w="939" w:type="dxa"/>
            <w:tcBorders>
              <w:top w:val="nil"/>
              <w:left w:val="nil"/>
              <w:bottom w:val="nil"/>
              <w:right w:val="nil"/>
            </w:tcBorders>
            <w:shd w:val="clear" w:color="auto" w:fill="auto"/>
            <w:tcMar>
              <w:left w:w="43" w:type="dxa"/>
              <w:right w:w="43" w:type="dxa"/>
            </w:tcMar>
            <w:vAlign w:val="center"/>
          </w:tcPr>
          <w:p w14:paraId="68EC584A" w14:textId="59B7E2C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116,921.10</w:t>
            </w:r>
          </w:p>
        </w:tc>
        <w:tc>
          <w:tcPr>
            <w:tcW w:w="821" w:type="dxa"/>
            <w:tcBorders>
              <w:top w:val="nil"/>
              <w:left w:val="nil"/>
              <w:bottom w:val="nil"/>
              <w:right w:val="nil"/>
            </w:tcBorders>
            <w:shd w:val="clear" w:color="auto" w:fill="auto"/>
            <w:tcMar>
              <w:left w:w="43" w:type="dxa"/>
              <w:right w:w="43" w:type="dxa"/>
            </w:tcMar>
            <w:vAlign w:val="center"/>
          </w:tcPr>
          <w:p w14:paraId="4E03FF03" w14:textId="4B70078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227,441.75</w:t>
            </w:r>
          </w:p>
        </w:tc>
        <w:tc>
          <w:tcPr>
            <w:tcW w:w="930" w:type="dxa"/>
            <w:tcBorders>
              <w:top w:val="nil"/>
              <w:left w:val="nil"/>
              <w:bottom w:val="nil"/>
              <w:right w:val="nil"/>
            </w:tcBorders>
            <w:shd w:val="clear" w:color="auto" w:fill="auto"/>
            <w:tcMar>
              <w:left w:w="43" w:type="dxa"/>
              <w:right w:w="43" w:type="dxa"/>
            </w:tcMar>
            <w:vAlign w:val="center"/>
          </w:tcPr>
          <w:p w14:paraId="0A5AFC72" w14:textId="1CFA448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207,421.24</w:t>
            </w:r>
          </w:p>
        </w:tc>
        <w:tc>
          <w:tcPr>
            <w:tcW w:w="821" w:type="dxa"/>
            <w:tcBorders>
              <w:top w:val="nil"/>
              <w:left w:val="nil"/>
              <w:bottom w:val="nil"/>
              <w:right w:val="nil"/>
            </w:tcBorders>
            <w:shd w:val="clear" w:color="auto" w:fill="auto"/>
            <w:tcMar>
              <w:left w:w="43" w:type="dxa"/>
              <w:right w:w="43" w:type="dxa"/>
            </w:tcMar>
            <w:vAlign w:val="center"/>
          </w:tcPr>
          <w:p w14:paraId="5F935989" w14:textId="48C9008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99,344.36</w:t>
            </w:r>
          </w:p>
        </w:tc>
        <w:tc>
          <w:tcPr>
            <w:tcW w:w="932" w:type="dxa"/>
            <w:tcBorders>
              <w:top w:val="nil"/>
              <w:left w:val="nil"/>
              <w:bottom w:val="nil"/>
              <w:right w:val="nil"/>
            </w:tcBorders>
            <w:shd w:val="clear" w:color="auto" w:fill="auto"/>
            <w:tcMar>
              <w:left w:w="43" w:type="dxa"/>
              <w:right w:w="43" w:type="dxa"/>
            </w:tcMar>
            <w:vAlign w:val="center"/>
          </w:tcPr>
          <w:p w14:paraId="32DEB87C" w14:textId="505C5AE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60,065.43</w:t>
            </w:r>
          </w:p>
        </w:tc>
        <w:tc>
          <w:tcPr>
            <w:tcW w:w="821" w:type="dxa"/>
            <w:tcBorders>
              <w:top w:val="nil"/>
              <w:left w:val="nil"/>
              <w:bottom w:val="nil"/>
              <w:right w:val="nil"/>
            </w:tcBorders>
            <w:shd w:val="clear" w:color="auto" w:fill="auto"/>
            <w:tcMar>
              <w:left w:w="43" w:type="dxa"/>
              <w:right w:w="43" w:type="dxa"/>
            </w:tcMar>
            <w:vAlign w:val="center"/>
          </w:tcPr>
          <w:p w14:paraId="25582D1D" w14:textId="693F454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6,790.34</w:t>
            </w:r>
          </w:p>
        </w:tc>
        <w:tc>
          <w:tcPr>
            <w:tcW w:w="925" w:type="dxa"/>
            <w:tcBorders>
              <w:top w:val="nil"/>
              <w:left w:val="nil"/>
              <w:bottom w:val="nil"/>
              <w:right w:val="nil"/>
            </w:tcBorders>
            <w:shd w:val="clear" w:color="auto" w:fill="auto"/>
            <w:tcMar>
              <w:left w:w="43" w:type="dxa"/>
              <w:right w:w="43" w:type="dxa"/>
            </w:tcMar>
            <w:vAlign w:val="center"/>
          </w:tcPr>
          <w:p w14:paraId="42C770A0" w14:textId="65FEF0B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6,790.34</w:t>
            </w:r>
          </w:p>
        </w:tc>
      </w:tr>
      <w:tr w:rsidR="00FB50C2" w:rsidRPr="00F47DB7" w14:paraId="2C721817" w14:textId="77777777" w:rsidTr="003F06E0">
        <w:trPr>
          <w:trHeight w:val="202"/>
          <w:jc w:val="center"/>
        </w:trPr>
        <w:tc>
          <w:tcPr>
            <w:tcW w:w="1728" w:type="dxa"/>
            <w:tcBorders>
              <w:top w:val="nil"/>
              <w:left w:val="nil"/>
              <w:bottom w:val="nil"/>
              <w:right w:val="nil"/>
            </w:tcBorders>
            <w:shd w:val="clear" w:color="auto" w:fill="auto"/>
            <w:vAlign w:val="center"/>
            <w:hideMark/>
          </w:tcPr>
          <w:p w14:paraId="2AD53049" w14:textId="77777777" w:rsidR="00FB50C2" w:rsidRDefault="00FB50C2" w:rsidP="00FB50C2">
            <w:pPr>
              <w:jc w:val="center"/>
              <w:rPr>
                <w:b/>
                <w:bCs/>
                <w:color w:val="000000"/>
                <w:sz w:val="14"/>
                <w:szCs w:val="14"/>
              </w:rPr>
            </w:pPr>
            <w:r>
              <w:rPr>
                <w:b/>
                <w:bCs/>
                <w:color w:val="000000"/>
                <w:sz w:val="14"/>
                <w:szCs w:val="14"/>
              </w:rPr>
              <w:t>10.75</w:t>
            </w:r>
          </w:p>
        </w:tc>
        <w:tc>
          <w:tcPr>
            <w:tcW w:w="241" w:type="dxa"/>
            <w:tcBorders>
              <w:top w:val="nil"/>
              <w:left w:val="nil"/>
              <w:bottom w:val="nil"/>
              <w:right w:val="nil"/>
            </w:tcBorders>
            <w:shd w:val="clear" w:color="auto" w:fill="auto"/>
            <w:tcMar>
              <w:left w:w="43" w:type="dxa"/>
              <w:right w:w="43" w:type="dxa"/>
            </w:tcMar>
            <w:vAlign w:val="center"/>
          </w:tcPr>
          <w:p w14:paraId="4FAA1C16"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4C046157"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5F172F47" w14:textId="6F372BD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36,220.03</w:t>
            </w:r>
          </w:p>
        </w:tc>
        <w:tc>
          <w:tcPr>
            <w:tcW w:w="939" w:type="dxa"/>
            <w:tcBorders>
              <w:top w:val="nil"/>
              <w:left w:val="nil"/>
              <w:bottom w:val="nil"/>
              <w:right w:val="nil"/>
            </w:tcBorders>
            <w:shd w:val="clear" w:color="auto" w:fill="auto"/>
            <w:tcMar>
              <w:left w:w="43" w:type="dxa"/>
              <w:right w:w="43" w:type="dxa"/>
            </w:tcMar>
            <w:vAlign w:val="center"/>
          </w:tcPr>
          <w:p w14:paraId="177DAD7B" w14:textId="65E856C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27,720.03</w:t>
            </w:r>
          </w:p>
        </w:tc>
        <w:tc>
          <w:tcPr>
            <w:tcW w:w="821" w:type="dxa"/>
            <w:tcBorders>
              <w:top w:val="nil"/>
              <w:left w:val="nil"/>
              <w:bottom w:val="nil"/>
              <w:right w:val="nil"/>
            </w:tcBorders>
            <w:shd w:val="clear" w:color="auto" w:fill="auto"/>
            <w:tcMar>
              <w:left w:w="43" w:type="dxa"/>
              <w:right w:w="43" w:type="dxa"/>
            </w:tcMar>
            <w:vAlign w:val="center"/>
          </w:tcPr>
          <w:p w14:paraId="4B7516BC" w14:textId="31FEFA6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279,271.62</w:t>
            </w:r>
          </w:p>
        </w:tc>
        <w:tc>
          <w:tcPr>
            <w:tcW w:w="930" w:type="dxa"/>
            <w:tcBorders>
              <w:top w:val="nil"/>
              <w:left w:val="nil"/>
              <w:bottom w:val="nil"/>
              <w:right w:val="nil"/>
            </w:tcBorders>
            <w:shd w:val="clear" w:color="auto" w:fill="auto"/>
            <w:tcMar>
              <w:left w:w="43" w:type="dxa"/>
              <w:right w:w="43" w:type="dxa"/>
            </w:tcMar>
            <w:vAlign w:val="center"/>
          </w:tcPr>
          <w:p w14:paraId="65F5F5F9" w14:textId="5B824C9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166,201.64</w:t>
            </w:r>
          </w:p>
        </w:tc>
        <w:tc>
          <w:tcPr>
            <w:tcW w:w="821" w:type="dxa"/>
            <w:tcBorders>
              <w:top w:val="nil"/>
              <w:left w:val="nil"/>
              <w:bottom w:val="nil"/>
              <w:right w:val="nil"/>
            </w:tcBorders>
            <w:shd w:val="clear" w:color="auto" w:fill="auto"/>
            <w:tcMar>
              <w:left w:w="43" w:type="dxa"/>
              <w:right w:w="43" w:type="dxa"/>
            </w:tcMar>
            <w:vAlign w:val="center"/>
          </w:tcPr>
          <w:p w14:paraId="27EA3CD5" w14:textId="7EBAEC5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42,454.33</w:t>
            </w:r>
          </w:p>
        </w:tc>
        <w:tc>
          <w:tcPr>
            <w:tcW w:w="932" w:type="dxa"/>
            <w:tcBorders>
              <w:top w:val="nil"/>
              <w:left w:val="nil"/>
              <w:bottom w:val="nil"/>
              <w:right w:val="nil"/>
            </w:tcBorders>
            <w:shd w:val="clear" w:color="auto" w:fill="auto"/>
            <w:tcMar>
              <w:left w:w="43" w:type="dxa"/>
              <w:right w:w="43" w:type="dxa"/>
            </w:tcMar>
            <w:vAlign w:val="center"/>
          </w:tcPr>
          <w:p w14:paraId="602C7604" w14:textId="77FBF84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41,429.23</w:t>
            </w:r>
          </w:p>
        </w:tc>
        <w:tc>
          <w:tcPr>
            <w:tcW w:w="821" w:type="dxa"/>
            <w:tcBorders>
              <w:top w:val="nil"/>
              <w:left w:val="nil"/>
              <w:bottom w:val="nil"/>
              <w:right w:val="nil"/>
            </w:tcBorders>
            <w:shd w:val="clear" w:color="auto" w:fill="auto"/>
            <w:tcMar>
              <w:left w:w="43" w:type="dxa"/>
              <w:right w:w="43" w:type="dxa"/>
            </w:tcMar>
            <w:vAlign w:val="center"/>
          </w:tcPr>
          <w:p w14:paraId="24B871F6" w14:textId="57F7A63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49,759.71</w:t>
            </w:r>
          </w:p>
        </w:tc>
        <w:tc>
          <w:tcPr>
            <w:tcW w:w="925" w:type="dxa"/>
            <w:tcBorders>
              <w:top w:val="nil"/>
              <w:left w:val="nil"/>
              <w:bottom w:val="nil"/>
              <w:right w:val="nil"/>
            </w:tcBorders>
            <w:shd w:val="clear" w:color="auto" w:fill="auto"/>
            <w:tcMar>
              <w:left w:w="43" w:type="dxa"/>
              <w:right w:w="43" w:type="dxa"/>
            </w:tcMar>
            <w:vAlign w:val="center"/>
          </w:tcPr>
          <w:p w14:paraId="52F8C388" w14:textId="6F0C664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18,392.21</w:t>
            </w:r>
          </w:p>
        </w:tc>
      </w:tr>
      <w:tr w:rsidR="00FB50C2" w:rsidRPr="00F47DB7" w14:paraId="2A22F648" w14:textId="77777777" w:rsidTr="003F06E0">
        <w:trPr>
          <w:trHeight w:val="202"/>
          <w:jc w:val="center"/>
        </w:trPr>
        <w:tc>
          <w:tcPr>
            <w:tcW w:w="1728" w:type="dxa"/>
            <w:tcBorders>
              <w:top w:val="nil"/>
              <w:left w:val="nil"/>
              <w:bottom w:val="nil"/>
              <w:right w:val="nil"/>
            </w:tcBorders>
            <w:shd w:val="clear" w:color="auto" w:fill="auto"/>
            <w:vAlign w:val="center"/>
            <w:hideMark/>
          </w:tcPr>
          <w:p w14:paraId="30130279" w14:textId="77777777" w:rsidR="00FB50C2" w:rsidRDefault="00FB50C2" w:rsidP="00FB50C2">
            <w:pPr>
              <w:jc w:val="center"/>
              <w:rPr>
                <w:b/>
                <w:bCs/>
                <w:color w:val="000000"/>
                <w:sz w:val="14"/>
                <w:szCs w:val="14"/>
              </w:rPr>
            </w:pPr>
            <w:r>
              <w:rPr>
                <w:b/>
                <w:bCs/>
                <w:color w:val="000000"/>
                <w:sz w:val="14"/>
                <w:szCs w:val="14"/>
              </w:rPr>
              <w:t>11.00</w:t>
            </w:r>
          </w:p>
        </w:tc>
        <w:tc>
          <w:tcPr>
            <w:tcW w:w="241" w:type="dxa"/>
            <w:tcBorders>
              <w:top w:val="nil"/>
              <w:left w:val="nil"/>
              <w:bottom w:val="nil"/>
              <w:right w:val="nil"/>
            </w:tcBorders>
            <w:shd w:val="clear" w:color="auto" w:fill="auto"/>
            <w:tcMar>
              <w:left w:w="43" w:type="dxa"/>
              <w:right w:w="43" w:type="dxa"/>
            </w:tcMar>
            <w:vAlign w:val="center"/>
          </w:tcPr>
          <w:p w14:paraId="6452A6CF"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51D63EA5"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232E2BEA" w14:textId="47D11CB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122,376.38</w:t>
            </w:r>
          </w:p>
        </w:tc>
        <w:tc>
          <w:tcPr>
            <w:tcW w:w="939" w:type="dxa"/>
            <w:tcBorders>
              <w:top w:val="nil"/>
              <w:left w:val="nil"/>
              <w:bottom w:val="nil"/>
              <w:right w:val="nil"/>
            </w:tcBorders>
            <w:shd w:val="clear" w:color="auto" w:fill="auto"/>
            <w:tcMar>
              <w:left w:w="43" w:type="dxa"/>
              <w:right w:w="43" w:type="dxa"/>
            </w:tcMar>
            <w:vAlign w:val="center"/>
          </w:tcPr>
          <w:p w14:paraId="3D578008" w14:textId="0DAE4A1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122,349.45</w:t>
            </w:r>
          </w:p>
        </w:tc>
        <w:tc>
          <w:tcPr>
            <w:tcW w:w="821" w:type="dxa"/>
            <w:tcBorders>
              <w:top w:val="nil"/>
              <w:left w:val="nil"/>
              <w:bottom w:val="nil"/>
              <w:right w:val="nil"/>
            </w:tcBorders>
            <w:shd w:val="clear" w:color="auto" w:fill="auto"/>
            <w:tcMar>
              <w:left w:w="43" w:type="dxa"/>
              <w:right w:w="43" w:type="dxa"/>
            </w:tcMar>
            <w:vAlign w:val="center"/>
          </w:tcPr>
          <w:p w14:paraId="60D78C72" w14:textId="7FFDB51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255,584.92</w:t>
            </w:r>
          </w:p>
        </w:tc>
        <w:tc>
          <w:tcPr>
            <w:tcW w:w="930" w:type="dxa"/>
            <w:tcBorders>
              <w:top w:val="nil"/>
              <w:left w:val="nil"/>
              <w:bottom w:val="nil"/>
              <w:right w:val="nil"/>
            </w:tcBorders>
            <w:shd w:val="clear" w:color="auto" w:fill="auto"/>
            <w:tcMar>
              <w:left w:w="43" w:type="dxa"/>
              <w:right w:w="43" w:type="dxa"/>
            </w:tcMar>
            <w:vAlign w:val="center"/>
          </w:tcPr>
          <w:p w14:paraId="4833CD93" w14:textId="24B12EF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117,497.57</w:t>
            </w:r>
          </w:p>
        </w:tc>
        <w:tc>
          <w:tcPr>
            <w:tcW w:w="821" w:type="dxa"/>
            <w:tcBorders>
              <w:top w:val="nil"/>
              <w:left w:val="nil"/>
              <w:bottom w:val="nil"/>
              <w:right w:val="nil"/>
            </w:tcBorders>
            <w:shd w:val="clear" w:color="auto" w:fill="auto"/>
            <w:tcMar>
              <w:left w:w="43" w:type="dxa"/>
              <w:right w:w="43" w:type="dxa"/>
            </w:tcMar>
            <w:vAlign w:val="center"/>
          </w:tcPr>
          <w:p w14:paraId="06626A48" w14:textId="53B3B31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115,207.56</w:t>
            </w:r>
          </w:p>
        </w:tc>
        <w:tc>
          <w:tcPr>
            <w:tcW w:w="932" w:type="dxa"/>
            <w:tcBorders>
              <w:top w:val="nil"/>
              <w:left w:val="nil"/>
              <w:bottom w:val="nil"/>
              <w:right w:val="nil"/>
            </w:tcBorders>
            <w:shd w:val="clear" w:color="auto" w:fill="auto"/>
            <w:tcMar>
              <w:left w:w="43" w:type="dxa"/>
              <w:right w:w="43" w:type="dxa"/>
            </w:tcMar>
            <w:vAlign w:val="center"/>
          </w:tcPr>
          <w:p w14:paraId="0893F286" w14:textId="70F327C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112,568.90</w:t>
            </w:r>
          </w:p>
        </w:tc>
        <w:tc>
          <w:tcPr>
            <w:tcW w:w="821" w:type="dxa"/>
            <w:tcBorders>
              <w:top w:val="nil"/>
              <w:left w:val="nil"/>
              <w:bottom w:val="nil"/>
              <w:right w:val="nil"/>
            </w:tcBorders>
            <w:shd w:val="clear" w:color="auto" w:fill="auto"/>
            <w:tcMar>
              <w:left w:w="43" w:type="dxa"/>
              <w:right w:w="43" w:type="dxa"/>
            </w:tcMar>
            <w:vAlign w:val="center"/>
          </w:tcPr>
          <w:p w14:paraId="2ECBB228" w14:textId="31861F8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75,713.87</w:t>
            </w:r>
          </w:p>
        </w:tc>
        <w:tc>
          <w:tcPr>
            <w:tcW w:w="925" w:type="dxa"/>
            <w:tcBorders>
              <w:top w:val="nil"/>
              <w:left w:val="nil"/>
              <w:bottom w:val="nil"/>
              <w:right w:val="nil"/>
            </w:tcBorders>
            <w:shd w:val="clear" w:color="auto" w:fill="auto"/>
            <w:tcMar>
              <w:left w:w="43" w:type="dxa"/>
              <w:right w:w="43" w:type="dxa"/>
            </w:tcMar>
            <w:vAlign w:val="center"/>
          </w:tcPr>
          <w:p w14:paraId="577E7A34" w14:textId="04519D3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26,624.84</w:t>
            </w:r>
          </w:p>
        </w:tc>
      </w:tr>
      <w:tr w:rsidR="00FB50C2" w:rsidRPr="00F47DB7" w14:paraId="719D0C04" w14:textId="77777777" w:rsidTr="003F06E0">
        <w:trPr>
          <w:trHeight w:val="202"/>
          <w:jc w:val="center"/>
        </w:trPr>
        <w:tc>
          <w:tcPr>
            <w:tcW w:w="1728" w:type="dxa"/>
            <w:tcBorders>
              <w:top w:val="nil"/>
              <w:left w:val="nil"/>
              <w:bottom w:val="nil"/>
              <w:right w:val="nil"/>
            </w:tcBorders>
            <w:shd w:val="clear" w:color="auto" w:fill="auto"/>
            <w:vAlign w:val="center"/>
            <w:hideMark/>
          </w:tcPr>
          <w:p w14:paraId="1A4EF662" w14:textId="77777777" w:rsidR="00FB50C2" w:rsidRDefault="00FB50C2" w:rsidP="00FB50C2">
            <w:pPr>
              <w:jc w:val="center"/>
              <w:rPr>
                <w:b/>
                <w:bCs/>
                <w:color w:val="000000"/>
                <w:sz w:val="14"/>
                <w:szCs w:val="14"/>
              </w:rPr>
            </w:pPr>
            <w:r>
              <w:rPr>
                <w:b/>
                <w:bCs/>
                <w:color w:val="000000"/>
                <w:sz w:val="14"/>
                <w:szCs w:val="14"/>
              </w:rPr>
              <w:t>11.25</w:t>
            </w:r>
          </w:p>
        </w:tc>
        <w:tc>
          <w:tcPr>
            <w:tcW w:w="241" w:type="dxa"/>
            <w:tcBorders>
              <w:top w:val="nil"/>
              <w:left w:val="nil"/>
              <w:bottom w:val="nil"/>
              <w:right w:val="nil"/>
            </w:tcBorders>
            <w:shd w:val="clear" w:color="auto" w:fill="auto"/>
            <w:tcMar>
              <w:left w:w="43" w:type="dxa"/>
              <w:right w:w="43" w:type="dxa"/>
            </w:tcMar>
            <w:vAlign w:val="center"/>
          </w:tcPr>
          <w:p w14:paraId="624ED95A"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5F5440A"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2D3FEE27" w14:textId="032D897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22,389.11</w:t>
            </w:r>
          </w:p>
        </w:tc>
        <w:tc>
          <w:tcPr>
            <w:tcW w:w="939" w:type="dxa"/>
            <w:tcBorders>
              <w:top w:val="nil"/>
              <w:left w:val="nil"/>
              <w:bottom w:val="nil"/>
              <w:right w:val="nil"/>
            </w:tcBorders>
            <w:shd w:val="clear" w:color="auto" w:fill="auto"/>
            <w:tcMar>
              <w:left w:w="43" w:type="dxa"/>
              <w:right w:w="43" w:type="dxa"/>
            </w:tcMar>
            <w:vAlign w:val="center"/>
          </w:tcPr>
          <w:p w14:paraId="08A022B1" w14:textId="3AC04E8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17,577.08</w:t>
            </w:r>
          </w:p>
        </w:tc>
        <w:tc>
          <w:tcPr>
            <w:tcW w:w="821" w:type="dxa"/>
            <w:tcBorders>
              <w:top w:val="nil"/>
              <w:left w:val="nil"/>
              <w:bottom w:val="nil"/>
              <w:right w:val="nil"/>
            </w:tcBorders>
            <w:shd w:val="clear" w:color="auto" w:fill="auto"/>
            <w:tcMar>
              <w:left w:w="43" w:type="dxa"/>
              <w:right w:w="43" w:type="dxa"/>
            </w:tcMar>
            <w:vAlign w:val="center"/>
          </w:tcPr>
          <w:p w14:paraId="025F8F96" w14:textId="07063CA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175,615.45</w:t>
            </w:r>
          </w:p>
        </w:tc>
        <w:tc>
          <w:tcPr>
            <w:tcW w:w="930" w:type="dxa"/>
            <w:tcBorders>
              <w:top w:val="nil"/>
              <w:left w:val="nil"/>
              <w:bottom w:val="nil"/>
              <w:right w:val="nil"/>
            </w:tcBorders>
            <w:shd w:val="clear" w:color="auto" w:fill="auto"/>
            <w:tcMar>
              <w:left w:w="43" w:type="dxa"/>
              <w:right w:w="43" w:type="dxa"/>
            </w:tcMar>
            <w:vAlign w:val="center"/>
          </w:tcPr>
          <w:p w14:paraId="27141235" w14:textId="003E793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164,325.99</w:t>
            </w:r>
          </w:p>
        </w:tc>
        <w:tc>
          <w:tcPr>
            <w:tcW w:w="821" w:type="dxa"/>
            <w:tcBorders>
              <w:top w:val="nil"/>
              <w:left w:val="nil"/>
              <w:bottom w:val="nil"/>
              <w:right w:val="nil"/>
            </w:tcBorders>
            <w:shd w:val="clear" w:color="auto" w:fill="auto"/>
            <w:tcMar>
              <w:left w:w="43" w:type="dxa"/>
              <w:right w:w="43" w:type="dxa"/>
            </w:tcMar>
            <w:vAlign w:val="center"/>
          </w:tcPr>
          <w:p w14:paraId="480B553F" w14:textId="4652270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78,251.23</w:t>
            </w:r>
          </w:p>
        </w:tc>
        <w:tc>
          <w:tcPr>
            <w:tcW w:w="932" w:type="dxa"/>
            <w:tcBorders>
              <w:top w:val="nil"/>
              <w:left w:val="nil"/>
              <w:bottom w:val="nil"/>
              <w:right w:val="nil"/>
            </w:tcBorders>
            <w:shd w:val="clear" w:color="auto" w:fill="auto"/>
            <w:tcMar>
              <w:left w:w="43" w:type="dxa"/>
              <w:right w:w="43" w:type="dxa"/>
            </w:tcMar>
            <w:vAlign w:val="center"/>
          </w:tcPr>
          <w:p w14:paraId="75D22222" w14:textId="0F3D06E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40,151.40</w:t>
            </w:r>
          </w:p>
        </w:tc>
        <w:tc>
          <w:tcPr>
            <w:tcW w:w="821" w:type="dxa"/>
            <w:tcBorders>
              <w:top w:val="nil"/>
              <w:left w:val="nil"/>
              <w:bottom w:val="nil"/>
              <w:right w:val="nil"/>
            </w:tcBorders>
            <w:shd w:val="clear" w:color="auto" w:fill="auto"/>
            <w:tcMar>
              <w:left w:w="43" w:type="dxa"/>
              <w:right w:w="43" w:type="dxa"/>
            </w:tcMar>
            <w:vAlign w:val="center"/>
          </w:tcPr>
          <w:p w14:paraId="197460CC" w14:textId="77D3B1A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25,501.42</w:t>
            </w:r>
          </w:p>
        </w:tc>
        <w:tc>
          <w:tcPr>
            <w:tcW w:w="925" w:type="dxa"/>
            <w:tcBorders>
              <w:top w:val="nil"/>
              <w:left w:val="nil"/>
              <w:bottom w:val="nil"/>
              <w:right w:val="nil"/>
            </w:tcBorders>
            <w:shd w:val="clear" w:color="auto" w:fill="auto"/>
            <w:tcMar>
              <w:left w:w="43" w:type="dxa"/>
              <w:right w:w="43" w:type="dxa"/>
            </w:tcMar>
            <w:vAlign w:val="center"/>
          </w:tcPr>
          <w:p w14:paraId="20B2420F" w14:textId="6818F31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2,731.92</w:t>
            </w:r>
          </w:p>
        </w:tc>
      </w:tr>
      <w:tr w:rsidR="00FB50C2" w:rsidRPr="00F47DB7" w14:paraId="4B11476F" w14:textId="77777777" w:rsidTr="003F06E0">
        <w:trPr>
          <w:trHeight w:val="202"/>
          <w:jc w:val="center"/>
        </w:trPr>
        <w:tc>
          <w:tcPr>
            <w:tcW w:w="1728" w:type="dxa"/>
            <w:tcBorders>
              <w:top w:val="nil"/>
              <w:left w:val="nil"/>
              <w:bottom w:val="nil"/>
              <w:right w:val="nil"/>
            </w:tcBorders>
            <w:shd w:val="clear" w:color="auto" w:fill="auto"/>
            <w:vAlign w:val="center"/>
            <w:hideMark/>
          </w:tcPr>
          <w:p w14:paraId="30E2FC1A" w14:textId="77777777" w:rsidR="00FB50C2" w:rsidRDefault="00FB50C2" w:rsidP="00FB50C2">
            <w:pPr>
              <w:jc w:val="center"/>
              <w:rPr>
                <w:b/>
                <w:bCs/>
                <w:color w:val="000000"/>
                <w:sz w:val="14"/>
                <w:szCs w:val="14"/>
              </w:rPr>
            </w:pPr>
            <w:r>
              <w:rPr>
                <w:b/>
                <w:bCs/>
                <w:color w:val="000000"/>
                <w:sz w:val="14"/>
                <w:szCs w:val="14"/>
              </w:rPr>
              <w:t>11.50</w:t>
            </w:r>
          </w:p>
        </w:tc>
        <w:tc>
          <w:tcPr>
            <w:tcW w:w="241" w:type="dxa"/>
            <w:tcBorders>
              <w:top w:val="nil"/>
              <w:left w:val="nil"/>
              <w:bottom w:val="nil"/>
              <w:right w:val="nil"/>
            </w:tcBorders>
            <w:shd w:val="clear" w:color="auto" w:fill="auto"/>
            <w:tcMar>
              <w:left w:w="43" w:type="dxa"/>
              <w:right w:w="43" w:type="dxa"/>
            </w:tcMar>
            <w:vAlign w:val="center"/>
          </w:tcPr>
          <w:p w14:paraId="0EEE34A9"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6366E83F"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DE8A335" w14:textId="76E00EB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58,245.66</w:t>
            </w:r>
          </w:p>
        </w:tc>
        <w:tc>
          <w:tcPr>
            <w:tcW w:w="939" w:type="dxa"/>
            <w:tcBorders>
              <w:top w:val="nil"/>
              <w:left w:val="nil"/>
              <w:bottom w:val="nil"/>
              <w:right w:val="nil"/>
            </w:tcBorders>
            <w:shd w:val="clear" w:color="auto" w:fill="auto"/>
            <w:tcMar>
              <w:left w:w="43" w:type="dxa"/>
              <w:right w:w="43" w:type="dxa"/>
            </w:tcMar>
            <w:vAlign w:val="center"/>
          </w:tcPr>
          <w:p w14:paraId="60CA1ECA" w14:textId="14C426B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58,245.66</w:t>
            </w:r>
          </w:p>
        </w:tc>
        <w:tc>
          <w:tcPr>
            <w:tcW w:w="821" w:type="dxa"/>
            <w:tcBorders>
              <w:top w:val="nil"/>
              <w:left w:val="nil"/>
              <w:bottom w:val="nil"/>
              <w:right w:val="nil"/>
            </w:tcBorders>
            <w:shd w:val="clear" w:color="auto" w:fill="auto"/>
            <w:tcMar>
              <w:left w:w="43" w:type="dxa"/>
              <w:right w:w="43" w:type="dxa"/>
            </w:tcMar>
            <w:vAlign w:val="center"/>
          </w:tcPr>
          <w:p w14:paraId="450C1302" w14:textId="0726BD5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332,612.67</w:t>
            </w:r>
          </w:p>
        </w:tc>
        <w:tc>
          <w:tcPr>
            <w:tcW w:w="930" w:type="dxa"/>
            <w:tcBorders>
              <w:top w:val="nil"/>
              <w:left w:val="nil"/>
              <w:bottom w:val="nil"/>
              <w:right w:val="nil"/>
            </w:tcBorders>
            <w:shd w:val="clear" w:color="auto" w:fill="auto"/>
            <w:tcMar>
              <w:left w:w="43" w:type="dxa"/>
              <w:right w:w="43" w:type="dxa"/>
            </w:tcMar>
            <w:vAlign w:val="center"/>
          </w:tcPr>
          <w:p w14:paraId="7B421594" w14:textId="597A1A4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165,226.28</w:t>
            </w:r>
          </w:p>
        </w:tc>
        <w:tc>
          <w:tcPr>
            <w:tcW w:w="821" w:type="dxa"/>
            <w:tcBorders>
              <w:top w:val="nil"/>
              <w:left w:val="nil"/>
              <w:bottom w:val="nil"/>
              <w:right w:val="nil"/>
            </w:tcBorders>
            <w:shd w:val="clear" w:color="auto" w:fill="auto"/>
            <w:tcMar>
              <w:left w:w="43" w:type="dxa"/>
              <w:right w:w="43" w:type="dxa"/>
            </w:tcMar>
            <w:vAlign w:val="center"/>
          </w:tcPr>
          <w:p w14:paraId="3142D783" w14:textId="521CE4B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97,253.37</w:t>
            </w:r>
          </w:p>
        </w:tc>
        <w:tc>
          <w:tcPr>
            <w:tcW w:w="932" w:type="dxa"/>
            <w:tcBorders>
              <w:top w:val="nil"/>
              <w:left w:val="nil"/>
              <w:bottom w:val="nil"/>
              <w:right w:val="nil"/>
            </w:tcBorders>
            <w:shd w:val="clear" w:color="auto" w:fill="auto"/>
            <w:tcMar>
              <w:left w:w="43" w:type="dxa"/>
              <w:right w:w="43" w:type="dxa"/>
            </w:tcMar>
            <w:vAlign w:val="center"/>
          </w:tcPr>
          <w:p w14:paraId="6C528318" w14:textId="773115C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92,169.81</w:t>
            </w:r>
          </w:p>
        </w:tc>
        <w:tc>
          <w:tcPr>
            <w:tcW w:w="821" w:type="dxa"/>
            <w:tcBorders>
              <w:top w:val="nil"/>
              <w:left w:val="nil"/>
              <w:bottom w:val="nil"/>
              <w:right w:val="nil"/>
            </w:tcBorders>
            <w:shd w:val="clear" w:color="auto" w:fill="auto"/>
            <w:tcMar>
              <w:left w:w="43" w:type="dxa"/>
              <w:right w:w="43" w:type="dxa"/>
            </w:tcMar>
            <w:vAlign w:val="center"/>
          </w:tcPr>
          <w:p w14:paraId="347C2D00" w14:textId="5839D7F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30,676.80</w:t>
            </w:r>
          </w:p>
        </w:tc>
        <w:tc>
          <w:tcPr>
            <w:tcW w:w="925" w:type="dxa"/>
            <w:tcBorders>
              <w:top w:val="nil"/>
              <w:left w:val="nil"/>
              <w:bottom w:val="nil"/>
              <w:right w:val="nil"/>
            </w:tcBorders>
            <w:shd w:val="clear" w:color="auto" w:fill="auto"/>
            <w:tcMar>
              <w:left w:w="43" w:type="dxa"/>
              <w:right w:w="43" w:type="dxa"/>
            </w:tcMar>
            <w:vAlign w:val="center"/>
          </w:tcPr>
          <w:p w14:paraId="1AD72774" w14:textId="260FD15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1,833.52</w:t>
            </w:r>
          </w:p>
        </w:tc>
      </w:tr>
      <w:tr w:rsidR="00FB50C2" w:rsidRPr="00F47DB7" w14:paraId="1BF6EF37" w14:textId="77777777" w:rsidTr="003F06E0">
        <w:trPr>
          <w:trHeight w:val="202"/>
          <w:jc w:val="center"/>
        </w:trPr>
        <w:tc>
          <w:tcPr>
            <w:tcW w:w="1728" w:type="dxa"/>
            <w:tcBorders>
              <w:top w:val="nil"/>
              <w:left w:val="nil"/>
              <w:bottom w:val="nil"/>
              <w:right w:val="nil"/>
            </w:tcBorders>
            <w:shd w:val="clear" w:color="auto" w:fill="auto"/>
            <w:vAlign w:val="center"/>
            <w:hideMark/>
          </w:tcPr>
          <w:p w14:paraId="70EE534D" w14:textId="77777777" w:rsidR="00FB50C2" w:rsidRDefault="00FB50C2" w:rsidP="00FB50C2">
            <w:pPr>
              <w:jc w:val="center"/>
              <w:rPr>
                <w:b/>
                <w:bCs/>
                <w:color w:val="000000"/>
                <w:sz w:val="14"/>
                <w:szCs w:val="14"/>
              </w:rPr>
            </w:pPr>
            <w:r>
              <w:rPr>
                <w:b/>
                <w:bCs/>
                <w:color w:val="000000"/>
                <w:sz w:val="14"/>
                <w:szCs w:val="14"/>
              </w:rPr>
              <w:t>11.75</w:t>
            </w:r>
          </w:p>
        </w:tc>
        <w:tc>
          <w:tcPr>
            <w:tcW w:w="241" w:type="dxa"/>
            <w:tcBorders>
              <w:top w:val="nil"/>
              <w:left w:val="nil"/>
              <w:bottom w:val="nil"/>
              <w:right w:val="nil"/>
            </w:tcBorders>
            <w:shd w:val="clear" w:color="auto" w:fill="auto"/>
            <w:tcMar>
              <w:left w:w="43" w:type="dxa"/>
              <w:right w:w="43" w:type="dxa"/>
            </w:tcMar>
            <w:vAlign w:val="center"/>
          </w:tcPr>
          <w:p w14:paraId="01FE92FC"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1E597124"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68563045" w14:textId="3DAF642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14,795.60</w:t>
            </w:r>
          </w:p>
        </w:tc>
        <w:tc>
          <w:tcPr>
            <w:tcW w:w="939" w:type="dxa"/>
            <w:tcBorders>
              <w:top w:val="nil"/>
              <w:left w:val="nil"/>
              <w:bottom w:val="nil"/>
              <w:right w:val="nil"/>
            </w:tcBorders>
            <w:shd w:val="clear" w:color="auto" w:fill="auto"/>
            <w:tcMar>
              <w:left w:w="43" w:type="dxa"/>
              <w:right w:w="43" w:type="dxa"/>
            </w:tcMar>
            <w:vAlign w:val="center"/>
          </w:tcPr>
          <w:p w14:paraId="4D86AEC4" w14:textId="681C909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14,795.60</w:t>
            </w:r>
          </w:p>
        </w:tc>
        <w:tc>
          <w:tcPr>
            <w:tcW w:w="821" w:type="dxa"/>
            <w:tcBorders>
              <w:top w:val="nil"/>
              <w:left w:val="nil"/>
              <w:bottom w:val="nil"/>
              <w:right w:val="nil"/>
            </w:tcBorders>
            <w:shd w:val="clear" w:color="auto" w:fill="auto"/>
            <w:tcMar>
              <w:left w:w="43" w:type="dxa"/>
              <w:right w:w="43" w:type="dxa"/>
            </w:tcMar>
            <w:vAlign w:val="center"/>
          </w:tcPr>
          <w:p w14:paraId="42EB7E07" w14:textId="1B63839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171,089.13</w:t>
            </w:r>
          </w:p>
        </w:tc>
        <w:tc>
          <w:tcPr>
            <w:tcW w:w="930" w:type="dxa"/>
            <w:tcBorders>
              <w:top w:val="nil"/>
              <w:left w:val="nil"/>
              <w:bottom w:val="nil"/>
              <w:right w:val="nil"/>
            </w:tcBorders>
            <w:shd w:val="clear" w:color="auto" w:fill="auto"/>
            <w:tcMar>
              <w:left w:w="43" w:type="dxa"/>
              <w:right w:w="43" w:type="dxa"/>
            </w:tcMar>
            <w:vAlign w:val="center"/>
          </w:tcPr>
          <w:p w14:paraId="5F4EB0CD" w14:textId="18BC81A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137,206.54</w:t>
            </w:r>
          </w:p>
        </w:tc>
        <w:tc>
          <w:tcPr>
            <w:tcW w:w="821" w:type="dxa"/>
            <w:tcBorders>
              <w:top w:val="nil"/>
              <w:left w:val="nil"/>
              <w:bottom w:val="nil"/>
              <w:right w:val="nil"/>
            </w:tcBorders>
            <w:shd w:val="clear" w:color="auto" w:fill="auto"/>
            <w:tcMar>
              <w:left w:w="43" w:type="dxa"/>
              <w:right w:w="43" w:type="dxa"/>
            </w:tcMar>
            <w:vAlign w:val="center"/>
          </w:tcPr>
          <w:p w14:paraId="68E195A4" w14:textId="6C5B61A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67,226.21</w:t>
            </w:r>
          </w:p>
        </w:tc>
        <w:tc>
          <w:tcPr>
            <w:tcW w:w="932" w:type="dxa"/>
            <w:tcBorders>
              <w:top w:val="nil"/>
              <w:left w:val="nil"/>
              <w:bottom w:val="nil"/>
              <w:right w:val="nil"/>
            </w:tcBorders>
            <w:shd w:val="clear" w:color="auto" w:fill="auto"/>
            <w:tcMar>
              <w:left w:w="43" w:type="dxa"/>
              <w:right w:w="43" w:type="dxa"/>
            </w:tcMar>
            <w:vAlign w:val="center"/>
          </w:tcPr>
          <w:p w14:paraId="3136A75F" w14:textId="1621FCD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20,981.20</w:t>
            </w:r>
          </w:p>
        </w:tc>
        <w:tc>
          <w:tcPr>
            <w:tcW w:w="821" w:type="dxa"/>
            <w:tcBorders>
              <w:top w:val="nil"/>
              <w:left w:val="nil"/>
              <w:bottom w:val="nil"/>
              <w:right w:val="nil"/>
            </w:tcBorders>
            <w:shd w:val="clear" w:color="auto" w:fill="auto"/>
            <w:tcMar>
              <w:left w:w="43" w:type="dxa"/>
              <w:right w:w="43" w:type="dxa"/>
            </w:tcMar>
            <w:vAlign w:val="center"/>
          </w:tcPr>
          <w:p w14:paraId="18BFA57B" w14:textId="2313E9A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9,767.86</w:t>
            </w:r>
          </w:p>
        </w:tc>
        <w:tc>
          <w:tcPr>
            <w:tcW w:w="925" w:type="dxa"/>
            <w:tcBorders>
              <w:top w:val="nil"/>
              <w:left w:val="nil"/>
              <w:bottom w:val="nil"/>
              <w:right w:val="nil"/>
            </w:tcBorders>
            <w:shd w:val="clear" w:color="auto" w:fill="auto"/>
            <w:tcMar>
              <w:left w:w="43" w:type="dxa"/>
              <w:right w:w="43" w:type="dxa"/>
            </w:tcMar>
            <w:vAlign w:val="center"/>
          </w:tcPr>
          <w:p w14:paraId="0B3C1B7B" w14:textId="2A680DC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836.05</w:t>
            </w:r>
          </w:p>
        </w:tc>
      </w:tr>
      <w:tr w:rsidR="00FB50C2" w:rsidRPr="00F47DB7" w14:paraId="5FAE77D7" w14:textId="77777777" w:rsidTr="003F06E0">
        <w:trPr>
          <w:trHeight w:val="202"/>
          <w:jc w:val="center"/>
        </w:trPr>
        <w:tc>
          <w:tcPr>
            <w:tcW w:w="1728" w:type="dxa"/>
            <w:tcBorders>
              <w:top w:val="nil"/>
              <w:left w:val="nil"/>
              <w:bottom w:val="nil"/>
              <w:right w:val="nil"/>
            </w:tcBorders>
            <w:shd w:val="clear" w:color="auto" w:fill="auto"/>
            <w:vAlign w:val="center"/>
            <w:hideMark/>
          </w:tcPr>
          <w:p w14:paraId="6B43C6ED" w14:textId="77777777" w:rsidR="00FB50C2" w:rsidRDefault="00FB50C2" w:rsidP="00FB50C2">
            <w:pPr>
              <w:jc w:val="center"/>
              <w:rPr>
                <w:b/>
                <w:bCs/>
                <w:color w:val="000000"/>
                <w:sz w:val="14"/>
                <w:szCs w:val="14"/>
              </w:rPr>
            </w:pPr>
            <w:r>
              <w:rPr>
                <w:b/>
                <w:bCs/>
                <w:color w:val="000000"/>
                <w:sz w:val="14"/>
                <w:szCs w:val="14"/>
              </w:rPr>
              <w:t>12.00</w:t>
            </w:r>
          </w:p>
        </w:tc>
        <w:tc>
          <w:tcPr>
            <w:tcW w:w="241" w:type="dxa"/>
            <w:tcBorders>
              <w:top w:val="nil"/>
              <w:left w:val="nil"/>
              <w:bottom w:val="nil"/>
              <w:right w:val="nil"/>
            </w:tcBorders>
            <w:shd w:val="clear" w:color="auto" w:fill="auto"/>
            <w:tcMar>
              <w:left w:w="43" w:type="dxa"/>
              <w:right w:w="43" w:type="dxa"/>
            </w:tcMar>
            <w:vAlign w:val="center"/>
          </w:tcPr>
          <w:p w14:paraId="223369E9"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2972D435"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3543B073" w14:textId="48CBDE3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47,664.85</w:t>
            </w:r>
          </w:p>
        </w:tc>
        <w:tc>
          <w:tcPr>
            <w:tcW w:w="939" w:type="dxa"/>
            <w:tcBorders>
              <w:top w:val="nil"/>
              <w:left w:val="nil"/>
              <w:bottom w:val="nil"/>
              <w:right w:val="nil"/>
            </w:tcBorders>
            <w:shd w:val="clear" w:color="auto" w:fill="auto"/>
            <w:tcMar>
              <w:left w:w="43" w:type="dxa"/>
              <w:right w:w="43" w:type="dxa"/>
            </w:tcMar>
            <w:vAlign w:val="center"/>
          </w:tcPr>
          <w:p w14:paraId="00D4F24A" w14:textId="48CAC0B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35,128.28</w:t>
            </w:r>
          </w:p>
        </w:tc>
        <w:tc>
          <w:tcPr>
            <w:tcW w:w="821" w:type="dxa"/>
            <w:tcBorders>
              <w:top w:val="nil"/>
              <w:left w:val="nil"/>
              <w:bottom w:val="nil"/>
              <w:right w:val="nil"/>
            </w:tcBorders>
            <w:shd w:val="clear" w:color="auto" w:fill="auto"/>
            <w:tcMar>
              <w:left w:w="43" w:type="dxa"/>
              <w:right w:w="43" w:type="dxa"/>
            </w:tcMar>
            <w:vAlign w:val="center"/>
          </w:tcPr>
          <w:p w14:paraId="045FB171" w14:textId="273579B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170,297.90</w:t>
            </w:r>
          </w:p>
        </w:tc>
        <w:tc>
          <w:tcPr>
            <w:tcW w:w="930" w:type="dxa"/>
            <w:tcBorders>
              <w:top w:val="nil"/>
              <w:left w:val="nil"/>
              <w:bottom w:val="nil"/>
              <w:right w:val="nil"/>
            </w:tcBorders>
            <w:shd w:val="clear" w:color="auto" w:fill="auto"/>
            <w:tcMar>
              <w:left w:w="43" w:type="dxa"/>
              <w:right w:w="43" w:type="dxa"/>
            </w:tcMar>
            <w:vAlign w:val="center"/>
          </w:tcPr>
          <w:p w14:paraId="6626E423" w14:textId="1520B99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122,760.89</w:t>
            </w:r>
          </w:p>
        </w:tc>
        <w:tc>
          <w:tcPr>
            <w:tcW w:w="821" w:type="dxa"/>
            <w:tcBorders>
              <w:top w:val="nil"/>
              <w:left w:val="nil"/>
              <w:bottom w:val="nil"/>
              <w:right w:val="nil"/>
            </w:tcBorders>
            <w:shd w:val="clear" w:color="auto" w:fill="auto"/>
            <w:tcMar>
              <w:left w:w="43" w:type="dxa"/>
              <w:right w:w="43" w:type="dxa"/>
            </w:tcMar>
            <w:vAlign w:val="center"/>
          </w:tcPr>
          <w:p w14:paraId="7D0AFEDE" w14:textId="77D0800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330,279.32</w:t>
            </w:r>
          </w:p>
        </w:tc>
        <w:tc>
          <w:tcPr>
            <w:tcW w:w="932" w:type="dxa"/>
            <w:tcBorders>
              <w:top w:val="nil"/>
              <w:left w:val="nil"/>
              <w:bottom w:val="nil"/>
              <w:right w:val="nil"/>
            </w:tcBorders>
            <w:shd w:val="clear" w:color="auto" w:fill="auto"/>
            <w:tcMar>
              <w:left w:w="43" w:type="dxa"/>
              <w:right w:w="43" w:type="dxa"/>
            </w:tcMar>
            <w:vAlign w:val="center"/>
          </w:tcPr>
          <w:p w14:paraId="29E077AC" w14:textId="11698C9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130,970.38</w:t>
            </w:r>
          </w:p>
        </w:tc>
        <w:tc>
          <w:tcPr>
            <w:tcW w:w="821" w:type="dxa"/>
            <w:tcBorders>
              <w:top w:val="nil"/>
              <w:left w:val="nil"/>
              <w:bottom w:val="nil"/>
              <w:right w:val="nil"/>
            </w:tcBorders>
            <w:shd w:val="clear" w:color="auto" w:fill="auto"/>
            <w:tcMar>
              <w:left w:w="43" w:type="dxa"/>
              <w:right w:w="43" w:type="dxa"/>
            </w:tcMar>
            <w:vAlign w:val="center"/>
          </w:tcPr>
          <w:p w14:paraId="235BC00D" w14:textId="3E2406C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32,181.32</w:t>
            </w:r>
          </w:p>
        </w:tc>
        <w:tc>
          <w:tcPr>
            <w:tcW w:w="925" w:type="dxa"/>
            <w:tcBorders>
              <w:top w:val="nil"/>
              <w:left w:val="nil"/>
              <w:bottom w:val="nil"/>
              <w:right w:val="nil"/>
            </w:tcBorders>
            <w:shd w:val="clear" w:color="auto" w:fill="auto"/>
            <w:tcMar>
              <w:left w:w="43" w:type="dxa"/>
              <w:right w:w="43" w:type="dxa"/>
            </w:tcMar>
            <w:vAlign w:val="center"/>
          </w:tcPr>
          <w:p w14:paraId="11E37FE7" w14:textId="2299263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32,181.32</w:t>
            </w:r>
          </w:p>
        </w:tc>
      </w:tr>
      <w:tr w:rsidR="00FB50C2" w:rsidRPr="00F47DB7" w14:paraId="46F7387D" w14:textId="77777777" w:rsidTr="003F06E0">
        <w:trPr>
          <w:trHeight w:val="202"/>
          <w:jc w:val="center"/>
        </w:trPr>
        <w:tc>
          <w:tcPr>
            <w:tcW w:w="1728" w:type="dxa"/>
            <w:tcBorders>
              <w:top w:val="nil"/>
              <w:left w:val="nil"/>
              <w:bottom w:val="nil"/>
              <w:right w:val="nil"/>
            </w:tcBorders>
            <w:shd w:val="clear" w:color="auto" w:fill="auto"/>
            <w:vAlign w:val="center"/>
            <w:hideMark/>
          </w:tcPr>
          <w:p w14:paraId="4338526A" w14:textId="77777777" w:rsidR="00FB50C2" w:rsidRDefault="00FB50C2" w:rsidP="00FB50C2">
            <w:pPr>
              <w:jc w:val="center"/>
              <w:rPr>
                <w:b/>
                <w:bCs/>
                <w:color w:val="000000"/>
                <w:sz w:val="14"/>
                <w:szCs w:val="14"/>
              </w:rPr>
            </w:pPr>
            <w:r>
              <w:rPr>
                <w:b/>
                <w:bCs/>
                <w:color w:val="000000"/>
                <w:sz w:val="14"/>
                <w:szCs w:val="14"/>
              </w:rPr>
              <w:t>12.25</w:t>
            </w:r>
          </w:p>
        </w:tc>
        <w:tc>
          <w:tcPr>
            <w:tcW w:w="241" w:type="dxa"/>
            <w:tcBorders>
              <w:top w:val="nil"/>
              <w:left w:val="nil"/>
              <w:bottom w:val="nil"/>
              <w:right w:val="nil"/>
            </w:tcBorders>
            <w:shd w:val="clear" w:color="auto" w:fill="auto"/>
            <w:tcMar>
              <w:left w:w="43" w:type="dxa"/>
              <w:right w:w="43" w:type="dxa"/>
            </w:tcMar>
            <w:vAlign w:val="center"/>
          </w:tcPr>
          <w:p w14:paraId="62BE8825"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4279D2E6"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569CAB21" w14:textId="1298D7C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18,838.67</w:t>
            </w:r>
          </w:p>
        </w:tc>
        <w:tc>
          <w:tcPr>
            <w:tcW w:w="939" w:type="dxa"/>
            <w:tcBorders>
              <w:top w:val="nil"/>
              <w:left w:val="nil"/>
              <w:bottom w:val="nil"/>
              <w:right w:val="nil"/>
            </w:tcBorders>
            <w:shd w:val="clear" w:color="auto" w:fill="auto"/>
            <w:tcMar>
              <w:left w:w="43" w:type="dxa"/>
              <w:right w:w="43" w:type="dxa"/>
            </w:tcMar>
            <w:vAlign w:val="center"/>
          </w:tcPr>
          <w:p w14:paraId="535DE834" w14:textId="3FD24C4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18,338.67</w:t>
            </w:r>
          </w:p>
        </w:tc>
        <w:tc>
          <w:tcPr>
            <w:tcW w:w="821" w:type="dxa"/>
            <w:tcBorders>
              <w:top w:val="nil"/>
              <w:left w:val="nil"/>
              <w:bottom w:val="nil"/>
              <w:right w:val="nil"/>
            </w:tcBorders>
            <w:shd w:val="clear" w:color="auto" w:fill="auto"/>
            <w:tcMar>
              <w:left w:w="43" w:type="dxa"/>
              <w:right w:w="43" w:type="dxa"/>
            </w:tcMar>
            <w:vAlign w:val="center"/>
          </w:tcPr>
          <w:p w14:paraId="54A1FD37" w14:textId="1900FE5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72,611.25</w:t>
            </w:r>
          </w:p>
        </w:tc>
        <w:tc>
          <w:tcPr>
            <w:tcW w:w="930" w:type="dxa"/>
            <w:tcBorders>
              <w:top w:val="nil"/>
              <w:left w:val="nil"/>
              <w:bottom w:val="nil"/>
              <w:right w:val="nil"/>
            </w:tcBorders>
            <w:shd w:val="clear" w:color="auto" w:fill="auto"/>
            <w:tcMar>
              <w:left w:w="43" w:type="dxa"/>
              <w:right w:w="43" w:type="dxa"/>
            </w:tcMar>
            <w:vAlign w:val="center"/>
          </w:tcPr>
          <w:p w14:paraId="657BF727" w14:textId="17B05BF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67,234.26</w:t>
            </w:r>
          </w:p>
        </w:tc>
        <w:tc>
          <w:tcPr>
            <w:tcW w:w="821" w:type="dxa"/>
            <w:tcBorders>
              <w:top w:val="nil"/>
              <w:left w:val="nil"/>
              <w:bottom w:val="nil"/>
              <w:right w:val="nil"/>
            </w:tcBorders>
            <w:shd w:val="clear" w:color="auto" w:fill="auto"/>
            <w:tcMar>
              <w:left w:w="43" w:type="dxa"/>
              <w:right w:w="43" w:type="dxa"/>
            </w:tcMar>
            <w:vAlign w:val="center"/>
          </w:tcPr>
          <w:p w14:paraId="5FC57AA4" w14:textId="19DEB33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382,451.53</w:t>
            </w:r>
          </w:p>
        </w:tc>
        <w:tc>
          <w:tcPr>
            <w:tcW w:w="932" w:type="dxa"/>
            <w:tcBorders>
              <w:top w:val="nil"/>
              <w:left w:val="nil"/>
              <w:bottom w:val="nil"/>
              <w:right w:val="nil"/>
            </w:tcBorders>
            <w:shd w:val="clear" w:color="auto" w:fill="auto"/>
            <w:tcMar>
              <w:left w:w="43" w:type="dxa"/>
              <w:right w:w="43" w:type="dxa"/>
            </w:tcMar>
            <w:vAlign w:val="center"/>
          </w:tcPr>
          <w:p w14:paraId="35FEDFDD" w14:textId="634E07B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92,178.37</w:t>
            </w:r>
          </w:p>
        </w:tc>
        <w:tc>
          <w:tcPr>
            <w:tcW w:w="821" w:type="dxa"/>
            <w:tcBorders>
              <w:top w:val="nil"/>
              <w:left w:val="nil"/>
              <w:bottom w:val="nil"/>
              <w:right w:val="nil"/>
            </w:tcBorders>
            <w:shd w:val="clear" w:color="auto" w:fill="auto"/>
            <w:tcMar>
              <w:left w:w="43" w:type="dxa"/>
              <w:right w:w="43" w:type="dxa"/>
            </w:tcMar>
            <w:vAlign w:val="center"/>
          </w:tcPr>
          <w:p w14:paraId="0DDEE58C" w14:textId="4D62692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4,603.97</w:t>
            </w:r>
          </w:p>
        </w:tc>
        <w:tc>
          <w:tcPr>
            <w:tcW w:w="925" w:type="dxa"/>
            <w:tcBorders>
              <w:top w:val="nil"/>
              <w:left w:val="nil"/>
              <w:bottom w:val="nil"/>
              <w:right w:val="nil"/>
            </w:tcBorders>
            <w:shd w:val="clear" w:color="auto" w:fill="auto"/>
            <w:tcMar>
              <w:left w:w="43" w:type="dxa"/>
              <w:right w:w="43" w:type="dxa"/>
            </w:tcMar>
            <w:vAlign w:val="center"/>
          </w:tcPr>
          <w:p w14:paraId="3B18F18B" w14:textId="59435C0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4,373.97</w:t>
            </w:r>
          </w:p>
        </w:tc>
      </w:tr>
      <w:tr w:rsidR="00FB50C2" w:rsidRPr="00F47DB7" w14:paraId="5DCA6B62" w14:textId="77777777" w:rsidTr="003F06E0">
        <w:trPr>
          <w:trHeight w:val="202"/>
          <w:jc w:val="center"/>
        </w:trPr>
        <w:tc>
          <w:tcPr>
            <w:tcW w:w="1728" w:type="dxa"/>
            <w:tcBorders>
              <w:top w:val="nil"/>
              <w:left w:val="nil"/>
              <w:bottom w:val="nil"/>
              <w:right w:val="nil"/>
            </w:tcBorders>
            <w:shd w:val="clear" w:color="auto" w:fill="auto"/>
            <w:vAlign w:val="center"/>
            <w:hideMark/>
          </w:tcPr>
          <w:p w14:paraId="153EE8D5" w14:textId="77777777" w:rsidR="00FB50C2" w:rsidRDefault="00FB50C2" w:rsidP="00FB50C2">
            <w:pPr>
              <w:jc w:val="center"/>
              <w:rPr>
                <w:b/>
                <w:bCs/>
                <w:color w:val="000000"/>
                <w:sz w:val="14"/>
                <w:szCs w:val="14"/>
              </w:rPr>
            </w:pPr>
            <w:r>
              <w:rPr>
                <w:b/>
                <w:bCs/>
                <w:color w:val="000000"/>
                <w:sz w:val="14"/>
                <w:szCs w:val="14"/>
              </w:rPr>
              <w:t>12.50</w:t>
            </w:r>
          </w:p>
        </w:tc>
        <w:tc>
          <w:tcPr>
            <w:tcW w:w="241" w:type="dxa"/>
            <w:tcBorders>
              <w:top w:val="nil"/>
              <w:left w:val="nil"/>
              <w:bottom w:val="nil"/>
              <w:right w:val="nil"/>
            </w:tcBorders>
            <w:shd w:val="clear" w:color="auto" w:fill="auto"/>
            <w:tcMar>
              <w:left w:w="43" w:type="dxa"/>
              <w:right w:w="43" w:type="dxa"/>
            </w:tcMar>
            <w:vAlign w:val="center"/>
          </w:tcPr>
          <w:p w14:paraId="2976E98E"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51EAAC93"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32EB61E3" w14:textId="5A75F2A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29,754.71</w:t>
            </w:r>
          </w:p>
        </w:tc>
        <w:tc>
          <w:tcPr>
            <w:tcW w:w="939" w:type="dxa"/>
            <w:tcBorders>
              <w:top w:val="nil"/>
              <w:left w:val="nil"/>
              <w:bottom w:val="nil"/>
              <w:right w:val="nil"/>
            </w:tcBorders>
            <w:shd w:val="clear" w:color="auto" w:fill="auto"/>
            <w:tcMar>
              <w:left w:w="43" w:type="dxa"/>
              <w:right w:w="43" w:type="dxa"/>
            </w:tcMar>
            <w:vAlign w:val="center"/>
          </w:tcPr>
          <w:p w14:paraId="0B171D2E" w14:textId="415BD86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29,620.93</w:t>
            </w:r>
          </w:p>
        </w:tc>
        <w:tc>
          <w:tcPr>
            <w:tcW w:w="821" w:type="dxa"/>
            <w:tcBorders>
              <w:top w:val="nil"/>
              <w:left w:val="nil"/>
              <w:bottom w:val="nil"/>
              <w:right w:val="nil"/>
            </w:tcBorders>
            <w:shd w:val="clear" w:color="auto" w:fill="auto"/>
            <w:tcMar>
              <w:left w:w="43" w:type="dxa"/>
              <w:right w:w="43" w:type="dxa"/>
            </w:tcMar>
            <w:vAlign w:val="center"/>
          </w:tcPr>
          <w:p w14:paraId="10C72DC7" w14:textId="64FD436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118,998.60</w:t>
            </w:r>
          </w:p>
        </w:tc>
        <w:tc>
          <w:tcPr>
            <w:tcW w:w="930" w:type="dxa"/>
            <w:tcBorders>
              <w:top w:val="nil"/>
              <w:left w:val="nil"/>
              <w:bottom w:val="nil"/>
              <w:right w:val="nil"/>
            </w:tcBorders>
            <w:shd w:val="clear" w:color="auto" w:fill="auto"/>
            <w:tcMar>
              <w:left w:w="43" w:type="dxa"/>
              <w:right w:w="43" w:type="dxa"/>
            </w:tcMar>
            <w:vAlign w:val="center"/>
          </w:tcPr>
          <w:p w14:paraId="4433EA62" w14:textId="045420D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109,468.51</w:t>
            </w:r>
          </w:p>
        </w:tc>
        <w:tc>
          <w:tcPr>
            <w:tcW w:w="821" w:type="dxa"/>
            <w:tcBorders>
              <w:top w:val="nil"/>
              <w:left w:val="nil"/>
              <w:bottom w:val="nil"/>
              <w:right w:val="nil"/>
            </w:tcBorders>
            <w:shd w:val="clear" w:color="auto" w:fill="auto"/>
            <w:tcMar>
              <w:left w:w="43" w:type="dxa"/>
              <w:right w:w="43" w:type="dxa"/>
            </w:tcMar>
            <w:vAlign w:val="center"/>
          </w:tcPr>
          <w:p w14:paraId="16B38932" w14:textId="6CF1111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188,621.55</w:t>
            </w:r>
          </w:p>
        </w:tc>
        <w:tc>
          <w:tcPr>
            <w:tcW w:w="932" w:type="dxa"/>
            <w:tcBorders>
              <w:top w:val="nil"/>
              <w:left w:val="nil"/>
              <w:bottom w:val="nil"/>
              <w:right w:val="nil"/>
            </w:tcBorders>
            <w:shd w:val="clear" w:color="auto" w:fill="auto"/>
            <w:tcMar>
              <w:left w:w="43" w:type="dxa"/>
              <w:right w:w="43" w:type="dxa"/>
            </w:tcMar>
            <w:vAlign w:val="center"/>
          </w:tcPr>
          <w:p w14:paraId="00A3039B" w14:textId="1547E6C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172,169.04</w:t>
            </w:r>
          </w:p>
        </w:tc>
        <w:tc>
          <w:tcPr>
            <w:tcW w:w="821" w:type="dxa"/>
            <w:tcBorders>
              <w:top w:val="nil"/>
              <w:left w:val="nil"/>
              <w:bottom w:val="nil"/>
              <w:right w:val="nil"/>
            </w:tcBorders>
            <w:shd w:val="clear" w:color="auto" w:fill="auto"/>
            <w:tcMar>
              <w:left w:w="43" w:type="dxa"/>
              <w:right w:w="43" w:type="dxa"/>
            </w:tcMar>
            <w:vAlign w:val="center"/>
          </w:tcPr>
          <w:p w14:paraId="08CE0CE1" w14:textId="1C2F06F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3,757.45</w:t>
            </w:r>
          </w:p>
        </w:tc>
        <w:tc>
          <w:tcPr>
            <w:tcW w:w="925" w:type="dxa"/>
            <w:tcBorders>
              <w:top w:val="nil"/>
              <w:left w:val="nil"/>
              <w:bottom w:val="nil"/>
              <w:right w:val="nil"/>
            </w:tcBorders>
            <w:shd w:val="clear" w:color="auto" w:fill="auto"/>
            <w:tcMar>
              <w:left w:w="43" w:type="dxa"/>
              <w:right w:w="43" w:type="dxa"/>
            </w:tcMar>
            <w:vAlign w:val="center"/>
          </w:tcPr>
          <w:p w14:paraId="63D0D6B9" w14:textId="227962C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3,757.45</w:t>
            </w:r>
          </w:p>
        </w:tc>
      </w:tr>
      <w:tr w:rsidR="00FB50C2" w:rsidRPr="00F47DB7" w14:paraId="5F5DB363" w14:textId="77777777" w:rsidTr="003F06E0">
        <w:trPr>
          <w:trHeight w:val="202"/>
          <w:jc w:val="center"/>
        </w:trPr>
        <w:tc>
          <w:tcPr>
            <w:tcW w:w="1728" w:type="dxa"/>
            <w:tcBorders>
              <w:top w:val="nil"/>
              <w:left w:val="nil"/>
              <w:bottom w:val="nil"/>
              <w:right w:val="nil"/>
            </w:tcBorders>
            <w:shd w:val="clear" w:color="auto" w:fill="auto"/>
            <w:vAlign w:val="center"/>
            <w:hideMark/>
          </w:tcPr>
          <w:p w14:paraId="39866D9D" w14:textId="77777777" w:rsidR="00FB50C2" w:rsidRDefault="00FB50C2" w:rsidP="00FB50C2">
            <w:pPr>
              <w:jc w:val="center"/>
              <w:rPr>
                <w:b/>
                <w:bCs/>
                <w:color w:val="000000"/>
                <w:sz w:val="14"/>
                <w:szCs w:val="14"/>
              </w:rPr>
            </w:pPr>
            <w:r>
              <w:rPr>
                <w:b/>
                <w:bCs/>
                <w:color w:val="000000"/>
                <w:sz w:val="14"/>
                <w:szCs w:val="14"/>
              </w:rPr>
              <w:t>12.75</w:t>
            </w:r>
          </w:p>
        </w:tc>
        <w:tc>
          <w:tcPr>
            <w:tcW w:w="241" w:type="dxa"/>
            <w:tcBorders>
              <w:top w:val="nil"/>
              <w:left w:val="nil"/>
              <w:bottom w:val="nil"/>
              <w:right w:val="nil"/>
            </w:tcBorders>
            <w:shd w:val="clear" w:color="auto" w:fill="auto"/>
            <w:tcMar>
              <w:left w:w="43" w:type="dxa"/>
              <w:right w:w="43" w:type="dxa"/>
            </w:tcMar>
            <w:vAlign w:val="center"/>
          </w:tcPr>
          <w:p w14:paraId="7527DFCC"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15C1850E"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3C1A2BF3" w14:textId="7E3D4C0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46,468.59</w:t>
            </w:r>
          </w:p>
        </w:tc>
        <w:tc>
          <w:tcPr>
            <w:tcW w:w="939" w:type="dxa"/>
            <w:tcBorders>
              <w:top w:val="nil"/>
              <w:left w:val="nil"/>
              <w:bottom w:val="nil"/>
              <w:right w:val="nil"/>
            </w:tcBorders>
            <w:shd w:val="clear" w:color="auto" w:fill="auto"/>
            <w:tcMar>
              <w:left w:w="43" w:type="dxa"/>
              <w:right w:w="43" w:type="dxa"/>
            </w:tcMar>
            <w:vAlign w:val="center"/>
          </w:tcPr>
          <w:p w14:paraId="5314D627" w14:textId="0956853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46,468.59</w:t>
            </w:r>
          </w:p>
        </w:tc>
        <w:tc>
          <w:tcPr>
            <w:tcW w:w="821" w:type="dxa"/>
            <w:tcBorders>
              <w:top w:val="nil"/>
              <w:left w:val="nil"/>
              <w:bottom w:val="nil"/>
              <w:right w:val="nil"/>
            </w:tcBorders>
            <w:shd w:val="clear" w:color="auto" w:fill="auto"/>
            <w:tcMar>
              <w:left w:w="43" w:type="dxa"/>
              <w:right w:w="43" w:type="dxa"/>
            </w:tcMar>
            <w:vAlign w:val="center"/>
          </w:tcPr>
          <w:p w14:paraId="61687DF1" w14:textId="60AFC17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62,801.21</w:t>
            </w:r>
          </w:p>
        </w:tc>
        <w:tc>
          <w:tcPr>
            <w:tcW w:w="930" w:type="dxa"/>
            <w:tcBorders>
              <w:top w:val="nil"/>
              <w:left w:val="nil"/>
              <w:bottom w:val="nil"/>
              <w:right w:val="nil"/>
            </w:tcBorders>
            <w:shd w:val="clear" w:color="auto" w:fill="auto"/>
            <w:tcMar>
              <w:left w:w="43" w:type="dxa"/>
              <w:right w:w="43" w:type="dxa"/>
            </w:tcMar>
            <w:vAlign w:val="center"/>
          </w:tcPr>
          <w:p w14:paraId="00B47659" w14:textId="159A955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60,328.00</w:t>
            </w:r>
          </w:p>
        </w:tc>
        <w:tc>
          <w:tcPr>
            <w:tcW w:w="821" w:type="dxa"/>
            <w:tcBorders>
              <w:top w:val="nil"/>
              <w:left w:val="nil"/>
              <w:bottom w:val="nil"/>
              <w:right w:val="nil"/>
            </w:tcBorders>
            <w:shd w:val="clear" w:color="auto" w:fill="auto"/>
            <w:tcMar>
              <w:left w:w="43" w:type="dxa"/>
              <w:right w:w="43" w:type="dxa"/>
            </w:tcMar>
            <w:vAlign w:val="center"/>
          </w:tcPr>
          <w:p w14:paraId="262CE81C" w14:textId="24B2E56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211,466.56</w:t>
            </w:r>
          </w:p>
        </w:tc>
        <w:tc>
          <w:tcPr>
            <w:tcW w:w="932" w:type="dxa"/>
            <w:tcBorders>
              <w:top w:val="nil"/>
              <w:left w:val="nil"/>
              <w:bottom w:val="nil"/>
              <w:right w:val="nil"/>
            </w:tcBorders>
            <w:shd w:val="clear" w:color="auto" w:fill="auto"/>
            <w:tcMar>
              <w:left w:w="43" w:type="dxa"/>
              <w:right w:w="43" w:type="dxa"/>
            </w:tcMar>
            <w:vAlign w:val="center"/>
          </w:tcPr>
          <w:p w14:paraId="23D1415B" w14:textId="0481052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180,262.63</w:t>
            </w:r>
          </w:p>
        </w:tc>
        <w:tc>
          <w:tcPr>
            <w:tcW w:w="821" w:type="dxa"/>
            <w:tcBorders>
              <w:top w:val="nil"/>
              <w:left w:val="nil"/>
              <w:bottom w:val="nil"/>
              <w:right w:val="nil"/>
            </w:tcBorders>
            <w:shd w:val="clear" w:color="auto" w:fill="auto"/>
            <w:tcMar>
              <w:left w:w="43" w:type="dxa"/>
              <w:right w:w="43" w:type="dxa"/>
            </w:tcMar>
            <w:vAlign w:val="center"/>
          </w:tcPr>
          <w:p w14:paraId="2DC51477" w14:textId="50A5CA8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3,079.81</w:t>
            </w:r>
          </w:p>
        </w:tc>
        <w:tc>
          <w:tcPr>
            <w:tcW w:w="925" w:type="dxa"/>
            <w:tcBorders>
              <w:top w:val="nil"/>
              <w:left w:val="nil"/>
              <w:bottom w:val="nil"/>
              <w:right w:val="nil"/>
            </w:tcBorders>
            <w:shd w:val="clear" w:color="auto" w:fill="auto"/>
            <w:tcMar>
              <w:left w:w="43" w:type="dxa"/>
              <w:right w:w="43" w:type="dxa"/>
            </w:tcMar>
            <w:vAlign w:val="center"/>
          </w:tcPr>
          <w:p w14:paraId="7CAEF799" w14:textId="63F34AD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3,079.81</w:t>
            </w:r>
          </w:p>
        </w:tc>
      </w:tr>
      <w:tr w:rsidR="00FB50C2" w:rsidRPr="00F47DB7" w14:paraId="40072429" w14:textId="77777777" w:rsidTr="003F06E0">
        <w:trPr>
          <w:trHeight w:val="202"/>
          <w:jc w:val="center"/>
        </w:trPr>
        <w:tc>
          <w:tcPr>
            <w:tcW w:w="1728" w:type="dxa"/>
            <w:tcBorders>
              <w:top w:val="nil"/>
              <w:left w:val="nil"/>
              <w:bottom w:val="nil"/>
              <w:right w:val="nil"/>
            </w:tcBorders>
            <w:shd w:val="clear" w:color="auto" w:fill="auto"/>
            <w:vAlign w:val="center"/>
            <w:hideMark/>
          </w:tcPr>
          <w:p w14:paraId="28B7B682" w14:textId="77777777" w:rsidR="00FB50C2" w:rsidRDefault="00FB50C2" w:rsidP="00FB50C2">
            <w:pPr>
              <w:jc w:val="center"/>
              <w:rPr>
                <w:b/>
                <w:bCs/>
                <w:color w:val="000000"/>
                <w:sz w:val="14"/>
                <w:szCs w:val="14"/>
              </w:rPr>
            </w:pPr>
            <w:r>
              <w:rPr>
                <w:b/>
                <w:bCs/>
                <w:color w:val="000000"/>
                <w:sz w:val="14"/>
                <w:szCs w:val="14"/>
              </w:rPr>
              <w:t>13.00</w:t>
            </w:r>
          </w:p>
        </w:tc>
        <w:tc>
          <w:tcPr>
            <w:tcW w:w="241" w:type="dxa"/>
            <w:tcBorders>
              <w:top w:val="nil"/>
              <w:left w:val="nil"/>
              <w:bottom w:val="nil"/>
              <w:right w:val="nil"/>
            </w:tcBorders>
            <w:shd w:val="clear" w:color="auto" w:fill="auto"/>
            <w:tcMar>
              <w:left w:w="43" w:type="dxa"/>
              <w:right w:w="43" w:type="dxa"/>
            </w:tcMar>
            <w:vAlign w:val="center"/>
          </w:tcPr>
          <w:p w14:paraId="2AE14F07"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20A1830E"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6F2D7CCF" w14:textId="1AD453F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60,612.90</w:t>
            </w:r>
          </w:p>
        </w:tc>
        <w:tc>
          <w:tcPr>
            <w:tcW w:w="939" w:type="dxa"/>
            <w:tcBorders>
              <w:top w:val="nil"/>
              <w:left w:val="nil"/>
              <w:bottom w:val="nil"/>
              <w:right w:val="nil"/>
            </w:tcBorders>
            <w:shd w:val="clear" w:color="auto" w:fill="auto"/>
            <w:tcMar>
              <w:left w:w="43" w:type="dxa"/>
              <w:right w:w="43" w:type="dxa"/>
            </w:tcMar>
            <w:vAlign w:val="center"/>
          </w:tcPr>
          <w:p w14:paraId="3F1A1167" w14:textId="0FF636E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56,991.60</w:t>
            </w:r>
          </w:p>
        </w:tc>
        <w:tc>
          <w:tcPr>
            <w:tcW w:w="821" w:type="dxa"/>
            <w:tcBorders>
              <w:top w:val="nil"/>
              <w:left w:val="nil"/>
              <w:bottom w:val="nil"/>
              <w:right w:val="nil"/>
            </w:tcBorders>
            <w:shd w:val="clear" w:color="auto" w:fill="auto"/>
            <w:tcMar>
              <w:left w:w="43" w:type="dxa"/>
              <w:right w:w="43" w:type="dxa"/>
            </w:tcMar>
            <w:vAlign w:val="center"/>
          </w:tcPr>
          <w:p w14:paraId="661A6E2A" w14:textId="4162FBF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102,552.12</w:t>
            </w:r>
          </w:p>
        </w:tc>
        <w:tc>
          <w:tcPr>
            <w:tcW w:w="930" w:type="dxa"/>
            <w:tcBorders>
              <w:top w:val="nil"/>
              <w:left w:val="nil"/>
              <w:bottom w:val="nil"/>
              <w:right w:val="nil"/>
            </w:tcBorders>
            <w:shd w:val="clear" w:color="auto" w:fill="auto"/>
            <w:tcMar>
              <w:left w:w="43" w:type="dxa"/>
              <w:right w:w="43" w:type="dxa"/>
            </w:tcMar>
            <w:vAlign w:val="center"/>
          </w:tcPr>
          <w:p w14:paraId="1F01219E" w14:textId="428A608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102,034.53</w:t>
            </w:r>
          </w:p>
        </w:tc>
        <w:tc>
          <w:tcPr>
            <w:tcW w:w="821" w:type="dxa"/>
            <w:tcBorders>
              <w:top w:val="nil"/>
              <w:left w:val="nil"/>
              <w:bottom w:val="nil"/>
              <w:right w:val="nil"/>
            </w:tcBorders>
            <w:shd w:val="clear" w:color="auto" w:fill="auto"/>
            <w:tcMar>
              <w:left w:w="43" w:type="dxa"/>
              <w:right w:w="43" w:type="dxa"/>
            </w:tcMar>
            <w:vAlign w:val="center"/>
          </w:tcPr>
          <w:p w14:paraId="09737482" w14:textId="79FAB59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189,860.20</w:t>
            </w:r>
          </w:p>
        </w:tc>
        <w:tc>
          <w:tcPr>
            <w:tcW w:w="932" w:type="dxa"/>
            <w:tcBorders>
              <w:top w:val="nil"/>
              <w:left w:val="nil"/>
              <w:bottom w:val="nil"/>
              <w:right w:val="nil"/>
            </w:tcBorders>
            <w:shd w:val="clear" w:color="auto" w:fill="auto"/>
            <w:tcMar>
              <w:left w:w="43" w:type="dxa"/>
              <w:right w:w="43" w:type="dxa"/>
            </w:tcMar>
            <w:vAlign w:val="center"/>
          </w:tcPr>
          <w:p w14:paraId="2D4944FE" w14:textId="2623D07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146,723.98</w:t>
            </w:r>
          </w:p>
        </w:tc>
        <w:tc>
          <w:tcPr>
            <w:tcW w:w="821" w:type="dxa"/>
            <w:tcBorders>
              <w:top w:val="nil"/>
              <w:left w:val="nil"/>
              <w:bottom w:val="nil"/>
              <w:right w:val="nil"/>
            </w:tcBorders>
            <w:shd w:val="clear" w:color="auto" w:fill="auto"/>
            <w:tcMar>
              <w:left w:w="43" w:type="dxa"/>
              <w:right w:w="43" w:type="dxa"/>
            </w:tcMar>
            <w:vAlign w:val="center"/>
          </w:tcPr>
          <w:p w14:paraId="6EE88CBA" w14:textId="73FD0D6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73,629.00</w:t>
            </w:r>
          </w:p>
        </w:tc>
        <w:tc>
          <w:tcPr>
            <w:tcW w:w="925" w:type="dxa"/>
            <w:tcBorders>
              <w:top w:val="nil"/>
              <w:left w:val="nil"/>
              <w:bottom w:val="nil"/>
              <w:right w:val="nil"/>
            </w:tcBorders>
            <w:shd w:val="clear" w:color="auto" w:fill="auto"/>
            <w:tcMar>
              <w:left w:w="43" w:type="dxa"/>
              <w:right w:w="43" w:type="dxa"/>
            </w:tcMar>
            <w:vAlign w:val="center"/>
          </w:tcPr>
          <w:p w14:paraId="6A6BAE35" w14:textId="27F2533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73,629.00</w:t>
            </w:r>
          </w:p>
        </w:tc>
      </w:tr>
      <w:tr w:rsidR="00FB50C2" w:rsidRPr="00F47DB7" w14:paraId="45D7EEAF" w14:textId="77777777" w:rsidTr="003F06E0">
        <w:trPr>
          <w:trHeight w:val="202"/>
          <w:jc w:val="center"/>
        </w:trPr>
        <w:tc>
          <w:tcPr>
            <w:tcW w:w="1728" w:type="dxa"/>
            <w:tcBorders>
              <w:top w:val="nil"/>
              <w:left w:val="nil"/>
              <w:bottom w:val="nil"/>
              <w:right w:val="nil"/>
            </w:tcBorders>
            <w:shd w:val="clear" w:color="auto" w:fill="auto"/>
            <w:vAlign w:val="center"/>
            <w:hideMark/>
          </w:tcPr>
          <w:p w14:paraId="6D030ADD" w14:textId="77777777" w:rsidR="00FB50C2" w:rsidRDefault="00FB50C2" w:rsidP="00FB50C2">
            <w:pPr>
              <w:jc w:val="center"/>
              <w:rPr>
                <w:b/>
                <w:bCs/>
                <w:color w:val="000000"/>
                <w:sz w:val="14"/>
                <w:szCs w:val="14"/>
              </w:rPr>
            </w:pPr>
            <w:r>
              <w:rPr>
                <w:b/>
                <w:bCs/>
                <w:color w:val="000000"/>
                <w:sz w:val="14"/>
                <w:szCs w:val="14"/>
              </w:rPr>
              <w:t>13.25</w:t>
            </w:r>
          </w:p>
        </w:tc>
        <w:tc>
          <w:tcPr>
            <w:tcW w:w="241" w:type="dxa"/>
            <w:tcBorders>
              <w:top w:val="nil"/>
              <w:left w:val="nil"/>
              <w:bottom w:val="nil"/>
              <w:right w:val="nil"/>
            </w:tcBorders>
            <w:shd w:val="clear" w:color="auto" w:fill="auto"/>
            <w:tcMar>
              <w:left w:w="43" w:type="dxa"/>
              <w:right w:w="43" w:type="dxa"/>
            </w:tcMar>
            <w:vAlign w:val="center"/>
          </w:tcPr>
          <w:p w14:paraId="28C4B58D"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1D75A00A"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448973DA" w14:textId="36E60FF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14,281.75</w:t>
            </w:r>
          </w:p>
        </w:tc>
        <w:tc>
          <w:tcPr>
            <w:tcW w:w="939" w:type="dxa"/>
            <w:tcBorders>
              <w:top w:val="nil"/>
              <w:left w:val="nil"/>
              <w:bottom w:val="nil"/>
              <w:right w:val="nil"/>
            </w:tcBorders>
            <w:shd w:val="clear" w:color="auto" w:fill="auto"/>
            <w:tcMar>
              <w:left w:w="43" w:type="dxa"/>
              <w:right w:w="43" w:type="dxa"/>
            </w:tcMar>
            <w:vAlign w:val="center"/>
          </w:tcPr>
          <w:p w14:paraId="682E5254" w14:textId="5EC3FAE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14,281.75</w:t>
            </w:r>
          </w:p>
        </w:tc>
        <w:tc>
          <w:tcPr>
            <w:tcW w:w="821" w:type="dxa"/>
            <w:tcBorders>
              <w:top w:val="nil"/>
              <w:left w:val="nil"/>
              <w:bottom w:val="nil"/>
              <w:right w:val="nil"/>
            </w:tcBorders>
            <w:shd w:val="clear" w:color="auto" w:fill="auto"/>
            <w:tcMar>
              <w:left w:w="43" w:type="dxa"/>
              <w:right w:w="43" w:type="dxa"/>
            </w:tcMar>
            <w:vAlign w:val="center"/>
          </w:tcPr>
          <w:p w14:paraId="54193C14" w14:textId="03160A2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44,364.25</w:t>
            </w:r>
          </w:p>
        </w:tc>
        <w:tc>
          <w:tcPr>
            <w:tcW w:w="930" w:type="dxa"/>
            <w:tcBorders>
              <w:top w:val="nil"/>
              <w:left w:val="nil"/>
              <w:bottom w:val="nil"/>
              <w:right w:val="nil"/>
            </w:tcBorders>
            <w:shd w:val="clear" w:color="auto" w:fill="auto"/>
            <w:tcMar>
              <w:left w:w="43" w:type="dxa"/>
              <w:right w:w="43" w:type="dxa"/>
            </w:tcMar>
            <w:vAlign w:val="center"/>
          </w:tcPr>
          <w:p w14:paraId="6722A3C1" w14:textId="5DB490C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44,364.25</w:t>
            </w:r>
          </w:p>
        </w:tc>
        <w:tc>
          <w:tcPr>
            <w:tcW w:w="821" w:type="dxa"/>
            <w:tcBorders>
              <w:top w:val="nil"/>
              <w:left w:val="nil"/>
              <w:bottom w:val="nil"/>
              <w:right w:val="nil"/>
            </w:tcBorders>
            <w:shd w:val="clear" w:color="auto" w:fill="auto"/>
            <w:tcMar>
              <w:left w:w="43" w:type="dxa"/>
              <w:right w:w="43" w:type="dxa"/>
            </w:tcMar>
            <w:vAlign w:val="center"/>
          </w:tcPr>
          <w:p w14:paraId="36F110CF" w14:textId="00A2216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117,517.04</w:t>
            </w:r>
          </w:p>
        </w:tc>
        <w:tc>
          <w:tcPr>
            <w:tcW w:w="932" w:type="dxa"/>
            <w:tcBorders>
              <w:top w:val="nil"/>
              <w:left w:val="nil"/>
              <w:bottom w:val="nil"/>
              <w:right w:val="nil"/>
            </w:tcBorders>
            <w:shd w:val="clear" w:color="auto" w:fill="auto"/>
            <w:tcMar>
              <w:left w:w="43" w:type="dxa"/>
              <w:right w:w="43" w:type="dxa"/>
            </w:tcMar>
            <w:vAlign w:val="center"/>
          </w:tcPr>
          <w:p w14:paraId="591EAC0A" w14:textId="1F345E7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97,127.07</w:t>
            </w:r>
          </w:p>
        </w:tc>
        <w:tc>
          <w:tcPr>
            <w:tcW w:w="821" w:type="dxa"/>
            <w:tcBorders>
              <w:top w:val="nil"/>
              <w:left w:val="nil"/>
              <w:bottom w:val="nil"/>
              <w:right w:val="nil"/>
            </w:tcBorders>
            <w:shd w:val="clear" w:color="auto" w:fill="auto"/>
            <w:tcMar>
              <w:left w:w="43" w:type="dxa"/>
              <w:right w:w="43" w:type="dxa"/>
            </w:tcMar>
            <w:vAlign w:val="center"/>
          </w:tcPr>
          <w:p w14:paraId="08BAE97B" w14:textId="7641BD9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70,793.75</w:t>
            </w:r>
          </w:p>
        </w:tc>
        <w:tc>
          <w:tcPr>
            <w:tcW w:w="925" w:type="dxa"/>
            <w:tcBorders>
              <w:top w:val="nil"/>
              <w:left w:val="nil"/>
              <w:bottom w:val="nil"/>
              <w:right w:val="nil"/>
            </w:tcBorders>
            <w:shd w:val="clear" w:color="auto" w:fill="auto"/>
            <w:tcMar>
              <w:left w:w="43" w:type="dxa"/>
              <w:right w:w="43" w:type="dxa"/>
            </w:tcMar>
            <w:vAlign w:val="center"/>
          </w:tcPr>
          <w:p w14:paraId="059BD21A" w14:textId="29292F4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5,922.27</w:t>
            </w:r>
          </w:p>
        </w:tc>
      </w:tr>
      <w:tr w:rsidR="00FB50C2" w:rsidRPr="00F47DB7" w14:paraId="3748C4ED" w14:textId="77777777" w:rsidTr="003F06E0">
        <w:trPr>
          <w:trHeight w:val="202"/>
          <w:jc w:val="center"/>
        </w:trPr>
        <w:tc>
          <w:tcPr>
            <w:tcW w:w="1728" w:type="dxa"/>
            <w:tcBorders>
              <w:top w:val="nil"/>
              <w:left w:val="nil"/>
              <w:bottom w:val="nil"/>
              <w:right w:val="nil"/>
            </w:tcBorders>
            <w:shd w:val="clear" w:color="auto" w:fill="auto"/>
            <w:vAlign w:val="center"/>
            <w:hideMark/>
          </w:tcPr>
          <w:p w14:paraId="07EC951B" w14:textId="77777777" w:rsidR="00FB50C2" w:rsidRDefault="00FB50C2" w:rsidP="00FB50C2">
            <w:pPr>
              <w:jc w:val="center"/>
              <w:rPr>
                <w:b/>
                <w:bCs/>
                <w:color w:val="000000"/>
                <w:sz w:val="14"/>
                <w:szCs w:val="14"/>
              </w:rPr>
            </w:pPr>
            <w:r>
              <w:rPr>
                <w:b/>
                <w:bCs/>
                <w:color w:val="000000"/>
                <w:sz w:val="14"/>
                <w:szCs w:val="14"/>
              </w:rPr>
              <w:t>13.50</w:t>
            </w:r>
          </w:p>
        </w:tc>
        <w:tc>
          <w:tcPr>
            <w:tcW w:w="241" w:type="dxa"/>
            <w:tcBorders>
              <w:top w:val="nil"/>
              <w:left w:val="nil"/>
              <w:bottom w:val="nil"/>
              <w:right w:val="nil"/>
            </w:tcBorders>
            <w:shd w:val="clear" w:color="auto" w:fill="auto"/>
            <w:tcMar>
              <w:left w:w="43" w:type="dxa"/>
              <w:right w:w="43" w:type="dxa"/>
            </w:tcMar>
            <w:vAlign w:val="center"/>
          </w:tcPr>
          <w:p w14:paraId="1A20E502"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7AFE3A0A"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06059A4E" w14:textId="57592E0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40,225.32</w:t>
            </w:r>
          </w:p>
        </w:tc>
        <w:tc>
          <w:tcPr>
            <w:tcW w:w="939" w:type="dxa"/>
            <w:tcBorders>
              <w:top w:val="nil"/>
              <w:left w:val="nil"/>
              <w:bottom w:val="nil"/>
              <w:right w:val="nil"/>
            </w:tcBorders>
            <w:shd w:val="clear" w:color="auto" w:fill="auto"/>
            <w:tcMar>
              <w:left w:w="43" w:type="dxa"/>
              <w:right w:w="43" w:type="dxa"/>
            </w:tcMar>
            <w:vAlign w:val="center"/>
          </w:tcPr>
          <w:p w14:paraId="1FFD61CD" w14:textId="6C72EDF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40,182.59</w:t>
            </w:r>
          </w:p>
        </w:tc>
        <w:tc>
          <w:tcPr>
            <w:tcW w:w="821" w:type="dxa"/>
            <w:tcBorders>
              <w:top w:val="nil"/>
              <w:left w:val="nil"/>
              <w:bottom w:val="nil"/>
              <w:right w:val="nil"/>
            </w:tcBorders>
            <w:shd w:val="clear" w:color="auto" w:fill="auto"/>
            <w:tcMar>
              <w:left w:w="43" w:type="dxa"/>
              <w:right w:w="43" w:type="dxa"/>
            </w:tcMar>
            <w:vAlign w:val="center"/>
          </w:tcPr>
          <w:p w14:paraId="569DC98B" w14:textId="44D5FD7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81,335.13</w:t>
            </w:r>
          </w:p>
        </w:tc>
        <w:tc>
          <w:tcPr>
            <w:tcW w:w="930" w:type="dxa"/>
            <w:tcBorders>
              <w:top w:val="nil"/>
              <w:left w:val="nil"/>
              <w:bottom w:val="nil"/>
              <w:right w:val="nil"/>
            </w:tcBorders>
            <w:shd w:val="clear" w:color="auto" w:fill="auto"/>
            <w:tcMar>
              <w:left w:w="43" w:type="dxa"/>
              <w:right w:w="43" w:type="dxa"/>
            </w:tcMar>
            <w:vAlign w:val="center"/>
          </w:tcPr>
          <w:p w14:paraId="7E49ABB0" w14:textId="6CC8797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74,561.46</w:t>
            </w:r>
          </w:p>
        </w:tc>
        <w:tc>
          <w:tcPr>
            <w:tcW w:w="821" w:type="dxa"/>
            <w:tcBorders>
              <w:top w:val="nil"/>
              <w:left w:val="nil"/>
              <w:bottom w:val="nil"/>
              <w:right w:val="nil"/>
            </w:tcBorders>
            <w:shd w:val="clear" w:color="auto" w:fill="auto"/>
            <w:tcMar>
              <w:left w:w="43" w:type="dxa"/>
              <w:right w:w="43" w:type="dxa"/>
            </w:tcMar>
            <w:vAlign w:val="center"/>
          </w:tcPr>
          <w:p w14:paraId="6B4C891A" w14:textId="3C90A02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141,245.57</w:t>
            </w:r>
          </w:p>
        </w:tc>
        <w:tc>
          <w:tcPr>
            <w:tcW w:w="932" w:type="dxa"/>
            <w:tcBorders>
              <w:top w:val="nil"/>
              <w:left w:val="nil"/>
              <w:bottom w:val="nil"/>
              <w:right w:val="nil"/>
            </w:tcBorders>
            <w:shd w:val="clear" w:color="auto" w:fill="auto"/>
            <w:tcMar>
              <w:left w:w="43" w:type="dxa"/>
              <w:right w:w="43" w:type="dxa"/>
            </w:tcMar>
            <w:vAlign w:val="center"/>
          </w:tcPr>
          <w:p w14:paraId="7234A88C" w14:textId="58BDDA0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116,094.74</w:t>
            </w:r>
          </w:p>
        </w:tc>
        <w:tc>
          <w:tcPr>
            <w:tcW w:w="821" w:type="dxa"/>
            <w:tcBorders>
              <w:top w:val="nil"/>
              <w:left w:val="nil"/>
              <w:bottom w:val="nil"/>
              <w:right w:val="nil"/>
            </w:tcBorders>
            <w:shd w:val="clear" w:color="auto" w:fill="auto"/>
            <w:tcMar>
              <w:left w:w="43" w:type="dxa"/>
              <w:right w:w="43" w:type="dxa"/>
            </w:tcMar>
            <w:vAlign w:val="center"/>
          </w:tcPr>
          <w:p w14:paraId="6932F7AC" w14:textId="087D0CF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4,484.28</w:t>
            </w:r>
          </w:p>
        </w:tc>
        <w:tc>
          <w:tcPr>
            <w:tcW w:w="925" w:type="dxa"/>
            <w:tcBorders>
              <w:top w:val="nil"/>
              <w:left w:val="nil"/>
              <w:bottom w:val="nil"/>
              <w:right w:val="nil"/>
            </w:tcBorders>
            <w:shd w:val="clear" w:color="auto" w:fill="auto"/>
            <w:tcMar>
              <w:left w:w="43" w:type="dxa"/>
              <w:right w:w="43" w:type="dxa"/>
            </w:tcMar>
            <w:vAlign w:val="center"/>
          </w:tcPr>
          <w:p w14:paraId="63546237" w14:textId="445A318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4,484.28</w:t>
            </w:r>
          </w:p>
        </w:tc>
      </w:tr>
      <w:tr w:rsidR="00FB50C2" w:rsidRPr="00F47DB7" w14:paraId="58F6F61B" w14:textId="77777777" w:rsidTr="003F06E0">
        <w:trPr>
          <w:trHeight w:val="202"/>
          <w:jc w:val="center"/>
        </w:trPr>
        <w:tc>
          <w:tcPr>
            <w:tcW w:w="1728" w:type="dxa"/>
            <w:tcBorders>
              <w:top w:val="nil"/>
              <w:left w:val="nil"/>
              <w:bottom w:val="nil"/>
              <w:right w:val="nil"/>
            </w:tcBorders>
            <w:shd w:val="clear" w:color="auto" w:fill="auto"/>
            <w:vAlign w:val="center"/>
            <w:hideMark/>
          </w:tcPr>
          <w:p w14:paraId="7DB795FB" w14:textId="77777777" w:rsidR="00FB50C2" w:rsidRDefault="00FB50C2" w:rsidP="00FB50C2">
            <w:pPr>
              <w:jc w:val="center"/>
              <w:rPr>
                <w:b/>
                <w:bCs/>
                <w:color w:val="000000"/>
                <w:sz w:val="14"/>
                <w:szCs w:val="14"/>
              </w:rPr>
            </w:pPr>
            <w:r>
              <w:rPr>
                <w:b/>
                <w:bCs/>
                <w:color w:val="000000"/>
                <w:sz w:val="14"/>
                <w:szCs w:val="14"/>
              </w:rPr>
              <w:t>13.75</w:t>
            </w:r>
          </w:p>
        </w:tc>
        <w:tc>
          <w:tcPr>
            <w:tcW w:w="241" w:type="dxa"/>
            <w:tcBorders>
              <w:top w:val="nil"/>
              <w:left w:val="nil"/>
              <w:bottom w:val="nil"/>
              <w:right w:val="nil"/>
            </w:tcBorders>
            <w:shd w:val="clear" w:color="auto" w:fill="auto"/>
            <w:tcMar>
              <w:left w:w="43" w:type="dxa"/>
              <w:right w:w="43" w:type="dxa"/>
            </w:tcMar>
            <w:vAlign w:val="center"/>
          </w:tcPr>
          <w:p w14:paraId="0701AEE1"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669EA868"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6FAF803C" w14:textId="1E1A113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11,323.00</w:t>
            </w:r>
          </w:p>
        </w:tc>
        <w:tc>
          <w:tcPr>
            <w:tcW w:w="939" w:type="dxa"/>
            <w:tcBorders>
              <w:top w:val="nil"/>
              <w:left w:val="nil"/>
              <w:bottom w:val="nil"/>
              <w:right w:val="nil"/>
            </w:tcBorders>
            <w:shd w:val="clear" w:color="auto" w:fill="auto"/>
            <w:tcMar>
              <w:left w:w="43" w:type="dxa"/>
              <w:right w:w="43" w:type="dxa"/>
            </w:tcMar>
            <w:vAlign w:val="center"/>
          </w:tcPr>
          <w:p w14:paraId="3AD77190" w14:textId="29F2510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11,323.00</w:t>
            </w:r>
          </w:p>
        </w:tc>
        <w:tc>
          <w:tcPr>
            <w:tcW w:w="821" w:type="dxa"/>
            <w:tcBorders>
              <w:top w:val="nil"/>
              <w:left w:val="nil"/>
              <w:bottom w:val="nil"/>
              <w:right w:val="nil"/>
            </w:tcBorders>
            <w:shd w:val="clear" w:color="auto" w:fill="auto"/>
            <w:tcMar>
              <w:left w:w="43" w:type="dxa"/>
              <w:right w:w="43" w:type="dxa"/>
            </w:tcMar>
            <w:vAlign w:val="center"/>
          </w:tcPr>
          <w:p w14:paraId="762C6D36" w14:textId="2CC60C5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40,597.28</w:t>
            </w:r>
          </w:p>
        </w:tc>
        <w:tc>
          <w:tcPr>
            <w:tcW w:w="930" w:type="dxa"/>
            <w:tcBorders>
              <w:top w:val="nil"/>
              <w:left w:val="nil"/>
              <w:bottom w:val="nil"/>
              <w:right w:val="nil"/>
            </w:tcBorders>
            <w:shd w:val="clear" w:color="auto" w:fill="auto"/>
            <w:tcMar>
              <w:left w:w="43" w:type="dxa"/>
              <w:right w:w="43" w:type="dxa"/>
            </w:tcMar>
            <w:vAlign w:val="center"/>
          </w:tcPr>
          <w:p w14:paraId="2166B0E6" w14:textId="292664C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40,454.97</w:t>
            </w:r>
          </w:p>
        </w:tc>
        <w:tc>
          <w:tcPr>
            <w:tcW w:w="821" w:type="dxa"/>
            <w:tcBorders>
              <w:top w:val="nil"/>
              <w:left w:val="nil"/>
              <w:bottom w:val="nil"/>
              <w:right w:val="nil"/>
            </w:tcBorders>
            <w:shd w:val="clear" w:color="auto" w:fill="auto"/>
            <w:tcMar>
              <w:left w:w="43" w:type="dxa"/>
              <w:right w:w="43" w:type="dxa"/>
            </w:tcMar>
            <w:vAlign w:val="center"/>
          </w:tcPr>
          <w:p w14:paraId="7B9D19D4" w14:textId="6B3089E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127,947.61</w:t>
            </w:r>
          </w:p>
        </w:tc>
        <w:tc>
          <w:tcPr>
            <w:tcW w:w="932" w:type="dxa"/>
            <w:tcBorders>
              <w:top w:val="nil"/>
              <w:left w:val="nil"/>
              <w:bottom w:val="nil"/>
              <w:right w:val="nil"/>
            </w:tcBorders>
            <w:shd w:val="clear" w:color="auto" w:fill="auto"/>
            <w:tcMar>
              <w:left w:w="43" w:type="dxa"/>
              <w:right w:w="43" w:type="dxa"/>
            </w:tcMar>
            <w:vAlign w:val="center"/>
          </w:tcPr>
          <w:p w14:paraId="54F4D5A5" w14:textId="19C5DE3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126,311.44</w:t>
            </w:r>
          </w:p>
        </w:tc>
        <w:tc>
          <w:tcPr>
            <w:tcW w:w="821" w:type="dxa"/>
            <w:tcBorders>
              <w:top w:val="nil"/>
              <w:left w:val="nil"/>
              <w:bottom w:val="nil"/>
              <w:right w:val="nil"/>
            </w:tcBorders>
            <w:shd w:val="clear" w:color="auto" w:fill="auto"/>
            <w:tcMar>
              <w:left w:w="43" w:type="dxa"/>
              <w:right w:w="43" w:type="dxa"/>
            </w:tcMar>
            <w:vAlign w:val="center"/>
          </w:tcPr>
          <w:p w14:paraId="4FB5100E" w14:textId="229BCF4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17,348.64</w:t>
            </w:r>
          </w:p>
        </w:tc>
        <w:tc>
          <w:tcPr>
            <w:tcW w:w="925" w:type="dxa"/>
            <w:tcBorders>
              <w:top w:val="nil"/>
              <w:left w:val="nil"/>
              <w:bottom w:val="nil"/>
              <w:right w:val="nil"/>
            </w:tcBorders>
            <w:shd w:val="clear" w:color="auto" w:fill="auto"/>
            <w:tcMar>
              <w:left w:w="43" w:type="dxa"/>
              <w:right w:w="43" w:type="dxa"/>
            </w:tcMar>
            <w:vAlign w:val="center"/>
          </w:tcPr>
          <w:p w14:paraId="7035BF40" w14:textId="78492C3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17,276.94</w:t>
            </w:r>
          </w:p>
        </w:tc>
      </w:tr>
      <w:tr w:rsidR="00FB50C2" w:rsidRPr="00F47DB7" w14:paraId="54DC2EF5" w14:textId="77777777" w:rsidTr="003F06E0">
        <w:trPr>
          <w:trHeight w:val="202"/>
          <w:jc w:val="center"/>
        </w:trPr>
        <w:tc>
          <w:tcPr>
            <w:tcW w:w="1728" w:type="dxa"/>
            <w:tcBorders>
              <w:top w:val="nil"/>
              <w:left w:val="nil"/>
              <w:bottom w:val="nil"/>
              <w:right w:val="nil"/>
            </w:tcBorders>
            <w:shd w:val="clear" w:color="auto" w:fill="auto"/>
            <w:vAlign w:val="center"/>
            <w:hideMark/>
          </w:tcPr>
          <w:p w14:paraId="154C4D64" w14:textId="77777777" w:rsidR="00FB50C2" w:rsidRDefault="00FB50C2" w:rsidP="00FB50C2">
            <w:pPr>
              <w:jc w:val="center"/>
              <w:rPr>
                <w:b/>
                <w:bCs/>
                <w:color w:val="000000"/>
                <w:sz w:val="14"/>
                <w:szCs w:val="14"/>
              </w:rPr>
            </w:pPr>
            <w:r>
              <w:rPr>
                <w:b/>
                <w:bCs/>
                <w:color w:val="000000"/>
                <w:sz w:val="14"/>
                <w:szCs w:val="14"/>
              </w:rPr>
              <w:t>14.00</w:t>
            </w:r>
          </w:p>
        </w:tc>
        <w:tc>
          <w:tcPr>
            <w:tcW w:w="241" w:type="dxa"/>
            <w:tcBorders>
              <w:top w:val="nil"/>
              <w:left w:val="nil"/>
              <w:bottom w:val="nil"/>
              <w:right w:val="nil"/>
            </w:tcBorders>
            <w:shd w:val="clear" w:color="auto" w:fill="auto"/>
            <w:tcMar>
              <w:left w:w="43" w:type="dxa"/>
              <w:right w:w="43" w:type="dxa"/>
            </w:tcMar>
            <w:vAlign w:val="center"/>
          </w:tcPr>
          <w:p w14:paraId="2B41B82A"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1342FE00"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0C16F835" w14:textId="6EA8136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31,813.95</w:t>
            </w:r>
          </w:p>
        </w:tc>
        <w:tc>
          <w:tcPr>
            <w:tcW w:w="939" w:type="dxa"/>
            <w:tcBorders>
              <w:top w:val="nil"/>
              <w:left w:val="nil"/>
              <w:bottom w:val="nil"/>
              <w:right w:val="nil"/>
            </w:tcBorders>
            <w:shd w:val="clear" w:color="auto" w:fill="auto"/>
            <w:tcMar>
              <w:left w:w="43" w:type="dxa"/>
              <w:right w:w="43" w:type="dxa"/>
            </w:tcMar>
            <w:vAlign w:val="center"/>
          </w:tcPr>
          <w:p w14:paraId="683CB130" w14:textId="39961C1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31,813.95</w:t>
            </w:r>
          </w:p>
        </w:tc>
        <w:tc>
          <w:tcPr>
            <w:tcW w:w="821" w:type="dxa"/>
            <w:tcBorders>
              <w:top w:val="nil"/>
              <w:left w:val="nil"/>
              <w:bottom w:val="nil"/>
              <w:right w:val="nil"/>
            </w:tcBorders>
            <w:shd w:val="clear" w:color="auto" w:fill="auto"/>
            <w:tcMar>
              <w:left w:w="43" w:type="dxa"/>
              <w:right w:w="43" w:type="dxa"/>
            </w:tcMar>
            <w:vAlign w:val="center"/>
          </w:tcPr>
          <w:p w14:paraId="7B667785" w14:textId="4AD270B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104,670.20</w:t>
            </w:r>
          </w:p>
        </w:tc>
        <w:tc>
          <w:tcPr>
            <w:tcW w:w="930" w:type="dxa"/>
            <w:tcBorders>
              <w:top w:val="nil"/>
              <w:left w:val="nil"/>
              <w:bottom w:val="nil"/>
              <w:right w:val="nil"/>
            </w:tcBorders>
            <w:shd w:val="clear" w:color="auto" w:fill="auto"/>
            <w:tcMar>
              <w:left w:w="43" w:type="dxa"/>
              <w:right w:w="43" w:type="dxa"/>
            </w:tcMar>
            <w:vAlign w:val="center"/>
          </w:tcPr>
          <w:p w14:paraId="2504178A" w14:textId="7568B8D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103,770.20</w:t>
            </w:r>
          </w:p>
        </w:tc>
        <w:tc>
          <w:tcPr>
            <w:tcW w:w="821" w:type="dxa"/>
            <w:tcBorders>
              <w:top w:val="nil"/>
              <w:left w:val="nil"/>
              <w:bottom w:val="nil"/>
              <w:right w:val="nil"/>
            </w:tcBorders>
            <w:shd w:val="clear" w:color="auto" w:fill="auto"/>
            <w:tcMar>
              <w:left w:w="43" w:type="dxa"/>
              <w:right w:w="43" w:type="dxa"/>
            </w:tcMar>
            <w:vAlign w:val="center"/>
          </w:tcPr>
          <w:p w14:paraId="2907C41A" w14:textId="214CBBB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163,533.12</w:t>
            </w:r>
          </w:p>
        </w:tc>
        <w:tc>
          <w:tcPr>
            <w:tcW w:w="932" w:type="dxa"/>
            <w:tcBorders>
              <w:top w:val="nil"/>
              <w:left w:val="nil"/>
              <w:bottom w:val="nil"/>
              <w:right w:val="nil"/>
            </w:tcBorders>
            <w:shd w:val="clear" w:color="auto" w:fill="auto"/>
            <w:tcMar>
              <w:left w:w="43" w:type="dxa"/>
              <w:right w:w="43" w:type="dxa"/>
            </w:tcMar>
            <w:vAlign w:val="center"/>
          </w:tcPr>
          <w:p w14:paraId="29FAF16A" w14:textId="2854348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160,548.22</w:t>
            </w:r>
          </w:p>
        </w:tc>
        <w:tc>
          <w:tcPr>
            <w:tcW w:w="821" w:type="dxa"/>
            <w:tcBorders>
              <w:top w:val="nil"/>
              <w:left w:val="nil"/>
              <w:bottom w:val="nil"/>
              <w:right w:val="nil"/>
            </w:tcBorders>
            <w:shd w:val="clear" w:color="auto" w:fill="auto"/>
            <w:tcMar>
              <w:left w:w="43" w:type="dxa"/>
              <w:right w:w="43" w:type="dxa"/>
            </w:tcMar>
            <w:vAlign w:val="center"/>
          </w:tcPr>
          <w:p w14:paraId="1B0C2C6D" w14:textId="7B0E5CE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60,655.35</w:t>
            </w:r>
          </w:p>
        </w:tc>
        <w:tc>
          <w:tcPr>
            <w:tcW w:w="925" w:type="dxa"/>
            <w:tcBorders>
              <w:top w:val="nil"/>
              <w:left w:val="nil"/>
              <w:bottom w:val="nil"/>
              <w:right w:val="nil"/>
            </w:tcBorders>
            <w:shd w:val="clear" w:color="auto" w:fill="auto"/>
            <w:tcMar>
              <w:left w:w="43" w:type="dxa"/>
              <w:right w:w="43" w:type="dxa"/>
            </w:tcMar>
            <w:vAlign w:val="center"/>
          </w:tcPr>
          <w:p w14:paraId="3D111EED" w14:textId="068EE4D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30,265.19</w:t>
            </w:r>
          </w:p>
        </w:tc>
      </w:tr>
      <w:tr w:rsidR="00FB50C2" w:rsidRPr="00F47DB7" w14:paraId="42D077B4" w14:textId="77777777" w:rsidTr="003F06E0">
        <w:trPr>
          <w:trHeight w:val="202"/>
          <w:jc w:val="center"/>
        </w:trPr>
        <w:tc>
          <w:tcPr>
            <w:tcW w:w="1728" w:type="dxa"/>
            <w:tcBorders>
              <w:top w:val="nil"/>
              <w:left w:val="nil"/>
              <w:bottom w:val="nil"/>
              <w:right w:val="nil"/>
            </w:tcBorders>
            <w:shd w:val="clear" w:color="auto" w:fill="auto"/>
            <w:vAlign w:val="center"/>
            <w:hideMark/>
          </w:tcPr>
          <w:p w14:paraId="1E024413" w14:textId="77777777" w:rsidR="00FB50C2" w:rsidRDefault="00FB50C2" w:rsidP="00FB50C2">
            <w:pPr>
              <w:jc w:val="center"/>
              <w:rPr>
                <w:b/>
                <w:bCs/>
                <w:color w:val="000000"/>
                <w:sz w:val="14"/>
                <w:szCs w:val="14"/>
              </w:rPr>
            </w:pPr>
            <w:r>
              <w:rPr>
                <w:b/>
                <w:bCs/>
                <w:color w:val="000000"/>
                <w:sz w:val="14"/>
                <w:szCs w:val="14"/>
              </w:rPr>
              <w:t>14.25</w:t>
            </w:r>
          </w:p>
        </w:tc>
        <w:tc>
          <w:tcPr>
            <w:tcW w:w="241" w:type="dxa"/>
            <w:tcBorders>
              <w:top w:val="nil"/>
              <w:left w:val="nil"/>
              <w:bottom w:val="nil"/>
              <w:right w:val="nil"/>
            </w:tcBorders>
            <w:shd w:val="clear" w:color="auto" w:fill="auto"/>
            <w:tcMar>
              <w:left w:w="43" w:type="dxa"/>
              <w:right w:w="43" w:type="dxa"/>
            </w:tcMar>
            <w:vAlign w:val="center"/>
          </w:tcPr>
          <w:p w14:paraId="57FA42ED"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36E65684"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3D91C651" w14:textId="58C99F5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7,573.41</w:t>
            </w:r>
          </w:p>
        </w:tc>
        <w:tc>
          <w:tcPr>
            <w:tcW w:w="939" w:type="dxa"/>
            <w:tcBorders>
              <w:top w:val="nil"/>
              <w:left w:val="nil"/>
              <w:bottom w:val="nil"/>
              <w:right w:val="nil"/>
            </w:tcBorders>
            <w:shd w:val="clear" w:color="auto" w:fill="auto"/>
            <w:tcMar>
              <w:left w:w="43" w:type="dxa"/>
              <w:right w:w="43" w:type="dxa"/>
            </w:tcMar>
            <w:vAlign w:val="center"/>
          </w:tcPr>
          <w:p w14:paraId="1C71EC64" w14:textId="7750B57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7,573.41</w:t>
            </w:r>
          </w:p>
        </w:tc>
        <w:tc>
          <w:tcPr>
            <w:tcW w:w="821" w:type="dxa"/>
            <w:tcBorders>
              <w:top w:val="nil"/>
              <w:left w:val="nil"/>
              <w:bottom w:val="nil"/>
              <w:right w:val="nil"/>
            </w:tcBorders>
            <w:shd w:val="clear" w:color="auto" w:fill="auto"/>
            <w:tcMar>
              <w:left w:w="43" w:type="dxa"/>
              <w:right w:w="43" w:type="dxa"/>
            </w:tcMar>
            <w:vAlign w:val="center"/>
          </w:tcPr>
          <w:p w14:paraId="59867F6F" w14:textId="777586E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10,903.07</w:t>
            </w:r>
          </w:p>
        </w:tc>
        <w:tc>
          <w:tcPr>
            <w:tcW w:w="930" w:type="dxa"/>
            <w:tcBorders>
              <w:top w:val="nil"/>
              <w:left w:val="nil"/>
              <w:bottom w:val="nil"/>
              <w:right w:val="nil"/>
            </w:tcBorders>
            <w:shd w:val="clear" w:color="auto" w:fill="auto"/>
            <w:tcMar>
              <w:left w:w="43" w:type="dxa"/>
              <w:right w:w="43" w:type="dxa"/>
            </w:tcMar>
            <w:vAlign w:val="center"/>
          </w:tcPr>
          <w:p w14:paraId="17D3ADA1" w14:textId="3012E6F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10,903.07</w:t>
            </w:r>
          </w:p>
        </w:tc>
        <w:tc>
          <w:tcPr>
            <w:tcW w:w="821" w:type="dxa"/>
            <w:tcBorders>
              <w:top w:val="nil"/>
              <w:left w:val="nil"/>
              <w:bottom w:val="nil"/>
              <w:right w:val="nil"/>
            </w:tcBorders>
            <w:shd w:val="clear" w:color="auto" w:fill="auto"/>
            <w:tcMar>
              <w:left w:w="43" w:type="dxa"/>
              <w:right w:w="43" w:type="dxa"/>
            </w:tcMar>
            <w:vAlign w:val="center"/>
          </w:tcPr>
          <w:p w14:paraId="2EB8A6F9" w14:textId="3AED106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141,355.75</w:t>
            </w:r>
          </w:p>
        </w:tc>
        <w:tc>
          <w:tcPr>
            <w:tcW w:w="932" w:type="dxa"/>
            <w:tcBorders>
              <w:top w:val="nil"/>
              <w:left w:val="nil"/>
              <w:bottom w:val="nil"/>
              <w:right w:val="nil"/>
            </w:tcBorders>
            <w:shd w:val="clear" w:color="auto" w:fill="auto"/>
            <w:tcMar>
              <w:left w:w="43" w:type="dxa"/>
              <w:right w:w="43" w:type="dxa"/>
            </w:tcMar>
            <w:vAlign w:val="center"/>
          </w:tcPr>
          <w:p w14:paraId="7CEA5BBF" w14:textId="46A7B03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121,197.52</w:t>
            </w:r>
          </w:p>
        </w:tc>
        <w:tc>
          <w:tcPr>
            <w:tcW w:w="821" w:type="dxa"/>
            <w:tcBorders>
              <w:top w:val="nil"/>
              <w:left w:val="nil"/>
              <w:bottom w:val="nil"/>
              <w:right w:val="nil"/>
            </w:tcBorders>
            <w:shd w:val="clear" w:color="auto" w:fill="auto"/>
            <w:tcMar>
              <w:left w:w="43" w:type="dxa"/>
              <w:right w:w="43" w:type="dxa"/>
            </w:tcMar>
            <w:vAlign w:val="center"/>
          </w:tcPr>
          <w:p w14:paraId="45CE9E8E" w14:textId="2EA71D9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5,988.58</w:t>
            </w:r>
          </w:p>
        </w:tc>
        <w:tc>
          <w:tcPr>
            <w:tcW w:w="925" w:type="dxa"/>
            <w:tcBorders>
              <w:top w:val="nil"/>
              <w:left w:val="nil"/>
              <w:bottom w:val="nil"/>
              <w:right w:val="nil"/>
            </w:tcBorders>
            <w:shd w:val="clear" w:color="auto" w:fill="auto"/>
            <w:tcMar>
              <w:left w:w="43" w:type="dxa"/>
              <w:right w:w="43" w:type="dxa"/>
            </w:tcMar>
            <w:vAlign w:val="center"/>
          </w:tcPr>
          <w:p w14:paraId="22A58448" w14:textId="7C95897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5,988.58</w:t>
            </w:r>
          </w:p>
        </w:tc>
      </w:tr>
      <w:tr w:rsidR="00FB50C2" w:rsidRPr="00F47DB7" w14:paraId="1E7D41A9" w14:textId="77777777" w:rsidTr="003F06E0">
        <w:trPr>
          <w:trHeight w:val="202"/>
          <w:jc w:val="center"/>
        </w:trPr>
        <w:tc>
          <w:tcPr>
            <w:tcW w:w="1728" w:type="dxa"/>
            <w:tcBorders>
              <w:top w:val="nil"/>
              <w:left w:val="nil"/>
              <w:bottom w:val="nil"/>
              <w:right w:val="nil"/>
            </w:tcBorders>
            <w:shd w:val="clear" w:color="auto" w:fill="auto"/>
            <w:vAlign w:val="center"/>
            <w:hideMark/>
          </w:tcPr>
          <w:p w14:paraId="528CFB0C" w14:textId="77777777" w:rsidR="00FB50C2" w:rsidRDefault="00FB50C2" w:rsidP="00FB50C2">
            <w:pPr>
              <w:jc w:val="center"/>
              <w:rPr>
                <w:b/>
                <w:bCs/>
                <w:color w:val="000000"/>
                <w:sz w:val="14"/>
                <w:szCs w:val="14"/>
              </w:rPr>
            </w:pPr>
            <w:r>
              <w:rPr>
                <w:b/>
                <w:bCs/>
                <w:color w:val="000000"/>
                <w:sz w:val="14"/>
                <w:szCs w:val="14"/>
              </w:rPr>
              <w:t>14.50</w:t>
            </w:r>
          </w:p>
        </w:tc>
        <w:tc>
          <w:tcPr>
            <w:tcW w:w="241" w:type="dxa"/>
            <w:tcBorders>
              <w:top w:val="nil"/>
              <w:left w:val="nil"/>
              <w:bottom w:val="nil"/>
              <w:right w:val="nil"/>
            </w:tcBorders>
            <w:shd w:val="clear" w:color="auto" w:fill="auto"/>
            <w:tcMar>
              <w:left w:w="43" w:type="dxa"/>
              <w:right w:w="43" w:type="dxa"/>
            </w:tcMar>
            <w:vAlign w:val="center"/>
          </w:tcPr>
          <w:p w14:paraId="0587E037"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48B16430"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585D66D8" w14:textId="1075467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14,245.64</w:t>
            </w:r>
          </w:p>
        </w:tc>
        <w:tc>
          <w:tcPr>
            <w:tcW w:w="939" w:type="dxa"/>
            <w:tcBorders>
              <w:top w:val="nil"/>
              <w:left w:val="nil"/>
              <w:bottom w:val="nil"/>
              <w:right w:val="nil"/>
            </w:tcBorders>
            <w:shd w:val="clear" w:color="auto" w:fill="auto"/>
            <w:tcMar>
              <w:left w:w="43" w:type="dxa"/>
              <w:right w:w="43" w:type="dxa"/>
            </w:tcMar>
            <w:vAlign w:val="center"/>
          </w:tcPr>
          <w:p w14:paraId="123F4B68" w14:textId="2876249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14,169.43</w:t>
            </w:r>
          </w:p>
        </w:tc>
        <w:tc>
          <w:tcPr>
            <w:tcW w:w="821" w:type="dxa"/>
            <w:tcBorders>
              <w:top w:val="nil"/>
              <w:left w:val="nil"/>
              <w:bottom w:val="nil"/>
              <w:right w:val="nil"/>
            </w:tcBorders>
            <w:shd w:val="clear" w:color="auto" w:fill="auto"/>
            <w:tcMar>
              <w:left w:w="43" w:type="dxa"/>
              <w:right w:w="43" w:type="dxa"/>
            </w:tcMar>
            <w:vAlign w:val="center"/>
          </w:tcPr>
          <w:p w14:paraId="213C8D94" w14:textId="340A68E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19,684.26</w:t>
            </w:r>
          </w:p>
        </w:tc>
        <w:tc>
          <w:tcPr>
            <w:tcW w:w="930" w:type="dxa"/>
            <w:tcBorders>
              <w:top w:val="nil"/>
              <w:left w:val="nil"/>
              <w:bottom w:val="nil"/>
              <w:right w:val="nil"/>
            </w:tcBorders>
            <w:shd w:val="clear" w:color="auto" w:fill="auto"/>
            <w:tcMar>
              <w:left w:w="43" w:type="dxa"/>
              <w:right w:w="43" w:type="dxa"/>
            </w:tcMar>
            <w:vAlign w:val="center"/>
          </w:tcPr>
          <w:p w14:paraId="2B103478" w14:textId="53076ED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19,684.26</w:t>
            </w:r>
          </w:p>
        </w:tc>
        <w:tc>
          <w:tcPr>
            <w:tcW w:w="821" w:type="dxa"/>
            <w:tcBorders>
              <w:top w:val="nil"/>
              <w:left w:val="nil"/>
              <w:bottom w:val="nil"/>
              <w:right w:val="nil"/>
            </w:tcBorders>
            <w:shd w:val="clear" w:color="auto" w:fill="auto"/>
            <w:tcMar>
              <w:left w:w="43" w:type="dxa"/>
              <w:right w:w="43" w:type="dxa"/>
            </w:tcMar>
            <w:vAlign w:val="center"/>
          </w:tcPr>
          <w:p w14:paraId="27B9A0EF" w14:textId="798F2EE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185,370.38</w:t>
            </w:r>
          </w:p>
        </w:tc>
        <w:tc>
          <w:tcPr>
            <w:tcW w:w="932" w:type="dxa"/>
            <w:tcBorders>
              <w:top w:val="nil"/>
              <w:left w:val="nil"/>
              <w:bottom w:val="nil"/>
              <w:right w:val="nil"/>
            </w:tcBorders>
            <w:shd w:val="clear" w:color="auto" w:fill="auto"/>
            <w:tcMar>
              <w:left w:w="43" w:type="dxa"/>
              <w:right w:w="43" w:type="dxa"/>
            </w:tcMar>
            <w:vAlign w:val="center"/>
          </w:tcPr>
          <w:p w14:paraId="175FB34A" w14:textId="7072EA0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136,220.91</w:t>
            </w:r>
          </w:p>
        </w:tc>
        <w:tc>
          <w:tcPr>
            <w:tcW w:w="821" w:type="dxa"/>
            <w:tcBorders>
              <w:top w:val="nil"/>
              <w:left w:val="nil"/>
              <w:bottom w:val="nil"/>
              <w:right w:val="nil"/>
            </w:tcBorders>
            <w:shd w:val="clear" w:color="auto" w:fill="auto"/>
            <w:tcMar>
              <w:left w:w="43" w:type="dxa"/>
              <w:right w:w="43" w:type="dxa"/>
            </w:tcMar>
            <w:vAlign w:val="center"/>
          </w:tcPr>
          <w:p w14:paraId="4D6DD5C7" w14:textId="11FA8B8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108,506.90</w:t>
            </w:r>
          </w:p>
        </w:tc>
        <w:tc>
          <w:tcPr>
            <w:tcW w:w="925" w:type="dxa"/>
            <w:tcBorders>
              <w:top w:val="nil"/>
              <w:left w:val="nil"/>
              <w:bottom w:val="nil"/>
              <w:right w:val="nil"/>
            </w:tcBorders>
            <w:shd w:val="clear" w:color="auto" w:fill="auto"/>
            <w:tcMar>
              <w:left w:w="43" w:type="dxa"/>
              <w:right w:w="43" w:type="dxa"/>
            </w:tcMar>
            <w:vAlign w:val="center"/>
          </w:tcPr>
          <w:p w14:paraId="09AF2078" w14:textId="33F849C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4,559.90</w:t>
            </w:r>
          </w:p>
        </w:tc>
      </w:tr>
      <w:tr w:rsidR="00FB50C2" w:rsidRPr="00F47DB7" w14:paraId="10FA01E5" w14:textId="77777777" w:rsidTr="003F06E0">
        <w:trPr>
          <w:trHeight w:val="202"/>
          <w:jc w:val="center"/>
        </w:trPr>
        <w:tc>
          <w:tcPr>
            <w:tcW w:w="1728" w:type="dxa"/>
            <w:tcBorders>
              <w:top w:val="nil"/>
              <w:left w:val="nil"/>
              <w:bottom w:val="nil"/>
              <w:right w:val="nil"/>
            </w:tcBorders>
            <w:shd w:val="clear" w:color="auto" w:fill="auto"/>
            <w:vAlign w:val="center"/>
            <w:hideMark/>
          </w:tcPr>
          <w:p w14:paraId="464CAE5C" w14:textId="77777777" w:rsidR="00FB50C2" w:rsidRDefault="00FB50C2" w:rsidP="00FB50C2">
            <w:pPr>
              <w:jc w:val="center"/>
              <w:rPr>
                <w:b/>
                <w:bCs/>
                <w:color w:val="000000"/>
                <w:sz w:val="14"/>
                <w:szCs w:val="14"/>
              </w:rPr>
            </w:pPr>
            <w:r>
              <w:rPr>
                <w:b/>
                <w:bCs/>
                <w:color w:val="000000"/>
                <w:sz w:val="14"/>
                <w:szCs w:val="14"/>
              </w:rPr>
              <w:t>14.75</w:t>
            </w:r>
          </w:p>
        </w:tc>
        <w:tc>
          <w:tcPr>
            <w:tcW w:w="241" w:type="dxa"/>
            <w:tcBorders>
              <w:top w:val="nil"/>
              <w:left w:val="nil"/>
              <w:bottom w:val="nil"/>
              <w:right w:val="nil"/>
            </w:tcBorders>
            <w:shd w:val="clear" w:color="auto" w:fill="auto"/>
            <w:tcMar>
              <w:left w:w="43" w:type="dxa"/>
              <w:right w:w="43" w:type="dxa"/>
            </w:tcMar>
            <w:vAlign w:val="center"/>
          </w:tcPr>
          <w:p w14:paraId="06C9E195"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9DFC2A9"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683B8357" w14:textId="3C2DC9F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9,663.78</w:t>
            </w:r>
          </w:p>
        </w:tc>
        <w:tc>
          <w:tcPr>
            <w:tcW w:w="939" w:type="dxa"/>
            <w:tcBorders>
              <w:top w:val="nil"/>
              <w:left w:val="nil"/>
              <w:bottom w:val="nil"/>
              <w:right w:val="nil"/>
            </w:tcBorders>
            <w:shd w:val="clear" w:color="auto" w:fill="auto"/>
            <w:tcMar>
              <w:left w:w="43" w:type="dxa"/>
              <w:right w:w="43" w:type="dxa"/>
            </w:tcMar>
            <w:vAlign w:val="center"/>
          </w:tcPr>
          <w:p w14:paraId="4E2A986A" w14:textId="4C14275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9,663.78</w:t>
            </w:r>
          </w:p>
        </w:tc>
        <w:tc>
          <w:tcPr>
            <w:tcW w:w="821" w:type="dxa"/>
            <w:tcBorders>
              <w:top w:val="nil"/>
              <w:left w:val="nil"/>
              <w:bottom w:val="nil"/>
              <w:right w:val="nil"/>
            </w:tcBorders>
            <w:shd w:val="clear" w:color="auto" w:fill="auto"/>
            <w:tcMar>
              <w:left w:w="43" w:type="dxa"/>
              <w:right w:w="43" w:type="dxa"/>
            </w:tcMar>
            <w:vAlign w:val="center"/>
          </w:tcPr>
          <w:p w14:paraId="5326055B" w14:textId="1F907B2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20,153.38</w:t>
            </w:r>
          </w:p>
        </w:tc>
        <w:tc>
          <w:tcPr>
            <w:tcW w:w="930" w:type="dxa"/>
            <w:tcBorders>
              <w:top w:val="nil"/>
              <w:left w:val="nil"/>
              <w:bottom w:val="nil"/>
              <w:right w:val="nil"/>
            </w:tcBorders>
            <w:shd w:val="clear" w:color="auto" w:fill="auto"/>
            <w:tcMar>
              <w:left w:w="43" w:type="dxa"/>
              <w:right w:w="43" w:type="dxa"/>
            </w:tcMar>
            <w:vAlign w:val="center"/>
          </w:tcPr>
          <w:p w14:paraId="74A84EA5" w14:textId="41600EC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20,153.38</w:t>
            </w:r>
          </w:p>
        </w:tc>
        <w:tc>
          <w:tcPr>
            <w:tcW w:w="821" w:type="dxa"/>
            <w:tcBorders>
              <w:top w:val="nil"/>
              <w:left w:val="nil"/>
              <w:bottom w:val="nil"/>
              <w:right w:val="nil"/>
            </w:tcBorders>
            <w:shd w:val="clear" w:color="auto" w:fill="auto"/>
            <w:tcMar>
              <w:left w:w="43" w:type="dxa"/>
              <w:right w:w="43" w:type="dxa"/>
            </w:tcMar>
            <w:vAlign w:val="center"/>
          </w:tcPr>
          <w:p w14:paraId="77DE00EE" w14:textId="1ED05F7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170,463.43</w:t>
            </w:r>
          </w:p>
        </w:tc>
        <w:tc>
          <w:tcPr>
            <w:tcW w:w="932" w:type="dxa"/>
            <w:tcBorders>
              <w:top w:val="nil"/>
              <w:left w:val="nil"/>
              <w:bottom w:val="nil"/>
              <w:right w:val="nil"/>
            </w:tcBorders>
            <w:shd w:val="clear" w:color="auto" w:fill="auto"/>
            <w:tcMar>
              <w:left w:w="43" w:type="dxa"/>
              <w:right w:w="43" w:type="dxa"/>
            </w:tcMar>
            <w:vAlign w:val="center"/>
          </w:tcPr>
          <w:p w14:paraId="1AD6A75E" w14:textId="766C554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139,536.87</w:t>
            </w:r>
          </w:p>
        </w:tc>
        <w:tc>
          <w:tcPr>
            <w:tcW w:w="821" w:type="dxa"/>
            <w:tcBorders>
              <w:top w:val="nil"/>
              <w:left w:val="nil"/>
              <w:bottom w:val="nil"/>
              <w:right w:val="nil"/>
            </w:tcBorders>
            <w:shd w:val="clear" w:color="auto" w:fill="auto"/>
            <w:tcMar>
              <w:left w:w="43" w:type="dxa"/>
              <w:right w:w="43" w:type="dxa"/>
            </w:tcMar>
            <w:vAlign w:val="center"/>
          </w:tcPr>
          <w:p w14:paraId="37DF9332" w14:textId="6472338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35,502.52</w:t>
            </w:r>
          </w:p>
        </w:tc>
        <w:tc>
          <w:tcPr>
            <w:tcW w:w="925" w:type="dxa"/>
            <w:tcBorders>
              <w:top w:val="nil"/>
              <w:left w:val="nil"/>
              <w:bottom w:val="nil"/>
              <w:right w:val="nil"/>
            </w:tcBorders>
            <w:shd w:val="clear" w:color="auto" w:fill="auto"/>
            <w:tcMar>
              <w:left w:w="43" w:type="dxa"/>
              <w:right w:w="43" w:type="dxa"/>
            </w:tcMar>
            <w:vAlign w:val="center"/>
          </w:tcPr>
          <w:p w14:paraId="171EBB09" w14:textId="2998E53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19,811.61</w:t>
            </w:r>
          </w:p>
        </w:tc>
      </w:tr>
      <w:tr w:rsidR="00FB50C2" w:rsidRPr="00F47DB7" w14:paraId="0BF49C3A" w14:textId="77777777" w:rsidTr="003F06E0">
        <w:trPr>
          <w:trHeight w:val="202"/>
          <w:jc w:val="center"/>
        </w:trPr>
        <w:tc>
          <w:tcPr>
            <w:tcW w:w="1728" w:type="dxa"/>
            <w:tcBorders>
              <w:top w:val="nil"/>
              <w:left w:val="nil"/>
              <w:bottom w:val="nil"/>
              <w:right w:val="nil"/>
            </w:tcBorders>
            <w:shd w:val="clear" w:color="auto" w:fill="auto"/>
            <w:vAlign w:val="center"/>
            <w:hideMark/>
          </w:tcPr>
          <w:p w14:paraId="62275574" w14:textId="77777777" w:rsidR="00FB50C2" w:rsidRDefault="00FB50C2" w:rsidP="00FB50C2">
            <w:pPr>
              <w:jc w:val="center"/>
              <w:rPr>
                <w:b/>
                <w:bCs/>
                <w:color w:val="000000"/>
                <w:sz w:val="14"/>
                <w:szCs w:val="14"/>
              </w:rPr>
            </w:pPr>
            <w:r>
              <w:rPr>
                <w:b/>
                <w:bCs/>
                <w:color w:val="000000"/>
                <w:sz w:val="14"/>
                <w:szCs w:val="14"/>
              </w:rPr>
              <w:t>15.00</w:t>
            </w:r>
          </w:p>
        </w:tc>
        <w:tc>
          <w:tcPr>
            <w:tcW w:w="241" w:type="dxa"/>
            <w:tcBorders>
              <w:top w:val="nil"/>
              <w:left w:val="nil"/>
              <w:bottom w:val="nil"/>
              <w:right w:val="nil"/>
            </w:tcBorders>
            <w:shd w:val="clear" w:color="auto" w:fill="auto"/>
            <w:tcMar>
              <w:left w:w="43" w:type="dxa"/>
              <w:right w:w="43" w:type="dxa"/>
            </w:tcMar>
            <w:vAlign w:val="center"/>
          </w:tcPr>
          <w:p w14:paraId="1A0623E0"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789B0EF4"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6F99AAE3" w14:textId="54EF69F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9,489.02</w:t>
            </w:r>
          </w:p>
        </w:tc>
        <w:tc>
          <w:tcPr>
            <w:tcW w:w="939" w:type="dxa"/>
            <w:tcBorders>
              <w:top w:val="nil"/>
              <w:left w:val="nil"/>
              <w:bottom w:val="nil"/>
              <w:right w:val="nil"/>
            </w:tcBorders>
            <w:shd w:val="clear" w:color="auto" w:fill="auto"/>
            <w:tcMar>
              <w:left w:w="43" w:type="dxa"/>
              <w:right w:w="43" w:type="dxa"/>
            </w:tcMar>
            <w:vAlign w:val="center"/>
          </w:tcPr>
          <w:p w14:paraId="753DB73B" w14:textId="46BE47F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9,411.52</w:t>
            </w:r>
          </w:p>
        </w:tc>
        <w:tc>
          <w:tcPr>
            <w:tcW w:w="821" w:type="dxa"/>
            <w:tcBorders>
              <w:top w:val="nil"/>
              <w:left w:val="nil"/>
              <w:bottom w:val="nil"/>
              <w:right w:val="nil"/>
            </w:tcBorders>
            <w:shd w:val="clear" w:color="auto" w:fill="auto"/>
            <w:tcMar>
              <w:left w:w="43" w:type="dxa"/>
              <w:right w:w="43" w:type="dxa"/>
            </w:tcMar>
            <w:vAlign w:val="center"/>
          </w:tcPr>
          <w:p w14:paraId="5BAB3A82" w14:textId="6ED3E57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9,027.93</w:t>
            </w:r>
          </w:p>
        </w:tc>
        <w:tc>
          <w:tcPr>
            <w:tcW w:w="930" w:type="dxa"/>
            <w:tcBorders>
              <w:top w:val="nil"/>
              <w:left w:val="nil"/>
              <w:bottom w:val="nil"/>
              <w:right w:val="nil"/>
            </w:tcBorders>
            <w:shd w:val="clear" w:color="auto" w:fill="auto"/>
            <w:tcMar>
              <w:left w:w="43" w:type="dxa"/>
              <w:right w:w="43" w:type="dxa"/>
            </w:tcMar>
            <w:vAlign w:val="center"/>
          </w:tcPr>
          <w:p w14:paraId="52F0729B" w14:textId="5881208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9,021.80</w:t>
            </w:r>
          </w:p>
        </w:tc>
        <w:tc>
          <w:tcPr>
            <w:tcW w:w="821" w:type="dxa"/>
            <w:tcBorders>
              <w:top w:val="nil"/>
              <w:left w:val="nil"/>
              <w:bottom w:val="nil"/>
              <w:right w:val="nil"/>
            </w:tcBorders>
            <w:shd w:val="clear" w:color="auto" w:fill="auto"/>
            <w:tcMar>
              <w:left w:w="43" w:type="dxa"/>
              <w:right w:w="43" w:type="dxa"/>
            </w:tcMar>
            <w:vAlign w:val="center"/>
          </w:tcPr>
          <w:p w14:paraId="6D6974EE" w14:textId="04FE401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234,829.26</w:t>
            </w:r>
          </w:p>
        </w:tc>
        <w:tc>
          <w:tcPr>
            <w:tcW w:w="932" w:type="dxa"/>
            <w:tcBorders>
              <w:top w:val="nil"/>
              <w:left w:val="nil"/>
              <w:bottom w:val="nil"/>
              <w:right w:val="nil"/>
            </w:tcBorders>
            <w:shd w:val="clear" w:color="auto" w:fill="auto"/>
            <w:tcMar>
              <w:left w:w="43" w:type="dxa"/>
              <w:right w:w="43" w:type="dxa"/>
            </w:tcMar>
            <w:vAlign w:val="center"/>
          </w:tcPr>
          <w:p w14:paraId="01B7B963" w14:textId="3F4747E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197,853.15</w:t>
            </w:r>
          </w:p>
        </w:tc>
        <w:tc>
          <w:tcPr>
            <w:tcW w:w="821" w:type="dxa"/>
            <w:tcBorders>
              <w:top w:val="nil"/>
              <w:left w:val="nil"/>
              <w:bottom w:val="nil"/>
              <w:right w:val="nil"/>
            </w:tcBorders>
            <w:shd w:val="clear" w:color="auto" w:fill="auto"/>
            <w:tcMar>
              <w:left w:w="43" w:type="dxa"/>
              <w:right w:w="43" w:type="dxa"/>
            </w:tcMar>
            <w:vAlign w:val="center"/>
          </w:tcPr>
          <w:p w14:paraId="004FC63D" w14:textId="326D20F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5,274.57</w:t>
            </w:r>
          </w:p>
        </w:tc>
        <w:tc>
          <w:tcPr>
            <w:tcW w:w="925" w:type="dxa"/>
            <w:tcBorders>
              <w:top w:val="nil"/>
              <w:left w:val="nil"/>
              <w:bottom w:val="nil"/>
              <w:right w:val="nil"/>
            </w:tcBorders>
            <w:shd w:val="clear" w:color="auto" w:fill="auto"/>
            <w:tcMar>
              <w:left w:w="43" w:type="dxa"/>
              <w:right w:w="43" w:type="dxa"/>
            </w:tcMar>
            <w:vAlign w:val="center"/>
          </w:tcPr>
          <w:p w14:paraId="0F74B947" w14:textId="4F441F4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5,074.98</w:t>
            </w:r>
          </w:p>
        </w:tc>
      </w:tr>
      <w:tr w:rsidR="00FB50C2" w:rsidRPr="00F47DB7" w14:paraId="61B9E93F" w14:textId="77777777" w:rsidTr="003F06E0">
        <w:trPr>
          <w:trHeight w:val="202"/>
          <w:jc w:val="center"/>
        </w:trPr>
        <w:tc>
          <w:tcPr>
            <w:tcW w:w="1728" w:type="dxa"/>
            <w:tcBorders>
              <w:top w:val="nil"/>
              <w:left w:val="nil"/>
              <w:bottom w:val="nil"/>
              <w:right w:val="nil"/>
            </w:tcBorders>
            <w:shd w:val="clear" w:color="auto" w:fill="auto"/>
            <w:vAlign w:val="center"/>
            <w:hideMark/>
          </w:tcPr>
          <w:p w14:paraId="421A1292" w14:textId="77777777" w:rsidR="00FB50C2" w:rsidRDefault="00FB50C2" w:rsidP="00FB50C2">
            <w:pPr>
              <w:jc w:val="center"/>
              <w:rPr>
                <w:b/>
                <w:bCs/>
                <w:color w:val="000000"/>
                <w:sz w:val="14"/>
                <w:szCs w:val="14"/>
              </w:rPr>
            </w:pPr>
            <w:r>
              <w:rPr>
                <w:b/>
                <w:bCs/>
                <w:color w:val="000000"/>
                <w:sz w:val="14"/>
                <w:szCs w:val="14"/>
              </w:rPr>
              <w:t>15.25</w:t>
            </w:r>
          </w:p>
        </w:tc>
        <w:tc>
          <w:tcPr>
            <w:tcW w:w="241" w:type="dxa"/>
            <w:tcBorders>
              <w:top w:val="nil"/>
              <w:left w:val="nil"/>
              <w:bottom w:val="nil"/>
              <w:right w:val="nil"/>
            </w:tcBorders>
            <w:shd w:val="clear" w:color="auto" w:fill="auto"/>
            <w:tcMar>
              <w:left w:w="43" w:type="dxa"/>
              <w:right w:w="43" w:type="dxa"/>
            </w:tcMar>
            <w:vAlign w:val="center"/>
          </w:tcPr>
          <w:p w14:paraId="7D473909"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306411D8"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0A0D63D0" w14:textId="21B5E42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1,280.82</w:t>
            </w:r>
          </w:p>
        </w:tc>
        <w:tc>
          <w:tcPr>
            <w:tcW w:w="939" w:type="dxa"/>
            <w:tcBorders>
              <w:top w:val="nil"/>
              <w:left w:val="nil"/>
              <w:bottom w:val="nil"/>
              <w:right w:val="nil"/>
            </w:tcBorders>
            <w:shd w:val="clear" w:color="auto" w:fill="auto"/>
            <w:tcMar>
              <w:left w:w="43" w:type="dxa"/>
              <w:right w:w="43" w:type="dxa"/>
            </w:tcMar>
            <w:vAlign w:val="center"/>
          </w:tcPr>
          <w:p w14:paraId="3EBADBF5" w14:textId="73AF854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1,269.77</w:t>
            </w:r>
          </w:p>
        </w:tc>
        <w:tc>
          <w:tcPr>
            <w:tcW w:w="821" w:type="dxa"/>
            <w:tcBorders>
              <w:top w:val="nil"/>
              <w:left w:val="nil"/>
              <w:bottom w:val="nil"/>
              <w:right w:val="nil"/>
            </w:tcBorders>
            <w:shd w:val="clear" w:color="auto" w:fill="auto"/>
            <w:tcMar>
              <w:left w:w="43" w:type="dxa"/>
              <w:right w:w="43" w:type="dxa"/>
            </w:tcMar>
            <w:vAlign w:val="center"/>
          </w:tcPr>
          <w:p w14:paraId="21952517" w14:textId="71D47AD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19,611.11</w:t>
            </w:r>
          </w:p>
        </w:tc>
        <w:tc>
          <w:tcPr>
            <w:tcW w:w="930" w:type="dxa"/>
            <w:tcBorders>
              <w:top w:val="nil"/>
              <w:left w:val="nil"/>
              <w:bottom w:val="nil"/>
              <w:right w:val="nil"/>
            </w:tcBorders>
            <w:shd w:val="clear" w:color="auto" w:fill="auto"/>
            <w:tcMar>
              <w:left w:w="43" w:type="dxa"/>
              <w:right w:w="43" w:type="dxa"/>
            </w:tcMar>
            <w:vAlign w:val="center"/>
          </w:tcPr>
          <w:p w14:paraId="71BCAA16" w14:textId="0204518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19,611.11</w:t>
            </w:r>
          </w:p>
        </w:tc>
        <w:tc>
          <w:tcPr>
            <w:tcW w:w="821" w:type="dxa"/>
            <w:tcBorders>
              <w:top w:val="nil"/>
              <w:left w:val="nil"/>
              <w:bottom w:val="nil"/>
              <w:right w:val="nil"/>
            </w:tcBorders>
            <w:shd w:val="clear" w:color="auto" w:fill="auto"/>
            <w:tcMar>
              <w:left w:w="43" w:type="dxa"/>
              <w:right w:w="43" w:type="dxa"/>
            </w:tcMar>
            <w:vAlign w:val="center"/>
          </w:tcPr>
          <w:p w14:paraId="6DD5F9D0" w14:textId="14EDFAA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240,718.52</w:t>
            </w:r>
          </w:p>
        </w:tc>
        <w:tc>
          <w:tcPr>
            <w:tcW w:w="932" w:type="dxa"/>
            <w:tcBorders>
              <w:top w:val="nil"/>
              <w:left w:val="nil"/>
              <w:bottom w:val="nil"/>
              <w:right w:val="nil"/>
            </w:tcBorders>
            <w:shd w:val="clear" w:color="auto" w:fill="auto"/>
            <w:tcMar>
              <w:left w:w="43" w:type="dxa"/>
              <w:right w:w="43" w:type="dxa"/>
            </w:tcMar>
            <w:vAlign w:val="center"/>
          </w:tcPr>
          <w:p w14:paraId="44DD8916" w14:textId="57B7899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192,434.33</w:t>
            </w:r>
          </w:p>
        </w:tc>
        <w:tc>
          <w:tcPr>
            <w:tcW w:w="821" w:type="dxa"/>
            <w:tcBorders>
              <w:top w:val="nil"/>
              <w:left w:val="nil"/>
              <w:bottom w:val="nil"/>
              <w:right w:val="nil"/>
            </w:tcBorders>
            <w:shd w:val="clear" w:color="auto" w:fill="auto"/>
            <w:tcMar>
              <w:left w:w="43" w:type="dxa"/>
              <w:right w:w="43" w:type="dxa"/>
            </w:tcMar>
            <w:vAlign w:val="center"/>
          </w:tcPr>
          <w:p w14:paraId="01E0F9D2" w14:textId="32E7409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99,205.58</w:t>
            </w:r>
          </w:p>
        </w:tc>
        <w:tc>
          <w:tcPr>
            <w:tcW w:w="925" w:type="dxa"/>
            <w:tcBorders>
              <w:top w:val="nil"/>
              <w:left w:val="nil"/>
              <w:bottom w:val="nil"/>
              <w:right w:val="nil"/>
            </w:tcBorders>
            <w:shd w:val="clear" w:color="auto" w:fill="auto"/>
            <w:tcMar>
              <w:left w:w="43" w:type="dxa"/>
              <w:right w:w="43" w:type="dxa"/>
            </w:tcMar>
            <w:vAlign w:val="center"/>
          </w:tcPr>
          <w:p w14:paraId="2EDCA530" w14:textId="25C2A35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19,812.62</w:t>
            </w:r>
          </w:p>
        </w:tc>
      </w:tr>
      <w:tr w:rsidR="00FB50C2" w:rsidRPr="00F47DB7" w14:paraId="62470FFF" w14:textId="77777777" w:rsidTr="003F06E0">
        <w:trPr>
          <w:trHeight w:val="202"/>
          <w:jc w:val="center"/>
        </w:trPr>
        <w:tc>
          <w:tcPr>
            <w:tcW w:w="1728" w:type="dxa"/>
            <w:tcBorders>
              <w:top w:val="nil"/>
              <w:left w:val="nil"/>
              <w:bottom w:val="nil"/>
              <w:right w:val="nil"/>
            </w:tcBorders>
            <w:shd w:val="clear" w:color="auto" w:fill="auto"/>
            <w:vAlign w:val="center"/>
            <w:hideMark/>
          </w:tcPr>
          <w:p w14:paraId="3435F951" w14:textId="77777777" w:rsidR="00FB50C2" w:rsidRDefault="00FB50C2" w:rsidP="00FB50C2">
            <w:pPr>
              <w:jc w:val="center"/>
              <w:rPr>
                <w:b/>
                <w:bCs/>
                <w:color w:val="000000"/>
                <w:sz w:val="14"/>
                <w:szCs w:val="14"/>
              </w:rPr>
            </w:pPr>
            <w:r>
              <w:rPr>
                <w:b/>
                <w:bCs/>
                <w:color w:val="000000"/>
                <w:sz w:val="14"/>
                <w:szCs w:val="14"/>
              </w:rPr>
              <w:t>15.50</w:t>
            </w:r>
          </w:p>
        </w:tc>
        <w:tc>
          <w:tcPr>
            <w:tcW w:w="241" w:type="dxa"/>
            <w:tcBorders>
              <w:top w:val="nil"/>
              <w:left w:val="nil"/>
              <w:bottom w:val="nil"/>
              <w:right w:val="nil"/>
            </w:tcBorders>
            <w:shd w:val="clear" w:color="auto" w:fill="auto"/>
            <w:tcMar>
              <w:left w:w="43" w:type="dxa"/>
              <w:right w:w="43" w:type="dxa"/>
            </w:tcMar>
            <w:vAlign w:val="center"/>
          </w:tcPr>
          <w:p w14:paraId="15AA73B1"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472509EB"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2FA542F" w14:textId="6299CEE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16,902.53</w:t>
            </w:r>
          </w:p>
        </w:tc>
        <w:tc>
          <w:tcPr>
            <w:tcW w:w="939" w:type="dxa"/>
            <w:tcBorders>
              <w:top w:val="nil"/>
              <w:left w:val="nil"/>
              <w:bottom w:val="nil"/>
              <w:right w:val="nil"/>
            </w:tcBorders>
            <w:shd w:val="clear" w:color="auto" w:fill="auto"/>
            <w:tcMar>
              <w:left w:w="43" w:type="dxa"/>
              <w:right w:w="43" w:type="dxa"/>
            </w:tcMar>
            <w:vAlign w:val="center"/>
          </w:tcPr>
          <w:p w14:paraId="087C8AC9" w14:textId="2E6CB9D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6,902.53</w:t>
            </w:r>
          </w:p>
        </w:tc>
        <w:tc>
          <w:tcPr>
            <w:tcW w:w="821" w:type="dxa"/>
            <w:tcBorders>
              <w:top w:val="nil"/>
              <w:left w:val="nil"/>
              <w:bottom w:val="nil"/>
              <w:right w:val="nil"/>
            </w:tcBorders>
            <w:shd w:val="clear" w:color="auto" w:fill="auto"/>
            <w:tcMar>
              <w:left w:w="43" w:type="dxa"/>
              <w:right w:w="43" w:type="dxa"/>
            </w:tcMar>
            <w:vAlign w:val="center"/>
          </w:tcPr>
          <w:p w14:paraId="2CE4F04D" w14:textId="05D5C36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21,587.41</w:t>
            </w:r>
          </w:p>
        </w:tc>
        <w:tc>
          <w:tcPr>
            <w:tcW w:w="930" w:type="dxa"/>
            <w:tcBorders>
              <w:top w:val="nil"/>
              <w:left w:val="nil"/>
              <w:bottom w:val="nil"/>
              <w:right w:val="nil"/>
            </w:tcBorders>
            <w:shd w:val="clear" w:color="auto" w:fill="auto"/>
            <w:tcMar>
              <w:left w:w="43" w:type="dxa"/>
              <w:right w:w="43" w:type="dxa"/>
            </w:tcMar>
            <w:vAlign w:val="center"/>
          </w:tcPr>
          <w:p w14:paraId="65E3850C" w14:textId="61D3646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7,768.61</w:t>
            </w:r>
          </w:p>
        </w:tc>
        <w:tc>
          <w:tcPr>
            <w:tcW w:w="821" w:type="dxa"/>
            <w:tcBorders>
              <w:top w:val="nil"/>
              <w:left w:val="nil"/>
              <w:bottom w:val="nil"/>
              <w:right w:val="nil"/>
            </w:tcBorders>
            <w:shd w:val="clear" w:color="auto" w:fill="auto"/>
            <w:tcMar>
              <w:left w:w="43" w:type="dxa"/>
              <w:right w:w="43" w:type="dxa"/>
            </w:tcMar>
            <w:vAlign w:val="center"/>
          </w:tcPr>
          <w:p w14:paraId="64741DB6" w14:textId="7CBC776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323,465.25</w:t>
            </w:r>
          </w:p>
        </w:tc>
        <w:tc>
          <w:tcPr>
            <w:tcW w:w="932" w:type="dxa"/>
            <w:tcBorders>
              <w:top w:val="nil"/>
              <w:left w:val="nil"/>
              <w:bottom w:val="nil"/>
              <w:right w:val="nil"/>
            </w:tcBorders>
            <w:shd w:val="clear" w:color="auto" w:fill="auto"/>
            <w:tcMar>
              <w:left w:w="43" w:type="dxa"/>
              <w:right w:w="43" w:type="dxa"/>
            </w:tcMar>
            <w:vAlign w:val="center"/>
          </w:tcPr>
          <w:p w14:paraId="55A4AEBA" w14:textId="73412AE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196,755.22</w:t>
            </w:r>
          </w:p>
        </w:tc>
        <w:tc>
          <w:tcPr>
            <w:tcW w:w="821" w:type="dxa"/>
            <w:tcBorders>
              <w:top w:val="nil"/>
              <w:left w:val="nil"/>
              <w:bottom w:val="nil"/>
              <w:right w:val="nil"/>
            </w:tcBorders>
            <w:shd w:val="clear" w:color="auto" w:fill="auto"/>
            <w:tcMar>
              <w:left w:w="43" w:type="dxa"/>
              <w:right w:w="43" w:type="dxa"/>
            </w:tcMar>
            <w:vAlign w:val="center"/>
          </w:tcPr>
          <w:p w14:paraId="29CFE6B8" w14:textId="2904BBD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53,989.08</w:t>
            </w:r>
          </w:p>
        </w:tc>
        <w:tc>
          <w:tcPr>
            <w:tcW w:w="925" w:type="dxa"/>
            <w:tcBorders>
              <w:top w:val="nil"/>
              <w:left w:val="nil"/>
              <w:bottom w:val="nil"/>
              <w:right w:val="nil"/>
            </w:tcBorders>
            <w:shd w:val="clear" w:color="auto" w:fill="auto"/>
            <w:tcMar>
              <w:left w:w="43" w:type="dxa"/>
              <w:right w:w="43" w:type="dxa"/>
            </w:tcMar>
            <w:vAlign w:val="center"/>
          </w:tcPr>
          <w:p w14:paraId="27D2EFD2" w14:textId="6D223F4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22,417.81</w:t>
            </w:r>
          </w:p>
        </w:tc>
      </w:tr>
      <w:tr w:rsidR="00FB50C2" w:rsidRPr="00F47DB7" w14:paraId="0D449195" w14:textId="77777777" w:rsidTr="003F06E0">
        <w:trPr>
          <w:trHeight w:val="202"/>
          <w:jc w:val="center"/>
        </w:trPr>
        <w:tc>
          <w:tcPr>
            <w:tcW w:w="1728" w:type="dxa"/>
            <w:tcBorders>
              <w:top w:val="nil"/>
              <w:left w:val="nil"/>
              <w:bottom w:val="nil"/>
              <w:right w:val="nil"/>
            </w:tcBorders>
            <w:shd w:val="clear" w:color="auto" w:fill="auto"/>
            <w:vAlign w:val="center"/>
            <w:hideMark/>
          </w:tcPr>
          <w:p w14:paraId="5B3D9921" w14:textId="77777777" w:rsidR="00FB50C2" w:rsidRDefault="00FB50C2" w:rsidP="00FB50C2">
            <w:pPr>
              <w:jc w:val="center"/>
              <w:rPr>
                <w:b/>
                <w:bCs/>
                <w:color w:val="000000"/>
                <w:sz w:val="14"/>
                <w:szCs w:val="14"/>
              </w:rPr>
            </w:pPr>
            <w:r>
              <w:rPr>
                <w:b/>
                <w:bCs/>
                <w:color w:val="000000"/>
                <w:sz w:val="14"/>
                <w:szCs w:val="14"/>
              </w:rPr>
              <w:t>15.75</w:t>
            </w:r>
          </w:p>
        </w:tc>
        <w:tc>
          <w:tcPr>
            <w:tcW w:w="241" w:type="dxa"/>
            <w:tcBorders>
              <w:top w:val="nil"/>
              <w:left w:val="nil"/>
              <w:bottom w:val="nil"/>
              <w:right w:val="nil"/>
            </w:tcBorders>
            <w:shd w:val="clear" w:color="auto" w:fill="auto"/>
            <w:tcMar>
              <w:left w:w="43" w:type="dxa"/>
              <w:right w:w="43" w:type="dxa"/>
            </w:tcMar>
            <w:vAlign w:val="center"/>
          </w:tcPr>
          <w:p w14:paraId="65286B9D"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5AB56410"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BCCA794" w14:textId="4465F9D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1,746.09</w:t>
            </w:r>
          </w:p>
        </w:tc>
        <w:tc>
          <w:tcPr>
            <w:tcW w:w="939" w:type="dxa"/>
            <w:tcBorders>
              <w:top w:val="nil"/>
              <w:left w:val="nil"/>
              <w:bottom w:val="nil"/>
              <w:right w:val="nil"/>
            </w:tcBorders>
            <w:shd w:val="clear" w:color="auto" w:fill="auto"/>
            <w:tcMar>
              <w:left w:w="43" w:type="dxa"/>
              <w:right w:w="43" w:type="dxa"/>
            </w:tcMar>
            <w:vAlign w:val="center"/>
          </w:tcPr>
          <w:p w14:paraId="7545DCF0" w14:textId="09A6B07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1,746.09</w:t>
            </w:r>
          </w:p>
        </w:tc>
        <w:tc>
          <w:tcPr>
            <w:tcW w:w="821" w:type="dxa"/>
            <w:tcBorders>
              <w:top w:val="nil"/>
              <w:left w:val="nil"/>
              <w:bottom w:val="nil"/>
              <w:right w:val="nil"/>
            </w:tcBorders>
            <w:shd w:val="clear" w:color="auto" w:fill="auto"/>
            <w:tcMar>
              <w:left w:w="43" w:type="dxa"/>
              <w:right w:w="43" w:type="dxa"/>
            </w:tcMar>
            <w:vAlign w:val="center"/>
          </w:tcPr>
          <w:p w14:paraId="1439CCEA" w14:textId="4DF4FFE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7,040.96</w:t>
            </w:r>
          </w:p>
        </w:tc>
        <w:tc>
          <w:tcPr>
            <w:tcW w:w="930" w:type="dxa"/>
            <w:tcBorders>
              <w:top w:val="nil"/>
              <w:left w:val="nil"/>
              <w:bottom w:val="nil"/>
              <w:right w:val="nil"/>
            </w:tcBorders>
            <w:shd w:val="clear" w:color="auto" w:fill="auto"/>
            <w:tcMar>
              <w:left w:w="43" w:type="dxa"/>
              <w:right w:w="43" w:type="dxa"/>
            </w:tcMar>
            <w:vAlign w:val="center"/>
          </w:tcPr>
          <w:p w14:paraId="0876EBE0" w14:textId="55BB51D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7,040.96</w:t>
            </w:r>
          </w:p>
        </w:tc>
        <w:tc>
          <w:tcPr>
            <w:tcW w:w="821" w:type="dxa"/>
            <w:tcBorders>
              <w:top w:val="nil"/>
              <w:left w:val="nil"/>
              <w:bottom w:val="nil"/>
              <w:right w:val="nil"/>
            </w:tcBorders>
            <w:shd w:val="clear" w:color="auto" w:fill="auto"/>
            <w:tcMar>
              <w:left w:w="43" w:type="dxa"/>
              <w:right w:w="43" w:type="dxa"/>
            </w:tcMar>
            <w:vAlign w:val="center"/>
          </w:tcPr>
          <w:p w14:paraId="5543B30F" w14:textId="35D331A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365,101.58</w:t>
            </w:r>
          </w:p>
        </w:tc>
        <w:tc>
          <w:tcPr>
            <w:tcW w:w="932" w:type="dxa"/>
            <w:tcBorders>
              <w:top w:val="nil"/>
              <w:left w:val="nil"/>
              <w:bottom w:val="nil"/>
              <w:right w:val="nil"/>
            </w:tcBorders>
            <w:shd w:val="clear" w:color="auto" w:fill="auto"/>
            <w:tcMar>
              <w:left w:w="43" w:type="dxa"/>
              <w:right w:w="43" w:type="dxa"/>
            </w:tcMar>
            <w:vAlign w:val="center"/>
          </w:tcPr>
          <w:p w14:paraId="2139399E" w14:textId="3001E5F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153,202.03</w:t>
            </w:r>
          </w:p>
        </w:tc>
        <w:tc>
          <w:tcPr>
            <w:tcW w:w="821" w:type="dxa"/>
            <w:tcBorders>
              <w:top w:val="nil"/>
              <w:left w:val="nil"/>
              <w:bottom w:val="nil"/>
              <w:right w:val="nil"/>
            </w:tcBorders>
            <w:shd w:val="clear" w:color="auto" w:fill="auto"/>
            <w:tcMar>
              <w:left w:w="43" w:type="dxa"/>
              <w:right w:w="43" w:type="dxa"/>
            </w:tcMar>
            <w:vAlign w:val="center"/>
          </w:tcPr>
          <w:p w14:paraId="2B641CD8" w14:textId="309C69D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439,950.49</w:t>
            </w:r>
          </w:p>
        </w:tc>
        <w:tc>
          <w:tcPr>
            <w:tcW w:w="925" w:type="dxa"/>
            <w:tcBorders>
              <w:top w:val="nil"/>
              <w:left w:val="nil"/>
              <w:bottom w:val="nil"/>
              <w:right w:val="nil"/>
            </w:tcBorders>
            <w:shd w:val="clear" w:color="auto" w:fill="auto"/>
            <w:tcMar>
              <w:left w:w="43" w:type="dxa"/>
              <w:right w:w="43" w:type="dxa"/>
            </w:tcMar>
            <w:vAlign w:val="center"/>
          </w:tcPr>
          <w:p w14:paraId="3AB35805" w14:textId="2A7A44C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243,311.41</w:t>
            </w:r>
          </w:p>
        </w:tc>
      </w:tr>
      <w:tr w:rsidR="00FB50C2" w:rsidRPr="00F47DB7" w14:paraId="55BBB71B" w14:textId="77777777" w:rsidTr="003F06E0">
        <w:trPr>
          <w:trHeight w:val="202"/>
          <w:jc w:val="center"/>
        </w:trPr>
        <w:tc>
          <w:tcPr>
            <w:tcW w:w="1728" w:type="dxa"/>
            <w:tcBorders>
              <w:top w:val="nil"/>
              <w:left w:val="nil"/>
              <w:bottom w:val="nil"/>
              <w:right w:val="nil"/>
            </w:tcBorders>
            <w:shd w:val="clear" w:color="auto" w:fill="auto"/>
            <w:vAlign w:val="center"/>
            <w:hideMark/>
          </w:tcPr>
          <w:p w14:paraId="1A91CBD6" w14:textId="77777777" w:rsidR="00FB50C2" w:rsidRDefault="00FB50C2" w:rsidP="00FB50C2">
            <w:pPr>
              <w:jc w:val="center"/>
              <w:rPr>
                <w:b/>
                <w:bCs/>
                <w:color w:val="000000"/>
                <w:sz w:val="14"/>
                <w:szCs w:val="14"/>
              </w:rPr>
            </w:pPr>
            <w:r>
              <w:rPr>
                <w:b/>
                <w:bCs/>
                <w:color w:val="000000"/>
                <w:sz w:val="14"/>
                <w:szCs w:val="14"/>
              </w:rPr>
              <w:t>16.00</w:t>
            </w:r>
          </w:p>
        </w:tc>
        <w:tc>
          <w:tcPr>
            <w:tcW w:w="241" w:type="dxa"/>
            <w:tcBorders>
              <w:top w:val="nil"/>
              <w:left w:val="nil"/>
              <w:bottom w:val="nil"/>
              <w:right w:val="nil"/>
            </w:tcBorders>
            <w:shd w:val="clear" w:color="auto" w:fill="auto"/>
            <w:tcMar>
              <w:left w:w="43" w:type="dxa"/>
              <w:right w:w="43" w:type="dxa"/>
            </w:tcMar>
            <w:vAlign w:val="center"/>
          </w:tcPr>
          <w:p w14:paraId="664587E3"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147B03AE"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4E48F97C" w14:textId="1E63C7B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11,577.99</w:t>
            </w:r>
          </w:p>
        </w:tc>
        <w:tc>
          <w:tcPr>
            <w:tcW w:w="939" w:type="dxa"/>
            <w:tcBorders>
              <w:top w:val="nil"/>
              <w:left w:val="nil"/>
              <w:bottom w:val="nil"/>
              <w:right w:val="nil"/>
            </w:tcBorders>
            <w:shd w:val="clear" w:color="auto" w:fill="auto"/>
            <w:tcMar>
              <w:left w:w="43" w:type="dxa"/>
              <w:right w:w="43" w:type="dxa"/>
            </w:tcMar>
            <w:vAlign w:val="center"/>
          </w:tcPr>
          <w:p w14:paraId="6097EAA1" w14:textId="05F0272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10,577.99</w:t>
            </w:r>
          </w:p>
        </w:tc>
        <w:tc>
          <w:tcPr>
            <w:tcW w:w="821" w:type="dxa"/>
            <w:tcBorders>
              <w:top w:val="nil"/>
              <w:left w:val="nil"/>
              <w:bottom w:val="nil"/>
              <w:right w:val="nil"/>
            </w:tcBorders>
            <w:shd w:val="clear" w:color="auto" w:fill="auto"/>
            <w:tcMar>
              <w:left w:w="43" w:type="dxa"/>
              <w:right w:w="43" w:type="dxa"/>
            </w:tcMar>
            <w:vAlign w:val="center"/>
          </w:tcPr>
          <w:p w14:paraId="3F11017F" w14:textId="684CE36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14,472.93</w:t>
            </w:r>
          </w:p>
        </w:tc>
        <w:tc>
          <w:tcPr>
            <w:tcW w:w="930" w:type="dxa"/>
            <w:tcBorders>
              <w:top w:val="nil"/>
              <w:left w:val="nil"/>
              <w:bottom w:val="nil"/>
              <w:right w:val="nil"/>
            </w:tcBorders>
            <w:shd w:val="clear" w:color="auto" w:fill="auto"/>
            <w:tcMar>
              <w:left w:w="43" w:type="dxa"/>
              <w:right w:w="43" w:type="dxa"/>
            </w:tcMar>
            <w:vAlign w:val="center"/>
          </w:tcPr>
          <w:p w14:paraId="0A734B44" w14:textId="474EFCF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14,472.93</w:t>
            </w:r>
          </w:p>
        </w:tc>
        <w:tc>
          <w:tcPr>
            <w:tcW w:w="821" w:type="dxa"/>
            <w:tcBorders>
              <w:top w:val="nil"/>
              <w:left w:val="nil"/>
              <w:bottom w:val="nil"/>
              <w:right w:val="nil"/>
            </w:tcBorders>
            <w:shd w:val="clear" w:color="auto" w:fill="auto"/>
            <w:tcMar>
              <w:left w:w="43" w:type="dxa"/>
              <w:right w:w="43" w:type="dxa"/>
            </w:tcMar>
            <w:vAlign w:val="center"/>
          </w:tcPr>
          <w:p w14:paraId="041B3949" w14:textId="0D44172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139,413.54</w:t>
            </w:r>
          </w:p>
        </w:tc>
        <w:tc>
          <w:tcPr>
            <w:tcW w:w="932" w:type="dxa"/>
            <w:tcBorders>
              <w:top w:val="nil"/>
              <w:left w:val="nil"/>
              <w:bottom w:val="nil"/>
              <w:right w:val="nil"/>
            </w:tcBorders>
            <w:shd w:val="clear" w:color="auto" w:fill="auto"/>
            <w:tcMar>
              <w:left w:w="43" w:type="dxa"/>
              <w:right w:w="43" w:type="dxa"/>
            </w:tcMar>
            <w:vAlign w:val="center"/>
          </w:tcPr>
          <w:p w14:paraId="2371673C" w14:textId="360A5DE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120,606.67</w:t>
            </w:r>
          </w:p>
        </w:tc>
        <w:tc>
          <w:tcPr>
            <w:tcW w:w="821" w:type="dxa"/>
            <w:tcBorders>
              <w:top w:val="nil"/>
              <w:left w:val="nil"/>
              <w:bottom w:val="nil"/>
              <w:right w:val="nil"/>
            </w:tcBorders>
            <w:shd w:val="clear" w:color="auto" w:fill="auto"/>
            <w:tcMar>
              <w:left w:w="43" w:type="dxa"/>
              <w:right w:w="43" w:type="dxa"/>
            </w:tcMar>
            <w:vAlign w:val="center"/>
          </w:tcPr>
          <w:p w14:paraId="509227BC" w14:textId="5DCFA0E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479,947.68</w:t>
            </w:r>
          </w:p>
        </w:tc>
        <w:tc>
          <w:tcPr>
            <w:tcW w:w="925" w:type="dxa"/>
            <w:tcBorders>
              <w:top w:val="nil"/>
              <w:left w:val="nil"/>
              <w:bottom w:val="nil"/>
              <w:right w:val="nil"/>
            </w:tcBorders>
            <w:shd w:val="clear" w:color="auto" w:fill="auto"/>
            <w:tcMar>
              <w:left w:w="43" w:type="dxa"/>
              <w:right w:w="43" w:type="dxa"/>
            </w:tcMar>
            <w:vAlign w:val="center"/>
          </w:tcPr>
          <w:p w14:paraId="120B4751" w14:textId="3CD6BA7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363,436.11</w:t>
            </w:r>
          </w:p>
        </w:tc>
      </w:tr>
      <w:tr w:rsidR="00FB50C2" w:rsidRPr="00F47DB7" w14:paraId="69845E6F" w14:textId="77777777" w:rsidTr="003F06E0">
        <w:trPr>
          <w:trHeight w:val="202"/>
          <w:jc w:val="center"/>
        </w:trPr>
        <w:tc>
          <w:tcPr>
            <w:tcW w:w="1728" w:type="dxa"/>
            <w:tcBorders>
              <w:top w:val="nil"/>
              <w:left w:val="nil"/>
              <w:bottom w:val="nil"/>
              <w:right w:val="nil"/>
            </w:tcBorders>
            <w:shd w:val="clear" w:color="auto" w:fill="auto"/>
            <w:vAlign w:val="center"/>
            <w:hideMark/>
          </w:tcPr>
          <w:p w14:paraId="1D6C67FE" w14:textId="77777777" w:rsidR="00FB50C2" w:rsidRDefault="00FB50C2" w:rsidP="00FB50C2">
            <w:pPr>
              <w:jc w:val="center"/>
              <w:rPr>
                <w:b/>
                <w:bCs/>
                <w:color w:val="000000"/>
                <w:sz w:val="14"/>
                <w:szCs w:val="14"/>
              </w:rPr>
            </w:pPr>
            <w:r>
              <w:rPr>
                <w:b/>
                <w:bCs/>
                <w:color w:val="000000"/>
                <w:sz w:val="14"/>
                <w:szCs w:val="14"/>
              </w:rPr>
              <w:t>16.25</w:t>
            </w:r>
          </w:p>
        </w:tc>
        <w:tc>
          <w:tcPr>
            <w:tcW w:w="241" w:type="dxa"/>
            <w:tcBorders>
              <w:top w:val="nil"/>
              <w:left w:val="nil"/>
              <w:bottom w:val="nil"/>
              <w:right w:val="nil"/>
            </w:tcBorders>
            <w:shd w:val="clear" w:color="auto" w:fill="auto"/>
            <w:tcMar>
              <w:left w:w="43" w:type="dxa"/>
              <w:right w:w="43" w:type="dxa"/>
            </w:tcMar>
            <w:vAlign w:val="center"/>
          </w:tcPr>
          <w:p w14:paraId="62DE454D"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4158680"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48D582B7" w14:textId="77ADFF8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18,639.95</w:t>
            </w:r>
          </w:p>
        </w:tc>
        <w:tc>
          <w:tcPr>
            <w:tcW w:w="939" w:type="dxa"/>
            <w:tcBorders>
              <w:top w:val="nil"/>
              <w:left w:val="nil"/>
              <w:bottom w:val="nil"/>
              <w:right w:val="nil"/>
            </w:tcBorders>
            <w:shd w:val="clear" w:color="auto" w:fill="auto"/>
            <w:tcMar>
              <w:left w:w="43" w:type="dxa"/>
              <w:right w:w="43" w:type="dxa"/>
            </w:tcMar>
            <w:vAlign w:val="center"/>
          </w:tcPr>
          <w:p w14:paraId="42047262" w14:textId="7197071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18,639.95</w:t>
            </w:r>
          </w:p>
        </w:tc>
        <w:tc>
          <w:tcPr>
            <w:tcW w:w="821" w:type="dxa"/>
            <w:tcBorders>
              <w:top w:val="nil"/>
              <w:left w:val="nil"/>
              <w:bottom w:val="nil"/>
              <w:right w:val="nil"/>
            </w:tcBorders>
            <w:shd w:val="clear" w:color="auto" w:fill="auto"/>
            <w:tcMar>
              <w:left w:w="43" w:type="dxa"/>
              <w:right w:w="43" w:type="dxa"/>
            </w:tcMar>
            <w:vAlign w:val="center"/>
          </w:tcPr>
          <w:p w14:paraId="3FA4F384" w14:textId="77C2372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20,437.66</w:t>
            </w:r>
          </w:p>
        </w:tc>
        <w:tc>
          <w:tcPr>
            <w:tcW w:w="930" w:type="dxa"/>
            <w:tcBorders>
              <w:top w:val="nil"/>
              <w:left w:val="nil"/>
              <w:bottom w:val="nil"/>
              <w:right w:val="nil"/>
            </w:tcBorders>
            <w:shd w:val="clear" w:color="auto" w:fill="auto"/>
            <w:tcMar>
              <w:left w:w="43" w:type="dxa"/>
              <w:right w:w="43" w:type="dxa"/>
            </w:tcMar>
            <w:vAlign w:val="center"/>
          </w:tcPr>
          <w:p w14:paraId="361EE798" w14:textId="553DA9A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20,437.66</w:t>
            </w:r>
          </w:p>
        </w:tc>
        <w:tc>
          <w:tcPr>
            <w:tcW w:w="821" w:type="dxa"/>
            <w:tcBorders>
              <w:top w:val="nil"/>
              <w:left w:val="nil"/>
              <w:bottom w:val="nil"/>
              <w:right w:val="nil"/>
            </w:tcBorders>
            <w:shd w:val="clear" w:color="auto" w:fill="auto"/>
            <w:tcMar>
              <w:left w:w="43" w:type="dxa"/>
              <w:right w:w="43" w:type="dxa"/>
            </w:tcMar>
            <w:vAlign w:val="center"/>
          </w:tcPr>
          <w:p w14:paraId="5AA7877C" w14:textId="21F256A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151,810.66</w:t>
            </w:r>
          </w:p>
        </w:tc>
        <w:tc>
          <w:tcPr>
            <w:tcW w:w="932" w:type="dxa"/>
            <w:tcBorders>
              <w:top w:val="nil"/>
              <w:left w:val="nil"/>
              <w:bottom w:val="nil"/>
              <w:right w:val="nil"/>
            </w:tcBorders>
            <w:shd w:val="clear" w:color="auto" w:fill="auto"/>
            <w:tcMar>
              <w:left w:w="43" w:type="dxa"/>
              <w:right w:w="43" w:type="dxa"/>
            </w:tcMar>
            <w:vAlign w:val="center"/>
          </w:tcPr>
          <w:p w14:paraId="68059502" w14:textId="577DB27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115,823.20</w:t>
            </w:r>
          </w:p>
        </w:tc>
        <w:tc>
          <w:tcPr>
            <w:tcW w:w="821" w:type="dxa"/>
            <w:tcBorders>
              <w:top w:val="nil"/>
              <w:left w:val="nil"/>
              <w:bottom w:val="nil"/>
              <w:right w:val="nil"/>
            </w:tcBorders>
            <w:shd w:val="clear" w:color="auto" w:fill="auto"/>
            <w:tcMar>
              <w:left w:w="43" w:type="dxa"/>
              <w:right w:w="43" w:type="dxa"/>
            </w:tcMar>
            <w:vAlign w:val="center"/>
          </w:tcPr>
          <w:p w14:paraId="39325C52" w14:textId="7A5C691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432,255.02</w:t>
            </w:r>
          </w:p>
        </w:tc>
        <w:tc>
          <w:tcPr>
            <w:tcW w:w="925" w:type="dxa"/>
            <w:tcBorders>
              <w:top w:val="nil"/>
              <w:left w:val="nil"/>
              <w:bottom w:val="nil"/>
              <w:right w:val="nil"/>
            </w:tcBorders>
            <w:shd w:val="clear" w:color="auto" w:fill="auto"/>
            <w:tcMar>
              <w:left w:w="43" w:type="dxa"/>
              <w:right w:w="43" w:type="dxa"/>
            </w:tcMar>
            <w:vAlign w:val="center"/>
          </w:tcPr>
          <w:p w14:paraId="5C0C9386" w14:textId="2620D2D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322,653.61</w:t>
            </w:r>
          </w:p>
        </w:tc>
      </w:tr>
      <w:tr w:rsidR="00FB50C2" w:rsidRPr="00F47DB7" w14:paraId="619AB0C7" w14:textId="77777777" w:rsidTr="003F06E0">
        <w:trPr>
          <w:trHeight w:val="202"/>
          <w:jc w:val="center"/>
        </w:trPr>
        <w:tc>
          <w:tcPr>
            <w:tcW w:w="1728" w:type="dxa"/>
            <w:tcBorders>
              <w:top w:val="nil"/>
              <w:left w:val="nil"/>
              <w:bottom w:val="nil"/>
              <w:right w:val="nil"/>
            </w:tcBorders>
            <w:shd w:val="clear" w:color="auto" w:fill="auto"/>
            <w:vAlign w:val="center"/>
            <w:hideMark/>
          </w:tcPr>
          <w:p w14:paraId="1627B19A" w14:textId="77777777" w:rsidR="00FB50C2" w:rsidRDefault="00FB50C2" w:rsidP="00FB50C2">
            <w:pPr>
              <w:jc w:val="center"/>
              <w:rPr>
                <w:b/>
                <w:bCs/>
                <w:color w:val="000000"/>
                <w:sz w:val="14"/>
                <w:szCs w:val="14"/>
              </w:rPr>
            </w:pPr>
            <w:r>
              <w:rPr>
                <w:b/>
                <w:bCs/>
                <w:color w:val="000000"/>
                <w:sz w:val="14"/>
                <w:szCs w:val="14"/>
              </w:rPr>
              <w:t>16.50</w:t>
            </w:r>
          </w:p>
        </w:tc>
        <w:tc>
          <w:tcPr>
            <w:tcW w:w="241" w:type="dxa"/>
            <w:tcBorders>
              <w:top w:val="nil"/>
              <w:left w:val="nil"/>
              <w:bottom w:val="nil"/>
              <w:right w:val="nil"/>
            </w:tcBorders>
            <w:shd w:val="clear" w:color="auto" w:fill="auto"/>
            <w:tcMar>
              <w:left w:w="43" w:type="dxa"/>
              <w:right w:w="43" w:type="dxa"/>
            </w:tcMar>
            <w:vAlign w:val="center"/>
          </w:tcPr>
          <w:p w14:paraId="0BD51C4B"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9AB1755"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03AAC032" w14:textId="021099A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24,147.90</w:t>
            </w:r>
          </w:p>
        </w:tc>
        <w:tc>
          <w:tcPr>
            <w:tcW w:w="939" w:type="dxa"/>
            <w:tcBorders>
              <w:top w:val="nil"/>
              <w:left w:val="nil"/>
              <w:bottom w:val="nil"/>
              <w:right w:val="nil"/>
            </w:tcBorders>
            <w:shd w:val="clear" w:color="auto" w:fill="auto"/>
            <w:tcMar>
              <w:left w:w="43" w:type="dxa"/>
              <w:right w:w="43" w:type="dxa"/>
            </w:tcMar>
            <w:vAlign w:val="center"/>
          </w:tcPr>
          <w:p w14:paraId="489BE700" w14:textId="323C064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24,147.90</w:t>
            </w:r>
          </w:p>
        </w:tc>
        <w:tc>
          <w:tcPr>
            <w:tcW w:w="821" w:type="dxa"/>
            <w:tcBorders>
              <w:top w:val="nil"/>
              <w:left w:val="nil"/>
              <w:bottom w:val="nil"/>
              <w:right w:val="nil"/>
            </w:tcBorders>
            <w:shd w:val="clear" w:color="auto" w:fill="auto"/>
            <w:tcMar>
              <w:left w:w="43" w:type="dxa"/>
              <w:right w:w="43" w:type="dxa"/>
            </w:tcMar>
            <w:vAlign w:val="center"/>
          </w:tcPr>
          <w:p w14:paraId="1FF9C49E" w14:textId="2BE9AA9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27,861.63</w:t>
            </w:r>
          </w:p>
        </w:tc>
        <w:tc>
          <w:tcPr>
            <w:tcW w:w="930" w:type="dxa"/>
            <w:tcBorders>
              <w:top w:val="nil"/>
              <w:left w:val="nil"/>
              <w:bottom w:val="nil"/>
              <w:right w:val="nil"/>
            </w:tcBorders>
            <w:shd w:val="clear" w:color="auto" w:fill="auto"/>
            <w:tcMar>
              <w:left w:w="43" w:type="dxa"/>
              <w:right w:w="43" w:type="dxa"/>
            </w:tcMar>
            <w:vAlign w:val="center"/>
          </w:tcPr>
          <w:p w14:paraId="4BF89E2A" w14:textId="0F897A0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27,861.63</w:t>
            </w:r>
          </w:p>
        </w:tc>
        <w:tc>
          <w:tcPr>
            <w:tcW w:w="821" w:type="dxa"/>
            <w:tcBorders>
              <w:top w:val="nil"/>
              <w:left w:val="nil"/>
              <w:bottom w:val="nil"/>
              <w:right w:val="nil"/>
            </w:tcBorders>
            <w:shd w:val="clear" w:color="auto" w:fill="auto"/>
            <w:tcMar>
              <w:left w:w="43" w:type="dxa"/>
              <w:right w:w="43" w:type="dxa"/>
            </w:tcMar>
            <w:vAlign w:val="center"/>
          </w:tcPr>
          <w:p w14:paraId="1BD89703" w14:textId="4B28F4A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186,253.46</w:t>
            </w:r>
          </w:p>
        </w:tc>
        <w:tc>
          <w:tcPr>
            <w:tcW w:w="932" w:type="dxa"/>
            <w:tcBorders>
              <w:top w:val="nil"/>
              <w:left w:val="nil"/>
              <w:bottom w:val="nil"/>
              <w:right w:val="nil"/>
            </w:tcBorders>
            <w:shd w:val="clear" w:color="auto" w:fill="auto"/>
            <w:tcMar>
              <w:left w:w="43" w:type="dxa"/>
              <w:right w:w="43" w:type="dxa"/>
            </w:tcMar>
            <w:vAlign w:val="center"/>
          </w:tcPr>
          <w:p w14:paraId="5F261B31" w14:textId="3A91CC0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105,041.96</w:t>
            </w:r>
          </w:p>
        </w:tc>
        <w:tc>
          <w:tcPr>
            <w:tcW w:w="821" w:type="dxa"/>
            <w:tcBorders>
              <w:top w:val="nil"/>
              <w:left w:val="nil"/>
              <w:bottom w:val="nil"/>
              <w:right w:val="nil"/>
            </w:tcBorders>
            <w:shd w:val="clear" w:color="auto" w:fill="auto"/>
            <w:tcMar>
              <w:left w:w="43" w:type="dxa"/>
              <w:right w:w="43" w:type="dxa"/>
            </w:tcMar>
            <w:vAlign w:val="center"/>
          </w:tcPr>
          <w:p w14:paraId="53EDFD1E" w14:textId="32D1325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544,612.31</w:t>
            </w:r>
          </w:p>
        </w:tc>
        <w:tc>
          <w:tcPr>
            <w:tcW w:w="925" w:type="dxa"/>
            <w:tcBorders>
              <w:top w:val="nil"/>
              <w:left w:val="nil"/>
              <w:bottom w:val="nil"/>
              <w:right w:val="nil"/>
            </w:tcBorders>
            <w:shd w:val="clear" w:color="auto" w:fill="auto"/>
            <w:tcMar>
              <w:left w:w="43" w:type="dxa"/>
              <w:right w:w="43" w:type="dxa"/>
            </w:tcMar>
            <w:vAlign w:val="center"/>
          </w:tcPr>
          <w:p w14:paraId="6C144B53" w14:textId="51D44B7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445,990.01</w:t>
            </w:r>
          </w:p>
        </w:tc>
      </w:tr>
      <w:tr w:rsidR="00FB50C2" w:rsidRPr="00F47DB7" w14:paraId="5FB4C053" w14:textId="77777777" w:rsidTr="003F06E0">
        <w:trPr>
          <w:trHeight w:val="202"/>
          <w:jc w:val="center"/>
        </w:trPr>
        <w:tc>
          <w:tcPr>
            <w:tcW w:w="1728" w:type="dxa"/>
            <w:tcBorders>
              <w:top w:val="nil"/>
              <w:left w:val="nil"/>
              <w:bottom w:val="nil"/>
              <w:right w:val="nil"/>
            </w:tcBorders>
            <w:shd w:val="clear" w:color="auto" w:fill="auto"/>
            <w:vAlign w:val="center"/>
            <w:hideMark/>
          </w:tcPr>
          <w:p w14:paraId="067CA56D" w14:textId="77777777" w:rsidR="00FB50C2" w:rsidRDefault="00FB50C2" w:rsidP="00FB50C2">
            <w:pPr>
              <w:jc w:val="center"/>
              <w:rPr>
                <w:b/>
                <w:bCs/>
                <w:color w:val="000000"/>
                <w:sz w:val="14"/>
                <w:szCs w:val="14"/>
              </w:rPr>
            </w:pPr>
            <w:r>
              <w:rPr>
                <w:b/>
                <w:bCs/>
                <w:color w:val="000000"/>
                <w:sz w:val="14"/>
                <w:szCs w:val="14"/>
              </w:rPr>
              <w:t>16.75</w:t>
            </w:r>
          </w:p>
        </w:tc>
        <w:tc>
          <w:tcPr>
            <w:tcW w:w="241" w:type="dxa"/>
            <w:tcBorders>
              <w:top w:val="nil"/>
              <w:left w:val="nil"/>
              <w:bottom w:val="nil"/>
              <w:right w:val="nil"/>
            </w:tcBorders>
            <w:shd w:val="clear" w:color="auto" w:fill="auto"/>
            <w:tcMar>
              <w:left w:w="43" w:type="dxa"/>
              <w:right w:w="43" w:type="dxa"/>
            </w:tcMar>
            <w:vAlign w:val="center"/>
          </w:tcPr>
          <w:p w14:paraId="76E305FC"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7E698802"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3193B17C" w14:textId="1A95350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2,795.15</w:t>
            </w:r>
          </w:p>
        </w:tc>
        <w:tc>
          <w:tcPr>
            <w:tcW w:w="939" w:type="dxa"/>
            <w:tcBorders>
              <w:top w:val="nil"/>
              <w:left w:val="nil"/>
              <w:bottom w:val="nil"/>
              <w:right w:val="nil"/>
            </w:tcBorders>
            <w:shd w:val="clear" w:color="auto" w:fill="auto"/>
            <w:tcMar>
              <w:left w:w="43" w:type="dxa"/>
              <w:right w:w="43" w:type="dxa"/>
            </w:tcMar>
            <w:vAlign w:val="center"/>
          </w:tcPr>
          <w:p w14:paraId="0A0CA629" w14:textId="376AB87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2,795.15</w:t>
            </w:r>
          </w:p>
        </w:tc>
        <w:tc>
          <w:tcPr>
            <w:tcW w:w="821" w:type="dxa"/>
            <w:tcBorders>
              <w:top w:val="nil"/>
              <w:left w:val="nil"/>
              <w:bottom w:val="nil"/>
              <w:right w:val="nil"/>
            </w:tcBorders>
            <w:shd w:val="clear" w:color="auto" w:fill="auto"/>
            <w:tcMar>
              <w:left w:w="43" w:type="dxa"/>
              <w:right w:w="43" w:type="dxa"/>
            </w:tcMar>
            <w:vAlign w:val="center"/>
          </w:tcPr>
          <w:p w14:paraId="224F2AA5" w14:textId="7AF05BD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10,189.05</w:t>
            </w:r>
          </w:p>
        </w:tc>
        <w:tc>
          <w:tcPr>
            <w:tcW w:w="930" w:type="dxa"/>
            <w:tcBorders>
              <w:top w:val="nil"/>
              <w:left w:val="nil"/>
              <w:bottom w:val="nil"/>
              <w:right w:val="nil"/>
            </w:tcBorders>
            <w:shd w:val="clear" w:color="auto" w:fill="auto"/>
            <w:tcMar>
              <w:left w:w="43" w:type="dxa"/>
              <w:right w:w="43" w:type="dxa"/>
            </w:tcMar>
            <w:vAlign w:val="center"/>
          </w:tcPr>
          <w:p w14:paraId="5223B4D0" w14:textId="05D5258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10,189.05</w:t>
            </w:r>
          </w:p>
        </w:tc>
        <w:tc>
          <w:tcPr>
            <w:tcW w:w="821" w:type="dxa"/>
            <w:tcBorders>
              <w:top w:val="nil"/>
              <w:left w:val="nil"/>
              <w:bottom w:val="nil"/>
              <w:right w:val="nil"/>
            </w:tcBorders>
            <w:shd w:val="clear" w:color="auto" w:fill="auto"/>
            <w:tcMar>
              <w:left w:w="43" w:type="dxa"/>
              <w:right w:w="43" w:type="dxa"/>
            </w:tcMar>
            <w:vAlign w:val="center"/>
          </w:tcPr>
          <w:p w14:paraId="3EDC643B" w14:textId="535E4F1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92,008.80</w:t>
            </w:r>
          </w:p>
        </w:tc>
        <w:tc>
          <w:tcPr>
            <w:tcW w:w="932" w:type="dxa"/>
            <w:tcBorders>
              <w:top w:val="nil"/>
              <w:left w:val="nil"/>
              <w:bottom w:val="nil"/>
              <w:right w:val="nil"/>
            </w:tcBorders>
            <w:shd w:val="clear" w:color="auto" w:fill="auto"/>
            <w:tcMar>
              <w:left w:w="43" w:type="dxa"/>
              <w:right w:w="43" w:type="dxa"/>
            </w:tcMar>
            <w:vAlign w:val="center"/>
          </w:tcPr>
          <w:p w14:paraId="27FE0F04" w14:textId="3C48A13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88,757.12</w:t>
            </w:r>
          </w:p>
        </w:tc>
        <w:tc>
          <w:tcPr>
            <w:tcW w:w="821" w:type="dxa"/>
            <w:tcBorders>
              <w:top w:val="nil"/>
              <w:left w:val="nil"/>
              <w:bottom w:val="nil"/>
              <w:right w:val="nil"/>
            </w:tcBorders>
            <w:shd w:val="clear" w:color="auto" w:fill="auto"/>
            <w:tcMar>
              <w:left w:w="43" w:type="dxa"/>
              <w:right w:w="43" w:type="dxa"/>
            </w:tcMar>
            <w:vAlign w:val="center"/>
          </w:tcPr>
          <w:p w14:paraId="5892CF4A" w14:textId="3FF0A4C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392,271.00</w:t>
            </w:r>
          </w:p>
        </w:tc>
        <w:tc>
          <w:tcPr>
            <w:tcW w:w="925" w:type="dxa"/>
            <w:tcBorders>
              <w:top w:val="nil"/>
              <w:left w:val="nil"/>
              <w:bottom w:val="nil"/>
              <w:right w:val="nil"/>
            </w:tcBorders>
            <w:shd w:val="clear" w:color="auto" w:fill="auto"/>
            <w:tcMar>
              <w:left w:w="43" w:type="dxa"/>
              <w:right w:w="43" w:type="dxa"/>
            </w:tcMar>
            <w:vAlign w:val="center"/>
          </w:tcPr>
          <w:p w14:paraId="132724A0" w14:textId="7D6325A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333,763.67</w:t>
            </w:r>
          </w:p>
        </w:tc>
      </w:tr>
      <w:tr w:rsidR="00FB50C2" w:rsidRPr="00F47DB7" w14:paraId="4EBD28C9" w14:textId="77777777" w:rsidTr="003F06E0">
        <w:trPr>
          <w:trHeight w:val="202"/>
          <w:jc w:val="center"/>
        </w:trPr>
        <w:tc>
          <w:tcPr>
            <w:tcW w:w="1728" w:type="dxa"/>
            <w:tcBorders>
              <w:top w:val="nil"/>
              <w:left w:val="nil"/>
              <w:bottom w:val="nil"/>
              <w:right w:val="nil"/>
            </w:tcBorders>
            <w:shd w:val="clear" w:color="auto" w:fill="auto"/>
            <w:vAlign w:val="center"/>
            <w:hideMark/>
          </w:tcPr>
          <w:p w14:paraId="344324D1" w14:textId="77777777" w:rsidR="00FB50C2" w:rsidRDefault="00FB50C2" w:rsidP="00FB50C2">
            <w:pPr>
              <w:jc w:val="center"/>
              <w:rPr>
                <w:b/>
                <w:bCs/>
                <w:color w:val="000000"/>
                <w:sz w:val="14"/>
                <w:szCs w:val="14"/>
              </w:rPr>
            </w:pPr>
            <w:r>
              <w:rPr>
                <w:b/>
                <w:bCs/>
                <w:color w:val="000000"/>
                <w:sz w:val="14"/>
                <w:szCs w:val="14"/>
              </w:rPr>
              <w:t>17.00</w:t>
            </w:r>
          </w:p>
        </w:tc>
        <w:tc>
          <w:tcPr>
            <w:tcW w:w="241" w:type="dxa"/>
            <w:tcBorders>
              <w:top w:val="nil"/>
              <w:left w:val="nil"/>
              <w:bottom w:val="nil"/>
              <w:right w:val="nil"/>
            </w:tcBorders>
            <w:shd w:val="clear" w:color="auto" w:fill="auto"/>
            <w:tcMar>
              <w:left w:w="43" w:type="dxa"/>
              <w:right w:w="43" w:type="dxa"/>
            </w:tcMar>
            <w:vAlign w:val="center"/>
          </w:tcPr>
          <w:p w14:paraId="0EE838A6"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7DD20028"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C5D0626" w14:textId="60F98A7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8,238.39</w:t>
            </w:r>
          </w:p>
        </w:tc>
        <w:tc>
          <w:tcPr>
            <w:tcW w:w="939" w:type="dxa"/>
            <w:tcBorders>
              <w:top w:val="nil"/>
              <w:left w:val="nil"/>
              <w:bottom w:val="nil"/>
              <w:right w:val="nil"/>
            </w:tcBorders>
            <w:shd w:val="clear" w:color="auto" w:fill="auto"/>
            <w:tcMar>
              <w:left w:w="43" w:type="dxa"/>
              <w:right w:w="43" w:type="dxa"/>
            </w:tcMar>
            <w:vAlign w:val="center"/>
          </w:tcPr>
          <w:p w14:paraId="17C1D751" w14:textId="0386DBD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8,238.39</w:t>
            </w:r>
          </w:p>
        </w:tc>
        <w:tc>
          <w:tcPr>
            <w:tcW w:w="821" w:type="dxa"/>
            <w:tcBorders>
              <w:top w:val="nil"/>
              <w:left w:val="nil"/>
              <w:bottom w:val="nil"/>
              <w:right w:val="nil"/>
            </w:tcBorders>
            <w:shd w:val="clear" w:color="auto" w:fill="auto"/>
            <w:tcMar>
              <w:left w:w="43" w:type="dxa"/>
              <w:right w:w="43" w:type="dxa"/>
            </w:tcMar>
            <w:vAlign w:val="center"/>
          </w:tcPr>
          <w:p w14:paraId="026E0D7B" w14:textId="3F5D031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6,771.81</w:t>
            </w:r>
          </w:p>
        </w:tc>
        <w:tc>
          <w:tcPr>
            <w:tcW w:w="930" w:type="dxa"/>
            <w:tcBorders>
              <w:top w:val="nil"/>
              <w:left w:val="nil"/>
              <w:bottom w:val="nil"/>
              <w:right w:val="nil"/>
            </w:tcBorders>
            <w:shd w:val="clear" w:color="auto" w:fill="auto"/>
            <w:tcMar>
              <w:left w:w="43" w:type="dxa"/>
              <w:right w:w="43" w:type="dxa"/>
            </w:tcMar>
            <w:vAlign w:val="center"/>
          </w:tcPr>
          <w:p w14:paraId="5307CCFF" w14:textId="70C2FEF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6,771.81</w:t>
            </w:r>
          </w:p>
        </w:tc>
        <w:tc>
          <w:tcPr>
            <w:tcW w:w="821" w:type="dxa"/>
            <w:tcBorders>
              <w:top w:val="nil"/>
              <w:left w:val="nil"/>
              <w:bottom w:val="nil"/>
              <w:right w:val="nil"/>
            </w:tcBorders>
            <w:shd w:val="clear" w:color="auto" w:fill="auto"/>
            <w:tcMar>
              <w:left w:w="43" w:type="dxa"/>
              <w:right w:w="43" w:type="dxa"/>
            </w:tcMar>
            <w:vAlign w:val="center"/>
          </w:tcPr>
          <w:p w14:paraId="6D503E02" w14:textId="3E4398B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44,950.37</w:t>
            </w:r>
          </w:p>
        </w:tc>
        <w:tc>
          <w:tcPr>
            <w:tcW w:w="932" w:type="dxa"/>
            <w:tcBorders>
              <w:top w:val="nil"/>
              <w:left w:val="nil"/>
              <w:bottom w:val="nil"/>
              <w:right w:val="nil"/>
            </w:tcBorders>
            <w:shd w:val="clear" w:color="auto" w:fill="auto"/>
            <w:tcMar>
              <w:left w:w="43" w:type="dxa"/>
              <w:right w:w="43" w:type="dxa"/>
            </w:tcMar>
            <w:vAlign w:val="center"/>
          </w:tcPr>
          <w:p w14:paraId="3A67CEBC" w14:textId="0EFC83B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44,500.98</w:t>
            </w:r>
          </w:p>
        </w:tc>
        <w:tc>
          <w:tcPr>
            <w:tcW w:w="821" w:type="dxa"/>
            <w:tcBorders>
              <w:top w:val="nil"/>
              <w:left w:val="nil"/>
              <w:bottom w:val="nil"/>
              <w:right w:val="nil"/>
            </w:tcBorders>
            <w:shd w:val="clear" w:color="auto" w:fill="auto"/>
            <w:tcMar>
              <w:left w:w="43" w:type="dxa"/>
              <w:right w:w="43" w:type="dxa"/>
            </w:tcMar>
            <w:vAlign w:val="center"/>
          </w:tcPr>
          <w:p w14:paraId="3B72CD73" w14:textId="6F861E4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360,741.63</w:t>
            </w:r>
          </w:p>
        </w:tc>
        <w:tc>
          <w:tcPr>
            <w:tcW w:w="925" w:type="dxa"/>
            <w:tcBorders>
              <w:top w:val="nil"/>
              <w:left w:val="nil"/>
              <w:bottom w:val="nil"/>
              <w:right w:val="nil"/>
            </w:tcBorders>
            <w:shd w:val="clear" w:color="auto" w:fill="auto"/>
            <w:tcMar>
              <w:left w:w="43" w:type="dxa"/>
              <w:right w:w="43" w:type="dxa"/>
            </w:tcMar>
            <w:vAlign w:val="center"/>
          </w:tcPr>
          <w:p w14:paraId="3E4095BC" w14:textId="656732E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313,176.90</w:t>
            </w:r>
          </w:p>
        </w:tc>
      </w:tr>
      <w:tr w:rsidR="00FB50C2" w:rsidRPr="00F47DB7" w14:paraId="1F5004EF" w14:textId="77777777" w:rsidTr="003F06E0">
        <w:trPr>
          <w:trHeight w:val="202"/>
          <w:jc w:val="center"/>
        </w:trPr>
        <w:tc>
          <w:tcPr>
            <w:tcW w:w="1728" w:type="dxa"/>
            <w:tcBorders>
              <w:top w:val="nil"/>
              <w:left w:val="nil"/>
              <w:bottom w:val="nil"/>
              <w:right w:val="nil"/>
            </w:tcBorders>
            <w:shd w:val="clear" w:color="auto" w:fill="auto"/>
            <w:vAlign w:val="center"/>
            <w:hideMark/>
          </w:tcPr>
          <w:p w14:paraId="49D2788B" w14:textId="77777777" w:rsidR="00FB50C2" w:rsidRDefault="00FB50C2" w:rsidP="00FB50C2">
            <w:pPr>
              <w:jc w:val="center"/>
              <w:rPr>
                <w:b/>
                <w:bCs/>
                <w:color w:val="000000"/>
                <w:sz w:val="14"/>
                <w:szCs w:val="14"/>
              </w:rPr>
            </w:pPr>
            <w:r>
              <w:rPr>
                <w:b/>
                <w:bCs/>
                <w:color w:val="000000"/>
                <w:sz w:val="14"/>
                <w:szCs w:val="14"/>
              </w:rPr>
              <w:t>17.25</w:t>
            </w:r>
          </w:p>
        </w:tc>
        <w:tc>
          <w:tcPr>
            <w:tcW w:w="241" w:type="dxa"/>
            <w:tcBorders>
              <w:top w:val="nil"/>
              <w:left w:val="nil"/>
              <w:bottom w:val="nil"/>
              <w:right w:val="nil"/>
            </w:tcBorders>
            <w:shd w:val="clear" w:color="auto" w:fill="auto"/>
            <w:tcMar>
              <w:left w:w="43" w:type="dxa"/>
              <w:right w:w="43" w:type="dxa"/>
            </w:tcMar>
            <w:vAlign w:val="center"/>
          </w:tcPr>
          <w:p w14:paraId="2A6737F3"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54DA3BBE"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5332D964" w14:textId="28F8BC7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389.85</w:t>
            </w:r>
          </w:p>
        </w:tc>
        <w:tc>
          <w:tcPr>
            <w:tcW w:w="939" w:type="dxa"/>
            <w:tcBorders>
              <w:top w:val="nil"/>
              <w:left w:val="nil"/>
              <w:bottom w:val="nil"/>
              <w:right w:val="nil"/>
            </w:tcBorders>
            <w:shd w:val="clear" w:color="auto" w:fill="auto"/>
            <w:tcMar>
              <w:left w:w="43" w:type="dxa"/>
              <w:right w:w="43" w:type="dxa"/>
            </w:tcMar>
            <w:vAlign w:val="center"/>
          </w:tcPr>
          <w:p w14:paraId="60CAA459" w14:textId="2638500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389.85</w:t>
            </w:r>
          </w:p>
        </w:tc>
        <w:tc>
          <w:tcPr>
            <w:tcW w:w="821" w:type="dxa"/>
            <w:tcBorders>
              <w:top w:val="nil"/>
              <w:left w:val="nil"/>
              <w:bottom w:val="nil"/>
              <w:right w:val="nil"/>
            </w:tcBorders>
            <w:shd w:val="clear" w:color="auto" w:fill="auto"/>
            <w:tcMar>
              <w:left w:w="43" w:type="dxa"/>
              <w:right w:w="43" w:type="dxa"/>
            </w:tcMar>
            <w:vAlign w:val="center"/>
          </w:tcPr>
          <w:p w14:paraId="590FCE0F" w14:textId="71ECF4E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1,524.61</w:t>
            </w:r>
          </w:p>
        </w:tc>
        <w:tc>
          <w:tcPr>
            <w:tcW w:w="930" w:type="dxa"/>
            <w:tcBorders>
              <w:top w:val="nil"/>
              <w:left w:val="nil"/>
              <w:bottom w:val="nil"/>
              <w:right w:val="nil"/>
            </w:tcBorders>
            <w:shd w:val="clear" w:color="auto" w:fill="auto"/>
            <w:tcMar>
              <w:left w:w="43" w:type="dxa"/>
              <w:right w:w="43" w:type="dxa"/>
            </w:tcMar>
            <w:vAlign w:val="center"/>
          </w:tcPr>
          <w:p w14:paraId="4E610C96" w14:textId="1963FE7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1,524.61</w:t>
            </w:r>
          </w:p>
        </w:tc>
        <w:tc>
          <w:tcPr>
            <w:tcW w:w="821" w:type="dxa"/>
            <w:tcBorders>
              <w:top w:val="nil"/>
              <w:left w:val="nil"/>
              <w:bottom w:val="nil"/>
              <w:right w:val="nil"/>
            </w:tcBorders>
            <w:shd w:val="clear" w:color="auto" w:fill="auto"/>
            <w:tcMar>
              <w:left w:w="43" w:type="dxa"/>
              <w:right w:w="43" w:type="dxa"/>
            </w:tcMar>
            <w:vAlign w:val="center"/>
          </w:tcPr>
          <w:p w14:paraId="7C2CA8FC" w14:textId="68EFA0D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82,326.82</w:t>
            </w:r>
          </w:p>
        </w:tc>
        <w:tc>
          <w:tcPr>
            <w:tcW w:w="932" w:type="dxa"/>
            <w:tcBorders>
              <w:top w:val="nil"/>
              <w:left w:val="nil"/>
              <w:bottom w:val="nil"/>
              <w:right w:val="nil"/>
            </w:tcBorders>
            <w:shd w:val="clear" w:color="auto" w:fill="auto"/>
            <w:tcMar>
              <w:left w:w="43" w:type="dxa"/>
              <w:right w:w="43" w:type="dxa"/>
            </w:tcMar>
            <w:vAlign w:val="center"/>
          </w:tcPr>
          <w:p w14:paraId="585BCB39" w14:textId="6067E5D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78,479.79</w:t>
            </w:r>
          </w:p>
        </w:tc>
        <w:tc>
          <w:tcPr>
            <w:tcW w:w="821" w:type="dxa"/>
            <w:tcBorders>
              <w:top w:val="nil"/>
              <w:left w:val="nil"/>
              <w:bottom w:val="nil"/>
              <w:right w:val="nil"/>
            </w:tcBorders>
            <w:shd w:val="clear" w:color="auto" w:fill="auto"/>
            <w:tcMar>
              <w:left w:w="43" w:type="dxa"/>
              <w:right w:w="43" w:type="dxa"/>
            </w:tcMar>
            <w:vAlign w:val="center"/>
          </w:tcPr>
          <w:p w14:paraId="54903754" w14:textId="0847E6B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422,121.06</w:t>
            </w:r>
          </w:p>
        </w:tc>
        <w:tc>
          <w:tcPr>
            <w:tcW w:w="925" w:type="dxa"/>
            <w:tcBorders>
              <w:top w:val="nil"/>
              <w:left w:val="nil"/>
              <w:bottom w:val="nil"/>
              <w:right w:val="nil"/>
            </w:tcBorders>
            <w:shd w:val="clear" w:color="auto" w:fill="auto"/>
            <w:tcMar>
              <w:left w:w="43" w:type="dxa"/>
              <w:right w:w="43" w:type="dxa"/>
            </w:tcMar>
            <w:vAlign w:val="center"/>
          </w:tcPr>
          <w:p w14:paraId="3BA76164" w14:textId="1B8F4DF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348,608.41</w:t>
            </w:r>
          </w:p>
        </w:tc>
      </w:tr>
      <w:tr w:rsidR="00FB50C2" w:rsidRPr="00F47DB7" w14:paraId="4D77A737" w14:textId="77777777" w:rsidTr="003F06E0">
        <w:trPr>
          <w:trHeight w:val="202"/>
          <w:jc w:val="center"/>
        </w:trPr>
        <w:tc>
          <w:tcPr>
            <w:tcW w:w="1728" w:type="dxa"/>
            <w:tcBorders>
              <w:top w:val="nil"/>
              <w:left w:val="nil"/>
              <w:bottom w:val="nil"/>
              <w:right w:val="nil"/>
            </w:tcBorders>
            <w:shd w:val="clear" w:color="auto" w:fill="auto"/>
            <w:vAlign w:val="center"/>
            <w:hideMark/>
          </w:tcPr>
          <w:p w14:paraId="5BDA02DD" w14:textId="77777777" w:rsidR="00FB50C2" w:rsidRDefault="00FB50C2" w:rsidP="00FB50C2">
            <w:pPr>
              <w:jc w:val="center"/>
              <w:rPr>
                <w:b/>
                <w:bCs/>
                <w:color w:val="000000"/>
                <w:sz w:val="14"/>
                <w:szCs w:val="14"/>
              </w:rPr>
            </w:pPr>
            <w:r>
              <w:rPr>
                <w:b/>
                <w:bCs/>
                <w:color w:val="000000"/>
                <w:sz w:val="14"/>
                <w:szCs w:val="14"/>
              </w:rPr>
              <w:t>17.50</w:t>
            </w:r>
          </w:p>
        </w:tc>
        <w:tc>
          <w:tcPr>
            <w:tcW w:w="241" w:type="dxa"/>
            <w:tcBorders>
              <w:top w:val="nil"/>
              <w:left w:val="nil"/>
              <w:bottom w:val="nil"/>
              <w:right w:val="nil"/>
            </w:tcBorders>
            <w:shd w:val="clear" w:color="auto" w:fill="auto"/>
            <w:tcMar>
              <w:left w:w="43" w:type="dxa"/>
              <w:right w:w="43" w:type="dxa"/>
            </w:tcMar>
            <w:vAlign w:val="center"/>
          </w:tcPr>
          <w:p w14:paraId="55ACC169"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5F84ACEA"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FEA69B1" w14:textId="40C7461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11,736.30</w:t>
            </w:r>
          </w:p>
        </w:tc>
        <w:tc>
          <w:tcPr>
            <w:tcW w:w="939" w:type="dxa"/>
            <w:tcBorders>
              <w:top w:val="nil"/>
              <w:left w:val="nil"/>
              <w:bottom w:val="nil"/>
              <w:right w:val="nil"/>
            </w:tcBorders>
            <w:shd w:val="clear" w:color="auto" w:fill="auto"/>
            <w:tcMar>
              <w:left w:w="43" w:type="dxa"/>
              <w:right w:w="43" w:type="dxa"/>
            </w:tcMar>
            <w:vAlign w:val="center"/>
          </w:tcPr>
          <w:p w14:paraId="5EE59F97" w14:textId="407218B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1,266.06</w:t>
            </w:r>
          </w:p>
        </w:tc>
        <w:tc>
          <w:tcPr>
            <w:tcW w:w="821" w:type="dxa"/>
            <w:tcBorders>
              <w:top w:val="nil"/>
              <w:left w:val="nil"/>
              <w:bottom w:val="nil"/>
              <w:right w:val="nil"/>
            </w:tcBorders>
            <w:shd w:val="clear" w:color="auto" w:fill="auto"/>
            <w:tcMar>
              <w:left w:w="43" w:type="dxa"/>
              <w:right w:w="43" w:type="dxa"/>
            </w:tcMar>
            <w:vAlign w:val="center"/>
          </w:tcPr>
          <w:p w14:paraId="2A283A19" w14:textId="280DE1C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5,196.27</w:t>
            </w:r>
          </w:p>
        </w:tc>
        <w:tc>
          <w:tcPr>
            <w:tcW w:w="930" w:type="dxa"/>
            <w:tcBorders>
              <w:top w:val="nil"/>
              <w:left w:val="nil"/>
              <w:bottom w:val="nil"/>
              <w:right w:val="nil"/>
            </w:tcBorders>
            <w:shd w:val="clear" w:color="auto" w:fill="auto"/>
            <w:tcMar>
              <w:left w:w="43" w:type="dxa"/>
              <w:right w:w="43" w:type="dxa"/>
            </w:tcMar>
            <w:vAlign w:val="center"/>
          </w:tcPr>
          <w:p w14:paraId="6449AD8B" w14:textId="0E37BC0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5,196.27</w:t>
            </w:r>
          </w:p>
        </w:tc>
        <w:tc>
          <w:tcPr>
            <w:tcW w:w="821" w:type="dxa"/>
            <w:tcBorders>
              <w:top w:val="nil"/>
              <w:left w:val="nil"/>
              <w:bottom w:val="nil"/>
              <w:right w:val="nil"/>
            </w:tcBorders>
            <w:shd w:val="clear" w:color="auto" w:fill="auto"/>
            <w:tcMar>
              <w:left w:w="43" w:type="dxa"/>
              <w:right w:w="43" w:type="dxa"/>
            </w:tcMar>
            <w:vAlign w:val="center"/>
          </w:tcPr>
          <w:p w14:paraId="79938CE0" w14:textId="7B5D39D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53,478.53</w:t>
            </w:r>
          </w:p>
        </w:tc>
        <w:tc>
          <w:tcPr>
            <w:tcW w:w="932" w:type="dxa"/>
            <w:tcBorders>
              <w:top w:val="nil"/>
              <w:left w:val="nil"/>
              <w:bottom w:val="nil"/>
              <w:right w:val="nil"/>
            </w:tcBorders>
            <w:shd w:val="clear" w:color="auto" w:fill="auto"/>
            <w:tcMar>
              <w:left w:w="43" w:type="dxa"/>
              <w:right w:w="43" w:type="dxa"/>
            </w:tcMar>
            <w:vAlign w:val="center"/>
          </w:tcPr>
          <w:p w14:paraId="2C907658" w14:textId="48BA5F6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53,478.53</w:t>
            </w:r>
          </w:p>
        </w:tc>
        <w:tc>
          <w:tcPr>
            <w:tcW w:w="821" w:type="dxa"/>
            <w:tcBorders>
              <w:top w:val="nil"/>
              <w:left w:val="nil"/>
              <w:bottom w:val="nil"/>
              <w:right w:val="nil"/>
            </w:tcBorders>
            <w:shd w:val="clear" w:color="auto" w:fill="auto"/>
            <w:tcMar>
              <w:left w:w="43" w:type="dxa"/>
              <w:right w:w="43" w:type="dxa"/>
            </w:tcMar>
            <w:vAlign w:val="center"/>
          </w:tcPr>
          <w:p w14:paraId="3D18E94F" w14:textId="39D33B5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626,087.05</w:t>
            </w:r>
          </w:p>
        </w:tc>
        <w:tc>
          <w:tcPr>
            <w:tcW w:w="925" w:type="dxa"/>
            <w:tcBorders>
              <w:top w:val="nil"/>
              <w:left w:val="nil"/>
              <w:bottom w:val="nil"/>
              <w:right w:val="nil"/>
            </w:tcBorders>
            <w:shd w:val="clear" w:color="auto" w:fill="auto"/>
            <w:tcMar>
              <w:left w:w="43" w:type="dxa"/>
              <w:right w:w="43" w:type="dxa"/>
            </w:tcMar>
            <w:vAlign w:val="center"/>
          </w:tcPr>
          <w:p w14:paraId="7FBB3F48" w14:textId="356149A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476,192.15</w:t>
            </w:r>
          </w:p>
        </w:tc>
      </w:tr>
      <w:tr w:rsidR="00FB50C2" w:rsidRPr="00F47DB7" w14:paraId="5AF13194" w14:textId="77777777" w:rsidTr="003F06E0">
        <w:trPr>
          <w:trHeight w:val="202"/>
          <w:jc w:val="center"/>
        </w:trPr>
        <w:tc>
          <w:tcPr>
            <w:tcW w:w="1728" w:type="dxa"/>
            <w:tcBorders>
              <w:top w:val="nil"/>
              <w:left w:val="nil"/>
              <w:bottom w:val="nil"/>
              <w:right w:val="nil"/>
            </w:tcBorders>
            <w:shd w:val="clear" w:color="auto" w:fill="auto"/>
            <w:vAlign w:val="center"/>
            <w:hideMark/>
          </w:tcPr>
          <w:p w14:paraId="0256BEC7" w14:textId="77777777" w:rsidR="00FB50C2" w:rsidRDefault="00FB50C2" w:rsidP="00FB50C2">
            <w:pPr>
              <w:jc w:val="center"/>
              <w:rPr>
                <w:b/>
                <w:bCs/>
                <w:color w:val="000000"/>
                <w:sz w:val="14"/>
                <w:szCs w:val="14"/>
              </w:rPr>
            </w:pPr>
            <w:r>
              <w:rPr>
                <w:b/>
                <w:bCs/>
                <w:color w:val="000000"/>
                <w:sz w:val="14"/>
                <w:szCs w:val="14"/>
              </w:rPr>
              <w:t>17.75</w:t>
            </w:r>
          </w:p>
        </w:tc>
        <w:tc>
          <w:tcPr>
            <w:tcW w:w="241" w:type="dxa"/>
            <w:tcBorders>
              <w:top w:val="nil"/>
              <w:left w:val="nil"/>
              <w:bottom w:val="nil"/>
              <w:right w:val="nil"/>
            </w:tcBorders>
            <w:shd w:val="clear" w:color="auto" w:fill="auto"/>
            <w:tcMar>
              <w:left w:w="43" w:type="dxa"/>
              <w:right w:w="43" w:type="dxa"/>
            </w:tcMar>
            <w:vAlign w:val="center"/>
          </w:tcPr>
          <w:p w14:paraId="54E18AF2"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6B9C37A9"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631045C1" w14:textId="75A4CBF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1,133.84</w:t>
            </w:r>
          </w:p>
        </w:tc>
        <w:tc>
          <w:tcPr>
            <w:tcW w:w="939" w:type="dxa"/>
            <w:tcBorders>
              <w:top w:val="nil"/>
              <w:left w:val="nil"/>
              <w:bottom w:val="nil"/>
              <w:right w:val="nil"/>
            </w:tcBorders>
            <w:shd w:val="clear" w:color="auto" w:fill="auto"/>
            <w:tcMar>
              <w:left w:w="43" w:type="dxa"/>
              <w:right w:w="43" w:type="dxa"/>
            </w:tcMar>
            <w:vAlign w:val="center"/>
          </w:tcPr>
          <w:p w14:paraId="0250E498" w14:textId="0AEFF3D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135.84</w:t>
            </w:r>
          </w:p>
        </w:tc>
        <w:tc>
          <w:tcPr>
            <w:tcW w:w="821" w:type="dxa"/>
            <w:tcBorders>
              <w:top w:val="nil"/>
              <w:left w:val="nil"/>
              <w:bottom w:val="nil"/>
              <w:right w:val="nil"/>
            </w:tcBorders>
            <w:shd w:val="clear" w:color="auto" w:fill="auto"/>
            <w:tcMar>
              <w:left w:w="43" w:type="dxa"/>
              <w:right w:w="43" w:type="dxa"/>
            </w:tcMar>
            <w:vAlign w:val="center"/>
          </w:tcPr>
          <w:p w14:paraId="745E48C6" w14:textId="59A9060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702.80</w:t>
            </w:r>
          </w:p>
        </w:tc>
        <w:tc>
          <w:tcPr>
            <w:tcW w:w="930" w:type="dxa"/>
            <w:tcBorders>
              <w:top w:val="nil"/>
              <w:left w:val="nil"/>
              <w:bottom w:val="nil"/>
              <w:right w:val="nil"/>
            </w:tcBorders>
            <w:shd w:val="clear" w:color="auto" w:fill="auto"/>
            <w:tcMar>
              <w:left w:w="43" w:type="dxa"/>
              <w:right w:w="43" w:type="dxa"/>
            </w:tcMar>
            <w:vAlign w:val="center"/>
          </w:tcPr>
          <w:p w14:paraId="601ABE8E" w14:textId="407A106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702.80</w:t>
            </w:r>
          </w:p>
        </w:tc>
        <w:tc>
          <w:tcPr>
            <w:tcW w:w="821" w:type="dxa"/>
            <w:tcBorders>
              <w:top w:val="nil"/>
              <w:left w:val="nil"/>
              <w:bottom w:val="nil"/>
              <w:right w:val="nil"/>
            </w:tcBorders>
            <w:shd w:val="clear" w:color="auto" w:fill="auto"/>
            <w:tcMar>
              <w:left w:w="43" w:type="dxa"/>
              <w:right w:w="43" w:type="dxa"/>
            </w:tcMar>
            <w:vAlign w:val="center"/>
          </w:tcPr>
          <w:p w14:paraId="7D0D2A45" w14:textId="3DD7F3A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36,275.26</w:t>
            </w:r>
          </w:p>
        </w:tc>
        <w:tc>
          <w:tcPr>
            <w:tcW w:w="932" w:type="dxa"/>
            <w:tcBorders>
              <w:top w:val="nil"/>
              <w:left w:val="nil"/>
              <w:bottom w:val="nil"/>
              <w:right w:val="nil"/>
            </w:tcBorders>
            <w:shd w:val="clear" w:color="auto" w:fill="auto"/>
            <w:tcMar>
              <w:left w:w="43" w:type="dxa"/>
              <w:right w:w="43" w:type="dxa"/>
            </w:tcMar>
            <w:vAlign w:val="center"/>
          </w:tcPr>
          <w:p w14:paraId="7D1B8D5A" w14:textId="4AA55A6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31,589.81</w:t>
            </w:r>
          </w:p>
        </w:tc>
        <w:tc>
          <w:tcPr>
            <w:tcW w:w="821" w:type="dxa"/>
            <w:tcBorders>
              <w:top w:val="nil"/>
              <w:left w:val="nil"/>
              <w:bottom w:val="nil"/>
              <w:right w:val="nil"/>
            </w:tcBorders>
            <w:shd w:val="clear" w:color="auto" w:fill="auto"/>
            <w:tcMar>
              <w:left w:w="43" w:type="dxa"/>
              <w:right w:w="43" w:type="dxa"/>
            </w:tcMar>
            <w:vAlign w:val="center"/>
          </w:tcPr>
          <w:p w14:paraId="250AB24E" w14:textId="17A24BD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291,947.75</w:t>
            </w:r>
          </w:p>
        </w:tc>
        <w:tc>
          <w:tcPr>
            <w:tcW w:w="925" w:type="dxa"/>
            <w:tcBorders>
              <w:top w:val="nil"/>
              <w:left w:val="nil"/>
              <w:bottom w:val="nil"/>
              <w:right w:val="nil"/>
            </w:tcBorders>
            <w:shd w:val="clear" w:color="auto" w:fill="auto"/>
            <w:tcMar>
              <w:left w:w="43" w:type="dxa"/>
              <w:right w:w="43" w:type="dxa"/>
            </w:tcMar>
            <w:vAlign w:val="center"/>
          </w:tcPr>
          <w:p w14:paraId="26671083" w14:textId="52AA8E6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217,503.58</w:t>
            </w:r>
          </w:p>
        </w:tc>
      </w:tr>
      <w:tr w:rsidR="00FB50C2" w:rsidRPr="00F47DB7" w14:paraId="2E663892" w14:textId="77777777" w:rsidTr="003F06E0">
        <w:trPr>
          <w:trHeight w:val="202"/>
          <w:jc w:val="center"/>
        </w:trPr>
        <w:tc>
          <w:tcPr>
            <w:tcW w:w="1728" w:type="dxa"/>
            <w:tcBorders>
              <w:top w:val="nil"/>
              <w:left w:val="nil"/>
              <w:bottom w:val="nil"/>
              <w:right w:val="nil"/>
            </w:tcBorders>
            <w:shd w:val="clear" w:color="auto" w:fill="auto"/>
            <w:vAlign w:val="center"/>
            <w:hideMark/>
          </w:tcPr>
          <w:p w14:paraId="7207D93F" w14:textId="77777777" w:rsidR="00FB50C2" w:rsidRDefault="00FB50C2" w:rsidP="00FB50C2">
            <w:pPr>
              <w:jc w:val="center"/>
              <w:rPr>
                <w:b/>
                <w:bCs/>
                <w:color w:val="000000"/>
                <w:sz w:val="14"/>
                <w:szCs w:val="14"/>
              </w:rPr>
            </w:pPr>
            <w:r>
              <w:rPr>
                <w:b/>
                <w:bCs/>
                <w:color w:val="000000"/>
                <w:sz w:val="14"/>
                <w:szCs w:val="14"/>
              </w:rPr>
              <w:t>18.00</w:t>
            </w:r>
          </w:p>
        </w:tc>
        <w:tc>
          <w:tcPr>
            <w:tcW w:w="241" w:type="dxa"/>
            <w:tcBorders>
              <w:top w:val="nil"/>
              <w:left w:val="nil"/>
              <w:bottom w:val="nil"/>
              <w:right w:val="nil"/>
            </w:tcBorders>
            <w:shd w:val="clear" w:color="auto" w:fill="auto"/>
            <w:tcMar>
              <w:left w:w="43" w:type="dxa"/>
              <w:right w:w="43" w:type="dxa"/>
            </w:tcMar>
            <w:vAlign w:val="center"/>
          </w:tcPr>
          <w:p w14:paraId="322647F7"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1A38ECC"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AA9E732" w14:textId="4CC43FC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114,355.97</w:t>
            </w:r>
          </w:p>
        </w:tc>
        <w:tc>
          <w:tcPr>
            <w:tcW w:w="939" w:type="dxa"/>
            <w:tcBorders>
              <w:top w:val="nil"/>
              <w:left w:val="nil"/>
              <w:bottom w:val="nil"/>
              <w:right w:val="nil"/>
            </w:tcBorders>
            <w:shd w:val="clear" w:color="auto" w:fill="auto"/>
            <w:tcMar>
              <w:left w:w="43" w:type="dxa"/>
              <w:right w:w="43" w:type="dxa"/>
            </w:tcMar>
            <w:vAlign w:val="center"/>
          </w:tcPr>
          <w:p w14:paraId="6317671E" w14:textId="05ED04A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114,355.97</w:t>
            </w:r>
          </w:p>
        </w:tc>
        <w:tc>
          <w:tcPr>
            <w:tcW w:w="821" w:type="dxa"/>
            <w:tcBorders>
              <w:top w:val="nil"/>
              <w:left w:val="nil"/>
              <w:bottom w:val="nil"/>
              <w:right w:val="nil"/>
            </w:tcBorders>
            <w:shd w:val="clear" w:color="auto" w:fill="auto"/>
            <w:tcMar>
              <w:left w:w="43" w:type="dxa"/>
              <w:right w:w="43" w:type="dxa"/>
            </w:tcMar>
            <w:vAlign w:val="center"/>
          </w:tcPr>
          <w:p w14:paraId="13DBDC51" w14:textId="5B3CA61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51,323.36</w:t>
            </w:r>
          </w:p>
        </w:tc>
        <w:tc>
          <w:tcPr>
            <w:tcW w:w="930" w:type="dxa"/>
            <w:tcBorders>
              <w:top w:val="nil"/>
              <w:left w:val="nil"/>
              <w:bottom w:val="nil"/>
              <w:right w:val="nil"/>
            </w:tcBorders>
            <w:shd w:val="clear" w:color="auto" w:fill="auto"/>
            <w:tcMar>
              <w:left w:w="43" w:type="dxa"/>
              <w:right w:w="43" w:type="dxa"/>
            </w:tcMar>
            <w:vAlign w:val="center"/>
          </w:tcPr>
          <w:p w14:paraId="749FD0E9" w14:textId="4F520F0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51,323.36</w:t>
            </w:r>
          </w:p>
        </w:tc>
        <w:tc>
          <w:tcPr>
            <w:tcW w:w="821" w:type="dxa"/>
            <w:tcBorders>
              <w:top w:val="nil"/>
              <w:left w:val="nil"/>
              <w:bottom w:val="nil"/>
              <w:right w:val="nil"/>
            </w:tcBorders>
            <w:shd w:val="clear" w:color="auto" w:fill="auto"/>
            <w:tcMar>
              <w:left w:w="43" w:type="dxa"/>
              <w:right w:w="43" w:type="dxa"/>
            </w:tcMar>
            <w:vAlign w:val="center"/>
          </w:tcPr>
          <w:p w14:paraId="321E7168" w14:textId="72DCC10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27,137.21</w:t>
            </w:r>
          </w:p>
        </w:tc>
        <w:tc>
          <w:tcPr>
            <w:tcW w:w="932" w:type="dxa"/>
            <w:tcBorders>
              <w:top w:val="nil"/>
              <w:left w:val="nil"/>
              <w:bottom w:val="nil"/>
              <w:right w:val="nil"/>
            </w:tcBorders>
            <w:shd w:val="clear" w:color="auto" w:fill="auto"/>
            <w:tcMar>
              <w:left w:w="43" w:type="dxa"/>
              <w:right w:w="43" w:type="dxa"/>
            </w:tcMar>
            <w:vAlign w:val="center"/>
          </w:tcPr>
          <w:p w14:paraId="54F178DF" w14:textId="17A0D63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27,137.21</w:t>
            </w:r>
          </w:p>
        </w:tc>
        <w:tc>
          <w:tcPr>
            <w:tcW w:w="821" w:type="dxa"/>
            <w:tcBorders>
              <w:top w:val="nil"/>
              <w:left w:val="nil"/>
              <w:bottom w:val="nil"/>
              <w:right w:val="nil"/>
            </w:tcBorders>
            <w:shd w:val="clear" w:color="auto" w:fill="auto"/>
            <w:tcMar>
              <w:left w:w="43" w:type="dxa"/>
              <w:right w:w="43" w:type="dxa"/>
            </w:tcMar>
            <w:vAlign w:val="center"/>
          </w:tcPr>
          <w:p w14:paraId="4EB6F7E6" w14:textId="70C05CB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488,011.95</w:t>
            </w:r>
          </w:p>
        </w:tc>
        <w:tc>
          <w:tcPr>
            <w:tcW w:w="925" w:type="dxa"/>
            <w:tcBorders>
              <w:top w:val="nil"/>
              <w:left w:val="nil"/>
              <w:bottom w:val="nil"/>
              <w:right w:val="nil"/>
            </w:tcBorders>
            <w:shd w:val="clear" w:color="auto" w:fill="auto"/>
            <w:tcMar>
              <w:left w:w="43" w:type="dxa"/>
              <w:right w:w="43" w:type="dxa"/>
            </w:tcMar>
            <w:vAlign w:val="center"/>
          </w:tcPr>
          <w:p w14:paraId="5C511A2E" w14:textId="4C9E3B7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224,444.36</w:t>
            </w:r>
          </w:p>
        </w:tc>
      </w:tr>
      <w:tr w:rsidR="00FB50C2" w:rsidRPr="00F47DB7" w14:paraId="67B447BB" w14:textId="77777777" w:rsidTr="003F06E0">
        <w:trPr>
          <w:trHeight w:val="202"/>
          <w:jc w:val="center"/>
        </w:trPr>
        <w:tc>
          <w:tcPr>
            <w:tcW w:w="1728" w:type="dxa"/>
            <w:tcBorders>
              <w:top w:val="nil"/>
              <w:left w:val="nil"/>
              <w:bottom w:val="nil"/>
              <w:right w:val="nil"/>
            </w:tcBorders>
            <w:shd w:val="clear" w:color="auto" w:fill="auto"/>
            <w:vAlign w:val="center"/>
            <w:hideMark/>
          </w:tcPr>
          <w:p w14:paraId="2294F50F" w14:textId="77777777" w:rsidR="00FB50C2" w:rsidRDefault="00FB50C2" w:rsidP="00FB50C2">
            <w:pPr>
              <w:jc w:val="center"/>
              <w:rPr>
                <w:b/>
                <w:bCs/>
                <w:color w:val="000000"/>
                <w:sz w:val="14"/>
                <w:szCs w:val="14"/>
              </w:rPr>
            </w:pPr>
            <w:r>
              <w:rPr>
                <w:b/>
                <w:bCs/>
                <w:color w:val="000000"/>
                <w:sz w:val="14"/>
                <w:szCs w:val="14"/>
              </w:rPr>
              <w:t>18.25</w:t>
            </w:r>
          </w:p>
        </w:tc>
        <w:tc>
          <w:tcPr>
            <w:tcW w:w="241" w:type="dxa"/>
            <w:tcBorders>
              <w:top w:val="nil"/>
              <w:left w:val="nil"/>
              <w:bottom w:val="nil"/>
              <w:right w:val="nil"/>
            </w:tcBorders>
            <w:shd w:val="clear" w:color="auto" w:fill="auto"/>
            <w:tcMar>
              <w:left w:w="43" w:type="dxa"/>
              <w:right w:w="43" w:type="dxa"/>
            </w:tcMar>
            <w:vAlign w:val="center"/>
          </w:tcPr>
          <w:p w14:paraId="478A06E2"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1536DC0E"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4A4B14A" w14:textId="650AD77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3,204.84</w:t>
            </w:r>
          </w:p>
        </w:tc>
        <w:tc>
          <w:tcPr>
            <w:tcW w:w="939" w:type="dxa"/>
            <w:tcBorders>
              <w:top w:val="nil"/>
              <w:left w:val="nil"/>
              <w:bottom w:val="nil"/>
              <w:right w:val="nil"/>
            </w:tcBorders>
            <w:shd w:val="clear" w:color="auto" w:fill="auto"/>
            <w:tcMar>
              <w:left w:w="43" w:type="dxa"/>
              <w:right w:w="43" w:type="dxa"/>
            </w:tcMar>
            <w:vAlign w:val="center"/>
          </w:tcPr>
          <w:p w14:paraId="6D326A87" w14:textId="5E1D674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2,623.81</w:t>
            </w:r>
          </w:p>
        </w:tc>
        <w:tc>
          <w:tcPr>
            <w:tcW w:w="821" w:type="dxa"/>
            <w:tcBorders>
              <w:top w:val="nil"/>
              <w:left w:val="nil"/>
              <w:bottom w:val="nil"/>
              <w:right w:val="nil"/>
            </w:tcBorders>
            <w:shd w:val="clear" w:color="auto" w:fill="auto"/>
            <w:tcMar>
              <w:left w:w="43" w:type="dxa"/>
              <w:right w:w="43" w:type="dxa"/>
            </w:tcMar>
            <w:vAlign w:val="center"/>
          </w:tcPr>
          <w:p w14:paraId="422DA69E" w14:textId="79D9D1F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9,123.76</w:t>
            </w:r>
          </w:p>
        </w:tc>
        <w:tc>
          <w:tcPr>
            <w:tcW w:w="930" w:type="dxa"/>
            <w:tcBorders>
              <w:top w:val="nil"/>
              <w:left w:val="nil"/>
              <w:bottom w:val="nil"/>
              <w:right w:val="nil"/>
            </w:tcBorders>
            <w:shd w:val="clear" w:color="auto" w:fill="auto"/>
            <w:tcMar>
              <w:left w:w="43" w:type="dxa"/>
              <w:right w:w="43" w:type="dxa"/>
            </w:tcMar>
            <w:vAlign w:val="center"/>
          </w:tcPr>
          <w:p w14:paraId="6C5DD2B0" w14:textId="5A60BF0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9,050.41</w:t>
            </w:r>
          </w:p>
        </w:tc>
        <w:tc>
          <w:tcPr>
            <w:tcW w:w="821" w:type="dxa"/>
            <w:tcBorders>
              <w:top w:val="nil"/>
              <w:left w:val="nil"/>
              <w:bottom w:val="nil"/>
              <w:right w:val="nil"/>
            </w:tcBorders>
            <w:shd w:val="clear" w:color="auto" w:fill="auto"/>
            <w:tcMar>
              <w:left w:w="43" w:type="dxa"/>
              <w:right w:w="43" w:type="dxa"/>
            </w:tcMar>
            <w:vAlign w:val="center"/>
          </w:tcPr>
          <w:p w14:paraId="66689B3A" w14:textId="61FA752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36,277.94</w:t>
            </w:r>
          </w:p>
        </w:tc>
        <w:tc>
          <w:tcPr>
            <w:tcW w:w="932" w:type="dxa"/>
            <w:tcBorders>
              <w:top w:val="nil"/>
              <w:left w:val="nil"/>
              <w:bottom w:val="nil"/>
              <w:right w:val="nil"/>
            </w:tcBorders>
            <w:shd w:val="clear" w:color="auto" w:fill="auto"/>
            <w:tcMar>
              <w:left w:w="43" w:type="dxa"/>
              <w:right w:w="43" w:type="dxa"/>
            </w:tcMar>
            <w:vAlign w:val="center"/>
          </w:tcPr>
          <w:p w14:paraId="5617F27C" w14:textId="4EC2333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36,070.33</w:t>
            </w:r>
          </w:p>
        </w:tc>
        <w:tc>
          <w:tcPr>
            <w:tcW w:w="821" w:type="dxa"/>
            <w:tcBorders>
              <w:top w:val="nil"/>
              <w:left w:val="nil"/>
              <w:bottom w:val="nil"/>
              <w:right w:val="nil"/>
            </w:tcBorders>
            <w:shd w:val="clear" w:color="auto" w:fill="auto"/>
            <w:tcMar>
              <w:left w:w="43" w:type="dxa"/>
              <w:right w:w="43" w:type="dxa"/>
            </w:tcMar>
            <w:vAlign w:val="center"/>
          </w:tcPr>
          <w:p w14:paraId="6FBE66E5" w14:textId="3AB8CE7E"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171,769.03</w:t>
            </w:r>
          </w:p>
        </w:tc>
        <w:tc>
          <w:tcPr>
            <w:tcW w:w="925" w:type="dxa"/>
            <w:tcBorders>
              <w:top w:val="nil"/>
              <w:left w:val="nil"/>
              <w:bottom w:val="nil"/>
              <w:right w:val="nil"/>
            </w:tcBorders>
            <w:shd w:val="clear" w:color="auto" w:fill="auto"/>
            <w:tcMar>
              <w:left w:w="43" w:type="dxa"/>
              <w:right w:w="43" w:type="dxa"/>
            </w:tcMar>
            <w:vAlign w:val="center"/>
          </w:tcPr>
          <w:p w14:paraId="767E55F3" w14:textId="6621C24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137,871.48</w:t>
            </w:r>
          </w:p>
        </w:tc>
      </w:tr>
      <w:tr w:rsidR="00FB50C2" w:rsidRPr="00F47DB7" w14:paraId="01E5148F" w14:textId="77777777" w:rsidTr="003F06E0">
        <w:trPr>
          <w:trHeight w:val="202"/>
          <w:jc w:val="center"/>
        </w:trPr>
        <w:tc>
          <w:tcPr>
            <w:tcW w:w="1728" w:type="dxa"/>
            <w:tcBorders>
              <w:top w:val="nil"/>
              <w:left w:val="nil"/>
              <w:bottom w:val="nil"/>
              <w:right w:val="nil"/>
            </w:tcBorders>
            <w:shd w:val="clear" w:color="auto" w:fill="auto"/>
            <w:vAlign w:val="center"/>
            <w:hideMark/>
          </w:tcPr>
          <w:p w14:paraId="0A30C5E6" w14:textId="77777777" w:rsidR="00FB50C2" w:rsidRDefault="00FB50C2" w:rsidP="00FB50C2">
            <w:pPr>
              <w:jc w:val="center"/>
              <w:rPr>
                <w:b/>
                <w:bCs/>
                <w:color w:val="000000"/>
                <w:sz w:val="14"/>
                <w:szCs w:val="14"/>
              </w:rPr>
            </w:pPr>
            <w:r>
              <w:rPr>
                <w:b/>
                <w:bCs/>
                <w:color w:val="000000"/>
                <w:sz w:val="14"/>
                <w:szCs w:val="14"/>
              </w:rPr>
              <w:t>18.50</w:t>
            </w:r>
          </w:p>
        </w:tc>
        <w:tc>
          <w:tcPr>
            <w:tcW w:w="241" w:type="dxa"/>
            <w:tcBorders>
              <w:top w:val="nil"/>
              <w:left w:val="nil"/>
              <w:bottom w:val="nil"/>
              <w:right w:val="nil"/>
            </w:tcBorders>
            <w:shd w:val="clear" w:color="auto" w:fill="auto"/>
            <w:tcMar>
              <w:left w:w="43" w:type="dxa"/>
              <w:right w:w="43" w:type="dxa"/>
            </w:tcMar>
            <w:vAlign w:val="center"/>
          </w:tcPr>
          <w:p w14:paraId="0C24D0CA"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7B6A8CC0"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41A6AADE" w14:textId="59A67ED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699.20</w:t>
            </w:r>
          </w:p>
        </w:tc>
        <w:tc>
          <w:tcPr>
            <w:tcW w:w="939" w:type="dxa"/>
            <w:tcBorders>
              <w:top w:val="nil"/>
              <w:left w:val="nil"/>
              <w:bottom w:val="nil"/>
              <w:right w:val="nil"/>
            </w:tcBorders>
            <w:shd w:val="clear" w:color="auto" w:fill="auto"/>
            <w:tcMar>
              <w:left w:w="43" w:type="dxa"/>
              <w:right w:w="43" w:type="dxa"/>
            </w:tcMar>
            <w:vAlign w:val="center"/>
          </w:tcPr>
          <w:p w14:paraId="31F5F013" w14:textId="125E4D0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699.20</w:t>
            </w:r>
          </w:p>
        </w:tc>
        <w:tc>
          <w:tcPr>
            <w:tcW w:w="821" w:type="dxa"/>
            <w:tcBorders>
              <w:top w:val="nil"/>
              <w:left w:val="nil"/>
              <w:bottom w:val="nil"/>
              <w:right w:val="nil"/>
            </w:tcBorders>
            <w:shd w:val="clear" w:color="auto" w:fill="auto"/>
            <w:tcMar>
              <w:left w:w="43" w:type="dxa"/>
              <w:right w:w="43" w:type="dxa"/>
            </w:tcMar>
            <w:vAlign w:val="center"/>
          </w:tcPr>
          <w:p w14:paraId="4307D22F" w14:textId="7F714A4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786.98</w:t>
            </w:r>
          </w:p>
        </w:tc>
        <w:tc>
          <w:tcPr>
            <w:tcW w:w="930" w:type="dxa"/>
            <w:tcBorders>
              <w:top w:val="nil"/>
              <w:left w:val="nil"/>
              <w:bottom w:val="nil"/>
              <w:right w:val="nil"/>
            </w:tcBorders>
            <w:shd w:val="clear" w:color="auto" w:fill="auto"/>
            <w:tcMar>
              <w:left w:w="43" w:type="dxa"/>
              <w:right w:w="43" w:type="dxa"/>
            </w:tcMar>
            <w:vAlign w:val="center"/>
          </w:tcPr>
          <w:p w14:paraId="1E172147" w14:textId="5B18216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786.98</w:t>
            </w:r>
          </w:p>
        </w:tc>
        <w:tc>
          <w:tcPr>
            <w:tcW w:w="821" w:type="dxa"/>
            <w:tcBorders>
              <w:top w:val="nil"/>
              <w:left w:val="nil"/>
              <w:bottom w:val="nil"/>
              <w:right w:val="nil"/>
            </w:tcBorders>
            <w:shd w:val="clear" w:color="auto" w:fill="auto"/>
            <w:tcMar>
              <w:left w:w="43" w:type="dxa"/>
              <w:right w:w="43" w:type="dxa"/>
            </w:tcMar>
            <w:vAlign w:val="center"/>
          </w:tcPr>
          <w:p w14:paraId="78647037" w14:textId="36A316B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11,449.30</w:t>
            </w:r>
          </w:p>
        </w:tc>
        <w:tc>
          <w:tcPr>
            <w:tcW w:w="932" w:type="dxa"/>
            <w:tcBorders>
              <w:top w:val="nil"/>
              <w:left w:val="nil"/>
              <w:bottom w:val="nil"/>
              <w:right w:val="nil"/>
            </w:tcBorders>
            <w:shd w:val="clear" w:color="auto" w:fill="auto"/>
            <w:tcMar>
              <w:left w:w="43" w:type="dxa"/>
              <w:right w:w="43" w:type="dxa"/>
            </w:tcMar>
            <w:vAlign w:val="center"/>
          </w:tcPr>
          <w:p w14:paraId="4031DC80" w14:textId="1F0332B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11,449.30</w:t>
            </w:r>
          </w:p>
        </w:tc>
        <w:tc>
          <w:tcPr>
            <w:tcW w:w="821" w:type="dxa"/>
            <w:tcBorders>
              <w:top w:val="nil"/>
              <w:left w:val="nil"/>
              <w:bottom w:val="nil"/>
              <w:right w:val="nil"/>
            </w:tcBorders>
            <w:shd w:val="clear" w:color="auto" w:fill="auto"/>
            <w:tcMar>
              <w:left w:w="43" w:type="dxa"/>
              <w:right w:w="43" w:type="dxa"/>
            </w:tcMar>
            <w:vAlign w:val="center"/>
          </w:tcPr>
          <w:p w14:paraId="53E4F157" w14:textId="07E9A36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106,265.83</w:t>
            </w:r>
          </w:p>
        </w:tc>
        <w:tc>
          <w:tcPr>
            <w:tcW w:w="925" w:type="dxa"/>
            <w:tcBorders>
              <w:top w:val="nil"/>
              <w:left w:val="nil"/>
              <w:bottom w:val="nil"/>
              <w:right w:val="nil"/>
            </w:tcBorders>
            <w:shd w:val="clear" w:color="auto" w:fill="auto"/>
            <w:tcMar>
              <w:left w:w="43" w:type="dxa"/>
              <w:right w:w="43" w:type="dxa"/>
            </w:tcMar>
            <w:vAlign w:val="center"/>
          </w:tcPr>
          <w:p w14:paraId="110B8474" w14:textId="6B5F26E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104,227.48</w:t>
            </w:r>
          </w:p>
        </w:tc>
      </w:tr>
      <w:tr w:rsidR="00FB50C2" w:rsidRPr="00F47DB7" w14:paraId="0C444B9F" w14:textId="77777777" w:rsidTr="003F06E0">
        <w:trPr>
          <w:trHeight w:val="202"/>
          <w:jc w:val="center"/>
        </w:trPr>
        <w:tc>
          <w:tcPr>
            <w:tcW w:w="1728" w:type="dxa"/>
            <w:tcBorders>
              <w:top w:val="nil"/>
              <w:left w:val="nil"/>
              <w:bottom w:val="nil"/>
              <w:right w:val="nil"/>
            </w:tcBorders>
            <w:shd w:val="clear" w:color="auto" w:fill="auto"/>
            <w:vAlign w:val="center"/>
            <w:hideMark/>
          </w:tcPr>
          <w:p w14:paraId="4C527130" w14:textId="77777777" w:rsidR="00FB50C2" w:rsidRDefault="00FB50C2" w:rsidP="00FB50C2">
            <w:pPr>
              <w:jc w:val="center"/>
              <w:rPr>
                <w:b/>
                <w:bCs/>
                <w:color w:val="000000"/>
                <w:sz w:val="14"/>
                <w:szCs w:val="14"/>
              </w:rPr>
            </w:pPr>
            <w:r>
              <w:rPr>
                <w:b/>
                <w:bCs/>
                <w:color w:val="000000"/>
                <w:sz w:val="14"/>
                <w:szCs w:val="14"/>
              </w:rPr>
              <w:t>18.75</w:t>
            </w:r>
          </w:p>
        </w:tc>
        <w:tc>
          <w:tcPr>
            <w:tcW w:w="241" w:type="dxa"/>
            <w:tcBorders>
              <w:top w:val="nil"/>
              <w:left w:val="nil"/>
              <w:bottom w:val="nil"/>
              <w:right w:val="nil"/>
            </w:tcBorders>
            <w:shd w:val="clear" w:color="auto" w:fill="auto"/>
            <w:tcMar>
              <w:left w:w="43" w:type="dxa"/>
              <w:right w:w="43" w:type="dxa"/>
            </w:tcMar>
            <w:vAlign w:val="center"/>
          </w:tcPr>
          <w:p w14:paraId="11CD23F9"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5E9B04C"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11D06DC" w14:textId="4EEB795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1,244.59</w:t>
            </w:r>
          </w:p>
        </w:tc>
        <w:tc>
          <w:tcPr>
            <w:tcW w:w="939" w:type="dxa"/>
            <w:tcBorders>
              <w:top w:val="nil"/>
              <w:left w:val="nil"/>
              <w:bottom w:val="nil"/>
              <w:right w:val="nil"/>
            </w:tcBorders>
            <w:shd w:val="clear" w:color="auto" w:fill="auto"/>
            <w:tcMar>
              <w:left w:w="43" w:type="dxa"/>
              <w:right w:w="43" w:type="dxa"/>
            </w:tcMar>
            <w:vAlign w:val="center"/>
          </w:tcPr>
          <w:p w14:paraId="019D090E" w14:textId="566A7DF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1,244.59</w:t>
            </w:r>
          </w:p>
        </w:tc>
        <w:tc>
          <w:tcPr>
            <w:tcW w:w="821" w:type="dxa"/>
            <w:tcBorders>
              <w:top w:val="nil"/>
              <w:left w:val="nil"/>
              <w:bottom w:val="nil"/>
              <w:right w:val="nil"/>
            </w:tcBorders>
            <w:shd w:val="clear" w:color="auto" w:fill="auto"/>
            <w:tcMar>
              <w:left w:w="43" w:type="dxa"/>
              <w:right w:w="43" w:type="dxa"/>
            </w:tcMar>
            <w:vAlign w:val="center"/>
          </w:tcPr>
          <w:p w14:paraId="00711D8E" w14:textId="0ED32EE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5,937.23</w:t>
            </w:r>
          </w:p>
        </w:tc>
        <w:tc>
          <w:tcPr>
            <w:tcW w:w="930" w:type="dxa"/>
            <w:tcBorders>
              <w:top w:val="nil"/>
              <w:left w:val="nil"/>
              <w:bottom w:val="nil"/>
              <w:right w:val="nil"/>
            </w:tcBorders>
            <w:shd w:val="clear" w:color="auto" w:fill="auto"/>
            <w:tcMar>
              <w:left w:w="43" w:type="dxa"/>
              <w:right w:w="43" w:type="dxa"/>
            </w:tcMar>
            <w:vAlign w:val="center"/>
          </w:tcPr>
          <w:p w14:paraId="0E877E4C" w14:textId="7547AB5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5,937.23</w:t>
            </w:r>
          </w:p>
        </w:tc>
        <w:tc>
          <w:tcPr>
            <w:tcW w:w="821" w:type="dxa"/>
            <w:tcBorders>
              <w:top w:val="nil"/>
              <w:left w:val="nil"/>
              <w:bottom w:val="nil"/>
              <w:right w:val="nil"/>
            </w:tcBorders>
            <w:shd w:val="clear" w:color="auto" w:fill="auto"/>
            <w:tcMar>
              <w:left w:w="43" w:type="dxa"/>
              <w:right w:w="43" w:type="dxa"/>
            </w:tcMar>
            <w:vAlign w:val="center"/>
          </w:tcPr>
          <w:p w14:paraId="7F04E0F0" w14:textId="495D773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16,937.09</w:t>
            </w:r>
          </w:p>
        </w:tc>
        <w:tc>
          <w:tcPr>
            <w:tcW w:w="932" w:type="dxa"/>
            <w:tcBorders>
              <w:top w:val="nil"/>
              <w:left w:val="nil"/>
              <w:bottom w:val="nil"/>
              <w:right w:val="nil"/>
            </w:tcBorders>
            <w:shd w:val="clear" w:color="auto" w:fill="auto"/>
            <w:tcMar>
              <w:left w:w="43" w:type="dxa"/>
              <w:right w:w="43" w:type="dxa"/>
            </w:tcMar>
            <w:vAlign w:val="center"/>
          </w:tcPr>
          <w:p w14:paraId="793658FF" w14:textId="575D25F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16,937.09</w:t>
            </w:r>
          </w:p>
        </w:tc>
        <w:tc>
          <w:tcPr>
            <w:tcW w:w="821" w:type="dxa"/>
            <w:tcBorders>
              <w:top w:val="nil"/>
              <w:left w:val="nil"/>
              <w:bottom w:val="nil"/>
              <w:right w:val="nil"/>
            </w:tcBorders>
            <w:shd w:val="clear" w:color="auto" w:fill="auto"/>
            <w:tcMar>
              <w:left w:w="43" w:type="dxa"/>
              <w:right w:w="43" w:type="dxa"/>
            </w:tcMar>
            <w:vAlign w:val="center"/>
          </w:tcPr>
          <w:p w14:paraId="35013655" w14:textId="569B959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156,685.52</w:t>
            </w:r>
          </w:p>
        </w:tc>
        <w:tc>
          <w:tcPr>
            <w:tcW w:w="925" w:type="dxa"/>
            <w:tcBorders>
              <w:top w:val="nil"/>
              <w:left w:val="nil"/>
              <w:bottom w:val="nil"/>
              <w:right w:val="nil"/>
            </w:tcBorders>
            <w:shd w:val="clear" w:color="auto" w:fill="auto"/>
            <w:tcMar>
              <w:left w:w="43" w:type="dxa"/>
              <w:right w:w="43" w:type="dxa"/>
            </w:tcMar>
            <w:vAlign w:val="center"/>
          </w:tcPr>
          <w:p w14:paraId="0A8E32EC" w14:textId="3F141E1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119,960.94</w:t>
            </w:r>
          </w:p>
        </w:tc>
      </w:tr>
      <w:tr w:rsidR="00FB50C2" w:rsidRPr="00F47DB7" w14:paraId="7A5BCF3F" w14:textId="77777777" w:rsidTr="003F06E0">
        <w:trPr>
          <w:trHeight w:val="202"/>
          <w:jc w:val="center"/>
        </w:trPr>
        <w:tc>
          <w:tcPr>
            <w:tcW w:w="1728" w:type="dxa"/>
            <w:tcBorders>
              <w:top w:val="nil"/>
              <w:left w:val="nil"/>
              <w:bottom w:val="nil"/>
              <w:right w:val="nil"/>
            </w:tcBorders>
            <w:shd w:val="clear" w:color="auto" w:fill="auto"/>
            <w:vAlign w:val="center"/>
            <w:hideMark/>
          </w:tcPr>
          <w:p w14:paraId="3315DBF8" w14:textId="77777777" w:rsidR="00FB50C2" w:rsidRDefault="00FB50C2" w:rsidP="00FB50C2">
            <w:pPr>
              <w:jc w:val="center"/>
              <w:rPr>
                <w:b/>
                <w:bCs/>
                <w:color w:val="000000"/>
                <w:sz w:val="14"/>
                <w:szCs w:val="14"/>
              </w:rPr>
            </w:pPr>
            <w:r>
              <w:rPr>
                <w:b/>
                <w:bCs/>
                <w:color w:val="000000"/>
                <w:sz w:val="14"/>
                <w:szCs w:val="14"/>
              </w:rPr>
              <w:t>19.00</w:t>
            </w:r>
          </w:p>
        </w:tc>
        <w:tc>
          <w:tcPr>
            <w:tcW w:w="241" w:type="dxa"/>
            <w:tcBorders>
              <w:top w:val="nil"/>
              <w:left w:val="nil"/>
              <w:bottom w:val="nil"/>
              <w:right w:val="nil"/>
            </w:tcBorders>
            <w:shd w:val="clear" w:color="auto" w:fill="auto"/>
            <w:tcMar>
              <w:left w:w="43" w:type="dxa"/>
              <w:right w:w="43" w:type="dxa"/>
            </w:tcMar>
            <w:vAlign w:val="center"/>
          </w:tcPr>
          <w:p w14:paraId="68A47E53"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098F3010"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55339D98" w14:textId="210539A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2,666.57</w:t>
            </w:r>
          </w:p>
        </w:tc>
        <w:tc>
          <w:tcPr>
            <w:tcW w:w="939" w:type="dxa"/>
            <w:tcBorders>
              <w:top w:val="nil"/>
              <w:left w:val="nil"/>
              <w:bottom w:val="nil"/>
              <w:right w:val="nil"/>
            </w:tcBorders>
            <w:shd w:val="clear" w:color="auto" w:fill="auto"/>
            <w:tcMar>
              <w:left w:w="43" w:type="dxa"/>
              <w:right w:w="43" w:type="dxa"/>
            </w:tcMar>
            <w:vAlign w:val="center"/>
          </w:tcPr>
          <w:p w14:paraId="3831AA82" w14:textId="4AF4601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2,666.57</w:t>
            </w:r>
          </w:p>
        </w:tc>
        <w:tc>
          <w:tcPr>
            <w:tcW w:w="821" w:type="dxa"/>
            <w:tcBorders>
              <w:top w:val="nil"/>
              <w:left w:val="nil"/>
              <w:bottom w:val="nil"/>
              <w:right w:val="nil"/>
            </w:tcBorders>
            <w:shd w:val="clear" w:color="auto" w:fill="auto"/>
            <w:tcMar>
              <w:left w:w="43" w:type="dxa"/>
              <w:right w:w="43" w:type="dxa"/>
            </w:tcMar>
            <w:vAlign w:val="center"/>
          </w:tcPr>
          <w:p w14:paraId="64671258" w14:textId="20A2356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20,982.89</w:t>
            </w:r>
          </w:p>
        </w:tc>
        <w:tc>
          <w:tcPr>
            <w:tcW w:w="930" w:type="dxa"/>
            <w:tcBorders>
              <w:top w:val="nil"/>
              <w:left w:val="nil"/>
              <w:bottom w:val="nil"/>
              <w:right w:val="nil"/>
            </w:tcBorders>
            <w:shd w:val="clear" w:color="auto" w:fill="auto"/>
            <w:tcMar>
              <w:left w:w="43" w:type="dxa"/>
              <w:right w:w="43" w:type="dxa"/>
            </w:tcMar>
            <w:vAlign w:val="center"/>
          </w:tcPr>
          <w:p w14:paraId="6137A0FE" w14:textId="3CE231A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20,982.89</w:t>
            </w:r>
          </w:p>
        </w:tc>
        <w:tc>
          <w:tcPr>
            <w:tcW w:w="821" w:type="dxa"/>
            <w:tcBorders>
              <w:top w:val="nil"/>
              <w:left w:val="nil"/>
              <w:bottom w:val="nil"/>
              <w:right w:val="nil"/>
            </w:tcBorders>
            <w:shd w:val="clear" w:color="auto" w:fill="auto"/>
            <w:tcMar>
              <w:left w:w="43" w:type="dxa"/>
              <w:right w:w="43" w:type="dxa"/>
            </w:tcMar>
            <w:vAlign w:val="center"/>
          </w:tcPr>
          <w:p w14:paraId="2E28271C" w14:textId="625DD8E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59,974.00</w:t>
            </w:r>
          </w:p>
        </w:tc>
        <w:tc>
          <w:tcPr>
            <w:tcW w:w="932" w:type="dxa"/>
            <w:tcBorders>
              <w:top w:val="nil"/>
              <w:left w:val="nil"/>
              <w:bottom w:val="nil"/>
              <w:right w:val="nil"/>
            </w:tcBorders>
            <w:shd w:val="clear" w:color="auto" w:fill="auto"/>
            <w:tcMar>
              <w:left w:w="43" w:type="dxa"/>
              <w:right w:w="43" w:type="dxa"/>
            </w:tcMar>
            <w:vAlign w:val="center"/>
          </w:tcPr>
          <w:p w14:paraId="55713A28" w14:textId="1A459683"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59,974.00</w:t>
            </w:r>
          </w:p>
        </w:tc>
        <w:tc>
          <w:tcPr>
            <w:tcW w:w="821" w:type="dxa"/>
            <w:tcBorders>
              <w:top w:val="nil"/>
              <w:left w:val="nil"/>
              <w:bottom w:val="nil"/>
              <w:right w:val="nil"/>
            </w:tcBorders>
            <w:shd w:val="clear" w:color="auto" w:fill="auto"/>
            <w:tcMar>
              <w:left w:w="43" w:type="dxa"/>
              <w:right w:w="43" w:type="dxa"/>
            </w:tcMar>
            <w:vAlign w:val="center"/>
          </w:tcPr>
          <w:p w14:paraId="73D0FA54" w14:textId="30B557D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108,488.47</w:t>
            </w:r>
          </w:p>
        </w:tc>
        <w:tc>
          <w:tcPr>
            <w:tcW w:w="925" w:type="dxa"/>
            <w:tcBorders>
              <w:top w:val="nil"/>
              <w:left w:val="nil"/>
              <w:bottom w:val="nil"/>
              <w:right w:val="nil"/>
            </w:tcBorders>
            <w:shd w:val="clear" w:color="auto" w:fill="auto"/>
            <w:tcMar>
              <w:left w:w="43" w:type="dxa"/>
              <w:right w:w="43" w:type="dxa"/>
            </w:tcMar>
            <w:vAlign w:val="center"/>
          </w:tcPr>
          <w:p w14:paraId="332054A3" w14:textId="3733693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73,897.84</w:t>
            </w:r>
          </w:p>
        </w:tc>
      </w:tr>
      <w:tr w:rsidR="00FB50C2" w:rsidRPr="00F47DB7" w14:paraId="11CD3915" w14:textId="77777777" w:rsidTr="003F06E0">
        <w:trPr>
          <w:trHeight w:val="202"/>
          <w:jc w:val="center"/>
        </w:trPr>
        <w:tc>
          <w:tcPr>
            <w:tcW w:w="1728" w:type="dxa"/>
            <w:tcBorders>
              <w:top w:val="nil"/>
              <w:left w:val="nil"/>
              <w:bottom w:val="nil"/>
              <w:right w:val="nil"/>
            </w:tcBorders>
            <w:shd w:val="clear" w:color="auto" w:fill="auto"/>
            <w:vAlign w:val="center"/>
            <w:hideMark/>
          </w:tcPr>
          <w:p w14:paraId="2F2AA284" w14:textId="77777777" w:rsidR="00FB50C2" w:rsidRDefault="00FB50C2" w:rsidP="00FB50C2">
            <w:pPr>
              <w:jc w:val="center"/>
              <w:rPr>
                <w:b/>
                <w:bCs/>
                <w:color w:val="000000"/>
                <w:sz w:val="14"/>
                <w:szCs w:val="14"/>
              </w:rPr>
            </w:pPr>
            <w:r>
              <w:rPr>
                <w:b/>
                <w:bCs/>
                <w:color w:val="000000"/>
                <w:sz w:val="14"/>
                <w:szCs w:val="14"/>
              </w:rPr>
              <w:t>19.25</w:t>
            </w:r>
          </w:p>
        </w:tc>
        <w:tc>
          <w:tcPr>
            <w:tcW w:w="241" w:type="dxa"/>
            <w:tcBorders>
              <w:top w:val="nil"/>
              <w:left w:val="nil"/>
              <w:bottom w:val="nil"/>
              <w:right w:val="nil"/>
            </w:tcBorders>
            <w:shd w:val="clear" w:color="auto" w:fill="auto"/>
            <w:tcMar>
              <w:left w:w="43" w:type="dxa"/>
              <w:right w:w="43" w:type="dxa"/>
            </w:tcMar>
            <w:vAlign w:val="center"/>
          </w:tcPr>
          <w:p w14:paraId="11A97AE5" w14:textId="77777777" w:rsidR="00FB50C2" w:rsidRDefault="00FB50C2" w:rsidP="00FB50C2">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14:paraId="2DDC6DF9" w14:textId="77777777" w:rsidR="00FB50C2" w:rsidRDefault="00FB50C2" w:rsidP="00FB50C2">
            <w:pPr>
              <w:jc w:val="right"/>
              <w:rPr>
                <w:color w:val="000000"/>
                <w:sz w:val="14"/>
                <w:szCs w:val="14"/>
              </w:rPr>
            </w:pPr>
          </w:p>
        </w:tc>
        <w:tc>
          <w:tcPr>
            <w:tcW w:w="821" w:type="dxa"/>
            <w:tcBorders>
              <w:top w:val="nil"/>
              <w:left w:val="nil"/>
              <w:bottom w:val="nil"/>
              <w:right w:val="nil"/>
            </w:tcBorders>
            <w:shd w:val="clear" w:color="auto" w:fill="auto"/>
            <w:tcMar>
              <w:left w:w="43" w:type="dxa"/>
              <w:right w:w="43" w:type="dxa"/>
            </w:tcMar>
            <w:vAlign w:val="center"/>
          </w:tcPr>
          <w:p w14:paraId="7C73A792" w14:textId="55986B9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196.26</w:t>
            </w:r>
          </w:p>
        </w:tc>
        <w:tc>
          <w:tcPr>
            <w:tcW w:w="939" w:type="dxa"/>
            <w:tcBorders>
              <w:top w:val="nil"/>
              <w:left w:val="nil"/>
              <w:bottom w:val="nil"/>
              <w:right w:val="nil"/>
            </w:tcBorders>
            <w:shd w:val="clear" w:color="auto" w:fill="auto"/>
            <w:tcMar>
              <w:left w:w="43" w:type="dxa"/>
              <w:right w:w="43" w:type="dxa"/>
            </w:tcMar>
            <w:vAlign w:val="center"/>
          </w:tcPr>
          <w:p w14:paraId="7BF07C21" w14:textId="4BC653D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196.26</w:t>
            </w:r>
          </w:p>
        </w:tc>
        <w:tc>
          <w:tcPr>
            <w:tcW w:w="821" w:type="dxa"/>
            <w:tcBorders>
              <w:top w:val="nil"/>
              <w:left w:val="nil"/>
              <w:bottom w:val="nil"/>
              <w:right w:val="nil"/>
            </w:tcBorders>
            <w:shd w:val="clear" w:color="auto" w:fill="auto"/>
            <w:tcMar>
              <w:left w:w="43" w:type="dxa"/>
              <w:right w:w="43" w:type="dxa"/>
            </w:tcMar>
            <w:vAlign w:val="center"/>
          </w:tcPr>
          <w:p w14:paraId="53D6F400" w14:textId="15BACB4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158.47</w:t>
            </w:r>
          </w:p>
        </w:tc>
        <w:tc>
          <w:tcPr>
            <w:tcW w:w="930" w:type="dxa"/>
            <w:tcBorders>
              <w:top w:val="nil"/>
              <w:left w:val="nil"/>
              <w:bottom w:val="nil"/>
              <w:right w:val="nil"/>
            </w:tcBorders>
            <w:shd w:val="clear" w:color="auto" w:fill="auto"/>
            <w:tcMar>
              <w:left w:w="43" w:type="dxa"/>
              <w:right w:w="43" w:type="dxa"/>
            </w:tcMar>
            <w:vAlign w:val="center"/>
          </w:tcPr>
          <w:p w14:paraId="785B8122" w14:textId="4A84AB2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158.47</w:t>
            </w:r>
          </w:p>
        </w:tc>
        <w:tc>
          <w:tcPr>
            <w:tcW w:w="821" w:type="dxa"/>
            <w:tcBorders>
              <w:top w:val="nil"/>
              <w:left w:val="nil"/>
              <w:bottom w:val="nil"/>
              <w:right w:val="nil"/>
            </w:tcBorders>
            <w:shd w:val="clear" w:color="auto" w:fill="auto"/>
            <w:tcMar>
              <w:left w:w="43" w:type="dxa"/>
              <w:right w:w="43" w:type="dxa"/>
            </w:tcMar>
            <w:vAlign w:val="center"/>
          </w:tcPr>
          <w:p w14:paraId="6975ED16" w14:textId="579AC35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8,043.87</w:t>
            </w:r>
          </w:p>
        </w:tc>
        <w:tc>
          <w:tcPr>
            <w:tcW w:w="932" w:type="dxa"/>
            <w:tcBorders>
              <w:top w:val="nil"/>
              <w:left w:val="nil"/>
              <w:bottom w:val="nil"/>
              <w:right w:val="nil"/>
            </w:tcBorders>
            <w:shd w:val="clear" w:color="auto" w:fill="auto"/>
            <w:tcMar>
              <w:left w:w="43" w:type="dxa"/>
              <w:right w:w="43" w:type="dxa"/>
            </w:tcMar>
            <w:vAlign w:val="center"/>
          </w:tcPr>
          <w:p w14:paraId="6C154905" w14:textId="2E169EB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8,043.87</w:t>
            </w:r>
          </w:p>
        </w:tc>
        <w:tc>
          <w:tcPr>
            <w:tcW w:w="821" w:type="dxa"/>
            <w:tcBorders>
              <w:top w:val="nil"/>
              <w:left w:val="nil"/>
              <w:bottom w:val="nil"/>
              <w:right w:val="nil"/>
            </w:tcBorders>
            <w:shd w:val="clear" w:color="auto" w:fill="auto"/>
            <w:tcMar>
              <w:left w:w="43" w:type="dxa"/>
              <w:right w:w="43" w:type="dxa"/>
            </w:tcMar>
            <w:vAlign w:val="center"/>
          </w:tcPr>
          <w:p w14:paraId="079F3177" w14:textId="10569AD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97,283.25</w:t>
            </w:r>
          </w:p>
        </w:tc>
        <w:tc>
          <w:tcPr>
            <w:tcW w:w="925" w:type="dxa"/>
            <w:tcBorders>
              <w:top w:val="nil"/>
              <w:left w:val="nil"/>
              <w:bottom w:val="nil"/>
              <w:right w:val="nil"/>
            </w:tcBorders>
            <w:shd w:val="clear" w:color="auto" w:fill="auto"/>
            <w:tcMar>
              <w:left w:w="43" w:type="dxa"/>
              <w:right w:w="43" w:type="dxa"/>
            </w:tcMar>
            <w:vAlign w:val="center"/>
          </w:tcPr>
          <w:p w14:paraId="01396465" w14:textId="2628458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97,283.25</w:t>
            </w:r>
          </w:p>
        </w:tc>
      </w:tr>
      <w:tr w:rsidR="00FB50C2" w:rsidRPr="00F47DB7" w14:paraId="52CF728D" w14:textId="77777777" w:rsidTr="003F06E0">
        <w:trPr>
          <w:trHeight w:val="202"/>
          <w:jc w:val="center"/>
        </w:trPr>
        <w:tc>
          <w:tcPr>
            <w:tcW w:w="1728" w:type="dxa"/>
            <w:tcBorders>
              <w:top w:val="nil"/>
              <w:left w:val="nil"/>
              <w:bottom w:val="nil"/>
              <w:right w:val="nil"/>
            </w:tcBorders>
            <w:shd w:val="clear" w:color="auto" w:fill="auto"/>
            <w:vAlign w:val="center"/>
            <w:hideMark/>
          </w:tcPr>
          <w:p w14:paraId="09138B90" w14:textId="77777777" w:rsidR="00FB50C2" w:rsidRDefault="00FB50C2" w:rsidP="00FB50C2">
            <w:pPr>
              <w:jc w:val="center"/>
              <w:rPr>
                <w:b/>
                <w:bCs/>
                <w:color w:val="000000"/>
                <w:sz w:val="14"/>
                <w:szCs w:val="14"/>
              </w:rPr>
            </w:pPr>
            <w:r>
              <w:rPr>
                <w:b/>
                <w:bCs/>
                <w:color w:val="000000"/>
                <w:sz w:val="14"/>
                <w:szCs w:val="14"/>
              </w:rPr>
              <w:t>19.50</w:t>
            </w:r>
          </w:p>
        </w:tc>
        <w:tc>
          <w:tcPr>
            <w:tcW w:w="241" w:type="dxa"/>
            <w:tcBorders>
              <w:top w:val="nil"/>
              <w:left w:val="nil"/>
              <w:right w:val="nil"/>
            </w:tcBorders>
            <w:shd w:val="clear" w:color="auto" w:fill="auto"/>
            <w:tcMar>
              <w:left w:w="43" w:type="dxa"/>
              <w:right w:w="43" w:type="dxa"/>
            </w:tcMar>
            <w:vAlign w:val="center"/>
          </w:tcPr>
          <w:p w14:paraId="4DDDC361" w14:textId="77777777" w:rsidR="00FB50C2" w:rsidRDefault="00FB50C2" w:rsidP="00FB50C2">
            <w:pPr>
              <w:jc w:val="right"/>
              <w:rPr>
                <w:color w:val="000000"/>
                <w:sz w:val="14"/>
                <w:szCs w:val="14"/>
              </w:rPr>
            </w:pPr>
          </w:p>
        </w:tc>
        <w:tc>
          <w:tcPr>
            <w:tcW w:w="241" w:type="dxa"/>
            <w:tcBorders>
              <w:top w:val="nil"/>
              <w:left w:val="nil"/>
              <w:right w:val="nil"/>
            </w:tcBorders>
            <w:shd w:val="clear" w:color="auto" w:fill="auto"/>
            <w:tcMar>
              <w:left w:w="43" w:type="dxa"/>
              <w:right w:w="43" w:type="dxa"/>
            </w:tcMar>
            <w:vAlign w:val="center"/>
          </w:tcPr>
          <w:p w14:paraId="4F9D3AF0" w14:textId="77777777" w:rsidR="00FB50C2" w:rsidRDefault="00FB50C2" w:rsidP="00FB50C2">
            <w:pPr>
              <w:jc w:val="right"/>
              <w:rPr>
                <w:color w:val="000000"/>
                <w:sz w:val="14"/>
                <w:szCs w:val="14"/>
              </w:rPr>
            </w:pPr>
          </w:p>
        </w:tc>
        <w:tc>
          <w:tcPr>
            <w:tcW w:w="821" w:type="dxa"/>
            <w:tcBorders>
              <w:top w:val="nil"/>
              <w:left w:val="nil"/>
              <w:right w:val="nil"/>
            </w:tcBorders>
            <w:shd w:val="clear" w:color="auto" w:fill="auto"/>
            <w:tcMar>
              <w:left w:w="43" w:type="dxa"/>
              <w:right w:w="43" w:type="dxa"/>
            </w:tcMar>
            <w:vAlign w:val="center"/>
          </w:tcPr>
          <w:p w14:paraId="5DEAF17C" w14:textId="277E957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8,202.04</w:t>
            </w:r>
          </w:p>
        </w:tc>
        <w:tc>
          <w:tcPr>
            <w:tcW w:w="939" w:type="dxa"/>
            <w:tcBorders>
              <w:top w:val="nil"/>
              <w:left w:val="nil"/>
              <w:right w:val="nil"/>
            </w:tcBorders>
            <w:shd w:val="clear" w:color="auto" w:fill="auto"/>
            <w:tcMar>
              <w:left w:w="43" w:type="dxa"/>
              <w:right w:w="43" w:type="dxa"/>
            </w:tcMar>
            <w:vAlign w:val="center"/>
          </w:tcPr>
          <w:p w14:paraId="193F1C42" w14:textId="00C7308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2,069.36</w:t>
            </w:r>
          </w:p>
        </w:tc>
        <w:tc>
          <w:tcPr>
            <w:tcW w:w="821" w:type="dxa"/>
            <w:tcBorders>
              <w:top w:val="nil"/>
              <w:left w:val="nil"/>
              <w:right w:val="nil"/>
            </w:tcBorders>
            <w:shd w:val="clear" w:color="auto" w:fill="auto"/>
            <w:tcMar>
              <w:left w:w="43" w:type="dxa"/>
              <w:right w:w="43" w:type="dxa"/>
            </w:tcMar>
            <w:vAlign w:val="center"/>
          </w:tcPr>
          <w:p w14:paraId="252BCD45" w14:textId="3456958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677.30</w:t>
            </w:r>
          </w:p>
        </w:tc>
        <w:tc>
          <w:tcPr>
            <w:tcW w:w="930" w:type="dxa"/>
            <w:tcBorders>
              <w:top w:val="nil"/>
              <w:left w:val="nil"/>
              <w:right w:val="nil"/>
            </w:tcBorders>
            <w:shd w:val="clear" w:color="auto" w:fill="auto"/>
            <w:tcMar>
              <w:left w:w="43" w:type="dxa"/>
              <w:right w:w="43" w:type="dxa"/>
            </w:tcMar>
            <w:vAlign w:val="center"/>
          </w:tcPr>
          <w:p w14:paraId="1C6E99E0" w14:textId="173F4806"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677.30</w:t>
            </w:r>
          </w:p>
        </w:tc>
        <w:tc>
          <w:tcPr>
            <w:tcW w:w="821" w:type="dxa"/>
            <w:tcBorders>
              <w:top w:val="nil"/>
              <w:left w:val="nil"/>
              <w:right w:val="nil"/>
            </w:tcBorders>
            <w:shd w:val="clear" w:color="auto" w:fill="auto"/>
            <w:tcMar>
              <w:left w:w="43" w:type="dxa"/>
              <w:right w:w="43" w:type="dxa"/>
            </w:tcMar>
            <w:vAlign w:val="center"/>
          </w:tcPr>
          <w:p w14:paraId="5A11D6A1" w14:textId="24819D4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5,465.74</w:t>
            </w:r>
          </w:p>
        </w:tc>
        <w:tc>
          <w:tcPr>
            <w:tcW w:w="932" w:type="dxa"/>
            <w:tcBorders>
              <w:top w:val="nil"/>
              <w:left w:val="nil"/>
              <w:right w:val="nil"/>
            </w:tcBorders>
            <w:shd w:val="clear" w:color="auto" w:fill="auto"/>
            <w:tcMar>
              <w:left w:w="43" w:type="dxa"/>
              <w:right w:w="43" w:type="dxa"/>
            </w:tcMar>
            <w:vAlign w:val="center"/>
          </w:tcPr>
          <w:p w14:paraId="7963B76D" w14:textId="4C08413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5,465.74</w:t>
            </w:r>
          </w:p>
        </w:tc>
        <w:tc>
          <w:tcPr>
            <w:tcW w:w="821" w:type="dxa"/>
            <w:tcBorders>
              <w:top w:val="nil"/>
              <w:left w:val="nil"/>
              <w:right w:val="nil"/>
            </w:tcBorders>
            <w:shd w:val="clear" w:color="auto" w:fill="auto"/>
            <w:tcMar>
              <w:left w:w="43" w:type="dxa"/>
              <w:right w:w="43" w:type="dxa"/>
            </w:tcMar>
            <w:vAlign w:val="center"/>
          </w:tcPr>
          <w:p w14:paraId="0180C1BE" w14:textId="37761B1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26,353.64</w:t>
            </w:r>
          </w:p>
        </w:tc>
        <w:tc>
          <w:tcPr>
            <w:tcW w:w="925" w:type="dxa"/>
            <w:tcBorders>
              <w:top w:val="nil"/>
              <w:left w:val="nil"/>
              <w:right w:val="nil"/>
            </w:tcBorders>
            <w:shd w:val="clear" w:color="auto" w:fill="auto"/>
            <w:tcMar>
              <w:left w:w="43" w:type="dxa"/>
              <w:right w:w="43" w:type="dxa"/>
            </w:tcMar>
            <w:vAlign w:val="center"/>
          </w:tcPr>
          <w:p w14:paraId="4395544A" w14:textId="181552ED"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26,353.64</w:t>
            </w:r>
          </w:p>
        </w:tc>
      </w:tr>
      <w:tr w:rsidR="00FB50C2" w:rsidRPr="00F47DB7" w14:paraId="2188A0A3" w14:textId="77777777" w:rsidTr="003F06E0">
        <w:trPr>
          <w:trHeight w:val="202"/>
          <w:jc w:val="center"/>
        </w:trPr>
        <w:tc>
          <w:tcPr>
            <w:tcW w:w="1728" w:type="dxa"/>
            <w:tcBorders>
              <w:top w:val="nil"/>
              <w:left w:val="nil"/>
              <w:bottom w:val="nil"/>
              <w:right w:val="nil"/>
            </w:tcBorders>
            <w:shd w:val="clear" w:color="auto" w:fill="auto"/>
            <w:vAlign w:val="center"/>
            <w:hideMark/>
          </w:tcPr>
          <w:p w14:paraId="7B6A5E17" w14:textId="77777777" w:rsidR="00FB50C2" w:rsidRDefault="00FB50C2" w:rsidP="00FB50C2">
            <w:pPr>
              <w:jc w:val="center"/>
              <w:rPr>
                <w:b/>
                <w:bCs/>
                <w:color w:val="000000"/>
                <w:sz w:val="14"/>
                <w:szCs w:val="14"/>
              </w:rPr>
            </w:pPr>
            <w:r>
              <w:rPr>
                <w:b/>
                <w:bCs/>
                <w:color w:val="000000"/>
                <w:sz w:val="14"/>
                <w:szCs w:val="14"/>
              </w:rPr>
              <w:t>19.75</w:t>
            </w:r>
          </w:p>
        </w:tc>
        <w:tc>
          <w:tcPr>
            <w:tcW w:w="241" w:type="dxa"/>
            <w:tcBorders>
              <w:top w:val="nil"/>
              <w:left w:val="nil"/>
              <w:right w:val="nil"/>
            </w:tcBorders>
            <w:shd w:val="clear" w:color="auto" w:fill="auto"/>
            <w:tcMar>
              <w:left w:w="43" w:type="dxa"/>
              <w:right w:w="43" w:type="dxa"/>
            </w:tcMar>
            <w:vAlign w:val="center"/>
          </w:tcPr>
          <w:p w14:paraId="3AA89483" w14:textId="77777777" w:rsidR="00FB50C2" w:rsidRDefault="00FB50C2" w:rsidP="00FB50C2">
            <w:pPr>
              <w:jc w:val="right"/>
              <w:rPr>
                <w:color w:val="000000"/>
                <w:sz w:val="14"/>
                <w:szCs w:val="14"/>
              </w:rPr>
            </w:pPr>
          </w:p>
        </w:tc>
        <w:tc>
          <w:tcPr>
            <w:tcW w:w="241" w:type="dxa"/>
            <w:tcBorders>
              <w:top w:val="nil"/>
              <w:left w:val="nil"/>
              <w:right w:val="nil"/>
            </w:tcBorders>
            <w:shd w:val="clear" w:color="auto" w:fill="auto"/>
            <w:tcMar>
              <w:left w:w="43" w:type="dxa"/>
              <w:right w:w="43" w:type="dxa"/>
            </w:tcMar>
            <w:vAlign w:val="center"/>
          </w:tcPr>
          <w:p w14:paraId="70563EAD" w14:textId="77777777" w:rsidR="00FB50C2" w:rsidRDefault="00FB50C2" w:rsidP="00FB50C2">
            <w:pPr>
              <w:jc w:val="right"/>
              <w:rPr>
                <w:color w:val="000000"/>
                <w:sz w:val="14"/>
                <w:szCs w:val="14"/>
              </w:rPr>
            </w:pPr>
          </w:p>
        </w:tc>
        <w:tc>
          <w:tcPr>
            <w:tcW w:w="821" w:type="dxa"/>
            <w:tcBorders>
              <w:top w:val="nil"/>
              <w:left w:val="nil"/>
              <w:right w:val="nil"/>
            </w:tcBorders>
            <w:shd w:val="clear" w:color="auto" w:fill="auto"/>
            <w:tcMar>
              <w:left w:w="43" w:type="dxa"/>
              <w:right w:w="43" w:type="dxa"/>
            </w:tcMar>
            <w:vAlign w:val="center"/>
          </w:tcPr>
          <w:p w14:paraId="37AF71ED" w14:textId="795467D8"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721.10</w:t>
            </w:r>
          </w:p>
        </w:tc>
        <w:tc>
          <w:tcPr>
            <w:tcW w:w="939" w:type="dxa"/>
            <w:tcBorders>
              <w:top w:val="nil"/>
              <w:left w:val="nil"/>
              <w:right w:val="nil"/>
            </w:tcBorders>
            <w:shd w:val="clear" w:color="auto" w:fill="auto"/>
            <w:tcMar>
              <w:left w:w="43" w:type="dxa"/>
              <w:right w:w="43" w:type="dxa"/>
            </w:tcMar>
            <w:vAlign w:val="center"/>
          </w:tcPr>
          <w:p w14:paraId="60B26D55" w14:textId="23E291D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721.10</w:t>
            </w:r>
          </w:p>
        </w:tc>
        <w:tc>
          <w:tcPr>
            <w:tcW w:w="821" w:type="dxa"/>
            <w:tcBorders>
              <w:top w:val="nil"/>
              <w:left w:val="nil"/>
              <w:right w:val="nil"/>
            </w:tcBorders>
            <w:shd w:val="clear" w:color="auto" w:fill="auto"/>
            <w:tcMar>
              <w:left w:w="43" w:type="dxa"/>
              <w:right w:w="43" w:type="dxa"/>
            </w:tcMar>
            <w:vAlign w:val="center"/>
          </w:tcPr>
          <w:p w14:paraId="381946B9" w14:textId="5BA587B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701.30</w:t>
            </w:r>
          </w:p>
        </w:tc>
        <w:tc>
          <w:tcPr>
            <w:tcW w:w="930" w:type="dxa"/>
            <w:tcBorders>
              <w:top w:val="nil"/>
              <w:left w:val="nil"/>
              <w:right w:val="nil"/>
            </w:tcBorders>
            <w:shd w:val="clear" w:color="auto" w:fill="auto"/>
            <w:tcMar>
              <w:left w:w="43" w:type="dxa"/>
              <w:right w:w="43" w:type="dxa"/>
            </w:tcMar>
            <w:vAlign w:val="center"/>
          </w:tcPr>
          <w:p w14:paraId="3CBAEFD0" w14:textId="3680D060"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701.30</w:t>
            </w:r>
          </w:p>
        </w:tc>
        <w:tc>
          <w:tcPr>
            <w:tcW w:w="821" w:type="dxa"/>
            <w:tcBorders>
              <w:top w:val="nil"/>
              <w:left w:val="nil"/>
              <w:right w:val="nil"/>
            </w:tcBorders>
            <w:shd w:val="clear" w:color="auto" w:fill="auto"/>
            <w:tcMar>
              <w:left w:w="43" w:type="dxa"/>
              <w:right w:w="43" w:type="dxa"/>
            </w:tcMar>
            <w:vAlign w:val="center"/>
          </w:tcPr>
          <w:p w14:paraId="6A8ED8C6" w14:textId="1357DDC7"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16,586.72</w:t>
            </w:r>
          </w:p>
        </w:tc>
        <w:tc>
          <w:tcPr>
            <w:tcW w:w="932" w:type="dxa"/>
            <w:tcBorders>
              <w:top w:val="nil"/>
              <w:left w:val="nil"/>
              <w:right w:val="nil"/>
            </w:tcBorders>
            <w:shd w:val="clear" w:color="auto" w:fill="auto"/>
            <w:tcMar>
              <w:left w:w="43" w:type="dxa"/>
              <w:right w:w="43" w:type="dxa"/>
            </w:tcMar>
            <w:vAlign w:val="center"/>
          </w:tcPr>
          <w:p w14:paraId="051F1872" w14:textId="3A7A6D7F"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16,586.72</w:t>
            </w:r>
          </w:p>
        </w:tc>
        <w:tc>
          <w:tcPr>
            <w:tcW w:w="821" w:type="dxa"/>
            <w:tcBorders>
              <w:top w:val="nil"/>
              <w:left w:val="nil"/>
              <w:right w:val="nil"/>
            </w:tcBorders>
            <w:shd w:val="clear" w:color="auto" w:fill="auto"/>
            <w:tcMar>
              <w:left w:w="43" w:type="dxa"/>
              <w:right w:w="43" w:type="dxa"/>
            </w:tcMar>
            <w:vAlign w:val="center"/>
          </w:tcPr>
          <w:p w14:paraId="14F99234" w14:textId="51F08D0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45,220.91</w:t>
            </w:r>
          </w:p>
        </w:tc>
        <w:tc>
          <w:tcPr>
            <w:tcW w:w="925" w:type="dxa"/>
            <w:tcBorders>
              <w:top w:val="nil"/>
              <w:left w:val="nil"/>
              <w:right w:val="nil"/>
            </w:tcBorders>
            <w:shd w:val="clear" w:color="auto" w:fill="auto"/>
            <w:tcMar>
              <w:left w:w="43" w:type="dxa"/>
              <w:right w:w="43" w:type="dxa"/>
            </w:tcMar>
            <w:vAlign w:val="center"/>
          </w:tcPr>
          <w:p w14:paraId="456A7EA0" w14:textId="36348792"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45,220.91</w:t>
            </w:r>
          </w:p>
        </w:tc>
      </w:tr>
      <w:tr w:rsidR="00FB50C2" w:rsidRPr="00F47DB7" w14:paraId="6A15A051" w14:textId="77777777" w:rsidTr="003F06E0">
        <w:trPr>
          <w:trHeight w:val="202"/>
          <w:jc w:val="center"/>
        </w:trPr>
        <w:tc>
          <w:tcPr>
            <w:tcW w:w="1728" w:type="dxa"/>
            <w:tcBorders>
              <w:top w:val="nil"/>
              <w:left w:val="nil"/>
              <w:bottom w:val="nil"/>
              <w:right w:val="nil"/>
            </w:tcBorders>
            <w:shd w:val="clear" w:color="auto" w:fill="auto"/>
            <w:vAlign w:val="center"/>
          </w:tcPr>
          <w:p w14:paraId="11873EE5" w14:textId="77777777" w:rsidR="00FB50C2" w:rsidRDefault="00FB50C2" w:rsidP="00FB50C2">
            <w:pPr>
              <w:jc w:val="center"/>
              <w:rPr>
                <w:b/>
                <w:bCs/>
                <w:color w:val="000000"/>
                <w:sz w:val="14"/>
                <w:szCs w:val="14"/>
              </w:rPr>
            </w:pPr>
            <w:r w:rsidRPr="00455B78">
              <w:rPr>
                <w:b/>
                <w:bCs/>
                <w:color w:val="000000"/>
                <w:sz w:val="14"/>
                <w:szCs w:val="14"/>
              </w:rPr>
              <w:t>20.00 &amp; above</w:t>
            </w:r>
          </w:p>
        </w:tc>
        <w:tc>
          <w:tcPr>
            <w:tcW w:w="241" w:type="dxa"/>
            <w:tcBorders>
              <w:left w:val="nil"/>
              <w:bottom w:val="single" w:sz="12" w:space="0" w:color="auto"/>
              <w:right w:val="nil"/>
            </w:tcBorders>
            <w:shd w:val="clear" w:color="auto" w:fill="auto"/>
            <w:tcMar>
              <w:left w:w="43" w:type="dxa"/>
              <w:right w:w="43" w:type="dxa"/>
            </w:tcMar>
            <w:vAlign w:val="center"/>
          </w:tcPr>
          <w:p w14:paraId="0C849B14" w14:textId="77777777" w:rsidR="00FB50C2" w:rsidRDefault="00FB50C2" w:rsidP="00FB50C2">
            <w:pPr>
              <w:jc w:val="right"/>
              <w:rPr>
                <w:color w:val="000000"/>
                <w:sz w:val="14"/>
                <w:szCs w:val="14"/>
              </w:rPr>
            </w:pPr>
          </w:p>
        </w:tc>
        <w:tc>
          <w:tcPr>
            <w:tcW w:w="241" w:type="dxa"/>
            <w:tcBorders>
              <w:left w:val="nil"/>
              <w:bottom w:val="single" w:sz="12" w:space="0" w:color="auto"/>
              <w:right w:val="nil"/>
            </w:tcBorders>
            <w:shd w:val="clear" w:color="auto" w:fill="auto"/>
            <w:tcMar>
              <w:left w:w="43" w:type="dxa"/>
              <w:right w:w="43" w:type="dxa"/>
            </w:tcMar>
            <w:vAlign w:val="center"/>
          </w:tcPr>
          <w:p w14:paraId="563E1778" w14:textId="77777777" w:rsidR="00FB50C2" w:rsidRDefault="00FB50C2" w:rsidP="00FB50C2">
            <w:pPr>
              <w:jc w:val="right"/>
              <w:rPr>
                <w:color w:val="000000"/>
                <w:sz w:val="14"/>
                <w:szCs w:val="14"/>
              </w:rPr>
            </w:pPr>
          </w:p>
        </w:tc>
        <w:tc>
          <w:tcPr>
            <w:tcW w:w="821" w:type="dxa"/>
            <w:tcBorders>
              <w:left w:val="nil"/>
              <w:bottom w:val="single" w:sz="12" w:space="0" w:color="auto"/>
              <w:right w:val="nil"/>
            </w:tcBorders>
            <w:shd w:val="clear" w:color="auto" w:fill="auto"/>
            <w:tcMar>
              <w:left w:w="43" w:type="dxa"/>
              <w:right w:w="43" w:type="dxa"/>
            </w:tcMar>
            <w:vAlign w:val="center"/>
          </w:tcPr>
          <w:p w14:paraId="27174231" w14:textId="2ECF94B9"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137,830.75</w:t>
            </w:r>
          </w:p>
        </w:tc>
        <w:tc>
          <w:tcPr>
            <w:tcW w:w="939" w:type="dxa"/>
            <w:tcBorders>
              <w:left w:val="nil"/>
              <w:bottom w:val="single" w:sz="12" w:space="0" w:color="auto"/>
              <w:right w:val="nil"/>
            </w:tcBorders>
            <w:shd w:val="clear" w:color="auto" w:fill="auto"/>
            <w:tcMar>
              <w:left w:w="43" w:type="dxa"/>
              <w:right w:w="43" w:type="dxa"/>
            </w:tcMar>
            <w:vAlign w:val="center"/>
          </w:tcPr>
          <w:p w14:paraId="42532559" w14:textId="679EA9EA"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137,830.75</w:t>
            </w:r>
          </w:p>
        </w:tc>
        <w:tc>
          <w:tcPr>
            <w:tcW w:w="821" w:type="dxa"/>
            <w:tcBorders>
              <w:left w:val="nil"/>
              <w:bottom w:val="single" w:sz="12" w:space="0" w:color="auto"/>
              <w:right w:val="nil"/>
            </w:tcBorders>
            <w:shd w:val="clear" w:color="auto" w:fill="auto"/>
            <w:tcMar>
              <w:left w:w="43" w:type="dxa"/>
              <w:right w:w="43" w:type="dxa"/>
            </w:tcMar>
            <w:vAlign w:val="center"/>
          </w:tcPr>
          <w:p w14:paraId="0ACC8F1E" w14:textId="3112E231"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168,964.66</w:t>
            </w:r>
          </w:p>
        </w:tc>
        <w:tc>
          <w:tcPr>
            <w:tcW w:w="930" w:type="dxa"/>
            <w:tcBorders>
              <w:left w:val="nil"/>
              <w:bottom w:val="single" w:sz="12" w:space="0" w:color="auto"/>
              <w:right w:val="nil"/>
            </w:tcBorders>
            <w:shd w:val="clear" w:color="auto" w:fill="auto"/>
            <w:tcMar>
              <w:left w:w="43" w:type="dxa"/>
              <w:right w:w="43" w:type="dxa"/>
            </w:tcMar>
            <w:vAlign w:val="center"/>
          </w:tcPr>
          <w:p w14:paraId="649B25D2" w14:textId="0397907C"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168,964.66</w:t>
            </w:r>
          </w:p>
        </w:tc>
        <w:tc>
          <w:tcPr>
            <w:tcW w:w="821" w:type="dxa"/>
            <w:tcBorders>
              <w:left w:val="nil"/>
              <w:bottom w:val="single" w:sz="12" w:space="0" w:color="auto"/>
              <w:right w:val="nil"/>
            </w:tcBorders>
            <w:shd w:val="clear" w:color="auto" w:fill="auto"/>
            <w:tcMar>
              <w:left w:w="43" w:type="dxa"/>
              <w:right w:w="43" w:type="dxa"/>
            </w:tcMar>
            <w:vAlign w:val="center"/>
          </w:tcPr>
          <w:p w14:paraId="2F06E4C6" w14:textId="3FEBB07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241,550.51</w:t>
            </w:r>
          </w:p>
        </w:tc>
        <w:tc>
          <w:tcPr>
            <w:tcW w:w="932" w:type="dxa"/>
            <w:tcBorders>
              <w:left w:val="nil"/>
              <w:bottom w:val="single" w:sz="12" w:space="0" w:color="auto"/>
              <w:right w:val="nil"/>
            </w:tcBorders>
            <w:shd w:val="clear" w:color="auto" w:fill="auto"/>
            <w:tcMar>
              <w:left w:w="43" w:type="dxa"/>
              <w:right w:w="43" w:type="dxa"/>
            </w:tcMar>
            <w:vAlign w:val="center"/>
          </w:tcPr>
          <w:p w14:paraId="36834098" w14:textId="78D509D4"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241,550.51</w:t>
            </w:r>
          </w:p>
        </w:tc>
        <w:tc>
          <w:tcPr>
            <w:tcW w:w="821" w:type="dxa"/>
            <w:tcBorders>
              <w:left w:val="nil"/>
              <w:bottom w:val="single" w:sz="12" w:space="0" w:color="auto"/>
              <w:right w:val="nil"/>
            </w:tcBorders>
            <w:shd w:val="clear" w:color="auto" w:fill="auto"/>
            <w:tcMar>
              <w:left w:w="43" w:type="dxa"/>
              <w:right w:w="43" w:type="dxa"/>
            </w:tcMar>
            <w:vAlign w:val="center"/>
          </w:tcPr>
          <w:p w14:paraId="6451D7B1" w14:textId="7A88FA3B"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761,180.30</w:t>
            </w:r>
          </w:p>
        </w:tc>
        <w:tc>
          <w:tcPr>
            <w:tcW w:w="925" w:type="dxa"/>
            <w:tcBorders>
              <w:left w:val="nil"/>
              <w:bottom w:val="single" w:sz="12" w:space="0" w:color="auto"/>
              <w:right w:val="nil"/>
            </w:tcBorders>
            <w:shd w:val="clear" w:color="auto" w:fill="auto"/>
            <w:tcMar>
              <w:left w:w="43" w:type="dxa"/>
              <w:right w:w="43" w:type="dxa"/>
            </w:tcMar>
            <w:vAlign w:val="center"/>
          </w:tcPr>
          <w:p w14:paraId="32CC7E4A" w14:textId="0967E335" w:rsidR="00FB50C2" w:rsidRPr="00B66E70" w:rsidRDefault="00FB50C2" w:rsidP="00FB50C2">
            <w:pPr>
              <w:jc w:val="right"/>
              <w:rPr>
                <w:rFonts w:asciiTheme="majorBidi" w:hAnsiTheme="majorBidi" w:cstheme="majorBidi"/>
                <w:color w:val="000000"/>
                <w:sz w:val="14"/>
                <w:szCs w:val="14"/>
              </w:rPr>
            </w:pPr>
            <w:r w:rsidRPr="00B66E70">
              <w:rPr>
                <w:rFonts w:asciiTheme="majorBidi" w:hAnsiTheme="majorBidi" w:cstheme="majorBidi"/>
                <w:color w:val="000000"/>
                <w:sz w:val="14"/>
                <w:szCs w:val="14"/>
              </w:rPr>
              <w:t>761,180.12</w:t>
            </w:r>
          </w:p>
        </w:tc>
      </w:tr>
      <w:tr w:rsidR="00FB50C2" w:rsidRPr="00F47DB7" w14:paraId="1A97C5A3" w14:textId="77777777" w:rsidTr="003F06E0">
        <w:trPr>
          <w:trHeight w:val="202"/>
          <w:jc w:val="center"/>
        </w:trPr>
        <w:tc>
          <w:tcPr>
            <w:tcW w:w="1728" w:type="dxa"/>
            <w:tcBorders>
              <w:top w:val="single" w:sz="12" w:space="0" w:color="000000"/>
              <w:left w:val="nil"/>
              <w:bottom w:val="single" w:sz="12" w:space="0" w:color="000000"/>
              <w:right w:val="nil"/>
            </w:tcBorders>
            <w:shd w:val="clear" w:color="auto" w:fill="auto"/>
            <w:vAlign w:val="center"/>
            <w:hideMark/>
          </w:tcPr>
          <w:p w14:paraId="5AB42F8C" w14:textId="77777777" w:rsidR="00FB50C2" w:rsidRPr="00F47DB7" w:rsidRDefault="00FB50C2" w:rsidP="00FB50C2">
            <w:pPr>
              <w:jc w:val="center"/>
              <w:rPr>
                <w:b/>
                <w:bCs/>
                <w:color w:val="000000"/>
                <w:sz w:val="14"/>
                <w:szCs w:val="14"/>
              </w:rPr>
            </w:pPr>
            <w:r w:rsidRPr="00F47DB7">
              <w:rPr>
                <w:b/>
                <w:bCs/>
                <w:color w:val="000000"/>
                <w:sz w:val="14"/>
                <w:szCs w:val="14"/>
              </w:rPr>
              <w:t>TOTAL</w:t>
            </w:r>
          </w:p>
        </w:tc>
        <w:tc>
          <w:tcPr>
            <w:tcW w:w="241" w:type="dxa"/>
            <w:tcBorders>
              <w:top w:val="nil"/>
              <w:left w:val="nil"/>
              <w:bottom w:val="single" w:sz="12" w:space="0" w:color="000000"/>
              <w:right w:val="nil"/>
            </w:tcBorders>
            <w:shd w:val="clear" w:color="auto" w:fill="auto"/>
            <w:tcMar>
              <w:left w:w="43" w:type="dxa"/>
              <w:right w:w="43" w:type="dxa"/>
            </w:tcMar>
            <w:vAlign w:val="center"/>
          </w:tcPr>
          <w:p w14:paraId="4D90EBD2" w14:textId="77777777" w:rsidR="00FB50C2" w:rsidRDefault="00FB50C2" w:rsidP="00FB50C2">
            <w:pPr>
              <w:jc w:val="right"/>
              <w:rPr>
                <w:b/>
                <w:bCs/>
                <w:color w:val="000000"/>
                <w:sz w:val="14"/>
                <w:szCs w:val="14"/>
              </w:rPr>
            </w:pPr>
          </w:p>
        </w:tc>
        <w:tc>
          <w:tcPr>
            <w:tcW w:w="241" w:type="dxa"/>
            <w:tcBorders>
              <w:top w:val="nil"/>
              <w:left w:val="nil"/>
              <w:bottom w:val="single" w:sz="12" w:space="0" w:color="000000"/>
              <w:right w:val="nil"/>
            </w:tcBorders>
            <w:shd w:val="clear" w:color="auto" w:fill="auto"/>
            <w:tcMar>
              <w:left w:w="43" w:type="dxa"/>
              <w:right w:w="43" w:type="dxa"/>
            </w:tcMar>
            <w:vAlign w:val="center"/>
          </w:tcPr>
          <w:p w14:paraId="4BB3A896" w14:textId="77777777" w:rsidR="00FB50C2" w:rsidRDefault="00FB50C2" w:rsidP="00FB50C2">
            <w:pPr>
              <w:jc w:val="right"/>
              <w:rPr>
                <w:b/>
                <w:bCs/>
                <w:color w:val="000000"/>
                <w:sz w:val="14"/>
                <w:szCs w:val="14"/>
              </w:rPr>
            </w:pPr>
          </w:p>
        </w:tc>
        <w:tc>
          <w:tcPr>
            <w:tcW w:w="821" w:type="dxa"/>
            <w:tcBorders>
              <w:top w:val="nil"/>
              <w:left w:val="nil"/>
              <w:bottom w:val="single" w:sz="12" w:space="0" w:color="000000"/>
              <w:right w:val="nil"/>
            </w:tcBorders>
            <w:shd w:val="clear" w:color="auto" w:fill="auto"/>
            <w:tcMar>
              <w:left w:w="43" w:type="dxa"/>
              <w:right w:w="43" w:type="dxa"/>
            </w:tcMar>
            <w:vAlign w:val="center"/>
          </w:tcPr>
          <w:p w14:paraId="46575F67" w14:textId="758D1691" w:rsidR="00FB50C2" w:rsidRPr="00B66E70" w:rsidRDefault="00FB50C2" w:rsidP="00FB50C2">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6,565,041.65</w:t>
            </w:r>
          </w:p>
        </w:tc>
        <w:tc>
          <w:tcPr>
            <w:tcW w:w="939" w:type="dxa"/>
            <w:tcBorders>
              <w:top w:val="nil"/>
              <w:left w:val="nil"/>
              <w:bottom w:val="single" w:sz="12" w:space="0" w:color="000000"/>
              <w:right w:val="nil"/>
            </w:tcBorders>
            <w:shd w:val="clear" w:color="auto" w:fill="auto"/>
            <w:tcMar>
              <w:left w:w="43" w:type="dxa"/>
              <w:right w:w="43" w:type="dxa"/>
            </w:tcMar>
            <w:vAlign w:val="center"/>
          </w:tcPr>
          <w:p w14:paraId="20F3D540" w14:textId="7B897735" w:rsidR="00FB50C2" w:rsidRPr="00B66E70" w:rsidRDefault="00FB50C2" w:rsidP="00FB50C2">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4,961,777.04</w:t>
            </w:r>
          </w:p>
        </w:tc>
        <w:tc>
          <w:tcPr>
            <w:tcW w:w="821" w:type="dxa"/>
            <w:tcBorders>
              <w:top w:val="nil"/>
              <w:left w:val="nil"/>
              <w:bottom w:val="single" w:sz="12" w:space="0" w:color="000000"/>
              <w:right w:val="nil"/>
            </w:tcBorders>
            <w:shd w:val="clear" w:color="auto" w:fill="auto"/>
            <w:tcMar>
              <w:left w:w="43" w:type="dxa"/>
              <w:right w:w="43" w:type="dxa"/>
            </w:tcMar>
            <w:vAlign w:val="center"/>
          </w:tcPr>
          <w:p w14:paraId="4548C221" w14:textId="538867F8" w:rsidR="00FB50C2" w:rsidRPr="00B66E70" w:rsidRDefault="00FB50C2" w:rsidP="00FB50C2">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7,185,488.78</w:t>
            </w:r>
          </w:p>
        </w:tc>
        <w:tc>
          <w:tcPr>
            <w:tcW w:w="930" w:type="dxa"/>
            <w:tcBorders>
              <w:top w:val="nil"/>
              <w:left w:val="nil"/>
              <w:bottom w:val="single" w:sz="12" w:space="0" w:color="000000"/>
              <w:right w:val="nil"/>
            </w:tcBorders>
            <w:shd w:val="clear" w:color="auto" w:fill="auto"/>
            <w:tcMar>
              <w:left w:w="43" w:type="dxa"/>
              <w:right w:w="43" w:type="dxa"/>
            </w:tcMar>
            <w:vAlign w:val="center"/>
          </w:tcPr>
          <w:p w14:paraId="134C4994" w14:textId="0E671C2D" w:rsidR="00FB50C2" w:rsidRPr="00B66E70" w:rsidRDefault="00FB50C2" w:rsidP="00FB50C2">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5,595,802.99</w:t>
            </w:r>
          </w:p>
        </w:tc>
        <w:tc>
          <w:tcPr>
            <w:tcW w:w="821" w:type="dxa"/>
            <w:tcBorders>
              <w:top w:val="nil"/>
              <w:left w:val="nil"/>
              <w:bottom w:val="single" w:sz="12" w:space="0" w:color="000000"/>
              <w:right w:val="nil"/>
            </w:tcBorders>
            <w:shd w:val="clear" w:color="auto" w:fill="auto"/>
            <w:tcMar>
              <w:left w:w="43" w:type="dxa"/>
              <w:right w:w="43" w:type="dxa"/>
            </w:tcMar>
            <w:vAlign w:val="center"/>
          </w:tcPr>
          <w:p w14:paraId="70AF6138" w14:textId="294CBAAD" w:rsidR="00FB50C2" w:rsidRPr="00B66E70" w:rsidRDefault="00FB50C2" w:rsidP="00FB50C2">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7,471,615.93</w:t>
            </w:r>
          </w:p>
        </w:tc>
        <w:tc>
          <w:tcPr>
            <w:tcW w:w="932" w:type="dxa"/>
            <w:tcBorders>
              <w:top w:val="nil"/>
              <w:left w:val="nil"/>
              <w:bottom w:val="single" w:sz="12" w:space="0" w:color="000000"/>
              <w:right w:val="nil"/>
            </w:tcBorders>
            <w:shd w:val="clear" w:color="auto" w:fill="auto"/>
            <w:tcMar>
              <w:left w:w="43" w:type="dxa"/>
              <w:right w:w="43" w:type="dxa"/>
            </w:tcMar>
            <w:vAlign w:val="center"/>
          </w:tcPr>
          <w:p w14:paraId="133192DD" w14:textId="0F7C68C8" w:rsidR="00FB50C2" w:rsidRPr="00B66E70" w:rsidRDefault="00FB50C2" w:rsidP="00FB50C2">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5,774,915.21</w:t>
            </w:r>
          </w:p>
        </w:tc>
        <w:tc>
          <w:tcPr>
            <w:tcW w:w="821" w:type="dxa"/>
            <w:tcBorders>
              <w:top w:val="nil"/>
              <w:left w:val="nil"/>
              <w:bottom w:val="single" w:sz="12" w:space="0" w:color="000000"/>
              <w:right w:val="nil"/>
            </w:tcBorders>
            <w:shd w:val="clear" w:color="auto" w:fill="auto"/>
            <w:tcMar>
              <w:left w:w="43" w:type="dxa"/>
              <w:right w:w="43" w:type="dxa"/>
            </w:tcMar>
            <w:vAlign w:val="center"/>
          </w:tcPr>
          <w:p w14:paraId="6FDBE2F4" w14:textId="67DDD60A" w:rsidR="00FB50C2" w:rsidRPr="00B66E70" w:rsidRDefault="00FB50C2" w:rsidP="00FB50C2">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8,402,787.76</w:t>
            </w:r>
          </w:p>
        </w:tc>
        <w:tc>
          <w:tcPr>
            <w:tcW w:w="925" w:type="dxa"/>
            <w:tcBorders>
              <w:top w:val="nil"/>
              <w:left w:val="nil"/>
              <w:bottom w:val="single" w:sz="12" w:space="0" w:color="000000"/>
              <w:right w:val="nil"/>
            </w:tcBorders>
            <w:shd w:val="clear" w:color="auto" w:fill="auto"/>
            <w:tcMar>
              <w:left w:w="43" w:type="dxa"/>
              <w:right w:w="43" w:type="dxa"/>
            </w:tcMar>
            <w:vAlign w:val="center"/>
          </w:tcPr>
          <w:p w14:paraId="619E8D18" w14:textId="1270A3B2" w:rsidR="00FB50C2" w:rsidRPr="00B66E70" w:rsidRDefault="00FB50C2" w:rsidP="00FB50C2">
            <w:pPr>
              <w:jc w:val="right"/>
              <w:rPr>
                <w:rFonts w:asciiTheme="majorBidi" w:hAnsiTheme="majorBidi" w:cstheme="majorBidi"/>
                <w:b/>
                <w:bCs/>
                <w:color w:val="000000"/>
                <w:sz w:val="14"/>
                <w:szCs w:val="14"/>
              </w:rPr>
            </w:pPr>
            <w:r w:rsidRPr="00B66E70">
              <w:rPr>
                <w:rFonts w:asciiTheme="majorBidi" w:hAnsiTheme="majorBidi" w:cstheme="majorBidi"/>
                <w:b/>
                <w:bCs/>
                <w:color w:val="000000"/>
                <w:sz w:val="14"/>
                <w:szCs w:val="14"/>
              </w:rPr>
              <w:t>6,601,972.78</w:t>
            </w:r>
          </w:p>
        </w:tc>
      </w:tr>
      <w:tr w:rsidR="00FB50C2" w:rsidRPr="00F47DB7" w14:paraId="32F7BFE9"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4B85B19E" w14:textId="017B44B1" w:rsidR="00FB50C2" w:rsidRDefault="00FB50C2" w:rsidP="00FB50C2">
            <w:pPr>
              <w:jc w:val="right"/>
              <w:rPr>
                <w:color w:val="000000"/>
                <w:sz w:val="16"/>
                <w:szCs w:val="16"/>
              </w:rPr>
            </w:pPr>
            <w:r w:rsidRPr="00B863BF">
              <w:rPr>
                <w:sz w:val="14"/>
                <w:szCs w:val="14"/>
              </w:rPr>
              <w:t xml:space="preserve">Source: </w:t>
            </w:r>
            <w:r>
              <w:rPr>
                <w:sz w:val="14"/>
                <w:szCs w:val="14"/>
              </w:rPr>
              <w:t>Core Statistics Department</w:t>
            </w:r>
          </w:p>
          <w:p w14:paraId="62FBC51A" w14:textId="55D760C4" w:rsidR="00FB50C2" w:rsidRPr="00337313" w:rsidRDefault="00FB50C2" w:rsidP="00FB50C2">
            <w:pPr>
              <w:rPr>
                <w:color w:val="000000"/>
                <w:sz w:val="16"/>
                <w:szCs w:val="16"/>
              </w:rPr>
            </w:pPr>
            <w:r>
              <w:rPr>
                <w:color w:val="000000"/>
                <w:sz w:val="16"/>
                <w:szCs w:val="16"/>
              </w:rPr>
              <w:t xml:space="preserve">*01.00 stands for 0.25 to 1.00                                                                                                 </w:t>
            </w:r>
          </w:p>
          <w:p w14:paraId="6FC553F4" w14:textId="3D77F81B" w:rsidR="00FB50C2" w:rsidRPr="00337313" w:rsidRDefault="00FB50C2" w:rsidP="00FB50C2">
            <w:pPr>
              <w:rPr>
                <w:color w:val="000000"/>
                <w:sz w:val="16"/>
                <w:szCs w:val="16"/>
              </w:rPr>
            </w:pPr>
            <w:r>
              <w:rPr>
                <w:color w:val="000000"/>
                <w:sz w:val="16"/>
                <w:szCs w:val="16"/>
              </w:rPr>
              <w:t>*02.00 stands for 1.25 to 2.0</w:t>
            </w:r>
            <w:r w:rsidRPr="00337313">
              <w:rPr>
                <w:color w:val="000000"/>
                <w:sz w:val="16"/>
                <w:szCs w:val="16"/>
              </w:rPr>
              <w:t>0</w:t>
            </w:r>
          </w:p>
          <w:p w14:paraId="0032ABDC" w14:textId="77777777" w:rsidR="00FB50C2" w:rsidRPr="00337313" w:rsidRDefault="00FB50C2" w:rsidP="00FB50C2">
            <w:pPr>
              <w:rPr>
                <w:rFonts w:ascii="Calibri" w:hAnsi="Calibri"/>
                <w:color w:val="000000"/>
                <w:sz w:val="22"/>
                <w:szCs w:val="22"/>
              </w:rPr>
            </w:pPr>
            <w:r>
              <w:rPr>
                <w:color w:val="000000"/>
                <w:sz w:val="16"/>
                <w:szCs w:val="16"/>
              </w:rPr>
              <w:t>So on</w:t>
            </w:r>
          </w:p>
        </w:tc>
      </w:tr>
    </w:tbl>
    <w:p w14:paraId="658A0ED5" w14:textId="77777777" w:rsidR="00F47DB7" w:rsidRDefault="00F47DB7" w:rsidP="005126F4">
      <w:pPr>
        <w:pStyle w:val="xl19"/>
        <w:spacing w:before="0" w:beforeAutospacing="0" w:after="0" w:afterAutospacing="0"/>
        <w:rPr>
          <w:rFonts w:eastAsia="Times New Roman"/>
          <w:szCs w:val="20"/>
        </w:rPr>
      </w:pPr>
    </w:p>
    <w:p w14:paraId="13A93952" w14:textId="77777777" w:rsidR="006066CD" w:rsidRPr="00FF55B1" w:rsidRDefault="006066CD" w:rsidP="005126F4">
      <w:pPr>
        <w:pStyle w:val="xl19"/>
        <w:spacing w:before="0" w:beforeAutospacing="0" w:after="0" w:afterAutospacing="0"/>
        <w:rPr>
          <w:rFonts w:eastAsia="Times New Roman"/>
          <w:szCs w:val="20"/>
        </w:rPr>
      </w:pPr>
    </w:p>
    <w:p w14:paraId="5E08CD76"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48D8DE93" w14:textId="77777777" w:rsidTr="00536769">
        <w:trPr>
          <w:trHeight w:val="20"/>
        </w:trPr>
        <w:tc>
          <w:tcPr>
            <w:tcW w:w="9090" w:type="dxa"/>
            <w:gridSpan w:val="11"/>
            <w:tcBorders>
              <w:top w:val="nil"/>
              <w:left w:val="nil"/>
              <w:bottom w:val="nil"/>
              <w:right w:val="nil"/>
            </w:tcBorders>
            <w:shd w:val="clear" w:color="auto" w:fill="auto"/>
            <w:vAlign w:val="bottom"/>
            <w:hideMark/>
          </w:tcPr>
          <w:p w14:paraId="12BF1D6F" w14:textId="60424349" w:rsidR="00566655" w:rsidRPr="00566655" w:rsidRDefault="00221E30" w:rsidP="00FB50C2">
            <w:pPr>
              <w:jc w:val="center"/>
              <w:rPr>
                <w:b/>
                <w:bCs/>
                <w:color w:val="000000"/>
                <w:sz w:val="28"/>
                <w:szCs w:val="28"/>
              </w:rPr>
            </w:pPr>
            <w:r>
              <w:rPr>
                <w:b/>
                <w:bCs/>
                <w:color w:val="000000"/>
                <w:sz w:val="28"/>
                <w:szCs w:val="28"/>
              </w:rPr>
              <w:lastRenderedPageBreak/>
              <w:t>3.2</w:t>
            </w:r>
            <w:r w:rsidR="00FB50C2">
              <w:rPr>
                <w:b/>
                <w:bCs/>
                <w:color w:val="000000"/>
                <w:sz w:val="28"/>
                <w:szCs w:val="28"/>
              </w:rPr>
              <w:t>6</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15B89729" w14:textId="77777777" w:rsidTr="00536769">
        <w:trPr>
          <w:trHeight w:val="20"/>
        </w:trPr>
        <w:tc>
          <w:tcPr>
            <w:tcW w:w="9090" w:type="dxa"/>
            <w:gridSpan w:val="11"/>
            <w:tcBorders>
              <w:top w:val="nil"/>
              <w:left w:val="nil"/>
              <w:bottom w:val="nil"/>
              <w:right w:val="nil"/>
            </w:tcBorders>
            <w:shd w:val="clear" w:color="auto" w:fill="auto"/>
            <w:hideMark/>
          </w:tcPr>
          <w:p w14:paraId="42DF9088"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FB50C2" w:rsidRPr="00566655" w14:paraId="3F4428F4"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658BCCFE" w14:textId="2090BCD1" w:rsidR="00FB50C2" w:rsidRPr="00566655" w:rsidRDefault="00FB50C2" w:rsidP="00FB50C2">
            <w:pPr>
              <w:jc w:val="right"/>
              <w:rPr>
                <w:color w:val="000000"/>
                <w:sz w:val="16"/>
                <w:szCs w:val="16"/>
              </w:rPr>
            </w:pPr>
            <w:r>
              <w:rPr>
                <w:color w:val="000000"/>
                <w:sz w:val="15"/>
                <w:szCs w:val="15"/>
              </w:rPr>
              <w:t xml:space="preserve">  (End period: Million Rupees)</w:t>
            </w:r>
          </w:p>
        </w:tc>
      </w:tr>
      <w:tr w:rsidR="00820138" w:rsidRPr="00566655" w14:paraId="6A487158" w14:textId="77777777" w:rsidTr="004A3821">
        <w:trPr>
          <w:trHeight w:val="20"/>
        </w:trPr>
        <w:tc>
          <w:tcPr>
            <w:tcW w:w="1619" w:type="dxa"/>
            <w:vMerge w:val="restart"/>
            <w:tcBorders>
              <w:top w:val="nil"/>
              <w:left w:val="nil"/>
              <w:bottom w:val="single" w:sz="12" w:space="0" w:color="000000"/>
            </w:tcBorders>
            <w:shd w:val="clear" w:color="auto" w:fill="auto"/>
            <w:vAlign w:val="bottom"/>
            <w:hideMark/>
          </w:tcPr>
          <w:p w14:paraId="34E3FC12" w14:textId="77777777" w:rsidR="00820138" w:rsidRPr="00566655" w:rsidRDefault="00820138"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294A19CE" w14:textId="77777777" w:rsidR="00820138" w:rsidRPr="00B75E54" w:rsidRDefault="00820138" w:rsidP="0092710A">
            <w:pPr>
              <w:jc w:val="center"/>
              <w:rPr>
                <w:b/>
                <w:bCs/>
                <w:color w:val="000000"/>
                <w:sz w:val="16"/>
                <w:szCs w:val="16"/>
              </w:rPr>
            </w:pPr>
          </w:p>
        </w:tc>
        <w:tc>
          <w:tcPr>
            <w:tcW w:w="3510" w:type="dxa"/>
            <w:gridSpan w:val="4"/>
            <w:tcBorders>
              <w:left w:val="single" w:sz="4" w:space="0" w:color="auto"/>
              <w:bottom w:val="single" w:sz="4" w:space="0" w:color="auto"/>
            </w:tcBorders>
            <w:shd w:val="clear" w:color="auto" w:fill="auto"/>
            <w:vAlign w:val="bottom"/>
          </w:tcPr>
          <w:p w14:paraId="76FEE044" w14:textId="77777777" w:rsidR="00820138" w:rsidRPr="00B75E54" w:rsidRDefault="00820138" w:rsidP="0092710A">
            <w:pPr>
              <w:jc w:val="center"/>
              <w:rPr>
                <w:b/>
                <w:bCs/>
                <w:color w:val="000000"/>
                <w:sz w:val="16"/>
                <w:szCs w:val="16"/>
              </w:rPr>
            </w:pPr>
            <w:r>
              <w:rPr>
                <w:b/>
                <w:bCs/>
                <w:color w:val="000000"/>
                <w:sz w:val="16"/>
                <w:szCs w:val="16"/>
              </w:rPr>
              <w:t>2021</w:t>
            </w:r>
          </w:p>
        </w:tc>
        <w:tc>
          <w:tcPr>
            <w:tcW w:w="3691" w:type="dxa"/>
            <w:gridSpan w:val="4"/>
            <w:tcBorders>
              <w:left w:val="single" w:sz="4" w:space="0" w:color="auto"/>
              <w:bottom w:val="single" w:sz="4" w:space="0" w:color="auto"/>
            </w:tcBorders>
            <w:shd w:val="clear" w:color="auto" w:fill="auto"/>
            <w:vAlign w:val="bottom"/>
          </w:tcPr>
          <w:p w14:paraId="399A29F5" w14:textId="4587208D" w:rsidR="00820138" w:rsidRPr="00B75E54" w:rsidRDefault="00820138" w:rsidP="0092710A">
            <w:pPr>
              <w:jc w:val="center"/>
              <w:rPr>
                <w:b/>
                <w:bCs/>
                <w:color w:val="000000"/>
                <w:sz w:val="16"/>
                <w:szCs w:val="16"/>
              </w:rPr>
            </w:pPr>
            <w:r>
              <w:rPr>
                <w:b/>
                <w:bCs/>
                <w:color w:val="000000"/>
                <w:sz w:val="16"/>
                <w:szCs w:val="16"/>
              </w:rPr>
              <w:t>2022</w:t>
            </w:r>
          </w:p>
        </w:tc>
      </w:tr>
      <w:tr w:rsidR="00820138" w:rsidRPr="00566655" w14:paraId="62EB9C52" w14:textId="77777777" w:rsidTr="00DA7047">
        <w:trPr>
          <w:trHeight w:val="20"/>
        </w:trPr>
        <w:tc>
          <w:tcPr>
            <w:tcW w:w="1619" w:type="dxa"/>
            <w:vMerge/>
            <w:tcBorders>
              <w:top w:val="nil"/>
              <w:left w:val="nil"/>
              <w:bottom w:val="single" w:sz="12" w:space="0" w:color="000000"/>
            </w:tcBorders>
            <w:vAlign w:val="center"/>
            <w:hideMark/>
          </w:tcPr>
          <w:p w14:paraId="783138E6" w14:textId="77777777" w:rsidR="00820138" w:rsidRPr="00566655" w:rsidRDefault="00820138" w:rsidP="00820138">
            <w:pPr>
              <w:rPr>
                <w:b/>
                <w:bCs/>
                <w:color w:val="000000"/>
                <w:sz w:val="16"/>
                <w:szCs w:val="16"/>
              </w:rPr>
            </w:pPr>
          </w:p>
        </w:tc>
        <w:tc>
          <w:tcPr>
            <w:tcW w:w="270" w:type="dxa"/>
            <w:gridSpan w:val="2"/>
            <w:tcBorders>
              <w:right w:val="single" w:sz="4" w:space="0" w:color="auto"/>
            </w:tcBorders>
            <w:shd w:val="clear" w:color="auto" w:fill="auto"/>
            <w:vAlign w:val="bottom"/>
          </w:tcPr>
          <w:p w14:paraId="1360BA08" w14:textId="77777777" w:rsidR="00820138" w:rsidRPr="00B75E54" w:rsidRDefault="00820138" w:rsidP="00820138">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00CD7CBB" w14:textId="39EE4CF3" w:rsidR="00820138" w:rsidRPr="00B75E54" w:rsidRDefault="00820138" w:rsidP="00820138">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6D1C5" w14:textId="44C7CACF" w:rsidR="00820138" w:rsidRPr="00B75E54" w:rsidRDefault="00820138" w:rsidP="00820138">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1A697A" w14:textId="4DB7B2D2" w:rsidR="00820138" w:rsidRPr="00B75E54" w:rsidRDefault="00820138" w:rsidP="00820138">
            <w:pPr>
              <w:jc w:val="center"/>
              <w:rPr>
                <w:b/>
                <w:bCs/>
                <w:color w:val="000000"/>
                <w:sz w:val="14"/>
                <w:szCs w:val="14"/>
              </w:rPr>
            </w:pPr>
            <w:r>
              <w:rPr>
                <w:b/>
                <w:bCs/>
                <w:color w:val="000000"/>
                <w:sz w:val="14"/>
                <w:szCs w:val="14"/>
              </w:rPr>
              <w:t>Jun</w:t>
            </w:r>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704D5CBC" w14:textId="6A32A1A7" w:rsidR="00820138" w:rsidRPr="00B75E54" w:rsidRDefault="00820138" w:rsidP="00820138">
            <w:pPr>
              <w:jc w:val="center"/>
              <w:rPr>
                <w:b/>
                <w:bCs/>
                <w:color w:val="000000"/>
                <w:sz w:val="14"/>
                <w:szCs w:val="14"/>
              </w:rPr>
            </w:pPr>
            <w:proofErr w:type="spellStart"/>
            <w:r>
              <w:rPr>
                <w:b/>
                <w:bCs/>
                <w:color w:val="000000"/>
                <w:sz w:val="14"/>
                <w:szCs w:val="14"/>
              </w:rPr>
              <w:t>Dec</w:t>
            </w:r>
            <w:r w:rsidRPr="00820138">
              <w:rPr>
                <w:b/>
                <w:bCs/>
                <w:color w:val="000000"/>
                <w:sz w:val="14"/>
                <w:szCs w:val="14"/>
                <w:vertAlign w:val="superscript"/>
              </w:rPr>
              <w:t>P</w:t>
            </w:r>
            <w:proofErr w:type="spellEnd"/>
          </w:p>
        </w:tc>
      </w:tr>
      <w:tr w:rsidR="00820138" w:rsidRPr="00566655" w14:paraId="446D9D81" w14:textId="77777777" w:rsidTr="00DA7047">
        <w:trPr>
          <w:trHeight w:val="213"/>
        </w:trPr>
        <w:tc>
          <w:tcPr>
            <w:tcW w:w="1619" w:type="dxa"/>
            <w:vMerge/>
            <w:tcBorders>
              <w:top w:val="nil"/>
              <w:left w:val="nil"/>
              <w:bottom w:val="single" w:sz="12" w:space="0" w:color="auto"/>
            </w:tcBorders>
            <w:vAlign w:val="center"/>
            <w:hideMark/>
          </w:tcPr>
          <w:p w14:paraId="03D8D1BB" w14:textId="77777777" w:rsidR="00820138" w:rsidRPr="00566655" w:rsidRDefault="00820138" w:rsidP="00820138">
            <w:pPr>
              <w:rPr>
                <w:b/>
                <w:bCs/>
                <w:color w:val="000000"/>
                <w:sz w:val="16"/>
                <w:szCs w:val="16"/>
              </w:rPr>
            </w:pPr>
          </w:p>
        </w:tc>
        <w:tc>
          <w:tcPr>
            <w:tcW w:w="106" w:type="dxa"/>
            <w:tcBorders>
              <w:bottom w:val="single" w:sz="12" w:space="0" w:color="auto"/>
            </w:tcBorders>
            <w:shd w:val="clear" w:color="auto" w:fill="auto"/>
            <w:vAlign w:val="center"/>
          </w:tcPr>
          <w:p w14:paraId="2FF2A18A" w14:textId="77777777" w:rsidR="00820138" w:rsidRPr="00B75E54" w:rsidRDefault="00820138" w:rsidP="00820138">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0A2C043A" w14:textId="77777777" w:rsidR="00820138" w:rsidRPr="00B75E54" w:rsidRDefault="00820138" w:rsidP="00820138">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55AAD76C" w14:textId="77777777" w:rsidR="00820138" w:rsidRPr="00B75E54" w:rsidRDefault="00820138" w:rsidP="00820138">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16172679" w14:textId="77777777" w:rsidR="00820138" w:rsidRPr="00B75E54" w:rsidRDefault="00820138" w:rsidP="0082013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12BBA70" w14:textId="77777777" w:rsidR="00820138" w:rsidRPr="00B75E54" w:rsidRDefault="00820138" w:rsidP="0082013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59C234B" w14:textId="77777777" w:rsidR="00820138" w:rsidRPr="00B75E54" w:rsidRDefault="00820138" w:rsidP="0082013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202CE75" w14:textId="77777777" w:rsidR="00820138" w:rsidRPr="00B75E54" w:rsidRDefault="00820138" w:rsidP="0082013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0B75305" w14:textId="77777777" w:rsidR="00820138" w:rsidRPr="00B75E54" w:rsidRDefault="00820138" w:rsidP="0082013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3F8AB9A" w14:textId="77777777" w:rsidR="00820138" w:rsidRPr="00B75E54" w:rsidRDefault="00820138" w:rsidP="00820138">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65DC030B" w14:textId="77777777" w:rsidR="00820138" w:rsidRPr="00B75E54" w:rsidRDefault="00820138" w:rsidP="0082013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820138" w:rsidRPr="00566655" w14:paraId="33CC5CC1" w14:textId="77777777" w:rsidTr="00DA7047">
        <w:trPr>
          <w:trHeight w:val="105"/>
        </w:trPr>
        <w:tc>
          <w:tcPr>
            <w:tcW w:w="1619" w:type="dxa"/>
            <w:tcBorders>
              <w:top w:val="single" w:sz="12" w:space="0" w:color="auto"/>
              <w:left w:val="nil"/>
              <w:bottom w:val="nil"/>
              <w:right w:val="nil"/>
            </w:tcBorders>
            <w:shd w:val="clear" w:color="auto" w:fill="auto"/>
            <w:hideMark/>
          </w:tcPr>
          <w:p w14:paraId="3C4035E8" w14:textId="77777777" w:rsidR="00820138" w:rsidRPr="00566655" w:rsidRDefault="00820138" w:rsidP="00820138">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0660C92C" w14:textId="77777777" w:rsidR="00820138" w:rsidRPr="00566655" w:rsidRDefault="00820138" w:rsidP="00820138">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4A123FD3" w14:textId="77777777" w:rsidR="00820138" w:rsidRPr="00566655" w:rsidRDefault="00820138" w:rsidP="00820138">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39276D40" w14:textId="77777777" w:rsidR="00820138" w:rsidRPr="00566655" w:rsidRDefault="00820138" w:rsidP="00820138">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389703CC" w14:textId="77777777" w:rsidR="00820138" w:rsidRPr="00566655" w:rsidRDefault="00820138" w:rsidP="00820138">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147970E5" w14:textId="77777777" w:rsidR="00820138" w:rsidRPr="00566655" w:rsidRDefault="00820138" w:rsidP="00820138">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11ECB51F" w14:textId="77777777" w:rsidR="00820138" w:rsidRPr="00566655" w:rsidRDefault="00820138" w:rsidP="00820138">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0ED1504" w14:textId="77777777" w:rsidR="00820138" w:rsidRPr="00566655" w:rsidRDefault="00820138" w:rsidP="00820138">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624C217A" w14:textId="77777777" w:rsidR="00820138" w:rsidRPr="00566655" w:rsidRDefault="00820138" w:rsidP="00820138">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1DAD3C29" w14:textId="77777777" w:rsidR="00820138" w:rsidRPr="00566655" w:rsidRDefault="00820138" w:rsidP="00820138">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19E9A785" w14:textId="77777777" w:rsidR="00820138" w:rsidRPr="00566655" w:rsidRDefault="00820138" w:rsidP="00820138">
            <w:pPr>
              <w:rPr>
                <w:rFonts w:ascii="Calibri" w:hAnsi="Calibri"/>
                <w:color w:val="000000"/>
                <w:sz w:val="22"/>
                <w:szCs w:val="22"/>
              </w:rPr>
            </w:pPr>
          </w:p>
        </w:tc>
      </w:tr>
      <w:tr w:rsidR="00820138" w:rsidRPr="00566655" w14:paraId="0ED93603" w14:textId="77777777" w:rsidTr="00820138">
        <w:trPr>
          <w:trHeight w:val="202"/>
        </w:trPr>
        <w:tc>
          <w:tcPr>
            <w:tcW w:w="1619" w:type="dxa"/>
            <w:tcBorders>
              <w:top w:val="nil"/>
              <w:left w:val="nil"/>
              <w:bottom w:val="nil"/>
              <w:right w:val="nil"/>
            </w:tcBorders>
            <w:shd w:val="clear" w:color="auto" w:fill="auto"/>
            <w:vAlign w:val="center"/>
            <w:hideMark/>
          </w:tcPr>
          <w:p w14:paraId="420F1DDF" w14:textId="77777777" w:rsidR="00820138" w:rsidRDefault="00820138" w:rsidP="00820138">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58F9D1F8"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02F90EC2"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27B7DF07" w14:textId="07259924"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145,644.8</w:t>
            </w:r>
          </w:p>
        </w:tc>
        <w:tc>
          <w:tcPr>
            <w:tcW w:w="959" w:type="dxa"/>
            <w:tcBorders>
              <w:top w:val="nil"/>
              <w:left w:val="nil"/>
              <w:bottom w:val="nil"/>
              <w:right w:val="nil"/>
            </w:tcBorders>
            <w:shd w:val="clear" w:color="auto" w:fill="auto"/>
            <w:vAlign w:val="center"/>
          </w:tcPr>
          <w:p w14:paraId="53F3CC03" w14:textId="4870AB02"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145,637.7</w:t>
            </w:r>
          </w:p>
        </w:tc>
        <w:tc>
          <w:tcPr>
            <w:tcW w:w="810" w:type="dxa"/>
            <w:tcBorders>
              <w:top w:val="nil"/>
              <w:left w:val="nil"/>
              <w:bottom w:val="nil"/>
              <w:right w:val="nil"/>
            </w:tcBorders>
            <w:shd w:val="clear" w:color="auto" w:fill="auto"/>
            <w:vAlign w:val="center"/>
          </w:tcPr>
          <w:p w14:paraId="4AE66FF9" w14:textId="73F4179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195,111.8</w:t>
            </w:r>
          </w:p>
        </w:tc>
        <w:tc>
          <w:tcPr>
            <w:tcW w:w="990" w:type="dxa"/>
            <w:tcBorders>
              <w:top w:val="nil"/>
              <w:left w:val="nil"/>
              <w:bottom w:val="nil"/>
              <w:right w:val="nil"/>
            </w:tcBorders>
            <w:shd w:val="clear" w:color="auto" w:fill="auto"/>
            <w:vAlign w:val="center"/>
          </w:tcPr>
          <w:p w14:paraId="056277FB" w14:textId="2D16D42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195,111.6</w:t>
            </w:r>
          </w:p>
        </w:tc>
        <w:tc>
          <w:tcPr>
            <w:tcW w:w="810" w:type="dxa"/>
            <w:tcBorders>
              <w:top w:val="nil"/>
              <w:left w:val="nil"/>
              <w:bottom w:val="nil"/>
              <w:right w:val="nil"/>
            </w:tcBorders>
            <w:shd w:val="clear" w:color="auto" w:fill="auto"/>
            <w:noWrap/>
            <w:vAlign w:val="center"/>
          </w:tcPr>
          <w:p w14:paraId="2DA18777" w14:textId="7C1A100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247,209.3</w:t>
            </w:r>
          </w:p>
        </w:tc>
        <w:tc>
          <w:tcPr>
            <w:tcW w:w="990" w:type="dxa"/>
            <w:tcBorders>
              <w:top w:val="nil"/>
              <w:left w:val="nil"/>
              <w:bottom w:val="nil"/>
              <w:right w:val="nil"/>
            </w:tcBorders>
            <w:shd w:val="clear" w:color="auto" w:fill="auto"/>
            <w:noWrap/>
            <w:vAlign w:val="center"/>
          </w:tcPr>
          <w:p w14:paraId="28D6AB4F" w14:textId="31447C8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238,610.0</w:t>
            </w:r>
          </w:p>
        </w:tc>
        <w:tc>
          <w:tcPr>
            <w:tcW w:w="900" w:type="dxa"/>
            <w:tcBorders>
              <w:top w:val="nil"/>
              <w:left w:val="nil"/>
              <w:bottom w:val="nil"/>
              <w:right w:val="nil"/>
            </w:tcBorders>
            <w:shd w:val="clear" w:color="auto" w:fill="auto"/>
            <w:noWrap/>
            <w:vAlign w:val="center"/>
          </w:tcPr>
          <w:p w14:paraId="4E76CFB0" w14:textId="0910491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216,594.7</w:t>
            </w:r>
          </w:p>
        </w:tc>
        <w:tc>
          <w:tcPr>
            <w:tcW w:w="991" w:type="dxa"/>
            <w:tcBorders>
              <w:top w:val="nil"/>
              <w:left w:val="nil"/>
              <w:bottom w:val="nil"/>
              <w:right w:val="nil"/>
            </w:tcBorders>
            <w:shd w:val="clear" w:color="auto" w:fill="auto"/>
            <w:noWrap/>
            <w:vAlign w:val="center"/>
          </w:tcPr>
          <w:p w14:paraId="3F0A728C" w14:textId="45D906F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212,664.1</w:t>
            </w:r>
          </w:p>
        </w:tc>
      </w:tr>
      <w:tr w:rsidR="00820138" w:rsidRPr="00566655" w14:paraId="06444D3B" w14:textId="77777777" w:rsidTr="00820138">
        <w:trPr>
          <w:trHeight w:val="202"/>
        </w:trPr>
        <w:tc>
          <w:tcPr>
            <w:tcW w:w="1619" w:type="dxa"/>
            <w:tcBorders>
              <w:top w:val="nil"/>
              <w:left w:val="nil"/>
              <w:bottom w:val="nil"/>
              <w:right w:val="nil"/>
            </w:tcBorders>
            <w:shd w:val="clear" w:color="auto" w:fill="auto"/>
            <w:vAlign w:val="center"/>
            <w:hideMark/>
          </w:tcPr>
          <w:p w14:paraId="3DF9B9B4" w14:textId="77777777" w:rsidR="00820138" w:rsidRDefault="00820138" w:rsidP="00820138">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3055F31A"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C5BF593"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EE8ED09" w14:textId="141006A6"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15,250.7</w:t>
            </w:r>
          </w:p>
        </w:tc>
        <w:tc>
          <w:tcPr>
            <w:tcW w:w="959" w:type="dxa"/>
            <w:tcBorders>
              <w:top w:val="nil"/>
              <w:left w:val="nil"/>
              <w:bottom w:val="nil"/>
              <w:right w:val="nil"/>
            </w:tcBorders>
            <w:shd w:val="clear" w:color="auto" w:fill="auto"/>
            <w:vAlign w:val="center"/>
          </w:tcPr>
          <w:p w14:paraId="68DA23A5" w14:textId="45DBD5D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7,936.6</w:t>
            </w:r>
          </w:p>
        </w:tc>
        <w:tc>
          <w:tcPr>
            <w:tcW w:w="810" w:type="dxa"/>
            <w:tcBorders>
              <w:top w:val="nil"/>
              <w:left w:val="nil"/>
              <w:bottom w:val="nil"/>
              <w:right w:val="nil"/>
            </w:tcBorders>
            <w:shd w:val="clear" w:color="auto" w:fill="auto"/>
            <w:vAlign w:val="center"/>
          </w:tcPr>
          <w:p w14:paraId="139665AF" w14:textId="1D8BECB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6,324.2</w:t>
            </w:r>
          </w:p>
        </w:tc>
        <w:tc>
          <w:tcPr>
            <w:tcW w:w="990" w:type="dxa"/>
            <w:tcBorders>
              <w:top w:val="nil"/>
              <w:left w:val="nil"/>
              <w:bottom w:val="nil"/>
              <w:right w:val="nil"/>
            </w:tcBorders>
            <w:shd w:val="clear" w:color="auto" w:fill="auto"/>
            <w:vAlign w:val="center"/>
          </w:tcPr>
          <w:p w14:paraId="0BC79DE7" w14:textId="129C723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6,324.2</w:t>
            </w:r>
          </w:p>
        </w:tc>
        <w:tc>
          <w:tcPr>
            <w:tcW w:w="810" w:type="dxa"/>
            <w:tcBorders>
              <w:top w:val="nil"/>
              <w:left w:val="nil"/>
              <w:bottom w:val="nil"/>
              <w:right w:val="nil"/>
            </w:tcBorders>
            <w:shd w:val="clear" w:color="auto" w:fill="auto"/>
            <w:noWrap/>
            <w:vAlign w:val="center"/>
          </w:tcPr>
          <w:p w14:paraId="04016AA8" w14:textId="213E550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4,698.4</w:t>
            </w:r>
          </w:p>
        </w:tc>
        <w:tc>
          <w:tcPr>
            <w:tcW w:w="990" w:type="dxa"/>
            <w:tcBorders>
              <w:top w:val="nil"/>
              <w:left w:val="nil"/>
              <w:bottom w:val="nil"/>
              <w:right w:val="nil"/>
            </w:tcBorders>
            <w:shd w:val="clear" w:color="auto" w:fill="auto"/>
            <w:noWrap/>
            <w:vAlign w:val="center"/>
          </w:tcPr>
          <w:p w14:paraId="45656A4D" w14:textId="6EE298F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4,698.4</w:t>
            </w:r>
          </w:p>
        </w:tc>
        <w:tc>
          <w:tcPr>
            <w:tcW w:w="900" w:type="dxa"/>
            <w:tcBorders>
              <w:top w:val="nil"/>
              <w:left w:val="nil"/>
              <w:bottom w:val="nil"/>
              <w:right w:val="nil"/>
            </w:tcBorders>
            <w:shd w:val="clear" w:color="auto" w:fill="auto"/>
            <w:noWrap/>
            <w:vAlign w:val="center"/>
          </w:tcPr>
          <w:p w14:paraId="5EABD972" w14:textId="183A290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1,291.7</w:t>
            </w:r>
          </w:p>
        </w:tc>
        <w:tc>
          <w:tcPr>
            <w:tcW w:w="991" w:type="dxa"/>
            <w:tcBorders>
              <w:top w:val="nil"/>
              <w:left w:val="nil"/>
              <w:bottom w:val="nil"/>
              <w:right w:val="nil"/>
            </w:tcBorders>
            <w:shd w:val="clear" w:color="auto" w:fill="auto"/>
            <w:noWrap/>
            <w:vAlign w:val="center"/>
          </w:tcPr>
          <w:p w14:paraId="01C1E394" w14:textId="0D01975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1,291.7</w:t>
            </w:r>
          </w:p>
        </w:tc>
      </w:tr>
      <w:tr w:rsidR="00820138" w:rsidRPr="00566655" w14:paraId="38D520EC" w14:textId="77777777" w:rsidTr="00820138">
        <w:trPr>
          <w:trHeight w:val="202"/>
        </w:trPr>
        <w:tc>
          <w:tcPr>
            <w:tcW w:w="1619" w:type="dxa"/>
            <w:tcBorders>
              <w:top w:val="nil"/>
              <w:left w:val="nil"/>
              <w:bottom w:val="nil"/>
              <w:right w:val="nil"/>
            </w:tcBorders>
            <w:shd w:val="clear" w:color="auto" w:fill="auto"/>
            <w:vAlign w:val="center"/>
            <w:hideMark/>
          </w:tcPr>
          <w:p w14:paraId="05538736" w14:textId="77777777" w:rsidR="00820138" w:rsidRDefault="00820138" w:rsidP="00820138">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076E49E"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1C2D7352"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6ADCF5B" w14:textId="6CE64120"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959" w:type="dxa"/>
            <w:tcBorders>
              <w:top w:val="nil"/>
              <w:left w:val="nil"/>
              <w:bottom w:val="nil"/>
              <w:right w:val="nil"/>
            </w:tcBorders>
            <w:shd w:val="clear" w:color="auto" w:fill="auto"/>
            <w:vAlign w:val="center"/>
          </w:tcPr>
          <w:p w14:paraId="24F8A33D" w14:textId="585D50A0"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810" w:type="dxa"/>
            <w:tcBorders>
              <w:top w:val="nil"/>
              <w:left w:val="nil"/>
              <w:bottom w:val="nil"/>
              <w:right w:val="nil"/>
            </w:tcBorders>
            <w:shd w:val="clear" w:color="auto" w:fill="auto"/>
            <w:vAlign w:val="center"/>
          </w:tcPr>
          <w:p w14:paraId="719B1214" w14:textId="65C1628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65,193.1</w:t>
            </w:r>
          </w:p>
        </w:tc>
        <w:tc>
          <w:tcPr>
            <w:tcW w:w="990" w:type="dxa"/>
            <w:tcBorders>
              <w:top w:val="nil"/>
              <w:left w:val="nil"/>
              <w:bottom w:val="nil"/>
              <w:right w:val="nil"/>
            </w:tcBorders>
            <w:shd w:val="clear" w:color="auto" w:fill="auto"/>
            <w:vAlign w:val="center"/>
          </w:tcPr>
          <w:p w14:paraId="65118EF0" w14:textId="06943F4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35,537.5</w:t>
            </w:r>
          </w:p>
        </w:tc>
        <w:tc>
          <w:tcPr>
            <w:tcW w:w="810" w:type="dxa"/>
            <w:tcBorders>
              <w:top w:val="nil"/>
              <w:left w:val="nil"/>
              <w:bottom w:val="nil"/>
              <w:right w:val="nil"/>
            </w:tcBorders>
            <w:shd w:val="clear" w:color="auto" w:fill="auto"/>
            <w:noWrap/>
            <w:vAlign w:val="center"/>
          </w:tcPr>
          <w:p w14:paraId="6DA568D3" w14:textId="0A91B62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38,570.3</w:t>
            </w:r>
          </w:p>
        </w:tc>
        <w:tc>
          <w:tcPr>
            <w:tcW w:w="990" w:type="dxa"/>
            <w:tcBorders>
              <w:top w:val="nil"/>
              <w:left w:val="nil"/>
              <w:bottom w:val="nil"/>
              <w:right w:val="nil"/>
            </w:tcBorders>
            <w:shd w:val="clear" w:color="auto" w:fill="auto"/>
            <w:noWrap/>
            <w:vAlign w:val="center"/>
          </w:tcPr>
          <w:p w14:paraId="7DB3461C" w14:textId="4D6BFEB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38,570.3</w:t>
            </w:r>
          </w:p>
        </w:tc>
        <w:tc>
          <w:tcPr>
            <w:tcW w:w="900" w:type="dxa"/>
            <w:tcBorders>
              <w:top w:val="nil"/>
              <w:left w:val="nil"/>
              <w:bottom w:val="nil"/>
              <w:right w:val="nil"/>
            </w:tcBorders>
            <w:shd w:val="clear" w:color="auto" w:fill="auto"/>
            <w:noWrap/>
            <w:vAlign w:val="center"/>
          </w:tcPr>
          <w:p w14:paraId="619589E5" w14:textId="6EB1833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51,648.4</w:t>
            </w:r>
          </w:p>
        </w:tc>
        <w:tc>
          <w:tcPr>
            <w:tcW w:w="991" w:type="dxa"/>
            <w:tcBorders>
              <w:top w:val="nil"/>
              <w:left w:val="nil"/>
              <w:bottom w:val="nil"/>
              <w:right w:val="nil"/>
            </w:tcBorders>
            <w:shd w:val="clear" w:color="auto" w:fill="auto"/>
            <w:noWrap/>
            <w:vAlign w:val="center"/>
          </w:tcPr>
          <w:p w14:paraId="40D7FB6B" w14:textId="2F5A944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51,648.4</w:t>
            </w:r>
          </w:p>
        </w:tc>
      </w:tr>
      <w:tr w:rsidR="00820138" w:rsidRPr="00566655" w14:paraId="3EF3A8F9" w14:textId="77777777" w:rsidTr="00820138">
        <w:trPr>
          <w:trHeight w:val="202"/>
        </w:trPr>
        <w:tc>
          <w:tcPr>
            <w:tcW w:w="1619" w:type="dxa"/>
            <w:tcBorders>
              <w:top w:val="nil"/>
              <w:left w:val="nil"/>
              <w:bottom w:val="nil"/>
              <w:right w:val="nil"/>
            </w:tcBorders>
            <w:shd w:val="clear" w:color="auto" w:fill="auto"/>
            <w:vAlign w:val="center"/>
            <w:hideMark/>
          </w:tcPr>
          <w:p w14:paraId="635CCA89" w14:textId="77777777" w:rsidR="00820138" w:rsidRDefault="00820138" w:rsidP="00820138">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79D2CA93"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6B25D51"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23B2C644" w14:textId="7FE3467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197,370.1</w:t>
            </w:r>
          </w:p>
        </w:tc>
        <w:tc>
          <w:tcPr>
            <w:tcW w:w="959" w:type="dxa"/>
            <w:tcBorders>
              <w:top w:val="nil"/>
              <w:left w:val="nil"/>
              <w:bottom w:val="nil"/>
              <w:right w:val="nil"/>
            </w:tcBorders>
            <w:shd w:val="clear" w:color="auto" w:fill="auto"/>
            <w:vAlign w:val="center"/>
          </w:tcPr>
          <w:p w14:paraId="1C6CF061" w14:textId="4D14130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197,341.2</w:t>
            </w:r>
          </w:p>
        </w:tc>
        <w:tc>
          <w:tcPr>
            <w:tcW w:w="810" w:type="dxa"/>
            <w:tcBorders>
              <w:top w:val="nil"/>
              <w:left w:val="nil"/>
              <w:bottom w:val="nil"/>
              <w:right w:val="nil"/>
            </w:tcBorders>
            <w:shd w:val="clear" w:color="auto" w:fill="auto"/>
            <w:vAlign w:val="center"/>
          </w:tcPr>
          <w:p w14:paraId="1A4E6C44" w14:textId="6672EE7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249,738.0</w:t>
            </w:r>
          </w:p>
        </w:tc>
        <w:tc>
          <w:tcPr>
            <w:tcW w:w="990" w:type="dxa"/>
            <w:tcBorders>
              <w:top w:val="nil"/>
              <w:left w:val="nil"/>
              <w:bottom w:val="nil"/>
              <w:right w:val="nil"/>
            </w:tcBorders>
            <w:shd w:val="clear" w:color="auto" w:fill="auto"/>
            <w:vAlign w:val="center"/>
          </w:tcPr>
          <w:p w14:paraId="4D9C3AEE" w14:textId="7A459CA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249,715.4</w:t>
            </w:r>
          </w:p>
        </w:tc>
        <w:tc>
          <w:tcPr>
            <w:tcW w:w="810" w:type="dxa"/>
            <w:tcBorders>
              <w:top w:val="nil"/>
              <w:left w:val="nil"/>
              <w:bottom w:val="nil"/>
              <w:right w:val="nil"/>
            </w:tcBorders>
            <w:shd w:val="clear" w:color="auto" w:fill="auto"/>
            <w:noWrap/>
            <w:vAlign w:val="center"/>
          </w:tcPr>
          <w:p w14:paraId="7D8D8836" w14:textId="3F7A3F3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213,262.4</w:t>
            </w:r>
          </w:p>
        </w:tc>
        <w:tc>
          <w:tcPr>
            <w:tcW w:w="990" w:type="dxa"/>
            <w:tcBorders>
              <w:top w:val="nil"/>
              <w:left w:val="nil"/>
              <w:bottom w:val="nil"/>
              <w:right w:val="nil"/>
            </w:tcBorders>
            <w:shd w:val="clear" w:color="auto" w:fill="auto"/>
            <w:noWrap/>
            <w:vAlign w:val="center"/>
          </w:tcPr>
          <w:p w14:paraId="39AF71F5" w14:textId="0435035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213,246.8</w:t>
            </w:r>
          </w:p>
        </w:tc>
        <w:tc>
          <w:tcPr>
            <w:tcW w:w="900" w:type="dxa"/>
            <w:tcBorders>
              <w:top w:val="nil"/>
              <w:left w:val="nil"/>
              <w:bottom w:val="nil"/>
              <w:right w:val="nil"/>
            </w:tcBorders>
            <w:shd w:val="clear" w:color="auto" w:fill="auto"/>
            <w:noWrap/>
            <w:vAlign w:val="center"/>
          </w:tcPr>
          <w:p w14:paraId="1AB3A50A" w14:textId="57D417C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69,287.1</w:t>
            </w:r>
          </w:p>
        </w:tc>
        <w:tc>
          <w:tcPr>
            <w:tcW w:w="991" w:type="dxa"/>
            <w:tcBorders>
              <w:top w:val="nil"/>
              <w:left w:val="nil"/>
              <w:bottom w:val="nil"/>
              <w:right w:val="nil"/>
            </w:tcBorders>
            <w:shd w:val="clear" w:color="auto" w:fill="auto"/>
            <w:noWrap/>
            <w:vAlign w:val="center"/>
          </w:tcPr>
          <w:p w14:paraId="78CF2CB9" w14:textId="6ABF334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69,278.1</w:t>
            </w:r>
          </w:p>
        </w:tc>
      </w:tr>
      <w:tr w:rsidR="00820138" w:rsidRPr="00566655" w14:paraId="7439D137" w14:textId="77777777" w:rsidTr="00820138">
        <w:trPr>
          <w:trHeight w:val="202"/>
        </w:trPr>
        <w:tc>
          <w:tcPr>
            <w:tcW w:w="1619" w:type="dxa"/>
            <w:tcBorders>
              <w:top w:val="nil"/>
              <w:left w:val="nil"/>
              <w:bottom w:val="nil"/>
              <w:right w:val="nil"/>
            </w:tcBorders>
            <w:shd w:val="clear" w:color="auto" w:fill="auto"/>
            <w:vAlign w:val="center"/>
            <w:hideMark/>
          </w:tcPr>
          <w:p w14:paraId="24A6245D" w14:textId="77777777" w:rsidR="00820138" w:rsidRDefault="00820138" w:rsidP="00820138">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14CDB757"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32FF36E2"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03E95160" w14:textId="1A50CB41"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37,806.6</w:t>
            </w:r>
          </w:p>
        </w:tc>
        <w:tc>
          <w:tcPr>
            <w:tcW w:w="959" w:type="dxa"/>
            <w:tcBorders>
              <w:top w:val="nil"/>
              <w:left w:val="nil"/>
              <w:bottom w:val="nil"/>
              <w:right w:val="nil"/>
            </w:tcBorders>
            <w:shd w:val="clear" w:color="auto" w:fill="auto"/>
            <w:vAlign w:val="center"/>
          </w:tcPr>
          <w:p w14:paraId="28E3781D" w14:textId="28923FE7"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37,791.6</w:t>
            </w:r>
          </w:p>
        </w:tc>
        <w:tc>
          <w:tcPr>
            <w:tcW w:w="810" w:type="dxa"/>
            <w:tcBorders>
              <w:top w:val="nil"/>
              <w:left w:val="nil"/>
              <w:bottom w:val="nil"/>
              <w:right w:val="nil"/>
            </w:tcBorders>
            <w:shd w:val="clear" w:color="auto" w:fill="auto"/>
            <w:vAlign w:val="center"/>
          </w:tcPr>
          <w:p w14:paraId="3983B8C4" w14:textId="1D90396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46,243.3</w:t>
            </w:r>
          </w:p>
        </w:tc>
        <w:tc>
          <w:tcPr>
            <w:tcW w:w="990" w:type="dxa"/>
            <w:tcBorders>
              <w:top w:val="nil"/>
              <w:left w:val="nil"/>
              <w:bottom w:val="nil"/>
              <w:right w:val="nil"/>
            </w:tcBorders>
            <w:shd w:val="clear" w:color="auto" w:fill="auto"/>
            <w:vAlign w:val="center"/>
          </w:tcPr>
          <w:p w14:paraId="0D5414F1" w14:textId="58A87F2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46,243.3</w:t>
            </w:r>
          </w:p>
        </w:tc>
        <w:tc>
          <w:tcPr>
            <w:tcW w:w="810" w:type="dxa"/>
            <w:tcBorders>
              <w:top w:val="nil"/>
              <w:left w:val="nil"/>
              <w:bottom w:val="nil"/>
              <w:right w:val="nil"/>
            </w:tcBorders>
            <w:shd w:val="clear" w:color="auto" w:fill="auto"/>
            <w:noWrap/>
            <w:vAlign w:val="center"/>
          </w:tcPr>
          <w:p w14:paraId="6DB41DF1" w14:textId="006E390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100,683.6</w:t>
            </w:r>
          </w:p>
        </w:tc>
        <w:tc>
          <w:tcPr>
            <w:tcW w:w="990" w:type="dxa"/>
            <w:tcBorders>
              <w:top w:val="nil"/>
              <w:left w:val="nil"/>
              <w:bottom w:val="nil"/>
              <w:right w:val="nil"/>
            </w:tcBorders>
            <w:shd w:val="clear" w:color="auto" w:fill="auto"/>
            <w:noWrap/>
            <w:vAlign w:val="center"/>
          </w:tcPr>
          <w:p w14:paraId="31ED8FD4" w14:textId="571562F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66,334.0</w:t>
            </w:r>
          </w:p>
        </w:tc>
        <w:tc>
          <w:tcPr>
            <w:tcW w:w="900" w:type="dxa"/>
            <w:tcBorders>
              <w:top w:val="nil"/>
              <w:left w:val="nil"/>
              <w:bottom w:val="nil"/>
              <w:right w:val="nil"/>
            </w:tcBorders>
            <w:shd w:val="clear" w:color="auto" w:fill="auto"/>
            <w:noWrap/>
            <w:vAlign w:val="center"/>
          </w:tcPr>
          <w:p w14:paraId="01B37370" w14:textId="0D6C092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75,792.5</w:t>
            </w:r>
          </w:p>
        </w:tc>
        <w:tc>
          <w:tcPr>
            <w:tcW w:w="991" w:type="dxa"/>
            <w:tcBorders>
              <w:top w:val="nil"/>
              <w:left w:val="nil"/>
              <w:bottom w:val="nil"/>
              <w:right w:val="nil"/>
            </w:tcBorders>
            <w:shd w:val="clear" w:color="auto" w:fill="auto"/>
            <w:noWrap/>
            <w:vAlign w:val="center"/>
          </w:tcPr>
          <w:p w14:paraId="5C6044BC" w14:textId="313C06C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75,792.5</w:t>
            </w:r>
          </w:p>
        </w:tc>
      </w:tr>
      <w:tr w:rsidR="00820138" w:rsidRPr="00566655" w14:paraId="33A4755A" w14:textId="77777777" w:rsidTr="00820138">
        <w:trPr>
          <w:trHeight w:val="202"/>
        </w:trPr>
        <w:tc>
          <w:tcPr>
            <w:tcW w:w="1619" w:type="dxa"/>
            <w:tcBorders>
              <w:top w:val="nil"/>
              <w:left w:val="nil"/>
              <w:bottom w:val="nil"/>
              <w:right w:val="nil"/>
            </w:tcBorders>
            <w:shd w:val="clear" w:color="auto" w:fill="auto"/>
            <w:vAlign w:val="center"/>
            <w:hideMark/>
          </w:tcPr>
          <w:p w14:paraId="691C118E" w14:textId="77777777" w:rsidR="00820138" w:rsidRDefault="00820138" w:rsidP="00820138">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74DA680C"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79D69109"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37871010" w14:textId="7AEE838E"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41,883.2</w:t>
            </w:r>
          </w:p>
        </w:tc>
        <w:tc>
          <w:tcPr>
            <w:tcW w:w="959" w:type="dxa"/>
            <w:tcBorders>
              <w:top w:val="nil"/>
              <w:left w:val="nil"/>
              <w:bottom w:val="nil"/>
              <w:right w:val="nil"/>
            </w:tcBorders>
            <w:shd w:val="clear" w:color="auto" w:fill="auto"/>
            <w:vAlign w:val="center"/>
          </w:tcPr>
          <w:p w14:paraId="53801126" w14:textId="2B39CB1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41,462.3</w:t>
            </w:r>
          </w:p>
        </w:tc>
        <w:tc>
          <w:tcPr>
            <w:tcW w:w="810" w:type="dxa"/>
            <w:tcBorders>
              <w:top w:val="nil"/>
              <w:left w:val="nil"/>
              <w:bottom w:val="nil"/>
              <w:right w:val="nil"/>
            </w:tcBorders>
            <w:shd w:val="clear" w:color="auto" w:fill="auto"/>
            <w:vAlign w:val="center"/>
          </w:tcPr>
          <w:p w14:paraId="731EC8C0" w14:textId="6EE3931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71,492.6</w:t>
            </w:r>
          </w:p>
        </w:tc>
        <w:tc>
          <w:tcPr>
            <w:tcW w:w="990" w:type="dxa"/>
            <w:tcBorders>
              <w:top w:val="nil"/>
              <w:left w:val="nil"/>
              <w:bottom w:val="nil"/>
              <w:right w:val="nil"/>
            </w:tcBorders>
            <w:shd w:val="clear" w:color="auto" w:fill="auto"/>
            <w:vAlign w:val="center"/>
          </w:tcPr>
          <w:p w14:paraId="7F0867CE" w14:textId="29ABFF1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71,492.6</w:t>
            </w:r>
          </w:p>
        </w:tc>
        <w:tc>
          <w:tcPr>
            <w:tcW w:w="810" w:type="dxa"/>
            <w:tcBorders>
              <w:top w:val="nil"/>
              <w:left w:val="nil"/>
              <w:bottom w:val="nil"/>
              <w:right w:val="nil"/>
            </w:tcBorders>
            <w:shd w:val="clear" w:color="auto" w:fill="auto"/>
            <w:noWrap/>
            <w:vAlign w:val="center"/>
          </w:tcPr>
          <w:p w14:paraId="008345FF" w14:textId="446A038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94,229.7</w:t>
            </w:r>
          </w:p>
        </w:tc>
        <w:tc>
          <w:tcPr>
            <w:tcW w:w="990" w:type="dxa"/>
            <w:tcBorders>
              <w:top w:val="nil"/>
              <w:left w:val="nil"/>
              <w:bottom w:val="nil"/>
              <w:right w:val="nil"/>
            </w:tcBorders>
            <w:shd w:val="clear" w:color="auto" w:fill="auto"/>
            <w:noWrap/>
            <w:vAlign w:val="center"/>
          </w:tcPr>
          <w:p w14:paraId="4720FA5D" w14:textId="05A43DD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94,229.7</w:t>
            </w:r>
          </w:p>
        </w:tc>
        <w:tc>
          <w:tcPr>
            <w:tcW w:w="900" w:type="dxa"/>
            <w:tcBorders>
              <w:top w:val="nil"/>
              <w:left w:val="nil"/>
              <w:bottom w:val="nil"/>
              <w:right w:val="nil"/>
            </w:tcBorders>
            <w:shd w:val="clear" w:color="auto" w:fill="auto"/>
            <w:noWrap/>
            <w:vAlign w:val="center"/>
          </w:tcPr>
          <w:p w14:paraId="57319A80" w14:textId="45E9126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95,486.3</w:t>
            </w:r>
          </w:p>
        </w:tc>
        <w:tc>
          <w:tcPr>
            <w:tcW w:w="991" w:type="dxa"/>
            <w:tcBorders>
              <w:top w:val="nil"/>
              <w:left w:val="nil"/>
              <w:bottom w:val="nil"/>
              <w:right w:val="nil"/>
            </w:tcBorders>
            <w:shd w:val="clear" w:color="auto" w:fill="auto"/>
            <w:noWrap/>
            <w:vAlign w:val="center"/>
          </w:tcPr>
          <w:p w14:paraId="25010834" w14:textId="7230200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95,486.3</w:t>
            </w:r>
          </w:p>
        </w:tc>
      </w:tr>
      <w:tr w:rsidR="00820138" w:rsidRPr="00566655" w14:paraId="494112DF" w14:textId="77777777" w:rsidTr="00820138">
        <w:trPr>
          <w:trHeight w:val="202"/>
        </w:trPr>
        <w:tc>
          <w:tcPr>
            <w:tcW w:w="1619" w:type="dxa"/>
            <w:tcBorders>
              <w:top w:val="nil"/>
              <w:left w:val="nil"/>
              <w:bottom w:val="nil"/>
              <w:right w:val="nil"/>
            </w:tcBorders>
            <w:shd w:val="clear" w:color="auto" w:fill="auto"/>
            <w:vAlign w:val="center"/>
            <w:hideMark/>
          </w:tcPr>
          <w:p w14:paraId="4736DBF4" w14:textId="77777777" w:rsidR="00820138" w:rsidRDefault="00820138" w:rsidP="00820138">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1EA10CD0"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37553FE"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6723F53D" w14:textId="37C8D19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14,883.2</w:t>
            </w:r>
          </w:p>
        </w:tc>
        <w:tc>
          <w:tcPr>
            <w:tcW w:w="959" w:type="dxa"/>
            <w:tcBorders>
              <w:top w:val="nil"/>
              <w:left w:val="nil"/>
              <w:bottom w:val="nil"/>
              <w:right w:val="nil"/>
            </w:tcBorders>
            <w:shd w:val="clear" w:color="auto" w:fill="auto"/>
            <w:vAlign w:val="center"/>
          </w:tcPr>
          <w:p w14:paraId="69840750" w14:textId="2E1E815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11,993.0</w:t>
            </w:r>
          </w:p>
        </w:tc>
        <w:tc>
          <w:tcPr>
            <w:tcW w:w="810" w:type="dxa"/>
            <w:tcBorders>
              <w:top w:val="nil"/>
              <w:left w:val="nil"/>
              <w:bottom w:val="nil"/>
              <w:right w:val="nil"/>
            </w:tcBorders>
            <w:shd w:val="clear" w:color="auto" w:fill="auto"/>
            <w:vAlign w:val="center"/>
          </w:tcPr>
          <w:p w14:paraId="09198652" w14:textId="0344130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6,382.1</w:t>
            </w:r>
          </w:p>
        </w:tc>
        <w:tc>
          <w:tcPr>
            <w:tcW w:w="990" w:type="dxa"/>
            <w:tcBorders>
              <w:top w:val="nil"/>
              <w:left w:val="nil"/>
              <w:bottom w:val="nil"/>
              <w:right w:val="nil"/>
            </w:tcBorders>
            <w:shd w:val="clear" w:color="auto" w:fill="auto"/>
            <w:vAlign w:val="center"/>
          </w:tcPr>
          <w:p w14:paraId="3342ADBD" w14:textId="299C2CE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6,232.1</w:t>
            </w:r>
          </w:p>
        </w:tc>
        <w:tc>
          <w:tcPr>
            <w:tcW w:w="810" w:type="dxa"/>
            <w:tcBorders>
              <w:top w:val="nil"/>
              <w:left w:val="nil"/>
              <w:bottom w:val="nil"/>
              <w:right w:val="nil"/>
            </w:tcBorders>
            <w:shd w:val="clear" w:color="auto" w:fill="auto"/>
            <w:noWrap/>
            <w:vAlign w:val="center"/>
          </w:tcPr>
          <w:p w14:paraId="200FFD1C" w14:textId="4C1F7C5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38,674.6</w:t>
            </w:r>
          </w:p>
        </w:tc>
        <w:tc>
          <w:tcPr>
            <w:tcW w:w="990" w:type="dxa"/>
            <w:tcBorders>
              <w:top w:val="nil"/>
              <w:left w:val="nil"/>
              <w:bottom w:val="nil"/>
              <w:right w:val="nil"/>
            </w:tcBorders>
            <w:shd w:val="clear" w:color="auto" w:fill="auto"/>
            <w:noWrap/>
            <w:vAlign w:val="center"/>
          </w:tcPr>
          <w:p w14:paraId="206DDFA9" w14:textId="778F4F0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38,674.6</w:t>
            </w:r>
          </w:p>
        </w:tc>
        <w:tc>
          <w:tcPr>
            <w:tcW w:w="900" w:type="dxa"/>
            <w:tcBorders>
              <w:top w:val="nil"/>
              <w:left w:val="nil"/>
              <w:bottom w:val="nil"/>
              <w:right w:val="nil"/>
            </w:tcBorders>
            <w:shd w:val="clear" w:color="auto" w:fill="auto"/>
            <w:noWrap/>
            <w:vAlign w:val="center"/>
          </w:tcPr>
          <w:p w14:paraId="322A0A9F" w14:textId="4140767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10,113.8</w:t>
            </w:r>
          </w:p>
        </w:tc>
        <w:tc>
          <w:tcPr>
            <w:tcW w:w="991" w:type="dxa"/>
            <w:tcBorders>
              <w:top w:val="nil"/>
              <w:left w:val="nil"/>
              <w:bottom w:val="nil"/>
              <w:right w:val="nil"/>
            </w:tcBorders>
            <w:shd w:val="clear" w:color="auto" w:fill="auto"/>
            <w:noWrap/>
            <w:vAlign w:val="center"/>
          </w:tcPr>
          <w:p w14:paraId="11E64065" w14:textId="35F3C08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9,919.6</w:t>
            </w:r>
          </w:p>
        </w:tc>
      </w:tr>
      <w:tr w:rsidR="00820138" w:rsidRPr="00566655" w14:paraId="03C9AC8D" w14:textId="77777777" w:rsidTr="00820138">
        <w:trPr>
          <w:trHeight w:val="202"/>
        </w:trPr>
        <w:tc>
          <w:tcPr>
            <w:tcW w:w="1619" w:type="dxa"/>
            <w:tcBorders>
              <w:top w:val="nil"/>
              <w:left w:val="nil"/>
              <w:bottom w:val="nil"/>
              <w:right w:val="nil"/>
            </w:tcBorders>
            <w:shd w:val="clear" w:color="auto" w:fill="auto"/>
            <w:vAlign w:val="center"/>
            <w:hideMark/>
          </w:tcPr>
          <w:p w14:paraId="607DC6FB" w14:textId="77777777" w:rsidR="00820138" w:rsidRDefault="00820138" w:rsidP="00820138">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4478072"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56177984"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5D9DB091" w14:textId="69481A41"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24,616.4</w:t>
            </w:r>
          </w:p>
        </w:tc>
        <w:tc>
          <w:tcPr>
            <w:tcW w:w="959" w:type="dxa"/>
            <w:tcBorders>
              <w:top w:val="nil"/>
              <w:left w:val="nil"/>
              <w:bottom w:val="nil"/>
              <w:right w:val="nil"/>
            </w:tcBorders>
            <w:shd w:val="clear" w:color="auto" w:fill="auto"/>
            <w:vAlign w:val="center"/>
          </w:tcPr>
          <w:p w14:paraId="058B8EEF" w14:textId="0E240D0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9,321.2</w:t>
            </w:r>
          </w:p>
        </w:tc>
        <w:tc>
          <w:tcPr>
            <w:tcW w:w="810" w:type="dxa"/>
            <w:tcBorders>
              <w:top w:val="nil"/>
              <w:left w:val="nil"/>
              <w:bottom w:val="nil"/>
              <w:right w:val="nil"/>
            </w:tcBorders>
            <w:shd w:val="clear" w:color="auto" w:fill="auto"/>
            <w:vAlign w:val="center"/>
          </w:tcPr>
          <w:p w14:paraId="55F71BA6" w14:textId="4A7E473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295,385.7</w:t>
            </w:r>
          </w:p>
        </w:tc>
        <w:tc>
          <w:tcPr>
            <w:tcW w:w="990" w:type="dxa"/>
            <w:tcBorders>
              <w:top w:val="nil"/>
              <w:left w:val="nil"/>
              <w:bottom w:val="nil"/>
              <w:right w:val="nil"/>
            </w:tcBorders>
            <w:shd w:val="clear" w:color="auto" w:fill="auto"/>
            <w:vAlign w:val="center"/>
          </w:tcPr>
          <w:p w14:paraId="03EC8B52" w14:textId="41F6194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12,094.6</w:t>
            </w:r>
          </w:p>
        </w:tc>
        <w:tc>
          <w:tcPr>
            <w:tcW w:w="810" w:type="dxa"/>
            <w:tcBorders>
              <w:top w:val="nil"/>
              <w:left w:val="nil"/>
              <w:bottom w:val="nil"/>
              <w:right w:val="nil"/>
            </w:tcBorders>
            <w:shd w:val="clear" w:color="auto" w:fill="auto"/>
            <w:noWrap/>
            <w:vAlign w:val="center"/>
          </w:tcPr>
          <w:p w14:paraId="24A97E5D" w14:textId="31C2083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32,545.5</w:t>
            </w:r>
          </w:p>
        </w:tc>
        <w:tc>
          <w:tcPr>
            <w:tcW w:w="990" w:type="dxa"/>
            <w:tcBorders>
              <w:top w:val="nil"/>
              <w:left w:val="nil"/>
              <w:bottom w:val="nil"/>
              <w:right w:val="nil"/>
            </w:tcBorders>
            <w:shd w:val="clear" w:color="auto" w:fill="auto"/>
            <w:noWrap/>
            <w:vAlign w:val="center"/>
          </w:tcPr>
          <w:p w14:paraId="15618AC2" w14:textId="093909D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32,545.5</w:t>
            </w:r>
          </w:p>
        </w:tc>
        <w:tc>
          <w:tcPr>
            <w:tcW w:w="900" w:type="dxa"/>
            <w:tcBorders>
              <w:top w:val="nil"/>
              <w:left w:val="nil"/>
              <w:bottom w:val="nil"/>
              <w:right w:val="nil"/>
            </w:tcBorders>
            <w:shd w:val="clear" w:color="auto" w:fill="auto"/>
            <w:noWrap/>
            <w:vAlign w:val="center"/>
          </w:tcPr>
          <w:p w14:paraId="5A14E734" w14:textId="5340023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22,033.2</w:t>
            </w:r>
          </w:p>
        </w:tc>
        <w:tc>
          <w:tcPr>
            <w:tcW w:w="991" w:type="dxa"/>
            <w:tcBorders>
              <w:top w:val="nil"/>
              <w:left w:val="nil"/>
              <w:bottom w:val="nil"/>
              <w:right w:val="nil"/>
            </w:tcBorders>
            <w:shd w:val="clear" w:color="auto" w:fill="auto"/>
            <w:noWrap/>
            <w:vAlign w:val="center"/>
          </w:tcPr>
          <w:p w14:paraId="6EF68E9A" w14:textId="0CE74AF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22,033.2</w:t>
            </w:r>
          </w:p>
        </w:tc>
      </w:tr>
      <w:tr w:rsidR="00820138" w:rsidRPr="00566655" w14:paraId="77F002DA" w14:textId="77777777" w:rsidTr="00820138">
        <w:trPr>
          <w:trHeight w:val="202"/>
        </w:trPr>
        <w:tc>
          <w:tcPr>
            <w:tcW w:w="1619" w:type="dxa"/>
            <w:tcBorders>
              <w:top w:val="nil"/>
              <w:left w:val="nil"/>
              <w:bottom w:val="nil"/>
              <w:right w:val="nil"/>
            </w:tcBorders>
            <w:shd w:val="clear" w:color="auto" w:fill="auto"/>
            <w:vAlign w:val="center"/>
            <w:hideMark/>
          </w:tcPr>
          <w:p w14:paraId="6AED4169" w14:textId="77777777" w:rsidR="00820138" w:rsidRDefault="00820138" w:rsidP="00820138">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2AF34F15"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532DAEDF"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A9A7D7A" w14:textId="5FAE70E7"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628,398.8</w:t>
            </w:r>
          </w:p>
        </w:tc>
        <w:tc>
          <w:tcPr>
            <w:tcW w:w="959" w:type="dxa"/>
            <w:tcBorders>
              <w:top w:val="nil"/>
              <w:left w:val="nil"/>
              <w:bottom w:val="nil"/>
              <w:right w:val="nil"/>
            </w:tcBorders>
            <w:shd w:val="clear" w:color="auto" w:fill="auto"/>
            <w:vAlign w:val="center"/>
          </w:tcPr>
          <w:p w14:paraId="33CC6A58" w14:textId="422E3BF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251,800.9</w:t>
            </w:r>
          </w:p>
        </w:tc>
        <w:tc>
          <w:tcPr>
            <w:tcW w:w="810" w:type="dxa"/>
            <w:tcBorders>
              <w:top w:val="nil"/>
              <w:left w:val="nil"/>
              <w:bottom w:val="nil"/>
              <w:right w:val="nil"/>
            </w:tcBorders>
            <w:shd w:val="clear" w:color="auto" w:fill="auto"/>
            <w:vAlign w:val="center"/>
          </w:tcPr>
          <w:p w14:paraId="44186E36" w14:textId="0B15AB4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300,321.5</w:t>
            </w:r>
          </w:p>
        </w:tc>
        <w:tc>
          <w:tcPr>
            <w:tcW w:w="990" w:type="dxa"/>
            <w:tcBorders>
              <w:top w:val="nil"/>
              <w:left w:val="nil"/>
              <w:bottom w:val="nil"/>
              <w:right w:val="nil"/>
            </w:tcBorders>
            <w:shd w:val="clear" w:color="auto" w:fill="auto"/>
            <w:vAlign w:val="center"/>
          </w:tcPr>
          <w:p w14:paraId="7848E8F4" w14:textId="1D14F4B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117,545.0</w:t>
            </w:r>
          </w:p>
        </w:tc>
        <w:tc>
          <w:tcPr>
            <w:tcW w:w="810" w:type="dxa"/>
            <w:tcBorders>
              <w:top w:val="nil"/>
              <w:left w:val="nil"/>
              <w:bottom w:val="nil"/>
              <w:right w:val="nil"/>
            </w:tcBorders>
            <w:shd w:val="clear" w:color="auto" w:fill="auto"/>
            <w:noWrap/>
            <w:vAlign w:val="center"/>
          </w:tcPr>
          <w:p w14:paraId="201DC297" w14:textId="33ABFDD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67,074.4</w:t>
            </w:r>
          </w:p>
        </w:tc>
        <w:tc>
          <w:tcPr>
            <w:tcW w:w="990" w:type="dxa"/>
            <w:tcBorders>
              <w:top w:val="nil"/>
              <w:left w:val="nil"/>
              <w:bottom w:val="nil"/>
              <w:right w:val="nil"/>
            </w:tcBorders>
            <w:shd w:val="clear" w:color="auto" w:fill="auto"/>
            <w:noWrap/>
            <w:vAlign w:val="center"/>
          </w:tcPr>
          <w:p w14:paraId="30BEEEB4" w14:textId="14013B0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44,682.4</w:t>
            </w:r>
          </w:p>
        </w:tc>
        <w:tc>
          <w:tcPr>
            <w:tcW w:w="900" w:type="dxa"/>
            <w:tcBorders>
              <w:top w:val="nil"/>
              <w:left w:val="nil"/>
              <w:bottom w:val="nil"/>
              <w:right w:val="nil"/>
            </w:tcBorders>
            <w:shd w:val="clear" w:color="auto" w:fill="auto"/>
            <w:noWrap/>
            <w:vAlign w:val="center"/>
          </w:tcPr>
          <w:p w14:paraId="27D82CAF" w14:textId="2986498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12,978.2</w:t>
            </w:r>
          </w:p>
        </w:tc>
        <w:tc>
          <w:tcPr>
            <w:tcW w:w="991" w:type="dxa"/>
            <w:tcBorders>
              <w:top w:val="nil"/>
              <w:left w:val="nil"/>
              <w:bottom w:val="nil"/>
              <w:right w:val="nil"/>
            </w:tcBorders>
            <w:shd w:val="clear" w:color="auto" w:fill="auto"/>
            <w:noWrap/>
            <w:vAlign w:val="center"/>
          </w:tcPr>
          <w:p w14:paraId="2B36FF61" w14:textId="3E72619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12,947.3</w:t>
            </w:r>
          </w:p>
        </w:tc>
      </w:tr>
      <w:tr w:rsidR="00820138" w:rsidRPr="00566655" w14:paraId="2A08364B" w14:textId="77777777" w:rsidTr="00820138">
        <w:trPr>
          <w:trHeight w:val="202"/>
        </w:trPr>
        <w:tc>
          <w:tcPr>
            <w:tcW w:w="1619" w:type="dxa"/>
            <w:tcBorders>
              <w:top w:val="nil"/>
              <w:left w:val="nil"/>
              <w:bottom w:val="nil"/>
              <w:right w:val="nil"/>
            </w:tcBorders>
            <w:shd w:val="clear" w:color="auto" w:fill="auto"/>
            <w:vAlign w:val="center"/>
            <w:hideMark/>
          </w:tcPr>
          <w:p w14:paraId="4DAA647F" w14:textId="77777777" w:rsidR="00820138" w:rsidRDefault="00820138" w:rsidP="00820138">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1CDE4D5B"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174A6125"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B7D8E0D" w14:textId="2E7244A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106,075.0</w:t>
            </w:r>
          </w:p>
        </w:tc>
        <w:tc>
          <w:tcPr>
            <w:tcW w:w="959" w:type="dxa"/>
            <w:tcBorders>
              <w:top w:val="nil"/>
              <w:left w:val="nil"/>
              <w:bottom w:val="nil"/>
              <w:right w:val="nil"/>
            </w:tcBorders>
            <w:shd w:val="clear" w:color="auto" w:fill="auto"/>
            <w:vAlign w:val="center"/>
          </w:tcPr>
          <w:p w14:paraId="3ABF58BF" w14:textId="70C03053"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94,073.6</w:t>
            </w:r>
          </w:p>
        </w:tc>
        <w:tc>
          <w:tcPr>
            <w:tcW w:w="810" w:type="dxa"/>
            <w:tcBorders>
              <w:top w:val="nil"/>
              <w:left w:val="nil"/>
              <w:bottom w:val="nil"/>
              <w:right w:val="nil"/>
            </w:tcBorders>
            <w:shd w:val="clear" w:color="auto" w:fill="auto"/>
            <w:vAlign w:val="center"/>
          </w:tcPr>
          <w:p w14:paraId="59BC70ED" w14:textId="341C428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39,804.1</w:t>
            </w:r>
          </w:p>
        </w:tc>
        <w:tc>
          <w:tcPr>
            <w:tcW w:w="990" w:type="dxa"/>
            <w:tcBorders>
              <w:top w:val="nil"/>
              <w:left w:val="nil"/>
              <w:bottom w:val="nil"/>
              <w:right w:val="nil"/>
            </w:tcBorders>
            <w:shd w:val="clear" w:color="auto" w:fill="auto"/>
            <w:vAlign w:val="center"/>
          </w:tcPr>
          <w:p w14:paraId="2D451043" w14:textId="04BBCDB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39,125.9</w:t>
            </w:r>
          </w:p>
        </w:tc>
        <w:tc>
          <w:tcPr>
            <w:tcW w:w="810" w:type="dxa"/>
            <w:tcBorders>
              <w:top w:val="nil"/>
              <w:left w:val="nil"/>
              <w:bottom w:val="nil"/>
              <w:right w:val="nil"/>
            </w:tcBorders>
            <w:shd w:val="clear" w:color="auto" w:fill="auto"/>
            <w:noWrap/>
            <w:vAlign w:val="center"/>
          </w:tcPr>
          <w:p w14:paraId="4D8D9DDA" w14:textId="24E823A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6,983.1</w:t>
            </w:r>
          </w:p>
        </w:tc>
        <w:tc>
          <w:tcPr>
            <w:tcW w:w="990" w:type="dxa"/>
            <w:tcBorders>
              <w:top w:val="nil"/>
              <w:left w:val="nil"/>
              <w:bottom w:val="nil"/>
              <w:right w:val="nil"/>
            </w:tcBorders>
            <w:shd w:val="clear" w:color="auto" w:fill="auto"/>
            <w:noWrap/>
            <w:vAlign w:val="center"/>
          </w:tcPr>
          <w:p w14:paraId="4CED80EC" w14:textId="19F0B82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6,983.1</w:t>
            </w:r>
          </w:p>
        </w:tc>
        <w:tc>
          <w:tcPr>
            <w:tcW w:w="900" w:type="dxa"/>
            <w:tcBorders>
              <w:top w:val="nil"/>
              <w:left w:val="nil"/>
              <w:bottom w:val="nil"/>
              <w:right w:val="nil"/>
            </w:tcBorders>
            <w:shd w:val="clear" w:color="auto" w:fill="auto"/>
            <w:noWrap/>
            <w:vAlign w:val="center"/>
          </w:tcPr>
          <w:p w14:paraId="4E77B793" w14:textId="21A4301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2,874.0</w:t>
            </w:r>
          </w:p>
        </w:tc>
        <w:tc>
          <w:tcPr>
            <w:tcW w:w="991" w:type="dxa"/>
            <w:tcBorders>
              <w:top w:val="nil"/>
              <w:left w:val="nil"/>
              <w:bottom w:val="nil"/>
              <w:right w:val="nil"/>
            </w:tcBorders>
            <w:shd w:val="clear" w:color="auto" w:fill="auto"/>
            <w:noWrap/>
            <w:vAlign w:val="center"/>
          </w:tcPr>
          <w:p w14:paraId="61CA5413" w14:textId="307E1FE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2,874.0</w:t>
            </w:r>
          </w:p>
        </w:tc>
      </w:tr>
      <w:tr w:rsidR="00820138" w:rsidRPr="00566655" w14:paraId="352F253A" w14:textId="77777777" w:rsidTr="00820138">
        <w:trPr>
          <w:trHeight w:val="202"/>
        </w:trPr>
        <w:tc>
          <w:tcPr>
            <w:tcW w:w="1619" w:type="dxa"/>
            <w:tcBorders>
              <w:top w:val="nil"/>
              <w:left w:val="nil"/>
              <w:bottom w:val="nil"/>
              <w:right w:val="nil"/>
            </w:tcBorders>
            <w:shd w:val="clear" w:color="auto" w:fill="auto"/>
            <w:vAlign w:val="center"/>
            <w:hideMark/>
          </w:tcPr>
          <w:p w14:paraId="1817A979" w14:textId="77777777" w:rsidR="00820138" w:rsidRDefault="00820138" w:rsidP="00820138">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5ECD52B5"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05EADC19"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E0A659A" w14:textId="0449CBA7"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129,125.3</w:t>
            </w:r>
          </w:p>
        </w:tc>
        <w:tc>
          <w:tcPr>
            <w:tcW w:w="959" w:type="dxa"/>
            <w:tcBorders>
              <w:top w:val="nil"/>
              <w:left w:val="nil"/>
              <w:bottom w:val="nil"/>
              <w:right w:val="nil"/>
            </w:tcBorders>
            <w:shd w:val="clear" w:color="auto" w:fill="auto"/>
            <w:vAlign w:val="center"/>
          </w:tcPr>
          <w:p w14:paraId="0FE89978" w14:textId="1E1671F4"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98,418.6</w:t>
            </w:r>
          </w:p>
        </w:tc>
        <w:tc>
          <w:tcPr>
            <w:tcW w:w="810" w:type="dxa"/>
            <w:tcBorders>
              <w:top w:val="nil"/>
              <w:left w:val="nil"/>
              <w:bottom w:val="nil"/>
              <w:right w:val="nil"/>
            </w:tcBorders>
            <w:shd w:val="clear" w:color="auto" w:fill="auto"/>
            <w:vAlign w:val="center"/>
          </w:tcPr>
          <w:p w14:paraId="69543FDF" w14:textId="7B8DDC7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62,648.9</w:t>
            </w:r>
          </w:p>
        </w:tc>
        <w:tc>
          <w:tcPr>
            <w:tcW w:w="990" w:type="dxa"/>
            <w:tcBorders>
              <w:top w:val="nil"/>
              <w:left w:val="nil"/>
              <w:bottom w:val="nil"/>
              <w:right w:val="nil"/>
            </w:tcBorders>
            <w:shd w:val="clear" w:color="auto" w:fill="auto"/>
            <w:vAlign w:val="center"/>
          </w:tcPr>
          <w:p w14:paraId="60233F74" w14:textId="4666B39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46,492.3</w:t>
            </w:r>
          </w:p>
        </w:tc>
        <w:tc>
          <w:tcPr>
            <w:tcW w:w="810" w:type="dxa"/>
            <w:tcBorders>
              <w:top w:val="nil"/>
              <w:left w:val="nil"/>
              <w:bottom w:val="nil"/>
              <w:right w:val="nil"/>
            </w:tcBorders>
            <w:shd w:val="clear" w:color="auto" w:fill="auto"/>
            <w:noWrap/>
            <w:vAlign w:val="center"/>
          </w:tcPr>
          <w:p w14:paraId="43461F21" w14:textId="42F8548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3,632.4</w:t>
            </w:r>
          </w:p>
        </w:tc>
        <w:tc>
          <w:tcPr>
            <w:tcW w:w="990" w:type="dxa"/>
            <w:tcBorders>
              <w:top w:val="nil"/>
              <w:left w:val="nil"/>
              <w:bottom w:val="nil"/>
              <w:right w:val="nil"/>
            </w:tcBorders>
            <w:shd w:val="clear" w:color="auto" w:fill="auto"/>
            <w:noWrap/>
            <w:vAlign w:val="center"/>
          </w:tcPr>
          <w:p w14:paraId="74251498" w14:textId="57AF86C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3,632.4</w:t>
            </w:r>
          </w:p>
        </w:tc>
        <w:tc>
          <w:tcPr>
            <w:tcW w:w="900" w:type="dxa"/>
            <w:tcBorders>
              <w:top w:val="nil"/>
              <w:left w:val="nil"/>
              <w:bottom w:val="nil"/>
              <w:right w:val="nil"/>
            </w:tcBorders>
            <w:shd w:val="clear" w:color="auto" w:fill="auto"/>
            <w:noWrap/>
            <w:vAlign w:val="center"/>
          </w:tcPr>
          <w:p w14:paraId="4D9402BB" w14:textId="23E781B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2,029.6</w:t>
            </w:r>
          </w:p>
        </w:tc>
        <w:tc>
          <w:tcPr>
            <w:tcW w:w="991" w:type="dxa"/>
            <w:tcBorders>
              <w:top w:val="nil"/>
              <w:left w:val="nil"/>
              <w:bottom w:val="nil"/>
              <w:right w:val="nil"/>
            </w:tcBorders>
            <w:shd w:val="clear" w:color="auto" w:fill="auto"/>
            <w:noWrap/>
            <w:vAlign w:val="center"/>
          </w:tcPr>
          <w:p w14:paraId="42398EFC" w14:textId="404D262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2,029.6</w:t>
            </w:r>
          </w:p>
        </w:tc>
      </w:tr>
      <w:tr w:rsidR="00820138" w:rsidRPr="00566655" w14:paraId="7D7BE010" w14:textId="77777777" w:rsidTr="00820138">
        <w:trPr>
          <w:trHeight w:val="202"/>
        </w:trPr>
        <w:tc>
          <w:tcPr>
            <w:tcW w:w="1619" w:type="dxa"/>
            <w:tcBorders>
              <w:top w:val="nil"/>
              <w:left w:val="nil"/>
              <w:bottom w:val="nil"/>
              <w:right w:val="nil"/>
            </w:tcBorders>
            <w:shd w:val="clear" w:color="auto" w:fill="auto"/>
            <w:vAlign w:val="center"/>
            <w:hideMark/>
          </w:tcPr>
          <w:p w14:paraId="6CB3E714" w14:textId="77777777" w:rsidR="00820138" w:rsidRDefault="00820138" w:rsidP="00820138">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4CB4CF45"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4F805E36"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0AAB16C9" w14:textId="4EEE313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115,259.5</w:t>
            </w:r>
          </w:p>
        </w:tc>
        <w:tc>
          <w:tcPr>
            <w:tcW w:w="959" w:type="dxa"/>
            <w:tcBorders>
              <w:top w:val="nil"/>
              <w:left w:val="nil"/>
              <w:bottom w:val="nil"/>
              <w:right w:val="nil"/>
            </w:tcBorders>
            <w:shd w:val="clear" w:color="auto" w:fill="auto"/>
            <w:vAlign w:val="center"/>
          </w:tcPr>
          <w:p w14:paraId="6095D657" w14:textId="22E3DE2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92,482.4</w:t>
            </w:r>
          </w:p>
        </w:tc>
        <w:tc>
          <w:tcPr>
            <w:tcW w:w="810" w:type="dxa"/>
            <w:tcBorders>
              <w:top w:val="nil"/>
              <w:left w:val="nil"/>
              <w:bottom w:val="nil"/>
              <w:right w:val="nil"/>
            </w:tcBorders>
            <w:shd w:val="clear" w:color="auto" w:fill="auto"/>
            <w:vAlign w:val="center"/>
          </w:tcPr>
          <w:p w14:paraId="6F4C9FB8" w14:textId="00F634A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70,813.8</w:t>
            </w:r>
          </w:p>
        </w:tc>
        <w:tc>
          <w:tcPr>
            <w:tcW w:w="990" w:type="dxa"/>
            <w:tcBorders>
              <w:top w:val="nil"/>
              <w:left w:val="nil"/>
              <w:bottom w:val="nil"/>
              <w:right w:val="nil"/>
            </w:tcBorders>
            <w:shd w:val="clear" w:color="auto" w:fill="auto"/>
            <w:vAlign w:val="center"/>
          </w:tcPr>
          <w:p w14:paraId="6998470F" w14:textId="5A4268C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57,714.9</w:t>
            </w:r>
          </w:p>
        </w:tc>
        <w:tc>
          <w:tcPr>
            <w:tcW w:w="810" w:type="dxa"/>
            <w:tcBorders>
              <w:top w:val="nil"/>
              <w:left w:val="nil"/>
              <w:bottom w:val="nil"/>
              <w:right w:val="nil"/>
            </w:tcBorders>
            <w:shd w:val="clear" w:color="auto" w:fill="auto"/>
            <w:noWrap/>
            <w:vAlign w:val="center"/>
          </w:tcPr>
          <w:p w14:paraId="11EAF5F9" w14:textId="392D22F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7,718.9</w:t>
            </w:r>
          </w:p>
        </w:tc>
        <w:tc>
          <w:tcPr>
            <w:tcW w:w="990" w:type="dxa"/>
            <w:tcBorders>
              <w:top w:val="nil"/>
              <w:left w:val="nil"/>
              <w:bottom w:val="nil"/>
              <w:right w:val="nil"/>
            </w:tcBorders>
            <w:shd w:val="clear" w:color="auto" w:fill="auto"/>
            <w:noWrap/>
            <w:vAlign w:val="center"/>
          </w:tcPr>
          <w:p w14:paraId="7DEB1E08" w14:textId="0BDC244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6,794.1</w:t>
            </w:r>
          </w:p>
        </w:tc>
        <w:tc>
          <w:tcPr>
            <w:tcW w:w="900" w:type="dxa"/>
            <w:tcBorders>
              <w:top w:val="nil"/>
              <w:left w:val="nil"/>
              <w:bottom w:val="nil"/>
              <w:right w:val="nil"/>
            </w:tcBorders>
            <w:shd w:val="clear" w:color="auto" w:fill="auto"/>
            <w:noWrap/>
            <w:vAlign w:val="center"/>
          </w:tcPr>
          <w:p w14:paraId="3FEC0B2C" w14:textId="222EDF7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4,944.1</w:t>
            </w:r>
          </w:p>
        </w:tc>
        <w:tc>
          <w:tcPr>
            <w:tcW w:w="991" w:type="dxa"/>
            <w:tcBorders>
              <w:top w:val="nil"/>
              <w:left w:val="nil"/>
              <w:bottom w:val="nil"/>
              <w:right w:val="nil"/>
            </w:tcBorders>
            <w:shd w:val="clear" w:color="auto" w:fill="auto"/>
            <w:noWrap/>
            <w:vAlign w:val="center"/>
          </w:tcPr>
          <w:p w14:paraId="5D7570F9" w14:textId="38875D4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4,944.1</w:t>
            </w:r>
          </w:p>
        </w:tc>
      </w:tr>
      <w:tr w:rsidR="00820138" w:rsidRPr="00566655" w14:paraId="0050410B" w14:textId="77777777" w:rsidTr="00820138">
        <w:trPr>
          <w:trHeight w:val="202"/>
        </w:trPr>
        <w:tc>
          <w:tcPr>
            <w:tcW w:w="1619" w:type="dxa"/>
            <w:tcBorders>
              <w:top w:val="nil"/>
              <w:left w:val="nil"/>
              <w:bottom w:val="nil"/>
              <w:right w:val="nil"/>
            </w:tcBorders>
            <w:shd w:val="clear" w:color="auto" w:fill="auto"/>
            <w:vAlign w:val="center"/>
            <w:hideMark/>
          </w:tcPr>
          <w:p w14:paraId="144FBD53" w14:textId="77777777" w:rsidR="00820138" w:rsidRDefault="00820138" w:rsidP="00820138">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521EE833"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06BEDE92"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636D4C0C" w14:textId="5395CC0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120,605.9</w:t>
            </w:r>
          </w:p>
        </w:tc>
        <w:tc>
          <w:tcPr>
            <w:tcW w:w="959" w:type="dxa"/>
            <w:tcBorders>
              <w:top w:val="nil"/>
              <w:left w:val="nil"/>
              <w:bottom w:val="nil"/>
              <w:right w:val="nil"/>
            </w:tcBorders>
            <w:shd w:val="clear" w:color="auto" w:fill="auto"/>
            <w:vAlign w:val="center"/>
          </w:tcPr>
          <w:p w14:paraId="730B4D5C" w14:textId="34C202C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810" w:type="dxa"/>
            <w:tcBorders>
              <w:top w:val="nil"/>
              <w:left w:val="nil"/>
              <w:bottom w:val="nil"/>
              <w:right w:val="nil"/>
            </w:tcBorders>
            <w:shd w:val="clear" w:color="auto" w:fill="auto"/>
            <w:vAlign w:val="center"/>
          </w:tcPr>
          <w:p w14:paraId="13A3BCEF" w14:textId="3D02E87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59,952.8</w:t>
            </w:r>
          </w:p>
        </w:tc>
        <w:tc>
          <w:tcPr>
            <w:tcW w:w="990" w:type="dxa"/>
            <w:tcBorders>
              <w:top w:val="nil"/>
              <w:left w:val="nil"/>
              <w:bottom w:val="nil"/>
              <w:right w:val="nil"/>
            </w:tcBorders>
            <w:shd w:val="clear" w:color="auto" w:fill="auto"/>
            <w:vAlign w:val="center"/>
          </w:tcPr>
          <w:p w14:paraId="0B93CFB4" w14:textId="18A22D4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58,218.9</w:t>
            </w:r>
          </w:p>
        </w:tc>
        <w:tc>
          <w:tcPr>
            <w:tcW w:w="810" w:type="dxa"/>
            <w:tcBorders>
              <w:top w:val="nil"/>
              <w:left w:val="nil"/>
              <w:bottom w:val="nil"/>
              <w:right w:val="nil"/>
            </w:tcBorders>
            <w:shd w:val="clear" w:color="auto" w:fill="auto"/>
            <w:noWrap/>
            <w:vAlign w:val="center"/>
          </w:tcPr>
          <w:p w14:paraId="4093ECAE" w14:textId="1DDC6E0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16,838.2</w:t>
            </w:r>
          </w:p>
        </w:tc>
        <w:tc>
          <w:tcPr>
            <w:tcW w:w="990" w:type="dxa"/>
            <w:tcBorders>
              <w:top w:val="nil"/>
              <w:left w:val="nil"/>
              <w:bottom w:val="nil"/>
              <w:right w:val="nil"/>
            </w:tcBorders>
            <w:shd w:val="clear" w:color="auto" w:fill="auto"/>
            <w:noWrap/>
            <w:vAlign w:val="center"/>
          </w:tcPr>
          <w:p w14:paraId="05EBA336" w14:textId="41AE209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7,993.7</w:t>
            </w:r>
          </w:p>
        </w:tc>
        <w:tc>
          <w:tcPr>
            <w:tcW w:w="900" w:type="dxa"/>
            <w:tcBorders>
              <w:top w:val="nil"/>
              <w:left w:val="nil"/>
              <w:bottom w:val="nil"/>
              <w:right w:val="nil"/>
            </w:tcBorders>
            <w:shd w:val="clear" w:color="auto" w:fill="auto"/>
            <w:noWrap/>
            <w:vAlign w:val="center"/>
          </w:tcPr>
          <w:p w14:paraId="3BE0F37C" w14:textId="48A3CD6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5,922.1</w:t>
            </w:r>
          </w:p>
        </w:tc>
        <w:tc>
          <w:tcPr>
            <w:tcW w:w="991" w:type="dxa"/>
            <w:tcBorders>
              <w:top w:val="nil"/>
              <w:left w:val="nil"/>
              <w:bottom w:val="nil"/>
              <w:right w:val="nil"/>
            </w:tcBorders>
            <w:shd w:val="clear" w:color="auto" w:fill="auto"/>
            <w:noWrap/>
            <w:vAlign w:val="center"/>
          </w:tcPr>
          <w:p w14:paraId="3FE99D9C" w14:textId="7812908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5,922.1</w:t>
            </w:r>
          </w:p>
        </w:tc>
      </w:tr>
      <w:tr w:rsidR="00820138" w:rsidRPr="00566655" w14:paraId="0606E4DC" w14:textId="77777777" w:rsidTr="00820138">
        <w:trPr>
          <w:trHeight w:val="202"/>
        </w:trPr>
        <w:tc>
          <w:tcPr>
            <w:tcW w:w="1619" w:type="dxa"/>
            <w:tcBorders>
              <w:top w:val="nil"/>
              <w:left w:val="nil"/>
              <w:bottom w:val="nil"/>
              <w:right w:val="nil"/>
            </w:tcBorders>
            <w:shd w:val="clear" w:color="auto" w:fill="auto"/>
            <w:vAlign w:val="center"/>
            <w:hideMark/>
          </w:tcPr>
          <w:p w14:paraId="21DBEE88" w14:textId="77777777" w:rsidR="00820138" w:rsidRDefault="00820138" w:rsidP="00820138">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D5A9F58"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89F9CDA"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4E5145A4" w14:textId="39599293"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48,843.3</w:t>
            </w:r>
          </w:p>
        </w:tc>
        <w:tc>
          <w:tcPr>
            <w:tcW w:w="959" w:type="dxa"/>
            <w:tcBorders>
              <w:top w:val="nil"/>
              <w:left w:val="nil"/>
              <w:bottom w:val="nil"/>
              <w:right w:val="nil"/>
            </w:tcBorders>
            <w:shd w:val="clear" w:color="auto" w:fill="auto"/>
            <w:vAlign w:val="center"/>
          </w:tcPr>
          <w:p w14:paraId="1EE97461" w14:textId="3C58ECA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48,830.6</w:t>
            </w:r>
          </w:p>
        </w:tc>
        <w:tc>
          <w:tcPr>
            <w:tcW w:w="810" w:type="dxa"/>
            <w:tcBorders>
              <w:top w:val="nil"/>
              <w:left w:val="nil"/>
              <w:bottom w:val="nil"/>
              <w:right w:val="nil"/>
            </w:tcBorders>
            <w:shd w:val="clear" w:color="auto" w:fill="auto"/>
            <w:vAlign w:val="center"/>
          </w:tcPr>
          <w:p w14:paraId="7D2271DF" w14:textId="7D9DB1F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41,223.9</w:t>
            </w:r>
          </w:p>
        </w:tc>
        <w:tc>
          <w:tcPr>
            <w:tcW w:w="990" w:type="dxa"/>
            <w:tcBorders>
              <w:top w:val="nil"/>
              <w:left w:val="nil"/>
              <w:bottom w:val="nil"/>
              <w:right w:val="nil"/>
            </w:tcBorders>
            <w:shd w:val="clear" w:color="auto" w:fill="auto"/>
            <w:vAlign w:val="center"/>
          </w:tcPr>
          <w:p w14:paraId="2D77608A" w14:textId="1AA8B0F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39,166.8</w:t>
            </w:r>
          </w:p>
        </w:tc>
        <w:tc>
          <w:tcPr>
            <w:tcW w:w="810" w:type="dxa"/>
            <w:tcBorders>
              <w:top w:val="nil"/>
              <w:left w:val="nil"/>
              <w:bottom w:val="nil"/>
              <w:right w:val="nil"/>
            </w:tcBorders>
            <w:shd w:val="clear" w:color="auto" w:fill="auto"/>
            <w:noWrap/>
            <w:vAlign w:val="center"/>
          </w:tcPr>
          <w:p w14:paraId="57BF5098" w14:textId="1B42061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2,388.8</w:t>
            </w:r>
          </w:p>
        </w:tc>
        <w:tc>
          <w:tcPr>
            <w:tcW w:w="990" w:type="dxa"/>
            <w:tcBorders>
              <w:top w:val="nil"/>
              <w:left w:val="nil"/>
              <w:bottom w:val="nil"/>
              <w:right w:val="nil"/>
            </w:tcBorders>
            <w:shd w:val="clear" w:color="auto" w:fill="auto"/>
            <w:noWrap/>
            <w:vAlign w:val="center"/>
          </w:tcPr>
          <w:p w14:paraId="6183B57A" w14:textId="5C8EDB4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2,388.8</w:t>
            </w:r>
          </w:p>
        </w:tc>
        <w:tc>
          <w:tcPr>
            <w:tcW w:w="900" w:type="dxa"/>
            <w:tcBorders>
              <w:top w:val="nil"/>
              <w:left w:val="nil"/>
              <w:bottom w:val="nil"/>
              <w:right w:val="nil"/>
            </w:tcBorders>
            <w:shd w:val="clear" w:color="auto" w:fill="auto"/>
            <w:noWrap/>
            <w:vAlign w:val="center"/>
          </w:tcPr>
          <w:p w14:paraId="14D5F67E" w14:textId="6653E0F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6,068.6</w:t>
            </w:r>
          </w:p>
        </w:tc>
        <w:tc>
          <w:tcPr>
            <w:tcW w:w="991" w:type="dxa"/>
            <w:tcBorders>
              <w:top w:val="nil"/>
              <w:left w:val="nil"/>
              <w:bottom w:val="nil"/>
              <w:right w:val="nil"/>
            </w:tcBorders>
            <w:shd w:val="clear" w:color="auto" w:fill="auto"/>
            <w:noWrap/>
            <w:vAlign w:val="center"/>
          </w:tcPr>
          <w:p w14:paraId="6F5E0C33" w14:textId="68C49A0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6,068.6</w:t>
            </w:r>
          </w:p>
        </w:tc>
      </w:tr>
      <w:tr w:rsidR="00820138" w:rsidRPr="00566655" w14:paraId="238E4C64" w14:textId="77777777" w:rsidTr="00820138">
        <w:trPr>
          <w:trHeight w:val="202"/>
        </w:trPr>
        <w:tc>
          <w:tcPr>
            <w:tcW w:w="1619" w:type="dxa"/>
            <w:tcBorders>
              <w:top w:val="nil"/>
              <w:left w:val="nil"/>
              <w:bottom w:val="nil"/>
              <w:right w:val="nil"/>
            </w:tcBorders>
            <w:shd w:val="clear" w:color="auto" w:fill="auto"/>
            <w:vAlign w:val="center"/>
            <w:hideMark/>
          </w:tcPr>
          <w:p w14:paraId="518687CA" w14:textId="77777777" w:rsidR="00820138" w:rsidRDefault="00820138" w:rsidP="00820138">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31142F3E"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E6535B6"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3BCA7F4E" w14:textId="0A2A3CA1"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53,893.1</w:t>
            </w:r>
          </w:p>
        </w:tc>
        <w:tc>
          <w:tcPr>
            <w:tcW w:w="959" w:type="dxa"/>
            <w:tcBorders>
              <w:top w:val="nil"/>
              <w:left w:val="nil"/>
              <w:bottom w:val="nil"/>
              <w:right w:val="nil"/>
            </w:tcBorders>
            <w:shd w:val="clear" w:color="auto" w:fill="auto"/>
            <w:vAlign w:val="center"/>
          </w:tcPr>
          <w:p w14:paraId="6282944C" w14:textId="1164A43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53,882.5</w:t>
            </w:r>
          </w:p>
        </w:tc>
        <w:tc>
          <w:tcPr>
            <w:tcW w:w="810" w:type="dxa"/>
            <w:tcBorders>
              <w:top w:val="nil"/>
              <w:left w:val="nil"/>
              <w:bottom w:val="nil"/>
              <w:right w:val="nil"/>
            </w:tcBorders>
            <w:shd w:val="clear" w:color="auto" w:fill="auto"/>
            <w:vAlign w:val="center"/>
          </w:tcPr>
          <w:p w14:paraId="468013F5" w14:textId="7F1EBC1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68,996.0</w:t>
            </w:r>
          </w:p>
        </w:tc>
        <w:tc>
          <w:tcPr>
            <w:tcW w:w="990" w:type="dxa"/>
            <w:tcBorders>
              <w:top w:val="nil"/>
              <w:left w:val="nil"/>
              <w:bottom w:val="nil"/>
              <w:right w:val="nil"/>
            </w:tcBorders>
            <w:shd w:val="clear" w:color="auto" w:fill="auto"/>
            <w:vAlign w:val="center"/>
          </w:tcPr>
          <w:p w14:paraId="3A8A6A82" w14:textId="2FD9884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66,746.2</w:t>
            </w:r>
          </w:p>
        </w:tc>
        <w:tc>
          <w:tcPr>
            <w:tcW w:w="810" w:type="dxa"/>
            <w:tcBorders>
              <w:top w:val="nil"/>
              <w:left w:val="nil"/>
              <w:bottom w:val="nil"/>
              <w:right w:val="nil"/>
            </w:tcBorders>
            <w:shd w:val="clear" w:color="auto" w:fill="auto"/>
            <w:noWrap/>
            <w:vAlign w:val="center"/>
          </w:tcPr>
          <w:p w14:paraId="6B24C229" w14:textId="6A05FAF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6,587.1</w:t>
            </w:r>
          </w:p>
        </w:tc>
        <w:tc>
          <w:tcPr>
            <w:tcW w:w="990" w:type="dxa"/>
            <w:tcBorders>
              <w:top w:val="nil"/>
              <w:left w:val="nil"/>
              <w:bottom w:val="nil"/>
              <w:right w:val="nil"/>
            </w:tcBorders>
            <w:shd w:val="clear" w:color="auto" w:fill="auto"/>
            <w:noWrap/>
            <w:vAlign w:val="center"/>
          </w:tcPr>
          <w:p w14:paraId="7C397CED" w14:textId="14C3BE0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6,463.1</w:t>
            </w:r>
          </w:p>
        </w:tc>
        <w:tc>
          <w:tcPr>
            <w:tcW w:w="900" w:type="dxa"/>
            <w:tcBorders>
              <w:top w:val="nil"/>
              <w:left w:val="nil"/>
              <w:bottom w:val="nil"/>
              <w:right w:val="nil"/>
            </w:tcBorders>
            <w:shd w:val="clear" w:color="auto" w:fill="auto"/>
            <w:noWrap/>
            <w:vAlign w:val="center"/>
          </w:tcPr>
          <w:p w14:paraId="447A8ECD" w14:textId="7591FEB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18,627.6</w:t>
            </w:r>
          </w:p>
        </w:tc>
        <w:tc>
          <w:tcPr>
            <w:tcW w:w="991" w:type="dxa"/>
            <w:tcBorders>
              <w:top w:val="nil"/>
              <w:left w:val="nil"/>
              <w:bottom w:val="nil"/>
              <w:right w:val="nil"/>
            </w:tcBorders>
            <w:shd w:val="clear" w:color="auto" w:fill="auto"/>
            <w:noWrap/>
            <w:vAlign w:val="center"/>
          </w:tcPr>
          <w:p w14:paraId="2CC52E4F" w14:textId="7D41EFF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18,627.6</w:t>
            </w:r>
          </w:p>
        </w:tc>
      </w:tr>
      <w:tr w:rsidR="00820138" w:rsidRPr="00566655" w14:paraId="26979C5E" w14:textId="77777777" w:rsidTr="00820138">
        <w:trPr>
          <w:trHeight w:val="202"/>
        </w:trPr>
        <w:tc>
          <w:tcPr>
            <w:tcW w:w="1619" w:type="dxa"/>
            <w:tcBorders>
              <w:top w:val="nil"/>
              <w:left w:val="nil"/>
              <w:bottom w:val="nil"/>
              <w:right w:val="nil"/>
            </w:tcBorders>
            <w:shd w:val="clear" w:color="auto" w:fill="auto"/>
            <w:vAlign w:val="center"/>
            <w:hideMark/>
          </w:tcPr>
          <w:p w14:paraId="25155AF1" w14:textId="77777777" w:rsidR="00820138" w:rsidRDefault="00820138" w:rsidP="00820138">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3F4E9562"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44C5B588"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6FD1EF94" w14:textId="0BFE813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37,912.7</w:t>
            </w:r>
          </w:p>
        </w:tc>
        <w:tc>
          <w:tcPr>
            <w:tcW w:w="959" w:type="dxa"/>
            <w:tcBorders>
              <w:top w:val="nil"/>
              <w:left w:val="nil"/>
              <w:bottom w:val="nil"/>
              <w:right w:val="nil"/>
            </w:tcBorders>
            <w:shd w:val="clear" w:color="auto" w:fill="auto"/>
            <w:vAlign w:val="center"/>
          </w:tcPr>
          <w:p w14:paraId="63E1046A" w14:textId="3DB0C8DE"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37,897.3</w:t>
            </w:r>
          </w:p>
        </w:tc>
        <w:tc>
          <w:tcPr>
            <w:tcW w:w="810" w:type="dxa"/>
            <w:tcBorders>
              <w:top w:val="nil"/>
              <w:left w:val="nil"/>
              <w:bottom w:val="nil"/>
              <w:right w:val="nil"/>
            </w:tcBorders>
            <w:shd w:val="clear" w:color="auto" w:fill="auto"/>
            <w:vAlign w:val="center"/>
          </w:tcPr>
          <w:p w14:paraId="4A7335E4" w14:textId="2B1191E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65,587.8</w:t>
            </w:r>
          </w:p>
        </w:tc>
        <w:tc>
          <w:tcPr>
            <w:tcW w:w="990" w:type="dxa"/>
            <w:tcBorders>
              <w:top w:val="nil"/>
              <w:left w:val="nil"/>
              <w:bottom w:val="nil"/>
              <w:right w:val="nil"/>
            </w:tcBorders>
            <w:shd w:val="clear" w:color="auto" w:fill="auto"/>
            <w:vAlign w:val="center"/>
          </w:tcPr>
          <w:p w14:paraId="40E74E6F" w14:textId="7139F5C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64,056.1</w:t>
            </w:r>
          </w:p>
        </w:tc>
        <w:tc>
          <w:tcPr>
            <w:tcW w:w="810" w:type="dxa"/>
            <w:tcBorders>
              <w:top w:val="nil"/>
              <w:left w:val="nil"/>
              <w:bottom w:val="nil"/>
              <w:right w:val="nil"/>
            </w:tcBorders>
            <w:shd w:val="clear" w:color="auto" w:fill="auto"/>
            <w:noWrap/>
            <w:vAlign w:val="center"/>
          </w:tcPr>
          <w:p w14:paraId="04B8D3AA" w14:textId="66DC9C5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9,886.2</w:t>
            </w:r>
          </w:p>
        </w:tc>
        <w:tc>
          <w:tcPr>
            <w:tcW w:w="990" w:type="dxa"/>
            <w:tcBorders>
              <w:top w:val="nil"/>
              <w:left w:val="nil"/>
              <w:bottom w:val="nil"/>
              <w:right w:val="nil"/>
            </w:tcBorders>
            <w:shd w:val="clear" w:color="auto" w:fill="auto"/>
            <w:noWrap/>
            <w:vAlign w:val="center"/>
          </w:tcPr>
          <w:p w14:paraId="419CE458" w14:textId="793FB16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9,886.2</w:t>
            </w:r>
          </w:p>
        </w:tc>
        <w:tc>
          <w:tcPr>
            <w:tcW w:w="900" w:type="dxa"/>
            <w:tcBorders>
              <w:top w:val="nil"/>
              <w:left w:val="nil"/>
              <w:bottom w:val="nil"/>
              <w:right w:val="nil"/>
            </w:tcBorders>
            <w:shd w:val="clear" w:color="auto" w:fill="auto"/>
            <w:noWrap/>
            <w:vAlign w:val="center"/>
          </w:tcPr>
          <w:p w14:paraId="3AF0D7AA" w14:textId="20CB54C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15,439.2</w:t>
            </w:r>
          </w:p>
        </w:tc>
        <w:tc>
          <w:tcPr>
            <w:tcW w:w="991" w:type="dxa"/>
            <w:tcBorders>
              <w:top w:val="nil"/>
              <w:left w:val="nil"/>
              <w:bottom w:val="nil"/>
              <w:right w:val="nil"/>
            </w:tcBorders>
            <w:shd w:val="clear" w:color="auto" w:fill="auto"/>
            <w:noWrap/>
            <w:vAlign w:val="center"/>
          </w:tcPr>
          <w:p w14:paraId="448E6A7A" w14:textId="719F502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15,439.2</w:t>
            </w:r>
          </w:p>
        </w:tc>
      </w:tr>
      <w:tr w:rsidR="00820138" w:rsidRPr="00566655" w14:paraId="29EDED07" w14:textId="77777777" w:rsidTr="00820138">
        <w:trPr>
          <w:trHeight w:val="202"/>
        </w:trPr>
        <w:tc>
          <w:tcPr>
            <w:tcW w:w="1619" w:type="dxa"/>
            <w:tcBorders>
              <w:top w:val="nil"/>
              <w:left w:val="nil"/>
              <w:bottom w:val="nil"/>
              <w:right w:val="nil"/>
            </w:tcBorders>
            <w:shd w:val="clear" w:color="auto" w:fill="auto"/>
            <w:vAlign w:val="center"/>
            <w:hideMark/>
          </w:tcPr>
          <w:p w14:paraId="21569805" w14:textId="77777777" w:rsidR="00820138" w:rsidRDefault="00820138" w:rsidP="00820138">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1212B170"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722DE34F"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657654CB" w14:textId="44453463"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37,063.4</w:t>
            </w:r>
          </w:p>
        </w:tc>
        <w:tc>
          <w:tcPr>
            <w:tcW w:w="959" w:type="dxa"/>
            <w:tcBorders>
              <w:top w:val="nil"/>
              <w:left w:val="nil"/>
              <w:bottom w:val="nil"/>
              <w:right w:val="nil"/>
            </w:tcBorders>
            <w:shd w:val="clear" w:color="auto" w:fill="auto"/>
            <w:vAlign w:val="center"/>
          </w:tcPr>
          <w:p w14:paraId="079FDCC5" w14:textId="2DF799A6"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35,585.8</w:t>
            </w:r>
          </w:p>
        </w:tc>
        <w:tc>
          <w:tcPr>
            <w:tcW w:w="810" w:type="dxa"/>
            <w:tcBorders>
              <w:top w:val="nil"/>
              <w:left w:val="nil"/>
              <w:bottom w:val="nil"/>
              <w:right w:val="nil"/>
            </w:tcBorders>
            <w:shd w:val="clear" w:color="auto" w:fill="auto"/>
            <w:vAlign w:val="center"/>
          </w:tcPr>
          <w:p w14:paraId="1AE5300F" w14:textId="6CD43F3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51,290.4</w:t>
            </w:r>
          </w:p>
        </w:tc>
        <w:tc>
          <w:tcPr>
            <w:tcW w:w="990" w:type="dxa"/>
            <w:tcBorders>
              <w:top w:val="nil"/>
              <w:left w:val="nil"/>
              <w:bottom w:val="nil"/>
              <w:right w:val="nil"/>
            </w:tcBorders>
            <w:shd w:val="clear" w:color="auto" w:fill="auto"/>
            <w:vAlign w:val="center"/>
          </w:tcPr>
          <w:p w14:paraId="657175A8" w14:textId="5771622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50,564.8</w:t>
            </w:r>
          </w:p>
        </w:tc>
        <w:tc>
          <w:tcPr>
            <w:tcW w:w="810" w:type="dxa"/>
            <w:tcBorders>
              <w:top w:val="nil"/>
              <w:left w:val="nil"/>
              <w:bottom w:val="nil"/>
              <w:right w:val="nil"/>
            </w:tcBorders>
            <w:shd w:val="clear" w:color="auto" w:fill="auto"/>
            <w:noWrap/>
            <w:vAlign w:val="center"/>
          </w:tcPr>
          <w:p w14:paraId="4CBB8F70" w14:textId="43E013E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9,643.4</w:t>
            </w:r>
          </w:p>
        </w:tc>
        <w:tc>
          <w:tcPr>
            <w:tcW w:w="990" w:type="dxa"/>
            <w:tcBorders>
              <w:top w:val="nil"/>
              <w:left w:val="nil"/>
              <w:bottom w:val="nil"/>
              <w:right w:val="nil"/>
            </w:tcBorders>
            <w:shd w:val="clear" w:color="auto" w:fill="auto"/>
            <w:noWrap/>
            <w:vAlign w:val="center"/>
          </w:tcPr>
          <w:p w14:paraId="527A9A9F" w14:textId="50D62EE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7,139.4</w:t>
            </w:r>
          </w:p>
        </w:tc>
        <w:tc>
          <w:tcPr>
            <w:tcW w:w="900" w:type="dxa"/>
            <w:tcBorders>
              <w:top w:val="nil"/>
              <w:left w:val="nil"/>
              <w:bottom w:val="nil"/>
              <w:right w:val="nil"/>
            </w:tcBorders>
            <w:shd w:val="clear" w:color="auto" w:fill="auto"/>
            <w:noWrap/>
            <w:vAlign w:val="center"/>
          </w:tcPr>
          <w:p w14:paraId="448AA4EC" w14:textId="589DF83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139,699.1</w:t>
            </w:r>
          </w:p>
        </w:tc>
        <w:tc>
          <w:tcPr>
            <w:tcW w:w="991" w:type="dxa"/>
            <w:tcBorders>
              <w:top w:val="nil"/>
              <w:left w:val="nil"/>
              <w:bottom w:val="nil"/>
              <w:right w:val="nil"/>
            </w:tcBorders>
            <w:shd w:val="clear" w:color="auto" w:fill="auto"/>
            <w:noWrap/>
            <w:vAlign w:val="center"/>
          </w:tcPr>
          <w:p w14:paraId="15E5BF70" w14:textId="7863E48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139,699.1</w:t>
            </w:r>
          </w:p>
        </w:tc>
      </w:tr>
      <w:tr w:rsidR="00820138" w:rsidRPr="00566655" w14:paraId="2C4AC787" w14:textId="77777777" w:rsidTr="00820138">
        <w:trPr>
          <w:trHeight w:val="202"/>
        </w:trPr>
        <w:tc>
          <w:tcPr>
            <w:tcW w:w="1619" w:type="dxa"/>
            <w:tcBorders>
              <w:top w:val="nil"/>
              <w:left w:val="nil"/>
              <w:bottom w:val="nil"/>
              <w:right w:val="nil"/>
            </w:tcBorders>
            <w:shd w:val="clear" w:color="auto" w:fill="auto"/>
            <w:vAlign w:val="center"/>
            <w:hideMark/>
          </w:tcPr>
          <w:p w14:paraId="27AAE802" w14:textId="77777777" w:rsidR="00820138" w:rsidRDefault="00820138" w:rsidP="00820138">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62934C9F"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47EF5CEF"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44CD0940" w14:textId="0F47756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42,111.0</w:t>
            </w:r>
          </w:p>
        </w:tc>
        <w:tc>
          <w:tcPr>
            <w:tcW w:w="959" w:type="dxa"/>
            <w:tcBorders>
              <w:top w:val="nil"/>
              <w:left w:val="nil"/>
              <w:bottom w:val="nil"/>
              <w:right w:val="nil"/>
            </w:tcBorders>
            <w:shd w:val="clear" w:color="auto" w:fill="auto"/>
            <w:vAlign w:val="center"/>
          </w:tcPr>
          <w:p w14:paraId="08E8C095" w14:textId="43706369"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40,074.4</w:t>
            </w:r>
          </w:p>
        </w:tc>
        <w:tc>
          <w:tcPr>
            <w:tcW w:w="810" w:type="dxa"/>
            <w:tcBorders>
              <w:top w:val="nil"/>
              <w:left w:val="nil"/>
              <w:bottom w:val="nil"/>
              <w:right w:val="nil"/>
            </w:tcBorders>
            <w:shd w:val="clear" w:color="auto" w:fill="auto"/>
            <w:vAlign w:val="center"/>
          </w:tcPr>
          <w:p w14:paraId="6430CFEB" w14:textId="49FCAF8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59,329.3</w:t>
            </w:r>
          </w:p>
        </w:tc>
        <w:tc>
          <w:tcPr>
            <w:tcW w:w="990" w:type="dxa"/>
            <w:tcBorders>
              <w:top w:val="nil"/>
              <w:left w:val="nil"/>
              <w:bottom w:val="nil"/>
              <w:right w:val="nil"/>
            </w:tcBorders>
            <w:shd w:val="clear" w:color="auto" w:fill="auto"/>
            <w:vAlign w:val="center"/>
          </w:tcPr>
          <w:p w14:paraId="3FA568A0" w14:textId="40CFFF6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58,509.9</w:t>
            </w:r>
          </w:p>
        </w:tc>
        <w:tc>
          <w:tcPr>
            <w:tcW w:w="810" w:type="dxa"/>
            <w:tcBorders>
              <w:top w:val="nil"/>
              <w:left w:val="nil"/>
              <w:bottom w:val="nil"/>
              <w:right w:val="nil"/>
            </w:tcBorders>
            <w:shd w:val="clear" w:color="auto" w:fill="auto"/>
            <w:noWrap/>
            <w:vAlign w:val="center"/>
          </w:tcPr>
          <w:p w14:paraId="47AB9E70" w14:textId="0090FE5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20,677.3</w:t>
            </w:r>
          </w:p>
        </w:tc>
        <w:tc>
          <w:tcPr>
            <w:tcW w:w="990" w:type="dxa"/>
            <w:tcBorders>
              <w:top w:val="nil"/>
              <w:left w:val="nil"/>
              <w:bottom w:val="nil"/>
              <w:right w:val="nil"/>
            </w:tcBorders>
            <w:shd w:val="clear" w:color="auto" w:fill="auto"/>
            <w:noWrap/>
            <w:vAlign w:val="center"/>
          </w:tcPr>
          <w:p w14:paraId="1DEA0023" w14:textId="472AF36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5,667.4</w:t>
            </w:r>
          </w:p>
        </w:tc>
        <w:tc>
          <w:tcPr>
            <w:tcW w:w="900" w:type="dxa"/>
            <w:tcBorders>
              <w:top w:val="nil"/>
              <w:left w:val="nil"/>
              <w:bottom w:val="nil"/>
              <w:right w:val="nil"/>
            </w:tcBorders>
            <w:shd w:val="clear" w:color="auto" w:fill="auto"/>
            <w:noWrap/>
            <w:vAlign w:val="center"/>
          </w:tcPr>
          <w:p w14:paraId="35140333" w14:textId="09FFA96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2,026.7</w:t>
            </w:r>
          </w:p>
        </w:tc>
        <w:tc>
          <w:tcPr>
            <w:tcW w:w="991" w:type="dxa"/>
            <w:tcBorders>
              <w:top w:val="nil"/>
              <w:left w:val="nil"/>
              <w:bottom w:val="nil"/>
              <w:right w:val="nil"/>
            </w:tcBorders>
            <w:shd w:val="clear" w:color="auto" w:fill="auto"/>
            <w:noWrap/>
            <w:vAlign w:val="center"/>
          </w:tcPr>
          <w:p w14:paraId="5BCB961D" w14:textId="528C870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2,026.7</w:t>
            </w:r>
          </w:p>
        </w:tc>
      </w:tr>
      <w:tr w:rsidR="00820138" w:rsidRPr="00566655" w14:paraId="36805B0E" w14:textId="77777777" w:rsidTr="00820138">
        <w:trPr>
          <w:trHeight w:val="202"/>
        </w:trPr>
        <w:tc>
          <w:tcPr>
            <w:tcW w:w="1619" w:type="dxa"/>
            <w:tcBorders>
              <w:top w:val="nil"/>
              <w:left w:val="nil"/>
              <w:bottom w:val="nil"/>
              <w:right w:val="nil"/>
            </w:tcBorders>
            <w:shd w:val="clear" w:color="auto" w:fill="auto"/>
            <w:vAlign w:val="center"/>
            <w:hideMark/>
          </w:tcPr>
          <w:p w14:paraId="4BD55C96" w14:textId="77777777" w:rsidR="00820138" w:rsidRDefault="00820138" w:rsidP="00820138">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534DB876"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7AA7C21"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268E218" w14:textId="2FBCE0D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18,610.9</w:t>
            </w:r>
          </w:p>
        </w:tc>
        <w:tc>
          <w:tcPr>
            <w:tcW w:w="959" w:type="dxa"/>
            <w:tcBorders>
              <w:top w:val="nil"/>
              <w:left w:val="nil"/>
              <w:bottom w:val="nil"/>
              <w:right w:val="nil"/>
            </w:tcBorders>
            <w:shd w:val="clear" w:color="auto" w:fill="auto"/>
            <w:vAlign w:val="center"/>
          </w:tcPr>
          <w:p w14:paraId="5CB67FF8" w14:textId="7C0BA466"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18,592.5</w:t>
            </w:r>
          </w:p>
        </w:tc>
        <w:tc>
          <w:tcPr>
            <w:tcW w:w="810" w:type="dxa"/>
            <w:tcBorders>
              <w:top w:val="nil"/>
              <w:left w:val="nil"/>
              <w:bottom w:val="nil"/>
              <w:right w:val="nil"/>
            </w:tcBorders>
            <w:shd w:val="clear" w:color="auto" w:fill="auto"/>
            <w:vAlign w:val="center"/>
          </w:tcPr>
          <w:p w14:paraId="60583159" w14:textId="2D4065D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66,523.8</w:t>
            </w:r>
          </w:p>
        </w:tc>
        <w:tc>
          <w:tcPr>
            <w:tcW w:w="990" w:type="dxa"/>
            <w:tcBorders>
              <w:top w:val="nil"/>
              <w:left w:val="nil"/>
              <w:bottom w:val="nil"/>
              <w:right w:val="nil"/>
            </w:tcBorders>
            <w:shd w:val="clear" w:color="auto" w:fill="auto"/>
            <w:vAlign w:val="center"/>
          </w:tcPr>
          <w:p w14:paraId="3269FE85" w14:textId="7A24A9E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56,317.1</w:t>
            </w:r>
          </w:p>
        </w:tc>
        <w:tc>
          <w:tcPr>
            <w:tcW w:w="810" w:type="dxa"/>
            <w:tcBorders>
              <w:top w:val="nil"/>
              <w:left w:val="nil"/>
              <w:bottom w:val="nil"/>
              <w:right w:val="nil"/>
            </w:tcBorders>
            <w:shd w:val="clear" w:color="auto" w:fill="auto"/>
            <w:noWrap/>
            <w:vAlign w:val="center"/>
          </w:tcPr>
          <w:p w14:paraId="27561055" w14:textId="30701B6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38,395.7</w:t>
            </w:r>
          </w:p>
        </w:tc>
        <w:tc>
          <w:tcPr>
            <w:tcW w:w="990" w:type="dxa"/>
            <w:tcBorders>
              <w:top w:val="nil"/>
              <w:left w:val="nil"/>
              <w:bottom w:val="nil"/>
              <w:right w:val="nil"/>
            </w:tcBorders>
            <w:shd w:val="clear" w:color="auto" w:fill="auto"/>
            <w:noWrap/>
            <w:vAlign w:val="center"/>
          </w:tcPr>
          <w:p w14:paraId="2BBD4274" w14:textId="0AA2895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8,395.7</w:t>
            </w:r>
          </w:p>
        </w:tc>
        <w:tc>
          <w:tcPr>
            <w:tcW w:w="900" w:type="dxa"/>
            <w:tcBorders>
              <w:top w:val="nil"/>
              <w:left w:val="nil"/>
              <w:bottom w:val="nil"/>
              <w:right w:val="nil"/>
            </w:tcBorders>
            <w:shd w:val="clear" w:color="auto" w:fill="auto"/>
            <w:noWrap/>
            <w:vAlign w:val="center"/>
          </w:tcPr>
          <w:p w14:paraId="16AB311D" w14:textId="73D610C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1,239.1</w:t>
            </w:r>
          </w:p>
        </w:tc>
        <w:tc>
          <w:tcPr>
            <w:tcW w:w="991" w:type="dxa"/>
            <w:tcBorders>
              <w:top w:val="nil"/>
              <w:left w:val="nil"/>
              <w:bottom w:val="nil"/>
              <w:right w:val="nil"/>
            </w:tcBorders>
            <w:shd w:val="clear" w:color="auto" w:fill="auto"/>
            <w:noWrap/>
            <w:vAlign w:val="center"/>
          </w:tcPr>
          <w:p w14:paraId="4087D843" w14:textId="202436D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1,239.1</w:t>
            </w:r>
          </w:p>
        </w:tc>
      </w:tr>
      <w:tr w:rsidR="00820138" w:rsidRPr="00566655" w14:paraId="2DEEA4C9" w14:textId="77777777" w:rsidTr="00820138">
        <w:trPr>
          <w:trHeight w:val="202"/>
        </w:trPr>
        <w:tc>
          <w:tcPr>
            <w:tcW w:w="1619" w:type="dxa"/>
            <w:tcBorders>
              <w:top w:val="nil"/>
              <w:left w:val="nil"/>
              <w:bottom w:val="nil"/>
              <w:right w:val="nil"/>
            </w:tcBorders>
            <w:shd w:val="clear" w:color="auto" w:fill="auto"/>
            <w:vAlign w:val="center"/>
            <w:hideMark/>
          </w:tcPr>
          <w:p w14:paraId="75320452" w14:textId="77777777" w:rsidR="00820138" w:rsidRDefault="00820138" w:rsidP="00820138">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1ADCAEA2"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1F24459C"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4D8F3375" w14:textId="74FFD920"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959" w:type="dxa"/>
            <w:tcBorders>
              <w:top w:val="nil"/>
              <w:left w:val="nil"/>
              <w:bottom w:val="nil"/>
              <w:right w:val="nil"/>
            </w:tcBorders>
            <w:shd w:val="clear" w:color="auto" w:fill="auto"/>
            <w:vAlign w:val="center"/>
          </w:tcPr>
          <w:p w14:paraId="09B5FBC7" w14:textId="16399464"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810" w:type="dxa"/>
            <w:tcBorders>
              <w:top w:val="nil"/>
              <w:left w:val="nil"/>
              <w:bottom w:val="nil"/>
              <w:right w:val="nil"/>
            </w:tcBorders>
            <w:shd w:val="clear" w:color="auto" w:fill="auto"/>
            <w:vAlign w:val="center"/>
          </w:tcPr>
          <w:p w14:paraId="2588C6D4" w14:textId="59B68B2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81,531.9</w:t>
            </w:r>
          </w:p>
        </w:tc>
        <w:tc>
          <w:tcPr>
            <w:tcW w:w="990" w:type="dxa"/>
            <w:tcBorders>
              <w:top w:val="nil"/>
              <w:left w:val="nil"/>
              <w:bottom w:val="nil"/>
              <w:right w:val="nil"/>
            </w:tcBorders>
            <w:shd w:val="clear" w:color="auto" w:fill="auto"/>
            <w:vAlign w:val="center"/>
          </w:tcPr>
          <w:p w14:paraId="0B407C13" w14:textId="338ED81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70,282.1</w:t>
            </w:r>
          </w:p>
        </w:tc>
        <w:tc>
          <w:tcPr>
            <w:tcW w:w="810" w:type="dxa"/>
            <w:tcBorders>
              <w:top w:val="nil"/>
              <w:left w:val="nil"/>
              <w:bottom w:val="nil"/>
              <w:right w:val="nil"/>
            </w:tcBorders>
            <w:shd w:val="clear" w:color="auto" w:fill="auto"/>
            <w:noWrap/>
            <w:vAlign w:val="center"/>
          </w:tcPr>
          <w:p w14:paraId="43E49C33" w14:textId="654EABF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12,448.9</w:t>
            </w:r>
          </w:p>
        </w:tc>
        <w:tc>
          <w:tcPr>
            <w:tcW w:w="990" w:type="dxa"/>
            <w:tcBorders>
              <w:top w:val="nil"/>
              <w:left w:val="nil"/>
              <w:bottom w:val="nil"/>
              <w:right w:val="nil"/>
            </w:tcBorders>
            <w:shd w:val="clear" w:color="auto" w:fill="auto"/>
            <w:noWrap/>
            <w:vAlign w:val="center"/>
          </w:tcPr>
          <w:p w14:paraId="34492C51" w14:textId="0F3AD8F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12,009.7</w:t>
            </w:r>
          </w:p>
        </w:tc>
        <w:tc>
          <w:tcPr>
            <w:tcW w:w="900" w:type="dxa"/>
            <w:tcBorders>
              <w:top w:val="nil"/>
              <w:left w:val="nil"/>
              <w:bottom w:val="nil"/>
              <w:right w:val="nil"/>
            </w:tcBorders>
            <w:shd w:val="clear" w:color="auto" w:fill="auto"/>
            <w:noWrap/>
            <w:vAlign w:val="center"/>
          </w:tcPr>
          <w:p w14:paraId="7635E674" w14:textId="088A8CE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5,391.7</w:t>
            </w:r>
          </w:p>
        </w:tc>
        <w:tc>
          <w:tcPr>
            <w:tcW w:w="991" w:type="dxa"/>
            <w:tcBorders>
              <w:top w:val="nil"/>
              <w:left w:val="nil"/>
              <w:bottom w:val="nil"/>
              <w:right w:val="nil"/>
            </w:tcBorders>
            <w:shd w:val="clear" w:color="auto" w:fill="auto"/>
            <w:noWrap/>
            <w:vAlign w:val="center"/>
          </w:tcPr>
          <w:p w14:paraId="0CD6F7D7" w14:textId="1445937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5,391.7</w:t>
            </w:r>
          </w:p>
        </w:tc>
      </w:tr>
      <w:tr w:rsidR="00820138" w:rsidRPr="00566655" w14:paraId="671A7130" w14:textId="77777777" w:rsidTr="00820138">
        <w:trPr>
          <w:trHeight w:val="202"/>
        </w:trPr>
        <w:tc>
          <w:tcPr>
            <w:tcW w:w="1619" w:type="dxa"/>
            <w:tcBorders>
              <w:top w:val="nil"/>
              <w:left w:val="nil"/>
              <w:bottom w:val="nil"/>
              <w:right w:val="nil"/>
            </w:tcBorders>
            <w:shd w:val="clear" w:color="auto" w:fill="auto"/>
            <w:vAlign w:val="center"/>
            <w:hideMark/>
          </w:tcPr>
          <w:p w14:paraId="373476E8" w14:textId="77777777" w:rsidR="00820138" w:rsidRDefault="00820138" w:rsidP="00820138">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72C26B7C"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7A25FA5"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B3C107D" w14:textId="7B3DDE0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28,545.1</w:t>
            </w:r>
          </w:p>
        </w:tc>
        <w:tc>
          <w:tcPr>
            <w:tcW w:w="959" w:type="dxa"/>
            <w:tcBorders>
              <w:top w:val="nil"/>
              <w:left w:val="nil"/>
              <w:bottom w:val="nil"/>
              <w:right w:val="nil"/>
            </w:tcBorders>
            <w:shd w:val="clear" w:color="auto" w:fill="auto"/>
            <w:vAlign w:val="center"/>
          </w:tcPr>
          <w:p w14:paraId="6A515330" w14:textId="0F7C101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28,530.5</w:t>
            </w:r>
          </w:p>
        </w:tc>
        <w:tc>
          <w:tcPr>
            <w:tcW w:w="810" w:type="dxa"/>
            <w:tcBorders>
              <w:top w:val="nil"/>
              <w:left w:val="nil"/>
              <w:bottom w:val="nil"/>
              <w:right w:val="nil"/>
            </w:tcBorders>
            <w:shd w:val="clear" w:color="auto" w:fill="auto"/>
            <w:vAlign w:val="center"/>
          </w:tcPr>
          <w:p w14:paraId="4CF15917" w14:textId="046B770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52,959.9</w:t>
            </w:r>
          </w:p>
        </w:tc>
        <w:tc>
          <w:tcPr>
            <w:tcW w:w="990" w:type="dxa"/>
            <w:tcBorders>
              <w:top w:val="nil"/>
              <w:left w:val="nil"/>
              <w:bottom w:val="nil"/>
              <w:right w:val="nil"/>
            </w:tcBorders>
            <w:shd w:val="clear" w:color="auto" w:fill="auto"/>
            <w:vAlign w:val="center"/>
          </w:tcPr>
          <w:p w14:paraId="61F39C79" w14:textId="4215D42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50,852.8</w:t>
            </w:r>
          </w:p>
        </w:tc>
        <w:tc>
          <w:tcPr>
            <w:tcW w:w="810" w:type="dxa"/>
            <w:tcBorders>
              <w:top w:val="nil"/>
              <w:left w:val="nil"/>
              <w:bottom w:val="nil"/>
              <w:right w:val="nil"/>
            </w:tcBorders>
            <w:shd w:val="clear" w:color="auto" w:fill="auto"/>
            <w:noWrap/>
            <w:vAlign w:val="center"/>
          </w:tcPr>
          <w:p w14:paraId="59C6B4FB" w14:textId="409DD30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19,794.4</w:t>
            </w:r>
          </w:p>
        </w:tc>
        <w:tc>
          <w:tcPr>
            <w:tcW w:w="990" w:type="dxa"/>
            <w:tcBorders>
              <w:top w:val="nil"/>
              <w:left w:val="nil"/>
              <w:bottom w:val="nil"/>
              <w:right w:val="nil"/>
            </w:tcBorders>
            <w:shd w:val="clear" w:color="auto" w:fill="auto"/>
            <w:noWrap/>
            <w:vAlign w:val="center"/>
          </w:tcPr>
          <w:p w14:paraId="3719F805" w14:textId="03275C2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19,772.4</w:t>
            </w:r>
          </w:p>
        </w:tc>
        <w:tc>
          <w:tcPr>
            <w:tcW w:w="900" w:type="dxa"/>
            <w:tcBorders>
              <w:top w:val="nil"/>
              <w:left w:val="nil"/>
              <w:bottom w:val="nil"/>
              <w:right w:val="nil"/>
            </w:tcBorders>
            <w:shd w:val="clear" w:color="auto" w:fill="auto"/>
            <w:noWrap/>
            <w:vAlign w:val="center"/>
          </w:tcPr>
          <w:p w14:paraId="7A4CB4CD" w14:textId="543C520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52,780.0</w:t>
            </w:r>
          </w:p>
        </w:tc>
        <w:tc>
          <w:tcPr>
            <w:tcW w:w="991" w:type="dxa"/>
            <w:tcBorders>
              <w:top w:val="nil"/>
              <w:left w:val="nil"/>
              <w:bottom w:val="nil"/>
              <w:right w:val="nil"/>
            </w:tcBorders>
            <w:shd w:val="clear" w:color="auto" w:fill="auto"/>
            <w:noWrap/>
            <w:vAlign w:val="center"/>
          </w:tcPr>
          <w:p w14:paraId="6BC10645" w14:textId="380AC71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14,811.0</w:t>
            </w:r>
          </w:p>
        </w:tc>
      </w:tr>
      <w:tr w:rsidR="00820138" w:rsidRPr="00566655" w14:paraId="25DE64B4" w14:textId="77777777" w:rsidTr="00820138">
        <w:trPr>
          <w:trHeight w:val="202"/>
        </w:trPr>
        <w:tc>
          <w:tcPr>
            <w:tcW w:w="1619" w:type="dxa"/>
            <w:tcBorders>
              <w:top w:val="nil"/>
              <w:left w:val="nil"/>
              <w:bottom w:val="nil"/>
              <w:right w:val="nil"/>
            </w:tcBorders>
            <w:shd w:val="clear" w:color="auto" w:fill="auto"/>
            <w:vAlign w:val="center"/>
            <w:hideMark/>
          </w:tcPr>
          <w:p w14:paraId="7C751C78" w14:textId="77777777" w:rsidR="00820138" w:rsidRDefault="00820138" w:rsidP="00820138">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33D22639"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01131A6"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4EAA7815" w14:textId="6F51309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21,126.2</w:t>
            </w:r>
          </w:p>
        </w:tc>
        <w:tc>
          <w:tcPr>
            <w:tcW w:w="959" w:type="dxa"/>
            <w:tcBorders>
              <w:top w:val="nil"/>
              <w:left w:val="nil"/>
              <w:bottom w:val="nil"/>
              <w:right w:val="nil"/>
            </w:tcBorders>
            <w:shd w:val="clear" w:color="auto" w:fill="auto"/>
            <w:vAlign w:val="center"/>
          </w:tcPr>
          <w:p w14:paraId="7CCDA21B" w14:textId="18C33056"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21,125.4</w:t>
            </w:r>
          </w:p>
        </w:tc>
        <w:tc>
          <w:tcPr>
            <w:tcW w:w="810" w:type="dxa"/>
            <w:tcBorders>
              <w:top w:val="nil"/>
              <w:left w:val="nil"/>
              <w:bottom w:val="nil"/>
              <w:right w:val="nil"/>
            </w:tcBorders>
            <w:shd w:val="clear" w:color="auto" w:fill="auto"/>
            <w:vAlign w:val="center"/>
          </w:tcPr>
          <w:p w14:paraId="77D0D5E6" w14:textId="786A905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78,631.3</w:t>
            </w:r>
          </w:p>
        </w:tc>
        <w:tc>
          <w:tcPr>
            <w:tcW w:w="990" w:type="dxa"/>
            <w:tcBorders>
              <w:top w:val="nil"/>
              <w:left w:val="nil"/>
              <w:bottom w:val="nil"/>
              <w:right w:val="nil"/>
            </w:tcBorders>
            <w:shd w:val="clear" w:color="auto" w:fill="auto"/>
            <w:vAlign w:val="center"/>
          </w:tcPr>
          <w:p w14:paraId="21AACE92" w14:textId="5A61CBF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68,397.2</w:t>
            </w:r>
          </w:p>
        </w:tc>
        <w:tc>
          <w:tcPr>
            <w:tcW w:w="810" w:type="dxa"/>
            <w:tcBorders>
              <w:top w:val="nil"/>
              <w:left w:val="nil"/>
              <w:bottom w:val="nil"/>
              <w:right w:val="nil"/>
            </w:tcBorders>
            <w:shd w:val="clear" w:color="auto" w:fill="auto"/>
            <w:noWrap/>
            <w:vAlign w:val="center"/>
          </w:tcPr>
          <w:p w14:paraId="30C36DD0" w14:textId="0ABF569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49,639.8</w:t>
            </w:r>
          </w:p>
        </w:tc>
        <w:tc>
          <w:tcPr>
            <w:tcW w:w="990" w:type="dxa"/>
            <w:tcBorders>
              <w:top w:val="nil"/>
              <w:left w:val="nil"/>
              <w:bottom w:val="nil"/>
              <w:right w:val="nil"/>
            </w:tcBorders>
            <w:shd w:val="clear" w:color="auto" w:fill="auto"/>
            <w:noWrap/>
            <w:vAlign w:val="center"/>
          </w:tcPr>
          <w:p w14:paraId="545895EF" w14:textId="2C156D8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20,639.8</w:t>
            </w:r>
          </w:p>
        </w:tc>
        <w:tc>
          <w:tcPr>
            <w:tcW w:w="900" w:type="dxa"/>
            <w:tcBorders>
              <w:top w:val="nil"/>
              <w:left w:val="nil"/>
              <w:bottom w:val="nil"/>
              <w:right w:val="nil"/>
            </w:tcBorders>
            <w:shd w:val="clear" w:color="auto" w:fill="auto"/>
            <w:noWrap/>
            <w:vAlign w:val="center"/>
          </w:tcPr>
          <w:p w14:paraId="657CD5B4" w14:textId="40D2D40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3,015.8</w:t>
            </w:r>
          </w:p>
        </w:tc>
        <w:tc>
          <w:tcPr>
            <w:tcW w:w="991" w:type="dxa"/>
            <w:tcBorders>
              <w:top w:val="nil"/>
              <w:left w:val="nil"/>
              <w:bottom w:val="nil"/>
              <w:right w:val="nil"/>
            </w:tcBorders>
            <w:shd w:val="clear" w:color="auto" w:fill="auto"/>
            <w:noWrap/>
            <w:vAlign w:val="center"/>
          </w:tcPr>
          <w:p w14:paraId="011F391B" w14:textId="61E1196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3,015.8</w:t>
            </w:r>
          </w:p>
        </w:tc>
      </w:tr>
      <w:tr w:rsidR="00820138" w:rsidRPr="00566655" w14:paraId="105BF00C" w14:textId="77777777" w:rsidTr="00820138">
        <w:trPr>
          <w:trHeight w:val="202"/>
        </w:trPr>
        <w:tc>
          <w:tcPr>
            <w:tcW w:w="1619" w:type="dxa"/>
            <w:tcBorders>
              <w:top w:val="nil"/>
              <w:left w:val="nil"/>
              <w:bottom w:val="nil"/>
              <w:right w:val="nil"/>
            </w:tcBorders>
            <w:shd w:val="clear" w:color="auto" w:fill="auto"/>
            <w:vAlign w:val="center"/>
            <w:hideMark/>
          </w:tcPr>
          <w:p w14:paraId="5FCA0117" w14:textId="77777777" w:rsidR="00820138" w:rsidRDefault="00820138" w:rsidP="00820138">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398C16F"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76419B09"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4DE58EB2" w14:textId="06E5A28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17,669.6</w:t>
            </w:r>
          </w:p>
        </w:tc>
        <w:tc>
          <w:tcPr>
            <w:tcW w:w="959" w:type="dxa"/>
            <w:tcBorders>
              <w:top w:val="nil"/>
              <w:left w:val="nil"/>
              <w:bottom w:val="nil"/>
              <w:right w:val="nil"/>
            </w:tcBorders>
            <w:shd w:val="clear" w:color="auto" w:fill="auto"/>
            <w:vAlign w:val="center"/>
          </w:tcPr>
          <w:p w14:paraId="7AA02830" w14:textId="3299F5CE"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17,661.7</w:t>
            </w:r>
          </w:p>
        </w:tc>
        <w:tc>
          <w:tcPr>
            <w:tcW w:w="810" w:type="dxa"/>
            <w:tcBorders>
              <w:top w:val="nil"/>
              <w:left w:val="nil"/>
              <w:bottom w:val="nil"/>
              <w:right w:val="nil"/>
            </w:tcBorders>
            <w:shd w:val="clear" w:color="auto" w:fill="auto"/>
            <w:vAlign w:val="center"/>
          </w:tcPr>
          <w:p w14:paraId="6D32BE5C" w14:textId="40D8DF5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72,228.0</w:t>
            </w:r>
          </w:p>
        </w:tc>
        <w:tc>
          <w:tcPr>
            <w:tcW w:w="990" w:type="dxa"/>
            <w:tcBorders>
              <w:top w:val="nil"/>
              <w:left w:val="nil"/>
              <w:bottom w:val="nil"/>
              <w:right w:val="nil"/>
            </w:tcBorders>
            <w:shd w:val="clear" w:color="auto" w:fill="auto"/>
            <w:vAlign w:val="center"/>
          </w:tcPr>
          <w:p w14:paraId="4EBDB240" w14:textId="2B9B8BB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65,616.5</w:t>
            </w:r>
          </w:p>
        </w:tc>
        <w:tc>
          <w:tcPr>
            <w:tcW w:w="810" w:type="dxa"/>
            <w:tcBorders>
              <w:top w:val="nil"/>
              <w:left w:val="nil"/>
              <w:bottom w:val="nil"/>
              <w:right w:val="nil"/>
            </w:tcBorders>
            <w:shd w:val="clear" w:color="auto" w:fill="auto"/>
            <w:noWrap/>
            <w:vAlign w:val="center"/>
          </w:tcPr>
          <w:p w14:paraId="5E6C3191" w14:textId="5762E3F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29,243.6</w:t>
            </w:r>
          </w:p>
        </w:tc>
        <w:tc>
          <w:tcPr>
            <w:tcW w:w="990" w:type="dxa"/>
            <w:tcBorders>
              <w:top w:val="nil"/>
              <w:left w:val="nil"/>
              <w:bottom w:val="nil"/>
              <w:right w:val="nil"/>
            </w:tcBorders>
            <w:shd w:val="clear" w:color="auto" w:fill="auto"/>
            <w:noWrap/>
            <w:vAlign w:val="center"/>
          </w:tcPr>
          <w:p w14:paraId="77B66C3A" w14:textId="6A91E93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27,241.8</w:t>
            </w:r>
          </w:p>
        </w:tc>
        <w:tc>
          <w:tcPr>
            <w:tcW w:w="900" w:type="dxa"/>
            <w:tcBorders>
              <w:top w:val="nil"/>
              <w:left w:val="nil"/>
              <w:bottom w:val="nil"/>
              <w:right w:val="nil"/>
            </w:tcBorders>
            <w:shd w:val="clear" w:color="auto" w:fill="auto"/>
            <w:noWrap/>
            <w:vAlign w:val="center"/>
          </w:tcPr>
          <w:p w14:paraId="2C62E422" w14:textId="63C5B04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2,392.0</w:t>
            </w:r>
          </w:p>
        </w:tc>
        <w:tc>
          <w:tcPr>
            <w:tcW w:w="991" w:type="dxa"/>
            <w:tcBorders>
              <w:top w:val="nil"/>
              <w:left w:val="nil"/>
              <w:bottom w:val="nil"/>
              <w:right w:val="nil"/>
            </w:tcBorders>
            <w:shd w:val="clear" w:color="auto" w:fill="auto"/>
            <w:noWrap/>
            <w:vAlign w:val="center"/>
          </w:tcPr>
          <w:p w14:paraId="68D6B7F4" w14:textId="0999238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2,392.0</w:t>
            </w:r>
          </w:p>
        </w:tc>
      </w:tr>
      <w:tr w:rsidR="00820138" w:rsidRPr="00566655" w14:paraId="08846361" w14:textId="77777777" w:rsidTr="00820138">
        <w:trPr>
          <w:trHeight w:val="202"/>
        </w:trPr>
        <w:tc>
          <w:tcPr>
            <w:tcW w:w="1619" w:type="dxa"/>
            <w:tcBorders>
              <w:top w:val="nil"/>
              <w:left w:val="nil"/>
              <w:bottom w:val="nil"/>
              <w:right w:val="nil"/>
            </w:tcBorders>
            <w:shd w:val="clear" w:color="auto" w:fill="auto"/>
            <w:vAlign w:val="center"/>
            <w:hideMark/>
          </w:tcPr>
          <w:p w14:paraId="3214BF1F" w14:textId="77777777" w:rsidR="00820138" w:rsidRDefault="00820138" w:rsidP="00820138">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60F4DC08"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CA9FB98"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025C426" w14:textId="25AE2AE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21,346.6</w:t>
            </w:r>
          </w:p>
        </w:tc>
        <w:tc>
          <w:tcPr>
            <w:tcW w:w="959" w:type="dxa"/>
            <w:tcBorders>
              <w:top w:val="nil"/>
              <w:left w:val="nil"/>
              <w:bottom w:val="nil"/>
              <w:right w:val="nil"/>
            </w:tcBorders>
            <w:shd w:val="clear" w:color="auto" w:fill="auto"/>
            <w:vAlign w:val="center"/>
          </w:tcPr>
          <w:p w14:paraId="13E295B0" w14:textId="25B1DA4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15,046.6</w:t>
            </w:r>
          </w:p>
        </w:tc>
        <w:tc>
          <w:tcPr>
            <w:tcW w:w="810" w:type="dxa"/>
            <w:tcBorders>
              <w:top w:val="nil"/>
              <w:left w:val="nil"/>
              <w:bottom w:val="nil"/>
              <w:right w:val="nil"/>
            </w:tcBorders>
            <w:shd w:val="clear" w:color="auto" w:fill="auto"/>
            <w:vAlign w:val="center"/>
          </w:tcPr>
          <w:p w14:paraId="76953708" w14:textId="3EB5C5A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113,372.2</w:t>
            </w:r>
          </w:p>
        </w:tc>
        <w:tc>
          <w:tcPr>
            <w:tcW w:w="990" w:type="dxa"/>
            <w:tcBorders>
              <w:top w:val="nil"/>
              <w:left w:val="nil"/>
              <w:bottom w:val="nil"/>
              <w:right w:val="nil"/>
            </w:tcBorders>
            <w:shd w:val="clear" w:color="auto" w:fill="auto"/>
            <w:vAlign w:val="center"/>
          </w:tcPr>
          <w:p w14:paraId="556D33A7" w14:textId="10ECA5E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53,599.9</w:t>
            </w:r>
          </w:p>
        </w:tc>
        <w:tc>
          <w:tcPr>
            <w:tcW w:w="810" w:type="dxa"/>
            <w:tcBorders>
              <w:top w:val="nil"/>
              <w:left w:val="nil"/>
              <w:bottom w:val="nil"/>
              <w:right w:val="nil"/>
            </w:tcBorders>
            <w:shd w:val="clear" w:color="auto" w:fill="auto"/>
            <w:noWrap/>
            <w:vAlign w:val="center"/>
          </w:tcPr>
          <w:p w14:paraId="59637059" w14:textId="7C131D6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132,764.9</w:t>
            </w:r>
          </w:p>
        </w:tc>
        <w:tc>
          <w:tcPr>
            <w:tcW w:w="990" w:type="dxa"/>
            <w:tcBorders>
              <w:top w:val="nil"/>
              <w:left w:val="nil"/>
              <w:bottom w:val="nil"/>
              <w:right w:val="nil"/>
            </w:tcBorders>
            <w:shd w:val="clear" w:color="auto" w:fill="auto"/>
            <w:noWrap/>
            <w:vAlign w:val="center"/>
          </w:tcPr>
          <w:p w14:paraId="56D9E8A3" w14:textId="3F84503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23,817.1</w:t>
            </w:r>
          </w:p>
        </w:tc>
        <w:tc>
          <w:tcPr>
            <w:tcW w:w="900" w:type="dxa"/>
            <w:tcBorders>
              <w:top w:val="nil"/>
              <w:left w:val="nil"/>
              <w:bottom w:val="nil"/>
              <w:right w:val="nil"/>
            </w:tcBorders>
            <w:shd w:val="clear" w:color="auto" w:fill="auto"/>
            <w:noWrap/>
            <w:vAlign w:val="center"/>
          </w:tcPr>
          <w:p w14:paraId="00BE9B0C" w14:textId="365F49E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3,489.7</w:t>
            </w:r>
          </w:p>
        </w:tc>
        <w:tc>
          <w:tcPr>
            <w:tcW w:w="991" w:type="dxa"/>
            <w:tcBorders>
              <w:top w:val="nil"/>
              <w:left w:val="nil"/>
              <w:bottom w:val="nil"/>
              <w:right w:val="nil"/>
            </w:tcBorders>
            <w:shd w:val="clear" w:color="auto" w:fill="auto"/>
            <w:noWrap/>
            <w:vAlign w:val="center"/>
          </w:tcPr>
          <w:p w14:paraId="2B4EC911" w14:textId="22559E4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3,489.7</w:t>
            </w:r>
          </w:p>
        </w:tc>
      </w:tr>
      <w:tr w:rsidR="00820138" w:rsidRPr="00566655" w14:paraId="506B667F" w14:textId="77777777" w:rsidTr="00820138">
        <w:trPr>
          <w:trHeight w:val="202"/>
        </w:trPr>
        <w:tc>
          <w:tcPr>
            <w:tcW w:w="1619" w:type="dxa"/>
            <w:tcBorders>
              <w:top w:val="nil"/>
              <w:left w:val="nil"/>
              <w:bottom w:val="nil"/>
              <w:right w:val="nil"/>
            </w:tcBorders>
            <w:shd w:val="clear" w:color="auto" w:fill="auto"/>
            <w:vAlign w:val="center"/>
            <w:hideMark/>
          </w:tcPr>
          <w:p w14:paraId="59E522D1" w14:textId="77777777" w:rsidR="00820138" w:rsidRDefault="00820138" w:rsidP="00820138">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6759251"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77AFC41"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342C0063" w14:textId="288EDE76"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19,798.1</w:t>
            </w:r>
          </w:p>
        </w:tc>
        <w:tc>
          <w:tcPr>
            <w:tcW w:w="959" w:type="dxa"/>
            <w:tcBorders>
              <w:top w:val="nil"/>
              <w:left w:val="nil"/>
              <w:bottom w:val="nil"/>
              <w:right w:val="nil"/>
            </w:tcBorders>
            <w:shd w:val="clear" w:color="auto" w:fill="auto"/>
            <w:vAlign w:val="center"/>
          </w:tcPr>
          <w:p w14:paraId="1717A757" w14:textId="0BF91ED3"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17,731.9</w:t>
            </w:r>
          </w:p>
        </w:tc>
        <w:tc>
          <w:tcPr>
            <w:tcW w:w="810" w:type="dxa"/>
            <w:tcBorders>
              <w:top w:val="nil"/>
              <w:left w:val="nil"/>
              <w:bottom w:val="nil"/>
              <w:right w:val="nil"/>
            </w:tcBorders>
            <w:shd w:val="clear" w:color="auto" w:fill="auto"/>
            <w:vAlign w:val="center"/>
          </w:tcPr>
          <w:p w14:paraId="017B7220" w14:textId="12BAB67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54,791.6</w:t>
            </w:r>
          </w:p>
        </w:tc>
        <w:tc>
          <w:tcPr>
            <w:tcW w:w="990" w:type="dxa"/>
            <w:tcBorders>
              <w:top w:val="nil"/>
              <w:left w:val="nil"/>
              <w:bottom w:val="nil"/>
              <w:right w:val="nil"/>
            </w:tcBorders>
            <w:shd w:val="clear" w:color="auto" w:fill="auto"/>
            <w:vAlign w:val="center"/>
          </w:tcPr>
          <w:p w14:paraId="77D5EDF8" w14:textId="2BAC747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46,930.5</w:t>
            </w:r>
          </w:p>
        </w:tc>
        <w:tc>
          <w:tcPr>
            <w:tcW w:w="810" w:type="dxa"/>
            <w:tcBorders>
              <w:top w:val="nil"/>
              <w:left w:val="nil"/>
              <w:bottom w:val="nil"/>
              <w:right w:val="nil"/>
            </w:tcBorders>
            <w:shd w:val="clear" w:color="auto" w:fill="auto"/>
            <w:noWrap/>
            <w:vAlign w:val="center"/>
          </w:tcPr>
          <w:p w14:paraId="651733B6" w14:textId="513695B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201,176.2</w:t>
            </w:r>
          </w:p>
        </w:tc>
        <w:tc>
          <w:tcPr>
            <w:tcW w:w="990" w:type="dxa"/>
            <w:tcBorders>
              <w:top w:val="nil"/>
              <w:left w:val="nil"/>
              <w:bottom w:val="nil"/>
              <w:right w:val="nil"/>
            </w:tcBorders>
            <w:shd w:val="clear" w:color="auto" w:fill="auto"/>
            <w:noWrap/>
            <w:vAlign w:val="center"/>
          </w:tcPr>
          <w:p w14:paraId="4627B2CB" w14:textId="1A5148E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71,015.2</w:t>
            </w:r>
          </w:p>
        </w:tc>
        <w:tc>
          <w:tcPr>
            <w:tcW w:w="900" w:type="dxa"/>
            <w:tcBorders>
              <w:top w:val="nil"/>
              <w:left w:val="nil"/>
              <w:bottom w:val="nil"/>
              <w:right w:val="nil"/>
            </w:tcBorders>
            <w:shd w:val="clear" w:color="auto" w:fill="auto"/>
            <w:noWrap/>
            <w:vAlign w:val="center"/>
          </w:tcPr>
          <w:p w14:paraId="7C03023D" w14:textId="7706BD2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4,645.7</w:t>
            </w:r>
          </w:p>
        </w:tc>
        <w:tc>
          <w:tcPr>
            <w:tcW w:w="991" w:type="dxa"/>
            <w:tcBorders>
              <w:top w:val="nil"/>
              <w:left w:val="nil"/>
              <w:bottom w:val="nil"/>
              <w:right w:val="nil"/>
            </w:tcBorders>
            <w:shd w:val="clear" w:color="auto" w:fill="auto"/>
            <w:noWrap/>
            <w:vAlign w:val="center"/>
          </w:tcPr>
          <w:p w14:paraId="1A79DEF7" w14:textId="2FF632B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4,645.7</w:t>
            </w:r>
          </w:p>
        </w:tc>
      </w:tr>
      <w:tr w:rsidR="00820138" w:rsidRPr="00566655" w14:paraId="3621B1EE" w14:textId="77777777" w:rsidTr="00820138">
        <w:trPr>
          <w:trHeight w:val="202"/>
        </w:trPr>
        <w:tc>
          <w:tcPr>
            <w:tcW w:w="1619" w:type="dxa"/>
            <w:tcBorders>
              <w:top w:val="nil"/>
              <w:left w:val="nil"/>
              <w:bottom w:val="nil"/>
              <w:right w:val="nil"/>
            </w:tcBorders>
            <w:shd w:val="clear" w:color="auto" w:fill="auto"/>
            <w:vAlign w:val="center"/>
            <w:hideMark/>
          </w:tcPr>
          <w:p w14:paraId="4347FBE4" w14:textId="77777777" w:rsidR="00820138" w:rsidRDefault="00820138" w:rsidP="00820138">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3B9726EE"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30BD4EC8"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69840BB8" w14:textId="1EF6204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959" w:type="dxa"/>
            <w:tcBorders>
              <w:top w:val="nil"/>
              <w:left w:val="nil"/>
              <w:bottom w:val="nil"/>
              <w:right w:val="nil"/>
            </w:tcBorders>
            <w:shd w:val="clear" w:color="auto" w:fill="auto"/>
            <w:vAlign w:val="center"/>
          </w:tcPr>
          <w:p w14:paraId="09C29379" w14:textId="6341D761"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810" w:type="dxa"/>
            <w:tcBorders>
              <w:top w:val="nil"/>
              <w:left w:val="nil"/>
              <w:bottom w:val="nil"/>
              <w:right w:val="nil"/>
            </w:tcBorders>
            <w:shd w:val="clear" w:color="auto" w:fill="auto"/>
            <w:vAlign w:val="center"/>
          </w:tcPr>
          <w:p w14:paraId="08A04594" w14:textId="52C530C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38,203.1</w:t>
            </w:r>
          </w:p>
        </w:tc>
        <w:tc>
          <w:tcPr>
            <w:tcW w:w="990" w:type="dxa"/>
            <w:tcBorders>
              <w:top w:val="nil"/>
              <w:left w:val="nil"/>
              <w:bottom w:val="nil"/>
              <w:right w:val="nil"/>
            </w:tcBorders>
            <w:shd w:val="clear" w:color="auto" w:fill="auto"/>
            <w:vAlign w:val="center"/>
          </w:tcPr>
          <w:p w14:paraId="0799F039" w14:textId="31FDE34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38,201.3</w:t>
            </w:r>
          </w:p>
        </w:tc>
        <w:tc>
          <w:tcPr>
            <w:tcW w:w="810" w:type="dxa"/>
            <w:tcBorders>
              <w:top w:val="nil"/>
              <w:left w:val="nil"/>
              <w:bottom w:val="nil"/>
              <w:right w:val="nil"/>
            </w:tcBorders>
            <w:shd w:val="clear" w:color="auto" w:fill="auto"/>
            <w:noWrap/>
            <w:vAlign w:val="center"/>
          </w:tcPr>
          <w:p w14:paraId="37A169B0" w14:textId="740BA58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214,751.4</w:t>
            </w:r>
          </w:p>
        </w:tc>
        <w:tc>
          <w:tcPr>
            <w:tcW w:w="990" w:type="dxa"/>
            <w:tcBorders>
              <w:top w:val="nil"/>
              <w:left w:val="nil"/>
              <w:bottom w:val="nil"/>
              <w:right w:val="nil"/>
            </w:tcBorders>
            <w:shd w:val="clear" w:color="auto" w:fill="auto"/>
            <w:noWrap/>
            <w:vAlign w:val="center"/>
          </w:tcPr>
          <w:p w14:paraId="46605A81" w14:textId="3CE1EDE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34,386.7</w:t>
            </w:r>
          </w:p>
        </w:tc>
        <w:tc>
          <w:tcPr>
            <w:tcW w:w="900" w:type="dxa"/>
            <w:tcBorders>
              <w:top w:val="nil"/>
              <w:left w:val="nil"/>
              <w:bottom w:val="nil"/>
              <w:right w:val="nil"/>
            </w:tcBorders>
            <w:shd w:val="clear" w:color="auto" w:fill="auto"/>
            <w:noWrap/>
            <w:vAlign w:val="center"/>
          </w:tcPr>
          <w:p w14:paraId="797CF155" w14:textId="223B191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4,581.1</w:t>
            </w:r>
          </w:p>
        </w:tc>
        <w:tc>
          <w:tcPr>
            <w:tcW w:w="991" w:type="dxa"/>
            <w:tcBorders>
              <w:top w:val="nil"/>
              <w:left w:val="nil"/>
              <w:bottom w:val="nil"/>
              <w:right w:val="nil"/>
            </w:tcBorders>
            <w:shd w:val="clear" w:color="auto" w:fill="auto"/>
            <w:noWrap/>
            <w:vAlign w:val="center"/>
          </w:tcPr>
          <w:p w14:paraId="49434E5A" w14:textId="2DD76C8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4,581.1</w:t>
            </w:r>
          </w:p>
        </w:tc>
      </w:tr>
      <w:tr w:rsidR="00820138" w:rsidRPr="00566655" w14:paraId="43D32FDD" w14:textId="77777777" w:rsidTr="00820138">
        <w:trPr>
          <w:trHeight w:val="202"/>
        </w:trPr>
        <w:tc>
          <w:tcPr>
            <w:tcW w:w="1619" w:type="dxa"/>
            <w:tcBorders>
              <w:top w:val="nil"/>
              <w:left w:val="nil"/>
              <w:bottom w:val="nil"/>
              <w:right w:val="nil"/>
            </w:tcBorders>
            <w:shd w:val="clear" w:color="auto" w:fill="auto"/>
            <w:vAlign w:val="center"/>
            <w:hideMark/>
          </w:tcPr>
          <w:p w14:paraId="45B3CC21" w14:textId="77777777" w:rsidR="00820138" w:rsidRDefault="00820138" w:rsidP="00820138">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1DAAF192"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420230E0"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6919DC1C" w14:textId="6EC820E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959" w:type="dxa"/>
            <w:tcBorders>
              <w:top w:val="nil"/>
              <w:left w:val="nil"/>
              <w:bottom w:val="nil"/>
              <w:right w:val="nil"/>
            </w:tcBorders>
            <w:shd w:val="clear" w:color="auto" w:fill="auto"/>
            <w:vAlign w:val="center"/>
          </w:tcPr>
          <w:p w14:paraId="201E1D1A" w14:textId="0EA3B5D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810" w:type="dxa"/>
            <w:tcBorders>
              <w:top w:val="nil"/>
              <w:left w:val="nil"/>
              <w:bottom w:val="nil"/>
              <w:right w:val="nil"/>
            </w:tcBorders>
            <w:shd w:val="clear" w:color="auto" w:fill="auto"/>
            <w:vAlign w:val="center"/>
          </w:tcPr>
          <w:p w14:paraId="3E4F3CBF" w14:textId="70ADC2A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42,977.9</w:t>
            </w:r>
          </w:p>
        </w:tc>
        <w:tc>
          <w:tcPr>
            <w:tcW w:w="990" w:type="dxa"/>
            <w:tcBorders>
              <w:top w:val="nil"/>
              <w:left w:val="nil"/>
              <w:bottom w:val="nil"/>
              <w:right w:val="nil"/>
            </w:tcBorders>
            <w:shd w:val="clear" w:color="auto" w:fill="auto"/>
            <w:vAlign w:val="center"/>
          </w:tcPr>
          <w:p w14:paraId="00DA3E1D" w14:textId="140F52E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42,585.7</w:t>
            </w:r>
          </w:p>
        </w:tc>
        <w:tc>
          <w:tcPr>
            <w:tcW w:w="810" w:type="dxa"/>
            <w:tcBorders>
              <w:top w:val="nil"/>
              <w:left w:val="nil"/>
              <w:bottom w:val="nil"/>
              <w:right w:val="nil"/>
            </w:tcBorders>
            <w:shd w:val="clear" w:color="auto" w:fill="auto"/>
            <w:noWrap/>
            <w:vAlign w:val="center"/>
          </w:tcPr>
          <w:p w14:paraId="4F8D8007" w14:textId="31BDBAC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69,758.2</w:t>
            </w:r>
          </w:p>
        </w:tc>
        <w:tc>
          <w:tcPr>
            <w:tcW w:w="990" w:type="dxa"/>
            <w:tcBorders>
              <w:top w:val="nil"/>
              <w:left w:val="nil"/>
              <w:bottom w:val="nil"/>
              <w:right w:val="nil"/>
            </w:tcBorders>
            <w:shd w:val="clear" w:color="auto" w:fill="auto"/>
            <w:noWrap/>
            <w:vAlign w:val="center"/>
          </w:tcPr>
          <w:p w14:paraId="02756DCE" w14:textId="5C5CCF2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52,035.8</w:t>
            </w:r>
          </w:p>
        </w:tc>
        <w:tc>
          <w:tcPr>
            <w:tcW w:w="900" w:type="dxa"/>
            <w:tcBorders>
              <w:top w:val="nil"/>
              <w:left w:val="nil"/>
              <w:bottom w:val="nil"/>
              <w:right w:val="nil"/>
            </w:tcBorders>
            <w:shd w:val="clear" w:color="auto" w:fill="auto"/>
            <w:noWrap/>
            <w:vAlign w:val="center"/>
          </w:tcPr>
          <w:p w14:paraId="6E022DEF" w14:textId="15F1721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5,225.8</w:t>
            </w:r>
          </w:p>
        </w:tc>
        <w:tc>
          <w:tcPr>
            <w:tcW w:w="991" w:type="dxa"/>
            <w:tcBorders>
              <w:top w:val="nil"/>
              <w:left w:val="nil"/>
              <w:bottom w:val="nil"/>
              <w:right w:val="nil"/>
            </w:tcBorders>
            <w:shd w:val="clear" w:color="auto" w:fill="auto"/>
            <w:noWrap/>
            <w:vAlign w:val="center"/>
          </w:tcPr>
          <w:p w14:paraId="64A90935" w14:textId="42917A9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5,225.8</w:t>
            </w:r>
          </w:p>
        </w:tc>
      </w:tr>
      <w:tr w:rsidR="00820138" w:rsidRPr="00566655" w14:paraId="6BD379EE" w14:textId="77777777" w:rsidTr="00820138">
        <w:trPr>
          <w:trHeight w:val="202"/>
        </w:trPr>
        <w:tc>
          <w:tcPr>
            <w:tcW w:w="1619" w:type="dxa"/>
            <w:tcBorders>
              <w:top w:val="nil"/>
              <w:left w:val="nil"/>
              <w:bottom w:val="nil"/>
              <w:right w:val="nil"/>
            </w:tcBorders>
            <w:shd w:val="clear" w:color="auto" w:fill="auto"/>
            <w:vAlign w:val="center"/>
            <w:hideMark/>
          </w:tcPr>
          <w:p w14:paraId="17E0038F" w14:textId="77777777" w:rsidR="00820138" w:rsidRDefault="00820138" w:rsidP="00820138">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7F5495D"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80C220A"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3482CEBF" w14:textId="5923B790"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959" w:type="dxa"/>
            <w:tcBorders>
              <w:top w:val="nil"/>
              <w:left w:val="nil"/>
              <w:bottom w:val="nil"/>
              <w:right w:val="nil"/>
            </w:tcBorders>
            <w:shd w:val="clear" w:color="auto" w:fill="auto"/>
            <w:vAlign w:val="center"/>
          </w:tcPr>
          <w:p w14:paraId="19424B8F" w14:textId="4A460300"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810" w:type="dxa"/>
            <w:tcBorders>
              <w:top w:val="nil"/>
              <w:left w:val="nil"/>
              <w:bottom w:val="nil"/>
              <w:right w:val="nil"/>
            </w:tcBorders>
            <w:shd w:val="clear" w:color="auto" w:fill="auto"/>
            <w:vAlign w:val="center"/>
          </w:tcPr>
          <w:p w14:paraId="1F595C15" w14:textId="06A6AC7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34,811.2</w:t>
            </w:r>
          </w:p>
        </w:tc>
        <w:tc>
          <w:tcPr>
            <w:tcW w:w="990" w:type="dxa"/>
            <w:tcBorders>
              <w:top w:val="nil"/>
              <w:left w:val="nil"/>
              <w:bottom w:val="nil"/>
              <w:right w:val="nil"/>
            </w:tcBorders>
            <w:shd w:val="clear" w:color="auto" w:fill="auto"/>
            <w:vAlign w:val="center"/>
          </w:tcPr>
          <w:p w14:paraId="422E4EC5" w14:textId="410D845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34,770.1</w:t>
            </w:r>
          </w:p>
        </w:tc>
        <w:tc>
          <w:tcPr>
            <w:tcW w:w="810" w:type="dxa"/>
            <w:tcBorders>
              <w:top w:val="nil"/>
              <w:left w:val="nil"/>
              <w:bottom w:val="nil"/>
              <w:right w:val="nil"/>
            </w:tcBorders>
            <w:shd w:val="clear" w:color="auto" w:fill="auto"/>
            <w:noWrap/>
            <w:vAlign w:val="center"/>
          </w:tcPr>
          <w:p w14:paraId="0590BDCD" w14:textId="4BF62D6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93,940.7</w:t>
            </w:r>
          </w:p>
        </w:tc>
        <w:tc>
          <w:tcPr>
            <w:tcW w:w="990" w:type="dxa"/>
            <w:tcBorders>
              <w:top w:val="nil"/>
              <w:left w:val="nil"/>
              <w:bottom w:val="nil"/>
              <w:right w:val="nil"/>
            </w:tcBorders>
            <w:shd w:val="clear" w:color="auto" w:fill="auto"/>
            <w:noWrap/>
            <w:vAlign w:val="center"/>
          </w:tcPr>
          <w:p w14:paraId="1CCE19F9" w14:textId="410E788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62,301.5</w:t>
            </w:r>
          </w:p>
        </w:tc>
        <w:tc>
          <w:tcPr>
            <w:tcW w:w="900" w:type="dxa"/>
            <w:tcBorders>
              <w:top w:val="nil"/>
              <w:left w:val="nil"/>
              <w:bottom w:val="nil"/>
              <w:right w:val="nil"/>
            </w:tcBorders>
            <w:shd w:val="clear" w:color="auto" w:fill="auto"/>
            <w:noWrap/>
            <w:vAlign w:val="center"/>
          </w:tcPr>
          <w:p w14:paraId="29C71749" w14:textId="2EDC353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8,603.0</w:t>
            </w:r>
          </w:p>
        </w:tc>
        <w:tc>
          <w:tcPr>
            <w:tcW w:w="991" w:type="dxa"/>
            <w:tcBorders>
              <w:top w:val="nil"/>
              <w:left w:val="nil"/>
              <w:bottom w:val="nil"/>
              <w:right w:val="nil"/>
            </w:tcBorders>
            <w:shd w:val="clear" w:color="auto" w:fill="auto"/>
            <w:noWrap/>
            <w:vAlign w:val="center"/>
          </w:tcPr>
          <w:p w14:paraId="55D51D57" w14:textId="634D619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8,603.0</w:t>
            </w:r>
          </w:p>
        </w:tc>
      </w:tr>
      <w:tr w:rsidR="00820138" w:rsidRPr="00566655" w14:paraId="0FAD29DC" w14:textId="77777777" w:rsidTr="00820138">
        <w:trPr>
          <w:trHeight w:val="202"/>
        </w:trPr>
        <w:tc>
          <w:tcPr>
            <w:tcW w:w="1619" w:type="dxa"/>
            <w:tcBorders>
              <w:top w:val="nil"/>
              <w:left w:val="nil"/>
              <w:bottom w:val="nil"/>
              <w:right w:val="nil"/>
            </w:tcBorders>
            <w:shd w:val="clear" w:color="auto" w:fill="auto"/>
            <w:vAlign w:val="center"/>
            <w:hideMark/>
          </w:tcPr>
          <w:p w14:paraId="2AF98BCF" w14:textId="77777777" w:rsidR="00820138" w:rsidRDefault="00820138" w:rsidP="00820138">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427550DA"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9AB8E11"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3575F7F8" w14:textId="452C709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959" w:type="dxa"/>
            <w:tcBorders>
              <w:top w:val="nil"/>
              <w:left w:val="nil"/>
              <w:bottom w:val="nil"/>
              <w:right w:val="nil"/>
            </w:tcBorders>
            <w:shd w:val="clear" w:color="auto" w:fill="auto"/>
            <w:vAlign w:val="center"/>
          </w:tcPr>
          <w:p w14:paraId="09B6BE1D" w14:textId="54E912B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810" w:type="dxa"/>
            <w:tcBorders>
              <w:top w:val="nil"/>
              <w:left w:val="nil"/>
              <w:bottom w:val="nil"/>
              <w:right w:val="nil"/>
            </w:tcBorders>
            <w:shd w:val="clear" w:color="auto" w:fill="auto"/>
            <w:vAlign w:val="center"/>
          </w:tcPr>
          <w:p w14:paraId="42A809EB" w14:textId="266A44C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21,944.4</w:t>
            </w:r>
          </w:p>
        </w:tc>
        <w:tc>
          <w:tcPr>
            <w:tcW w:w="990" w:type="dxa"/>
            <w:tcBorders>
              <w:top w:val="nil"/>
              <w:left w:val="nil"/>
              <w:bottom w:val="nil"/>
              <w:right w:val="nil"/>
            </w:tcBorders>
            <w:shd w:val="clear" w:color="auto" w:fill="auto"/>
            <w:vAlign w:val="center"/>
          </w:tcPr>
          <w:p w14:paraId="43915CBB" w14:textId="7F49277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17,791.8</w:t>
            </w:r>
          </w:p>
        </w:tc>
        <w:tc>
          <w:tcPr>
            <w:tcW w:w="810" w:type="dxa"/>
            <w:tcBorders>
              <w:top w:val="nil"/>
              <w:left w:val="nil"/>
              <w:bottom w:val="nil"/>
              <w:right w:val="nil"/>
            </w:tcBorders>
            <w:shd w:val="clear" w:color="auto" w:fill="auto"/>
            <w:noWrap/>
            <w:vAlign w:val="center"/>
          </w:tcPr>
          <w:p w14:paraId="3A9F3C0A" w14:textId="3A0BFFB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44,636.6</w:t>
            </w:r>
          </w:p>
        </w:tc>
        <w:tc>
          <w:tcPr>
            <w:tcW w:w="990" w:type="dxa"/>
            <w:tcBorders>
              <w:top w:val="nil"/>
              <w:left w:val="nil"/>
              <w:bottom w:val="nil"/>
              <w:right w:val="nil"/>
            </w:tcBorders>
            <w:shd w:val="clear" w:color="auto" w:fill="auto"/>
            <w:noWrap/>
            <w:vAlign w:val="center"/>
          </w:tcPr>
          <w:p w14:paraId="09CF17C3" w14:textId="327C6BC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44,636.6</w:t>
            </w:r>
          </w:p>
        </w:tc>
        <w:tc>
          <w:tcPr>
            <w:tcW w:w="900" w:type="dxa"/>
            <w:tcBorders>
              <w:top w:val="nil"/>
              <w:left w:val="nil"/>
              <w:bottom w:val="nil"/>
              <w:right w:val="nil"/>
            </w:tcBorders>
            <w:shd w:val="clear" w:color="auto" w:fill="auto"/>
            <w:noWrap/>
            <w:vAlign w:val="center"/>
          </w:tcPr>
          <w:p w14:paraId="68CF5C4B" w14:textId="3955655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14,840.0</w:t>
            </w:r>
          </w:p>
        </w:tc>
        <w:tc>
          <w:tcPr>
            <w:tcW w:w="991" w:type="dxa"/>
            <w:tcBorders>
              <w:top w:val="nil"/>
              <w:left w:val="nil"/>
              <w:bottom w:val="nil"/>
              <w:right w:val="nil"/>
            </w:tcBorders>
            <w:shd w:val="clear" w:color="auto" w:fill="auto"/>
            <w:noWrap/>
            <w:vAlign w:val="center"/>
          </w:tcPr>
          <w:p w14:paraId="76149BE2" w14:textId="31B89A6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14,840.0</w:t>
            </w:r>
          </w:p>
        </w:tc>
      </w:tr>
      <w:tr w:rsidR="00820138" w:rsidRPr="00566655" w14:paraId="3DF72990" w14:textId="77777777" w:rsidTr="00820138">
        <w:trPr>
          <w:trHeight w:val="202"/>
        </w:trPr>
        <w:tc>
          <w:tcPr>
            <w:tcW w:w="1619" w:type="dxa"/>
            <w:tcBorders>
              <w:top w:val="nil"/>
              <w:left w:val="nil"/>
              <w:bottom w:val="nil"/>
              <w:right w:val="nil"/>
            </w:tcBorders>
            <w:shd w:val="clear" w:color="auto" w:fill="auto"/>
            <w:vAlign w:val="center"/>
            <w:hideMark/>
          </w:tcPr>
          <w:p w14:paraId="012BA109" w14:textId="77777777" w:rsidR="00820138" w:rsidRDefault="00820138" w:rsidP="00820138">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01CD8E05"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45CE0EB0"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0D16561C" w14:textId="0BC19D0B"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959" w:type="dxa"/>
            <w:tcBorders>
              <w:top w:val="nil"/>
              <w:left w:val="nil"/>
              <w:bottom w:val="nil"/>
              <w:right w:val="nil"/>
            </w:tcBorders>
            <w:shd w:val="clear" w:color="auto" w:fill="auto"/>
            <w:vAlign w:val="center"/>
          </w:tcPr>
          <w:p w14:paraId="2CF22513" w14:textId="1DB271F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810" w:type="dxa"/>
            <w:tcBorders>
              <w:top w:val="nil"/>
              <w:left w:val="nil"/>
              <w:bottom w:val="nil"/>
              <w:right w:val="nil"/>
            </w:tcBorders>
            <w:shd w:val="clear" w:color="auto" w:fill="auto"/>
            <w:vAlign w:val="center"/>
          </w:tcPr>
          <w:p w14:paraId="60850685" w14:textId="7995879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18,920.1</w:t>
            </w:r>
          </w:p>
        </w:tc>
        <w:tc>
          <w:tcPr>
            <w:tcW w:w="990" w:type="dxa"/>
            <w:tcBorders>
              <w:top w:val="nil"/>
              <w:left w:val="nil"/>
              <w:bottom w:val="nil"/>
              <w:right w:val="nil"/>
            </w:tcBorders>
            <w:shd w:val="clear" w:color="auto" w:fill="auto"/>
            <w:vAlign w:val="center"/>
          </w:tcPr>
          <w:p w14:paraId="6A57F421" w14:textId="730A72D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18,894.9</w:t>
            </w:r>
          </w:p>
        </w:tc>
        <w:tc>
          <w:tcPr>
            <w:tcW w:w="810" w:type="dxa"/>
            <w:tcBorders>
              <w:top w:val="nil"/>
              <w:left w:val="nil"/>
              <w:bottom w:val="nil"/>
              <w:right w:val="nil"/>
            </w:tcBorders>
            <w:shd w:val="clear" w:color="auto" w:fill="auto"/>
            <w:noWrap/>
            <w:vAlign w:val="center"/>
          </w:tcPr>
          <w:p w14:paraId="4B3D91B2" w14:textId="620C98B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35,902.5</w:t>
            </w:r>
          </w:p>
        </w:tc>
        <w:tc>
          <w:tcPr>
            <w:tcW w:w="990" w:type="dxa"/>
            <w:tcBorders>
              <w:top w:val="nil"/>
              <w:left w:val="nil"/>
              <w:bottom w:val="nil"/>
              <w:right w:val="nil"/>
            </w:tcBorders>
            <w:shd w:val="clear" w:color="auto" w:fill="auto"/>
            <w:noWrap/>
            <w:vAlign w:val="center"/>
          </w:tcPr>
          <w:p w14:paraId="140B2F3C" w14:textId="45119BA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35,902.5</w:t>
            </w:r>
          </w:p>
        </w:tc>
        <w:tc>
          <w:tcPr>
            <w:tcW w:w="900" w:type="dxa"/>
            <w:tcBorders>
              <w:top w:val="nil"/>
              <w:left w:val="nil"/>
              <w:bottom w:val="nil"/>
              <w:right w:val="nil"/>
            </w:tcBorders>
            <w:shd w:val="clear" w:color="auto" w:fill="auto"/>
            <w:noWrap/>
            <w:vAlign w:val="center"/>
          </w:tcPr>
          <w:p w14:paraId="0C1FD4E9" w14:textId="1465065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6,720.8</w:t>
            </w:r>
          </w:p>
        </w:tc>
        <w:tc>
          <w:tcPr>
            <w:tcW w:w="991" w:type="dxa"/>
            <w:tcBorders>
              <w:top w:val="nil"/>
              <w:left w:val="nil"/>
              <w:bottom w:val="nil"/>
              <w:right w:val="nil"/>
            </w:tcBorders>
            <w:shd w:val="clear" w:color="auto" w:fill="auto"/>
            <w:noWrap/>
            <w:vAlign w:val="center"/>
          </w:tcPr>
          <w:p w14:paraId="3C37A664" w14:textId="5DB7D6E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6,720.8</w:t>
            </w:r>
          </w:p>
        </w:tc>
      </w:tr>
      <w:tr w:rsidR="00820138" w:rsidRPr="00566655" w14:paraId="20302219" w14:textId="77777777" w:rsidTr="00820138">
        <w:trPr>
          <w:trHeight w:val="202"/>
        </w:trPr>
        <w:tc>
          <w:tcPr>
            <w:tcW w:w="1619" w:type="dxa"/>
            <w:tcBorders>
              <w:top w:val="nil"/>
              <w:left w:val="nil"/>
              <w:bottom w:val="nil"/>
              <w:right w:val="nil"/>
            </w:tcBorders>
            <w:shd w:val="clear" w:color="auto" w:fill="auto"/>
            <w:vAlign w:val="center"/>
            <w:hideMark/>
          </w:tcPr>
          <w:p w14:paraId="4E024DFB" w14:textId="77777777" w:rsidR="00820138" w:rsidRDefault="00820138" w:rsidP="00820138">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497679C3"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12A170A"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26C2B55F" w14:textId="0DC014A9"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959" w:type="dxa"/>
            <w:tcBorders>
              <w:top w:val="nil"/>
              <w:left w:val="nil"/>
              <w:bottom w:val="nil"/>
              <w:right w:val="nil"/>
            </w:tcBorders>
            <w:shd w:val="clear" w:color="auto" w:fill="auto"/>
            <w:vAlign w:val="center"/>
          </w:tcPr>
          <w:p w14:paraId="16B4D614" w14:textId="1CE55609"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810" w:type="dxa"/>
            <w:tcBorders>
              <w:top w:val="nil"/>
              <w:left w:val="nil"/>
              <w:bottom w:val="nil"/>
              <w:right w:val="nil"/>
            </w:tcBorders>
            <w:shd w:val="clear" w:color="auto" w:fill="auto"/>
            <w:vAlign w:val="center"/>
          </w:tcPr>
          <w:p w14:paraId="32858B91" w14:textId="29AAD55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20,560.8</w:t>
            </w:r>
          </w:p>
        </w:tc>
        <w:tc>
          <w:tcPr>
            <w:tcW w:w="990" w:type="dxa"/>
            <w:tcBorders>
              <w:top w:val="nil"/>
              <w:left w:val="nil"/>
              <w:bottom w:val="nil"/>
              <w:right w:val="nil"/>
            </w:tcBorders>
            <w:shd w:val="clear" w:color="auto" w:fill="auto"/>
            <w:vAlign w:val="center"/>
          </w:tcPr>
          <w:p w14:paraId="48480C65" w14:textId="373EEFE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20,489.7</w:t>
            </w:r>
          </w:p>
        </w:tc>
        <w:tc>
          <w:tcPr>
            <w:tcW w:w="810" w:type="dxa"/>
            <w:tcBorders>
              <w:top w:val="nil"/>
              <w:left w:val="nil"/>
              <w:bottom w:val="nil"/>
              <w:right w:val="nil"/>
            </w:tcBorders>
            <w:shd w:val="clear" w:color="auto" w:fill="auto"/>
            <w:noWrap/>
            <w:vAlign w:val="center"/>
          </w:tcPr>
          <w:p w14:paraId="0F106CEA" w14:textId="34AE83E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52,232.6</w:t>
            </w:r>
          </w:p>
        </w:tc>
        <w:tc>
          <w:tcPr>
            <w:tcW w:w="990" w:type="dxa"/>
            <w:tcBorders>
              <w:top w:val="nil"/>
              <w:left w:val="nil"/>
              <w:bottom w:val="nil"/>
              <w:right w:val="nil"/>
            </w:tcBorders>
            <w:shd w:val="clear" w:color="auto" w:fill="auto"/>
            <w:noWrap/>
            <w:vAlign w:val="center"/>
          </w:tcPr>
          <w:p w14:paraId="042F07E8" w14:textId="25BAA93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50,518.4</w:t>
            </w:r>
          </w:p>
        </w:tc>
        <w:tc>
          <w:tcPr>
            <w:tcW w:w="900" w:type="dxa"/>
            <w:tcBorders>
              <w:top w:val="nil"/>
              <w:left w:val="nil"/>
              <w:bottom w:val="nil"/>
              <w:right w:val="nil"/>
            </w:tcBorders>
            <w:shd w:val="clear" w:color="auto" w:fill="auto"/>
            <w:noWrap/>
            <w:vAlign w:val="center"/>
          </w:tcPr>
          <w:p w14:paraId="1B4EF9EB" w14:textId="0AF772B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10,190.1</w:t>
            </w:r>
          </w:p>
        </w:tc>
        <w:tc>
          <w:tcPr>
            <w:tcW w:w="991" w:type="dxa"/>
            <w:tcBorders>
              <w:top w:val="nil"/>
              <w:left w:val="nil"/>
              <w:bottom w:val="nil"/>
              <w:right w:val="nil"/>
            </w:tcBorders>
            <w:shd w:val="clear" w:color="auto" w:fill="auto"/>
            <w:noWrap/>
            <w:vAlign w:val="center"/>
          </w:tcPr>
          <w:p w14:paraId="3FD66D69" w14:textId="3C6005F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10,190.1</w:t>
            </w:r>
          </w:p>
        </w:tc>
      </w:tr>
      <w:tr w:rsidR="00820138" w:rsidRPr="00566655" w14:paraId="3C552C09" w14:textId="77777777" w:rsidTr="00820138">
        <w:trPr>
          <w:trHeight w:val="202"/>
        </w:trPr>
        <w:tc>
          <w:tcPr>
            <w:tcW w:w="1619" w:type="dxa"/>
            <w:tcBorders>
              <w:top w:val="nil"/>
              <w:left w:val="nil"/>
              <w:bottom w:val="nil"/>
              <w:right w:val="nil"/>
            </w:tcBorders>
            <w:shd w:val="clear" w:color="auto" w:fill="auto"/>
            <w:vAlign w:val="center"/>
            <w:hideMark/>
          </w:tcPr>
          <w:p w14:paraId="7198E176" w14:textId="77777777" w:rsidR="00820138" w:rsidRDefault="00820138" w:rsidP="00820138">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110E578B"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E4123B8"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54043AD6" w14:textId="26B4FA84"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959" w:type="dxa"/>
            <w:tcBorders>
              <w:top w:val="nil"/>
              <w:left w:val="nil"/>
              <w:bottom w:val="nil"/>
              <w:right w:val="nil"/>
            </w:tcBorders>
            <w:shd w:val="clear" w:color="auto" w:fill="auto"/>
            <w:vAlign w:val="center"/>
          </w:tcPr>
          <w:p w14:paraId="4151FA49" w14:textId="07FB5F0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810" w:type="dxa"/>
            <w:tcBorders>
              <w:top w:val="nil"/>
              <w:left w:val="nil"/>
              <w:bottom w:val="nil"/>
              <w:right w:val="nil"/>
            </w:tcBorders>
            <w:shd w:val="clear" w:color="auto" w:fill="auto"/>
            <w:vAlign w:val="center"/>
          </w:tcPr>
          <w:p w14:paraId="00FB947F" w14:textId="5182F8D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13,927.6</w:t>
            </w:r>
          </w:p>
        </w:tc>
        <w:tc>
          <w:tcPr>
            <w:tcW w:w="990" w:type="dxa"/>
            <w:tcBorders>
              <w:top w:val="nil"/>
              <w:left w:val="nil"/>
              <w:bottom w:val="nil"/>
              <w:right w:val="nil"/>
            </w:tcBorders>
            <w:shd w:val="clear" w:color="auto" w:fill="auto"/>
            <w:vAlign w:val="center"/>
          </w:tcPr>
          <w:p w14:paraId="4E7C74AC" w14:textId="3BCA89D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13,924.6</w:t>
            </w:r>
          </w:p>
        </w:tc>
        <w:tc>
          <w:tcPr>
            <w:tcW w:w="810" w:type="dxa"/>
            <w:tcBorders>
              <w:top w:val="nil"/>
              <w:left w:val="nil"/>
              <w:bottom w:val="nil"/>
              <w:right w:val="nil"/>
            </w:tcBorders>
            <w:shd w:val="clear" w:color="auto" w:fill="auto"/>
            <w:noWrap/>
            <w:vAlign w:val="center"/>
          </w:tcPr>
          <w:p w14:paraId="1794CE98" w14:textId="4E73E70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56,383.9</w:t>
            </w:r>
          </w:p>
        </w:tc>
        <w:tc>
          <w:tcPr>
            <w:tcW w:w="990" w:type="dxa"/>
            <w:tcBorders>
              <w:top w:val="nil"/>
              <w:left w:val="nil"/>
              <w:bottom w:val="nil"/>
              <w:right w:val="nil"/>
            </w:tcBorders>
            <w:shd w:val="clear" w:color="auto" w:fill="auto"/>
            <w:noWrap/>
            <w:vAlign w:val="center"/>
          </w:tcPr>
          <w:p w14:paraId="42C64F92" w14:textId="742D572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55,983.9</w:t>
            </w:r>
          </w:p>
        </w:tc>
        <w:tc>
          <w:tcPr>
            <w:tcW w:w="900" w:type="dxa"/>
            <w:tcBorders>
              <w:top w:val="nil"/>
              <w:left w:val="nil"/>
              <w:bottom w:val="nil"/>
              <w:right w:val="nil"/>
            </w:tcBorders>
            <w:shd w:val="clear" w:color="auto" w:fill="auto"/>
            <w:noWrap/>
            <w:vAlign w:val="center"/>
          </w:tcPr>
          <w:p w14:paraId="4CE77046" w14:textId="6F74B9C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12,050.7</w:t>
            </w:r>
          </w:p>
        </w:tc>
        <w:tc>
          <w:tcPr>
            <w:tcW w:w="991" w:type="dxa"/>
            <w:tcBorders>
              <w:top w:val="nil"/>
              <w:left w:val="nil"/>
              <w:bottom w:val="nil"/>
              <w:right w:val="nil"/>
            </w:tcBorders>
            <w:shd w:val="clear" w:color="auto" w:fill="auto"/>
            <w:noWrap/>
            <w:vAlign w:val="center"/>
          </w:tcPr>
          <w:p w14:paraId="65CB1E45" w14:textId="039CDAF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12,050.7</w:t>
            </w:r>
          </w:p>
        </w:tc>
      </w:tr>
      <w:tr w:rsidR="00820138" w:rsidRPr="00566655" w14:paraId="3CC40FE4" w14:textId="77777777" w:rsidTr="00820138">
        <w:trPr>
          <w:trHeight w:val="202"/>
        </w:trPr>
        <w:tc>
          <w:tcPr>
            <w:tcW w:w="1619" w:type="dxa"/>
            <w:tcBorders>
              <w:top w:val="nil"/>
              <w:left w:val="nil"/>
              <w:bottom w:val="nil"/>
              <w:right w:val="nil"/>
            </w:tcBorders>
            <w:shd w:val="clear" w:color="auto" w:fill="auto"/>
            <w:vAlign w:val="center"/>
            <w:hideMark/>
          </w:tcPr>
          <w:p w14:paraId="2A872F7C" w14:textId="77777777" w:rsidR="00820138" w:rsidRDefault="00820138" w:rsidP="00820138">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1F357633"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104474F"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7C309828" w14:textId="5282D6D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959" w:type="dxa"/>
            <w:tcBorders>
              <w:top w:val="nil"/>
              <w:left w:val="nil"/>
              <w:bottom w:val="nil"/>
              <w:right w:val="nil"/>
            </w:tcBorders>
            <w:shd w:val="clear" w:color="auto" w:fill="auto"/>
            <w:vAlign w:val="center"/>
          </w:tcPr>
          <w:p w14:paraId="6F4A3D66" w14:textId="00795C4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810" w:type="dxa"/>
            <w:tcBorders>
              <w:top w:val="nil"/>
              <w:left w:val="nil"/>
              <w:bottom w:val="nil"/>
              <w:right w:val="nil"/>
            </w:tcBorders>
            <w:shd w:val="clear" w:color="auto" w:fill="auto"/>
            <w:vAlign w:val="center"/>
          </w:tcPr>
          <w:p w14:paraId="0E227076" w14:textId="2530F5E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25,022.1</w:t>
            </w:r>
          </w:p>
        </w:tc>
        <w:tc>
          <w:tcPr>
            <w:tcW w:w="990" w:type="dxa"/>
            <w:tcBorders>
              <w:top w:val="nil"/>
              <w:left w:val="nil"/>
              <w:bottom w:val="nil"/>
              <w:right w:val="nil"/>
            </w:tcBorders>
            <w:shd w:val="clear" w:color="auto" w:fill="auto"/>
            <w:vAlign w:val="center"/>
          </w:tcPr>
          <w:p w14:paraId="5A4122D3" w14:textId="1C885BB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25,022.1</w:t>
            </w:r>
          </w:p>
        </w:tc>
        <w:tc>
          <w:tcPr>
            <w:tcW w:w="810" w:type="dxa"/>
            <w:tcBorders>
              <w:top w:val="nil"/>
              <w:left w:val="nil"/>
              <w:bottom w:val="nil"/>
              <w:right w:val="nil"/>
            </w:tcBorders>
            <w:shd w:val="clear" w:color="auto" w:fill="auto"/>
            <w:noWrap/>
            <w:vAlign w:val="center"/>
          </w:tcPr>
          <w:p w14:paraId="0FE1EF31" w14:textId="0A408D2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41,183.3</w:t>
            </w:r>
          </w:p>
        </w:tc>
        <w:tc>
          <w:tcPr>
            <w:tcW w:w="990" w:type="dxa"/>
            <w:tcBorders>
              <w:top w:val="nil"/>
              <w:left w:val="nil"/>
              <w:bottom w:val="nil"/>
              <w:right w:val="nil"/>
            </w:tcBorders>
            <w:shd w:val="clear" w:color="auto" w:fill="auto"/>
            <w:noWrap/>
            <w:vAlign w:val="center"/>
          </w:tcPr>
          <w:p w14:paraId="69A1EBE9" w14:textId="4105B60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41,181.4</w:t>
            </w:r>
          </w:p>
        </w:tc>
        <w:tc>
          <w:tcPr>
            <w:tcW w:w="900" w:type="dxa"/>
            <w:tcBorders>
              <w:top w:val="nil"/>
              <w:left w:val="nil"/>
              <w:bottom w:val="nil"/>
              <w:right w:val="nil"/>
            </w:tcBorders>
            <w:shd w:val="clear" w:color="auto" w:fill="auto"/>
            <w:noWrap/>
            <w:vAlign w:val="center"/>
          </w:tcPr>
          <w:p w14:paraId="03E443EE" w14:textId="3BBC683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10,360.1</w:t>
            </w:r>
          </w:p>
        </w:tc>
        <w:tc>
          <w:tcPr>
            <w:tcW w:w="991" w:type="dxa"/>
            <w:tcBorders>
              <w:top w:val="nil"/>
              <w:left w:val="nil"/>
              <w:bottom w:val="nil"/>
              <w:right w:val="nil"/>
            </w:tcBorders>
            <w:shd w:val="clear" w:color="auto" w:fill="auto"/>
            <w:noWrap/>
            <w:vAlign w:val="center"/>
          </w:tcPr>
          <w:p w14:paraId="670EC5B8" w14:textId="2460D8B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10,360.1</w:t>
            </w:r>
          </w:p>
        </w:tc>
      </w:tr>
      <w:tr w:rsidR="00820138" w:rsidRPr="00566655" w14:paraId="7E4CB594" w14:textId="77777777" w:rsidTr="00820138">
        <w:trPr>
          <w:trHeight w:val="202"/>
        </w:trPr>
        <w:tc>
          <w:tcPr>
            <w:tcW w:w="1619" w:type="dxa"/>
            <w:tcBorders>
              <w:top w:val="nil"/>
              <w:left w:val="nil"/>
              <w:bottom w:val="nil"/>
              <w:right w:val="nil"/>
            </w:tcBorders>
            <w:shd w:val="clear" w:color="auto" w:fill="auto"/>
            <w:vAlign w:val="center"/>
            <w:hideMark/>
          </w:tcPr>
          <w:p w14:paraId="48A274D2" w14:textId="77777777" w:rsidR="00820138" w:rsidRDefault="00820138" w:rsidP="00820138">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1B6871B6"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10DF094B"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5774423C" w14:textId="6AAAFD14"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7,057.0</w:t>
            </w:r>
          </w:p>
        </w:tc>
        <w:tc>
          <w:tcPr>
            <w:tcW w:w="959" w:type="dxa"/>
            <w:tcBorders>
              <w:top w:val="nil"/>
              <w:left w:val="nil"/>
              <w:bottom w:val="nil"/>
              <w:right w:val="nil"/>
            </w:tcBorders>
            <w:shd w:val="clear" w:color="auto" w:fill="auto"/>
            <w:vAlign w:val="center"/>
          </w:tcPr>
          <w:p w14:paraId="221DD649" w14:textId="3CBBC733"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7,056.4</w:t>
            </w:r>
          </w:p>
        </w:tc>
        <w:tc>
          <w:tcPr>
            <w:tcW w:w="810" w:type="dxa"/>
            <w:tcBorders>
              <w:top w:val="nil"/>
              <w:left w:val="nil"/>
              <w:bottom w:val="nil"/>
              <w:right w:val="nil"/>
            </w:tcBorders>
            <w:shd w:val="clear" w:color="auto" w:fill="auto"/>
            <w:vAlign w:val="center"/>
          </w:tcPr>
          <w:p w14:paraId="6DB263DE" w14:textId="584213E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12,932.2</w:t>
            </w:r>
          </w:p>
        </w:tc>
        <w:tc>
          <w:tcPr>
            <w:tcW w:w="990" w:type="dxa"/>
            <w:tcBorders>
              <w:top w:val="nil"/>
              <w:left w:val="nil"/>
              <w:bottom w:val="nil"/>
              <w:right w:val="nil"/>
            </w:tcBorders>
            <w:shd w:val="clear" w:color="auto" w:fill="auto"/>
            <w:vAlign w:val="center"/>
          </w:tcPr>
          <w:p w14:paraId="6FAE2213" w14:textId="27EE3B3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12,926.8</w:t>
            </w:r>
          </w:p>
        </w:tc>
        <w:tc>
          <w:tcPr>
            <w:tcW w:w="810" w:type="dxa"/>
            <w:tcBorders>
              <w:top w:val="nil"/>
              <w:left w:val="nil"/>
              <w:bottom w:val="nil"/>
              <w:right w:val="nil"/>
            </w:tcBorders>
            <w:shd w:val="clear" w:color="auto" w:fill="auto"/>
            <w:noWrap/>
            <w:vAlign w:val="center"/>
          </w:tcPr>
          <w:p w14:paraId="065E186F" w14:textId="7F6082B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35,897.1</w:t>
            </w:r>
          </w:p>
        </w:tc>
        <w:tc>
          <w:tcPr>
            <w:tcW w:w="990" w:type="dxa"/>
            <w:tcBorders>
              <w:top w:val="nil"/>
              <w:left w:val="nil"/>
              <w:bottom w:val="nil"/>
              <w:right w:val="nil"/>
            </w:tcBorders>
            <w:shd w:val="clear" w:color="auto" w:fill="auto"/>
            <w:noWrap/>
            <w:vAlign w:val="center"/>
          </w:tcPr>
          <w:p w14:paraId="62DC1298" w14:textId="14F7FF7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35,896.6</w:t>
            </w:r>
          </w:p>
        </w:tc>
        <w:tc>
          <w:tcPr>
            <w:tcW w:w="900" w:type="dxa"/>
            <w:tcBorders>
              <w:top w:val="nil"/>
              <w:left w:val="nil"/>
              <w:bottom w:val="nil"/>
              <w:right w:val="nil"/>
            </w:tcBorders>
            <w:shd w:val="clear" w:color="auto" w:fill="auto"/>
            <w:noWrap/>
            <w:vAlign w:val="center"/>
          </w:tcPr>
          <w:p w14:paraId="2FC23ADE" w14:textId="2E7D091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5,668.4</w:t>
            </w:r>
          </w:p>
        </w:tc>
        <w:tc>
          <w:tcPr>
            <w:tcW w:w="991" w:type="dxa"/>
            <w:tcBorders>
              <w:top w:val="nil"/>
              <w:left w:val="nil"/>
              <w:bottom w:val="nil"/>
              <w:right w:val="nil"/>
            </w:tcBorders>
            <w:shd w:val="clear" w:color="auto" w:fill="auto"/>
            <w:noWrap/>
            <w:vAlign w:val="center"/>
          </w:tcPr>
          <w:p w14:paraId="495934D5" w14:textId="526391C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5,668.1</w:t>
            </w:r>
          </w:p>
        </w:tc>
      </w:tr>
      <w:tr w:rsidR="00820138" w:rsidRPr="00566655" w14:paraId="66E0E7C8" w14:textId="77777777" w:rsidTr="00820138">
        <w:trPr>
          <w:trHeight w:val="202"/>
        </w:trPr>
        <w:tc>
          <w:tcPr>
            <w:tcW w:w="1619" w:type="dxa"/>
            <w:tcBorders>
              <w:top w:val="nil"/>
              <w:left w:val="nil"/>
              <w:bottom w:val="nil"/>
              <w:right w:val="nil"/>
            </w:tcBorders>
            <w:shd w:val="clear" w:color="auto" w:fill="auto"/>
            <w:vAlign w:val="center"/>
            <w:hideMark/>
          </w:tcPr>
          <w:p w14:paraId="5FDEE5AD" w14:textId="77777777" w:rsidR="00820138" w:rsidRDefault="00820138" w:rsidP="00820138">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51E01E1"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B3ADB05"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4BF13731" w14:textId="7E3E41A3"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6,062.2</w:t>
            </w:r>
          </w:p>
        </w:tc>
        <w:tc>
          <w:tcPr>
            <w:tcW w:w="959" w:type="dxa"/>
            <w:tcBorders>
              <w:top w:val="nil"/>
              <w:left w:val="nil"/>
              <w:bottom w:val="nil"/>
              <w:right w:val="nil"/>
            </w:tcBorders>
            <w:shd w:val="clear" w:color="auto" w:fill="auto"/>
            <w:vAlign w:val="center"/>
          </w:tcPr>
          <w:p w14:paraId="7FDF2DAF" w14:textId="3568F763"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4,977.6</w:t>
            </w:r>
          </w:p>
        </w:tc>
        <w:tc>
          <w:tcPr>
            <w:tcW w:w="810" w:type="dxa"/>
            <w:tcBorders>
              <w:top w:val="nil"/>
              <w:left w:val="nil"/>
              <w:bottom w:val="nil"/>
              <w:right w:val="nil"/>
            </w:tcBorders>
            <w:shd w:val="clear" w:color="auto" w:fill="auto"/>
            <w:vAlign w:val="center"/>
          </w:tcPr>
          <w:p w14:paraId="2FE89F71" w14:textId="1AE4D5E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11,184.2</w:t>
            </w:r>
          </w:p>
        </w:tc>
        <w:tc>
          <w:tcPr>
            <w:tcW w:w="990" w:type="dxa"/>
            <w:tcBorders>
              <w:top w:val="nil"/>
              <w:left w:val="nil"/>
              <w:bottom w:val="nil"/>
              <w:right w:val="nil"/>
            </w:tcBorders>
            <w:shd w:val="clear" w:color="auto" w:fill="auto"/>
            <w:vAlign w:val="center"/>
          </w:tcPr>
          <w:p w14:paraId="0A39781D" w14:textId="0711763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10,142.2</w:t>
            </w:r>
          </w:p>
        </w:tc>
        <w:tc>
          <w:tcPr>
            <w:tcW w:w="810" w:type="dxa"/>
            <w:tcBorders>
              <w:top w:val="nil"/>
              <w:left w:val="nil"/>
              <w:bottom w:val="nil"/>
              <w:right w:val="nil"/>
            </w:tcBorders>
            <w:shd w:val="clear" w:color="auto" w:fill="auto"/>
            <w:noWrap/>
            <w:vAlign w:val="center"/>
          </w:tcPr>
          <w:p w14:paraId="59C19DA4" w14:textId="5F5A851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98,380.9</w:t>
            </w:r>
          </w:p>
        </w:tc>
        <w:tc>
          <w:tcPr>
            <w:tcW w:w="990" w:type="dxa"/>
            <w:tcBorders>
              <w:top w:val="nil"/>
              <w:left w:val="nil"/>
              <w:bottom w:val="nil"/>
              <w:right w:val="nil"/>
            </w:tcBorders>
            <w:shd w:val="clear" w:color="auto" w:fill="auto"/>
            <w:noWrap/>
            <w:vAlign w:val="center"/>
          </w:tcPr>
          <w:p w14:paraId="73C983C0" w14:textId="42A07CF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82,528.8</w:t>
            </w:r>
          </w:p>
        </w:tc>
        <w:tc>
          <w:tcPr>
            <w:tcW w:w="900" w:type="dxa"/>
            <w:tcBorders>
              <w:top w:val="nil"/>
              <w:left w:val="nil"/>
              <w:bottom w:val="nil"/>
              <w:right w:val="nil"/>
            </w:tcBorders>
            <w:shd w:val="clear" w:color="auto" w:fill="auto"/>
            <w:noWrap/>
            <w:vAlign w:val="center"/>
          </w:tcPr>
          <w:p w14:paraId="14D06187" w14:textId="588C42B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39,447.9</w:t>
            </w:r>
          </w:p>
        </w:tc>
        <w:tc>
          <w:tcPr>
            <w:tcW w:w="991" w:type="dxa"/>
            <w:tcBorders>
              <w:top w:val="nil"/>
              <w:left w:val="nil"/>
              <w:bottom w:val="nil"/>
              <w:right w:val="nil"/>
            </w:tcBorders>
            <w:shd w:val="clear" w:color="auto" w:fill="auto"/>
            <w:noWrap/>
            <w:vAlign w:val="center"/>
          </w:tcPr>
          <w:p w14:paraId="193A266D" w14:textId="49C6789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4,795.7</w:t>
            </w:r>
          </w:p>
        </w:tc>
      </w:tr>
      <w:tr w:rsidR="00820138" w:rsidRPr="00566655" w14:paraId="4DA70E78" w14:textId="77777777" w:rsidTr="00820138">
        <w:trPr>
          <w:trHeight w:val="202"/>
        </w:trPr>
        <w:tc>
          <w:tcPr>
            <w:tcW w:w="1619" w:type="dxa"/>
            <w:tcBorders>
              <w:top w:val="nil"/>
              <w:left w:val="nil"/>
              <w:bottom w:val="nil"/>
              <w:right w:val="nil"/>
            </w:tcBorders>
            <w:shd w:val="clear" w:color="auto" w:fill="auto"/>
            <w:vAlign w:val="center"/>
            <w:hideMark/>
          </w:tcPr>
          <w:p w14:paraId="5D28C8BC" w14:textId="77777777" w:rsidR="00820138" w:rsidRDefault="00820138" w:rsidP="00820138">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00A9AF6A"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08BB2431"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0E682580" w14:textId="6425A332"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959" w:type="dxa"/>
            <w:tcBorders>
              <w:top w:val="nil"/>
              <w:left w:val="nil"/>
              <w:bottom w:val="nil"/>
              <w:right w:val="nil"/>
            </w:tcBorders>
            <w:shd w:val="clear" w:color="auto" w:fill="auto"/>
            <w:vAlign w:val="center"/>
          </w:tcPr>
          <w:p w14:paraId="4C73593B" w14:textId="12F29872"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810" w:type="dxa"/>
            <w:tcBorders>
              <w:top w:val="nil"/>
              <w:left w:val="nil"/>
              <w:bottom w:val="nil"/>
              <w:right w:val="nil"/>
            </w:tcBorders>
            <w:shd w:val="clear" w:color="auto" w:fill="auto"/>
            <w:vAlign w:val="center"/>
          </w:tcPr>
          <w:p w14:paraId="003317B3" w14:textId="44AA860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7,771.4</w:t>
            </w:r>
          </w:p>
        </w:tc>
        <w:tc>
          <w:tcPr>
            <w:tcW w:w="990" w:type="dxa"/>
            <w:tcBorders>
              <w:top w:val="nil"/>
              <w:left w:val="nil"/>
              <w:bottom w:val="nil"/>
              <w:right w:val="nil"/>
            </w:tcBorders>
            <w:shd w:val="clear" w:color="auto" w:fill="auto"/>
            <w:vAlign w:val="center"/>
          </w:tcPr>
          <w:p w14:paraId="4320CEFF" w14:textId="4EDCD78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7,763.3</w:t>
            </w:r>
          </w:p>
        </w:tc>
        <w:tc>
          <w:tcPr>
            <w:tcW w:w="810" w:type="dxa"/>
            <w:tcBorders>
              <w:top w:val="nil"/>
              <w:left w:val="nil"/>
              <w:bottom w:val="nil"/>
              <w:right w:val="nil"/>
            </w:tcBorders>
            <w:shd w:val="clear" w:color="auto" w:fill="auto"/>
            <w:noWrap/>
            <w:vAlign w:val="center"/>
          </w:tcPr>
          <w:p w14:paraId="5CB1E37B" w14:textId="5D7EFB6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55,527.8</w:t>
            </w:r>
          </w:p>
        </w:tc>
        <w:tc>
          <w:tcPr>
            <w:tcW w:w="990" w:type="dxa"/>
            <w:tcBorders>
              <w:top w:val="nil"/>
              <w:left w:val="nil"/>
              <w:bottom w:val="nil"/>
              <w:right w:val="nil"/>
            </w:tcBorders>
            <w:shd w:val="clear" w:color="auto" w:fill="auto"/>
            <w:noWrap/>
            <w:vAlign w:val="center"/>
          </w:tcPr>
          <w:p w14:paraId="2F70BB8E" w14:textId="6EA05E8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55,527.8</w:t>
            </w:r>
          </w:p>
        </w:tc>
        <w:tc>
          <w:tcPr>
            <w:tcW w:w="900" w:type="dxa"/>
            <w:tcBorders>
              <w:top w:val="nil"/>
              <w:left w:val="nil"/>
              <w:bottom w:val="nil"/>
              <w:right w:val="nil"/>
            </w:tcBorders>
            <w:shd w:val="clear" w:color="auto" w:fill="auto"/>
            <w:noWrap/>
            <w:vAlign w:val="center"/>
          </w:tcPr>
          <w:p w14:paraId="12D7F035" w14:textId="1D4A6E2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133,770.5</w:t>
            </w:r>
          </w:p>
        </w:tc>
        <w:tc>
          <w:tcPr>
            <w:tcW w:w="991" w:type="dxa"/>
            <w:tcBorders>
              <w:top w:val="nil"/>
              <w:left w:val="nil"/>
              <w:bottom w:val="nil"/>
              <w:right w:val="nil"/>
            </w:tcBorders>
            <w:shd w:val="clear" w:color="auto" w:fill="auto"/>
            <w:noWrap/>
            <w:vAlign w:val="center"/>
          </w:tcPr>
          <w:p w14:paraId="0126EEE2" w14:textId="5E20BC5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6,172.8</w:t>
            </w:r>
          </w:p>
        </w:tc>
      </w:tr>
      <w:tr w:rsidR="00820138" w:rsidRPr="00566655" w14:paraId="4FD50763" w14:textId="77777777" w:rsidTr="00820138">
        <w:trPr>
          <w:trHeight w:val="202"/>
        </w:trPr>
        <w:tc>
          <w:tcPr>
            <w:tcW w:w="1619" w:type="dxa"/>
            <w:tcBorders>
              <w:top w:val="nil"/>
              <w:left w:val="nil"/>
              <w:bottom w:val="nil"/>
              <w:right w:val="nil"/>
            </w:tcBorders>
            <w:shd w:val="clear" w:color="auto" w:fill="auto"/>
            <w:vAlign w:val="center"/>
            <w:hideMark/>
          </w:tcPr>
          <w:p w14:paraId="1CE2FE8B" w14:textId="77777777" w:rsidR="00820138" w:rsidRDefault="00820138" w:rsidP="00820138">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4B4BDD7B"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387CA05C"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2020B9BF" w14:textId="0D386D09"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959" w:type="dxa"/>
            <w:tcBorders>
              <w:top w:val="nil"/>
              <w:left w:val="nil"/>
              <w:bottom w:val="nil"/>
              <w:right w:val="nil"/>
            </w:tcBorders>
            <w:shd w:val="clear" w:color="auto" w:fill="auto"/>
            <w:vAlign w:val="center"/>
          </w:tcPr>
          <w:p w14:paraId="2282A370" w14:textId="48BBB31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810" w:type="dxa"/>
            <w:tcBorders>
              <w:top w:val="nil"/>
              <w:left w:val="nil"/>
              <w:bottom w:val="nil"/>
              <w:right w:val="nil"/>
            </w:tcBorders>
            <w:shd w:val="clear" w:color="auto" w:fill="auto"/>
            <w:vAlign w:val="center"/>
          </w:tcPr>
          <w:p w14:paraId="08C4CB5E" w14:textId="2596AD7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9,079.9</w:t>
            </w:r>
          </w:p>
        </w:tc>
        <w:tc>
          <w:tcPr>
            <w:tcW w:w="990" w:type="dxa"/>
            <w:tcBorders>
              <w:top w:val="nil"/>
              <w:left w:val="nil"/>
              <w:bottom w:val="nil"/>
              <w:right w:val="nil"/>
            </w:tcBorders>
            <w:shd w:val="clear" w:color="auto" w:fill="auto"/>
            <w:vAlign w:val="center"/>
          </w:tcPr>
          <w:p w14:paraId="00BA9A29" w14:textId="5C8B4EC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9,073.8</w:t>
            </w:r>
          </w:p>
        </w:tc>
        <w:tc>
          <w:tcPr>
            <w:tcW w:w="810" w:type="dxa"/>
            <w:tcBorders>
              <w:top w:val="nil"/>
              <w:left w:val="nil"/>
              <w:bottom w:val="nil"/>
              <w:right w:val="nil"/>
            </w:tcBorders>
            <w:shd w:val="clear" w:color="auto" w:fill="auto"/>
            <w:noWrap/>
            <w:vAlign w:val="center"/>
          </w:tcPr>
          <w:p w14:paraId="11B8D58A" w14:textId="0899C44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94,679.2</w:t>
            </w:r>
          </w:p>
        </w:tc>
        <w:tc>
          <w:tcPr>
            <w:tcW w:w="990" w:type="dxa"/>
            <w:tcBorders>
              <w:top w:val="nil"/>
              <w:left w:val="nil"/>
              <w:bottom w:val="nil"/>
              <w:right w:val="nil"/>
            </w:tcBorders>
            <w:shd w:val="clear" w:color="auto" w:fill="auto"/>
            <w:noWrap/>
            <w:vAlign w:val="center"/>
          </w:tcPr>
          <w:p w14:paraId="7AE4BCE9" w14:textId="60964A3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75,624.7</w:t>
            </w:r>
          </w:p>
        </w:tc>
        <w:tc>
          <w:tcPr>
            <w:tcW w:w="900" w:type="dxa"/>
            <w:tcBorders>
              <w:top w:val="nil"/>
              <w:left w:val="nil"/>
              <w:bottom w:val="nil"/>
              <w:right w:val="nil"/>
            </w:tcBorders>
            <w:shd w:val="clear" w:color="auto" w:fill="auto"/>
            <w:noWrap/>
            <w:vAlign w:val="center"/>
          </w:tcPr>
          <w:p w14:paraId="343041AD" w14:textId="274BBF5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46,952.4</w:t>
            </w:r>
          </w:p>
        </w:tc>
        <w:tc>
          <w:tcPr>
            <w:tcW w:w="991" w:type="dxa"/>
            <w:tcBorders>
              <w:top w:val="nil"/>
              <w:left w:val="nil"/>
              <w:bottom w:val="nil"/>
              <w:right w:val="nil"/>
            </w:tcBorders>
            <w:shd w:val="clear" w:color="auto" w:fill="auto"/>
            <w:noWrap/>
            <w:vAlign w:val="center"/>
          </w:tcPr>
          <w:p w14:paraId="3A5451DB" w14:textId="2B2AE6C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11,952.4</w:t>
            </w:r>
          </w:p>
        </w:tc>
      </w:tr>
      <w:tr w:rsidR="00820138" w:rsidRPr="00566655" w14:paraId="166341FF" w14:textId="77777777" w:rsidTr="00820138">
        <w:trPr>
          <w:trHeight w:val="202"/>
        </w:trPr>
        <w:tc>
          <w:tcPr>
            <w:tcW w:w="1619" w:type="dxa"/>
            <w:tcBorders>
              <w:top w:val="nil"/>
              <w:left w:val="nil"/>
              <w:bottom w:val="nil"/>
              <w:right w:val="nil"/>
            </w:tcBorders>
            <w:shd w:val="clear" w:color="auto" w:fill="auto"/>
            <w:vAlign w:val="center"/>
            <w:hideMark/>
          </w:tcPr>
          <w:p w14:paraId="3A895016" w14:textId="77777777" w:rsidR="00820138" w:rsidRDefault="00820138" w:rsidP="00820138">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40D21DC8"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57CD4790"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793F4B35" w14:textId="7EB9302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959" w:type="dxa"/>
            <w:tcBorders>
              <w:top w:val="nil"/>
              <w:left w:val="nil"/>
              <w:bottom w:val="nil"/>
              <w:right w:val="nil"/>
            </w:tcBorders>
            <w:shd w:val="clear" w:color="auto" w:fill="auto"/>
            <w:vAlign w:val="center"/>
          </w:tcPr>
          <w:p w14:paraId="0C351FAD" w14:textId="217A036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810" w:type="dxa"/>
            <w:tcBorders>
              <w:top w:val="nil"/>
              <w:left w:val="nil"/>
              <w:bottom w:val="nil"/>
              <w:right w:val="nil"/>
            </w:tcBorders>
            <w:shd w:val="clear" w:color="auto" w:fill="auto"/>
            <w:vAlign w:val="center"/>
          </w:tcPr>
          <w:p w14:paraId="6D0CE738" w14:textId="06CCD3E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41,407.4</w:t>
            </w:r>
          </w:p>
        </w:tc>
        <w:tc>
          <w:tcPr>
            <w:tcW w:w="990" w:type="dxa"/>
            <w:tcBorders>
              <w:top w:val="nil"/>
              <w:left w:val="nil"/>
              <w:bottom w:val="nil"/>
              <w:right w:val="nil"/>
            </w:tcBorders>
            <w:shd w:val="clear" w:color="auto" w:fill="auto"/>
            <w:vAlign w:val="center"/>
          </w:tcPr>
          <w:p w14:paraId="230F321A" w14:textId="554984D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7,062.6</w:t>
            </w:r>
          </w:p>
        </w:tc>
        <w:tc>
          <w:tcPr>
            <w:tcW w:w="810" w:type="dxa"/>
            <w:tcBorders>
              <w:top w:val="nil"/>
              <w:left w:val="nil"/>
              <w:bottom w:val="nil"/>
              <w:right w:val="nil"/>
            </w:tcBorders>
            <w:shd w:val="clear" w:color="auto" w:fill="auto"/>
            <w:noWrap/>
            <w:vAlign w:val="center"/>
          </w:tcPr>
          <w:p w14:paraId="1901D282" w14:textId="456D89B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97,040.2</w:t>
            </w:r>
          </w:p>
        </w:tc>
        <w:tc>
          <w:tcPr>
            <w:tcW w:w="990" w:type="dxa"/>
            <w:tcBorders>
              <w:top w:val="nil"/>
              <w:left w:val="nil"/>
              <w:bottom w:val="nil"/>
              <w:right w:val="nil"/>
            </w:tcBorders>
            <w:shd w:val="clear" w:color="auto" w:fill="auto"/>
            <w:noWrap/>
            <w:vAlign w:val="center"/>
          </w:tcPr>
          <w:p w14:paraId="75F58E81" w14:textId="0B1627F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76,130.7</w:t>
            </w:r>
          </w:p>
        </w:tc>
        <w:tc>
          <w:tcPr>
            <w:tcW w:w="900" w:type="dxa"/>
            <w:tcBorders>
              <w:top w:val="nil"/>
              <w:left w:val="nil"/>
              <w:bottom w:val="nil"/>
              <w:right w:val="nil"/>
            </w:tcBorders>
            <w:shd w:val="clear" w:color="auto" w:fill="auto"/>
            <w:noWrap/>
            <w:vAlign w:val="center"/>
          </w:tcPr>
          <w:p w14:paraId="6868DD6D" w14:textId="3658CA3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27,460.3</w:t>
            </w:r>
          </w:p>
        </w:tc>
        <w:tc>
          <w:tcPr>
            <w:tcW w:w="991" w:type="dxa"/>
            <w:tcBorders>
              <w:top w:val="nil"/>
              <w:left w:val="nil"/>
              <w:bottom w:val="nil"/>
              <w:right w:val="nil"/>
            </w:tcBorders>
            <w:shd w:val="clear" w:color="auto" w:fill="auto"/>
            <w:noWrap/>
            <w:vAlign w:val="center"/>
          </w:tcPr>
          <w:p w14:paraId="1A039476" w14:textId="16C710B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11,238.1</w:t>
            </w:r>
          </w:p>
        </w:tc>
      </w:tr>
      <w:tr w:rsidR="00820138" w:rsidRPr="00566655" w14:paraId="2451CC1D" w14:textId="77777777" w:rsidTr="00820138">
        <w:trPr>
          <w:trHeight w:val="202"/>
        </w:trPr>
        <w:tc>
          <w:tcPr>
            <w:tcW w:w="1619" w:type="dxa"/>
            <w:tcBorders>
              <w:top w:val="nil"/>
              <w:left w:val="nil"/>
              <w:bottom w:val="nil"/>
              <w:right w:val="nil"/>
            </w:tcBorders>
            <w:shd w:val="clear" w:color="auto" w:fill="auto"/>
            <w:vAlign w:val="center"/>
            <w:hideMark/>
          </w:tcPr>
          <w:p w14:paraId="78E77FEB" w14:textId="77777777" w:rsidR="00820138" w:rsidRDefault="00820138" w:rsidP="00820138">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6423419F"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3799564A"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0903372" w14:textId="2708E6C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959" w:type="dxa"/>
            <w:tcBorders>
              <w:top w:val="nil"/>
              <w:left w:val="nil"/>
              <w:bottom w:val="nil"/>
              <w:right w:val="nil"/>
            </w:tcBorders>
            <w:shd w:val="clear" w:color="auto" w:fill="auto"/>
            <w:vAlign w:val="center"/>
          </w:tcPr>
          <w:p w14:paraId="071258BC" w14:textId="1B8B0DF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810" w:type="dxa"/>
            <w:tcBorders>
              <w:top w:val="nil"/>
              <w:left w:val="nil"/>
              <w:bottom w:val="nil"/>
              <w:right w:val="nil"/>
            </w:tcBorders>
            <w:shd w:val="clear" w:color="auto" w:fill="auto"/>
            <w:vAlign w:val="center"/>
          </w:tcPr>
          <w:p w14:paraId="65E2E03D" w14:textId="6524C23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6,053.5</w:t>
            </w:r>
          </w:p>
        </w:tc>
        <w:tc>
          <w:tcPr>
            <w:tcW w:w="990" w:type="dxa"/>
            <w:tcBorders>
              <w:top w:val="nil"/>
              <w:left w:val="nil"/>
              <w:bottom w:val="nil"/>
              <w:right w:val="nil"/>
            </w:tcBorders>
            <w:shd w:val="clear" w:color="auto" w:fill="auto"/>
            <w:vAlign w:val="center"/>
          </w:tcPr>
          <w:p w14:paraId="4BC169FD" w14:textId="44BC1DD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6,050.3</w:t>
            </w:r>
          </w:p>
        </w:tc>
        <w:tc>
          <w:tcPr>
            <w:tcW w:w="810" w:type="dxa"/>
            <w:tcBorders>
              <w:top w:val="nil"/>
              <w:left w:val="nil"/>
              <w:bottom w:val="nil"/>
              <w:right w:val="nil"/>
            </w:tcBorders>
            <w:shd w:val="clear" w:color="auto" w:fill="auto"/>
            <w:noWrap/>
            <w:vAlign w:val="center"/>
          </w:tcPr>
          <w:p w14:paraId="560BE2FB" w14:textId="0FAED66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109,220.4</w:t>
            </w:r>
          </w:p>
        </w:tc>
        <w:tc>
          <w:tcPr>
            <w:tcW w:w="990" w:type="dxa"/>
            <w:tcBorders>
              <w:top w:val="nil"/>
              <w:left w:val="nil"/>
              <w:bottom w:val="nil"/>
              <w:right w:val="nil"/>
            </w:tcBorders>
            <w:shd w:val="clear" w:color="auto" w:fill="auto"/>
            <w:noWrap/>
            <w:vAlign w:val="center"/>
          </w:tcPr>
          <w:p w14:paraId="210F8962" w14:textId="299049B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81,786.3</w:t>
            </w:r>
          </w:p>
        </w:tc>
        <w:tc>
          <w:tcPr>
            <w:tcW w:w="900" w:type="dxa"/>
            <w:tcBorders>
              <w:top w:val="nil"/>
              <w:left w:val="nil"/>
              <w:bottom w:val="nil"/>
              <w:right w:val="nil"/>
            </w:tcBorders>
            <w:shd w:val="clear" w:color="auto" w:fill="auto"/>
            <w:noWrap/>
            <w:vAlign w:val="center"/>
          </w:tcPr>
          <w:p w14:paraId="6C16320A" w14:textId="2E36D8F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48,939.6</w:t>
            </w:r>
          </w:p>
        </w:tc>
        <w:tc>
          <w:tcPr>
            <w:tcW w:w="991" w:type="dxa"/>
            <w:tcBorders>
              <w:top w:val="nil"/>
              <w:left w:val="nil"/>
              <w:bottom w:val="nil"/>
              <w:right w:val="nil"/>
            </w:tcBorders>
            <w:shd w:val="clear" w:color="auto" w:fill="auto"/>
            <w:noWrap/>
            <w:vAlign w:val="center"/>
          </w:tcPr>
          <w:p w14:paraId="2A8AA7BD" w14:textId="45BA1C4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19,073.2</w:t>
            </w:r>
          </w:p>
        </w:tc>
      </w:tr>
      <w:tr w:rsidR="00820138" w:rsidRPr="00566655" w14:paraId="0E3A8976" w14:textId="77777777" w:rsidTr="00820138">
        <w:trPr>
          <w:trHeight w:val="202"/>
        </w:trPr>
        <w:tc>
          <w:tcPr>
            <w:tcW w:w="1619" w:type="dxa"/>
            <w:tcBorders>
              <w:top w:val="nil"/>
              <w:left w:val="nil"/>
              <w:bottom w:val="nil"/>
              <w:right w:val="nil"/>
            </w:tcBorders>
            <w:shd w:val="clear" w:color="auto" w:fill="auto"/>
            <w:vAlign w:val="center"/>
            <w:hideMark/>
          </w:tcPr>
          <w:p w14:paraId="71102ED4" w14:textId="77777777" w:rsidR="00820138" w:rsidRDefault="00820138" w:rsidP="00820138">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14E160FF"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552D25B"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755CBDFA" w14:textId="056596FE"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959" w:type="dxa"/>
            <w:tcBorders>
              <w:top w:val="nil"/>
              <w:left w:val="nil"/>
              <w:bottom w:val="nil"/>
              <w:right w:val="nil"/>
            </w:tcBorders>
            <w:shd w:val="clear" w:color="auto" w:fill="auto"/>
            <w:vAlign w:val="center"/>
          </w:tcPr>
          <w:p w14:paraId="01F1269F" w14:textId="255E4A4B"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810" w:type="dxa"/>
            <w:tcBorders>
              <w:top w:val="nil"/>
              <w:left w:val="nil"/>
              <w:bottom w:val="nil"/>
              <w:right w:val="nil"/>
            </w:tcBorders>
            <w:shd w:val="clear" w:color="auto" w:fill="auto"/>
            <w:vAlign w:val="center"/>
          </w:tcPr>
          <w:p w14:paraId="1B634C8C" w14:textId="7B7A215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3,749.1</w:t>
            </w:r>
          </w:p>
        </w:tc>
        <w:tc>
          <w:tcPr>
            <w:tcW w:w="990" w:type="dxa"/>
            <w:tcBorders>
              <w:top w:val="nil"/>
              <w:left w:val="nil"/>
              <w:bottom w:val="nil"/>
              <w:right w:val="nil"/>
            </w:tcBorders>
            <w:shd w:val="clear" w:color="auto" w:fill="auto"/>
            <w:vAlign w:val="center"/>
          </w:tcPr>
          <w:p w14:paraId="4B7C65D6" w14:textId="7980680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3,747.5</w:t>
            </w:r>
          </w:p>
        </w:tc>
        <w:tc>
          <w:tcPr>
            <w:tcW w:w="810" w:type="dxa"/>
            <w:tcBorders>
              <w:top w:val="nil"/>
              <w:left w:val="nil"/>
              <w:bottom w:val="nil"/>
              <w:right w:val="nil"/>
            </w:tcBorders>
            <w:shd w:val="clear" w:color="auto" w:fill="auto"/>
            <w:noWrap/>
            <w:vAlign w:val="center"/>
          </w:tcPr>
          <w:p w14:paraId="7E5B9E73" w14:textId="5FC25BA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87,946.1</w:t>
            </w:r>
          </w:p>
        </w:tc>
        <w:tc>
          <w:tcPr>
            <w:tcW w:w="990" w:type="dxa"/>
            <w:tcBorders>
              <w:top w:val="nil"/>
              <w:left w:val="nil"/>
              <w:bottom w:val="nil"/>
              <w:right w:val="nil"/>
            </w:tcBorders>
            <w:shd w:val="clear" w:color="auto" w:fill="auto"/>
            <w:noWrap/>
            <w:vAlign w:val="center"/>
          </w:tcPr>
          <w:p w14:paraId="1BDAAE92" w14:textId="01D5021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57,556.1</w:t>
            </w:r>
          </w:p>
        </w:tc>
        <w:tc>
          <w:tcPr>
            <w:tcW w:w="900" w:type="dxa"/>
            <w:tcBorders>
              <w:top w:val="nil"/>
              <w:left w:val="nil"/>
              <w:bottom w:val="nil"/>
              <w:right w:val="nil"/>
            </w:tcBorders>
            <w:shd w:val="clear" w:color="auto" w:fill="auto"/>
            <w:noWrap/>
            <w:vAlign w:val="center"/>
          </w:tcPr>
          <w:p w14:paraId="2F67D634" w14:textId="0010E75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321,990.3</w:t>
            </w:r>
          </w:p>
        </w:tc>
        <w:tc>
          <w:tcPr>
            <w:tcW w:w="991" w:type="dxa"/>
            <w:tcBorders>
              <w:top w:val="nil"/>
              <w:left w:val="nil"/>
              <w:bottom w:val="nil"/>
              <w:right w:val="nil"/>
            </w:tcBorders>
            <w:shd w:val="clear" w:color="auto" w:fill="auto"/>
            <w:noWrap/>
            <w:vAlign w:val="center"/>
          </w:tcPr>
          <w:p w14:paraId="3D916773" w14:textId="0281DB5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108,629.8</w:t>
            </w:r>
          </w:p>
        </w:tc>
      </w:tr>
      <w:tr w:rsidR="00820138" w:rsidRPr="00566655" w14:paraId="5D677C65" w14:textId="77777777" w:rsidTr="00820138">
        <w:trPr>
          <w:trHeight w:val="202"/>
        </w:trPr>
        <w:tc>
          <w:tcPr>
            <w:tcW w:w="1619" w:type="dxa"/>
            <w:tcBorders>
              <w:top w:val="nil"/>
              <w:left w:val="nil"/>
              <w:bottom w:val="nil"/>
              <w:right w:val="nil"/>
            </w:tcBorders>
            <w:shd w:val="clear" w:color="auto" w:fill="auto"/>
            <w:vAlign w:val="center"/>
            <w:hideMark/>
          </w:tcPr>
          <w:p w14:paraId="76B82FCF" w14:textId="77777777" w:rsidR="00820138" w:rsidRDefault="00820138" w:rsidP="00820138">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130EFE08"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413426B0"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08BD071B" w14:textId="5BF19F16"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959" w:type="dxa"/>
            <w:tcBorders>
              <w:top w:val="nil"/>
              <w:left w:val="nil"/>
              <w:bottom w:val="nil"/>
              <w:right w:val="nil"/>
            </w:tcBorders>
            <w:shd w:val="clear" w:color="auto" w:fill="auto"/>
            <w:vAlign w:val="center"/>
          </w:tcPr>
          <w:p w14:paraId="56C65021" w14:textId="5F71059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810" w:type="dxa"/>
            <w:tcBorders>
              <w:top w:val="nil"/>
              <w:left w:val="nil"/>
              <w:bottom w:val="nil"/>
              <w:right w:val="nil"/>
            </w:tcBorders>
            <w:shd w:val="clear" w:color="auto" w:fill="auto"/>
            <w:vAlign w:val="center"/>
          </w:tcPr>
          <w:p w14:paraId="10FCDA1B" w14:textId="7EBFEE7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3,212.8</w:t>
            </w:r>
          </w:p>
        </w:tc>
        <w:tc>
          <w:tcPr>
            <w:tcW w:w="990" w:type="dxa"/>
            <w:tcBorders>
              <w:top w:val="nil"/>
              <w:left w:val="nil"/>
              <w:bottom w:val="nil"/>
              <w:right w:val="nil"/>
            </w:tcBorders>
            <w:shd w:val="clear" w:color="auto" w:fill="auto"/>
            <w:vAlign w:val="center"/>
          </w:tcPr>
          <w:p w14:paraId="4F4808A9" w14:textId="47AECDE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3,212.8</w:t>
            </w:r>
          </w:p>
        </w:tc>
        <w:tc>
          <w:tcPr>
            <w:tcW w:w="810" w:type="dxa"/>
            <w:tcBorders>
              <w:top w:val="nil"/>
              <w:left w:val="nil"/>
              <w:bottom w:val="nil"/>
              <w:right w:val="nil"/>
            </w:tcBorders>
            <w:shd w:val="clear" w:color="auto" w:fill="auto"/>
            <w:noWrap/>
            <w:vAlign w:val="center"/>
          </w:tcPr>
          <w:p w14:paraId="198126D8" w14:textId="291DF02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72,741.3</w:t>
            </w:r>
          </w:p>
        </w:tc>
        <w:tc>
          <w:tcPr>
            <w:tcW w:w="990" w:type="dxa"/>
            <w:tcBorders>
              <w:top w:val="nil"/>
              <w:left w:val="nil"/>
              <w:bottom w:val="nil"/>
              <w:right w:val="nil"/>
            </w:tcBorders>
            <w:shd w:val="clear" w:color="auto" w:fill="auto"/>
            <w:noWrap/>
            <w:vAlign w:val="center"/>
          </w:tcPr>
          <w:p w14:paraId="0ABBF215" w14:textId="0060F74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63,802.3</w:t>
            </w:r>
          </w:p>
        </w:tc>
        <w:tc>
          <w:tcPr>
            <w:tcW w:w="900" w:type="dxa"/>
            <w:tcBorders>
              <w:top w:val="nil"/>
              <w:left w:val="nil"/>
              <w:bottom w:val="nil"/>
              <w:right w:val="nil"/>
            </w:tcBorders>
            <w:shd w:val="clear" w:color="auto" w:fill="auto"/>
            <w:noWrap/>
            <w:vAlign w:val="center"/>
          </w:tcPr>
          <w:p w14:paraId="6742B949" w14:textId="3069F6A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160,788.6</w:t>
            </w:r>
          </w:p>
        </w:tc>
        <w:tc>
          <w:tcPr>
            <w:tcW w:w="991" w:type="dxa"/>
            <w:tcBorders>
              <w:top w:val="nil"/>
              <w:left w:val="nil"/>
              <w:bottom w:val="nil"/>
              <w:right w:val="nil"/>
            </w:tcBorders>
            <w:shd w:val="clear" w:color="auto" w:fill="auto"/>
            <w:noWrap/>
            <w:vAlign w:val="center"/>
          </w:tcPr>
          <w:p w14:paraId="05CB256D" w14:textId="74EF15A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73,033.8</w:t>
            </w:r>
          </w:p>
        </w:tc>
      </w:tr>
      <w:tr w:rsidR="00820138" w:rsidRPr="00566655" w14:paraId="556920E7" w14:textId="77777777" w:rsidTr="00820138">
        <w:trPr>
          <w:trHeight w:val="202"/>
        </w:trPr>
        <w:tc>
          <w:tcPr>
            <w:tcW w:w="1619" w:type="dxa"/>
            <w:tcBorders>
              <w:top w:val="nil"/>
              <w:left w:val="nil"/>
              <w:bottom w:val="nil"/>
              <w:right w:val="nil"/>
            </w:tcBorders>
            <w:shd w:val="clear" w:color="auto" w:fill="auto"/>
            <w:vAlign w:val="center"/>
            <w:hideMark/>
          </w:tcPr>
          <w:p w14:paraId="661C1890" w14:textId="77777777" w:rsidR="00820138" w:rsidRDefault="00820138" w:rsidP="00820138">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5EE73F67"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8782C41"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6546B1A5" w14:textId="130A4A46"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959" w:type="dxa"/>
            <w:tcBorders>
              <w:top w:val="nil"/>
              <w:left w:val="nil"/>
              <w:bottom w:val="nil"/>
              <w:right w:val="nil"/>
            </w:tcBorders>
            <w:shd w:val="clear" w:color="auto" w:fill="auto"/>
            <w:vAlign w:val="center"/>
          </w:tcPr>
          <w:p w14:paraId="641A06B1" w14:textId="0CD0105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810" w:type="dxa"/>
            <w:tcBorders>
              <w:top w:val="nil"/>
              <w:left w:val="nil"/>
              <w:bottom w:val="nil"/>
              <w:right w:val="nil"/>
            </w:tcBorders>
            <w:shd w:val="clear" w:color="auto" w:fill="auto"/>
            <w:vAlign w:val="center"/>
          </w:tcPr>
          <w:p w14:paraId="557FA8E3" w14:textId="3A9F713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7,724.8</w:t>
            </w:r>
          </w:p>
        </w:tc>
        <w:tc>
          <w:tcPr>
            <w:tcW w:w="990" w:type="dxa"/>
            <w:tcBorders>
              <w:top w:val="nil"/>
              <w:left w:val="nil"/>
              <w:bottom w:val="nil"/>
              <w:right w:val="nil"/>
            </w:tcBorders>
            <w:shd w:val="clear" w:color="auto" w:fill="auto"/>
            <w:vAlign w:val="center"/>
          </w:tcPr>
          <w:p w14:paraId="1D7EFE95" w14:textId="374B700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7,721.1</w:t>
            </w:r>
          </w:p>
        </w:tc>
        <w:tc>
          <w:tcPr>
            <w:tcW w:w="810" w:type="dxa"/>
            <w:tcBorders>
              <w:top w:val="nil"/>
              <w:left w:val="nil"/>
              <w:bottom w:val="nil"/>
              <w:right w:val="nil"/>
            </w:tcBorders>
            <w:shd w:val="clear" w:color="auto" w:fill="auto"/>
            <w:noWrap/>
            <w:vAlign w:val="center"/>
          </w:tcPr>
          <w:p w14:paraId="2BF9661C" w14:textId="580CDAE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88,013.0</w:t>
            </w:r>
          </w:p>
        </w:tc>
        <w:tc>
          <w:tcPr>
            <w:tcW w:w="990" w:type="dxa"/>
            <w:tcBorders>
              <w:top w:val="nil"/>
              <w:left w:val="nil"/>
              <w:bottom w:val="nil"/>
              <w:right w:val="nil"/>
            </w:tcBorders>
            <w:shd w:val="clear" w:color="auto" w:fill="auto"/>
            <w:noWrap/>
            <w:vAlign w:val="center"/>
          </w:tcPr>
          <w:p w14:paraId="19CEFAB2" w14:textId="242AB52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76,672.0</w:t>
            </w:r>
          </w:p>
        </w:tc>
        <w:tc>
          <w:tcPr>
            <w:tcW w:w="900" w:type="dxa"/>
            <w:tcBorders>
              <w:top w:val="nil"/>
              <w:left w:val="nil"/>
              <w:bottom w:val="nil"/>
              <w:right w:val="nil"/>
            </w:tcBorders>
            <w:shd w:val="clear" w:color="auto" w:fill="auto"/>
            <w:noWrap/>
            <w:vAlign w:val="center"/>
          </w:tcPr>
          <w:p w14:paraId="34742CD2" w14:textId="3B6DC98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124,890.7</w:t>
            </w:r>
          </w:p>
        </w:tc>
        <w:tc>
          <w:tcPr>
            <w:tcW w:w="991" w:type="dxa"/>
            <w:tcBorders>
              <w:top w:val="nil"/>
              <w:left w:val="nil"/>
              <w:bottom w:val="nil"/>
              <w:right w:val="nil"/>
            </w:tcBorders>
            <w:shd w:val="clear" w:color="auto" w:fill="auto"/>
            <w:noWrap/>
            <w:vAlign w:val="center"/>
          </w:tcPr>
          <w:p w14:paraId="67E849EE" w14:textId="186D5E6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124,449.2</w:t>
            </w:r>
          </w:p>
        </w:tc>
      </w:tr>
      <w:tr w:rsidR="00820138" w:rsidRPr="00566655" w14:paraId="46A58265" w14:textId="77777777" w:rsidTr="00820138">
        <w:trPr>
          <w:trHeight w:val="202"/>
        </w:trPr>
        <w:tc>
          <w:tcPr>
            <w:tcW w:w="1619" w:type="dxa"/>
            <w:tcBorders>
              <w:top w:val="nil"/>
              <w:left w:val="nil"/>
              <w:bottom w:val="nil"/>
              <w:right w:val="nil"/>
            </w:tcBorders>
            <w:shd w:val="clear" w:color="auto" w:fill="auto"/>
            <w:vAlign w:val="center"/>
            <w:hideMark/>
          </w:tcPr>
          <w:p w14:paraId="3D2017E8" w14:textId="77777777" w:rsidR="00820138" w:rsidRDefault="00820138" w:rsidP="00820138">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341FEE5"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5DC41F9"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4DDBE2CB" w14:textId="2BFAFE78"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959" w:type="dxa"/>
            <w:tcBorders>
              <w:top w:val="nil"/>
              <w:left w:val="nil"/>
              <w:bottom w:val="nil"/>
              <w:right w:val="nil"/>
            </w:tcBorders>
            <w:shd w:val="clear" w:color="auto" w:fill="auto"/>
            <w:vAlign w:val="center"/>
          </w:tcPr>
          <w:p w14:paraId="079870D3" w14:textId="570117D6"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810" w:type="dxa"/>
            <w:tcBorders>
              <w:top w:val="nil"/>
              <w:left w:val="nil"/>
              <w:bottom w:val="nil"/>
              <w:right w:val="nil"/>
            </w:tcBorders>
            <w:shd w:val="clear" w:color="auto" w:fill="auto"/>
            <w:vAlign w:val="center"/>
          </w:tcPr>
          <w:p w14:paraId="7E2CF16A" w14:textId="37A5AF8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3,042.5</w:t>
            </w:r>
          </w:p>
        </w:tc>
        <w:tc>
          <w:tcPr>
            <w:tcW w:w="990" w:type="dxa"/>
            <w:tcBorders>
              <w:top w:val="nil"/>
              <w:left w:val="nil"/>
              <w:bottom w:val="nil"/>
              <w:right w:val="nil"/>
            </w:tcBorders>
            <w:shd w:val="clear" w:color="auto" w:fill="auto"/>
            <w:vAlign w:val="center"/>
          </w:tcPr>
          <w:p w14:paraId="1D367A81" w14:textId="224CBF3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3,042.5</w:t>
            </w:r>
          </w:p>
        </w:tc>
        <w:tc>
          <w:tcPr>
            <w:tcW w:w="810" w:type="dxa"/>
            <w:tcBorders>
              <w:top w:val="nil"/>
              <w:left w:val="nil"/>
              <w:bottom w:val="nil"/>
              <w:right w:val="nil"/>
            </w:tcBorders>
            <w:shd w:val="clear" w:color="auto" w:fill="auto"/>
            <w:noWrap/>
            <w:vAlign w:val="center"/>
          </w:tcPr>
          <w:p w14:paraId="4E06583E" w14:textId="3BC120F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45,110.0</w:t>
            </w:r>
          </w:p>
        </w:tc>
        <w:tc>
          <w:tcPr>
            <w:tcW w:w="990" w:type="dxa"/>
            <w:tcBorders>
              <w:top w:val="nil"/>
              <w:left w:val="nil"/>
              <w:bottom w:val="nil"/>
              <w:right w:val="nil"/>
            </w:tcBorders>
            <w:shd w:val="clear" w:color="auto" w:fill="auto"/>
            <w:noWrap/>
            <w:vAlign w:val="center"/>
          </w:tcPr>
          <w:p w14:paraId="647410E6" w14:textId="34D6B6E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45,110.0</w:t>
            </w:r>
          </w:p>
        </w:tc>
        <w:tc>
          <w:tcPr>
            <w:tcW w:w="900" w:type="dxa"/>
            <w:tcBorders>
              <w:top w:val="nil"/>
              <w:left w:val="nil"/>
              <w:bottom w:val="nil"/>
              <w:right w:val="nil"/>
            </w:tcBorders>
            <w:shd w:val="clear" w:color="auto" w:fill="auto"/>
            <w:noWrap/>
            <w:vAlign w:val="center"/>
          </w:tcPr>
          <w:p w14:paraId="53B9213E" w14:textId="516F8BD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169,787.0</w:t>
            </w:r>
          </w:p>
        </w:tc>
        <w:tc>
          <w:tcPr>
            <w:tcW w:w="991" w:type="dxa"/>
            <w:tcBorders>
              <w:top w:val="nil"/>
              <w:left w:val="nil"/>
              <w:bottom w:val="nil"/>
              <w:right w:val="nil"/>
            </w:tcBorders>
            <w:shd w:val="clear" w:color="auto" w:fill="auto"/>
            <w:noWrap/>
            <w:vAlign w:val="center"/>
          </w:tcPr>
          <w:p w14:paraId="003D31A0" w14:textId="5B946DD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126,473.5</w:t>
            </w:r>
          </w:p>
        </w:tc>
      </w:tr>
      <w:tr w:rsidR="00820138" w:rsidRPr="00566655" w14:paraId="31A51F15" w14:textId="77777777" w:rsidTr="00820138">
        <w:trPr>
          <w:trHeight w:val="202"/>
        </w:trPr>
        <w:tc>
          <w:tcPr>
            <w:tcW w:w="1619" w:type="dxa"/>
            <w:tcBorders>
              <w:top w:val="nil"/>
              <w:left w:val="nil"/>
              <w:bottom w:val="nil"/>
              <w:right w:val="nil"/>
            </w:tcBorders>
            <w:shd w:val="clear" w:color="auto" w:fill="auto"/>
            <w:vAlign w:val="center"/>
            <w:hideMark/>
          </w:tcPr>
          <w:p w14:paraId="56882A2B" w14:textId="77777777" w:rsidR="00820138" w:rsidRDefault="00820138" w:rsidP="00820138">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40C694CE"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1D476CDE"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582845CE" w14:textId="7ACD5341"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959" w:type="dxa"/>
            <w:tcBorders>
              <w:top w:val="nil"/>
              <w:left w:val="nil"/>
              <w:bottom w:val="nil"/>
              <w:right w:val="nil"/>
            </w:tcBorders>
            <w:shd w:val="clear" w:color="auto" w:fill="auto"/>
            <w:vAlign w:val="center"/>
          </w:tcPr>
          <w:p w14:paraId="1C0AE2C7" w14:textId="31FFDEA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810" w:type="dxa"/>
            <w:tcBorders>
              <w:top w:val="nil"/>
              <w:left w:val="nil"/>
              <w:bottom w:val="nil"/>
              <w:right w:val="nil"/>
            </w:tcBorders>
            <w:shd w:val="clear" w:color="auto" w:fill="auto"/>
            <w:vAlign w:val="center"/>
          </w:tcPr>
          <w:p w14:paraId="68AAB831" w14:textId="022E7A7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1,062.9</w:t>
            </w:r>
          </w:p>
        </w:tc>
        <w:tc>
          <w:tcPr>
            <w:tcW w:w="990" w:type="dxa"/>
            <w:tcBorders>
              <w:top w:val="nil"/>
              <w:left w:val="nil"/>
              <w:bottom w:val="nil"/>
              <w:right w:val="nil"/>
            </w:tcBorders>
            <w:shd w:val="clear" w:color="auto" w:fill="auto"/>
            <w:vAlign w:val="center"/>
          </w:tcPr>
          <w:p w14:paraId="78693013" w14:textId="1933345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1,057.9</w:t>
            </w:r>
          </w:p>
        </w:tc>
        <w:tc>
          <w:tcPr>
            <w:tcW w:w="810" w:type="dxa"/>
            <w:tcBorders>
              <w:top w:val="nil"/>
              <w:left w:val="nil"/>
              <w:bottom w:val="nil"/>
              <w:right w:val="nil"/>
            </w:tcBorders>
            <w:shd w:val="clear" w:color="auto" w:fill="auto"/>
            <w:noWrap/>
            <w:vAlign w:val="center"/>
          </w:tcPr>
          <w:p w14:paraId="766647E7" w14:textId="11DC93F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34,216.0</w:t>
            </w:r>
          </w:p>
        </w:tc>
        <w:tc>
          <w:tcPr>
            <w:tcW w:w="990" w:type="dxa"/>
            <w:tcBorders>
              <w:top w:val="nil"/>
              <w:left w:val="nil"/>
              <w:bottom w:val="nil"/>
              <w:right w:val="nil"/>
            </w:tcBorders>
            <w:shd w:val="clear" w:color="auto" w:fill="auto"/>
            <w:noWrap/>
            <w:vAlign w:val="center"/>
          </w:tcPr>
          <w:p w14:paraId="4CE164A0" w14:textId="0217682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31,771.6</w:t>
            </w:r>
          </w:p>
        </w:tc>
        <w:tc>
          <w:tcPr>
            <w:tcW w:w="900" w:type="dxa"/>
            <w:tcBorders>
              <w:top w:val="nil"/>
              <w:left w:val="nil"/>
              <w:bottom w:val="nil"/>
              <w:right w:val="nil"/>
            </w:tcBorders>
            <w:shd w:val="clear" w:color="auto" w:fill="auto"/>
            <w:noWrap/>
            <w:vAlign w:val="center"/>
          </w:tcPr>
          <w:p w14:paraId="7DDE23C4" w14:textId="2AD6CF6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189,994.7</w:t>
            </w:r>
          </w:p>
        </w:tc>
        <w:tc>
          <w:tcPr>
            <w:tcW w:w="991" w:type="dxa"/>
            <w:tcBorders>
              <w:top w:val="nil"/>
              <w:left w:val="nil"/>
              <w:bottom w:val="nil"/>
              <w:right w:val="nil"/>
            </w:tcBorders>
            <w:shd w:val="clear" w:color="auto" w:fill="auto"/>
            <w:noWrap/>
            <w:vAlign w:val="center"/>
          </w:tcPr>
          <w:p w14:paraId="4E0F07A5" w14:textId="645DEA7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154,063.2</w:t>
            </w:r>
          </w:p>
        </w:tc>
      </w:tr>
      <w:tr w:rsidR="00820138" w:rsidRPr="00566655" w14:paraId="0E8AE92D" w14:textId="77777777" w:rsidTr="00820138">
        <w:trPr>
          <w:trHeight w:val="202"/>
        </w:trPr>
        <w:tc>
          <w:tcPr>
            <w:tcW w:w="1619" w:type="dxa"/>
            <w:tcBorders>
              <w:top w:val="nil"/>
              <w:left w:val="nil"/>
              <w:bottom w:val="nil"/>
              <w:right w:val="nil"/>
            </w:tcBorders>
            <w:shd w:val="clear" w:color="auto" w:fill="auto"/>
            <w:vAlign w:val="center"/>
            <w:hideMark/>
          </w:tcPr>
          <w:p w14:paraId="26A62FD0" w14:textId="77777777" w:rsidR="00820138" w:rsidRDefault="00820138" w:rsidP="00820138">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50850778"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1A7C5652"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2F084575" w14:textId="003C8F7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959" w:type="dxa"/>
            <w:tcBorders>
              <w:top w:val="nil"/>
              <w:left w:val="nil"/>
              <w:bottom w:val="nil"/>
              <w:right w:val="nil"/>
            </w:tcBorders>
            <w:shd w:val="clear" w:color="auto" w:fill="auto"/>
            <w:vAlign w:val="center"/>
          </w:tcPr>
          <w:p w14:paraId="6B5D5FC9" w14:textId="2E5930A9"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810" w:type="dxa"/>
            <w:tcBorders>
              <w:top w:val="nil"/>
              <w:left w:val="nil"/>
              <w:bottom w:val="nil"/>
              <w:right w:val="nil"/>
            </w:tcBorders>
            <w:shd w:val="clear" w:color="auto" w:fill="auto"/>
            <w:vAlign w:val="center"/>
          </w:tcPr>
          <w:p w14:paraId="78308A64" w14:textId="270D8A4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2,170.2</w:t>
            </w:r>
          </w:p>
        </w:tc>
        <w:tc>
          <w:tcPr>
            <w:tcW w:w="990" w:type="dxa"/>
            <w:tcBorders>
              <w:top w:val="nil"/>
              <w:left w:val="nil"/>
              <w:bottom w:val="nil"/>
              <w:right w:val="nil"/>
            </w:tcBorders>
            <w:shd w:val="clear" w:color="auto" w:fill="auto"/>
            <w:vAlign w:val="center"/>
          </w:tcPr>
          <w:p w14:paraId="793A1F94" w14:textId="2411716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2,170.2</w:t>
            </w:r>
          </w:p>
        </w:tc>
        <w:tc>
          <w:tcPr>
            <w:tcW w:w="810" w:type="dxa"/>
            <w:tcBorders>
              <w:top w:val="nil"/>
              <w:left w:val="nil"/>
              <w:bottom w:val="nil"/>
              <w:right w:val="nil"/>
            </w:tcBorders>
            <w:shd w:val="clear" w:color="auto" w:fill="auto"/>
            <w:noWrap/>
            <w:vAlign w:val="center"/>
          </w:tcPr>
          <w:p w14:paraId="45DA5758" w14:textId="4BF2B94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21,752.2</w:t>
            </w:r>
          </w:p>
        </w:tc>
        <w:tc>
          <w:tcPr>
            <w:tcW w:w="990" w:type="dxa"/>
            <w:tcBorders>
              <w:top w:val="nil"/>
              <w:left w:val="nil"/>
              <w:bottom w:val="nil"/>
              <w:right w:val="nil"/>
            </w:tcBorders>
            <w:shd w:val="clear" w:color="auto" w:fill="auto"/>
            <w:noWrap/>
            <w:vAlign w:val="center"/>
          </w:tcPr>
          <w:p w14:paraId="64559811" w14:textId="67EE8E4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21,752.2</w:t>
            </w:r>
          </w:p>
        </w:tc>
        <w:tc>
          <w:tcPr>
            <w:tcW w:w="900" w:type="dxa"/>
            <w:tcBorders>
              <w:top w:val="nil"/>
              <w:left w:val="nil"/>
              <w:bottom w:val="nil"/>
              <w:right w:val="nil"/>
            </w:tcBorders>
            <w:shd w:val="clear" w:color="auto" w:fill="auto"/>
            <w:noWrap/>
            <w:vAlign w:val="center"/>
          </w:tcPr>
          <w:p w14:paraId="42B7C0DB" w14:textId="0B338E3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162,094.6</w:t>
            </w:r>
          </w:p>
        </w:tc>
        <w:tc>
          <w:tcPr>
            <w:tcW w:w="991" w:type="dxa"/>
            <w:tcBorders>
              <w:top w:val="nil"/>
              <w:left w:val="nil"/>
              <w:bottom w:val="nil"/>
              <w:right w:val="nil"/>
            </w:tcBorders>
            <w:shd w:val="clear" w:color="auto" w:fill="auto"/>
            <w:noWrap/>
            <w:vAlign w:val="center"/>
          </w:tcPr>
          <w:p w14:paraId="1E6E74FE" w14:textId="0977EBD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141,002.2</w:t>
            </w:r>
          </w:p>
        </w:tc>
      </w:tr>
      <w:tr w:rsidR="00820138" w:rsidRPr="00566655" w14:paraId="607DB064" w14:textId="77777777" w:rsidTr="00820138">
        <w:trPr>
          <w:trHeight w:val="202"/>
        </w:trPr>
        <w:tc>
          <w:tcPr>
            <w:tcW w:w="1619" w:type="dxa"/>
            <w:tcBorders>
              <w:top w:val="nil"/>
              <w:left w:val="nil"/>
              <w:bottom w:val="nil"/>
              <w:right w:val="nil"/>
            </w:tcBorders>
            <w:shd w:val="clear" w:color="auto" w:fill="auto"/>
            <w:vAlign w:val="center"/>
            <w:hideMark/>
          </w:tcPr>
          <w:p w14:paraId="02201FF8" w14:textId="77777777" w:rsidR="00820138" w:rsidRDefault="00820138" w:rsidP="00820138">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5771E8C"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5DBB634"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38E9D576" w14:textId="4012B9B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959" w:type="dxa"/>
            <w:tcBorders>
              <w:top w:val="nil"/>
              <w:left w:val="nil"/>
              <w:bottom w:val="nil"/>
              <w:right w:val="nil"/>
            </w:tcBorders>
            <w:shd w:val="clear" w:color="auto" w:fill="auto"/>
            <w:vAlign w:val="center"/>
          </w:tcPr>
          <w:p w14:paraId="7DAEF145" w14:textId="296B2887"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810" w:type="dxa"/>
            <w:tcBorders>
              <w:top w:val="nil"/>
              <w:left w:val="nil"/>
              <w:bottom w:val="nil"/>
              <w:right w:val="nil"/>
            </w:tcBorders>
            <w:shd w:val="clear" w:color="auto" w:fill="auto"/>
            <w:vAlign w:val="center"/>
          </w:tcPr>
          <w:p w14:paraId="3B6AE95D" w14:textId="647B036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899.2</w:t>
            </w:r>
          </w:p>
        </w:tc>
        <w:tc>
          <w:tcPr>
            <w:tcW w:w="990" w:type="dxa"/>
            <w:tcBorders>
              <w:top w:val="nil"/>
              <w:left w:val="nil"/>
              <w:bottom w:val="nil"/>
              <w:right w:val="nil"/>
            </w:tcBorders>
            <w:shd w:val="clear" w:color="auto" w:fill="auto"/>
            <w:vAlign w:val="center"/>
          </w:tcPr>
          <w:p w14:paraId="0F877406" w14:textId="78C0349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878.7</w:t>
            </w:r>
          </w:p>
        </w:tc>
        <w:tc>
          <w:tcPr>
            <w:tcW w:w="810" w:type="dxa"/>
            <w:tcBorders>
              <w:top w:val="nil"/>
              <w:left w:val="nil"/>
              <w:bottom w:val="nil"/>
              <w:right w:val="nil"/>
            </w:tcBorders>
            <w:shd w:val="clear" w:color="auto" w:fill="auto"/>
            <w:noWrap/>
            <w:vAlign w:val="center"/>
          </w:tcPr>
          <w:p w14:paraId="5A7AB87C" w14:textId="3153048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20,233.2</w:t>
            </w:r>
          </w:p>
        </w:tc>
        <w:tc>
          <w:tcPr>
            <w:tcW w:w="990" w:type="dxa"/>
            <w:tcBorders>
              <w:top w:val="nil"/>
              <w:left w:val="nil"/>
              <w:bottom w:val="nil"/>
              <w:right w:val="nil"/>
            </w:tcBorders>
            <w:shd w:val="clear" w:color="auto" w:fill="auto"/>
            <w:noWrap/>
            <w:vAlign w:val="center"/>
          </w:tcPr>
          <w:p w14:paraId="310450A1" w14:textId="33DBB7A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20,233.2</w:t>
            </w:r>
          </w:p>
        </w:tc>
        <w:tc>
          <w:tcPr>
            <w:tcW w:w="900" w:type="dxa"/>
            <w:tcBorders>
              <w:top w:val="nil"/>
              <w:left w:val="nil"/>
              <w:bottom w:val="nil"/>
              <w:right w:val="nil"/>
            </w:tcBorders>
            <w:shd w:val="clear" w:color="auto" w:fill="auto"/>
            <w:noWrap/>
            <w:vAlign w:val="center"/>
          </w:tcPr>
          <w:p w14:paraId="0D95F354" w14:textId="76AD45A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140,488.3</w:t>
            </w:r>
          </w:p>
        </w:tc>
        <w:tc>
          <w:tcPr>
            <w:tcW w:w="991" w:type="dxa"/>
            <w:tcBorders>
              <w:top w:val="nil"/>
              <w:left w:val="nil"/>
              <w:bottom w:val="nil"/>
              <w:right w:val="nil"/>
            </w:tcBorders>
            <w:shd w:val="clear" w:color="auto" w:fill="auto"/>
            <w:noWrap/>
            <w:vAlign w:val="center"/>
          </w:tcPr>
          <w:p w14:paraId="4CA491E4" w14:textId="3BDFC49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134,528.3</w:t>
            </w:r>
          </w:p>
        </w:tc>
      </w:tr>
      <w:tr w:rsidR="00820138" w:rsidRPr="00566655" w14:paraId="40FA15F2" w14:textId="77777777" w:rsidTr="00820138">
        <w:trPr>
          <w:trHeight w:val="202"/>
        </w:trPr>
        <w:tc>
          <w:tcPr>
            <w:tcW w:w="1619" w:type="dxa"/>
            <w:tcBorders>
              <w:top w:val="nil"/>
              <w:left w:val="nil"/>
              <w:bottom w:val="nil"/>
              <w:right w:val="nil"/>
            </w:tcBorders>
            <w:shd w:val="clear" w:color="auto" w:fill="auto"/>
            <w:vAlign w:val="center"/>
            <w:hideMark/>
          </w:tcPr>
          <w:p w14:paraId="50E4E0FE" w14:textId="77777777" w:rsidR="00820138" w:rsidRDefault="00820138" w:rsidP="00820138">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79842FE"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274EF87F"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B9FDB1C" w14:textId="46C28C4D"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959" w:type="dxa"/>
            <w:tcBorders>
              <w:top w:val="nil"/>
              <w:left w:val="nil"/>
              <w:bottom w:val="nil"/>
              <w:right w:val="nil"/>
            </w:tcBorders>
            <w:shd w:val="clear" w:color="auto" w:fill="auto"/>
            <w:vAlign w:val="center"/>
          </w:tcPr>
          <w:p w14:paraId="5EA572C6" w14:textId="308D4894"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810" w:type="dxa"/>
            <w:tcBorders>
              <w:top w:val="nil"/>
              <w:left w:val="nil"/>
              <w:bottom w:val="nil"/>
              <w:right w:val="nil"/>
            </w:tcBorders>
            <w:shd w:val="clear" w:color="auto" w:fill="auto"/>
            <w:vAlign w:val="center"/>
          </w:tcPr>
          <w:p w14:paraId="0C30F937" w14:textId="4279C34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937.8</w:t>
            </w:r>
          </w:p>
        </w:tc>
        <w:tc>
          <w:tcPr>
            <w:tcW w:w="990" w:type="dxa"/>
            <w:tcBorders>
              <w:top w:val="nil"/>
              <w:left w:val="nil"/>
              <w:bottom w:val="nil"/>
              <w:right w:val="nil"/>
            </w:tcBorders>
            <w:shd w:val="clear" w:color="auto" w:fill="auto"/>
            <w:vAlign w:val="center"/>
          </w:tcPr>
          <w:p w14:paraId="4DD559F1" w14:textId="7BA2AF0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926.6</w:t>
            </w:r>
          </w:p>
        </w:tc>
        <w:tc>
          <w:tcPr>
            <w:tcW w:w="810" w:type="dxa"/>
            <w:tcBorders>
              <w:top w:val="nil"/>
              <w:left w:val="nil"/>
              <w:bottom w:val="nil"/>
              <w:right w:val="nil"/>
            </w:tcBorders>
            <w:shd w:val="clear" w:color="auto" w:fill="auto"/>
            <w:noWrap/>
            <w:vAlign w:val="center"/>
          </w:tcPr>
          <w:p w14:paraId="0CE85DC7" w14:textId="46FC917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12,384.5</w:t>
            </w:r>
          </w:p>
        </w:tc>
        <w:tc>
          <w:tcPr>
            <w:tcW w:w="990" w:type="dxa"/>
            <w:tcBorders>
              <w:top w:val="nil"/>
              <w:left w:val="nil"/>
              <w:bottom w:val="nil"/>
              <w:right w:val="nil"/>
            </w:tcBorders>
            <w:shd w:val="clear" w:color="auto" w:fill="auto"/>
            <w:noWrap/>
            <w:vAlign w:val="center"/>
          </w:tcPr>
          <w:p w14:paraId="49624BFF" w14:textId="7339F28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12,384.5</w:t>
            </w:r>
          </w:p>
        </w:tc>
        <w:tc>
          <w:tcPr>
            <w:tcW w:w="900" w:type="dxa"/>
            <w:tcBorders>
              <w:top w:val="nil"/>
              <w:left w:val="nil"/>
              <w:bottom w:val="nil"/>
              <w:right w:val="nil"/>
            </w:tcBorders>
            <w:shd w:val="clear" w:color="auto" w:fill="auto"/>
            <w:noWrap/>
            <w:vAlign w:val="center"/>
          </w:tcPr>
          <w:p w14:paraId="5B0A5206" w14:textId="614DFF1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99,271.6</w:t>
            </w:r>
          </w:p>
        </w:tc>
        <w:tc>
          <w:tcPr>
            <w:tcW w:w="991" w:type="dxa"/>
            <w:tcBorders>
              <w:top w:val="nil"/>
              <w:left w:val="nil"/>
              <w:bottom w:val="nil"/>
              <w:right w:val="nil"/>
            </w:tcBorders>
            <w:shd w:val="clear" w:color="auto" w:fill="auto"/>
            <w:noWrap/>
            <w:vAlign w:val="center"/>
          </w:tcPr>
          <w:p w14:paraId="35F98899" w14:textId="49FC009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90,700.6</w:t>
            </w:r>
          </w:p>
        </w:tc>
      </w:tr>
      <w:tr w:rsidR="00820138" w:rsidRPr="00566655" w14:paraId="41CB0BE0" w14:textId="77777777" w:rsidTr="00820138">
        <w:trPr>
          <w:trHeight w:val="202"/>
        </w:trPr>
        <w:tc>
          <w:tcPr>
            <w:tcW w:w="1619" w:type="dxa"/>
            <w:tcBorders>
              <w:top w:val="nil"/>
              <w:left w:val="nil"/>
              <w:bottom w:val="nil"/>
              <w:right w:val="nil"/>
            </w:tcBorders>
            <w:shd w:val="clear" w:color="auto" w:fill="auto"/>
            <w:vAlign w:val="center"/>
            <w:hideMark/>
          </w:tcPr>
          <w:p w14:paraId="5528BFE0" w14:textId="77777777" w:rsidR="00820138" w:rsidRDefault="00820138" w:rsidP="00820138">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1755E1D9"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54C603C5"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4B8B7069" w14:textId="51195C9F"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959" w:type="dxa"/>
            <w:tcBorders>
              <w:top w:val="nil"/>
              <w:left w:val="nil"/>
              <w:bottom w:val="nil"/>
              <w:right w:val="nil"/>
            </w:tcBorders>
            <w:shd w:val="clear" w:color="auto" w:fill="auto"/>
            <w:vAlign w:val="center"/>
          </w:tcPr>
          <w:p w14:paraId="3F644FCD" w14:textId="550315A2"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810" w:type="dxa"/>
            <w:tcBorders>
              <w:top w:val="nil"/>
              <w:left w:val="nil"/>
              <w:bottom w:val="nil"/>
              <w:right w:val="nil"/>
            </w:tcBorders>
            <w:shd w:val="clear" w:color="auto" w:fill="auto"/>
            <w:vAlign w:val="center"/>
          </w:tcPr>
          <w:p w14:paraId="06563548" w14:textId="0A4EB22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532.4</w:t>
            </w:r>
          </w:p>
        </w:tc>
        <w:tc>
          <w:tcPr>
            <w:tcW w:w="990" w:type="dxa"/>
            <w:tcBorders>
              <w:top w:val="nil"/>
              <w:left w:val="nil"/>
              <w:bottom w:val="nil"/>
              <w:right w:val="nil"/>
            </w:tcBorders>
            <w:shd w:val="clear" w:color="auto" w:fill="auto"/>
            <w:vAlign w:val="center"/>
          </w:tcPr>
          <w:p w14:paraId="3446BB69" w14:textId="2C2BA0F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532.4</w:t>
            </w:r>
          </w:p>
        </w:tc>
        <w:tc>
          <w:tcPr>
            <w:tcW w:w="810" w:type="dxa"/>
            <w:tcBorders>
              <w:top w:val="nil"/>
              <w:left w:val="nil"/>
              <w:bottom w:val="nil"/>
              <w:right w:val="nil"/>
            </w:tcBorders>
            <w:shd w:val="clear" w:color="auto" w:fill="auto"/>
            <w:noWrap/>
            <w:vAlign w:val="center"/>
          </w:tcPr>
          <w:p w14:paraId="18908416" w14:textId="4BC44DB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16,097.7</w:t>
            </w:r>
          </w:p>
        </w:tc>
        <w:tc>
          <w:tcPr>
            <w:tcW w:w="990" w:type="dxa"/>
            <w:tcBorders>
              <w:top w:val="nil"/>
              <w:left w:val="nil"/>
              <w:bottom w:val="nil"/>
              <w:right w:val="nil"/>
            </w:tcBorders>
            <w:shd w:val="clear" w:color="auto" w:fill="auto"/>
            <w:noWrap/>
            <w:vAlign w:val="center"/>
          </w:tcPr>
          <w:p w14:paraId="7B280AC4" w14:textId="3DC1F1A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16,097.7</w:t>
            </w:r>
          </w:p>
        </w:tc>
        <w:tc>
          <w:tcPr>
            <w:tcW w:w="900" w:type="dxa"/>
            <w:tcBorders>
              <w:top w:val="nil"/>
              <w:left w:val="nil"/>
              <w:bottom w:val="nil"/>
              <w:right w:val="nil"/>
            </w:tcBorders>
            <w:shd w:val="clear" w:color="auto" w:fill="auto"/>
            <w:noWrap/>
            <w:vAlign w:val="center"/>
          </w:tcPr>
          <w:p w14:paraId="4A320C0C" w14:textId="0EEEED1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98,636.1</w:t>
            </w:r>
          </w:p>
        </w:tc>
        <w:tc>
          <w:tcPr>
            <w:tcW w:w="991" w:type="dxa"/>
            <w:tcBorders>
              <w:top w:val="nil"/>
              <w:left w:val="nil"/>
              <w:bottom w:val="nil"/>
              <w:right w:val="nil"/>
            </w:tcBorders>
            <w:shd w:val="clear" w:color="auto" w:fill="auto"/>
            <w:noWrap/>
            <w:vAlign w:val="center"/>
          </w:tcPr>
          <w:p w14:paraId="7D04F229" w14:textId="447001B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82,563.6</w:t>
            </w:r>
          </w:p>
        </w:tc>
      </w:tr>
      <w:tr w:rsidR="00820138" w:rsidRPr="00566655" w14:paraId="11E3027F" w14:textId="77777777" w:rsidTr="00820138">
        <w:trPr>
          <w:trHeight w:val="202"/>
        </w:trPr>
        <w:tc>
          <w:tcPr>
            <w:tcW w:w="1619" w:type="dxa"/>
            <w:tcBorders>
              <w:top w:val="nil"/>
              <w:left w:val="nil"/>
              <w:bottom w:val="nil"/>
              <w:right w:val="nil"/>
            </w:tcBorders>
            <w:shd w:val="clear" w:color="auto" w:fill="auto"/>
            <w:vAlign w:val="center"/>
            <w:hideMark/>
          </w:tcPr>
          <w:p w14:paraId="25936951" w14:textId="77777777" w:rsidR="00820138" w:rsidRDefault="00820138" w:rsidP="00820138">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233C1335"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52B9965E"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34CA843E" w14:textId="3CB096B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959" w:type="dxa"/>
            <w:tcBorders>
              <w:top w:val="nil"/>
              <w:left w:val="nil"/>
              <w:bottom w:val="nil"/>
              <w:right w:val="nil"/>
            </w:tcBorders>
            <w:shd w:val="clear" w:color="auto" w:fill="auto"/>
            <w:vAlign w:val="center"/>
          </w:tcPr>
          <w:p w14:paraId="58400E2C" w14:textId="5D926C94"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810" w:type="dxa"/>
            <w:tcBorders>
              <w:top w:val="nil"/>
              <w:left w:val="nil"/>
              <w:bottom w:val="nil"/>
              <w:right w:val="nil"/>
            </w:tcBorders>
            <w:shd w:val="clear" w:color="auto" w:fill="auto"/>
            <w:vAlign w:val="center"/>
          </w:tcPr>
          <w:p w14:paraId="2C6C8B0C" w14:textId="0A627D9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3,031.6</w:t>
            </w:r>
          </w:p>
        </w:tc>
        <w:tc>
          <w:tcPr>
            <w:tcW w:w="990" w:type="dxa"/>
            <w:tcBorders>
              <w:top w:val="nil"/>
              <w:left w:val="nil"/>
              <w:bottom w:val="nil"/>
              <w:right w:val="nil"/>
            </w:tcBorders>
            <w:shd w:val="clear" w:color="auto" w:fill="auto"/>
            <w:vAlign w:val="center"/>
          </w:tcPr>
          <w:p w14:paraId="5B1F15C3" w14:textId="4662EB9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3,031.6</w:t>
            </w:r>
          </w:p>
        </w:tc>
        <w:tc>
          <w:tcPr>
            <w:tcW w:w="810" w:type="dxa"/>
            <w:tcBorders>
              <w:top w:val="nil"/>
              <w:left w:val="nil"/>
              <w:bottom w:val="nil"/>
              <w:right w:val="nil"/>
            </w:tcBorders>
            <w:shd w:val="clear" w:color="auto" w:fill="auto"/>
            <w:noWrap/>
            <w:vAlign w:val="center"/>
          </w:tcPr>
          <w:p w14:paraId="5292C1D7" w14:textId="4193FBC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10,136.4</w:t>
            </w:r>
          </w:p>
        </w:tc>
        <w:tc>
          <w:tcPr>
            <w:tcW w:w="990" w:type="dxa"/>
            <w:tcBorders>
              <w:top w:val="nil"/>
              <w:left w:val="nil"/>
              <w:bottom w:val="nil"/>
              <w:right w:val="nil"/>
            </w:tcBorders>
            <w:shd w:val="clear" w:color="auto" w:fill="auto"/>
            <w:noWrap/>
            <w:vAlign w:val="center"/>
          </w:tcPr>
          <w:p w14:paraId="63233370" w14:textId="2A807B5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10,136.4</w:t>
            </w:r>
          </w:p>
        </w:tc>
        <w:tc>
          <w:tcPr>
            <w:tcW w:w="900" w:type="dxa"/>
            <w:tcBorders>
              <w:top w:val="nil"/>
              <w:left w:val="nil"/>
              <w:bottom w:val="nil"/>
              <w:right w:val="nil"/>
            </w:tcBorders>
            <w:shd w:val="clear" w:color="auto" w:fill="auto"/>
            <w:noWrap/>
            <w:vAlign w:val="center"/>
          </w:tcPr>
          <w:p w14:paraId="587943D3" w14:textId="4455313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138,390.0</w:t>
            </w:r>
          </w:p>
        </w:tc>
        <w:tc>
          <w:tcPr>
            <w:tcW w:w="991" w:type="dxa"/>
            <w:tcBorders>
              <w:top w:val="nil"/>
              <w:left w:val="nil"/>
              <w:bottom w:val="nil"/>
              <w:right w:val="nil"/>
            </w:tcBorders>
            <w:shd w:val="clear" w:color="auto" w:fill="auto"/>
            <w:noWrap/>
            <w:vAlign w:val="center"/>
          </w:tcPr>
          <w:p w14:paraId="3F2BE452" w14:textId="46DBC34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102,335.5</w:t>
            </w:r>
          </w:p>
        </w:tc>
      </w:tr>
      <w:tr w:rsidR="00820138" w:rsidRPr="00566655" w14:paraId="5D3725EB" w14:textId="77777777" w:rsidTr="00820138">
        <w:trPr>
          <w:trHeight w:val="202"/>
        </w:trPr>
        <w:tc>
          <w:tcPr>
            <w:tcW w:w="1619" w:type="dxa"/>
            <w:tcBorders>
              <w:top w:val="nil"/>
              <w:left w:val="nil"/>
              <w:bottom w:val="nil"/>
              <w:right w:val="nil"/>
            </w:tcBorders>
            <w:shd w:val="clear" w:color="auto" w:fill="auto"/>
            <w:vAlign w:val="center"/>
            <w:hideMark/>
          </w:tcPr>
          <w:p w14:paraId="4CE37A68" w14:textId="77777777" w:rsidR="00820138" w:rsidRDefault="00820138" w:rsidP="00820138">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4DDBD16E"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04FE4726"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29FC3CA5" w14:textId="5C5FE17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959" w:type="dxa"/>
            <w:tcBorders>
              <w:top w:val="nil"/>
              <w:left w:val="nil"/>
              <w:bottom w:val="nil"/>
              <w:right w:val="nil"/>
            </w:tcBorders>
            <w:shd w:val="clear" w:color="auto" w:fill="auto"/>
            <w:vAlign w:val="center"/>
          </w:tcPr>
          <w:p w14:paraId="4CAF567D" w14:textId="6559DF62"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810" w:type="dxa"/>
            <w:tcBorders>
              <w:top w:val="nil"/>
              <w:left w:val="nil"/>
              <w:bottom w:val="nil"/>
              <w:right w:val="nil"/>
            </w:tcBorders>
            <w:shd w:val="clear" w:color="auto" w:fill="auto"/>
            <w:vAlign w:val="center"/>
          </w:tcPr>
          <w:p w14:paraId="7D95DD5C" w14:textId="2C319EF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717.7</w:t>
            </w:r>
          </w:p>
        </w:tc>
        <w:tc>
          <w:tcPr>
            <w:tcW w:w="990" w:type="dxa"/>
            <w:tcBorders>
              <w:top w:val="nil"/>
              <w:left w:val="nil"/>
              <w:bottom w:val="nil"/>
              <w:right w:val="nil"/>
            </w:tcBorders>
            <w:shd w:val="clear" w:color="auto" w:fill="auto"/>
            <w:vAlign w:val="center"/>
          </w:tcPr>
          <w:p w14:paraId="795A1E76" w14:textId="027C14A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713.6</w:t>
            </w:r>
          </w:p>
        </w:tc>
        <w:tc>
          <w:tcPr>
            <w:tcW w:w="810" w:type="dxa"/>
            <w:tcBorders>
              <w:top w:val="nil"/>
              <w:left w:val="nil"/>
              <w:bottom w:val="nil"/>
              <w:right w:val="nil"/>
            </w:tcBorders>
            <w:shd w:val="clear" w:color="auto" w:fill="auto"/>
            <w:noWrap/>
            <w:vAlign w:val="center"/>
          </w:tcPr>
          <w:p w14:paraId="114F8171" w14:textId="7E63FAF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14,668.6</w:t>
            </w:r>
          </w:p>
        </w:tc>
        <w:tc>
          <w:tcPr>
            <w:tcW w:w="990" w:type="dxa"/>
            <w:tcBorders>
              <w:top w:val="nil"/>
              <w:left w:val="nil"/>
              <w:bottom w:val="nil"/>
              <w:right w:val="nil"/>
            </w:tcBorders>
            <w:shd w:val="clear" w:color="auto" w:fill="auto"/>
            <w:noWrap/>
            <w:vAlign w:val="center"/>
          </w:tcPr>
          <w:p w14:paraId="3225872C" w14:textId="56ABA48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14,668.6</w:t>
            </w:r>
          </w:p>
        </w:tc>
        <w:tc>
          <w:tcPr>
            <w:tcW w:w="900" w:type="dxa"/>
            <w:tcBorders>
              <w:top w:val="nil"/>
              <w:left w:val="nil"/>
              <w:bottom w:val="nil"/>
              <w:right w:val="nil"/>
            </w:tcBorders>
            <w:shd w:val="clear" w:color="auto" w:fill="auto"/>
            <w:noWrap/>
            <w:vAlign w:val="center"/>
          </w:tcPr>
          <w:p w14:paraId="64BF6286" w14:textId="71A07D7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57,346.6</w:t>
            </w:r>
          </w:p>
        </w:tc>
        <w:tc>
          <w:tcPr>
            <w:tcW w:w="991" w:type="dxa"/>
            <w:tcBorders>
              <w:top w:val="nil"/>
              <w:left w:val="nil"/>
              <w:bottom w:val="nil"/>
              <w:right w:val="nil"/>
            </w:tcBorders>
            <w:shd w:val="clear" w:color="auto" w:fill="auto"/>
            <w:noWrap/>
            <w:vAlign w:val="center"/>
          </w:tcPr>
          <w:p w14:paraId="1D3389B8" w14:textId="54A8C44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47,413.1</w:t>
            </w:r>
          </w:p>
        </w:tc>
      </w:tr>
      <w:tr w:rsidR="00820138" w:rsidRPr="00566655" w14:paraId="7D5E9CEF" w14:textId="77777777" w:rsidTr="00820138">
        <w:trPr>
          <w:trHeight w:val="202"/>
        </w:trPr>
        <w:tc>
          <w:tcPr>
            <w:tcW w:w="1619" w:type="dxa"/>
            <w:tcBorders>
              <w:top w:val="nil"/>
              <w:left w:val="nil"/>
              <w:bottom w:val="nil"/>
              <w:right w:val="nil"/>
            </w:tcBorders>
            <w:shd w:val="clear" w:color="auto" w:fill="auto"/>
            <w:vAlign w:val="center"/>
            <w:hideMark/>
          </w:tcPr>
          <w:p w14:paraId="27B68C8D" w14:textId="77777777" w:rsidR="00820138" w:rsidRDefault="00820138" w:rsidP="00820138">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13AD172"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6881BC2E"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541D32A3" w14:textId="218272D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959" w:type="dxa"/>
            <w:tcBorders>
              <w:top w:val="nil"/>
              <w:left w:val="nil"/>
              <w:bottom w:val="nil"/>
              <w:right w:val="nil"/>
            </w:tcBorders>
            <w:shd w:val="clear" w:color="auto" w:fill="auto"/>
            <w:vAlign w:val="center"/>
          </w:tcPr>
          <w:p w14:paraId="7F2C6FB4" w14:textId="247C2388"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810" w:type="dxa"/>
            <w:tcBorders>
              <w:top w:val="nil"/>
              <w:left w:val="nil"/>
              <w:bottom w:val="nil"/>
              <w:right w:val="nil"/>
            </w:tcBorders>
            <w:shd w:val="clear" w:color="auto" w:fill="auto"/>
            <w:vAlign w:val="center"/>
          </w:tcPr>
          <w:p w14:paraId="66C63A15" w14:textId="323C7B1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981.9</w:t>
            </w:r>
          </w:p>
        </w:tc>
        <w:tc>
          <w:tcPr>
            <w:tcW w:w="990" w:type="dxa"/>
            <w:tcBorders>
              <w:top w:val="nil"/>
              <w:left w:val="nil"/>
              <w:bottom w:val="nil"/>
              <w:right w:val="nil"/>
            </w:tcBorders>
            <w:shd w:val="clear" w:color="auto" w:fill="auto"/>
            <w:vAlign w:val="center"/>
          </w:tcPr>
          <w:p w14:paraId="5DAF34D5" w14:textId="2AFA7B7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976.5</w:t>
            </w:r>
          </w:p>
        </w:tc>
        <w:tc>
          <w:tcPr>
            <w:tcW w:w="810" w:type="dxa"/>
            <w:tcBorders>
              <w:top w:val="nil"/>
              <w:left w:val="nil"/>
              <w:bottom w:val="nil"/>
              <w:right w:val="nil"/>
            </w:tcBorders>
            <w:shd w:val="clear" w:color="auto" w:fill="auto"/>
            <w:noWrap/>
            <w:vAlign w:val="center"/>
          </w:tcPr>
          <w:p w14:paraId="258ABD3A" w14:textId="5D19CE0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5,920.2</w:t>
            </w:r>
          </w:p>
        </w:tc>
        <w:tc>
          <w:tcPr>
            <w:tcW w:w="990" w:type="dxa"/>
            <w:tcBorders>
              <w:top w:val="nil"/>
              <w:left w:val="nil"/>
              <w:bottom w:val="nil"/>
              <w:right w:val="nil"/>
            </w:tcBorders>
            <w:shd w:val="clear" w:color="auto" w:fill="auto"/>
            <w:noWrap/>
            <w:vAlign w:val="center"/>
          </w:tcPr>
          <w:p w14:paraId="568A187C" w14:textId="567CBA9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5,920.2</w:t>
            </w:r>
          </w:p>
        </w:tc>
        <w:tc>
          <w:tcPr>
            <w:tcW w:w="900" w:type="dxa"/>
            <w:tcBorders>
              <w:top w:val="nil"/>
              <w:left w:val="nil"/>
              <w:bottom w:val="nil"/>
              <w:right w:val="nil"/>
            </w:tcBorders>
            <w:shd w:val="clear" w:color="auto" w:fill="auto"/>
            <w:noWrap/>
            <w:vAlign w:val="center"/>
          </w:tcPr>
          <w:p w14:paraId="0ADA32A7" w14:textId="047434A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36,952.1</w:t>
            </w:r>
          </w:p>
        </w:tc>
        <w:tc>
          <w:tcPr>
            <w:tcW w:w="991" w:type="dxa"/>
            <w:tcBorders>
              <w:top w:val="nil"/>
              <w:left w:val="nil"/>
              <w:bottom w:val="nil"/>
              <w:right w:val="nil"/>
            </w:tcBorders>
            <w:shd w:val="clear" w:color="auto" w:fill="auto"/>
            <w:noWrap/>
            <w:vAlign w:val="center"/>
          </w:tcPr>
          <w:p w14:paraId="6FD5EFD4" w14:textId="0AC6685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36,948.6</w:t>
            </w:r>
          </w:p>
        </w:tc>
      </w:tr>
      <w:tr w:rsidR="00820138" w:rsidRPr="00566655" w14:paraId="237C9D8D" w14:textId="77777777" w:rsidTr="00820138">
        <w:trPr>
          <w:trHeight w:val="202"/>
        </w:trPr>
        <w:tc>
          <w:tcPr>
            <w:tcW w:w="1619" w:type="dxa"/>
            <w:tcBorders>
              <w:top w:val="nil"/>
              <w:left w:val="nil"/>
              <w:bottom w:val="nil"/>
              <w:right w:val="nil"/>
            </w:tcBorders>
            <w:shd w:val="clear" w:color="auto" w:fill="auto"/>
            <w:vAlign w:val="center"/>
            <w:hideMark/>
          </w:tcPr>
          <w:p w14:paraId="31B78605" w14:textId="77777777" w:rsidR="00820138" w:rsidRDefault="00820138" w:rsidP="00820138">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89D37C5"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7271651E"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034126F7" w14:textId="08C00673"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959" w:type="dxa"/>
            <w:tcBorders>
              <w:top w:val="nil"/>
              <w:left w:val="nil"/>
              <w:bottom w:val="nil"/>
              <w:right w:val="nil"/>
            </w:tcBorders>
            <w:shd w:val="clear" w:color="auto" w:fill="auto"/>
            <w:vAlign w:val="center"/>
          </w:tcPr>
          <w:p w14:paraId="758076F8" w14:textId="49C40C9E"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810" w:type="dxa"/>
            <w:tcBorders>
              <w:top w:val="nil"/>
              <w:left w:val="nil"/>
              <w:bottom w:val="nil"/>
              <w:right w:val="nil"/>
            </w:tcBorders>
            <w:shd w:val="clear" w:color="auto" w:fill="auto"/>
            <w:vAlign w:val="center"/>
          </w:tcPr>
          <w:p w14:paraId="5C60EC80" w14:textId="7CEB2C3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363.1</w:t>
            </w:r>
          </w:p>
        </w:tc>
        <w:tc>
          <w:tcPr>
            <w:tcW w:w="990" w:type="dxa"/>
            <w:tcBorders>
              <w:top w:val="nil"/>
              <w:left w:val="nil"/>
              <w:bottom w:val="nil"/>
              <w:right w:val="nil"/>
            </w:tcBorders>
            <w:shd w:val="clear" w:color="auto" w:fill="auto"/>
            <w:vAlign w:val="center"/>
          </w:tcPr>
          <w:p w14:paraId="0D5DC458" w14:textId="3A6A4B9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363.1</w:t>
            </w:r>
          </w:p>
        </w:tc>
        <w:tc>
          <w:tcPr>
            <w:tcW w:w="810" w:type="dxa"/>
            <w:tcBorders>
              <w:top w:val="nil"/>
              <w:left w:val="nil"/>
              <w:bottom w:val="nil"/>
              <w:right w:val="nil"/>
            </w:tcBorders>
            <w:shd w:val="clear" w:color="auto" w:fill="auto"/>
            <w:noWrap/>
            <w:vAlign w:val="center"/>
          </w:tcPr>
          <w:p w14:paraId="61420F47" w14:textId="7734090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10,242.7</w:t>
            </w:r>
          </w:p>
        </w:tc>
        <w:tc>
          <w:tcPr>
            <w:tcW w:w="990" w:type="dxa"/>
            <w:tcBorders>
              <w:top w:val="nil"/>
              <w:left w:val="nil"/>
              <w:bottom w:val="nil"/>
              <w:right w:val="nil"/>
            </w:tcBorders>
            <w:shd w:val="clear" w:color="auto" w:fill="auto"/>
            <w:noWrap/>
            <w:vAlign w:val="center"/>
          </w:tcPr>
          <w:p w14:paraId="3E50F02F" w14:textId="498FBF3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10,242.7</w:t>
            </w:r>
          </w:p>
        </w:tc>
        <w:tc>
          <w:tcPr>
            <w:tcW w:w="900" w:type="dxa"/>
            <w:tcBorders>
              <w:top w:val="nil"/>
              <w:left w:val="nil"/>
              <w:bottom w:val="nil"/>
              <w:right w:val="nil"/>
            </w:tcBorders>
            <w:shd w:val="clear" w:color="auto" w:fill="auto"/>
            <w:noWrap/>
            <w:vAlign w:val="center"/>
          </w:tcPr>
          <w:p w14:paraId="421B094D" w14:textId="515F633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43,181.5</w:t>
            </w:r>
          </w:p>
        </w:tc>
        <w:tc>
          <w:tcPr>
            <w:tcW w:w="991" w:type="dxa"/>
            <w:tcBorders>
              <w:top w:val="nil"/>
              <w:left w:val="nil"/>
              <w:bottom w:val="nil"/>
              <w:right w:val="nil"/>
            </w:tcBorders>
            <w:shd w:val="clear" w:color="auto" w:fill="auto"/>
            <w:noWrap/>
            <w:vAlign w:val="center"/>
          </w:tcPr>
          <w:p w14:paraId="22409ABA" w14:textId="6BCF4A0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43,173.3</w:t>
            </w:r>
          </w:p>
        </w:tc>
      </w:tr>
      <w:tr w:rsidR="00820138" w:rsidRPr="00566655" w14:paraId="0E8FB928" w14:textId="77777777" w:rsidTr="00820138">
        <w:trPr>
          <w:trHeight w:val="202"/>
        </w:trPr>
        <w:tc>
          <w:tcPr>
            <w:tcW w:w="1619" w:type="dxa"/>
            <w:tcBorders>
              <w:top w:val="nil"/>
              <w:left w:val="nil"/>
              <w:bottom w:val="nil"/>
              <w:right w:val="nil"/>
            </w:tcBorders>
            <w:shd w:val="clear" w:color="auto" w:fill="auto"/>
            <w:vAlign w:val="center"/>
            <w:hideMark/>
          </w:tcPr>
          <w:p w14:paraId="7EB4E4BD" w14:textId="77777777" w:rsidR="00820138" w:rsidRDefault="00820138" w:rsidP="00820138">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CB8218A"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3EEBA724"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7177DB3A" w14:textId="499FE622"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959" w:type="dxa"/>
            <w:tcBorders>
              <w:top w:val="nil"/>
              <w:left w:val="nil"/>
              <w:bottom w:val="nil"/>
              <w:right w:val="nil"/>
            </w:tcBorders>
            <w:shd w:val="clear" w:color="auto" w:fill="auto"/>
            <w:vAlign w:val="center"/>
          </w:tcPr>
          <w:p w14:paraId="1E224765" w14:textId="164C8729"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810" w:type="dxa"/>
            <w:tcBorders>
              <w:top w:val="nil"/>
              <w:left w:val="nil"/>
              <w:bottom w:val="nil"/>
              <w:right w:val="nil"/>
            </w:tcBorders>
            <w:shd w:val="clear" w:color="auto" w:fill="auto"/>
            <w:vAlign w:val="center"/>
          </w:tcPr>
          <w:p w14:paraId="2419A2F8" w14:textId="01E978C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1,751.5</w:t>
            </w:r>
          </w:p>
        </w:tc>
        <w:tc>
          <w:tcPr>
            <w:tcW w:w="990" w:type="dxa"/>
            <w:tcBorders>
              <w:top w:val="nil"/>
              <w:left w:val="nil"/>
              <w:bottom w:val="nil"/>
              <w:right w:val="nil"/>
            </w:tcBorders>
            <w:shd w:val="clear" w:color="auto" w:fill="auto"/>
            <w:vAlign w:val="center"/>
          </w:tcPr>
          <w:p w14:paraId="068DBD31" w14:textId="44B7091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1,751.5</w:t>
            </w:r>
          </w:p>
        </w:tc>
        <w:tc>
          <w:tcPr>
            <w:tcW w:w="810" w:type="dxa"/>
            <w:tcBorders>
              <w:top w:val="nil"/>
              <w:left w:val="nil"/>
              <w:bottom w:val="nil"/>
              <w:right w:val="nil"/>
            </w:tcBorders>
            <w:shd w:val="clear" w:color="auto" w:fill="auto"/>
            <w:noWrap/>
            <w:vAlign w:val="center"/>
          </w:tcPr>
          <w:p w14:paraId="069FC404" w14:textId="34E2E43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6,070.8</w:t>
            </w:r>
          </w:p>
        </w:tc>
        <w:tc>
          <w:tcPr>
            <w:tcW w:w="990" w:type="dxa"/>
            <w:tcBorders>
              <w:top w:val="nil"/>
              <w:left w:val="nil"/>
              <w:bottom w:val="nil"/>
              <w:right w:val="nil"/>
            </w:tcBorders>
            <w:shd w:val="clear" w:color="auto" w:fill="auto"/>
            <w:noWrap/>
            <w:vAlign w:val="center"/>
          </w:tcPr>
          <w:p w14:paraId="3A2F7E4F" w14:textId="500AD0D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6,070.8</w:t>
            </w:r>
          </w:p>
        </w:tc>
        <w:tc>
          <w:tcPr>
            <w:tcW w:w="900" w:type="dxa"/>
            <w:tcBorders>
              <w:top w:val="nil"/>
              <w:left w:val="nil"/>
              <w:bottom w:val="nil"/>
              <w:right w:val="nil"/>
            </w:tcBorders>
            <w:shd w:val="clear" w:color="auto" w:fill="auto"/>
            <w:noWrap/>
            <w:vAlign w:val="center"/>
          </w:tcPr>
          <w:p w14:paraId="4B0D60A9" w14:textId="30EF7DE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33,656.7</w:t>
            </w:r>
          </w:p>
        </w:tc>
        <w:tc>
          <w:tcPr>
            <w:tcW w:w="991" w:type="dxa"/>
            <w:tcBorders>
              <w:top w:val="nil"/>
              <w:left w:val="nil"/>
              <w:bottom w:val="nil"/>
              <w:right w:val="nil"/>
            </w:tcBorders>
            <w:shd w:val="clear" w:color="auto" w:fill="auto"/>
            <w:noWrap/>
            <w:vAlign w:val="center"/>
          </w:tcPr>
          <w:p w14:paraId="5B420391" w14:textId="78BF95C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33,656.7</w:t>
            </w:r>
          </w:p>
        </w:tc>
      </w:tr>
      <w:tr w:rsidR="00820138" w:rsidRPr="00566655" w14:paraId="7CCE4471" w14:textId="77777777" w:rsidTr="00820138">
        <w:trPr>
          <w:trHeight w:val="202"/>
        </w:trPr>
        <w:tc>
          <w:tcPr>
            <w:tcW w:w="1619" w:type="dxa"/>
            <w:tcBorders>
              <w:top w:val="nil"/>
              <w:left w:val="nil"/>
              <w:bottom w:val="nil"/>
              <w:right w:val="nil"/>
            </w:tcBorders>
            <w:shd w:val="clear" w:color="auto" w:fill="auto"/>
            <w:vAlign w:val="center"/>
            <w:hideMark/>
          </w:tcPr>
          <w:p w14:paraId="3ABEE117" w14:textId="77777777" w:rsidR="00820138" w:rsidRDefault="00820138" w:rsidP="00820138">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47CDF39D"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4307BA15"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1A7A8EA0" w14:textId="0FC9CC8A"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959" w:type="dxa"/>
            <w:tcBorders>
              <w:top w:val="nil"/>
              <w:left w:val="nil"/>
              <w:bottom w:val="nil"/>
              <w:right w:val="nil"/>
            </w:tcBorders>
            <w:shd w:val="clear" w:color="auto" w:fill="auto"/>
            <w:vAlign w:val="center"/>
          </w:tcPr>
          <w:p w14:paraId="6ABE3F2D" w14:textId="4BB89549"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810" w:type="dxa"/>
            <w:tcBorders>
              <w:top w:val="nil"/>
              <w:left w:val="nil"/>
              <w:bottom w:val="nil"/>
              <w:right w:val="nil"/>
            </w:tcBorders>
            <w:shd w:val="clear" w:color="auto" w:fill="auto"/>
            <w:vAlign w:val="center"/>
          </w:tcPr>
          <w:p w14:paraId="1F8AA440" w14:textId="2DB76B2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745.5</w:t>
            </w:r>
          </w:p>
        </w:tc>
        <w:tc>
          <w:tcPr>
            <w:tcW w:w="990" w:type="dxa"/>
            <w:tcBorders>
              <w:top w:val="nil"/>
              <w:left w:val="nil"/>
              <w:bottom w:val="nil"/>
              <w:right w:val="nil"/>
            </w:tcBorders>
            <w:shd w:val="clear" w:color="auto" w:fill="auto"/>
            <w:vAlign w:val="center"/>
          </w:tcPr>
          <w:p w14:paraId="24CBEB3E" w14:textId="568BA1D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745.5</w:t>
            </w:r>
          </w:p>
        </w:tc>
        <w:tc>
          <w:tcPr>
            <w:tcW w:w="810" w:type="dxa"/>
            <w:tcBorders>
              <w:top w:val="nil"/>
              <w:left w:val="nil"/>
              <w:bottom w:val="nil"/>
              <w:right w:val="nil"/>
            </w:tcBorders>
            <w:shd w:val="clear" w:color="auto" w:fill="auto"/>
            <w:noWrap/>
            <w:vAlign w:val="center"/>
          </w:tcPr>
          <w:p w14:paraId="3E0C61A5" w14:textId="5A909B2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5,998.9</w:t>
            </w:r>
          </w:p>
        </w:tc>
        <w:tc>
          <w:tcPr>
            <w:tcW w:w="990" w:type="dxa"/>
            <w:tcBorders>
              <w:top w:val="nil"/>
              <w:left w:val="nil"/>
              <w:bottom w:val="nil"/>
              <w:right w:val="nil"/>
            </w:tcBorders>
            <w:shd w:val="clear" w:color="auto" w:fill="auto"/>
            <w:noWrap/>
            <w:vAlign w:val="center"/>
          </w:tcPr>
          <w:p w14:paraId="7C0AD2A6" w14:textId="2FB9F47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5,998.9</w:t>
            </w:r>
          </w:p>
        </w:tc>
        <w:tc>
          <w:tcPr>
            <w:tcW w:w="900" w:type="dxa"/>
            <w:tcBorders>
              <w:top w:val="nil"/>
              <w:left w:val="nil"/>
              <w:bottom w:val="nil"/>
              <w:right w:val="nil"/>
            </w:tcBorders>
            <w:shd w:val="clear" w:color="auto" w:fill="auto"/>
            <w:noWrap/>
            <w:vAlign w:val="center"/>
          </w:tcPr>
          <w:p w14:paraId="46403718" w14:textId="37AE529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33,382.9</w:t>
            </w:r>
          </w:p>
        </w:tc>
        <w:tc>
          <w:tcPr>
            <w:tcW w:w="991" w:type="dxa"/>
            <w:tcBorders>
              <w:top w:val="nil"/>
              <w:left w:val="nil"/>
              <w:bottom w:val="nil"/>
              <w:right w:val="nil"/>
            </w:tcBorders>
            <w:shd w:val="clear" w:color="auto" w:fill="auto"/>
            <w:noWrap/>
            <w:vAlign w:val="center"/>
          </w:tcPr>
          <w:p w14:paraId="288E7940" w14:textId="55835BD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33,377.8</w:t>
            </w:r>
          </w:p>
        </w:tc>
      </w:tr>
      <w:tr w:rsidR="00820138" w:rsidRPr="00566655" w14:paraId="6C46301C" w14:textId="77777777" w:rsidTr="00820138">
        <w:trPr>
          <w:trHeight w:val="202"/>
        </w:trPr>
        <w:tc>
          <w:tcPr>
            <w:tcW w:w="1619" w:type="dxa"/>
            <w:tcBorders>
              <w:top w:val="nil"/>
              <w:left w:val="nil"/>
              <w:bottom w:val="nil"/>
              <w:right w:val="nil"/>
            </w:tcBorders>
            <w:shd w:val="clear" w:color="auto" w:fill="auto"/>
            <w:vAlign w:val="center"/>
            <w:hideMark/>
          </w:tcPr>
          <w:p w14:paraId="1024AC19" w14:textId="77777777" w:rsidR="00820138" w:rsidRDefault="00820138" w:rsidP="00820138">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69EAF719"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761666E0"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547595B0" w14:textId="511BDD28"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959" w:type="dxa"/>
            <w:tcBorders>
              <w:top w:val="nil"/>
              <w:left w:val="nil"/>
              <w:bottom w:val="nil"/>
              <w:right w:val="nil"/>
            </w:tcBorders>
            <w:shd w:val="clear" w:color="auto" w:fill="auto"/>
            <w:vAlign w:val="center"/>
          </w:tcPr>
          <w:p w14:paraId="3DFC5395" w14:textId="350039CC"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810" w:type="dxa"/>
            <w:tcBorders>
              <w:top w:val="nil"/>
              <w:left w:val="nil"/>
              <w:bottom w:val="nil"/>
              <w:right w:val="nil"/>
            </w:tcBorders>
            <w:shd w:val="clear" w:color="auto" w:fill="auto"/>
            <w:vAlign w:val="center"/>
          </w:tcPr>
          <w:p w14:paraId="141F6262" w14:textId="249D265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777.6</w:t>
            </w:r>
          </w:p>
        </w:tc>
        <w:tc>
          <w:tcPr>
            <w:tcW w:w="990" w:type="dxa"/>
            <w:tcBorders>
              <w:top w:val="nil"/>
              <w:left w:val="nil"/>
              <w:bottom w:val="nil"/>
              <w:right w:val="nil"/>
            </w:tcBorders>
            <w:shd w:val="clear" w:color="auto" w:fill="auto"/>
            <w:vAlign w:val="center"/>
          </w:tcPr>
          <w:p w14:paraId="130E089F" w14:textId="0472BF8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777.6</w:t>
            </w:r>
          </w:p>
        </w:tc>
        <w:tc>
          <w:tcPr>
            <w:tcW w:w="810" w:type="dxa"/>
            <w:tcBorders>
              <w:top w:val="nil"/>
              <w:left w:val="nil"/>
              <w:bottom w:val="nil"/>
              <w:right w:val="nil"/>
            </w:tcBorders>
            <w:shd w:val="clear" w:color="auto" w:fill="auto"/>
            <w:noWrap/>
            <w:vAlign w:val="center"/>
          </w:tcPr>
          <w:p w14:paraId="1C6D6606" w14:textId="022F46A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4,282.5</w:t>
            </w:r>
          </w:p>
        </w:tc>
        <w:tc>
          <w:tcPr>
            <w:tcW w:w="990" w:type="dxa"/>
            <w:tcBorders>
              <w:top w:val="nil"/>
              <w:left w:val="nil"/>
              <w:bottom w:val="nil"/>
              <w:right w:val="nil"/>
            </w:tcBorders>
            <w:shd w:val="clear" w:color="auto" w:fill="auto"/>
            <w:noWrap/>
            <w:vAlign w:val="center"/>
          </w:tcPr>
          <w:p w14:paraId="2BEFB8BE" w14:textId="4A2B8A5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4,282.5</w:t>
            </w:r>
          </w:p>
        </w:tc>
        <w:tc>
          <w:tcPr>
            <w:tcW w:w="900" w:type="dxa"/>
            <w:tcBorders>
              <w:top w:val="nil"/>
              <w:left w:val="nil"/>
              <w:bottom w:val="nil"/>
              <w:right w:val="nil"/>
            </w:tcBorders>
            <w:shd w:val="clear" w:color="auto" w:fill="auto"/>
            <w:noWrap/>
            <w:vAlign w:val="center"/>
          </w:tcPr>
          <w:p w14:paraId="268F0C38" w14:textId="7BB1149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15,572.6</w:t>
            </w:r>
          </w:p>
        </w:tc>
        <w:tc>
          <w:tcPr>
            <w:tcW w:w="991" w:type="dxa"/>
            <w:tcBorders>
              <w:top w:val="nil"/>
              <w:left w:val="nil"/>
              <w:bottom w:val="nil"/>
              <w:right w:val="nil"/>
            </w:tcBorders>
            <w:shd w:val="clear" w:color="auto" w:fill="auto"/>
            <w:noWrap/>
            <w:vAlign w:val="center"/>
          </w:tcPr>
          <w:p w14:paraId="58D486DA" w14:textId="70D69DE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15,572.6</w:t>
            </w:r>
          </w:p>
        </w:tc>
      </w:tr>
      <w:tr w:rsidR="00820138" w:rsidRPr="00566655" w14:paraId="7C4E7C01" w14:textId="77777777" w:rsidTr="00820138">
        <w:trPr>
          <w:trHeight w:val="202"/>
        </w:trPr>
        <w:tc>
          <w:tcPr>
            <w:tcW w:w="1619" w:type="dxa"/>
            <w:tcBorders>
              <w:top w:val="nil"/>
              <w:left w:val="nil"/>
              <w:bottom w:val="nil"/>
              <w:right w:val="nil"/>
            </w:tcBorders>
            <w:shd w:val="clear" w:color="auto" w:fill="auto"/>
            <w:vAlign w:val="center"/>
            <w:hideMark/>
          </w:tcPr>
          <w:p w14:paraId="5BB096FC" w14:textId="77777777" w:rsidR="00820138" w:rsidRDefault="00820138" w:rsidP="00820138">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09D2248"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4738EABD"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6D92328B" w14:textId="06C7D175"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959" w:type="dxa"/>
            <w:tcBorders>
              <w:top w:val="nil"/>
              <w:left w:val="nil"/>
              <w:bottom w:val="nil"/>
              <w:right w:val="nil"/>
            </w:tcBorders>
            <w:shd w:val="clear" w:color="auto" w:fill="auto"/>
            <w:vAlign w:val="center"/>
          </w:tcPr>
          <w:p w14:paraId="1CA9EF31" w14:textId="3ABB2CE0"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810" w:type="dxa"/>
            <w:tcBorders>
              <w:top w:val="nil"/>
              <w:left w:val="nil"/>
              <w:bottom w:val="nil"/>
              <w:right w:val="nil"/>
            </w:tcBorders>
            <w:shd w:val="clear" w:color="auto" w:fill="auto"/>
            <w:vAlign w:val="center"/>
          </w:tcPr>
          <w:p w14:paraId="3E49E578" w14:textId="4C47724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504.6</w:t>
            </w:r>
          </w:p>
        </w:tc>
        <w:tc>
          <w:tcPr>
            <w:tcW w:w="990" w:type="dxa"/>
            <w:tcBorders>
              <w:top w:val="nil"/>
              <w:left w:val="nil"/>
              <w:bottom w:val="nil"/>
              <w:right w:val="nil"/>
            </w:tcBorders>
            <w:shd w:val="clear" w:color="auto" w:fill="auto"/>
            <w:vAlign w:val="center"/>
          </w:tcPr>
          <w:p w14:paraId="33F50F0D" w14:textId="022CE0B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504.6</w:t>
            </w:r>
          </w:p>
        </w:tc>
        <w:tc>
          <w:tcPr>
            <w:tcW w:w="810" w:type="dxa"/>
            <w:tcBorders>
              <w:top w:val="nil"/>
              <w:left w:val="nil"/>
              <w:bottom w:val="nil"/>
              <w:right w:val="nil"/>
            </w:tcBorders>
            <w:shd w:val="clear" w:color="auto" w:fill="auto"/>
            <w:noWrap/>
            <w:vAlign w:val="center"/>
          </w:tcPr>
          <w:p w14:paraId="5B4F331F" w14:textId="58A92E0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4,559.8</w:t>
            </w:r>
          </w:p>
        </w:tc>
        <w:tc>
          <w:tcPr>
            <w:tcW w:w="990" w:type="dxa"/>
            <w:tcBorders>
              <w:top w:val="nil"/>
              <w:left w:val="nil"/>
              <w:bottom w:val="nil"/>
              <w:right w:val="nil"/>
            </w:tcBorders>
            <w:shd w:val="clear" w:color="auto" w:fill="auto"/>
            <w:noWrap/>
            <w:vAlign w:val="center"/>
          </w:tcPr>
          <w:p w14:paraId="08691E75" w14:textId="6595CF4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4,559.8</w:t>
            </w:r>
          </w:p>
        </w:tc>
        <w:tc>
          <w:tcPr>
            <w:tcW w:w="900" w:type="dxa"/>
            <w:tcBorders>
              <w:top w:val="nil"/>
              <w:left w:val="nil"/>
              <w:bottom w:val="nil"/>
              <w:right w:val="nil"/>
            </w:tcBorders>
            <w:shd w:val="clear" w:color="auto" w:fill="auto"/>
            <w:noWrap/>
            <w:vAlign w:val="center"/>
          </w:tcPr>
          <w:p w14:paraId="43C21B16" w14:textId="54C0F33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18,635.0</w:t>
            </w:r>
          </w:p>
        </w:tc>
        <w:tc>
          <w:tcPr>
            <w:tcW w:w="991" w:type="dxa"/>
            <w:tcBorders>
              <w:top w:val="nil"/>
              <w:left w:val="nil"/>
              <w:bottom w:val="nil"/>
              <w:right w:val="nil"/>
            </w:tcBorders>
            <w:shd w:val="clear" w:color="auto" w:fill="auto"/>
            <w:noWrap/>
            <w:vAlign w:val="center"/>
          </w:tcPr>
          <w:p w14:paraId="0895F7C2" w14:textId="1105F18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18,635.0</w:t>
            </w:r>
          </w:p>
        </w:tc>
      </w:tr>
      <w:tr w:rsidR="00820138" w:rsidRPr="00566655" w14:paraId="33123044" w14:textId="77777777" w:rsidTr="00820138">
        <w:trPr>
          <w:trHeight w:val="202"/>
        </w:trPr>
        <w:tc>
          <w:tcPr>
            <w:tcW w:w="1619" w:type="dxa"/>
            <w:tcBorders>
              <w:top w:val="nil"/>
              <w:left w:val="nil"/>
              <w:bottom w:val="nil"/>
              <w:right w:val="nil"/>
            </w:tcBorders>
            <w:shd w:val="clear" w:color="auto" w:fill="auto"/>
            <w:vAlign w:val="center"/>
            <w:hideMark/>
          </w:tcPr>
          <w:p w14:paraId="69F82AD9" w14:textId="77777777" w:rsidR="00820138" w:rsidRPr="00566655" w:rsidRDefault="00820138" w:rsidP="00820138">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7090A3AA" w14:textId="77777777" w:rsidR="00820138" w:rsidRDefault="00820138" w:rsidP="00820138">
            <w:pPr>
              <w:jc w:val="right"/>
              <w:rPr>
                <w:color w:val="000000"/>
                <w:sz w:val="14"/>
                <w:szCs w:val="14"/>
              </w:rPr>
            </w:pPr>
          </w:p>
        </w:tc>
        <w:tc>
          <w:tcPr>
            <w:tcW w:w="164" w:type="dxa"/>
            <w:tcBorders>
              <w:top w:val="nil"/>
              <w:left w:val="nil"/>
              <w:bottom w:val="nil"/>
              <w:right w:val="nil"/>
            </w:tcBorders>
            <w:shd w:val="clear" w:color="auto" w:fill="auto"/>
            <w:vAlign w:val="center"/>
          </w:tcPr>
          <w:p w14:paraId="77E3B2FB" w14:textId="77777777" w:rsidR="00820138" w:rsidRDefault="00820138" w:rsidP="00820138">
            <w:pPr>
              <w:jc w:val="right"/>
              <w:rPr>
                <w:color w:val="000000"/>
                <w:sz w:val="14"/>
                <w:szCs w:val="14"/>
              </w:rPr>
            </w:pPr>
          </w:p>
        </w:tc>
        <w:tc>
          <w:tcPr>
            <w:tcW w:w="751" w:type="dxa"/>
            <w:tcBorders>
              <w:top w:val="nil"/>
              <w:left w:val="nil"/>
              <w:bottom w:val="nil"/>
              <w:right w:val="nil"/>
            </w:tcBorders>
            <w:shd w:val="clear" w:color="auto" w:fill="auto"/>
            <w:vAlign w:val="center"/>
          </w:tcPr>
          <w:p w14:paraId="75563BB2" w14:textId="7918DBF9"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959" w:type="dxa"/>
            <w:tcBorders>
              <w:top w:val="nil"/>
              <w:left w:val="nil"/>
              <w:bottom w:val="nil"/>
              <w:right w:val="nil"/>
            </w:tcBorders>
            <w:shd w:val="clear" w:color="auto" w:fill="auto"/>
            <w:vAlign w:val="center"/>
          </w:tcPr>
          <w:p w14:paraId="083D06E4" w14:textId="49BBCD00" w:rsidR="00820138" w:rsidRPr="00DA7047" w:rsidRDefault="00820138" w:rsidP="00820138">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810" w:type="dxa"/>
            <w:tcBorders>
              <w:top w:val="nil"/>
              <w:left w:val="nil"/>
              <w:bottom w:val="nil"/>
              <w:right w:val="nil"/>
            </w:tcBorders>
            <w:shd w:val="clear" w:color="auto" w:fill="auto"/>
            <w:vAlign w:val="center"/>
          </w:tcPr>
          <w:p w14:paraId="283E099C" w14:textId="3FBBCA6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11,978.6</w:t>
            </w:r>
          </w:p>
        </w:tc>
        <w:tc>
          <w:tcPr>
            <w:tcW w:w="990" w:type="dxa"/>
            <w:tcBorders>
              <w:top w:val="nil"/>
              <w:left w:val="nil"/>
              <w:bottom w:val="nil"/>
              <w:right w:val="nil"/>
            </w:tcBorders>
            <w:shd w:val="clear" w:color="auto" w:fill="auto"/>
            <w:vAlign w:val="center"/>
          </w:tcPr>
          <w:p w14:paraId="6F0362A9" w14:textId="79C9E3D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11,977.5</w:t>
            </w:r>
          </w:p>
        </w:tc>
        <w:tc>
          <w:tcPr>
            <w:tcW w:w="810" w:type="dxa"/>
            <w:tcBorders>
              <w:top w:val="nil"/>
              <w:left w:val="nil"/>
              <w:bottom w:val="nil"/>
              <w:right w:val="nil"/>
            </w:tcBorders>
            <w:shd w:val="clear" w:color="auto" w:fill="auto"/>
            <w:noWrap/>
            <w:vAlign w:val="center"/>
          </w:tcPr>
          <w:p w14:paraId="6FECE80D" w14:textId="23643F2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27,575.7</w:t>
            </w:r>
          </w:p>
        </w:tc>
        <w:tc>
          <w:tcPr>
            <w:tcW w:w="990" w:type="dxa"/>
            <w:tcBorders>
              <w:top w:val="nil"/>
              <w:left w:val="nil"/>
              <w:bottom w:val="nil"/>
              <w:right w:val="nil"/>
            </w:tcBorders>
            <w:shd w:val="clear" w:color="auto" w:fill="auto"/>
            <w:noWrap/>
            <w:vAlign w:val="center"/>
          </w:tcPr>
          <w:p w14:paraId="6E8F21E5" w14:textId="6702B2E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27,575.7</w:t>
            </w:r>
          </w:p>
        </w:tc>
        <w:tc>
          <w:tcPr>
            <w:tcW w:w="900" w:type="dxa"/>
            <w:tcBorders>
              <w:top w:val="nil"/>
              <w:left w:val="nil"/>
              <w:bottom w:val="nil"/>
              <w:right w:val="nil"/>
            </w:tcBorders>
            <w:shd w:val="clear" w:color="auto" w:fill="auto"/>
            <w:noWrap/>
            <w:vAlign w:val="center"/>
          </w:tcPr>
          <w:p w14:paraId="0414530B" w14:textId="10F0506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115,562.7</w:t>
            </w:r>
          </w:p>
        </w:tc>
        <w:tc>
          <w:tcPr>
            <w:tcW w:w="991" w:type="dxa"/>
            <w:tcBorders>
              <w:top w:val="nil"/>
              <w:left w:val="nil"/>
              <w:bottom w:val="nil"/>
              <w:right w:val="nil"/>
            </w:tcBorders>
            <w:shd w:val="clear" w:color="auto" w:fill="auto"/>
            <w:noWrap/>
            <w:vAlign w:val="center"/>
          </w:tcPr>
          <w:p w14:paraId="1AC2826C" w14:textId="6A29325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115,562.7</w:t>
            </w:r>
          </w:p>
        </w:tc>
      </w:tr>
      <w:tr w:rsidR="00820138" w:rsidRPr="00566655" w14:paraId="2A5573FB"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5BD28209" w14:textId="77777777" w:rsidR="00820138" w:rsidRPr="001C00D2" w:rsidRDefault="00820138" w:rsidP="00820138">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35D36B3C" w14:textId="77777777" w:rsidR="00820138" w:rsidRPr="001C00D2" w:rsidRDefault="00820138" w:rsidP="00820138">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0AC5C015" w14:textId="77777777" w:rsidR="00820138" w:rsidRPr="001C00D2" w:rsidRDefault="00820138" w:rsidP="00820138">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5F668C97" w14:textId="3C3E82E1" w:rsidR="00820138" w:rsidRPr="00DA7047" w:rsidRDefault="00820138" w:rsidP="00820138">
            <w:pPr>
              <w:jc w:val="right"/>
              <w:rPr>
                <w:rFonts w:asciiTheme="majorBidi" w:hAnsiTheme="majorBidi" w:cstheme="majorBidi"/>
                <w:color w:val="000000"/>
                <w:sz w:val="14"/>
                <w:szCs w:val="14"/>
              </w:rPr>
            </w:pPr>
          </w:p>
        </w:tc>
        <w:tc>
          <w:tcPr>
            <w:tcW w:w="959" w:type="dxa"/>
            <w:tcBorders>
              <w:top w:val="nil"/>
              <w:left w:val="nil"/>
              <w:bottom w:val="single" w:sz="12" w:space="0" w:color="000000"/>
              <w:right w:val="nil"/>
            </w:tcBorders>
            <w:shd w:val="clear" w:color="auto" w:fill="auto"/>
            <w:vAlign w:val="center"/>
          </w:tcPr>
          <w:p w14:paraId="7C2C6813" w14:textId="452FB3E6" w:rsidR="00820138" w:rsidRPr="00DA7047" w:rsidRDefault="00820138" w:rsidP="00820138">
            <w:pPr>
              <w:jc w:val="right"/>
              <w:rPr>
                <w:rFonts w:asciiTheme="majorBidi" w:hAnsiTheme="majorBidi" w:cstheme="majorBidi"/>
                <w:color w:val="000000"/>
                <w:sz w:val="14"/>
                <w:szCs w:val="14"/>
              </w:rPr>
            </w:pPr>
          </w:p>
        </w:tc>
        <w:tc>
          <w:tcPr>
            <w:tcW w:w="810" w:type="dxa"/>
            <w:tcBorders>
              <w:top w:val="nil"/>
              <w:left w:val="nil"/>
              <w:bottom w:val="single" w:sz="12" w:space="0" w:color="000000"/>
              <w:right w:val="nil"/>
            </w:tcBorders>
            <w:shd w:val="clear" w:color="auto" w:fill="auto"/>
            <w:vAlign w:val="center"/>
          </w:tcPr>
          <w:p w14:paraId="4EA19E55" w14:textId="5215674E" w:rsidR="00820138" w:rsidRPr="00DA7047" w:rsidRDefault="00820138" w:rsidP="00820138">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2943FF6B" w14:textId="1A28F2A1" w:rsidR="00820138" w:rsidRPr="00DA7047" w:rsidRDefault="00820138" w:rsidP="00820138">
            <w:pPr>
              <w:jc w:val="right"/>
              <w:rPr>
                <w:rFonts w:asciiTheme="majorBidi" w:hAnsiTheme="majorBidi" w:cstheme="majorBidi"/>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0AA6BDC" w14:textId="77777777" w:rsidR="00820138" w:rsidRPr="00DA7047" w:rsidRDefault="00820138" w:rsidP="00820138">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4F8B569" w14:textId="77777777" w:rsidR="00820138" w:rsidRPr="00DA7047" w:rsidRDefault="00820138" w:rsidP="00820138">
            <w:pPr>
              <w:jc w:val="right"/>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2454327F" w14:textId="77777777" w:rsidR="00820138" w:rsidRPr="00DA7047" w:rsidRDefault="00820138" w:rsidP="00820138">
            <w:pPr>
              <w:jc w:val="right"/>
              <w:rPr>
                <w:rFonts w:asciiTheme="majorBidi" w:hAnsiTheme="majorBidi" w:cstheme="majorBidi"/>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4D21F233" w14:textId="77777777" w:rsidR="00820138" w:rsidRPr="00DA7047" w:rsidRDefault="00820138" w:rsidP="00820138">
            <w:pPr>
              <w:jc w:val="right"/>
              <w:rPr>
                <w:rFonts w:asciiTheme="majorBidi" w:hAnsiTheme="majorBidi" w:cstheme="majorBidi"/>
                <w:b/>
                <w:bCs/>
                <w:color w:val="000000"/>
                <w:sz w:val="14"/>
                <w:szCs w:val="14"/>
              </w:rPr>
            </w:pPr>
          </w:p>
        </w:tc>
      </w:tr>
      <w:tr w:rsidR="00820138" w:rsidRPr="00566655" w14:paraId="51DDD4B3" w14:textId="77777777" w:rsidTr="00820138">
        <w:trPr>
          <w:trHeight w:val="202"/>
        </w:trPr>
        <w:tc>
          <w:tcPr>
            <w:tcW w:w="1619" w:type="dxa"/>
            <w:tcBorders>
              <w:top w:val="nil"/>
              <w:left w:val="nil"/>
              <w:bottom w:val="single" w:sz="12" w:space="0" w:color="auto"/>
              <w:right w:val="nil"/>
            </w:tcBorders>
            <w:shd w:val="clear" w:color="auto" w:fill="auto"/>
            <w:vAlign w:val="center"/>
            <w:hideMark/>
          </w:tcPr>
          <w:p w14:paraId="2B4F3BC7" w14:textId="77777777" w:rsidR="00820138" w:rsidRPr="00566655" w:rsidRDefault="00820138" w:rsidP="00820138">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19B501BC" w14:textId="77777777" w:rsidR="00820138" w:rsidRDefault="00820138" w:rsidP="00820138">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501044DD" w14:textId="77777777" w:rsidR="00820138" w:rsidRDefault="00820138" w:rsidP="00820138">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B2EBBA3" w14:textId="2832BB7F" w:rsidR="00820138" w:rsidRPr="00DA7047" w:rsidRDefault="00820138" w:rsidP="00820138">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2,125,780.0</w:t>
            </w:r>
          </w:p>
        </w:tc>
        <w:tc>
          <w:tcPr>
            <w:tcW w:w="959" w:type="dxa"/>
            <w:tcBorders>
              <w:top w:val="nil"/>
              <w:left w:val="nil"/>
              <w:bottom w:val="single" w:sz="12" w:space="0" w:color="auto"/>
              <w:right w:val="nil"/>
            </w:tcBorders>
            <w:shd w:val="clear" w:color="auto" w:fill="auto"/>
            <w:vAlign w:val="center"/>
          </w:tcPr>
          <w:p w14:paraId="6AE11E86" w14:textId="3D4FCF1A" w:rsidR="00820138" w:rsidRPr="00DA7047" w:rsidRDefault="00820138" w:rsidP="00820138">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1,589,661.5</w:t>
            </w:r>
          </w:p>
        </w:tc>
        <w:tc>
          <w:tcPr>
            <w:tcW w:w="810" w:type="dxa"/>
            <w:tcBorders>
              <w:top w:val="nil"/>
              <w:left w:val="nil"/>
              <w:bottom w:val="single" w:sz="12" w:space="0" w:color="auto"/>
              <w:right w:val="nil"/>
            </w:tcBorders>
            <w:shd w:val="clear" w:color="auto" w:fill="auto"/>
            <w:vAlign w:val="center"/>
          </w:tcPr>
          <w:p w14:paraId="595CF15D" w14:textId="05A47945" w:rsidR="00820138" w:rsidRPr="00DA7047" w:rsidRDefault="00820138" w:rsidP="00820138">
            <w:pPr>
              <w:jc w:val="right"/>
              <w:rPr>
                <w:rFonts w:asciiTheme="majorBidi" w:hAnsiTheme="majorBidi" w:cstheme="majorBidi"/>
                <w:b/>
                <w:bCs/>
                <w:color w:val="000000"/>
                <w:sz w:val="14"/>
                <w:szCs w:val="14"/>
              </w:rPr>
            </w:pPr>
            <w:r>
              <w:rPr>
                <w:b/>
                <w:bCs/>
                <w:color w:val="000000"/>
                <w:sz w:val="14"/>
                <w:szCs w:val="14"/>
              </w:rPr>
              <w:t>2,624,857.5</w:t>
            </w:r>
          </w:p>
        </w:tc>
        <w:tc>
          <w:tcPr>
            <w:tcW w:w="990" w:type="dxa"/>
            <w:tcBorders>
              <w:top w:val="nil"/>
              <w:left w:val="nil"/>
              <w:bottom w:val="single" w:sz="12" w:space="0" w:color="auto"/>
              <w:right w:val="nil"/>
            </w:tcBorders>
            <w:shd w:val="clear" w:color="auto" w:fill="auto"/>
            <w:vAlign w:val="center"/>
          </w:tcPr>
          <w:p w14:paraId="5DA47232" w14:textId="03068B8E" w:rsidR="00820138" w:rsidRPr="00DA7047" w:rsidRDefault="00820138" w:rsidP="00820138">
            <w:pPr>
              <w:jc w:val="right"/>
              <w:rPr>
                <w:rFonts w:asciiTheme="majorBidi" w:hAnsiTheme="majorBidi" w:cstheme="majorBidi"/>
                <w:b/>
                <w:bCs/>
                <w:color w:val="000000"/>
                <w:sz w:val="14"/>
                <w:szCs w:val="14"/>
              </w:rPr>
            </w:pPr>
            <w:r>
              <w:rPr>
                <w:b/>
                <w:bCs/>
                <w:color w:val="000000"/>
                <w:sz w:val="14"/>
                <w:szCs w:val="14"/>
              </w:rPr>
              <w:t>1,941,718.5</w:t>
            </w:r>
          </w:p>
        </w:tc>
        <w:tc>
          <w:tcPr>
            <w:tcW w:w="810" w:type="dxa"/>
            <w:tcBorders>
              <w:top w:val="nil"/>
              <w:left w:val="nil"/>
              <w:bottom w:val="single" w:sz="12" w:space="0" w:color="auto"/>
              <w:right w:val="nil"/>
            </w:tcBorders>
            <w:shd w:val="clear" w:color="auto" w:fill="auto"/>
            <w:vAlign w:val="center"/>
          </w:tcPr>
          <w:p w14:paraId="08BDDA35" w14:textId="6DA78FC0" w:rsidR="00820138" w:rsidRPr="00DA7047" w:rsidRDefault="00820138" w:rsidP="00820138">
            <w:pPr>
              <w:jc w:val="right"/>
              <w:rPr>
                <w:rFonts w:asciiTheme="majorBidi" w:hAnsiTheme="majorBidi" w:cstheme="majorBidi"/>
                <w:b/>
                <w:bCs/>
                <w:color w:val="000000"/>
                <w:sz w:val="14"/>
                <w:szCs w:val="14"/>
              </w:rPr>
            </w:pPr>
            <w:r>
              <w:rPr>
                <w:b/>
                <w:bCs/>
                <w:color w:val="000000"/>
                <w:sz w:val="14"/>
                <w:szCs w:val="14"/>
              </w:rPr>
              <w:t>2,992,251.7</w:t>
            </w:r>
          </w:p>
        </w:tc>
        <w:tc>
          <w:tcPr>
            <w:tcW w:w="990" w:type="dxa"/>
            <w:tcBorders>
              <w:top w:val="nil"/>
              <w:left w:val="nil"/>
              <w:bottom w:val="single" w:sz="12" w:space="0" w:color="auto"/>
              <w:right w:val="nil"/>
            </w:tcBorders>
            <w:shd w:val="clear" w:color="auto" w:fill="auto"/>
            <w:vAlign w:val="center"/>
          </w:tcPr>
          <w:p w14:paraId="7668E843" w14:textId="2634EEA3" w:rsidR="00820138" w:rsidRPr="00DA7047" w:rsidRDefault="00820138" w:rsidP="00820138">
            <w:pPr>
              <w:jc w:val="right"/>
              <w:rPr>
                <w:rFonts w:asciiTheme="majorBidi" w:hAnsiTheme="majorBidi" w:cstheme="majorBidi"/>
                <w:b/>
                <w:bCs/>
                <w:color w:val="000000"/>
                <w:sz w:val="14"/>
                <w:szCs w:val="14"/>
              </w:rPr>
            </w:pPr>
            <w:r>
              <w:rPr>
                <w:b/>
                <w:bCs/>
                <w:color w:val="000000"/>
                <w:sz w:val="14"/>
                <w:szCs w:val="14"/>
              </w:rPr>
              <w:t>2,230,708.3</w:t>
            </w:r>
          </w:p>
        </w:tc>
        <w:tc>
          <w:tcPr>
            <w:tcW w:w="900" w:type="dxa"/>
            <w:tcBorders>
              <w:top w:val="nil"/>
              <w:left w:val="nil"/>
              <w:bottom w:val="single" w:sz="12" w:space="0" w:color="auto"/>
              <w:right w:val="nil"/>
            </w:tcBorders>
            <w:shd w:val="clear" w:color="auto" w:fill="auto"/>
            <w:vAlign w:val="center"/>
          </w:tcPr>
          <w:p w14:paraId="31A33758" w14:textId="22ED5057" w:rsidR="00820138" w:rsidRPr="00DA7047" w:rsidRDefault="00820138" w:rsidP="00820138">
            <w:pPr>
              <w:jc w:val="right"/>
              <w:rPr>
                <w:rFonts w:asciiTheme="majorBidi" w:hAnsiTheme="majorBidi" w:cstheme="majorBidi"/>
                <w:b/>
                <w:bCs/>
                <w:color w:val="000000"/>
                <w:sz w:val="14"/>
                <w:szCs w:val="14"/>
              </w:rPr>
            </w:pPr>
            <w:r>
              <w:rPr>
                <w:b/>
                <w:bCs/>
                <w:color w:val="000000"/>
                <w:sz w:val="14"/>
                <w:szCs w:val="14"/>
              </w:rPr>
              <w:t>3,161,243.5</w:t>
            </w:r>
          </w:p>
        </w:tc>
        <w:tc>
          <w:tcPr>
            <w:tcW w:w="991" w:type="dxa"/>
            <w:tcBorders>
              <w:top w:val="nil"/>
              <w:left w:val="nil"/>
              <w:bottom w:val="single" w:sz="12" w:space="0" w:color="auto"/>
              <w:right w:val="nil"/>
            </w:tcBorders>
            <w:shd w:val="clear" w:color="auto" w:fill="auto"/>
            <w:vAlign w:val="center"/>
          </w:tcPr>
          <w:p w14:paraId="5D8EFF1D" w14:textId="1A0BA011" w:rsidR="00820138" w:rsidRPr="00DA7047" w:rsidRDefault="00820138" w:rsidP="00820138">
            <w:pPr>
              <w:jc w:val="right"/>
              <w:rPr>
                <w:rFonts w:asciiTheme="majorBidi" w:hAnsiTheme="majorBidi" w:cstheme="majorBidi"/>
                <w:b/>
                <w:bCs/>
                <w:color w:val="000000"/>
                <w:sz w:val="14"/>
                <w:szCs w:val="14"/>
              </w:rPr>
            </w:pPr>
            <w:r>
              <w:rPr>
                <w:b/>
                <w:bCs/>
                <w:color w:val="000000"/>
                <w:sz w:val="14"/>
                <w:szCs w:val="14"/>
              </w:rPr>
              <w:t>2,397,268.6</w:t>
            </w:r>
          </w:p>
        </w:tc>
      </w:tr>
      <w:tr w:rsidR="00820138" w:rsidRPr="00566655" w14:paraId="6F05DCF8" w14:textId="77777777" w:rsidTr="00536769">
        <w:trPr>
          <w:trHeight w:val="202"/>
        </w:trPr>
        <w:tc>
          <w:tcPr>
            <w:tcW w:w="9090" w:type="dxa"/>
            <w:gridSpan w:val="11"/>
            <w:tcBorders>
              <w:top w:val="nil"/>
              <w:left w:val="nil"/>
              <w:right w:val="nil"/>
            </w:tcBorders>
            <w:shd w:val="clear" w:color="auto" w:fill="auto"/>
            <w:vAlign w:val="center"/>
            <w:hideMark/>
          </w:tcPr>
          <w:p w14:paraId="4635B6B6" w14:textId="33CB26B9" w:rsidR="00820138" w:rsidRDefault="00820138" w:rsidP="00820138">
            <w:pPr>
              <w:jc w:val="right"/>
              <w:rPr>
                <w:color w:val="000000"/>
                <w:sz w:val="14"/>
                <w:szCs w:val="14"/>
              </w:rPr>
            </w:pPr>
            <w:r w:rsidRPr="00B863BF">
              <w:rPr>
                <w:sz w:val="14"/>
                <w:szCs w:val="14"/>
              </w:rPr>
              <w:t xml:space="preserve">Source: </w:t>
            </w:r>
            <w:r>
              <w:rPr>
                <w:sz w:val="14"/>
                <w:szCs w:val="14"/>
              </w:rPr>
              <w:t>Core Statistics Department</w:t>
            </w:r>
          </w:p>
          <w:p w14:paraId="15AF3C3C" w14:textId="77777777" w:rsidR="00820138" w:rsidRDefault="00820138" w:rsidP="00820138">
            <w:pPr>
              <w:rPr>
                <w:sz w:val="14"/>
                <w:szCs w:val="14"/>
              </w:rPr>
            </w:pPr>
            <w:r w:rsidRPr="00F47DB7">
              <w:rPr>
                <w:color w:val="000000"/>
                <w:sz w:val="14"/>
                <w:szCs w:val="14"/>
              </w:rPr>
              <w:t>*   1.00  stands  for  0.25  to  1.00</w:t>
            </w:r>
            <w:r>
              <w:rPr>
                <w:color w:val="000000"/>
                <w:sz w:val="16"/>
                <w:szCs w:val="16"/>
              </w:rPr>
              <w:t xml:space="preserve">                                                                                                  </w:t>
            </w:r>
          </w:p>
          <w:p w14:paraId="7EA694A6" w14:textId="77777777" w:rsidR="00820138" w:rsidRDefault="00820138" w:rsidP="00820138">
            <w:pPr>
              <w:rPr>
                <w:sz w:val="14"/>
                <w:szCs w:val="14"/>
              </w:rPr>
            </w:pPr>
            <w:r>
              <w:rPr>
                <w:sz w:val="14"/>
                <w:szCs w:val="14"/>
              </w:rPr>
              <w:t xml:space="preserve">       :                          :              :</w:t>
            </w:r>
          </w:p>
          <w:p w14:paraId="57A18FC0" w14:textId="77777777" w:rsidR="00820138" w:rsidRPr="00F47DB7" w:rsidRDefault="00820138" w:rsidP="00820138">
            <w:pPr>
              <w:rPr>
                <w:color w:val="000000"/>
                <w:sz w:val="14"/>
                <w:szCs w:val="14"/>
              </w:rPr>
            </w:pPr>
            <w:r>
              <w:rPr>
                <w:sz w:val="14"/>
                <w:szCs w:val="14"/>
              </w:rPr>
              <w:t xml:space="preserve">       :                          :              :</w:t>
            </w:r>
          </w:p>
          <w:p w14:paraId="6C14A4DF" w14:textId="77777777" w:rsidR="00820138" w:rsidRPr="00F573F9" w:rsidRDefault="00820138" w:rsidP="00820138">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4EFB0DE7" w14:textId="77777777" w:rsidR="00A01A5F" w:rsidRDefault="00A01A5F" w:rsidP="005126F4"/>
    <w:p w14:paraId="105141D8" w14:textId="77777777" w:rsidR="005126F4" w:rsidRDefault="005126F4" w:rsidP="005126F4"/>
    <w:tbl>
      <w:tblPr>
        <w:tblW w:w="8835" w:type="dxa"/>
        <w:jc w:val="center"/>
        <w:tblLook w:val="04A0" w:firstRow="1" w:lastRow="0" w:firstColumn="1" w:lastColumn="0" w:noHBand="0" w:noVBand="1"/>
      </w:tblPr>
      <w:tblGrid>
        <w:gridCol w:w="944"/>
        <w:gridCol w:w="895"/>
        <w:gridCol w:w="1890"/>
        <w:gridCol w:w="265"/>
        <w:gridCol w:w="228"/>
        <w:gridCol w:w="7"/>
        <w:gridCol w:w="353"/>
        <w:gridCol w:w="991"/>
        <w:gridCol w:w="990"/>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14C46995" w:rsidR="007856E8" w:rsidRPr="007856E8" w:rsidRDefault="00221E30" w:rsidP="00FB50C2">
            <w:pPr>
              <w:jc w:val="center"/>
              <w:rPr>
                <w:b/>
                <w:bCs/>
                <w:color w:val="000000"/>
                <w:sz w:val="28"/>
                <w:szCs w:val="28"/>
              </w:rPr>
            </w:pPr>
            <w:r>
              <w:rPr>
                <w:b/>
                <w:bCs/>
                <w:color w:val="000000"/>
                <w:sz w:val="28"/>
                <w:szCs w:val="28"/>
              </w:rPr>
              <w:t>3.2</w:t>
            </w:r>
            <w:r w:rsidR="00FB50C2">
              <w:rPr>
                <w:b/>
                <w:bCs/>
                <w:color w:val="000000"/>
                <w:sz w:val="28"/>
                <w:szCs w:val="28"/>
              </w:rPr>
              <w:t>7</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4DC8A7B0" w:rsidR="007856E8" w:rsidRPr="00CE72F3" w:rsidRDefault="00985B93" w:rsidP="007856E8">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820138" w:rsidRPr="007856E8" w14:paraId="3479332F" w14:textId="77777777" w:rsidTr="004A3821">
        <w:trPr>
          <w:trHeight w:val="195"/>
          <w:jc w:val="center"/>
        </w:trPr>
        <w:tc>
          <w:tcPr>
            <w:tcW w:w="1839"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820138" w:rsidRPr="007856E8" w:rsidRDefault="00820138"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820138" w:rsidRPr="007856E8" w:rsidRDefault="00820138" w:rsidP="00884417">
            <w:pPr>
              <w:jc w:val="center"/>
              <w:rPr>
                <w:color w:val="000000"/>
              </w:rPr>
            </w:pPr>
            <w:r w:rsidRPr="007856E8">
              <w:rPr>
                <w:color w:val="000000"/>
              </w:rPr>
              <w:t> </w:t>
            </w:r>
          </w:p>
        </w:tc>
        <w:tc>
          <w:tcPr>
            <w:tcW w:w="493" w:type="dxa"/>
            <w:gridSpan w:val="2"/>
            <w:shd w:val="clear" w:color="auto" w:fill="auto"/>
          </w:tcPr>
          <w:p w14:paraId="3DA36919" w14:textId="77777777" w:rsidR="00820138" w:rsidRPr="007856E8" w:rsidRDefault="00820138"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820138" w:rsidRPr="007856E8" w:rsidRDefault="00820138" w:rsidP="00884417">
            <w:pPr>
              <w:jc w:val="center"/>
              <w:rPr>
                <w:b/>
                <w:bCs/>
                <w:color w:val="000000"/>
                <w:sz w:val="16"/>
                <w:szCs w:val="16"/>
              </w:rPr>
            </w:pPr>
          </w:p>
        </w:tc>
        <w:tc>
          <w:tcPr>
            <w:tcW w:w="1981" w:type="dxa"/>
            <w:gridSpan w:val="2"/>
            <w:tcBorders>
              <w:left w:val="single" w:sz="4" w:space="0" w:color="auto"/>
              <w:bottom w:val="single" w:sz="4" w:space="0" w:color="auto"/>
            </w:tcBorders>
            <w:shd w:val="clear" w:color="auto" w:fill="auto"/>
          </w:tcPr>
          <w:p w14:paraId="4D81ADBE" w14:textId="77777777" w:rsidR="00820138" w:rsidRPr="007856E8" w:rsidRDefault="00820138" w:rsidP="00884417">
            <w:pPr>
              <w:jc w:val="center"/>
              <w:rPr>
                <w:b/>
                <w:bCs/>
                <w:color w:val="000000"/>
                <w:sz w:val="16"/>
                <w:szCs w:val="16"/>
              </w:rPr>
            </w:pPr>
            <w:r>
              <w:rPr>
                <w:b/>
                <w:bCs/>
                <w:color w:val="000000"/>
                <w:sz w:val="16"/>
                <w:szCs w:val="16"/>
              </w:rPr>
              <w:t>2021</w:t>
            </w:r>
          </w:p>
        </w:tc>
        <w:tc>
          <w:tcPr>
            <w:tcW w:w="2272" w:type="dxa"/>
            <w:gridSpan w:val="2"/>
            <w:tcBorders>
              <w:left w:val="single" w:sz="4" w:space="0" w:color="auto"/>
              <w:bottom w:val="single" w:sz="4" w:space="0" w:color="auto"/>
            </w:tcBorders>
            <w:shd w:val="clear" w:color="auto" w:fill="auto"/>
          </w:tcPr>
          <w:p w14:paraId="2BA001FE" w14:textId="761B8BDB" w:rsidR="00820138" w:rsidRPr="007856E8" w:rsidRDefault="00820138" w:rsidP="00884417">
            <w:pPr>
              <w:jc w:val="center"/>
              <w:rPr>
                <w:b/>
                <w:bCs/>
                <w:color w:val="000000"/>
                <w:sz w:val="16"/>
                <w:szCs w:val="16"/>
              </w:rPr>
            </w:pPr>
            <w:r>
              <w:rPr>
                <w:b/>
                <w:bCs/>
                <w:color w:val="000000"/>
                <w:sz w:val="16"/>
                <w:szCs w:val="16"/>
              </w:rPr>
              <w:t>2022</w:t>
            </w:r>
          </w:p>
        </w:tc>
      </w:tr>
      <w:tr w:rsidR="00820138" w:rsidRPr="007856E8" w14:paraId="2B523B31" w14:textId="77777777" w:rsidTr="002E3FC1">
        <w:trPr>
          <w:trHeight w:val="240"/>
          <w:jc w:val="center"/>
        </w:trPr>
        <w:tc>
          <w:tcPr>
            <w:tcW w:w="1839" w:type="dxa"/>
            <w:gridSpan w:val="2"/>
            <w:vMerge/>
            <w:tcBorders>
              <w:top w:val="single" w:sz="12" w:space="0" w:color="000000"/>
              <w:left w:val="nil"/>
              <w:bottom w:val="single" w:sz="12" w:space="0" w:color="000000"/>
              <w:right w:val="nil"/>
            </w:tcBorders>
            <w:vAlign w:val="center"/>
            <w:hideMark/>
          </w:tcPr>
          <w:p w14:paraId="28AD579C" w14:textId="77777777" w:rsidR="00820138" w:rsidRPr="007856E8" w:rsidRDefault="00820138" w:rsidP="00820138">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820138" w:rsidRPr="007856E8" w:rsidRDefault="00820138" w:rsidP="00820138">
            <w:pPr>
              <w:rPr>
                <w:color w:val="000000"/>
              </w:rPr>
            </w:pPr>
          </w:p>
        </w:tc>
        <w:tc>
          <w:tcPr>
            <w:tcW w:w="265" w:type="dxa"/>
            <w:tcBorders>
              <w:bottom w:val="single" w:sz="12" w:space="0" w:color="auto"/>
            </w:tcBorders>
            <w:shd w:val="clear" w:color="auto" w:fill="auto"/>
            <w:vAlign w:val="center"/>
          </w:tcPr>
          <w:p w14:paraId="27B5F13C" w14:textId="77777777" w:rsidR="00820138" w:rsidRPr="00B75E54" w:rsidRDefault="00820138" w:rsidP="00820138">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820138" w:rsidRPr="00B75E54" w:rsidRDefault="00820138" w:rsidP="00820138">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820138" w:rsidRPr="00B75E54" w:rsidRDefault="00820138" w:rsidP="00820138">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5AE3E8B9" w:rsidR="00820138" w:rsidRPr="00B75E54" w:rsidRDefault="00820138" w:rsidP="00820138">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31B71E9A" w:rsidR="00820138" w:rsidRPr="00B75E54" w:rsidRDefault="00820138" w:rsidP="00820138">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1F1F890D" w:rsidR="00820138" w:rsidRPr="00B75E54" w:rsidRDefault="00820138" w:rsidP="00820138">
            <w:pPr>
              <w:jc w:val="right"/>
              <w:rPr>
                <w:b/>
                <w:bCs/>
                <w:color w:val="000000"/>
                <w:sz w:val="14"/>
                <w:szCs w:val="14"/>
              </w:rPr>
            </w:pPr>
            <w:r>
              <w:rPr>
                <w:b/>
                <w:bCs/>
                <w:color w:val="000000"/>
                <w:sz w:val="14"/>
                <w:szCs w:val="14"/>
              </w:rPr>
              <w:t>Jun</w:t>
            </w:r>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14AB53E9" w:rsidR="00820138" w:rsidRPr="00B75E54" w:rsidRDefault="00820138" w:rsidP="00820138">
            <w:pPr>
              <w:jc w:val="right"/>
              <w:rPr>
                <w:b/>
                <w:bCs/>
                <w:color w:val="000000"/>
                <w:sz w:val="14"/>
                <w:szCs w:val="14"/>
              </w:rPr>
            </w:pPr>
            <w:proofErr w:type="spellStart"/>
            <w:r>
              <w:rPr>
                <w:b/>
                <w:bCs/>
                <w:color w:val="000000"/>
                <w:sz w:val="14"/>
                <w:szCs w:val="14"/>
              </w:rPr>
              <w:t>Dec</w:t>
            </w:r>
            <w:r>
              <w:rPr>
                <w:b/>
                <w:bCs/>
                <w:color w:val="000000"/>
                <w:sz w:val="14"/>
                <w:szCs w:val="14"/>
                <w:vertAlign w:val="superscript"/>
              </w:rPr>
              <w:t>P</w:t>
            </w:r>
            <w:proofErr w:type="spellEnd"/>
          </w:p>
        </w:tc>
      </w:tr>
      <w:tr w:rsidR="002E3FC1" w:rsidRPr="007856E8" w14:paraId="142815F4" w14:textId="77777777" w:rsidTr="002E3FC1">
        <w:trPr>
          <w:gridAfter w:val="2"/>
          <w:wAfter w:w="2272" w:type="dxa"/>
          <w:trHeight w:val="240"/>
          <w:jc w:val="center"/>
        </w:trPr>
        <w:tc>
          <w:tcPr>
            <w:tcW w:w="944" w:type="dxa"/>
            <w:tcBorders>
              <w:top w:val="nil"/>
              <w:left w:val="nil"/>
              <w:bottom w:val="nil"/>
              <w:right w:val="nil"/>
            </w:tcBorders>
            <w:shd w:val="clear" w:color="auto" w:fill="auto"/>
            <w:hideMark/>
          </w:tcPr>
          <w:p w14:paraId="0CB59AB9" w14:textId="77777777" w:rsidR="002E3FC1" w:rsidRPr="007856E8" w:rsidRDefault="002E3FC1" w:rsidP="002E3FC1">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2E3FC1" w:rsidRPr="007856E8" w:rsidRDefault="002E3FC1" w:rsidP="002E3FC1">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2E3FC1" w:rsidRPr="007856E8" w:rsidRDefault="002E3FC1" w:rsidP="002E3FC1">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2E3FC1" w:rsidRPr="007856E8" w:rsidRDefault="002E3FC1" w:rsidP="002E3FC1">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2E3FC1" w:rsidRPr="007856E8" w:rsidRDefault="002E3FC1" w:rsidP="002E3FC1">
            <w:pPr>
              <w:jc w:val="right"/>
              <w:rPr>
                <w:rFonts w:ascii="Calibri" w:hAnsi="Calibri"/>
                <w:color w:val="000000"/>
                <w:sz w:val="22"/>
                <w:szCs w:val="22"/>
              </w:rPr>
            </w:pPr>
          </w:p>
        </w:tc>
        <w:tc>
          <w:tcPr>
            <w:tcW w:w="1981" w:type="dxa"/>
            <w:gridSpan w:val="2"/>
            <w:tcBorders>
              <w:top w:val="single" w:sz="4" w:space="0" w:color="auto"/>
              <w:left w:val="nil"/>
              <w:bottom w:val="nil"/>
            </w:tcBorders>
            <w:shd w:val="clear" w:color="auto" w:fill="auto"/>
            <w:vAlign w:val="center"/>
          </w:tcPr>
          <w:p w14:paraId="7F665717" w14:textId="77777777" w:rsidR="002E3FC1" w:rsidRPr="007856E8" w:rsidRDefault="002E3FC1" w:rsidP="002E3FC1">
            <w:pPr>
              <w:jc w:val="right"/>
              <w:rPr>
                <w:rFonts w:ascii="Calibri" w:hAnsi="Calibri"/>
                <w:color w:val="000000"/>
                <w:sz w:val="22"/>
                <w:szCs w:val="22"/>
              </w:rPr>
            </w:pPr>
          </w:p>
        </w:tc>
      </w:tr>
      <w:tr w:rsidR="00820138" w:rsidRPr="007856E8" w14:paraId="3CCB2C06" w14:textId="77777777" w:rsidTr="00820138">
        <w:trPr>
          <w:trHeight w:val="300"/>
          <w:jc w:val="center"/>
        </w:trPr>
        <w:tc>
          <w:tcPr>
            <w:tcW w:w="944" w:type="dxa"/>
            <w:tcBorders>
              <w:top w:val="nil"/>
              <w:left w:val="nil"/>
              <w:bottom w:val="nil"/>
              <w:right w:val="nil"/>
            </w:tcBorders>
            <w:shd w:val="clear" w:color="auto" w:fill="auto"/>
            <w:vAlign w:val="center"/>
            <w:hideMark/>
          </w:tcPr>
          <w:p w14:paraId="60DEEA36" w14:textId="77777777" w:rsidR="00820138" w:rsidRPr="00B75E54" w:rsidRDefault="00820138" w:rsidP="00820138">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820138" w:rsidRPr="00B75E54" w:rsidRDefault="00820138" w:rsidP="00820138">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72A35C2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3.20</w:t>
            </w:r>
          </w:p>
        </w:tc>
        <w:tc>
          <w:tcPr>
            <w:tcW w:w="990" w:type="dxa"/>
            <w:tcBorders>
              <w:top w:val="nil"/>
              <w:left w:val="nil"/>
              <w:bottom w:val="nil"/>
              <w:right w:val="nil"/>
            </w:tcBorders>
            <w:shd w:val="clear" w:color="auto" w:fill="auto"/>
            <w:vAlign w:val="center"/>
          </w:tcPr>
          <w:p w14:paraId="5DDBB28C" w14:textId="0012E18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4.67</w:t>
            </w:r>
          </w:p>
        </w:tc>
        <w:tc>
          <w:tcPr>
            <w:tcW w:w="1170" w:type="dxa"/>
            <w:tcBorders>
              <w:top w:val="nil"/>
              <w:left w:val="nil"/>
              <w:bottom w:val="nil"/>
              <w:right w:val="nil"/>
            </w:tcBorders>
            <w:shd w:val="clear" w:color="auto" w:fill="auto"/>
            <w:vAlign w:val="center"/>
          </w:tcPr>
          <w:p w14:paraId="505D9387" w14:textId="6F634CC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5.71</w:t>
            </w:r>
          </w:p>
        </w:tc>
        <w:tc>
          <w:tcPr>
            <w:tcW w:w="1102" w:type="dxa"/>
            <w:tcBorders>
              <w:top w:val="nil"/>
              <w:left w:val="nil"/>
              <w:bottom w:val="nil"/>
              <w:right w:val="nil"/>
            </w:tcBorders>
            <w:shd w:val="clear" w:color="auto" w:fill="auto"/>
            <w:vAlign w:val="center"/>
          </w:tcPr>
          <w:p w14:paraId="30F186BF" w14:textId="4F84C8A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8.36</w:t>
            </w:r>
          </w:p>
        </w:tc>
      </w:tr>
      <w:tr w:rsidR="00820138" w:rsidRPr="007856E8" w14:paraId="2F78B005" w14:textId="77777777" w:rsidTr="00820138">
        <w:trPr>
          <w:trHeight w:val="300"/>
          <w:jc w:val="center"/>
        </w:trPr>
        <w:tc>
          <w:tcPr>
            <w:tcW w:w="944" w:type="dxa"/>
            <w:tcBorders>
              <w:top w:val="nil"/>
              <w:left w:val="nil"/>
              <w:bottom w:val="nil"/>
              <w:right w:val="nil"/>
            </w:tcBorders>
            <w:shd w:val="clear" w:color="auto" w:fill="auto"/>
            <w:vAlign w:val="center"/>
            <w:hideMark/>
          </w:tcPr>
          <w:p w14:paraId="5964A577"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669EAAB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(2.38)</w:t>
            </w:r>
          </w:p>
        </w:tc>
        <w:tc>
          <w:tcPr>
            <w:tcW w:w="990" w:type="dxa"/>
            <w:tcBorders>
              <w:top w:val="nil"/>
              <w:left w:val="nil"/>
              <w:bottom w:val="nil"/>
              <w:right w:val="nil"/>
            </w:tcBorders>
            <w:shd w:val="clear" w:color="auto" w:fill="auto"/>
            <w:vAlign w:val="center"/>
          </w:tcPr>
          <w:p w14:paraId="32A0863E" w14:textId="7466BFD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(1.90)</w:t>
            </w:r>
          </w:p>
        </w:tc>
        <w:tc>
          <w:tcPr>
            <w:tcW w:w="1170" w:type="dxa"/>
            <w:tcBorders>
              <w:top w:val="nil"/>
              <w:left w:val="nil"/>
              <w:bottom w:val="nil"/>
              <w:right w:val="nil"/>
            </w:tcBorders>
            <w:shd w:val="clear" w:color="auto" w:fill="auto"/>
            <w:vAlign w:val="center"/>
          </w:tcPr>
          <w:p w14:paraId="534AD2F6" w14:textId="1BA6123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(2.51)</w:t>
            </w:r>
          </w:p>
        </w:tc>
        <w:tc>
          <w:tcPr>
            <w:tcW w:w="1102" w:type="dxa"/>
            <w:tcBorders>
              <w:top w:val="nil"/>
              <w:left w:val="nil"/>
              <w:bottom w:val="nil"/>
              <w:right w:val="nil"/>
            </w:tcBorders>
            <w:shd w:val="clear" w:color="auto" w:fill="auto"/>
            <w:vAlign w:val="center"/>
          </w:tcPr>
          <w:p w14:paraId="788C0A6B" w14:textId="52A2DED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(2.46)</w:t>
            </w:r>
          </w:p>
        </w:tc>
      </w:tr>
      <w:tr w:rsidR="00820138" w:rsidRPr="007856E8" w14:paraId="46E53D96" w14:textId="77777777" w:rsidTr="00820138">
        <w:trPr>
          <w:trHeight w:val="300"/>
          <w:jc w:val="center"/>
        </w:trPr>
        <w:tc>
          <w:tcPr>
            <w:tcW w:w="944" w:type="dxa"/>
            <w:tcBorders>
              <w:top w:val="nil"/>
              <w:left w:val="nil"/>
              <w:bottom w:val="nil"/>
              <w:right w:val="nil"/>
            </w:tcBorders>
            <w:shd w:val="clear" w:color="auto" w:fill="auto"/>
            <w:vAlign w:val="center"/>
            <w:hideMark/>
          </w:tcPr>
          <w:p w14:paraId="4405811D"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6540680B"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72E44EF3"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BB5C221"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3BC4EC1D" w14:textId="77777777" w:rsidTr="00820138">
        <w:trPr>
          <w:trHeight w:val="300"/>
          <w:jc w:val="center"/>
        </w:trPr>
        <w:tc>
          <w:tcPr>
            <w:tcW w:w="944" w:type="dxa"/>
            <w:tcBorders>
              <w:top w:val="nil"/>
              <w:left w:val="nil"/>
              <w:bottom w:val="nil"/>
              <w:right w:val="nil"/>
            </w:tcBorders>
            <w:shd w:val="clear" w:color="auto" w:fill="auto"/>
            <w:vAlign w:val="center"/>
            <w:hideMark/>
          </w:tcPr>
          <w:p w14:paraId="637875E9" w14:textId="77777777" w:rsidR="00820138" w:rsidRPr="00B75E54" w:rsidRDefault="00820138" w:rsidP="00820138">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820138" w:rsidRPr="00B75E54" w:rsidRDefault="00820138" w:rsidP="00820138">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34139BC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4.97</w:t>
            </w:r>
          </w:p>
        </w:tc>
        <w:tc>
          <w:tcPr>
            <w:tcW w:w="990" w:type="dxa"/>
            <w:tcBorders>
              <w:top w:val="nil"/>
              <w:left w:val="nil"/>
              <w:bottom w:val="nil"/>
              <w:right w:val="nil"/>
            </w:tcBorders>
            <w:shd w:val="clear" w:color="auto" w:fill="auto"/>
            <w:vAlign w:val="center"/>
          </w:tcPr>
          <w:p w14:paraId="088F0642" w14:textId="6F4C99C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6.43</w:t>
            </w:r>
          </w:p>
        </w:tc>
        <w:tc>
          <w:tcPr>
            <w:tcW w:w="1170" w:type="dxa"/>
            <w:tcBorders>
              <w:top w:val="nil"/>
              <w:left w:val="nil"/>
              <w:bottom w:val="nil"/>
              <w:right w:val="nil"/>
            </w:tcBorders>
            <w:shd w:val="clear" w:color="auto" w:fill="auto"/>
            <w:vAlign w:val="center"/>
          </w:tcPr>
          <w:p w14:paraId="71EFD0FD" w14:textId="68B3673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10.67</w:t>
            </w:r>
          </w:p>
        </w:tc>
        <w:tc>
          <w:tcPr>
            <w:tcW w:w="1102" w:type="dxa"/>
            <w:tcBorders>
              <w:top w:val="nil"/>
              <w:left w:val="nil"/>
              <w:bottom w:val="nil"/>
              <w:right w:val="nil"/>
            </w:tcBorders>
            <w:shd w:val="clear" w:color="auto" w:fill="auto"/>
            <w:vAlign w:val="center"/>
          </w:tcPr>
          <w:p w14:paraId="183170E6" w14:textId="458C7F2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12.55</w:t>
            </w:r>
          </w:p>
        </w:tc>
      </w:tr>
      <w:tr w:rsidR="00820138" w:rsidRPr="007856E8" w14:paraId="6AC4FEAA" w14:textId="77777777" w:rsidTr="00820138">
        <w:trPr>
          <w:trHeight w:val="300"/>
          <w:jc w:val="center"/>
        </w:trPr>
        <w:tc>
          <w:tcPr>
            <w:tcW w:w="944" w:type="dxa"/>
            <w:tcBorders>
              <w:top w:val="nil"/>
              <w:left w:val="nil"/>
              <w:bottom w:val="nil"/>
              <w:right w:val="nil"/>
            </w:tcBorders>
            <w:shd w:val="clear" w:color="auto" w:fill="auto"/>
            <w:vAlign w:val="center"/>
            <w:hideMark/>
          </w:tcPr>
          <w:p w14:paraId="0CA2F618"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7257BFE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(68.05)</w:t>
            </w:r>
          </w:p>
        </w:tc>
        <w:tc>
          <w:tcPr>
            <w:tcW w:w="990" w:type="dxa"/>
            <w:tcBorders>
              <w:top w:val="nil"/>
              <w:left w:val="nil"/>
              <w:bottom w:val="nil"/>
              <w:right w:val="nil"/>
            </w:tcBorders>
            <w:shd w:val="clear" w:color="auto" w:fill="auto"/>
            <w:vAlign w:val="center"/>
          </w:tcPr>
          <w:p w14:paraId="26A39F88" w14:textId="0919361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(66.73)</w:t>
            </w:r>
          </w:p>
        </w:tc>
        <w:tc>
          <w:tcPr>
            <w:tcW w:w="1170" w:type="dxa"/>
            <w:tcBorders>
              <w:top w:val="nil"/>
              <w:left w:val="nil"/>
              <w:bottom w:val="nil"/>
              <w:right w:val="nil"/>
            </w:tcBorders>
            <w:shd w:val="clear" w:color="auto" w:fill="auto"/>
            <w:vAlign w:val="center"/>
          </w:tcPr>
          <w:p w14:paraId="6E2BEE5C" w14:textId="49DF40A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(67.05)</w:t>
            </w:r>
          </w:p>
        </w:tc>
        <w:tc>
          <w:tcPr>
            <w:tcW w:w="1102" w:type="dxa"/>
            <w:tcBorders>
              <w:top w:val="nil"/>
              <w:left w:val="nil"/>
              <w:bottom w:val="nil"/>
              <w:right w:val="nil"/>
            </w:tcBorders>
            <w:shd w:val="clear" w:color="auto" w:fill="auto"/>
            <w:vAlign w:val="center"/>
          </w:tcPr>
          <w:p w14:paraId="266423FA" w14:textId="35C3C19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(66.20)</w:t>
            </w:r>
          </w:p>
        </w:tc>
      </w:tr>
      <w:tr w:rsidR="00820138" w:rsidRPr="007856E8" w14:paraId="5D241C0F" w14:textId="77777777" w:rsidTr="00820138">
        <w:trPr>
          <w:trHeight w:val="300"/>
          <w:jc w:val="center"/>
        </w:trPr>
        <w:tc>
          <w:tcPr>
            <w:tcW w:w="944" w:type="dxa"/>
            <w:tcBorders>
              <w:top w:val="nil"/>
              <w:left w:val="nil"/>
              <w:bottom w:val="nil"/>
              <w:right w:val="nil"/>
            </w:tcBorders>
            <w:shd w:val="clear" w:color="auto" w:fill="auto"/>
            <w:vAlign w:val="center"/>
            <w:hideMark/>
          </w:tcPr>
          <w:p w14:paraId="226ABF96" w14:textId="77777777" w:rsidR="00820138" w:rsidRPr="00B75E54" w:rsidRDefault="00820138" w:rsidP="00820138">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820138" w:rsidRPr="00B75E54" w:rsidRDefault="00820138" w:rsidP="00820138">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3708CC75"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679878CC"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5F5F1136"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2EB607D5" w14:textId="77777777" w:rsidTr="00820138">
        <w:trPr>
          <w:trHeight w:val="300"/>
          <w:jc w:val="center"/>
        </w:trPr>
        <w:tc>
          <w:tcPr>
            <w:tcW w:w="944" w:type="dxa"/>
            <w:tcBorders>
              <w:top w:val="nil"/>
              <w:left w:val="nil"/>
              <w:bottom w:val="nil"/>
              <w:right w:val="nil"/>
            </w:tcBorders>
            <w:shd w:val="clear" w:color="auto" w:fill="auto"/>
            <w:vAlign w:val="center"/>
            <w:hideMark/>
          </w:tcPr>
          <w:p w14:paraId="4D554450"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820138" w:rsidRPr="00B75E54" w:rsidRDefault="00820138" w:rsidP="00820138">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39F7D06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5.94</w:t>
            </w:r>
          </w:p>
        </w:tc>
        <w:tc>
          <w:tcPr>
            <w:tcW w:w="990" w:type="dxa"/>
            <w:tcBorders>
              <w:top w:val="nil"/>
              <w:left w:val="nil"/>
              <w:bottom w:val="nil"/>
              <w:right w:val="nil"/>
            </w:tcBorders>
            <w:shd w:val="clear" w:color="auto" w:fill="auto"/>
            <w:vAlign w:val="center"/>
          </w:tcPr>
          <w:p w14:paraId="38D72A8A" w14:textId="73026D8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8.57</w:t>
            </w:r>
          </w:p>
        </w:tc>
        <w:tc>
          <w:tcPr>
            <w:tcW w:w="1170" w:type="dxa"/>
            <w:tcBorders>
              <w:top w:val="nil"/>
              <w:left w:val="nil"/>
              <w:bottom w:val="nil"/>
              <w:right w:val="nil"/>
            </w:tcBorders>
            <w:shd w:val="clear" w:color="auto" w:fill="auto"/>
            <w:vAlign w:val="center"/>
          </w:tcPr>
          <w:p w14:paraId="3187CA59" w14:textId="3F30049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12.90</w:t>
            </w:r>
          </w:p>
        </w:tc>
        <w:tc>
          <w:tcPr>
            <w:tcW w:w="1102" w:type="dxa"/>
            <w:tcBorders>
              <w:top w:val="nil"/>
              <w:left w:val="nil"/>
              <w:bottom w:val="nil"/>
              <w:right w:val="nil"/>
            </w:tcBorders>
            <w:shd w:val="clear" w:color="auto" w:fill="auto"/>
            <w:vAlign w:val="center"/>
          </w:tcPr>
          <w:p w14:paraId="416A867C" w14:textId="302E0CE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14.03</w:t>
            </w:r>
          </w:p>
        </w:tc>
      </w:tr>
      <w:tr w:rsidR="00820138" w:rsidRPr="007856E8" w14:paraId="3572541C" w14:textId="77777777" w:rsidTr="00820138">
        <w:trPr>
          <w:trHeight w:val="300"/>
          <w:jc w:val="center"/>
        </w:trPr>
        <w:tc>
          <w:tcPr>
            <w:tcW w:w="944" w:type="dxa"/>
            <w:tcBorders>
              <w:top w:val="nil"/>
              <w:left w:val="nil"/>
              <w:bottom w:val="nil"/>
              <w:right w:val="nil"/>
            </w:tcBorders>
            <w:shd w:val="clear" w:color="auto" w:fill="auto"/>
            <w:vAlign w:val="center"/>
            <w:hideMark/>
          </w:tcPr>
          <w:p w14:paraId="1857467B"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562966F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(6.72)</w:t>
            </w:r>
          </w:p>
        </w:tc>
        <w:tc>
          <w:tcPr>
            <w:tcW w:w="990" w:type="dxa"/>
            <w:tcBorders>
              <w:top w:val="nil"/>
              <w:left w:val="nil"/>
              <w:bottom w:val="nil"/>
              <w:right w:val="nil"/>
            </w:tcBorders>
            <w:shd w:val="clear" w:color="auto" w:fill="auto"/>
            <w:vAlign w:val="center"/>
          </w:tcPr>
          <w:p w14:paraId="4A15C9A2" w14:textId="55672F6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(7.86)</w:t>
            </w:r>
          </w:p>
        </w:tc>
        <w:tc>
          <w:tcPr>
            <w:tcW w:w="1170" w:type="dxa"/>
            <w:tcBorders>
              <w:top w:val="nil"/>
              <w:left w:val="nil"/>
              <w:bottom w:val="nil"/>
              <w:right w:val="nil"/>
            </w:tcBorders>
            <w:shd w:val="clear" w:color="auto" w:fill="auto"/>
            <w:vAlign w:val="center"/>
          </w:tcPr>
          <w:p w14:paraId="40E53A12" w14:textId="05D8B31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(6.43)</w:t>
            </w:r>
          </w:p>
        </w:tc>
        <w:tc>
          <w:tcPr>
            <w:tcW w:w="1102" w:type="dxa"/>
            <w:tcBorders>
              <w:top w:val="nil"/>
              <w:left w:val="nil"/>
              <w:bottom w:val="nil"/>
              <w:right w:val="nil"/>
            </w:tcBorders>
            <w:shd w:val="clear" w:color="auto" w:fill="auto"/>
            <w:vAlign w:val="center"/>
          </w:tcPr>
          <w:p w14:paraId="34F1A5CC" w14:textId="2095CC9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(4.89)</w:t>
            </w:r>
          </w:p>
        </w:tc>
      </w:tr>
      <w:tr w:rsidR="00820138" w:rsidRPr="007856E8" w14:paraId="708779DB" w14:textId="77777777" w:rsidTr="00820138">
        <w:trPr>
          <w:trHeight w:val="300"/>
          <w:jc w:val="center"/>
        </w:trPr>
        <w:tc>
          <w:tcPr>
            <w:tcW w:w="944" w:type="dxa"/>
            <w:tcBorders>
              <w:top w:val="nil"/>
              <w:left w:val="nil"/>
              <w:bottom w:val="nil"/>
              <w:right w:val="nil"/>
            </w:tcBorders>
            <w:shd w:val="clear" w:color="auto" w:fill="auto"/>
            <w:vAlign w:val="center"/>
            <w:hideMark/>
          </w:tcPr>
          <w:p w14:paraId="7E117735"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820138" w:rsidRPr="00B75E54" w:rsidRDefault="00820138" w:rsidP="00820138">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C343CFC"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B146F61"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A01C24B"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19D7E6F5" w14:textId="77777777" w:rsidTr="00820138">
        <w:trPr>
          <w:trHeight w:val="300"/>
          <w:jc w:val="center"/>
        </w:trPr>
        <w:tc>
          <w:tcPr>
            <w:tcW w:w="944" w:type="dxa"/>
            <w:tcBorders>
              <w:top w:val="nil"/>
              <w:left w:val="nil"/>
              <w:bottom w:val="nil"/>
              <w:right w:val="nil"/>
            </w:tcBorders>
            <w:shd w:val="clear" w:color="auto" w:fill="auto"/>
            <w:vAlign w:val="center"/>
            <w:hideMark/>
          </w:tcPr>
          <w:p w14:paraId="185AB2C2"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820138" w:rsidRPr="00B75E54" w:rsidRDefault="00820138" w:rsidP="00820138">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71B2864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5.01</w:t>
            </w:r>
          </w:p>
        </w:tc>
        <w:tc>
          <w:tcPr>
            <w:tcW w:w="990" w:type="dxa"/>
            <w:tcBorders>
              <w:top w:val="nil"/>
              <w:left w:val="nil"/>
              <w:bottom w:val="nil"/>
              <w:right w:val="nil"/>
            </w:tcBorders>
            <w:shd w:val="clear" w:color="auto" w:fill="auto"/>
            <w:vAlign w:val="center"/>
          </w:tcPr>
          <w:p w14:paraId="16D9780D" w14:textId="68D776F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6.58</w:t>
            </w:r>
          </w:p>
        </w:tc>
        <w:tc>
          <w:tcPr>
            <w:tcW w:w="1170" w:type="dxa"/>
            <w:tcBorders>
              <w:top w:val="nil"/>
              <w:left w:val="nil"/>
              <w:bottom w:val="nil"/>
              <w:right w:val="nil"/>
            </w:tcBorders>
            <w:shd w:val="clear" w:color="auto" w:fill="auto"/>
            <w:vAlign w:val="center"/>
          </w:tcPr>
          <w:p w14:paraId="2FDF4DEF" w14:textId="2CFBBBB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11.30</w:t>
            </w:r>
          </w:p>
        </w:tc>
        <w:tc>
          <w:tcPr>
            <w:tcW w:w="1102" w:type="dxa"/>
            <w:tcBorders>
              <w:top w:val="nil"/>
              <w:left w:val="nil"/>
              <w:bottom w:val="nil"/>
              <w:right w:val="nil"/>
            </w:tcBorders>
            <w:shd w:val="clear" w:color="auto" w:fill="auto"/>
            <w:vAlign w:val="center"/>
          </w:tcPr>
          <w:p w14:paraId="24BDA10B" w14:textId="505D617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14.12</w:t>
            </w:r>
          </w:p>
        </w:tc>
      </w:tr>
      <w:tr w:rsidR="00820138" w:rsidRPr="007856E8" w14:paraId="1C289754" w14:textId="77777777" w:rsidTr="00820138">
        <w:trPr>
          <w:trHeight w:val="300"/>
          <w:jc w:val="center"/>
        </w:trPr>
        <w:tc>
          <w:tcPr>
            <w:tcW w:w="944" w:type="dxa"/>
            <w:tcBorders>
              <w:top w:val="nil"/>
              <w:left w:val="nil"/>
              <w:bottom w:val="nil"/>
              <w:right w:val="nil"/>
            </w:tcBorders>
            <w:shd w:val="clear" w:color="auto" w:fill="auto"/>
            <w:vAlign w:val="center"/>
            <w:hideMark/>
          </w:tcPr>
          <w:p w14:paraId="0AC4152E"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092FAE9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(6.04)</w:t>
            </w:r>
          </w:p>
        </w:tc>
        <w:tc>
          <w:tcPr>
            <w:tcW w:w="990" w:type="dxa"/>
            <w:tcBorders>
              <w:top w:val="nil"/>
              <w:left w:val="nil"/>
              <w:bottom w:val="nil"/>
              <w:right w:val="nil"/>
            </w:tcBorders>
            <w:shd w:val="clear" w:color="auto" w:fill="auto"/>
            <w:vAlign w:val="center"/>
          </w:tcPr>
          <w:p w14:paraId="32CCB76B" w14:textId="52DECF0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(6.59)</w:t>
            </w:r>
          </w:p>
        </w:tc>
        <w:tc>
          <w:tcPr>
            <w:tcW w:w="1170" w:type="dxa"/>
            <w:tcBorders>
              <w:top w:val="nil"/>
              <w:left w:val="nil"/>
              <w:bottom w:val="nil"/>
              <w:right w:val="nil"/>
            </w:tcBorders>
            <w:shd w:val="clear" w:color="auto" w:fill="auto"/>
            <w:vAlign w:val="center"/>
          </w:tcPr>
          <w:p w14:paraId="72A5510B" w14:textId="7AE551C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(6.39)</w:t>
            </w:r>
          </w:p>
        </w:tc>
        <w:tc>
          <w:tcPr>
            <w:tcW w:w="1102" w:type="dxa"/>
            <w:tcBorders>
              <w:top w:val="nil"/>
              <w:left w:val="nil"/>
              <w:bottom w:val="nil"/>
              <w:right w:val="nil"/>
            </w:tcBorders>
            <w:shd w:val="clear" w:color="auto" w:fill="auto"/>
            <w:vAlign w:val="center"/>
          </w:tcPr>
          <w:p w14:paraId="4B2316A5" w14:textId="74452D5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(5.72)</w:t>
            </w:r>
          </w:p>
        </w:tc>
      </w:tr>
      <w:tr w:rsidR="00820138" w:rsidRPr="007856E8" w14:paraId="3D6928A2" w14:textId="77777777" w:rsidTr="00820138">
        <w:trPr>
          <w:trHeight w:val="300"/>
          <w:jc w:val="center"/>
        </w:trPr>
        <w:tc>
          <w:tcPr>
            <w:tcW w:w="944" w:type="dxa"/>
            <w:tcBorders>
              <w:top w:val="nil"/>
              <w:left w:val="nil"/>
              <w:bottom w:val="nil"/>
              <w:right w:val="nil"/>
            </w:tcBorders>
            <w:shd w:val="clear" w:color="auto" w:fill="auto"/>
            <w:vAlign w:val="center"/>
            <w:hideMark/>
          </w:tcPr>
          <w:p w14:paraId="5C422DC2"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820138" w:rsidRPr="00B75E54" w:rsidRDefault="00820138" w:rsidP="00820138">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3617787"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D334EFB"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1469E454"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76D0612A" w14:textId="77777777" w:rsidTr="00820138">
        <w:trPr>
          <w:trHeight w:val="300"/>
          <w:jc w:val="center"/>
        </w:trPr>
        <w:tc>
          <w:tcPr>
            <w:tcW w:w="944" w:type="dxa"/>
            <w:tcBorders>
              <w:top w:val="nil"/>
              <w:left w:val="nil"/>
              <w:bottom w:val="nil"/>
              <w:right w:val="nil"/>
            </w:tcBorders>
            <w:shd w:val="clear" w:color="auto" w:fill="auto"/>
            <w:vAlign w:val="center"/>
            <w:hideMark/>
          </w:tcPr>
          <w:p w14:paraId="06489896"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820138" w:rsidRPr="00B75E54" w:rsidRDefault="00820138" w:rsidP="00820138">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2970704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5.22</w:t>
            </w:r>
          </w:p>
        </w:tc>
        <w:tc>
          <w:tcPr>
            <w:tcW w:w="990" w:type="dxa"/>
            <w:tcBorders>
              <w:top w:val="nil"/>
              <w:left w:val="nil"/>
              <w:bottom w:val="nil"/>
              <w:right w:val="nil"/>
            </w:tcBorders>
            <w:shd w:val="clear" w:color="auto" w:fill="auto"/>
            <w:vAlign w:val="center"/>
          </w:tcPr>
          <w:p w14:paraId="2382F066" w14:textId="599095D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6.09</w:t>
            </w:r>
          </w:p>
        </w:tc>
        <w:tc>
          <w:tcPr>
            <w:tcW w:w="1170" w:type="dxa"/>
            <w:tcBorders>
              <w:top w:val="nil"/>
              <w:left w:val="nil"/>
              <w:bottom w:val="nil"/>
              <w:right w:val="nil"/>
            </w:tcBorders>
            <w:shd w:val="clear" w:color="auto" w:fill="auto"/>
            <w:vAlign w:val="center"/>
          </w:tcPr>
          <w:p w14:paraId="714D4853" w14:textId="1AD1DDA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9.10</w:t>
            </w:r>
          </w:p>
        </w:tc>
        <w:tc>
          <w:tcPr>
            <w:tcW w:w="1102" w:type="dxa"/>
            <w:tcBorders>
              <w:top w:val="nil"/>
              <w:left w:val="nil"/>
              <w:bottom w:val="nil"/>
              <w:right w:val="nil"/>
            </w:tcBorders>
            <w:shd w:val="clear" w:color="auto" w:fill="auto"/>
            <w:vAlign w:val="center"/>
          </w:tcPr>
          <w:p w14:paraId="3CDC9F19" w14:textId="003058F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12.04</w:t>
            </w:r>
          </w:p>
        </w:tc>
      </w:tr>
      <w:tr w:rsidR="00820138" w:rsidRPr="007856E8" w14:paraId="5F845910" w14:textId="77777777" w:rsidTr="00820138">
        <w:trPr>
          <w:trHeight w:val="300"/>
          <w:jc w:val="center"/>
        </w:trPr>
        <w:tc>
          <w:tcPr>
            <w:tcW w:w="944" w:type="dxa"/>
            <w:tcBorders>
              <w:top w:val="nil"/>
              <w:left w:val="nil"/>
              <w:bottom w:val="nil"/>
              <w:right w:val="nil"/>
            </w:tcBorders>
            <w:shd w:val="clear" w:color="auto" w:fill="auto"/>
            <w:vAlign w:val="center"/>
            <w:hideMark/>
          </w:tcPr>
          <w:p w14:paraId="332C755B"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3BBC99D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(3.30)</w:t>
            </w:r>
          </w:p>
        </w:tc>
        <w:tc>
          <w:tcPr>
            <w:tcW w:w="990" w:type="dxa"/>
            <w:tcBorders>
              <w:top w:val="nil"/>
              <w:left w:val="nil"/>
              <w:bottom w:val="nil"/>
              <w:right w:val="nil"/>
            </w:tcBorders>
            <w:shd w:val="clear" w:color="auto" w:fill="auto"/>
            <w:vAlign w:val="center"/>
          </w:tcPr>
          <w:p w14:paraId="2DAED462" w14:textId="178702D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(3.18)</w:t>
            </w:r>
          </w:p>
        </w:tc>
        <w:tc>
          <w:tcPr>
            <w:tcW w:w="1170" w:type="dxa"/>
            <w:tcBorders>
              <w:top w:val="nil"/>
              <w:left w:val="nil"/>
              <w:bottom w:val="nil"/>
              <w:right w:val="nil"/>
            </w:tcBorders>
            <w:shd w:val="clear" w:color="auto" w:fill="auto"/>
            <w:vAlign w:val="center"/>
          </w:tcPr>
          <w:p w14:paraId="271689B2" w14:textId="50E9998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(3.23)</w:t>
            </w:r>
          </w:p>
        </w:tc>
        <w:tc>
          <w:tcPr>
            <w:tcW w:w="1102" w:type="dxa"/>
            <w:tcBorders>
              <w:top w:val="nil"/>
              <w:left w:val="nil"/>
              <w:bottom w:val="nil"/>
              <w:right w:val="nil"/>
            </w:tcBorders>
            <w:shd w:val="clear" w:color="auto" w:fill="auto"/>
            <w:vAlign w:val="center"/>
          </w:tcPr>
          <w:p w14:paraId="26AD4031" w14:textId="2EDDC1B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(3.14)</w:t>
            </w:r>
          </w:p>
        </w:tc>
      </w:tr>
      <w:tr w:rsidR="00820138" w:rsidRPr="007856E8" w14:paraId="087A3604" w14:textId="77777777" w:rsidTr="00820138">
        <w:trPr>
          <w:trHeight w:val="300"/>
          <w:jc w:val="center"/>
        </w:trPr>
        <w:tc>
          <w:tcPr>
            <w:tcW w:w="944" w:type="dxa"/>
            <w:tcBorders>
              <w:top w:val="nil"/>
              <w:left w:val="nil"/>
              <w:bottom w:val="nil"/>
              <w:right w:val="nil"/>
            </w:tcBorders>
            <w:shd w:val="clear" w:color="auto" w:fill="auto"/>
            <w:vAlign w:val="center"/>
            <w:hideMark/>
          </w:tcPr>
          <w:p w14:paraId="73599CAB"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820138" w:rsidRPr="00B75E54" w:rsidRDefault="00820138" w:rsidP="00820138">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F6A6472"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2F9C71C9"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1FC5F5FA"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3CACA8A1" w14:textId="77777777" w:rsidTr="00820138">
        <w:trPr>
          <w:trHeight w:val="300"/>
          <w:jc w:val="center"/>
        </w:trPr>
        <w:tc>
          <w:tcPr>
            <w:tcW w:w="944" w:type="dxa"/>
            <w:tcBorders>
              <w:top w:val="nil"/>
              <w:left w:val="nil"/>
              <w:bottom w:val="nil"/>
              <w:right w:val="nil"/>
            </w:tcBorders>
            <w:shd w:val="clear" w:color="auto" w:fill="auto"/>
            <w:vAlign w:val="center"/>
            <w:hideMark/>
          </w:tcPr>
          <w:p w14:paraId="5376E1C9"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820138" w:rsidRPr="00B75E54" w:rsidRDefault="00820138" w:rsidP="00820138">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59D279D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5.86</w:t>
            </w:r>
          </w:p>
        </w:tc>
        <w:tc>
          <w:tcPr>
            <w:tcW w:w="990" w:type="dxa"/>
            <w:tcBorders>
              <w:top w:val="nil"/>
              <w:left w:val="nil"/>
              <w:bottom w:val="nil"/>
              <w:right w:val="nil"/>
            </w:tcBorders>
            <w:shd w:val="clear" w:color="auto" w:fill="auto"/>
            <w:vAlign w:val="center"/>
          </w:tcPr>
          <w:p w14:paraId="7F13C6A4" w14:textId="7A97F83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7.28</w:t>
            </w:r>
          </w:p>
        </w:tc>
        <w:tc>
          <w:tcPr>
            <w:tcW w:w="1170" w:type="dxa"/>
            <w:tcBorders>
              <w:top w:val="nil"/>
              <w:left w:val="nil"/>
              <w:bottom w:val="nil"/>
              <w:right w:val="nil"/>
            </w:tcBorders>
            <w:shd w:val="clear" w:color="auto" w:fill="auto"/>
            <w:vAlign w:val="center"/>
          </w:tcPr>
          <w:p w14:paraId="34B87C50" w14:textId="331AC53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11.48</w:t>
            </w:r>
          </w:p>
        </w:tc>
        <w:tc>
          <w:tcPr>
            <w:tcW w:w="1102" w:type="dxa"/>
            <w:tcBorders>
              <w:top w:val="nil"/>
              <w:left w:val="nil"/>
              <w:bottom w:val="nil"/>
              <w:right w:val="nil"/>
            </w:tcBorders>
            <w:shd w:val="clear" w:color="auto" w:fill="auto"/>
            <w:vAlign w:val="center"/>
          </w:tcPr>
          <w:p w14:paraId="2485D0EC" w14:textId="250D1B2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14.03</w:t>
            </w:r>
          </w:p>
        </w:tc>
      </w:tr>
      <w:tr w:rsidR="00820138" w:rsidRPr="007856E8" w14:paraId="74E59612" w14:textId="77777777" w:rsidTr="00820138">
        <w:trPr>
          <w:trHeight w:val="300"/>
          <w:jc w:val="center"/>
        </w:trPr>
        <w:tc>
          <w:tcPr>
            <w:tcW w:w="944" w:type="dxa"/>
            <w:tcBorders>
              <w:top w:val="nil"/>
              <w:left w:val="nil"/>
              <w:bottom w:val="nil"/>
              <w:right w:val="nil"/>
            </w:tcBorders>
            <w:shd w:val="clear" w:color="auto" w:fill="auto"/>
            <w:vAlign w:val="center"/>
            <w:hideMark/>
          </w:tcPr>
          <w:p w14:paraId="46CDF97C"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1B89925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(10.64)</w:t>
            </w:r>
          </w:p>
        </w:tc>
        <w:tc>
          <w:tcPr>
            <w:tcW w:w="990" w:type="dxa"/>
            <w:tcBorders>
              <w:top w:val="nil"/>
              <w:left w:val="nil"/>
              <w:bottom w:val="nil"/>
              <w:right w:val="nil"/>
            </w:tcBorders>
            <w:shd w:val="clear" w:color="auto" w:fill="auto"/>
            <w:vAlign w:val="center"/>
          </w:tcPr>
          <w:p w14:paraId="61E8FDE0" w14:textId="7CF33A8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(10.76)</w:t>
            </w:r>
          </w:p>
        </w:tc>
        <w:tc>
          <w:tcPr>
            <w:tcW w:w="1170" w:type="dxa"/>
            <w:tcBorders>
              <w:top w:val="nil"/>
              <w:left w:val="nil"/>
              <w:bottom w:val="nil"/>
              <w:right w:val="nil"/>
            </w:tcBorders>
            <w:shd w:val="clear" w:color="auto" w:fill="auto"/>
            <w:vAlign w:val="center"/>
          </w:tcPr>
          <w:p w14:paraId="426075C8" w14:textId="598406B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(11.52)</w:t>
            </w:r>
          </w:p>
        </w:tc>
        <w:tc>
          <w:tcPr>
            <w:tcW w:w="1102" w:type="dxa"/>
            <w:tcBorders>
              <w:top w:val="nil"/>
              <w:left w:val="nil"/>
              <w:bottom w:val="nil"/>
              <w:right w:val="nil"/>
            </w:tcBorders>
            <w:shd w:val="clear" w:color="auto" w:fill="auto"/>
            <w:vAlign w:val="center"/>
          </w:tcPr>
          <w:p w14:paraId="099359B8" w14:textId="4EF0667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(14.30)</w:t>
            </w:r>
          </w:p>
        </w:tc>
      </w:tr>
      <w:tr w:rsidR="00820138" w:rsidRPr="007856E8" w14:paraId="1E744242" w14:textId="77777777" w:rsidTr="00820138">
        <w:trPr>
          <w:trHeight w:val="300"/>
          <w:jc w:val="center"/>
        </w:trPr>
        <w:tc>
          <w:tcPr>
            <w:tcW w:w="944" w:type="dxa"/>
            <w:tcBorders>
              <w:top w:val="nil"/>
              <w:left w:val="nil"/>
              <w:bottom w:val="nil"/>
              <w:right w:val="nil"/>
            </w:tcBorders>
            <w:shd w:val="clear" w:color="auto" w:fill="auto"/>
            <w:vAlign w:val="center"/>
            <w:hideMark/>
          </w:tcPr>
          <w:p w14:paraId="26BB3384"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820138" w:rsidRPr="00B75E54" w:rsidRDefault="00820138" w:rsidP="00820138">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0549FAD1"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227CC17"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4BCD4F9E"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0AEB2B64" w14:textId="77777777" w:rsidTr="00820138">
        <w:trPr>
          <w:trHeight w:val="300"/>
          <w:jc w:val="center"/>
        </w:trPr>
        <w:tc>
          <w:tcPr>
            <w:tcW w:w="944" w:type="dxa"/>
            <w:tcBorders>
              <w:top w:val="nil"/>
              <w:left w:val="nil"/>
              <w:bottom w:val="nil"/>
              <w:right w:val="nil"/>
            </w:tcBorders>
            <w:shd w:val="clear" w:color="auto" w:fill="auto"/>
            <w:vAlign w:val="center"/>
            <w:hideMark/>
          </w:tcPr>
          <w:p w14:paraId="6D1EB0FF"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820138" w:rsidRPr="00B75E54" w:rsidRDefault="00820138" w:rsidP="00820138">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02D7CC9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7.07</w:t>
            </w:r>
          </w:p>
        </w:tc>
        <w:tc>
          <w:tcPr>
            <w:tcW w:w="990" w:type="dxa"/>
            <w:tcBorders>
              <w:top w:val="nil"/>
              <w:left w:val="nil"/>
              <w:bottom w:val="nil"/>
              <w:right w:val="nil"/>
            </w:tcBorders>
            <w:shd w:val="clear" w:color="auto" w:fill="auto"/>
            <w:vAlign w:val="center"/>
          </w:tcPr>
          <w:p w14:paraId="1B0254F9" w14:textId="2BD158E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8.13</w:t>
            </w:r>
          </w:p>
        </w:tc>
        <w:tc>
          <w:tcPr>
            <w:tcW w:w="1170" w:type="dxa"/>
            <w:tcBorders>
              <w:top w:val="nil"/>
              <w:left w:val="nil"/>
              <w:bottom w:val="nil"/>
              <w:right w:val="nil"/>
            </w:tcBorders>
            <w:shd w:val="clear" w:color="auto" w:fill="auto"/>
            <w:vAlign w:val="center"/>
          </w:tcPr>
          <w:p w14:paraId="43828B74" w14:textId="194CAD2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9.37</w:t>
            </w:r>
          </w:p>
        </w:tc>
        <w:tc>
          <w:tcPr>
            <w:tcW w:w="1102" w:type="dxa"/>
            <w:tcBorders>
              <w:top w:val="nil"/>
              <w:left w:val="nil"/>
              <w:bottom w:val="nil"/>
              <w:right w:val="nil"/>
            </w:tcBorders>
            <w:shd w:val="clear" w:color="auto" w:fill="auto"/>
            <w:vAlign w:val="center"/>
          </w:tcPr>
          <w:p w14:paraId="022CC76C" w14:textId="2D9A843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11.57</w:t>
            </w:r>
          </w:p>
        </w:tc>
      </w:tr>
      <w:tr w:rsidR="00820138" w:rsidRPr="007856E8" w14:paraId="059AC896" w14:textId="77777777" w:rsidTr="00820138">
        <w:trPr>
          <w:trHeight w:val="300"/>
          <w:jc w:val="center"/>
        </w:trPr>
        <w:tc>
          <w:tcPr>
            <w:tcW w:w="944" w:type="dxa"/>
            <w:tcBorders>
              <w:top w:val="nil"/>
              <w:left w:val="nil"/>
              <w:bottom w:val="nil"/>
              <w:right w:val="nil"/>
            </w:tcBorders>
            <w:shd w:val="clear" w:color="auto" w:fill="auto"/>
            <w:vAlign w:val="center"/>
            <w:hideMark/>
          </w:tcPr>
          <w:p w14:paraId="7AEC54CC"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0B33F5F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(0.44)</w:t>
            </w:r>
          </w:p>
        </w:tc>
        <w:tc>
          <w:tcPr>
            <w:tcW w:w="990" w:type="dxa"/>
            <w:tcBorders>
              <w:top w:val="nil"/>
              <w:left w:val="nil"/>
              <w:bottom w:val="nil"/>
              <w:right w:val="nil"/>
            </w:tcBorders>
            <w:shd w:val="clear" w:color="auto" w:fill="auto"/>
            <w:vAlign w:val="center"/>
          </w:tcPr>
          <w:p w14:paraId="4A2A213D" w14:textId="527E7DF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(0.29)</w:t>
            </w:r>
          </w:p>
        </w:tc>
        <w:tc>
          <w:tcPr>
            <w:tcW w:w="1170" w:type="dxa"/>
            <w:tcBorders>
              <w:top w:val="nil"/>
              <w:left w:val="nil"/>
              <w:bottom w:val="nil"/>
              <w:right w:val="nil"/>
            </w:tcBorders>
            <w:shd w:val="clear" w:color="auto" w:fill="auto"/>
            <w:vAlign w:val="center"/>
          </w:tcPr>
          <w:p w14:paraId="4D4A015E" w14:textId="41BA6A0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(0.23)</w:t>
            </w:r>
          </w:p>
        </w:tc>
        <w:tc>
          <w:tcPr>
            <w:tcW w:w="1102" w:type="dxa"/>
            <w:tcBorders>
              <w:top w:val="nil"/>
              <w:left w:val="nil"/>
              <w:bottom w:val="nil"/>
              <w:right w:val="nil"/>
            </w:tcBorders>
            <w:shd w:val="clear" w:color="auto" w:fill="auto"/>
            <w:vAlign w:val="center"/>
          </w:tcPr>
          <w:p w14:paraId="2B2355AE" w14:textId="7990F51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(0.64)</w:t>
            </w:r>
          </w:p>
        </w:tc>
      </w:tr>
      <w:tr w:rsidR="00820138" w:rsidRPr="007856E8" w14:paraId="0FCBC3B9" w14:textId="77777777" w:rsidTr="00820138">
        <w:trPr>
          <w:trHeight w:val="300"/>
          <w:jc w:val="center"/>
        </w:trPr>
        <w:tc>
          <w:tcPr>
            <w:tcW w:w="944" w:type="dxa"/>
            <w:tcBorders>
              <w:top w:val="nil"/>
              <w:left w:val="nil"/>
              <w:bottom w:val="nil"/>
              <w:right w:val="nil"/>
            </w:tcBorders>
            <w:shd w:val="clear" w:color="auto" w:fill="auto"/>
            <w:vAlign w:val="center"/>
            <w:hideMark/>
          </w:tcPr>
          <w:p w14:paraId="1E0DC3D6"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820138" w:rsidRPr="00B75E54" w:rsidRDefault="00820138" w:rsidP="00820138">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4940C816"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548CB5C" w14:textId="77777777" w:rsidR="00820138" w:rsidRPr="00820138" w:rsidRDefault="00820138" w:rsidP="00820138">
            <w:pPr>
              <w:jc w:val="right"/>
              <w:rPr>
                <w:rFonts w:asciiTheme="majorBidi" w:hAnsiTheme="majorBidi" w:cstheme="majorBidi"/>
                <w:color w:val="000000"/>
                <w:sz w:val="14"/>
                <w:szCs w:val="14"/>
              </w:rPr>
            </w:pPr>
          </w:p>
        </w:tc>
        <w:tc>
          <w:tcPr>
            <w:tcW w:w="1102" w:type="dxa"/>
            <w:tcBorders>
              <w:top w:val="nil"/>
              <w:left w:val="nil"/>
              <w:bottom w:val="nil"/>
              <w:right w:val="nil"/>
            </w:tcBorders>
            <w:shd w:val="clear" w:color="auto" w:fill="auto"/>
            <w:vAlign w:val="center"/>
          </w:tcPr>
          <w:p w14:paraId="64AE5A51"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2F4E7BC6" w14:textId="77777777" w:rsidTr="00820138">
        <w:trPr>
          <w:trHeight w:val="300"/>
          <w:jc w:val="center"/>
        </w:trPr>
        <w:tc>
          <w:tcPr>
            <w:tcW w:w="944" w:type="dxa"/>
            <w:tcBorders>
              <w:top w:val="nil"/>
              <w:left w:val="nil"/>
              <w:bottom w:val="nil"/>
              <w:right w:val="nil"/>
            </w:tcBorders>
            <w:shd w:val="clear" w:color="auto" w:fill="auto"/>
            <w:vAlign w:val="center"/>
            <w:hideMark/>
          </w:tcPr>
          <w:p w14:paraId="17205212"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820138" w:rsidRPr="00B75E54" w:rsidRDefault="00820138" w:rsidP="00820138">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1BCFC2F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7.32</w:t>
            </w:r>
          </w:p>
        </w:tc>
        <w:tc>
          <w:tcPr>
            <w:tcW w:w="990" w:type="dxa"/>
            <w:tcBorders>
              <w:top w:val="nil"/>
              <w:left w:val="nil"/>
              <w:bottom w:val="nil"/>
              <w:right w:val="nil"/>
            </w:tcBorders>
            <w:shd w:val="clear" w:color="auto" w:fill="auto"/>
            <w:vAlign w:val="center"/>
          </w:tcPr>
          <w:p w14:paraId="1275D1DD" w14:textId="0C768CE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7.98</w:t>
            </w:r>
          </w:p>
        </w:tc>
        <w:tc>
          <w:tcPr>
            <w:tcW w:w="1170" w:type="dxa"/>
            <w:tcBorders>
              <w:top w:val="nil"/>
              <w:left w:val="nil"/>
              <w:bottom w:val="nil"/>
              <w:right w:val="nil"/>
            </w:tcBorders>
            <w:shd w:val="clear" w:color="auto" w:fill="auto"/>
            <w:vAlign w:val="center"/>
          </w:tcPr>
          <w:p w14:paraId="4D00D6E3" w14:textId="3B07CB8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10.47</w:t>
            </w:r>
          </w:p>
        </w:tc>
        <w:tc>
          <w:tcPr>
            <w:tcW w:w="1102" w:type="dxa"/>
            <w:tcBorders>
              <w:top w:val="nil"/>
              <w:left w:val="nil"/>
              <w:bottom w:val="nil"/>
              <w:right w:val="nil"/>
            </w:tcBorders>
            <w:shd w:val="clear" w:color="auto" w:fill="auto"/>
            <w:vAlign w:val="center"/>
          </w:tcPr>
          <w:p w14:paraId="3440A6DF" w14:textId="3518364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12.70</w:t>
            </w:r>
          </w:p>
        </w:tc>
      </w:tr>
      <w:tr w:rsidR="00820138" w:rsidRPr="007856E8" w14:paraId="01FB0B49" w14:textId="77777777" w:rsidTr="00820138">
        <w:trPr>
          <w:trHeight w:val="300"/>
          <w:jc w:val="center"/>
        </w:trPr>
        <w:tc>
          <w:tcPr>
            <w:tcW w:w="944" w:type="dxa"/>
            <w:tcBorders>
              <w:top w:val="nil"/>
              <w:left w:val="nil"/>
              <w:bottom w:val="nil"/>
              <w:right w:val="nil"/>
            </w:tcBorders>
            <w:shd w:val="clear" w:color="auto" w:fill="auto"/>
            <w:vAlign w:val="center"/>
            <w:hideMark/>
          </w:tcPr>
          <w:p w14:paraId="70EF2EB2"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18498D5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(0.73)</w:t>
            </w:r>
          </w:p>
        </w:tc>
        <w:tc>
          <w:tcPr>
            <w:tcW w:w="990" w:type="dxa"/>
            <w:tcBorders>
              <w:top w:val="nil"/>
              <w:left w:val="nil"/>
              <w:bottom w:val="nil"/>
              <w:right w:val="nil"/>
            </w:tcBorders>
            <w:shd w:val="clear" w:color="auto" w:fill="auto"/>
            <w:vAlign w:val="center"/>
          </w:tcPr>
          <w:p w14:paraId="09784A58" w14:textId="73E10C4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(0.66)</w:t>
            </w:r>
          </w:p>
        </w:tc>
        <w:tc>
          <w:tcPr>
            <w:tcW w:w="1170" w:type="dxa"/>
            <w:tcBorders>
              <w:top w:val="nil"/>
              <w:left w:val="nil"/>
              <w:bottom w:val="nil"/>
              <w:right w:val="nil"/>
            </w:tcBorders>
            <w:shd w:val="clear" w:color="auto" w:fill="auto"/>
            <w:vAlign w:val="center"/>
          </w:tcPr>
          <w:p w14:paraId="66C8D8B3" w14:textId="1FD975E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(0.64)</w:t>
            </w:r>
          </w:p>
        </w:tc>
        <w:tc>
          <w:tcPr>
            <w:tcW w:w="1102" w:type="dxa"/>
            <w:tcBorders>
              <w:top w:val="nil"/>
              <w:left w:val="nil"/>
              <w:bottom w:val="nil"/>
              <w:right w:val="nil"/>
            </w:tcBorders>
            <w:shd w:val="clear" w:color="auto" w:fill="auto"/>
            <w:vAlign w:val="center"/>
          </w:tcPr>
          <w:p w14:paraId="422E36D9" w14:textId="7D8F7E5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(0.73)</w:t>
            </w:r>
          </w:p>
        </w:tc>
      </w:tr>
      <w:tr w:rsidR="00820138" w:rsidRPr="007856E8" w14:paraId="44783CEB" w14:textId="77777777" w:rsidTr="00820138">
        <w:trPr>
          <w:trHeight w:val="300"/>
          <w:jc w:val="center"/>
        </w:trPr>
        <w:tc>
          <w:tcPr>
            <w:tcW w:w="944" w:type="dxa"/>
            <w:tcBorders>
              <w:top w:val="nil"/>
              <w:left w:val="nil"/>
              <w:bottom w:val="nil"/>
              <w:right w:val="nil"/>
            </w:tcBorders>
            <w:shd w:val="clear" w:color="auto" w:fill="auto"/>
            <w:vAlign w:val="center"/>
            <w:hideMark/>
          </w:tcPr>
          <w:p w14:paraId="16ECAAF1"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820138" w:rsidRPr="00B75E54" w:rsidRDefault="00820138" w:rsidP="00820138">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952F9CD"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7F461372"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E6504DC"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51767A67" w14:textId="77777777" w:rsidTr="00820138">
        <w:trPr>
          <w:trHeight w:val="300"/>
          <w:jc w:val="center"/>
        </w:trPr>
        <w:tc>
          <w:tcPr>
            <w:tcW w:w="944" w:type="dxa"/>
            <w:tcBorders>
              <w:top w:val="nil"/>
              <w:left w:val="nil"/>
              <w:bottom w:val="nil"/>
              <w:right w:val="nil"/>
            </w:tcBorders>
            <w:shd w:val="clear" w:color="auto" w:fill="auto"/>
            <w:vAlign w:val="center"/>
            <w:hideMark/>
          </w:tcPr>
          <w:p w14:paraId="53C5EAC5"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820138" w:rsidRPr="00B75E54" w:rsidRDefault="00820138" w:rsidP="00820138">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7CE68CF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5.45</w:t>
            </w:r>
          </w:p>
        </w:tc>
        <w:tc>
          <w:tcPr>
            <w:tcW w:w="990" w:type="dxa"/>
            <w:tcBorders>
              <w:top w:val="nil"/>
              <w:left w:val="nil"/>
              <w:bottom w:val="nil"/>
              <w:right w:val="nil"/>
            </w:tcBorders>
            <w:shd w:val="clear" w:color="auto" w:fill="auto"/>
            <w:vAlign w:val="center"/>
          </w:tcPr>
          <w:p w14:paraId="1F33FEE2" w14:textId="33BADDC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8.40</w:t>
            </w:r>
          </w:p>
        </w:tc>
        <w:tc>
          <w:tcPr>
            <w:tcW w:w="1170" w:type="dxa"/>
            <w:tcBorders>
              <w:top w:val="nil"/>
              <w:left w:val="nil"/>
              <w:bottom w:val="nil"/>
              <w:right w:val="nil"/>
            </w:tcBorders>
            <w:shd w:val="clear" w:color="auto" w:fill="auto"/>
            <w:vAlign w:val="center"/>
          </w:tcPr>
          <w:p w14:paraId="28C5EEA8" w14:textId="22DA496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9.21</w:t>
            </w:r>
          </w:p>
        </w:tc>
        <w:tc>
          <w:tcPr>
            <w:tcW w:w="1102" w:type="dxa"/>
            <w:tcBorders>
              <w:top w:val="nil"/>
              <w:left w:val="nil"/>
              <w:bottom w:val="nil"/>
              <w:right w:val="nil"/>
            </w:tcBorders>
            <w:shd w:val="clear" w:color="auto" w:fill="auto"/>
            <w:vAlign w:val="center"/>
          </w:tcPr>
          <w:p w14:paraId="4C61729B" w14:textId="2B3E937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11.93</w:t>
            </w:r>
          </w:p>
        </w:tc>
      </w:tr>
      <w:tr w:rsidR="00820138" w:rsidRPr="007856E8" w14:paraId="2883B81E" w14:textId="77777777" w:rsidTr="00820138">
        <w:trPr>
          <w:trHeight w:val="300"/>
          <w:jc w:val="center"/>
        </w:trPr>
        <w:tc>
          <w:tcPr>
            <w:tcW w:w="944" w:type="dxa"/>
            <w:tcBorders>
              <w:top w:val="nil"/>
              <w:left w:val="nil"/>
              <w:bottom w:val="nil"/>
              <w:right w:val="nil"/>
            </w:tcBorders>
            <w:shd w:val="clear" w:color="auto" w:fill="auto"/>
            <w:vAlign w:val="center"/>
            <w:hideMark/>
          </w:tcPr>
          <w:p w14:paraId="49428FF1"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425A8B1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(0.11)</w:t>
            </w:r>
          </w:p>
        </w:tc>
        <w:tc>
          <w:tcPr>
            <w:tcW w:w="990" w:type="dxa"/>
            <w:tcBorders>
              <w:top w:val="nil"/>
              <w:left w:val="nil"/>
              <w:bottom w:val="nil"/>
              <w:right w:val="nil"/>
            </w:tcBorders>
            <w:shd w:val="clear" w:color="auto" w:fill="auto"/>
            <w:vAlign w:val="center"/>
          </w:tcPr>
          <w:p w14:paraId="19867A5F" w14:textId="6EA26DC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(0.10)</w:t>
            </w:r>
          </w:p>
        </w:tc>
        <w:tc>
          <w:tcPr>
            <w:tcW w:w="1170" w:type="dxa"/>
            <w:tcBorders>
              <w:top w:val="nil"/>
              <w:left w:val="nil"/>
              <w:bottom w:val="nil"/>
              <w:right w:val="nil"/>
            </w:tcBorders>
            <w:shd w:val="clear" w:color="auto" w:fill="auto"/>
            <w:vAlign w:val="center"/>
          </w:tcPr>
          <w:p w14:paraId="5711486E" w14:textId="0228261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(0.04)</w:t>
            </w:r>
          </w:p>
        </w:tc>
        <w:tc>
          <w:tcPr>
            <w:tcW w:w="1102" w:type="dxa"/>
            <w:tcBorders>
              <w:top w:val="nil"/>
              <w:left w:val="nil"/>
              <w:bottom w:val="nil"/>
              <w:right w:val="nil"/>
            </w:tcBorders>
            <w:shd w:val="clear" w:color="auto" w:fill="auto"/>
            <w:vAlign w:val="center"/>
          </w:tcPr>
          <w:p w14:paraId="4D148D76" w14:textId="7FC6A17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(0.03)</w:t>
            </w:r>
          </w:p>
        </w:tc>
      </w:tr>
      <w:tr w:rsidR="00820138" w:rsidRPr="007856E8" w14:paraId="690C3352" w14:textId="77777777" w:rsidTr="00820138">
        <w:trPr>
          <w:trHeight w:val="300"/>
          <w:jc w:val="center"/>
        </w:trPr>
        <w:tc>
          <w:tcPr>
            <w:tcW w:w="944" w:type="dxa"/>
            <w:tcBorders>
              <w:top w:val="nil"/>
              <w:left w:val="nil"/>
              <w:bottom w:val="nil"/>
              <w:right w:val="nil"/>
            </w:tcBorders>
            <w:shd w:val="clear" w:color="auto" w:fill="auto"/>
            <w:vAlign w:val="center"/>
            <w:hideMark/>
          </w:tcPr>
          <w:p w14:paraId="603B1EFA"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253535D7"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55F3CEC"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31B0DC9D"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3E0E696E" w14:textId="77777777" w:rsidTr="00820138">
        <w:trPr>
          <w:trHeight w:val="300"/>
          <w:jc w:val="center"/>
        </w:trPr>
        <w:tc>
          <w:tcPr>
            <w:tcW w:w="944" w:type="dxa"/>
            <w:tcBorders>
              <w:top w:val="nil"/>
              <w:left w:val="nil"/>
              <w:bottom w:val="nil"/>
              <w:right w:val="nil"/>
            </w:tcBorders>
            <w:shd w:val="clear" w:color="auto" w:fill="auto"/>
            <w:vAlign w:val="center"/>
            <w:hideMark/>
          </w:tcPr>
          <w:p w14:paraId="1419CB26"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820138" w:rsidRPr="00B75E54" w:rsidRDefault="00820138" w:rsidP="00820138">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1AAB112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7.83</w:t>
            </w:r>
          </w:p>
        </w:tc>
        <w:tc>
          <w:tcPr>
            <w:tcW w:w="990" w:type="dxa"/>
            <w:tcBorders>
              <w:top w:val="nil"/>
              <w:left w:val="nil"/>
              <w:bottom w:val="nil"/>
              <w:right w:val="nil"/>
            </w:tcBorders>
            <w:shd w:val="clear" w:color="auto" w:fill="auto"/>
            <w:vAlign w:val="center"/>
          </w:tcPr>
          <w:p w14:paraId="745718C8" w14:textId="2FBE848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9.25</w:t>
            </w:r>
          </w:p>
        </w:tc>
        <w:tc>
          <w:tcPr>
            <w:tcW w:w="1170" w:type="dxa"/>
            <w:tcBorders>
              <w:top w:val="nil"/>
              <w:left w:val="nil"/>
              <w:bottom w:val="nil"/>
              <w:right w:val="nil"/>
            </w:tcBorders>
            <w:shd w:val="clear" w:color="auto" w:fill="auto"/>
            <w:vAlign w:val="center"/>
          </w:tcPr>
          <w:p w14:paraId="4C5EA4A5" w14:textId="3AEEE3B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11.17</w:t>
            </w:r>
          </w:p>
        </w:tc>
        <w:tc>
          <w:tcPr>
            <w:tcW w:w="1102" w:type="dxa"/>
            <w:tcBorders>
              <w:top w:val="nil"/>
              <w:left w:val="nil"/>
              <w:bottom w:val="nil"/>
              <w:right w:val="nil"/>
            </w:tcBorders>
            <w:shd w:val="clear" w:color="auto" w:fill="auto"/>
            <w:vAlign w:val="center"/>
          </w:tcPr>
          <w:p w14:paraId="65DF2EAC" w14:textId="79A2D7E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12.15</w:t>
            </w:r>
          </w:p>
        </w:tc>
      </w:tr>
      <w:tr w:rsidR="00820138" w:rsidRPr="007856E8" w14:paraId="7D298E55" w14:textId="77777777" w:rsidTr="00820138">
        <w:trPr>
          <w:trHeight w:val="300"/>
          <w:jc w:val="center"/>
        </w:trPr>
        <w:tc>
          <w:tcPr>
            <w:tcW w:w="944" w:type="dxa"/>
            <w:tcBorders>
              <w:top w:val="nil"/>
              <w:left w:val="nil"/>
              <w:bottom w:val="nil"/>
              <w:right w:val="nil"/>
            </w:tcBorders>
            <w:shd w:val="clear" w:color="auto" w:fill="auto"/>
            <w:vAlign w:val="center"/>
            <w:hideMark/>
          </w:tcPr>
          <w:p w14:paraId="49EF7ED9"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10D9799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(1.58)</w:t>
            </w:r>
          </w:p>
        </w:tc>
        <w:tc>
          <w:tcPr>
            <w:tcW w:w="990" w:type="dxa"/>
            <w:tcBorders>
              <w:top w:val="nil"/>
              <w:left w:val="nil"/>
              <w:bottom w:val="nil"/>
              <w:right w:val="nil"/>
            </w:tcBorders>
            <w:shd w:val="clear" w:color="auto" w:fill="auto"/>
            <w:vAlign w:val="center"/>
          </w:tcPr>
          <w:p w14:paraId="16DE1E9C" w14:textId="5AF41C4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(1.93)</w:t>
            </w:r>
          </w:p>
        </w:tc>
        <w:tc>
          <w:tcPr>
            <w:tcW w:w="1170" w:type="dxa"/>
            <w:tcBorders>
              <w:top w:val="nil"/>
              <w:left w:val="nil"/>
              <w:bottom w:val="nil"/>
              <w:right w:val="nil"/>
            </w:tcBorders>
            <w:shd w:val="clear" w:color="auto" w:fill="auto"/>
            <w:vAlign w:val="center"/>
          </w:tcPr>
          <w:p w14:paraId="6248FD25" w14:textId="79012CF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(1.96)</w:t>
            </w:r>
          </w:p>
        </w:tc>
        <w:tc>
          <w:tcPr>
            <w:tcW w:w="1102" w:type="dxa"/>
            <w:tcBorders>
              <w:top w:val="nil"/>
              <w:left w:val="nil"/>
              <w:bottom w:val="nil"/>
              <w:right w:val="nil"/>
            </w:tcBorders>
            <w:shd w:val="clear" w:color="auto" w:fill="auto"/>
            <w:vAlign w:val="center"/>
          </w:tcPr>
          <w:p w14:paraId="2524504E" w14:textId="0486F66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(1.88)</w:t>
            </w:r>
          </w:p>
        </w:tc>
      </w:tr>
      <w:tr w:rsidR="00820138" w:rsidRPr="007856E8" w14:paraId="7C79923A" w14:textId="77777777" w:rsidTr="00820138">
        <w:trPr>
          <w:trHeight w:val="300"/>
          <w:jc w:val="center"/>
        </w:trPr>
        <w:tc>
          <w:tcPr>
            <w:tcW w:w="944" w:type="dxa"/>
            <w:tcBorders>
              <w:top w:val="nil"/>
              <w:left w:val="nil"/>
              <w:bottom w:val="nil"/>
              <w:right w:val="nil"/>
            </w:tcBorders>
            <w:shd w:val="clear" w:color="auto" w:fill="auto"/>
            <w:vAlign w:val="center"/>
            <w:hideMark/>
          </w:tcPr>
          <w:p w14:paraId="3E465674" w14:textId="77777777" w:rsidR="00820138" w:rsidRPr="00B75E54" w:rsidRDefault="00820138" w:rsidP="00820138">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820138" w:rsidRPr="00B75E54" w:rsidRDefault="00820138" w:rsidP="00820138">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5B076623"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45E62EDF"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2AA0F8E7"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7D22A646" w14:textId="77777777" w:rsidTr="00820138">
        <w:trPr>
          <w:trHeight w:val="300"/>
          <w:jc w:val="center"/>
        </w:trPr>
        <w:tc>
          <w:tcPr>
            <w:tcW w:w="944" w:type="dxa"/>
            <w:tcBorders>
              <w:top w:val="nil"/>
              <w:left w:val="nil"/>
              <w:bottom w:val="nil"/>
              <w:right w:val="nil"/>
            </w:tcBorders>
            <w:shd w:val="clear" w:color="auto" w:fill="auto"/>
            <w:vAlign w:val="center"/>
            <w:hideMark/>
          </w:tcPr>
          <w:p w14:paraId="5EEBB2E1"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BB163AF"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5F4A3CEA" w14:textId="77777777" w:rsidR="00820138" w:rsidRPr="00820138" w:rsidRDefault="00820138" w:rsidP="00820138">
            <w:pPr>
              <w:jc w:val="right"/>
              <w:rPr>
                <w:rFonts w:asciiTheme="majorBidi" w:hAnsiTheme="majorBidi" w:cstheme="majorBidi"/>
                <w:color w:val="000000"/>
                <w:sz w:val="14"/>
                <w:szCs w:val="14"/>
              </w:rPr>
            </w:pPr>
          </w:p>
        </w:tc>
        <w:tc>
          <w:tcPr>
            <w:tcW w:w="1102" w:type="dxa"/>
            <w:tcBorders>
              <w:top w:val="nil"/>
              <w:left w:val="nil"/>
              <w:bottom w:val="nil"/>
              <w:right w:val="nil"/>
            </w:tcBorders>
            <w:shd w:val="clear" w:color="auto" w:fill="auto"/>
            <w:vAlign w:val="center"/>
          </w:tcPr>
          <w:p w14:paraId="3E0FBF17"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3F58226A" w14:textId="77777777" w:rsidTr="00820138">
        <w:trPr>
          <w:trHeight w:val="300"/>
          <w:jc w:val="center"/>
        </w:trPr>
        <w:tc>
          <w:tcPr>
            <w:tcW w:w="944" w:type="dxa"/>
            <w:tcBorders>
              <w:top w:val="nil"/>
              <w:left w:val="nil"/>
              <w:bottom w:val="nil"/>
              <w:right w:val="nil"/>
            </w:tcBorders>
            <w:shd w:val="clear" w:color="auto" w:fill="auto"/>
            <w:vAlign w:val="center"/>
            <w:hideMark/>
          </w:tcPr>
          <w:p w14:paraId="3551D23A"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820138" w:rsidRPr="00B75E54" w:rsidRDefault="00820138" w:rsidP="00820138">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16794F52"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7742368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5.17</w:t>
            </w:r>
          </w:p>
        </w:tc>
        <w:tc>
          <w:tcPr>
            <w:tcW w:w="990" w:type="dxa"/>
            <w:tcBorders>
              <w:top w:val="nil"/>
              <w:left w:val="nil"/>
              <w:bottom w:val="nil"/>
              <w:right w:val="nil"/>
            </w:tcBorders>
            <w:shd w:val="clear" w:color="auto" w:fill="auto"/>
            <w:vAlign w:val="center"/>
          </w:tcPr>
          <w:p w14:paraId="50F5DB90" w14:textId="4233938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6.73</w:t>
            </w:r>
          </w:p>
        </w:tc>
        <w:tc>
          <w:tcPr>
            <w:tcW w:w="1170" w:type="dxa"/>
            <w:tcBorders>
              <w:top w:val="nil"/>
              <w:left w:val="nil"/>
              <w:bottom w:val="nil"/>
              <w:right w:val="nil"/>
            </w:tcBorders>
            <w:shd w:val="clear" w:color="auto" w:fill="auto"/>
            <w:vAlign w:val="center"/>
          </w:tcPr>
          <w:p w14:paraId="02F51116" w14:textId="4FAF162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10.80</w:t>
            </w:r>
          </w:p>
        </w:tc>
        <w:tc>
          <w:tcPr>
            <w:tcW w:w="1102" w:type="dxa"/>
            <w:tcBorders>
              <w:top w:val="nil"/>
              <w:left w:val="nil"/>
              <w:bottom w:val="nil"/>
              <w:right w:val="nil"/>
            </w:tcBorders>
            <w:shd w:val="clear" w:color="auto" w:fill="auto"/>
            <w:vAlign w:val="center"/>
          </w:tcPr>
          <w:p w14:paraId="0E9D3071" w14:textId="0AF0CE6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12.80</w:t>
            </w:r>
          </w:p>
        </w:tc>
      </w:tr>
      <w:tr w:rsidR="00820138" w:rsidRPr="007856E8" w14:paraId="0456A1D9" w14:textId="77777777" w:rsidTr="00820138">
        <w:trPr>
          <w:trHeight w:val="300"/>
          <w:jc w:val="center"/>
        </w:trPr>
        <w:tc>
          <w:tcPr>
            <w:tcW w:w="944" w:type="dxa"/>
            <w:tcBorders>
              <w:top w:val="nil"/>
              <w:left w:val="nil"/>
              <w:bottom w:val="nil"/>
              <w:right w:val="nil"/>
            </w:tcBorders>
            <w:shd w:val="clear" w:color="auto" w:fill="auto"/>
            <w:vAlign w:val="center"/>
            <w:hideMark/>
          </w:tcPr>
          <w:p w14:paraId="332D124D"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820138" w:rsidRPr="00B75E54" w:rsidRDefault="00820138" w:rsidP="00820138">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820138" w:rsidRPr="00B75E54" w:rsidRDefault="00820138" w:rsidP="00820138">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820138" w:rsidRPr="00B75E54" w:rsidRDefault="00820138" w:rsidP="00820138">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820138" w:rsidRPr="00B75E54" w:rsidRDefault="00820138" w:rsidP="00820138">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3BCEB253" w14:textId="77777777" w:rsidR="00820138" w:rsidRPr="00820138" w:rsidRDefault="00820138" w:rsidP="00820138">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vAlign w:val="center"/>
          </w:tcPr>
          <w:p w14:paraId="039BEA08"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0F6DDA26"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41BB9C8C" w14:textId="77777777" w:rsidTr="00820138">
        <w:trPr>
          <w:trHeight w:val="300"/>
          <w:jc w:val="center"/>
        </w:trPr>
        <w:tc>
          <w:tcPr>
            <w:tcW w:w="944" w:type="dxa"/>
            <w:tcBorders>
              <w:top w:val="nil"/>
              <w:left w:val="nil"/>
              <w:bottom w:val="nil"/>
              <w:right w:val="nil"/>
            </w:tcBorders>
            <w:shd w:val="clear" w:color="auto" w:fill="auto"/>
            <w:vAlign w:val="center"/>
            <w:hideMark/>
          </w:tcPr>
          <w:p w14:paraId="0A8BC499"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820138" w:rsidRPr="00B75E54" w:rsidRDefault="00820138" w:rsidP="00820138">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820138" w:rsidRPr="00884417" w:rsidRDefault="00820138" w:rsidP="00820138">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820138" w:rsidRPr="00820138" w:rsidRDefault="00820138" w:rsidP="00820138">
            <w:pPr>
              <w:jc w:val="right"/>
              <w:rPr>
                <w:rFonts w:asciiTheme="majorBidi" w:hAnsiTheme="majorBidi" w:cstheme="majorBidi"/>
                <w:color w:val="000000"/>
                <w:sz w:val="14"/>
                <w:szCs w:val="14"/>
              </w:rPr>
            </w:pPr>
          </w:p>
        </w:tc>
        <w:tc>
          <w:tcPr>
            <w:tcW w:w="990" w:type="dxa"/>
            <w:tcBorders>
              <w:top w:val="nil"/>
              <w:left w:val="nil"/>
              <w:bottom w:val="nil"/>
              <w:right w:val="nil"/>
            </w:tcBorders>
            <w:shd w:val="clear" w:color="auto" w:fill="auto"/>
            <w:vAlign w:val="center"/>
          </w:tcPr>
          <w:p w14:paraId="715EEC6A" w14:textId="77777777" w:rsidR="00820138" w:rsidRPr="00820138" w:rsidRDefault="00820138" w:rsidP="00820138">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vAlign w:val="center"/>
          </w:tcPr>
          <w:p w14:paraId="61A083F6" w14:textId="77777777" w:rsidR="00820138" w:rsidRPr="00820138" w:rsidRDefault="00820138" w:rsidP="00820138">
            <w:pPr>
              <w:jc w:val="right"/>
              <w:rPr>
                <w:rFonts w:asciiTheme="majorBidi" w:hAnsiTheme="majorBidi" w:cstheme="majorBidi"/>
                <w:sz w:val="14"/>
                <w:szCs w:val="14"/>
              </w:rPr>
            </w:pPr>
          </w:p>
        </w:tc>
        <w:tc>
          <w:tcPr>
            <w:tcW w:w="1102" w:type="dxa"/>
            <w:tcBorders>
              <w:top w:val="nil"/>
              <w:left w:val="nil"/>
              <w:bottom w:val="nil"/>
              <w:right w:val="nil"/>
            </w:tcBorders>
            <w:shd w:val="clear" w:color="auto" w:fill="auto"/>
            <w:vAlign w:val="center"/>
          </w:tcPr>
          <w:p w14:paraId="65F34C1B" w14:textId="77777777" w:rsidR="00820138" w:rsidRPr="00820138" w:rsidRDefault="00820138" w:rsidP="00820138">
            <w:pPr>
              <w:jc w:val="right"/>
              <w:rPr>
                <w:rFonts w:asciiTheme="majorBidi" w:hAnsiTheme="majorBidi" w:cstheme="majorBidi"/>
                <w:color w:val="000000"/>
                <w:sz w:val="14"/>
                <w:szCs w:val="14"/>
              </w:rPr>
            </w:pPr>
          </w:p>
        </w:tc>
      </w:tr>
      <w:tr w:rsidR="00820138" w:rsidRPr="007856E8" w14:paraId="67429B48" w14:textId="77777777" w:rsidTr="00820138">
        <w:trPr>
          <w:trHeight w:val="300"/>
          <w:jc w:val="center"/>
        </w:trPr>
        <w:tc>
          <w:tcPr>
            <w:tcW w:w="944" w:type="dxa"/>
            <w:tcBorders>
              <w:top w:val="nil"/>
              <w:left w:val="nil"/>
              <w:bottom w:val="nil"/>
              <w:right w:val="nil"/>
            </w:tcBorders>
            <w:shd w:val="clear" w:color="auto" w:fill="auto"/>
            <w:vAlign w:val="center"/>
            <w:hideMark/>
          </w:tcPr>
          <w:p w14:paraId="5571808C" w14:textId="77777777" w:rsidR="00820138" w:rsidRPr="00B75E54" w:rsidRDefault="00820138" w:rsidP="00820138">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820138" w:rsidRPr="00B75E54" w:rsidRDefault="00820138" w:rsidP="00820138">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820138" w:rsidRPr="00884417" w:rsidRDefault="00820138" w:rsidP="00820138">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820138" w:rsidRPr="00B75E54" w:rsidRDefault="00820138" w:rsidP="00820138">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820138" w:rsidRPr="00B75E54" w:rsidRDefault="00820138" w:rsidP="00820138">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532AF3C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3.38</w:t>
            </w:r>
          </w:p>
        </w:tc>
        <w:tc>
          <w:tcPr>
            <w:tcW w:w="990" w:type="dxa"/>
            <w:tcBorders>
              <w:top w:val="nil"/>
              <w:left w:val="nil"/>
              <w:bottom w:val="nil"/>
              <w:right w:val="nil"/>
            </w:tcBorders>
            <w:shd w:val="clear" w:color="auto" w:fill="auto"/>
            <w:vAlign w:val="center"/>
          </w:tcPr>
          <w:p w14:paraId="4A9BD99F" w14:textId="31D7C3A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4.40</w:t>
            </w:r>
          </w:p>
        </w:tc>
        <w:tc>
          <w:tcPr>
            <w:tcW w:w="1170" w:type="dxa"/>
            <w:tcBorders>
              <w:top w:val="nil"/>
              <w:left w:val="nil"/>
              <w:bottom w:val="nil"/>
              <w:right w:val="nil"/>
            </w:tcBorders>
            <w:shd w:val="clear" w:color="auto" w:fill="auto"/>
            <w:vAlign w:val="center"/>
          </w:tcPr>
          <w:p w14:paraId="57F8769C" w14:textId="3D79E91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6.97</w:t>
            </w:r>
          </w:p>
        </w:tc>
        <w:tc>
          <w:tcPr>
            <w:tcW w:w="1102" w:type="dxa"/>
            <w:tcBorders>
              <w:top w:val="nil"/>
              <w:left w:val="nil"/>
              <w:bottom w:val="nil"/>
              <w:right w:val="nil"/>
            </w:tcBorders>
            <w:shd w:val="clear" w:color="auto" w:fill="auto"/>
            <w:vAlign w:val="center"/>
          </w:tcPr>
          <w:p w14:paraId="71EB344E" w14:textId="08F0B24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8.33</w:t>
            </w:r>
          </w:p>
        </w:tc>
      </w:tr>
      <w:tr w:rsidR="002E3FC1" w:rsidRPr="007856E8" w14:paraId="3D312419" w14:textId="77777777" w:rsidTr="002E3FC1">
        <w:trPr>
          <w:trHeight w:val="225"/>
          <w:jc w:val="center"/>
        </w:trPr>
        <w:tc>
          <w:tcPr>
            <w:tcW w:w="944" w:type="dxa"/>
            <w:tcBorders>
              <w:top w:val="nil"/>
              <w:left w:val="nil"/>
              <w:bottom w:val="single" w:sz="12" w:space="0" w:color="auto"/>
              <w:right w:val="nil"/>
            </w:tcBorders>
            <w:shd w:val="clear" w:color="auto" w:fill="auto"/>
            <w:vAlign w:val="center"/>
            <w:hideMark/>
          </w:tcPr>
          <w:p w14:paraId="014BF83F" w14:textId="77777777" w:rsidR="002E3FC1" w:rsidRPr="007856E8" w:rsidRDefault="002E3FC1" w:rsidP="002E3FC1">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2E3FC1" w:rsidRPr="007856E8" w:rsidRDefault="002E3FC1" w:rsidP="002E3FC1">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2E3FC1" w:rsidRPr="007856E8" w:rsidRDefault="002E3FC1" w:rsidP="002E3FC1">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2E3FC1" w:rsidRPr="007856E8" w:rsidRDefault="002E3FC1" w:rsidP="002E3FC1">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2E3FC1" w:rsidRPr="007856E8" w:rsidRDefault="002E3FC1" w:rsidP="002E3FC1">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2E3FC1" w:rsidRPr="007856E8" w:rsidRDefault="002E3FC1" w:rsidP="002E3FC1">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14706CFC" w14:textId="77777777" w:rsidR="002E3FC1" w:rsidRPr="007856E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2E3FC1" w:rsidRPr="007856E8" w:rsidRDefault="002E3FC1" w:rsidP="002E3FC1">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2E3FC1" w:rsidRPr="007856E8" w:rsidRDefault="002E3FC1" w:rsidP="002E3FC1">
            <w:pPr>
              <w:jc w:val="right"/>
              <w:rPr>
                <w:color w:val="000000"/>
                <w:sz w:val="16"/>
                <w:szCs w:val="16"/>
              </w:rPr>
            </w:pPr>
          </w:p>
        </w:tc>
      </w:tr>
      <w:tr w:rsidR="002E3FC1"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D18E771" w:rsidR="002E3FC1" w:rsidRPr="0094774B" w:rsidRDefault="002E3FC1" w:rsidP="002E3FC1">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 xml:space="preserve">Source: </w:t>
            </w:r>
            <w:r>
              <w:rPr>
                <w:rFonts w:ascii="Times New Roman" w:hAnsi="Times New Roman"/>
                <w:sz w:val="14"/>
                <w:szCs w:val="14"/>
              </w:rPr>
              <w:t>Core Statistics Department</w:t>
            </w:r>
          </w:p>
          <w:p w14:paraId="16B7027C" w14:textId="77777777" w:rsidR="002E3FC1" w:rsidRPr="0094774B" w:rsidRDefault="002E3FC1" w:rsidP="002E3FC1">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5E718A1" w14:textId="77777777" w:rsidR="002E3FC1" w:rsidRPr="007856E8" w:rsidRDefault="002E3FC1" w:rsidP="002E3FC1">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33185F45" w:rsidR="003B300F" w:rsidRPr="003B300F" w:rsidRDefault="00221E30" w:rsidP="00FB50C2">
            <w:pPr>
              <w:jc w:val="center"/>
              <w:rPr>
                <w:b/>
                <w:bCs/>
                <w:color w:val="000000"/>
                <w:sz w:val="28"/>
                <w:szCs w:val="28"/>
              </w:rPr>
            </w:pPr>
            <w:r>
              <w:rPr>
                <w:b/>
                <w:bCs/>
                <w:color w:val="000000"/>
                <w:sz w:val="28"/>
                <w:szCs w:val="28"/>
              </w:rPr>
              <w:t>3.2</w:t>
            </w:r>
            <w:r w:rsidR="00FB50C2">
              <w:rPr>
                <w:b/>
                <w:bCs/>
                <w:color w:val="000000"/>
                <w:sz w:val="28"/>
                <w:szCs w:val="28"/>
              </w:rPr>
              <w:t>8</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985B93">
        <w:trPr>
          <w:trHeight w:val="180"/>
          <w:jc w:val="center"/>
        </w:trPr>
        <w:tc>
          <w:tcPr>
            <w:tcW w:w="8469" w:type="dxa"/>
            <w:gridSpan w:val="10"/>
            <w:tcBorders>
              <w:top w:val="nil"/>
              <w:left w:val="nil"/>
              <w:bottom w:val="single" w:sz="12" w:space="0" w:color="auto"/>
              <w:right w:val="nil"/>
            </w:tcBorders>
            <w:shd w:val="clear" w:color="auto" w:fill="auto"/>
            <w:vAlign w:val="bottom"/>
            <w:hideMark/>
          </w:tcPr>
          <w:p w14:paraId="2594047B" w14:textId="57601962" w:rsidR="003B300F" w:rsidRPr="00CE72F3" w:rsidRDefault="003B300F" w:rsidP="00985B93">
            <w:pPr>
              <w:jc w:val="right"/>
              <w:rPr>
                <w:color w:val="000000"/>
                <w:sz w:val="14"/>
                <w:szCs w:val="14"/>
              </w:rPr>
            </w:pPr>
            <w:r w:rsidRPr="00CE72F3">
              <w:rPr>
                <w:color w:val="000000"/>
                <w:sz w:val="14"/>
                <w:szCs w:val="14"/>
              </w:rPr>
              <w:t xml:space="preserve">   </w:t>
            </w:r>
            <w:r w:rsidR="00985B93">
              <w:rPr>
                <w:color w:val="000000"/>
                <w:sz w:val="14"/>
                <w:szCs w:val="14"/>
              </w:rPr>
              <w:t>(</w:t>
            </w:r>
            <w:r w:rsidR="001B633C">
              <w:rPr>
                <w:color w:val="000000"/>
                <w:sz w:val="14"/>
                <w:szCs w:val="14"/>
              </w:rPr>
              <w:t>Percent per annum</w:t>
            </w:r>
            <w:r w:rsidR="00985B93">
              <w:rPr>
                <w:color w:val="000000"/>
                <w:sz w:val="14"/>
                <w:szCs w:val="14"/>
              </w:rPr>
              <w:t>)</w:t>
            </w:r>
          </w:p>
        </w:tc>
      </w:tr>
      <w:tr w:rsidR="00820138" w:rsidRPr="003B300F" w14:paraId="75F54177" w14:textId="77777777" w:rsidTr="00820138">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820138" w:rsidRPr="003B300F" w:rsidRDefault="00820138" w:rsidP="00E97A9D">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820138" w:rsidRPr="003B300F" w:rsidRDefault="00820138" w:rsidP="00E97A9D">
            <w:pPr>
              <w:jc w:val="center"/>
              <w:rPr>
                <w:b/>
                <w:bCs/>
                <w:color w:val="000000"/>
              </w:rPr>
            </w:pPr>
            <w:r w:rsidRPr="003B300F">
              <w:rPr>
                <w:b/>
                <w:bCs/>
                <w:color w:val="000000"/>
              </w:rPr>
              <w:t> </w:t>
            </w:r>
          </w:p>
        </w:tc>
        <w:tc>
          <w:tcPr>
            <w:tcW w:w="520" w:type="dxa"/>
            <w:gridSpan w:val="2"/>
            <w:shd w:val="clear" w:color="auto" w:fill="auto"/>
          </w:tcPr>
          <w:p w14:paraId="1149FA92" w14:textId="77777777" w:rsidR="00820138" w:rsidRPr="003B300F" w:rsidRDefault="00820138" w:rsidP="00E97A9D">
            <w:pPr>
              <w:jc w:val="center"/>
              <w:rPr>
                <w:b/>
                <w:bCs/>
                <w:color w:val="000000"/>
                <w:sz w:val="16"/>
                <w:szCs w:val="16"/>
              </w:rPr>
            </w:pPr>
          </w:p>
        </w:tc>
        <w:tc>
          <w:tcPr>
            <w:tcW w:w="294" w:type="dxa"/>
            <w:tcBorders>
              <w:right w:val="single" w:sz="4" w:space="0" w:color="auto"/>
            </w:tcBorders>
            <w:shd w:val="clear" w:color="auto" w:fill="auto"/>
          </w:tcPr>
          <w:p w14:paraId="5E1E6E61" w14:textId="77777777" w:rsidR="00820138" w:rsidRPr="003B300F" w:rsidRDefault="00820138" w:rsidP="00E97A9D">
            <w:pPr>
              <w:jc w:val="center"/>
              <w:rPr>
                <w:b/>
                <w:bCs/>
                <w:color w:val="000000"/>
                <w:sz w:val="16"/>
                <w:szCs w:val="16"/>
              </w:rPr>
            </w:pPr>
          </w:p>
        </w:tc>
        <w:tc>
          <w:tcPr>
            <w:tcW w:w="1857" w:type="dxa"/>
            <w:gridSpan w:val="2"/>
            <w:tcBorders>
              <w:left w:val="single" w:sz="4" w:space="0" w:color="auto"/>
              <w:bottom w:val="single" w:sz="4" w:space="0" w:color="auto"/>
            </w:tcBorders>
            <w:shd w:val="clear" w:color="auto" w:fill="auto"/>
          </w:tcPr>
          <w:p w14:paraId="232C96ED" w14:textId="77777777" w:rsidR="00820138" w:rsidRPr="003B300F" w:rsidRDefault="00820138" w:rsidP="00E97A9D">
            <w:pPr>
              <w:jc w:val="center"/>
              <w:rPr>
                <w:b/>
                <w:bCs/>
                <w:color w:val="000000"/>
                <w:sz w:val="16"/>
                <w:szCs w:val="16"/>
              </w:rPr>
            </w:pPr>
            <w:r>
              <w:rPr>
                <w:b/>
                <w:bCs/>
                <w:color w:val="000000"/>
                <w:sz w:val="16"/>
                <w:szCs w:val="16"/>
              </w:rPr>
              <w:t>2021</w:t>
            </w:r>
          </w:p>
        </w:tc>
        <w:tc>
          <w:tcPr>
            <w:tcW w:w="1936" w:type="dxa"/>
            <w:gridSpan w:val="2"/>
            <w:tcBorders>
              <w:left w:val="single" w:sz="4" w:space="0" w:color="auto"/>
              <w:bottom w:val="single" w:sz="4" w:space="0" w:color="auto"/>
            </w:tcBorders>
            <w:shd w:val="clear" w:color="auto" w:fill="auto"/>
          </w:tcPr>
          <w:p w14:paraId="78BFED08" w14:textId="57E7A334" w:rsidR="00820138" w:rsidRPr="003B300F" w:rsidRDefault="00820138" w:rsidP="00E97A9D">
            <w:pPr>
              <w:jc w:val="center"/>
              <w:rPr>
                <w:b/>
                <w:bCs/>
                <w:color w:val="000000"/>
                <w:sz w:val="16"/>
                <w:szCs w:val="16"/>
              </w:rPr>
            </w:pPr>
            <w:r>
              <w:rPr>
                <w:b/>
                <w:bCs/>
                <w:color w:val="000000"/>
                <w:sz w:val="16"/>
                <w:szCs w:val="16"/>
              </w:rPr>
              <w:t>2022</w:t>
            </w:r>
          </w:p>
        </w:tc>
      </w:tr>
      <w:tr w:rsidR="00820138" w:rsidRPr="003B300F" w14:paraId="16DA4D09" w14:textId="77777777" w:rsidTr="00820138">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820138" w:rsidRPr="003B300F" w:rsidRDefault="00820138" w:rsidP="00820138">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820138" w:rsidRPr="003B300F" w:rsidRDefault="00820138" w:rsidP="00820138">
            <w:pPr>
              <w:rPr>
                <w:b/>
                <w:bCs/>
                <w:color w:val="000000"/>
              </w:rPr>
            </w:pPr>
          </w:p>
        </w:tc>
        <w:tc>
          <w:tcPr>
            <w:tcW w:w="260" w:type="dxa"/>
            <w:tcBorders>
              <w:bottom w:val="single" w:sz="12" w:space="0" w:color="auto"/>
            </w:tcBorders>
            <w:shd w:val="clear" w:color="auto" w:fill="auto"/>
            <w:vAlign w:val="center"/>
          </w:tcPr>
          <w:p w14:paraId="6C76651D" w14:textId="77777777" w:rsidR="00820138" w:rsidRPr="00B75E54" w:rsidRDefault="00820138" w:rsidP="00820138">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820138" w:rsidRPr="00B75E54" w:rsidRDefault="00820138" w:rsidP="00820138">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7777777" w:rsidR="00820138" w:rsidRPr="00B75E54" w:rsidRDefault="00820138" w:rsidP="00820138">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1695B4AF" w:rsidR="00820138" w:rsidRPr="00B75E54" w:rsidRDefault="00820138" w:rsidP="00820138">
            <w:pPr>
              <w:jc w:val="right"/>
              <w:rPr>
                <w:b/>
                <w:bCs/>
                <w:color w:val="000000"/>
                <w:sz w:val="14"/>
                <w:szCs w:val="14"/>
              </w:rPr>
            </w:pPr>
            <w:r>
              <w:rPr>
                <w:b/>
                <w:bCs/>
                <w:color w:val="000000"/>
                <w:sz w:val="14"/>
                <w:szCs w:val="14"/>
              </w:rPr>
              <w:t>Jun</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4FC8EF1F" w:rsidR="00820138" w:rsidRPr="00B75E54" w:rsidRDefault="00820138" w:rsidP="00820138">
            <w:pPr>
              <w:jc w:val="right"/>
              <w:rPr>
                <w:b/>
                <w:bCs/>
                <w:color w:val="000000"/>
                <w:sz w:val="14"/>
                <w:szCs w:val="14"/>
              </w:rPr>
            </w:pPr>
            <w:r>
              <w:rPr>
                <w:b/>
                <w:bCs/>
                <w:color w:val="000000"/>
                <w:sz w:val="14"/>
                <w:szCs w:val="14"/>
              </w:rPr>
              <w:t>Dec</w:t>
            </w:r>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0403E8A5" w:rsidR="00820138" w:rsidRPr="00B75E54" w:rsidRDefault="00820138" w:rsidP="00820138">
            <w:pPr>
              <w:jc w:val="right"/>
              <w:rPr>
                <w:b/>
                <w:bCs/>
                <w:color w:val="000000"/>
                <w:sz w:val="14"/>
                <w:szCs w:val="14"/>
              </w:rPr>
            </w:pPr>
            <w:r>
              <w:rPr>
                <w:b/>
                <w:bCs/>
                <w:color w:val="000000"/>
                <w:sz w:val="14"/>
                <w:szCs w:val="14"/>
              </w:rPr>
              <w:t>Jun</w:t>
            </w:r>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4F0ACC3F" w:rsidR="00820138" w:rsidRPr="00B75E54" w:rsidRDefault="00820138" w:rsidP="00820138">
            <w:pPr>
              <w:jc w:val="right"/>
              <w:rPr>
                <w:b/>
                <w:bCs/>
                <w:color w:val="000000"/>
                <w:sz w:val="14"/>
                <w:szCs w:val="14"/>
              </w:rPr>
            </w:pPr>
            <w:proofErr w:type="spellStart"/>
            <w:r>
              <w:rPr>
                <w:b/>
                <w:bCs/>
                <w:color w:val="000000"/>
                <w:sz w:val="14"/>
                <w:szCs w:val="14"/>
              </w:rPr>
              <w:t>Dec</w:t>
            </w:r>
            <w:r>
              <w:rPr>
                <w:b/>
                <w:bCs/>
                <w:color w:val="000000"/>
                <w:sz w:val="14"/>
                <w:szCs w:val="14"/>
                <w:vertAlign w:val="superscript"/>
              </w:rPr>
              <w:t>P</w:t>
            </w:r>
            <w:proofErr w:type="spellEnd"/>
          </w:p>
        </w:tc>
      </w:tr>
      <w:tr w:rsidR="00E97A9D" w:rsidRPr="003B300F" w14:paraId="60A1FF80" w14:textId="77777777" w:rsidTr="00820138">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E97A9D" w:rsidRPr="003B300F" w:rsidRDefault="00E97A9D" w:rsidP="00E97A9D">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E97A9D" w:rsidRPr="003B300F" w:rsidRDefault="00E97A9D" w:rsidP="00E97A9D">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E97A9D" w:rsidRPr="003B300F" w:rsidRDefault="00E97A9D" w:rsidP="00E97A9D">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E97A9D" w:rsidRPr="003B300F" w:rsidRDefault="00E97A9D" w:rsidP="00E97A9D">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E97A9D" w:rsidRPr="003B300F" w:rsidRDefault="00E97A9D" w:rsidP="00E97A9D">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E97A9D" w:rsidRPr="003B300F" w:rsidRDefault="00E97A9D" w:rsidP="00E97A9D">
            <w:pPr>
              <w:jc w:val="right"/>
              <w:rPr>
                <w:rFonts w:ascii="Calibri" w:hAnsi="Calibri"/>
                <w:color w:val="000000"/>
                <w:sz w:val="22"/>
                <w:szCs w:val="22"/>
              </w:rPr>
            </w:pPr>
          </w:p>
        </w:tc>
      </w:tr>
      <w:tr w:rsidR="00E97A9D" w:rsidRPr="003B300F" w14:paraId="13C50D98" w14:textId="77777777" w:rsidTr="00820138">
        <w:trPr>
          <w:trHeight w:val="288"/>
          <w:jc w:val="center"/>
        </w:trPr>
        <w:tc>
          <w:tcPr>
            <w:tcW w:w="1057" w:type="dxa"/>
            <w:tcBorders>
              <w:top w:val="nil"/>
              <w:left w:val="nil"/>
              <w:bottom w:val="nil"/>
              <w:right w:val="nil"/>
            </w:tcBorders>
            <w:shd w:val="clear" w:color="auto" w:fill="auto"/>
            <w:hideMark/>
          </w:tcPr>
          <w:p w14:paraId="41D3C364" w14:textId="77777777" w:rsidR="00E97A9D" w:rsidRPr="003B300F" w:rsidRDefault="00E97A9D" w:rsidP="00E97A9D">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E97A9D" w:rsidRPr="003B300F" w:rsidRDefault="00E97A9D" w:rsidP="00E97A9D">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E97A9D" w:rsidRPr="003B300F" w:rsidRDefault="00E97A9D" w:rsidP="00E97A9D">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E97A9D" w:rsidRPr="003B300F" w:rsidRDefault="00E97A9D" w:rsidP="00E97A9D">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E97A9D" w:rsidRPr="003B300F" w:rsidRDefault="00E97A9D" w:rsidP="00E97A9D">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E97A9D" w:rsidRPr="003B300F" w:rsidRDefault="00E97A9D" w:rsidP="00E97A9D">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E97A9D" w:rsidRPr="003B300F" w:rsidRDefault="00E97A9D" w:rsidP="00E97A9D">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E97A9D" w:rsidRPr="003B300F" w:rsidRDefault="00E97A9D" w:rsidP="00E97A9D">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E97A9D" w:rsidRPr="003B300F" w:rsidRDefault="00E97A9D" w:rsidP="00E97A9D">
            <w:pPr>
              <w:jc w:val="right"/>
              <w:rPr>
                <w:rFonts w:ascii="Calibri" w:hAnsi="Calibri"/>
                <w:color w:val="000000"/>
                <w:sz w:val="22"/>
                <w:szCs w:val="22"/>
              </w:rPr>
            </w:pPr>
          </w:p>
        </w:tc>
      </w:tr>
      <w:tr w:rsidR="00820138" w:rsidRPr="00BE3DB0" w14:paraId="38DC3597" w14:textId="77777777" w:rsidTr="00820138">
        <w:trPr>
          <w:trHeight w:val="288"/>
          <w:jc w:val="center"/>
        </w:trPr>
        <w:tc>
          <w:tcPr>
            <w:tcW w:w="1057" w:type="dxa"/>
            <w:tcBorders>
              <w:top w:val="nil"/>
              <w:left w:val="nil"/>
              <w:bottom w:val="nil"/>
              <w:right w:val="nil"/>
            </w:tcBorders>
            <w:shd w:val="clear" w:color="auto" w:fill="auto"/>
            <w:vAlign w:val="center"/>
            <w:hideMark/>
          </w:tcPr>
          <w:p w14:paraId="09A7418F" w14:textId="77777777" w:rsidR="00820138" w:rsidRPr="00B75E54" w:rsidRDefault="00820138" w:rsidP="00820138">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820138" w:rsidRPr="00B75E54" w:rsidRDefault="00820138" w:rsidP="00820138">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1FEF960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3.46</w:t>
            </w:r>
          </w:p>
        </w:tc>
        <w:tc>
          <w:tcPr>
            <w:tcW w:w="959" w:type="dxa"/>
            <w:tcBorders>
              <w:top w:val="nil"/>
              <w:left w:val="nil"/>
              <w:bottom w:val="nil"/>
              <w:right w:val="nil"/>
            </w:tcBorders>
            <w:shd w:val="clear" w:color="auto" w:fill="auto"/>
            <w:vAlign w:val="center"/>
          </w:tcPr>
          <w:p w14:paraId="233EF15A" w14:textId="04A1BA1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5.06</w:t>
            </w:r>
          </w:p>
        </w:tc>
        <w:tc>
          <w:tcPr>
            <w:tcW w:w="928" w:type="dxa"/>
            <w:tcBorders>
              <w:top w:val="nil"/>
              <w:left w:val="nil"/>
              <w:bottom w:val="nil"/>
              <w:right w:val="nil"/>
            </w:tcBorders>
            <w:shd w:val="clear" w:color="auto" w:fill="auto"/>
            <w:vAlign w:val="center"/>
          </w:tcPr>
          <w:p w14:paraId="40BDD24D" w14:textId="12BE686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6.18</w:t>
            </w:r>
          </w:p>
        </w:tc>
        <w:tc>
          <w:tcPr>
            <w:tcW w:w="1008" w:type="dxa"/>
            <w:tcBorders>
              <w:top w:val="nil"/>
              <w:left w:val="nil"/>
              <w:bottom w:val="nil"/>
              <w:right w:val="nil"/>
            </w:tcBorders>
            <w:shd w:val="clear" w:color="auto" w:fill="auto"/>
            <w:noWrap/>
            <w:vAlign w:val="center"/>
          </w:tcPr>
          <w:p w14:paraId="4D39AE30" w14:textId="7E3D841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9.15</w:t>
            </w:r>
          </w:p>
        </w:tc>
      </w:tr>
      <w:tr w:rsidR="00820138" w:rsidRPr="00BE3DB0" w14:paraId="2A3EF648" w14:textId="77777777" w:rsidTr="00820138">
        <w:trPr>
          <w:trHeight w:val="288"/>
          <w:jc w:val="center"/>
        </w:trPr>
        <w:tc>
          <w:tcPr>
            <w:tcW w:w="1057" w:type="dxa"/>
            <w:tcBorders>
              <w:top w:val="nil"/>
              <w:left w:val="nil"/>
              <w:bottom w:val="nil"/>
              <w:right w:val="nil"/>
            </w:tcBorders>
            <w:shd w:val="clear" w:color="auto" w:fill="auto"/>
            <w:vAlign w:val="center"/>
            <w:hideMark/>
          </w:tcPr>
          <w:p w14:paraId="7300A6A3"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1901C72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(2.75)</w:t>
            </w:r>
          </w:p>
        </w:tc>
        <w:tc>
          <w:tcPr>
            <w:tcW w:w="959" w:type="dxa"/>
            <w:tcBorders>
              <w:top w:val="nil"/>
              <w:left w:val="nil"/>
              <w:bottom w:val="nil"/>
              <w:right w:val="nil"/>
            </w:tcBorders>
            <w:shd w:val="clear" w:color="auto" w:fill="auto"/>
            <w:vAlign w:val="center"/>
          </w:tcPr>
          <w:p w14:paraId="4B0638DF" w14:textId="744186E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(2.19)</w:t>
            </w:r>
          </w:p>
        </w:tc>
        <w:tc>
          <w:tcPr>
            <w:tcW w:w="928" w:type="dxa"/>
            <w:tcBorders>
              <w:top w:val="nil"/>
              <w:left w:val="nil"/>
              <w:bottom w:val="nil"/>
              <w:right w:val="nil"/>
            </w:tcBorders>
            <w:shd w:val="clear" w:color="auto" w:fill="auto"/>
            <w:vAlign w:val="center"/>
          </w:tcPr>
          <w:p w14:paraId="48C0ABC3" w14:textId="10E1D33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(2.94)</w:t>
            </w:r>
          </w:p>
        </w:tc>
        <w:tc>
          <w:tcPr>
            <w:tcW w:w="1008" w:type="dxa"/>
            <w:tcBorders>
              <w:top w:val="nil"/>
              <w:left w:val="nil"/>
              <w:bottom w:val="nil"/>
              <w:right w:val="nil"/>
            </w:tcBorders>
            <w:shd w:val="clear" w:color="auto" w:fill="auto"/>
            <w:noWrap/>
            <w:vAlign w:val="center"/>
          </w:tcPr>
          <w:p w14:paraId="228A2F22" w14:textId="4270C9E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(2.92)</w:t>
            </w:r>
          </w:p>
        </w:tc>
      </w:tr>
      <w:tr w:rsidR="00820138" w:rsidRPr="00BE3DB0" w14:paraId="2C305F32" w14:textId="77777777" w:rsidTr="00820138">
        <w:trPr>
          <w:trHeight w:val="288"/>
          <w:jc w:val="center"/>
        </w:trPr>
        <w:tc>
          <w:tcPr>
            <w:tcW w:w="1057" w:type="dxa"/>
            <w:tcBorders>
              <w:top w:val="nil"/>
              <w:left w:val="nil"/>
              <w:bottom w:val="nil"/>
              <w:right w:val="nil"/>
            </w:tcBorders>
            <w:shd w:val="clear" w:color="auto" w:fill="auto"/>
            <w:vAlign w:val="center"/>
            <w:hideMark/>
          </w:tcPr>
          <w:p w14:paraId="4C7AF435"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820138" w:rsidRPr="00B75E54" w:rsidRDefault="00820138" w:rsidP="0082013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C064DE0"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8E67E36"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682455E2" w14:textId="77777777" w:rsidTr="00820138">
        <w:trPr>
          <w:trHeight w:val="288"/>
          <w:jc w:val="center"/>
        </w:trPr>
        <w:tc>
          <w:tcPr>
            <w:tcW w:w="1057" w:type="dxa"/>
            <w:tcBorders>
              <w:top w:val="nil"/>
              <w:left w:val="nil"/>
              <w:bottom w:val="nil"/>
              <w:right w:val="nil"/>
            </w:tcBorders>
            <w:shd w:val="clear" w:color="auto" w:fill="auto"/>
            <w:vAlign w:val="center"/>
            <w:hideMark/>
          </w:tcPr>
          <w:p w14:paraId="56C0BEE7" w14:textId="77777777" w:rsidR="00820138" w:rsidRPr="00B75E54" w:rsidRDefault="00820138" w:rsidP="00820138">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820138" w:rsidRPr="00B75E54" w:rsidRDefault="00820138" w:rsidP="00820138">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769EA19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5.31</w:t>
            </w:r>
          </w:p>
        </w:tc>
        <w:tc>
          <w:tcPr>
            <w:tcW w:w="959" w:type="dxa"/>
            <w:tcBorders>
              <w:top w:val="nil"/>
              <w:left w:val="nil"/>
              <w:bottom w:val="nil"/>
              <w:right w:val="nil"/>
            </w:tcBorders>
            <w:shd w:val="clear" w:color="auto" w:fill="auto"/>
            <w:vAlign w:val="center"/>
          </w:tcPr>
          <w:p w14:paraId="1EB8C16D" w14:textId="0365F8B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6.96</w:t>
            </w:r>
          </w:p>
        </w:tc>
        <w:tc>
          <w:tcPr>
            <w:tcW w:w="928" w:type="dxa"/>
            <w:tcBorders>
              <w:top w:val="nil"/>
              <w:left w:val="nil"/>
              <w:bottom w:val="nil"/>
              <w:right w:val="nil"/>
            </w:tcBorders>
            <w:shd w:val="clear" w:color="auto" w:fill="auto"/>
            <w:vAlign w:val="center"/>
          </w:tcPr>
          <w:p w14:paraId="30E12553" w14:textId="588C1BB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11.47</w:t>
            </w:r>
          </w:p>
        </w:tc>
        <w:tc>
          <w:tcPr>
            <w:tcW w:w="1008" w:type="dxa"/>
            <w:tcBorders>
              <w:top w:val="nil"/>
              <w:left w:val="nil"/>
              <w:bottom w:val="nil"/>
              <w:right w:val="nil"/>
            </w:tcBorders>
            <w:shd w:val="clear" w:color="auto" w:fill="auto"/>
            <w:noWrap/>
            <w:vAlign w:val="center"/>
          </w:tcPr>
          <w:p w14:paraId="4861B9DE" w14:textId="01B4CAB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13.62</w:t>
            </w:r>
          </w:p>
        </w:tc>
      </w:tr>
      <w:tr w:rsidR="00820138" w:rsidRPr="00BE3DB0" w14:paraId="72FA4F3E" w14:textId="77777777" w:rsidTr="00820138">
        <w:trPr>
          <w:trHeight w:val="288"/>
          <w:jc w:val="center"/>
        </w:trPr>
        <w:tc>
          <w:tcPr>
            <w:tcW w:w="1057" w:type="dxa"/>
            <w:tcBorders>
              <w:top w:val="nil"/>
              <w:left w:val="nil"/>
              <w:bottom w:val="nil"/>
              <w:right w:val="nil"/>
            </w:tcBorders>
            <w:shd w:val="clear" w:color="auto" w:fill="auto"/>
            <w:vAlign w:val="center"/>
            <w:hideMark/>
          </w:tcPr>
          <w:p w14:paraId="54FFAFF1"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0FD1D48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(68.17)</w:t>
            </w:r>
          </w:p>
        </w:tc>
        <w:tc>
          <w:tcPr>
            <w:tcW w:w="959" w:type="dxa"/>
            <w:tcBorders>
              <w:top w:val="nil"/>
              <w:left w:val="nil"/>
              <w:bottom w:val="nil"/>
              <w:right w:val="nil"/>
            </w:tcBorders>
            <w:shd w:val="clear" w:color="auto" w:fill="auto"/>
            <w:vAlign w:val="center"/>
          </w:tcPr>
          <w:p w14:paraId="4029F704" w14:textId="7FD3172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(65.82)</w:t>
            </w:r>
          </w:p>
        </w:tc>
        <w:tc>
          <w:tcPr>
            <w:tcW w:w="928" w:type="dxa"/>
            <w:tcBorders>
              <w:top w:val="nil"/>
              <w:left w:val="nil"/>
              <w:bottom w:val="nil"/>
              <w:right w:val="nil"/>
            </w:tcBorders>
            <w:shd w:val="clear" w:color="auto" w:fill="auto"/>
            <w:vAlign w:val="center"/>
          </w:tcPr>
          <w:p w14:paraId="24F62B39" w14:textId="602C61C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(66.86)</w:t>
            </w:r>
          </w:p>
        </w:tc>
        <w:tc>
          <w:tcPr>
            <w:tcW w:w="1008" w:type="dxa"/>
            <w:tcBorders>
              <w:top w:val="nil"/>
              <w:left w:val="nil"/>
              <w:bottom w:val="nil"/>
              <w:right w:val="nil"/>
            </w:tcBorders>
            <w:shd w:val="clear" w:color="auto" w:fill="auto"/>
            <w:noWrap/>
            <w:vAlign w:val="center"/>
          </w:tcPr>
          <w:p w14:paraId="12E4EA39" w14:textId="21AEE54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(65.40)</w:t>
            </w:r>
          </w:p>
        </w:tc>
      </w:tr>
      <w:tr w:rsidR="00820138" w:rsidRPr="00BE3DB0" w14:paraId="4403F14D" w14:textId="77777777" w:rsidTr="00820138">
        <w:trPr>
          <w:trHeight w:val="288"/>
          <w:jc w:val="center"/>
        </w:trPr>
        <w:tc>
          <w:tcPr>
            <w:tcW w:w="1057" w:type="dxa"/>
            <w:tcBorders>
              <w:top w:val="nil"/>
              <w:left w:val="nil"/>
              <w:bottom w:val="nil"/>
              <w:right w:val="nil"/>
            </w:tcBorders>
            <w:shd w:val="clear" w:color="auto" w:fill="auto"/>
            <w:vAlign w:val="center"/>
            <w:hideMark/>
          </w:tcPr>
          <w:p w14:paraId="07BEE2C1"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820138" w:rsidRPr="00B75E54" w:rsidRDefault="00820138" w:rsidP="0082013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87AFAB6"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0F10302"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611BB39E" w14:textId="77777777" w:rsidTr="00820138">
        <w:trPr>
          <w:trHeight w:val="288"/>
          <w:jc w:val="center"/>
        </w:trPr>
        <w:tc>
          <w:tcPr>
            <w:tcW w:w="1057" w:type="dxa"/>
            <w:tcBorders>
              <w:top w:val="nil"/>
              <w:left w:val="nil"/>
              <w:bottom w:val="nil"/>
              <w:right w:val="nil"/>
            </w:tcBorders>
            <w:shd w:val="clear" w:color="auto" w:fill="auto"/>
            <w:vAlign w:val="center"/>
            <w:hideMark/>
          </w:tcPr>
          <w:p w14:paraId="664CE3EC" w14:textId="77777777" w:rsidR="00820138" w:rsidRPr="00B75E54" w:rsidRDefault="00820138" w:rsidP="00820138">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820138" w:rsidRPr="00B75E54" w:rsidRDefault="00820138" w:rsidP="00820138">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72151DC"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44E59BC"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6F2B9492" w14:textId="77777777" w:rsidTr="00820138">
        <w:trPr>
          <w:trHeight w:val="288"/>
          <w:jc w:val="center"/>
        </w:trPr>
        <w:tc>
          <w:tcPr>
            <w:tcW w:w="1057" w:type="dxa"/>
            <w:tcBorders>
              <w:top w:val="nil"/>
              <w:left w:val="nil"/>
              <w:bottom w:val="nil"/>
              <w:right w:val="nil"/>
            </w:tcBorders>
            <w:shd w:val="clear" w:color="auto" w:fill="auto"/>
            <w:vAlign w:val="center"/>
            <w:hideMark/>
          </w:tcPr>
          <w:p w14:paraId="7EC69667"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820138" w:rsidRPr="00B75E54" w:rsidRDefault="00820138" w:rsidP="00820138">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608C35B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5.98</w:t>
            </w:r>
          </w:p>
        </w:tc>
        <w:tc>
          <w:tcPr>
            <w:tcW w:w="959" w:type="dxa"/>
            <w:tcBorders>
              <w:top w:val="nil"/>
              <w:left w:val="nil"/>
              <w:bottom w:val="nil"/>
              <w:right w:val="nil"/>
            </w:tcBorders>
            <w:shd w:val="clear" w:color="auto" w:fill="auto"/>
            <w:vAlign w:val="center"/>
          </w:tcPr>
          <w:p w14:paraId="50F30447" w14:textId="0218BDC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8.77</w:t>
            </w:r>
          </w:p>
        </w:tc>
        <w:tc>
          <w:tcPr>
            <w:tcW w:w="928" w:type="dxa"/>
            <w:tcBorders>
              <w:top w:val="nil"/>
              <w:left w:val="nil"/>
              <w:bottom w:val="nil"/>
              <w:right w:val="nil"/>
            </w:tcBorders>
            <w:shd w:val="clear" w:color="auto" w:fill="auto"/>
            <w:vAlign w:val="center"/>
          </w:tcPr>
          <w:p w14:paraId="15F7F8D4" w14:textId="3CFE34C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13.17</w:t>
            </w:r>
          </w:p>
        </w:tc>
        <w:tc>
          <w:tcPr>
            <w:tcW w:w="1008" w:type="dxa"/>
            <w:tcBorders>
              <w:top w:val="nil"/>
              <w:left w:val="nil"/>
              <w:bottom w:val="nil"/>
              <w:right w:val="nil"/>
            </w:tcBorders>
            <w:shd w:val="clear" w:color="auto" w:fill="auto"/>
            <w:noWrap/>
            <w:vAlign w:val="center"/>
          </w:tcPr>
          <w:p w14:paraId="6511991B" w14:textId="3178746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13.91</w:t>
            </w:r>
          </w:p>
        </w:tc>
      </w:tr>
      <w:tr w:rsidR="00820138" w:rsidRPr="00BE3DB0" w14:paraId="3C5B2068" w14:textId="77777777" w:rsidTr="00820138">
        <w:trPr>
          <w:trHeight w:val="288"/>
          <w:jc w:val="center"/>
        </w:trPr>
        <w:tc>
          <w:tcPr>
            <w:tcW w:w="1057" w:type="dxa"/>
            <w:tcBorders>
              <w:top w:val="nil"/>
              <w:left w:val="nil"/>
              <w:bottom w:val="nil"/>
              <w:right w:val="nil"/>
            </w:tcBorders>
            <w:shd w:val="clear" w:color="auto" w:fill="auto"/>
            <w:vAlign w:val="center"/>
            <w:hideMark/>
          </w:tcPr>
          <w:p w14:paraId="75EF973A"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75174C3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(6.83)</w:t>
            </w:r>
          </w:p>
        </w:tc>
        <w:tc>
          <w:tcPr>
            <w:tcW w:w="959" w:type="dxa"/>
            <w:tcBorders>
              <w:top w:val="nil"/>
              <w:left w:val="nil"/>
              <w:bottom w:val="nil"/>
              <w:right w:val="nil"/>
            </w:tcBorders>
            <w:shd w:val="clear" w:color="auto" w:fill="auto"/>
            <w:vAlign w:val="center"/>
          </w:tcPr>
          <w:p w14:paraId="462B05CA" w14:textId="19D4CDC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(8.19)</w:t>
            </w:r>
          </w:p>
        </w:tc>
        <w:tc>
          <w:tcPr>
            <w:tcW w:w="928" w:type="dxa"/>
            <w:tcBorders>
              <w:top w:val="nil"/>
              <w:left w:val="nil"/>
              <w:bottom w:val="nil"/>
              <w:right w:val="nil"/>
            </w:tcBorders>
            <w:shd w:val="clear" w:color="auto" w:fill="auto"/>
            <w:vAlign w:val="center"/>
          </w:tcPr>
          <w:p w14:paraId="7B89E6C7" w14:textId="13E70A7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(6.57)</w:t>
            </w:r>
          </w:p>
        </w:tc>
        <w:tc>
          <w:tcPr>
            <w:tcW w:w="1008" w:type="dxa"/>
            <w:tcBorders>
              <w:top w:val="nil"/>
              <w:left w:val="nil"/>
              <w:bottom w:val="nil"/>
              <w:right w:val="nil"/>
            </w:tcBorders>
            <w:shd w:val="clear" w:color="auto" w:fill="auto"/>
            <w:noWrap/>
            <w:vAlign w:val="center"/>
          </w:tcPr>
          <w:p w14:paraId="74675CAC" w14:textId="2189091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(3.91)</w:t>
            </w:r>
          </w:p>
        </w:tc>
      </w:tr>
      <w:tr w:rsidR="00820138" w:rsidRPr="00BE3DB0" w14:paraId="6533F35E" w14:textId="77777777" w:rsidTr="00820138">
        <w:trPr>
          <w:trHeight w:val="288"/>
          <w:jc w:val="center"/>
        </w:trPr>
        <w:tc>
          <w:tcPr>
            <w:tcW w:w="1057" w:type="dxa"/>
            <w:tcBorders>
              <w:top w:val="nil"/>
              <w:left w:val="nil"/>
              <w:bottom w:val="nil"/>
              <w:right w:val="nil"/>
            </w:tcBorders>
            <w:shd w:val="clear" w:color="auto" w:fill="auto"/>
            <w:vAlign w:val="center"/>
            <w:hideMark/>
          </w:tcPr>
          <w:p w14:paraId="0EF6FB3E"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6A3674A1"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6253541"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68438E93" w14:textId="77777777" w:rsidTr="00820138">
        <w:trPr>
          <w:trHeight w:val="288"/>
          <w:jc w:val="center"/>
        </w:trPr>
        <w:tc>
          <w:tcPr>
            <w:tcW w:w="1057" w:type="dxa"/>
            <w:tcBorders>
              <w:top w:val="nil"/>
              <w:left w:val="nil"/>
              <w:bottom w:val="nil"/>
              <w:right w:val="nil"/>
            </w:tcBorders>
            <w:shd w:val="clear" w:color="auto" w:fill="auto"/>
            <w:vAlign w:val="center"/>
            <w:hideMark/>
          </w:tcPr>
          <w:p w14:paraId="150C514A"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820138" w:rsidRPr="00B75E54" w:rsidRDefault="00820138" w:rsidP="00820138">
            <w:pPr>
              <w:rPr>
                <w:color w:val="000000"/>
                <w:sz w:val="14"/>
                <w:szCs w:val="14"/>
              </w:rPr>
            </w:pPr>
            <w:r w:rsidRPr="00B75E54">
              <w:rPr>
                <w:color w:val="000000"/>
                <w:sz w:val="14"/>
                <w:szCs w:val="14"/>
              </w:rPr>
              <w:t xml:space="preserve">(b) 3 months and over </w:t>
            </w:r>
          </w:p>
          <w:p w14:paraId="0B52B225" w14:textId="77777777" w:rsidR="00820138" w:rsidRPr="00B75E54" w:rsidRDefault="00820138" w:rsidP="00820138">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6B99FD1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4.92</w:t>
            </w:r>
          </w:p>
        </w:tc>
        <w:tc>
          <w:tcPr>
            <w:tcW w:w="959" w:type="dxa"/>
            <w:tcBorders>
              <w:top w:val="nil"/>
              <w:left w:val="nil"/>
              <w:bottom w:val="nil"/>
              <w:right w:val="nil"/>
            </w:tcBorders>
            <w:shd w:val="clear" w:color="auto" w:fill="auto"/>
            <w:vAlign w:val="center"/>
          </w:tcPr>
          <w:p w14:paraId="2373AEF4" w14:textId="3A8542DD"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6.47</w:t>
            </w:r>
          </w:p>
        </w:tc>
        <w:tc>
          <w:tcPr>
            <w:tcW w:w="928" w:type="dxa"/>
            <w:tcBorders>
              <w:top w:val="nil"/>
              <w:left w:val="nil"/>
              <w:bottom w:val="nil"/>
              <w:right w:val="nil"/>
            </w:tcBorders>
            <w:shd w:val="clear" w:color="auto" w:fill="auto"/>
            <w:vAlign w:val="center"/>
          </w:tcPr>
          <w:p w14:paraId="280B84FC" w14:textId="5FD5A87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11.13</w:t>
            </w:r>
          </w:p>
        </w:tc>
        <w:tc>
          <w:tcPr>
            <w:tcW w:w="1008" w:type="dxa"/>
            <w:tcBorders>
              <w:top w:val="nil"/>
              <w:left w:val="nil"/>
              <w:bottom w:val="nil"/>
              <w:right w:val="nil"/>
            </w:tcBorders>
            <w:shd w:val="clear" w:color="auto" w:fill="auto"/>
            <w:noWrap/>
            <w:vAlign w:val="center"/>
          </w:tcPr>
          <w:p w14:paraId="5CF96FD1" w14:textId="50F6246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14.03</w:t>
            </w:r>
          </w:p>
        </w:tc>
      </w:tr>
      <w:tr w:rsidR="00820138" w:rsidRPr="00BE3DB0" w14:paraId="4A423B37" w14:textId="77777777" w:rsidTr="00820138">
        <w:trPr>
          <w:trHeight w:val="288"/>
          <w:jc w:val="center"/>
        </w:trPr>
        <w:tc>
          <w:tcPr>
            <w:tcW w:w="1057" w:type="dxa"/>
            <w:tcBorders>
              <w:top w:val="nil"/>
              <w:left w:val="nil"/>
              <w:bottom w:val="nil"/>
              <w:right w:val="nil"/>
            </w:tcBorders>
            <w:shd w:val="clear" w:color="auto" w:fill="auto"/>
            <w:vAlign w:val="center"/>
            <w:hideMark/>
          </w:tcPr>
          <w:p w14:paraId="02C17B97" w14:textId="77777777" w:rsidR="00820138" w:rsidRPr="00B75E54" w:rsidRDefault="00820138" w:rsidP="0082013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0DDF4881"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(6.41)</w:t>
            </w:r>
          </w:p>
        </w:tc>
        <w:tc>
          <w:tcPr>
            <w:tcW w:w="959" w:type="dxa"/>
            <w:tcBorders>
              <w:top w:val="nil"/>
              <w:left w:val="nil"/>
              <w:bottom w:val="nil"/>
              <w:right w:val="nil"/>
            </w:tcBorders>
            <w:shd w:val="clear" w:color="auto" w:fill="auto"/>
            <w:vAlign w:val="center"/>
          </w:tcPr>
          <w:p w14:paraId="42510E45" w14:textId="49ED427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(6.96)</w:t>
            </w:r>
          </w:p>
        </w:tc>
        <w:tc>
          <w:tcPr>
            <w:tcW w:w="928" w:type="dxa"/>
            <w:tcBorders>
              <w:top w:val="nil"/>
              <w:left w:val="nil"/>
              <w:bottom w:val="nil"/>
              <w:right w:val="nil"/>
            </w:tcBorders>
            <w:shd w:val="clear" w:color="auto" w:fill="auto"/>
            <w:vAlign w:val="center"/>
          </w:tcPr>
          <w:p w14:paraId="3A9D4568" w14:textId="2E1BEBF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(6.53)</w:t>
            </w:r>
          </w:p>
        </w:tc>
        <w:tc>
          <w:tcPr>
            <w:tcW w:w="1008" w:type="dxa"/>
            <w:tcBorders>
              <w:top w:val="nil"/>
              <w:left w:val="nil"/>
              <w:bottom w:val="nil"/>
              <w:right w:val="nil"/>
            </w:tcBorders>
            <w:shd w:val="clear" w:color="auto" w:fill="auto"/>
            <w:noWrap/>
            <w:vAlign w:val="center"/>
          </w:tcPr>
          <w:p w14:paraId="3E7C868A" w14:textId="0038D5B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(5.68)</w:t>
            </w:r>
          </w:p>
        </w:tc>
      </w:tr>
      <w:tr w:rsidR="00820138" w:rsidRPr="00BE3DB0" w14:paraId="71356F98" w14:textId="77777777" w:rsidTr="00820138">
        <w:trPr>
          <w:trHeight w:val="288"/>
          <w:jc w:val="center"/>
        </w:trPr>
        <w:tc>
          <w:tcPr>
            <w:tcW w:w="1057" w:type="dxa"/>
            <w:tcBorders>
              <w:top w:val="nil"/>
              <w:left w:val="nil"/>
              <w:bottom w:val="nil"/>
              <w:right w:val="nil"/>
            </w:tcBorders>
            <w:shd w:val="clear" w:color="auto" w:fill="auto"/>
            <w:vAlign w:val="center"/>
            <w:hideMark/>
          </w:tcPr>
          <w:p w14:paraId="69E69A13"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3CFBA86"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3383BE"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0D4838A6" w14:textId="77777777" w:rsidTr="00820138">
        <w:trPr>
          <w:trHeight w:val="288"/>
          <w:jc w:val="center"/>
        </w:trPr>
        <w:tc>
          <w:tcPr>
            <w:tcW w:w="1057" w:type="dxa"/>
            <w:tcBorders>
              <w:top w:val="nil"/>
              <w:left w:val="nil"/>
              <w:bottom w:val="nil"/>
              <w:right w:val="nil"/>
            </w:tcBorders>
            <w:shd w:val="clear" w:color="auto" w:fill="auto"/>
            <w:vAlign w:val="center"/>
            <w:hideMark/>
          </w:tcPr>
          <w:p w14:paraId="2A071EEB"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820138" w:rsidRPr="00B75E54" w:rsidRDefault="00820138" w:rsidP="00820138">
            <w:pPr>
              <w:rPr>
                <w:color w:val="000000"/>
                <w:sz w:val="14"/>
                <w:szCs w:val="14"/>
              </w:rPr>
            </w:pPr>
            <w:r w:rsidRPr="00B75E54">
              <w:rPr>
                <w:color w:val="000000"/>
                <w:sz w:val="14"/>
                <w:szCs w:val="14"/>
              </w:rPr>
              <w:t xml:space="preserve">(c) 6 months and over </w:t>
            </w:r>
          </w:p>
          <w:p w14:paraId="3F01B8FB" w14:textId="77777777" w:rsidR="00820138" w:rsidRPr="00B75E54" w:rsidRDefault="00820138" w:rsidP="00820138">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0BD75E0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5.01</w:t>
            </w:r>
          </w:p>
        </w:tc>
        <w:tc>
          <w:tcPr>
            <w:tcW w:w="959" w:type="dxa"/>
            <w:tcBorders>
              <w:top w:val="nil"/>
              <w:left w:val="nil"/>
              <w:bottom w:val="nil"/>
              <w:right w:val="nil"/>
            </w:tcBorders>
            <w:shd w:val="clear" w:color="auto" w:fill="auto"/>
            <w:vAlign w:val="center"/>
          </w:tcPr>
          <w:p w14:paraId="1FAFB0EF" w14:textId="683BFD4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5.63</w:t>
            </w:r>
          </w:p>
        </w:tc>
        <w:tc>
          <w:tcPr>
            <w:tcW w:w="928" w:type="dxa"/>
            <w:tcBorders>
              <w:top w:val="nil"/>
              <w:left w:val="nil"/>
              <w:bottom w:val="nil"/>
              <w:right w:val="nil"/>
            </w:tcBorders>
            <w:shd w:val="clear" w:color="auto" w:fill="auto"/>
            <w:vAlign w:val="center"/>
          </w:tcPr>
          <w:p w14:paraId="32237833" w14:textId="654BF52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7.99</w:t>
            </w:r>
          </w:p>
        </w:tc>
        <w:tc>
          <w:tcPr>
            <w:tcW w:w="1008" w:type="dxa"/>
            <w:tcBorders>
              <w:top w:val="nil"/>
              <w:left w:val="nil"/>
              <w:bottom w:val="nil"/>
              <w:right w:val="nil"/>
            </w:tcBorders>
            <w:shd w:val="clear" w:color="auto" w:fill="auto"/>
            <w:noWrap/>
            <w:vAlign w:val="center"/>
          </w:tcPr>
          <w:p w14:paraId="15C6F8EC" w14:textId="13B3050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11.67</w:t>
            </w:r>
          </w:p>
        </w:tc>
      </w:tr>
      <w:tr w:rsidR="00820138" w:rsidRPr="00BE3DB0" w14:paraId="6BBC133F" w14:textId="77777777" w:rsidTr="00820138">
        <w:trPr>
          <w:trHeight w:val="288"/>
          <w:jc w:val="center"/>
        </w:trPr>
        <w:tc>
          <w:tcPr>
            <w:tcW w:w="1057" w:type="dxa"/>
            <w:tcBorders>
              <w:top w:val="nil"/>
              <w:left w:val="nil"/>
              <w:bottom w:val="nil"/>
              <w:right w:val="nil"/>
            </w:tcBorders>
            <w:shd w:val="clear" w:color="auto" w:fill="auto"/>
            <w:vAlign w:val="center"/>
            <w:hideMark/>
          </w:tcPr>
          <w:p w14:paraId="26B1F3A6" w14:textId="77777777" w:rsidR="00820138" w:rsidRPr="00B75E54" w:rsidRDefault="00820138" w:rsidP="0082013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55D5515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(2.66)</w:t>
            </w:r>
          </w:p>
        </w:tc>
        <w:tc>
          <w:tcPr>
            <w:tcW w:w="959" w:type="dxa"/>
            <w:tcBorders>
              <w:top w:val="nil"/>
              <w:left w:val="nil"/>
              <w:bottom w:val="nil"/>
              <w:right w:val="nil"/>
            </w:tcBorders>
            <w:shd w:val="clear" w:color="auto" w:fill="auto"/>
            <w:vAlign w:val="center"/>
          </w:tcPr>
          <w:p w14:paraId="5D305EFE" w14:textId="739F128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(3.04)</w:t>
            </w:r>
          </w:p>
        </w:tc>
        <w:tc>
          <w:tcPr>
            <w:tcW w:w="928" w:type="dxa"/>
            <w:tcBorders>
              <w:top w:val="nil"/>
              <w:left w:val="nil"/>
              <w:bottom w:val="nil"/>
              <w:right w:val="nil"/>
            </w:tcBorders>
            <w:shd w:val="clear" w:color="auto" w:fill="auto"/>
            <w:vAlign w:val="center"/>
          </w:tcPr>
          <w:p w14:paraId="23B929BD" w14:textId="3895E82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(2.85)</w:t>
            </w:r>
          </w:p>
        </w:tc>
        <w:tc>
          <w:tcPr>
            <w:tcW w:w="1008" w:type="dxa"/>
            <w:tcBorders>
              <w:top w:val="nil"/>
              <w:left w:val="nil"/>
              <w:bottom w:val="nil"/>
              <w:right w:val="nil"/>
            </w:tcBorders>
            <w:shd w:val="clear" w:color="auto" w:fill="auto"/>
            <w:noWrap/>
            <w:vAlign w:val="center"/>
          </w:tcPr>
          <w:p w14:paraId="11830DFB" w14:textId="69F7313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(3.31)</w:t>
            </w:r>
          </w:p>
        </w:tc>
      </w:tr>
      <w:tr w:rsidR="00820138" w:rsidRPr="00BE3DB0" w14:paraId="5FACF888" w14:textId="77777777" w:rsidTr="00820138">
        <w:trPr>
          <w:trHeight w:val="288"/>
          <w:jc w:val="center"/>
        </w:trPr>
        <w:tc>
          <w:tcPr>
            <w:tcW w:w="1057" w:type="dxa"/>
            <w:tcBorders>
              <w:top w:val="nil"/>
              <w:left w:val="nil"/>
              <w:bottom w:val="nil"/>
              <w:right w:val="nil"/>
            </w:tcBorders>
            <w:shd w:val="clear" w:color="auto" w:fill="auto"/>
            <w:vAlign w:val="center"/>
            <w:hideMark/>
          </w:tcPr>
          <w:p w14:paraId="293B5984"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57B1B3D"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ED0D624"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08B6AAC0" w14:textId="77777777" w:rsidTr="00820138">
        <w:trPr>
          <w:trHeight w:val="288"/>
          <w:jc w:val="center"/>
        </w:trPr>
        <w:tc>
          <w:tcPr>
            <w:tcW w:w="1057" w:type="dxa"/>
            <w:tcBorders>
              <w:top w:val="nil"/>
              <w:left w:val="nil"/>
              <w:bottom w:val="nil"/>
              <w:right w:val="nil"/>
            </w:tcBorders>
            <w:shd w:val="clear" w:color="auto" w:fill="auto"/>
            <w:vAlign w:val="center"/>
            <w:hideMark/>
          </w:tcPr>
          <w:p w14:paraId="09C77557"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820138" w:rsidRPr="00B75E54" w:rsidRDefault="00820138" w:rsidP="00820138">
            <w:pPr>
              <w:rPr>
                <w:color w:val="000000"/>
                <w:sz w:val="14"/>
                <w:szCs w:val="14"/>
              </w:rPr>
            </w:pPr>
            <w:r w:rsidRPr="00B75E54">
              <w:rPr>
                <w:color w:val="000000"/>
                <w:sz w:val="14"/>
                <w:szCs w:val="14"/>
              </w:rPr>
              <w:t>(d) 1 year and over but</w:t>
            </w:r>
          </w:p>
          <w:p w14:paraId="01F1A098" w14:textId="77777777" w:rsidR="00820138" w:rsidRPr="00B75E54" w:rsidRDefault="00820138" w:rsidP="00820138">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3D74C77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6.04</w:t>
            </w:r>
          </w:p>
        </w:tc>
        <w:tc>
          <w:tcPr>
            <w:tcW w:w="959" w:type="dxa"/>
            <w:tcBorders>
              <w:top w:val="nil"/>
              <w:left w:val="nil"/>
              <w:bottom w:val="nil"/>
              <w:right w:val="nil"/>
            </w:tcBorders>
            <w:shd w:val="clear" w:color="auto" w:fill="auto"/>
            <w:vAlign w:val="center"/>
          </w:tcPr>
          <w:p w14:paraId="07C7C706" w14:textId="76CF936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7.40</w:t>
            </w:r>
          </w:p>
        </w:tc>
        <w:tc>
          <w:tcPr>
            <w:tcW w:w="928" w:type="dxa"/>
            <w:tcBorders>
              <w:top w:val="nil"/>
              <w:left w:val="nil"/>
              <w:bottom w:val="nil"/>
              <w:right w:val="nil"/>
            </w:tcBorders>
            <w:shd w:val="clear" w:color="auto" w:fill="auto"/>
            <w:vAlign w:val="center"/>
          </w:tcPr>
          <w:p w14:paraId="162AE34F" w14:textId="79FA74A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11.93</w:t>
            </w:r>
          </w:p>
        </w:tc>
        <w:tc>
          <w:tcPr>
            <w:tcW w:w="1008" w:type="dxa"/>
            <w:tcBorders>
              <w:top w:val="nil"/>
              <w:left w:val="nil"/>
              <w:bottom w:val="nil"/>
              <w:right w:val="nil"/>
            </w:tcBorders>
            <w:shd w:val="clear" w:color="auto" w:fill="auto"/>
            <w:noWrap/>
            <w:vAlign w:val="center"/>
          </w:tcPr>
          <w:p w14:paraId="065F1509" w14:textId="46A9D16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14.54</w:t>
            </w:r>
          </w:p>
        </w:tc>
      </w:tr>
      <w:tr w:rsidR="00820138" w:rsidRPr="00BE3DB0" w14:paraId="68DEF2EE" w14:textId="77777777" w:rsidTr="00820138">
        <w:trPr>
          <w:trHeight w:val="288"/>
          <w:jc w:val="center"/>
        </w:trPr>
        <w:tc>
          <w:tcPr>
            <w:tcW w:w="1057" w:type="dxa"/>
            <w:tcBorders>
              <w:top w:val="nil"/>
              <w:left w:val="nil"/>
              <w:bottom w:val="nil"/>
              <w:right w:val="nil"/>
            </w:tcBorders>
            <w:shd w:val="clear" w:color="auto" w:fill="auto"/>
            <w:vAlign w:val="center"/>
            <w:hideMark/>
          </w:tcPr>
          <w:p w14:paraId="62C14F3B" w14:textId="77777777" w:rsidR="00820138" w:rsidRPr="00B75E54" w:rsidRDefault="00820138" w:rsidP="0082013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7BD45DB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(10.63)</w:t>
            </w:r>
          </w:p>
        </w:tc>
        <w:tc>
          <w:tcPr>
            <w:tcW w:w="959" w:type="dxa"/>
            <w:tcBorders>
              <w:top w:val="nil"/>
              <w:left w:val="nil"/>
              <w:bottom w:val="nil"/>
              <w:right w:val="nil"/>
            </w:tcBorders>
            <w:shd w:val="clear" w:color="auto" w:fill="auto"/>
            <w:vAlign w:val="center"/>
          </w:tcPr>
          <w:p w14:paraId="2C975A27" w14:textId="1D1B75B8"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(10.91)</w:t>
            </w:r>
          </w:p>
        </w:tc>
        <w:tc>
          <w:tcPr>
            <w:tcW w:w="928" w:type="dxa"/>
            <w:tcBorders>
              <w:top w:val="nil"/>
              <w:left w:val="nil"/>
              <w:bottom w:val="nil"/>
              <w:right w:val="nil"/>
            </w:tcBorders>
            <w:shd w:val="clear" w:color="auto" w:fill="auto"/>
            <w:vAlign w:val="center"/>
          </w:tcPr>
          <w:p w14:paraId="456A49A2" w14:textId="417FD7A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(11.46)</w:t>
            </w:r>
          </w:p>
        </w:tc>
        <w:tc>
          <w:tcPr>
            <w:tcW w:w="1008" w:type="dxa"/>
            <w:tcBorders>
              <w:top w:val="nil"/>
              <w:left w:val="nil"/>
              <w:bottom w:val="nil"/>
              <w:right w:val="nil"/>
            </w:tcBorders>
            <w:shd w:val="clear" w:color="auto" w:fill="auto"/>
            <w:noWrap/>
            <w:vAlign w:val="center"/>
          </w:tcPr>
          <w:p w14:paraId="19979FEC" w14:textId="60810A4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(15.30)</w:t>
            </w:r>
          </w:p>
        </w:tc>
      </w:tr>
      <w:tr w:rsidR="00820138" w:rsidRPr="00BE3DB0" w14:paraId="491073B5" w14:textId="77777777" w:rsidTr="00820138">
        <w:trPr>
          <w:trHeight w:val="288"/>
          <w:jc w:val="center"/>
        </w:trPr>
        <w:tc>
          <w:tcPr>
            <w:tcW w:w="1057" w:type="dxa"/>
            <w:tcBorders>
              <w:top w:val="nil"/>
              <w:left w:val="nil"/>
              <w:bottom w:val="nil"/>
              <w:right w:val="nil"/>
            </w:tcBorders>
            <w:shd w:val="clear" w:color="auto" w:fill="auto"/>
            <w:vAlign w:val="center"/>
            <w:hideMark/>
          </w:tcPr>
          <w:p w14:paraId="4C1A7844"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2FCF3262"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ACCB35E"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0BFADC0F" w14:textId="77777777" w:rsidTr="00820138">
        <w:trPr>
          <w:trHeight w:val="288"/>
          <w:jc w:val="center"/>
        </w:trPr>
        <w:tc>
          <w:tcPr>
            <w:tcW w:w="1057" w:type="dxa"/>
            <w:tcBorders>
              <w:top w:val="nil"/>
              <w:left w:val="nil"/>
              <w:bottom w:val="nil"/>
              <w:right w:val="nil"/>
            </w:tcBorders>
            <w:shd w:val="clear" w:color="auto" w:fill="auto"/>
            <w:vAlign w:val="center"/>
            <w:hideMark/>
          </w:tcPr>
          <w:p w14:paraId="1733B49B"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820138" w:rsidRPr="00B75E54" w:rsidRDefault="00820138" w:rsidP="00820138">
            <w:pPr>
              <w:rPr>
                <w:color w:val="000000"/>
                <w:sz w:val="14"/>
                <w:szCs w:val="14"/>
              </w:rPr>
            </w:pPr>
            <w:r w:rsidRPr="00B75E54">
              <w:rPr>
                <w:color w:val="000000"/>
                <w:sz w:val="14"/>
                <w:szCs w:val="14"/>
              </w:rPr>
              <w:t>(e) 2 years and over but</w:t>
            </w:r>
          </w:p>
          <w:p w14:paraId="000CCDB7" w14:textId="77777777" w:rsidR="00820138" w:rsidRPr="00B75E54" w:rsidRDefault="00820138" w:rsidP="00820138">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60F67C6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7.64</w:t>
            </w:r>
          </w:p>
        </w:tc>
        <w:tc>
          <w:tcPr>
            <w:tcW w:w="959" w:type="dxa"/>
            <w:tcBorders>
              <w:top w:val="nil"/>
              <w:left w:val="nil"/>
              <w:bottom w:val="nil"/>
              <w:right w:val="nil"/>
            </w:tcBorders>
            <w:shd w:val="clear" w:color="auto" w:fill="auto"/>
            <w:vAlign w:val="center"/>
          </w:tcPr>
          <w:p w14:paraId="7571F8C8" w14:textId="49D8AD8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9.42</w:t>
            </w:r>
          </w:p>
        </w:tc>
        <w:tc>
          <w:tcPr>
            <w:tcW w:w="928" w:type="dxa"/>
            <w:tcBorders>
              <w:top w:val="nil"/>
              <w:left w:val="nil"/>
              <w:bottom w:val="nil"/>
              <w:right w:val="nil"/>
            </w:tcBorders>
            <w:shd w:val="clear" w:color="auto" w:fill="auto"/>
            <w:vAlign w:val="center"/>
          </w:tcPr>
          <w:p w14:paraId="306202D9" w14:textId="5E47165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11.08</w:t>
            </w:r>
          </w:p>
        </w:tc>
        <w:tc>
          <w:tcPr>
            <w:tcW w:w="1008" w:type="dxa"/>
            <w:tcBorders>
              <w:top w:val="nil"/>
              <w:left w:val="nil"/>
              <w:bottom w:val="nil"/>
              <w:right w:val="nil"/>
            </w:tcBorders>
            <w:shd w:val="clear" w:color="auto" w:fill="auto"/>
            <w:noWrap/>
            <w:vAlign w:val="center"/>
          </w:tcPr>
          <w:p w14:paraId="3B1411C7" w14:textId="610D775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12.22</w:t>
            </w:r>
          </w:p>
        </w:tc>
      </w:tr>
      <w:tr w:rsidR="00820138" w:rsidRPr="00BE3DB0" w14:paraId="15A42F19" w14:textId="77777777" w:rsidTr="00820138">
        <w:trPr>
          <w:trHeight w:val="288"/>
          <w:jc w:val="center"/>
        </w:trPr>
        <w:tc>
          <w:tcPr>
            <w:tcW w:w="1057" w:type="dxa"/>
            <w:tcBorders>
              <w:top w:val="nil"/>
              <w:left w:val="nil"/>
              <w:bottom w:val="nil"/>
              <w:right w:val="nil"/>
            </w:tcBorders>
            <w:shd w:val="clear" w:color="auto" w:fill="auto"/>
            <w:vAlign w:val="center"/>
            <w:hideMark/>
          </w:tcPr>
          <w:p w14:paraId="31D8D9FB" w14:textId="77777777" w:rsidR="00820138" w:rsidRPr="00B75E54" w:rsidRDefault="00820138" w:rsidP="0082013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5CA8ACC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(0.34)</w:t>
            </w:r>
          </w:p>
        </w:tc>
        <w:tc>
          <w:tcPr>
            <w:tcW w:w="959" w:type="dxa"/>
            <w:tcBorders>
              <w:top w:val="nil"/>
              <w:left w:val="nil"/>
              <w:bottom w:val="nil"/>
              <w:right w:val="nil"/>
            </w:tcBorders>
            <w:shd w:val="clear" w:color="auto" w:fill="auto"/>
            <w:vAlign w:val="center"/>
          </w:tcPr>
          <w:p w14:paraId="30E8D332" w14:textId="4DFA575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(0.22)</w:t>
            </w:r>
          </w:p>
        </w:tc>
        <w:tc>
          <w:tcPr>
            <w:tcW w:w="928" w:type="dxa"/>
            <w:tcBorders>
              <w:top w:val="nil"/>
              <w:left w:val="nil"/>
              <w:bottom w:val="nil"/>
              <w:right w:val="nil"/>
            </w:tcBorders>
            <w:shd w:val="clear" w:color="auto" w:fill="auto"/>
            <w:vAlign w:val="center"/>
          </w:tcPr>
          <w:p w14:paraId="6EFB04EB" w14:textId="17F686A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(0.17)</w:t>
            </w:r>
          </w:p>
        </w:tc>
        <w:tc>
          <w:tcPr>
            <w:tcW w:w="1008" w:type="dxa"/>
            <w:tcBorders>
              <w:top w:val="nil"/>
              <w:left w:val="nil"/>
              <w:bottom w:val="nil"/>
              <w:right w:val="nil"/>
            </w:tcBorders>
            <w:shd w:val="clear" w:color="auto" w:fill="auto"/>
            <w:noWrap/>
            <w:vAlign w:val="center"/>
          </w:tcPr>
          <w:p w14:paraId="2EF8B0D2" w14:textId="6798251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(0.73)</w:t>
            </w:r>
          </w:p>
        </w:tc>
      </w:tr>
      <w:tr w:rsidR="00820138" w:rsidRPr="00BE3DB0" w14:paraId="1D6D6DD0" w14:textId="77777777" w:rsidTr="00820138">
        <w:trPr>
          <w:trHeight w:val="288"/>
          <w:jc w:val="center"/>
        </w:trPr>
        <w:tc>
          <w:tcPr>
            <w:tcW w:w="1057" w:type="dxa"/>
            <w:tcBorders>
              <w:top w:val="nil"/>
              <w:left w:val="nil"/>
              <w:bottom w:val="nil"/>
              <w:right w:val="nil"/>
            </w:tcBorders>
            <w:shd w:val="clear" w:color="auto" w:fill="auto"/>
            <w:vAlign w:val="center"/>
            <w:hideMark/>
          </w:tcPr>
          <w:p w14:paraId="56AF9E82"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0C436A5"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2713287"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0735DF73" w14:textId="77777777" w:rsidTr="00820138">
        <w:trPr>
          <w:trHeight w:val="288"/>
          <w:jc w:val="center"/>
        </w:trPr>
        <w:tc>
          <w:tcPr>
            <w:tcW w:w="1057" w:type="dxa"/>
            <w:tcBorders>
              <w:top w:val="nil"/>
              <w:left w:val="nil"/>
              <w:bottom w:val="nil"/>
              <w:right w:val="nil"/>
            </w:tcBorders>
            <w:shd w:val="clear" w:color="auto" w:fill="auto"/>
            <w:vAlign w:val="center"/>
            <w:hideMark/>
          </w:tcPr>
          <w:p w14:paraId="0A1A969D"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820138" w:rsidRPr="00B75E54" w:rsidRDefault="00820138" w:rsidP="00820138">
            <w:pPr>
              <w:rPr>
                <w:color w:val="000000"/>
                <w:sz w:val="14"/>
                <w:szCs w:val="14"/>
              </w:rPr>
            </w:pPr>
            <w:r w:rsidRPr="00B75E54">
              <w:rPr>
                <w:color w:val="000000"/>
                <w:sz w:val="14"/>
                <w:szCs w:val="14"/>
              </w:rPr>
              <w:t>(f) 3 years and over but</w:t>
            </w:r>
          </w:p>
          <w:p w14:paraId="50EAF21E" w14:textId="77777777" w:rsidR="00820138" w:rsidRPr="00B75E54" w:rsidRDefault="00820138" w:rsidP="00820138">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15D06EC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7.82</w:t>
            </w:r>
          </w:p>
        </w:tc>
        <w:tc>
          <w:tcPr>
            <w:tcW w:w="959" w:type="dxa"/>
            <w:tcBorders>
              <w:top w:val="nil"/>
              <w:left w:val="nil"/>
              <w:bottom w:val="nil"/>
              <w:right w:val="nil"/>
            </w:tcBorders>
            <w:shd w:val="clear" w:color="auto" w:fill="auto"/>
            <w:vAlign w:val="center"/>
          </w:tcPr>
          <w:p w14:paraId="1922B4DB" w14:textId="687744A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8.60</w:t>
            </w:r>
          </w:p>
        </w:tc>
        <w:tc>
          <w:tcPr>
            <w:tcW w:w="928" w:type="dxa"/>
            <w:tcBorders>
              <w:top w:val="nil"/>
              <w:left w:val="nil"/>
              <w:bottom w:val="nil"/>
              <w:right w:val="nil"/>
            </w:tcBorders>
            <w:shd w:val="clear" w:color="auto" w:fill="auto"/>
            <w:vAlign w:val="center"/>
          </w:tcPr>
          <w:p w14:paraId="6380F03A" w14:textId="6800799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11.20</w:t>
            </w:r>
          </w:p>
        </w:tc>
        <w:tc>
          <w:tcPr>
            <w:tcW w:w="1008" w:type="dxa"/>
            <w:tcBorders>
              <w:top w:val="nil"/>
              <w:left w:val="nil"/>
              <w:bottom w:val="nil"/>
              <w:right w:val="nil"/>
            </w:tcBorders>
            <w:shd w:val="clear" w:color="auto" w:fill="auto"/>
            <w:noWrap/>
            <w:vAlign w:val="center"/>
          </w:tcPr>
          <w:p w14:paraId="648CC386" w14:textId="2FD916A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13.50</w:t>
            </w:r>
          </w:p>
        </w:tc>
      </w:tr>
      <w:tr w:rsidR="00820138" w:rsidRPr="00BE3DB0" w14:paraId="79F8DC28" w14:textId="77777777" w:rsidTr="00820138">
        <w:trPr>
          <w:trHeight w:val="288"/>
          <w:jc w:val="center"/>
        </w:trPr>
        <w:tc>
          <w:tcPr>
            <w:tcW w:w="1057" w:type="dxa"/>
            <w:tcBorders>
              <w:top w:val="nil"/>
              <w:left w:val="nil"/>
              <w:bottom w:val="nil"/>
              <w:right w:val="nil"/>
            </w:tcBorders>
            <w:shd w:val="clear" w:color="auto" w:fill="auto"/>
            <w:vAlign w:val="center"/>
            <w:hideMark/>
          </w:tcPr>
          <w:p w14:paraId="38C9E43E" w14:textId="77777777" w:rsidR="00820138" w:rsidRPr="00B75E54" w:rsidRDefault="00820138" w:rsidP="0082013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3646494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(0.64)</w:t>
            </w:r>
          </w:p>
        </w:tc>
        <w:tc>
          <w:tcPr>
            <w:tcW w:w="959" w:type="dxa"/>
            <w:tcBorders>
              <w:top w:val="nil"/>
              <w:left w:val="nil"/>
              <w:bottom w:val="nil"/>
              <w:right w:val="nil"/>
            </w:tcBorders>
            <w:shd w:val="clear" w:color="auto" w:fill="auto"/>
            <w:vAlign w:val="center"/>
          </w:tcPr>
          <w:p w14:paraId="7A438D99" w14:textId="4174F48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(0.66)</w:t>
            </w:r>
          </w:p>
        </w:tc>
        <w:tc>
          <w:tcPr>
            <w:tcW w:w="928" w:type="dxa"/>
            <w:tcBorders>
              <w:top w:val="nil"/>
              <w:left w:val="nil"/>
              <w:bottom w:val="nil"/>
              <w:right w:val="nil"/>
            </w:tcBorders>
            <w:shd w:val="clear" w:color="auto" w:fill="auto"/>
            <w:vAlign w:val="center"/>
          </w:tcPr>
          <w:p w14:paraId="0C9C1B53" w14:textId="3ED544B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(0.68)</w:t>
            </w:r>
          </w:p>
        </w:tc>
        <w:tc>
          <w:tcPr>
            <w:tcW w:w="1008" w:type="dxa"/>
            <w:tcBorders>
              <w:top w:val="nil"/>
              <w:left w:val="nil"/>
              <w:bottom w:val="nil"/>
              <w:right w:val="nil"/>
            </w:tcBorders>
            <w:shd w:val="clear" w:color="auto" w:fill="auto"/>
            <w:noWrap/>
            <w:vAlign w:val="center"/>
          </w:tcPr>
          <w:p w14:paraId="5BD0F2A0" w14:textId="16BB103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(0.81)</w:t>
            </w:r>
          </w:p>
        </w:tc>
      </w:tr>
      <w:tr w:rsidR="00820138" w:rsidRPr="00BE3DB0" w14:paraId="29D4AD6B" w14:textId="77777777" w:rsidTr="00820138">
        <w:trPr>
          <w:trHeight w:val="288"/>
          <w:jc w:val="center"/>
        </w:trPr>
        <w:tc>
          <w:tcPr>
            <w:tcW w:w="1057" w:type="dxa"/>
            <w:tcBorders>
              <w:top w:val="nil"/>
              <w:left w:val="nil"/>
              <w:bottom w:val="nil"/>
              <w:right w:val="nil"/>
            </w:tcBorders>
            <w:shd w:val="clear" w:color="auto" w:fill="auto"/>
            <w:vAlign w:val="center"/>
            <w:hideMark/>
          </w:tcPr>
          <w:p w14:paraId="5B22EA48"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A8A7696"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CF42571"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3F97956E" w14:textId="77777777" w:rsidTr="00820138">
        <w:trPr>
          <w:trHeight w:val="288"/>
          <w:jc w:val="center"/>
        </w:trPr>
        <w:tc>
          <w:tcPr>
            <w:tcW w:w="1057" w:type="dxa"/>
            <w:tcBorders>
              <w:top w:val="nil"/>
              <w:left w:val="nil"/>
              <w:bottom w:val="nil"/>
              <w:right w:val="nil"/>
            </w:tcBorders>
            <w:shd w:val="clear" w:color="auto" w:fill="auto"/>
            <w:vAlign w:val="center"/>
            <w:hideMark/>
          </w:tcPr>
          <w:p w14:paraId="5F0DBC62"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820138" w:rsidRPr="00B75E54" w:rsidRDefault="00820138" w:rsidP="00820138">
            <w:pPr>
              <w:rPr>
                <w:color w:val="000000"/>
                <w:sz w:val="14"/>
                <w:szCs w:val="14"/>
              </w:rPr>
            </w:pPr>
            <w:r w:rsidRPr="00B75E54">
              <w:rPr>
                <w:color w:val="000000"/>
                <w:sz w:val="14"/>
                <w:szCs w:val="14"/>
              </w:rPr>
              <w:t>(g) 4 years and over but</w:t>
            </w:r>
          </w:p>
          <w:p w14:paraId="167605CB" w14:textId="77777777" w:rsidR="00820138" w:rsidRPr="00B75E54" w:rsidRDefault="00820138" w:rsidP="00820138">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0B02CDB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5.77</w:t>
            </w:r>
          </w:p>
        </w:tc>
        <w:tc>
          <w:tcPr>
            <w:tcW w:w="959" w:type="dxa"/>
            <w:tcBorders>
              <w:top w:val="nil"/>
              <w:left w:val="nil"/>
              <w:bottom w:val="nil"/>
              <w:right w:val="nil"/>
            </w:tcBorders>
            <w:shd w:val="clear" w:color="auto" w:fill="auto"/>
            <w:vAlign w:val="center"/>
          </w:tcPr>
          <w:p w14:paraId="078AD1A6" w14:textId="2D70FD40"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9.04</w:t>
            </w:r>
          </w:p>
        </w:tc>
        <w:tc>
          <w:tcPr>
            <w:tcW w:w="928" w:type="dxa"/>
            <w:tcBorders>
              <w:top w:val="nil"/>
              <w:left w:val="nil"/>
              <w:bottom w:val="nil"/>
              <w:right w:val="nil"/>
            </w:tcBorders>
            <w:shd w:val="clear" w:color="auto" w:fill="auto"/>
            <w:vAlign w:val="center"/>
          </w:tcPr>
          <w:p w14:paraId="73997623" w14:textId="1F9D172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11.30</w:t>
            </w:r>
          </w:p>
        </w:tc>
        <w:tc>
          <w:tcPr>
            <w:tcW w:w="1008" w:type="dxa"/>
            <w:tcBorders>
              <w:top w:val="nil"/>
              <w:left w:val="nil"/>
              <w:bottom w:val="nil"/>
              <w:right w:val="nil"/>
            </w:tcBorders>
            <w:shd w:val="clear" w:color="auto" w:fill="auto"/>
            <w:noWrap/>
            <w:vAlign w:val="center"/>
          </w:tcPr>
          <w:p w14:paraId="61561CB1" w14:textId="12A5C22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12.33</w:t>
            </w:r>
          </w:p>
        </w:tc>
      </w:tr>
      <w:tr w:rsidR="00820138" w:rsidRPr="00BE3DB0" w14:paraId="3D5D5E91" w14:textId="77777777" w:rsidTr="00820138">
        <w:trPr>
          <w:trHeight w:val="288"/>
          <w:jc w:val="center"/>
        </w:trPr>
        <w:tc>
          <w:tcPr>
            <w:tcW w:w="1057" w:type="dxa"/>
            <w:tcBorders>
              <w:top w:val="nil"/>
              <w:left w:val="nil"/>
              <w:bottom w:val="nil"/>
              <w:right w:val="nil"/>
            </w:tcBorders>
            <w:shd w:val="clear" w:color="auto" w:fill="auto"/>
            <w:vAlign w:val="center"/>
            <w:hideMark/>
          </w:tcPr>
          <w:p w14:paraId="354C82B7" w14:textId="77777777" w:rsidR="00820138" w:rsidRPr="00B75E54" w:rsidRDefault="00820138" w:rsidP="0082013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7C15BE0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(0.13)</w:t>
            </w:r>
          </w:p>
        </w:tc>
        <w:tc>
          <w:tcPr>
            <w:tcW w:w="959" w:type="dxa"/>
            <w:tcBorders>
              <w:top w:val="nil"/>
              <w:left w:val="nil"/>
              <w:bottom w:val="nil"/>
              <w:right w:val="nil"/>
            </w:tcBorders>
            <w:shd w:val="clear" w:color="auto" w:fill="auto"/>
            <w:vAlign w:val="center"/>
          </w:tcPr>
          <w:p w14:paraId="07358AE7" w14:textId="6927583F"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(0.12)</w:t>
            </w:r>
          </w:p>
        </w:tc>
        <w:tc>
          <w:tcPr>
            <w:tcW w:w="928" w:type="dxa"/>
            <w:tcBorders>
              <w:top w:val="nil"/>
              <w:left w:val="nil"/>
              <w:bottom w:val="nil"/>
              <w:right w:val="nil"/>
            </w:tcBorders>
            <w:shd w:val="clear" w:color="auto" w:fill="auto"/>
            <w:vAlign w:val="center"/>
          </w:tcPr>
          <w:p w14:paraId="2C1E75DE" w14:textId="25715D1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(0.04)</w:t>
            </w:r>
          </w:p>
        </w:tc>
        <w:tc>
          <w:tcPr>
            <w:tcW w:w="1008" w:type="dxa"/>
            <w:tcBorders>
              <w:top w:val="nil"/>
              <w:left w:val="nil"/>
              <w:bottom w:val="nil"/>
              <w:right w:val="nil"/>
            </w:tcBorders>
            <w:shd w:val="clear" w:color="auto" w:fill="auto"/>
            <w:noWrap/>
            <w:vAlign w:val="center"/>
          </w:tcPr>
          <w:p w14:paraId="279C9719" w14:textId="090D7DB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(0.30)</w:t>
            </w:r>
          </w:p>
        </w:tc>
      </w:tr>
      <w:tr w:rsidR="00820138" w:rsidRPr="00BE3DB0" w14:paraId="31C349B2" w14:textId="77777777" w:rsidTr="00820138">
        <w:trPr>
          <w:trHeight w:val="288"/>
          <w:jc w:val="center"/>
        </w:trPr>
        <w:tc>
          <w:tcPr>
            <w:tcW w:w="1057" w:type="dxa"/>
            <w:tcBorders>
              <w:top w:val="nil"/>
              <w:left w:val="nil"/>
              <w:bottom w:val="nil"/>
              <w:right w:val="nil"/>
            </w:tcBorders>
            <w:shd w:val="clear" w:color="auto" w:fill="auto"/>
            <w:vAlign w:val="center"/>
            <w:hideMark/>
          </w:tcPr>
          <w:p w14:paraId="4201BB44"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779D476"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D897DF"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5FDBFF64" w14:textId="77777777" w:rsidTr="00820138">
        <w:trPr>
          <w:trHeight w:val="288"/>
          <w:jc w:val="center"/>
        </w:trPr>
        <w:tc>
          <w:tcPr>
            <w:tcW w:w="1057" w:type="dxa"/>
            <w:tcBorders>
              <w:top w:val="nil"/>
              <w:left w:val="nil"/>
              <w:bottom w:val="nil"/>
              <w:right w:val="nil"/>
            </w:tcBorders>
            <w:shd w:val="clear" w:color="auto" w:fill="auto"/>
            <w:vAlign w:val="center"/>
            <w:hideMark/>
          </w:tcPr>
          <w:p w14:paraId="2BEF1159"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820138" w:rsidRPr="00B75E54" w:rsidRDefault="00820138" w:rsidP="00820138">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4DC1209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8.10</w:t>
            </w:r>
          </w:p>
        </w:tc>
        <w:tc>
          <w:tcPr>
            <w:tcW w:w="959" w:type="dxa"/>
            <w:tcBorders>
              <w:top w:val="nil"/>
              <w:left w:val="nil"/>
              <w:bottom w:val="nil"/>
              <w:right w:val="nil"/>
            </w:tcBorders>
            <w:shd w:val="clear" w:color="auto" w:fill="auto"/>
            <w:vAlign w:val="center"/>
          </w:tcPr>
          <w:p w14:paraId="75DE63D5" w14:textId="553F5244"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9.66</w:t>
            </w:r>
          </w:p>
        </w:tc>
        <w:tc>
          <w:tcPr>
            <w:tcW w:w="928" w:type="dxa"/>
            <w:tcBorders>
              <w:top w:val="nil"/>
              <w:left w:val="nil"/>
              <w:bottom w:val="nil"/>
              <w:right w:val="nil"/>
            </w:tcBorders>
            <w:shd w:val="clear" w:color="auto" w:fill="auto"/>
            <w:vAlign w:val="center"/>
          </w:tcPr>
          <w:p w14:paraId="6FA8E7C0" w14:textId="3C5FD19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11.94</w:t>
            </w:r>
          </w:p>
        </w:tc>
        <w:tc>
          <w:tcPr>
            <w:tcW w:w="1008" w:type="dxa"/>
            <w:tcBorders>
              <w:top w:val="nil"/>
              <w:left w:val="nil"/>
              <w:bottom w:val="nil"/>
              <w:right w:val="nil"/>
            </w:tcBorders>
            <w:shd w:val="clear" w:color="auto" w:fill="auto"/>
            <w:noWrap/>
            <w:vAlign w:val="center"/>
          </w:tcPr>
          <w:p w14:paraId="3DCF96E1" w14:textId="57C180D7"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13.07</w:t>
            </w:r>
          </w:p>
        </w:tc>
      </w:tr>
      <w:tr w:rsidR="00820138" w:rsidRPr="00BE3DB0" w14:paraId="167DBFF4" w14:textId="77777777" w:rsidTr="00820138">
        <w:trPr>
          <w:trHeight w:val="288"/>
          <w:jc w:val="center"/>
        </w:trPr>
        <w:tc>
          <w:tcPr>
            <w:tcW w:w="1057" w:type="dxa"/>
            <w:tcBorders>
              <w:top w:val="nil"/>
              <w:left w:val="nil"/>
              <w:bottom w:val="nil"/>
              <w:right w:val="nil"/>
            </w:tcBorders>
            <w:shd w:val="clear" w:color="auto" w:fill="auto"/>
            <w:vAlign w:val="center"/>
            <w:hideMark/>
          </w:tcPr>
          <w:p w14:paraId="15E18E60" w14:textId="77777777" w:rsidR="00820138" w:rsidRPr="00B75E54" w:rsidRDefault="00820138" w:rsidP="0082013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3578994A"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(1.45)</w:t>
            </w:r>
          </w:p>
        </w:tc>
        <w:tc>
          <w:tcPr>
            <w:tcW w:w="959" w:type="dxa"/>
            <w:tcBorders>
              <w:top w:val="nil"/>
              <w:left w:val="nil"/>
              <w:bottom w:val="nil"/>
              <w:right w:val="nil"/>
            </w:tcBorders>
            <w:shd w:val="clear" w:color="auto" w:fill="auto"/>
            <w:vAlign w:val="center"/>
          </w:tcPr>
          <w:p w14:paraId="4897F8E6" w14:textId="6E9D75E9"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(1.88)</w:t>
            </w:r>
          </w:p>
        </w:tc>
        <w:tc>
          <w:tcPr>
            <w:tcW w:w="928" w:type="dxa"/>
            <w:tcBorders>
              <w:top w:val="nil"/>
              <w:left w:val="nil"/>
              <w:bottom w:val="nil"/>
              <w:right w:val="nil"/>
            </w:tcBorders>
            <w:shd w:val="clear" w:color="auto" w:fill="auto"/>
            <w:vAlign w:val="center"/>
          </w:tcPr>
          <w:p w14:paraId="09345FF5" w14:textId="29C1572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(1.90)</w:t>
            </w:r>
          </w:p>
        </w:tc>
        <w:tc>
          <w:tcPr>
            <w:tcW w:w="1008" w:type="dxa"/>
            <w:tcBorders>
              <w:top w:val="nil"/>
              <w:left w:val="nil"/>
              <w:bottom w:val="nil"/>
              <w:right w:val="nil"/>
            </w:tcBorders>
            <w:shd w:val="clear" w:color="auto" w:fill="auto"/>
            <w:noWrap/>
            <w:vAlign w:val="center"/>
          </w:tcPr>
          <w:p w14:paraId="3951E9A9" w14:textId="7939D945"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(1.41)</w:t>
            </w:r>
          </w:p>
        </w:tc>
      </w:tr>
      <w:tr w:rsidR="00820138" w:rsidRPr="00BE3DB0" w14:paraId="2A8C50DF" w14:textId="77777777" w:rsidTr="00820138">
        <w:trPr>
          <w:trHeight w:val="288"/>
          <w:jc w:val="center"/>
        </w:trPr>
        <w:tc>
          <w:tcPr>
            <w:tcW w:w="1057" w:type="dxa"/>
            <w:tcBorders>
              <w:top w:val="nil"/>
              <w:left w:val="nil"/>
              <w:bottom w:val="nil"/>
              <w:right w:val="nil"/>
            </w:tcBorders>
            <w:shd w:val="clear" w:color="auto" w:fill="auto"/>
            <w:vAlign w:val="center"/>
            <w:hideMark/>
          </w:tcPr>
          <w:p w14:paraId="7139B906" w14:textId="77777777" w:rsidR="00820138" w:rsidRPr="00B75E54" w:rsidRDefault="00820138" w:rsidP="00820138">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820138" w:rsidRPr="00B75E54" w:rsidRDefault="00820138" w:rsidP="00820138">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820138" w:rsidRPr="00B75E54" w:rsidRDefault="00820138" w:rsidP="0082013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BD2F676" w14:textId="3B51254D"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45D866" w14:textId="6E799F78"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6562FF97" w14:textId="77777777" w:rsidTr="00820138">
        <w:trPr>
          <w:trHeight w:val="288"/>
          <w:jc w:val="center"/>
        </w:trPr>
        <w:tc>
          <w:tcPr>
            <w:tcW w:w="1057" w:type="dxa"/>
            <w:tcBorders>
              <w:top w:val="nil"/>
              <w:left w:val="nil"/>
              <w:bottom w:val="nil"/>
              <w:right w:val="nil"/>
            </w:tcBorders>
            <w:shd w:val="clear" w:color="auto" w:fill="auto"/>
            <w:vAlign w:val="center"/>
            <w:hideMark/>
          </w:tcPr>
          <w:p w14:paraId="64074E68"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820138" w:rsidRPr="00B75E54" w:rsidRDefault="00820138" w:rsidP="00820138">
            <w:pPr>
              <w:rPr>
                <w:color w:val="000000"/>
                <w:sz w:val="14"/>
                <w:szCs w:val="14"/>
              </w:rPr>
            </w:pPr>
            <w:r w:rsidRPr="00B75E54">
              <w:rPr>
                <w:color w:val="000000"/>
                <w:sz w:val="14"/>
                <w:szCs w:val="14"/>
              </w:rPr>
              <w:t>(i)   Excluding current and other deposits</w:t>
            </w:r>
          </w:p>
          <w:p w14:paraId="4E398B71" w14:textId="77777777" w:rsidR="00820138" w:rsidRPr="00B75E54" w:rsidRDefault="00820138" w:rsidP="00820138">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3310D0EB"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5.41</w:t>
            </w:r>
          </w:p>
        </w:tc>
        <w:tc>
          <w:tcPr>
            <w:tcW w:w="959" w:type="dxa"/>
            <w:tcBorders>
              <w:top w:val="nil"/>
              <w:left w:val="nil"/>
              <w:bottom w:val="nil"/>
              <w:right w:val="nil"/>
            </w:tcBorders>
            <w:shd w:val="clear" w:color="auto" w:fill="auto"/>
            <w:vAlign w:val="center"/>
          </w:tcPr>
          <w:p w14:paraId="717551E6" w14:textId="272B87F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7.11</w:t>
            </w:r>
          </w:p>
        </w:tc>
        <w:tc>
          <w:tcPr>
            <w:tcW w:w="928" w:type="dxa"/>
            <w:tcBorders>
              <w:top w:val="nil"/>
              <w:left w:val="nil"/>
              <w:bottom w:val="nil"/>
              <w:right w:val="nil"/>
            </w:tcBorders>
            <w:shd w:val="clear" w:color="auto" w:fill="auto"/>
            <w:vAlign w:val="center"/>
          </w:tcPr>
          <w:p w14:paraId="3CD3DEEA" w14:textId="77B3991E"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11.40</w:t>
            </w:r>
          </w:p>
        </w:tc>
        <w:tc>
          <w:tcPr>
            <w:tcW w:w="1008" w:type="dxa"/>
            <w:tcBorders>
              <w:top w:val="nil"/>
              <w:left w:val="nil"/>
              <w:bottom w:val="nil"/>
              <w:right w:val="nil"/>
            </w:tcBorders>
            <w:shd w:val="clear" w:color="auto" w:fill="auto"/>
            <w:vAlign w:val="center"/>
          </w:tcPr>
          <w:p w14:paraId="271B8250" w14:textId="4005FD5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13.60</w:t>
            </w:r>
          </w:p>
        </w:tc>
      </w:tr>
      <w:tr w:rsidR="00820138" w:rsidRPr="00BE3DB0" w14:paraId="4CC6E567" w14:textId="77777777" w:rsidTr="00820138">
        <w:trPr>
          <w:trHeight w:val="288"/>
          <w:jc w:val="center"/>
        </w:trPr>
        <w:tc>
          <w:tcPr>
            <w:tcW w:w="1057" w:type="dxa"/>
            <w:tcBorders>
              <w:top w:val="nil"/>
              <w:left w:val="nil"/>
              <w:bottom w:val="nil"/>
              <w:right w:val="nil"/>
            </w:tcBorders>
            <w:shd w:val="clear" w:color="auto" w:fill="auto"/>
            <w:vAlign w:val="center"/>
            <w:hideMark/>
          </w:tcPr>
          <w:p w14:paraId="21F43D77" w14:textId="77777777" w:rsidR="00820138" w:rsidRPr="00B75E54" w:rsidRDefault="00820138" w:rsidP="00820138">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820138" w:rsidRPr="00B75E54" w:rsidRDefault="00820138" w:rsidP="0082013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820138" w:rsidRPr="00B75E54" w:rsidRDefault="00820138" w:rsidP="00820138">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74A5AFFC"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5D5C4C"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2036BA6D" w14:textId="77777777" w:rsidTr="00820138">
        <w:trPr>
          <w:trHeight w:val="288"/>
          <w:jc w:val="center"/>
        </w:trPr>
        <w:tc>
          <w:tcPr>
            <w:tcW w:w="1057" w:type="dxa"/>
            <w:tcBorders>
              <w:top w:val="nil"/>
              <w:left w:val="nil"/>
              <w:bottom w:val="nil"/>
              <w:right w:val="nil"/>
            </w:tcBorders>
            <w:shd w:val="clear" w:color="auto" w:fill="auto"/>
            <w:vAlign w:val="center"/>
            <w:hideMark/>
          </w:tcPr>
          <w:p w14:paraId="055B8640" w14:textId="77777777" w:rsidR="00820138" w:rsidRPr="00B75E54" w:rsidRDefault="00820138" w:rsidP="00820138">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820138" w:rsidRPr="00B75E54" w:rsidRDefault="00820138" w:rsidP="00820138">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820138" w:rsidRPr="00B75E54" w:rsidRDefault="00820138" w:rsidP="00820138">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820138" w:rsidRPr="00820138" w:rsidRDefault="00820138" w:rsidP="00820138">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0117D9F" w14:textId="77777777" w:rsidR="00820138" w:rsidRPr="00820138" w:rsidRDefault="00820138" w:rsidP="00820138">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A0CEFCB" w14:textId="77777777" w:rsidR="00820138" w:rsidRPr="00820138" w:rsidRDefault="00820138" w:rsidP="00820138">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820138" w:rsidRPr="00820138" w:rsidRDefault="00820138" w:rsidP="00820138">
            <w:pPr>
              <w:jc w:val="right"/>
              <w:rPr>
                <w:rFonts w:asciiTheme="majorBidi" w:hAnsiTheme="majorBidi" w:cstheme="majorBidi"/>
                <w:color w:val="000000"/>
                <w:sz w:val="14"/>
                <w:szCs w:val="14"/>
              </w:rPr>
            </w:pPr>
          </w:p>
        </w:tc>
      </w:tr>
      <w:tr w:rsidR="00820138" w:rsidRPr="00BE3DB0" w14:paraId="4E7B856F" w14:textId="77777777" w:rsidTr="00820138">
        <w:trPr>
          <w:trHeight w:val="288"/>
          <w:jc w:val="center"/>
        </w:trPr>
        <w:tc>
          <w:tcPr>
            <w:tcW w:w="1057" w:type="dxa"/>
            <w:tcBorders>
              <w:top w:val="nil"/>
              <w:left w:val="nil"/>
              <w:bottom w:val="nil"/>
              <w:right w:val="nil"/>
            </w:tcBorders>
            <w:shd w:val="clear" w:color="auto" w:fill="auto"/>
            <w:vAlign w:val="center"/>
            <w:hideMark/>
          </w:tcPr>
          <w:p w14:paraId="6E9AB393" w14:textId="77777777" w:rsidR="00820138" w:rsidRPr="00B75E54" w:rsidRDefault="00820138" w:rsidP="00820138">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820138" w:rsidRPr="00B75E54" w:rsidRDefault="00820138" w:rsidP="00820138">
            <w:pPr>
              <w:rPr>
                <w:color w:val="000000"/>
                <w:sz w:val="14"/>
                <w:szCs w:val="14"/>
              </w:rPr>
            </w:pPr>
            <w:r w:rsidRPr="00B75E54">
              <w:rPr>
                <w:color w:val="000000"/>
                <w:sz w:val="14"/>
                <w:szCs w:val="14"/>
              </w:rPr>
              <w:t>(ii)  Including current and other deposits</w:t>
            </w:r>
          </w:p>
          <w:p w14:paraId="3FD3981D" w14:textId="77777777" w:rsidR="00820138" w:rsidRPr="00B75E54" w:rsidRDefault="00820138" w:rsidP="00820138">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820138" w:rsidRPr="00B75E54" w:rsidRDefault="00820138" w:rsidP="00820138">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820138" w:rsidRPr="00B75E54" w:rsidRDefault="00820138" w:rsidP="00820138">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820138" w:rsidRPr="00B75E54" w:rsidRDefault="00820138" w:rsidP="00820138">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40D42282"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3.56</w:t>
            </w:r>
          </w:p>
        </w:tc>
        <w:tc>
          <w:tcPr>
            <w:tcW w:w="959" w:type="dxa"/>
            <w:tcBorders>
              <w:top w:val="nil"/>
              <w:left w:val="nil"/>
              <w:bottom w:val="nil"/>
              <w:right w:val="nil"/>
            </w:tcBorders>
            <w:shd w:val="clear" w:color="auto" w:fill="auto"/>
            <w:vAlign w:val="center"/>
          </w:tcPr>
          <w:p w14:paraId="6065E7B9" w14:textId="253CA866"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4.73</w:t>
            </w:r>
          </w:p>
        </w:tc>
        <w:tc>
          <w:tcPr>
            <w:tcW w:w="928" w:type="dxa"/>
            <w:tcBorders>
              <w:top w:val="nil"/>
              <w:left w:val="nil"/>
              <w:bottom w:val="nil"/>
              <w:right w:val="nil"/>
            </w:tcBorders>
            <w:shd w:val="clear" w:color="auto" w:fill="auto"/>
            <w:vAlign w:val="center"/>
          </w:tcPr>
          <w:p w14:paraId="40779B6B" w14:textId="23151C5C"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7.46</w:t>
            </w:r>
          </w:p>
        </w:tc>
        <w:tc>
          <w:tcPr>
            <w:tcW w:w="1008" w:type="dxa"/>
            <w:tcBorders>
              <w:top w:val="nil"/>
              <w:left w:val="nil"/>
              <w:bottom w:val="nil"/>
              <w:right w:val="nil"/>
            </w:tcBorders>
            <w:shd w:val="clear" w:color="auto" w:fill="auto"/>
            <w:vAlign w:val="center"/>
          </w:tcPr>
          <w:p w14:paraId="47923156" w14:textId="7BEDBDF3" w:rsidR="00820138" w:rsidRPr="00820138" w:rsidRDefault="00820138" w:rsidP="00820138">
            <w:pPr>
              <w:jc w:val="right"/>
              <w:rPr>
                <w:rFonts w:asciiTheme="majorBidi" w:hAnsiTheme="majorBidi" w:cstheme="majorBidi"/>
                <w:color w:val="000000"/>
                <w:sz w:val="14"/>
                <w:szCs w:val="14"/>
              </w:rPr>
            </w:pPr>
            <w:r w:rsidRPr="00820138">
              <w:rPr>
                <w:rFonts w:asciiTheme="majorBidi" w:hAnsiTheme="majorBidi" w:cstheme="majorBidi"/>
                <w:color w:val="000000"/>
                <w:sz w:val="14"/>
                <w:szCs w:val="14"/>
              </w:rPr>
              <w:t>8.91</w:t>
            </w:r>
          </w:p>
        </w:tc>
      </w:tr>
      <w:tr w:rsidR="00E97A9D" w:rsidRPr="003B300F" w14:paraId="1D78FB12" w14:textId="77777777" w:rsidTr="00820138">
        <w:trPr>
          <w:trHeight w:val="207"/>
          <w:jc w:val="center"/>
        </w:trPr>
        <w:tc>
          <w:tcPr>
            <w:tcW w:w="1057" w:type="dxa"/>
            <w:tcBorders>
              <w:top w:val="nil"/>
              <w:left w:val="nil"/>
              <w:bottom w:val="nil"/>
              <w:right w:val="nil"/>
            </w:tcBorders>
            <w:shd w:val="clear" w:color="auto" w:fill="auto"/>
            <w:hideMark/>
          </w:tcPr>
          <w:p w14:paraId="73BAE151" w14:textId="77777777" w:rsidR="00E97A9D" w:rsidRPr="003B300F" w:rsidRDefault="00E97A9D" w:rsidP="00E97A9D">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E97A9D" w:rsidRPr="003B300F" w:rsidRDefault="00E97A9D" w:rsidP="00E97A9D">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E97A9D" w:rsidRDefault="00E97A9D" w:rsidP="00E97A9D">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E97A9D" w:rsidRDefault="00E97A9D" w:rsidP="00E97A9D">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E97A9D" w:rsidRDefault="00E97A9D" w:rsidP="00E97A9D">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E97A9D" w:rsidRDefault="00E97A9D" w:rsidP="00E97A9D">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E97A9D" w:rsidRDefault="00E97A9D" w:rsidP="00E97A9D">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E97A9D" w:rsidRDefault="00E97A9D" w:rsidP="00E97A9D">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E97A9D" w:rsidRDefault="00E97A9D" w:rsidP="00E97A9D">
            <w:pPr>
              <w:jc w:val="right"/>
              <w:rPr>
                <w:color w:val="000000"/>
                <w:sz w:val="16"/>
                <w:szCs w:val="16"/>
              </w:rPr>
            </w:pPr>
          </w:p>
        </w:tc>
      </w:tr>
      <w:tr w:rsidR="00E97A9D" w:rsidRPr="003B300F" w14:paraId="28B22C8D" w14:textId="77777777" w:rsidTr="00820138">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E97A9D" w:rsidRPr="003B300F" w:rsidRDefault="00E97A9D" w:rsidP="00E97A9D">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E97A9D" w:rsidRPr="003B300F" w:rsidRDefault="00E97A9D" w:rsidP="00E97A9D">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E97A9D" w:rsidRPr="003B300F" w:rsidRDefault="00E97A9D" w:rsidP="00E97A9D">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E97A9D" w:rsidRPr="003B300F" w:rsidRDefault="00E97A9D" w:rsidP="00E97A9D">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E97A9D" w:rsidRPr="003B300F" w:rsidRDefault="00E97A9D" w:rsidP="00E97A9D">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E97A9D" w:rsidRPr="003B300F" w:rsidRDefault="00E97A9D" w:rsidP="00E97A9D">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E97A9D" w:rsidRPr="003B300F" w:rsidRDefault="00E97A9D" w:rsidP="00E97A9D">
            <w:pPr>
              <w:ind w:firstLineChars="500" w:firstLine="800"/>
              <w:jc w:val="right"/>
              <w:rPr>
                <w:color w:val="000000"/>
                <w:sz w:val="16"/>
                <w:szCs w:val="16"/>
              </w:rPr>
            </w:pPr>
          </w:p>
        </w:tc>
      </w:tr>
      <w:tr w:rsidR="00E97A9D"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5C436D71" w:rsidR="00E97A9D" w:rsidRDefault="00E97A9D" w:rsidP="00E97A9D">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539CB766" w14:textId="77777777" w:rsidR="00E97A9D" w:rsidRPr="003B300F" w:rsidRDefault="00E97A9D" w:rsidP="00E97A9D">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67"/>
        <w:gridCol w:w="1067"/>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5A65453E" w:rsidR="00852286" w:rsidRPr="00762358" w:rsidRDefault="00FB50C2" w:rsidP="003C6AE8">
            <w:pPr>
              <w:jc w:val="center"/>
              <w:rPr>
                <w:b/>
                <w:bCs/>
                <w:color w:val="000000"/>
                <w:sz w:val="28"/>
                <w:szCs w:val="28"/>
              </w:rPr>
            </w:pPr>
            <w:r>
              <w:rPr>
                <w:b/>
                <w:bCs/>
                <w:color w:val="000000"/>
                <w:sz w:val="28"/>
                <w:szCs w:val="28"/>
              </w:rPr>
              <w:t>3.29</w:t>
            </w:r>
            <w:r w:rsidR="00852286"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470BD2EE" w:rsidR="00852286" w:rsidRPr="009921C0" w:rsidRDefault="00985B93" w:rsidP="00852286">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B97A79" w:rsidRPr="00762358" w14:paraId="04C28F69" w14:textId="77777777" w:rsidTr="00B97A79">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B97A79" w:rsidRPr="00B75E54" w:rsidRDefault="00B97A79"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B97A79" w:rsidRPr="00B75E54" w:rsidRDefault="00B97A79"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B97A79" w:rsidRPr="00762358" w:rsidRDefault="00B97A79"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B97A79" w:rsidRPr="00762358" w:rsidRDefault="00B97A79" w:rsidP="00704C03">
            <w:pPr>
              <w:jc w:val="center"/>
              <w:rPr>
                <w:b/>
                <w:bCs/>
                <w:color w:val="000000"/>
                <w:sz w:val="16"/>
                <w:szCs w:val="16"/>
              </w:rPr>
            </w:pPr>
          </w:p>
        </w:tc>
        <w:tc>
          <w:tcPr>
            <w:tcW w:w="2134" w:type="dxa"/>
            <w:gridSpan w:val="2"/>
            <w:tcBorders>
              <w:left w:val="single" w:sz="4" w:space="0" w:color="auto"/>
              <w:bottom w:val="single" w:sz="4" w:space="0" w:color="auto"/>
            </w:tcBorders>
            <w:shd w:val="clear" w:color="auto" w:fill="auto"/>
            <w:vAlign w:val="bottom"/>
          </w:tcPr>
          <w:p w14:paraId="41A6D717" w14:textId="77777777" w:rsidR="00B97A79" w:rsidRPr="00762358" w:rsidRDefault="00B97A79" w:rsidP="00704C03">
            <w:pPr>
              <w:jc w:val="center"/>
              <w:rPr>
                <w:b/>
                <w:bCs/>
                <w:color w:val="000000"/>
                <w:sz w:val="16"/>
                <w:szCs w:val="16"/>
              </w:rPr>
            </w:pPr>
            <w:r>
              <w:rPr>
                <w:b/>
                <w:bCs/>
                <w:color w:val="000000"/>
                <w:sz w:val="16"/>
                <w:szCs w:val="16"/>
              </w:rPr>
              <w:t>2021</w:t>
            </w:r>
          </w:p>
        </w:tc>
        <w:tc>
          <w:tcPr>
            <w:tcW w:w="2436" w:type="dxa"/>
            <w:gridSpan w:val="2"/>
            <w:tcBorders>
              <w:left w:val="single" w:sz="4" w:space="0" w:color="auto"/>
              <w:bottom w:val="single" w:sz="4" w:space="0" w:color="auto"/>
            </w:tcBorders>
            <w:shd w:val="clear" w:color="auto" w:fill="auto"/>
            <w:vAlign w:val="bottom"/>
          </w:tcPr>
          <w:p w14:paraId="3D5F1C04" w14:textId="77C1798B" w:rsidR="00B97A79" w:rsidRPr="00762358" w:rsidRDefault="00B97A79" w:rsidP="00704C03">
            <w:pPr>
              <w:jc w:val="center"/>
              <w:rPr>
                <w:b/>
                <w:bCs/>
                <w:color w:val="000000"/>
                <w:sz w:val="16"/>
                <w:szCs w:val="16"/>
              </w:rPr>
            </w:pPr>
            <w:r>
              <w:rPr>
                <w:b/>
                <w:bCs/>
                <w:color w:val="000000"/>
                <w:sz w:val="16"/>
                <w:szCs w:val="16"/>
              </w:rPr>
              <w:t>2022</w:t>
            </w:r>
          </w:p>
        </w:tc>
      </w:tr>
      <w:tr w:rsidR="004A3821" w:rsidRPr="00762358" w14:paraId="55EECB08" w14:textId="77777777" w:rsidTr="002E3FC1">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4A3821" w:rsidRPr="00762358" w:rsidRDefault="004A3821" w:rsidP="004A3821">
            <w:pPr>
              <w:rPr>
                <w:b/>
                <w:bCs/>
                <w:color w:val="000000"/>
              </w:rPr>
            </w:pPr>
          </w:p>
        </w:tc>
        <w:tc>
          <w:tcPr>
            <w:tcW w:w="1876" w:type="dxa"/>
            <w:vMerge/>
            <w:tcBorders>
              <w:top w:val="nil"/>
              <w:left w:val="nil"/>
              <w:bottom w:val="single" w:sz="12" w:space="0" w:color="auto"/>
            </w:tcBorders>
            <w:vAlign w:val="center"/>
            <w:hideMark/>
          </w:tcPr>
          <w:p w14:paraId="3FE34CF1" w14:textId="77777777" w:rsidR="004A3821" w:rsidRPr="00762358" w:rsidRDefault="004A3821" w:rsidP="004A3821">
            <w:pPr>
              <w:rPr>
                <w:b/>
                <w:bCs/>
                <w:color w:val="000000"/>
              </w:rPr>
            </w:pPr>
          </w:p>
        </w:tc>
        <w:tc>
          <w:tcPr>
            <w:tcW w:w="264" w:type="dxa"/>
            <w:tcBorders>
              <w:bottom w:val="single" w:sz="4" w:space="0" w:color="auto"/>
            </w:tcBorders>
            <w:shd w:val="clear" w:color="auto" w:fill="auto"/>
            <w:vAlign w:val="center"/>
          </w:tcPr>
          <w:p w14:paraId="0E0B8515" w14:textId="77777777" w:rsidR="004A3821" w:rsidRPr="00B75E54" w:rsidRDefault="004A3821" w:rsidP="004A3821">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4A3821" w:rsidRPr="00B75E54" w:rsidRDefault="004A3821" w:rsidP="004A3821">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4A3821" w:rsidRPr="00B75E54" w:rsidRDefault="004A3821" w:rsidP="004A3821">
            <w:pPr>
              <w:jc w:val="right"/>
              <w:rPr>
                <w:b/>
                <w:bCs/>
                <w:color w:val="000000"/>
                <w:sz w:val="14"/>
                <w:szCs w:val="14"/>
              </w:rPr>
            </w:pPr>
          </w:p>
        </w:tc>
        <w:tc>
          <w:tcPr>
            <w:tcW w:w="1067" w:type="dxa"/>
            <w:tcBorders>
              <w:left w:val="single" w:sz="4" w:space="0" w:color="auto"/>
              <w:bottom w:val="single" w:sz="12" w:space="0" w:color="auto"/>
              <w:right w:val="single" w:sz="4" w:space="0" w:color="auto"/>
            </w:tcBorders>
            <w:shd w:val="clear" w:color="auto" w:fill="auto"/>
            <w:vAlign w:val="center"/>
          </w:tcPr>
          <w:p w14:paraId="5D0965F9" w14:textId="48F04FC3" w:rsidR="004A3821" w:rsidRPr="00B75E54" w:rsidRDefault="004A3821" w:rsidP="004A3821">
            <w:pPr>
              <w:jc w:val="right"/>
              <w:rPr>
                <w:b/>
                <w:bCs/>
                <w:color w:val="000000"/>
                <w:sz w:val="14"/>
                <w:szCs w:val="14"/>
              </w:rPr>
            </w:pPr>
            <w:r>
              <w:rPr>
                <w:b/>
                <w:bCs/>
                <w:color w:val="000000"/>
                <w:sz w:val="14"/>
                <w:szCs w:val="14"/>
              </w:rPr>
              <w:t>Jun</w:t>
            </w:r>
          </w:p>
        </w:tc>
        <w:tc>
          <w:tcPr>
            <w:tcW w:w="1067"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30FA8F62" w:rsidR="004A3821" w:rsidRPr="00B75E54" w:rsidRDefault="004A3821" w:rsidP="004A3821">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45AD5BF8" w:rsidR="004A3821" w:rsidRPr="00B75E54" w:rsidRDefault="004A3821" w:rsidP="004A3821">
            <w:pPr>
              <w:jc w:val="right"/>
              <w:rPr>
                <w:b/>
                <w:bCs/>
                <w:color w:val="000000"/>
                <w:sz w:val="14"/>
                <w:szCs w:val="14"/>
              </w:rPr>
            </w:pPr>
            <w:r>
              <w:rPr>
                <w:b/>
                <w:bCs/>
                <w:color w:val="000000"/>
                <w:sz w:val="14"/>
                <w:szCs w:val="14"/>
              </w:rPr>
              <w:t>Jun</w:t>
            </w:r>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7A6D1C8F" w:rsidR="004A3821" w:rsidRPr="00B75E54" w:rsidRDefault="004A3821" w:rsidP="004A3821">
            <w:pPr>
              <w:jc w:val="right"/>
              <w:rPr>
                <w:b/>
                <w:bCs/>
                <w:color w:val="000000"/>
                <w:sz w:val="14"/>
                <w:szCs w:val="14"/>
              </w:rPr>
            </w:pPr>
            <w:proofErr w:type="spellStart"/>
            <w:r>
              <w:rPr>
                <w:b/>
                <w:bCs/>
                <w:color w:val="000000"/>
                <w:sz w:val="14"/>
                <w:szCs w:val="14"/>
              </w:rPr>
              <w:t>Dec</w:t>
            </w:r>
            <w:r>
              <w:rPr>
                <w:b/>
                <w:bCs/>
                <w:color w:val="000000"/>
                <w:sz w:val="14"/>
                <w:szCs w:val="14"/>
                <w:vertAlign w:val="superscript"/>
              </w:rPr>
              <w:t>P</w:t>
            </w:r>
            <w:proofErr w:type="spellEnd"/>
          </w:p>
        </w:tc>
      </w:tr>
      <w:tr w:rsidR="002E3FC1" w:rsidRPr="00762358" w14:paraId="4D4F97E7" w14:textId="77777777" w:rsidTr="002E3FC1">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2E3FC1" w:rsidRPr="00762358" w:rsidRDefault="002E3FC1" w:rsidP="002E3FC1">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2E3FC1" w:rsidRPr="00762358" w:rsidRDefault="002E3FC1" w:rsidP="002E3FC1">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2E3FC1" w:rsidRPr="00762358" w:rsidRDefault="002E3FC1" w:rsidP="002E3FC1">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left w:val="nil"/>
              <w:bottom w:val="nil"/>
            </w:tcBorders>
            <w:shd w:val="clear" w:color="auto" w:fill="auto"/>
            <w:vAlign w:val="center"/>
          </w:tcPr>
          <w:p w14:paraId="3667DD7E"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bottom w:val="nil"/>
              <w:right w:val="nil"/>
            </w:tcBorders>
            <w:shd w:val="clear" w:color="auto" w:fill="auto"/>
            <w:vAlign w:val="center"/>
          </w:tcPr>
          <w:p w14:paraId="49A90390" w14:textId="77777777" w:rsidR="002E3FC1" w:rsidRPr="00762358" w:rsidRDefault="002E3FC1" w:rsidP="002E3FC1">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2E3FC1" w:rsidRPr="00762358" w:rsidRDefault="002E3FC1" w:rsidP="002E3FC1">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2E3FC1" w:rsidRPr="00762358" w:rsidRDefault="002E3FC1" w:rsidP="002E3FC1">
            <w:pPr>
              <w:jc w:val="right"/>
              <w:rPr>
                <w:rFonts w:ascii="Calibri" w:hAnsi="Calibri"/>
                <w:color w:val="000000"/>
                <w:sz w:val="22"/>
                <w:szCs w:val="22"/>
              </w:rPr>
            </w:pPr>
          </w:p>
        </w:tc>
      </w:tr>
      <w:tr w:rsidR="004A3821" w:rsidRPr="00762358" w14:paraId="38288B52" w14:textId="77777777" w:rsidTr="004A3821">
        <w:trPr>
          <w:trHeight w:val="274"/>
        </w:trPr>
        <w:tc>
          <w:tcPr>
            <w:tcW w:w="940" w:type="dxa"/>
            <w:tcBorders>
              <w:top w:val="nil"/>
              <w:left w:val="nil"/>
              <w:bottom w:val="nil"/>
              <w:right w:val="nil"/>
            </w:tcBorders>
            <w:shd w:val="clear" w:color="auto" w:fill="auto"/>
            <w:vAlign w:val="center"/>
            <w:hideMark/>
          </w:tcPr>
          <w:p w14:paraId="018356A8" w14:textId="77777777" w:rsidR="004A3821" w:rsidRPr="00B75E54" w:rsidRDefault="004A3821" w:rsidP="004A3821">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4A3821" w:rsidRPr="00B75E54" w:rsidRDefault="004A3821" w:rsidP="004A3821">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0A8EB02D" w14:textId="7982C284"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0.09</w:t>
            </w:r>
          </w:p>
        </w:tc>
        <w:tc>
          <w:tcPr>
            <w:tcW w:w="1067" w:type="dxa"/>
            <w:tcBorders>
              <w:top w:val="nil"/>
              <w:left w:val="nil"/>
              <w:bottom w:val="nil"/>
              <w:right w:val="nil"/>
            </w:tcBorders>
            <w:shd w:val="clear" w:color="auto" w:fill="auto"/>
            <w:vAlign w:val="center"/>
          </w:tcPr>
          <w:p w14:paraId="1F096738" w14:textId="286D405C"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0.00</w:t>
            </w:r>
          </w:p>
        </w:tc>
        <w:tc>
          <w:tcPr>
            <w:tcW w:w="1170" w:type="dxa"/>
            <w:tcBorders>
              <w:top w:val="nil"/>
              <w:left w:val="nil"/>
              <w:bottom w:val="nil"/>
              <w:right w:val="nil"/>
            </w:tcBorders>
            <w:shd w:val="clear" w:color="auto" w:fill="auto"/>
            <w:noWrap/>
            <w:vAlign w:val="center"/>
          </w:tcPr>
          <w:p w14:paraId="46C9A403" w14:textId="024ACD63"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0.00</w:t>
            </w:r>
          </w:p>
        </w:tc>
        <w:tc>
          <w:tcPr>
            <w:tcW w:w="1266" w:type="dxa"/>
            <w:tcBorders>
              <w:top w:val="nil"/>
              <w:left w:val="nil"/>
              <w:bottom w:val="nil"/>
              <w:right w:val="nil"/>
            </w:tcBorders>
            <w:shd w:val="clear" w:color="auto" w:fill="auto"/>
            <w:noWrap/>
            <w:vAlign w:val="center"/>
          </w:tcPr>
          <w:p w14:paraId="40A5EAAB" w14:textId="0AB5F8C7"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0.00</w:t>
            </w:r>
          </w:p>
        </w:tc>
      </w:tr>
      <w:tr w:rsidR="004A3821" w:rsidRPr="00762358" w14:paraId="2B16EAFF" w14:textId="77777777" w:rsidTr="004A3821">
        <w:trPr>
          <w:trHeight w:val="274"/>
        </w:trPr>
        <w:tc>
          <w:tcPr>
            <w:tcW w:w="940" w:type="dxa"/>
            <w:tcBorders>
              <w:top w:val="nil"/>
              <w:left w:val="nil"/>
              <w:bottom w:val="nil"/>
              <w:right w:val="nil"/>
            </w:tcBorders>
            <w:shd w:val="clear" w:color="auto" w:fill="auto"/>
            <w:vAlign w:val="center"/>
            <w:hideMark/>
          </w:tcPr>
          <w:p w14:paraId="0675A388"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0AEAE2F0" w14:textId="5E391776"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(2.71)</w:t>
            </w:r>
          </w:p>
        </w:tc>
        <w:tc>
          <w:tcPr>
            <w:tcW w:w="1067" w:type="dxa"/>
            <w:tcBorders>
              <w:top w:val="nil"/>
              <w:left w:val="nil"/>
              <w:bottom w:val="nil"/>
              <w:right w:val="nil"/>
            </w:tcBorders>
            <w:shd w:val="clear" w:color="auto" w:fill="auto"/>
            <w:vAlign w:val="center"/>
          </w:tcPr>
          <w:p w14:paraId="7010BBD2" w14:textId="4C310F65"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(0.73)</w:t>
            </w:r>
          </w:p>
        </w:tc>
        <w:tc>
          <w:tcPr>
            <w:tcW w:w="1170" w:type="dxa"/>
            <w:tcBorders>
              <w:top w:val="nil"/>
              <w:left w:val="nil"/>
              <w:bottom w:val="nil"/>
              <w:right w:val="nil"/>
            </w:tcBorders>
            <w:shd w:val="clear" w:color="auto" w:fill="auto"/>
            <w:noWrap/>
            <w:vAlign w:val="center"/>
          </w:tcPr>
          <w:p w14:paraId="4D024EB1" w14:textId="55153F8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(0.91)</w:t>
            </w:r>
          </w:p>
        </w:tc>
        <w:tc>
          <w:tcPr>
            <w:tcW w:w="1266" w:type="dxa"/>
            <w:tcBorders>
              <w:top w:val="nil"/>
              <w:left w:val="nil"/>
              <w:bottom w:val="nil"/>
              <w:right w:val="nil"/>
            </w:tcBorders>
            <w:shd w:val="clear" w:color="auto" w:fill="auto"/>
            <w:noWrap/>
            <w:vAlign w:val="center"/>
          </w:tcPr>
          <w:p w14:paraId="6C91A940" w14:textId="0677F151"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(0.21)</w:t>
            </w:r>
          </w:p>
        </w:tc>
      </w:tr>
      <w:tr w:rsidR="004A3821" w:rsidRPr="00762358" w14:paraId="3873AF16" w14:textId="77777777" w:rsidTr="004A3821">
        <w:trPr>
          <w:trHeight w:val="274"/>
        </w:trPr>
        <w:tc>
          <w:tcPr>
            <w:tcW w:w="940" w:type="dxa"/>
            <w:tcBorders>
              <w:top w:val="nil"/>
              <w:left w:val="nil"/>
              <w:bottom w:val="nil"/>
              <w:right w:val="nil"/>
            </w:tcBorders>
            <w:shd w:val="clear" w:color="auto" w:fill="auto"/>
            <w:vAlign w:val="center"/>
            <w:hideMark/>
          </w:tcPr>
          <w:p w14:paraId="2941FE19"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4A3821" w:rsidRPr="00B75E54" w:rsidRDefault="004A3821" w:rsidP="004A382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5DA867"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71124471"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4695877"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3ED4DAB1" w14:textId="77777777" w:rsidTr="004A3821">
        <w:trPr>
          <w:trHeight w:val="274"/>
        </w:trPr>
        <w:tc>
          <w:tcPr>
            <w:tcW w:w="940" w:type="dxa"/>
            <w:tcBorders>
              <w:top w:val="nil"/>
              <w:left w:val="nil"/>
              <w:bottom w:val="nil"/>
              <w:right w:val="nil"/>
            </w:tcBorders>
            <w:shd w:val="clear" w:color="auto" w:fill="auto"/>
            <w:vAlign w:val="center"/>
            <w:hideMark/>
          </w:tcPr>
          <w:p w14:paraId="4910C15F" w14:textId="77777777" w:rsidR="004A3821" w:rsidRPr="00B75E54" w:rsidRDefault="004A3821" w:rsidP="004A3821">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4A3821" w:rsidRPr="00B75E54" w:rsidRDefault="004A3821" w:rsidP="004A3821">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3CE34988" w14:textId="0215AB69"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3.61</w:t>
            </w:r>
          </w:p>
        </w:tc>
        <w:tc>
          <w:tcPr>
            <w:tcW w:w="1067" w:type="dxa"/>
            <w:tcBorders>
              <w:top w:val="nil"/>
              <w:left w:val="nil"/>
              <w:bottom w:val="nil"/>
              <w:right w:val="nil"/>
            </w:tcBorders>
            <w:shd w:val="clear" w:color="auto" w:fill="auto"/>
            <w:vAlign w:val="center"/>
          </w:tcPr>
          <w:p w14:paraId="7688B6A7" w14:textId="059C39B7"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(4.38)</w:t>
            </w:r>
          </w:p>
        </w:tc>
        <w:tc>
          <w:tcPr>
            <w:tcW w:w="1170" w:type="dxa"/>
            <w:tcBorders>
              <w:top w:val="nil"/>
              <w:left w:val="nil"/>
              <w:bottom w:val="nil"/>
              <w:right w:val="nil"/>
            </w:tcBorders>
            <w:shd w:val="clear" w:color="auto" w:fill="auto"/>
            <w:noWrap/>
            <w:vAlign w:val="center"/>
          </w:tcPr>
          <w:p w14:paraId="75D4131C" w14:textId="145D9FB3"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7.73</w:t>
            </w:r>
          </w:p>
        </w:tc>
        <w:tc>
          <w:tcPr>
            <w:tcW w:w="1266" w:type="dxa"/>
            <w:tcBorders>
              <w:top w:val="nil"/>
              <w:left w:val="nil"/>
              <w:bottom w:val="nil"/>
              <w:right w:val="nil"/>
            </w:tcBorders>
            <w:shd w:val="clear" w:color="auto" w:fill="auto"/>
            <w:noWrap/>
            <w:vAlign w:val="center"/>
          </w:tcPr>
          <w:p w14:paraId="63EE0F7B" w14:textId="66C441F7"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9.16</w:t>
            </w:r>
          </w:p>
        </w:tc>
      </w:tr>
      <w:tr w:rsidR="004A3821" w:rsidRPr="00762358" w14:paraId="2D4B4C56" w14:textId="77777777" w:rsidTr="004A3821">
        <w:trPr>
          <w:trHeight w:val="274"/>
        </w:trPr>
        <w:tc>
          <w:tcPr>
            <w:tcW w:w="940" w:type="dxa"/>
            <w:tcBorders>
              <w:top w:val="nil"/>
              <w:left w:val="nil"/>
              <w:bottom w:val="nil"/>
              <w:right w:val="nil"/>
            </w:tcBorders>
            <w:shd w:val="clear" w:color="auto" w:fill="auto"/>
            <w:vAlign w:val="center"/>
            <w:hideMark/>
          </w:tcPr>
          <w:p w14:paraId="06D69F8E"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5D4F5874" w14:textId="4A7B7389"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(67.57)</w:t>
            </w:r>
          </w:p>
        </w:tc>
        <w:tc>
          <w:tcPr>
            <w:tcW w:w="1067" w:type="dxa"/>
            <w:tcBorders>
              <w:top w:val="nil"/>
              <w:left w:val="nil"/>
              <w:bottom w:val="nil"/>
              <w:right w:val="nil"/>
            </w:tcBorders>
            <w:shd w:val="clear" w:color="auto" w:fill="auto"/>
            <w:vAlign w:val="center"/>
          </w:tcPr>
          <w:p w14:paraId="4801534D" w14:textId="1223838C"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70.45</w:t>
            </w:r>
          </w:p>
        </w:tc>
        <w:tc>
          <w:tcPr>
            <w:tcW w:w="1170" w:type="dxa"/>
            <w:tcBorders>
              <w:top w:val="nil"/>
              <w:left w:val="nil"/>
              <w:bottom w:val="nil"/>
              <w:right w:val="nil"/>
            </w:tcBorders>
            <w:shd w:val="clear" w:color="auto" w:fill="auto"/>
            <w:noWrap/>
            <w:vAlign w:val="center"/>
          </w:tcPr>
          <w:p w14:paraId="75E57FCB" w14:textId="07417E64"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(67.76)</w:t>
            </w:r>
          </w:p>
        </w:tc>
        <w:tc>
          <w:tcPr>
            <w:tcW w:w="1266" w:type="dxa"/>
            <w:tcBorders>
              <w:top w:val="nil"/>
              <w:left w:val="nil"/>
              <w:bottom w:val="nil"/>
              <w:right w:val="nil"/>
            </w:tcBorders>
            <w:shd w:val="clear" w:color="auto" w:fill="auto"/>
            <w:noWrap/>
            <w:vAlign w:val="center"/>
          </w:tcPr>
          <w:p w14:paraId="00649240" w14:textId="213B53C4"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(68.90)</w:t>
            </w:r>
          </w:p>
        </w:tc>
      </w:tr>
      <w:tr w:rsidR="004A3821" w:rsidRPr="00762358" w14:paraId="559DE17E" w14:textId="77777777" w:rsidTr="004A3821">
        <w:trPr>
          <w:trHeight w:val="274"/>
        </w:trPr>
        <w:tc>
          <w:tcPr>
            <w:tcW w:w="940" w:type="dxa"/>
            <w:tcBorders>
              <w:top w:val="nil"/>
              <w:left w:val="nil"/>
              <w:bottom w:val="nil"/>
              <w:right w:val="nil"/>
            </w:tcBorders>
            <w:shd w:val="clear" w:color="auto" w:fill="auto"/>
            <w:vAlign w:val="center"/>
            <w:hideMark/>
          </w:tcPr>
          <w:p w14:paraId="3CBC43BB"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4A3821" w:rsidRPr="00B75E54" w:rsidRDefault="004A3821" w:rsidP="004A382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934E3F6"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D1A0D4F"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3B4B5F90"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758F8E8C" w14:textId="77777777" w:rsidTr="004A3821">
        <w:trPr>
          <w:trHeight w:val="274"/>
        </w:trPr>
        <w:tc>
          <w:tcPr>
            <w:tcW w:w="940" w:type="dxa"/>
            <w:tcBorders>
              <w:top w:val="nil"/>
              <w:left w:val="nil"/>
              <w:bottom w:val="nil"/>
              <w:right w:val="nil"/>
            </w:tcBorders>
            <w:shd w:val="clear" w:color="auto" w:fill="auto"/>
            <w:vAlign w:val="center"/>
            <w:hideMark/>
          </w:tcPr>
          <w:p w14:paraId="24E071DF" w14:textId="77777777" w:rsidR="004A3821" w:rsidRPr="00B75E54" w:rsidRDefault="004A3821" w:rsidP="004A3821">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4A3821" w:rsidRPr="00B75E54" w:rsidRDefault="004A3821" w:rsidP="004A3821">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D8164C6"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2803D1AE" w14:textId="77777777" w:rsidR="004A3821" w:rsidRPr="004A3821" w:rsidRDefault="004A3821" w:rsidP="004A3821">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358FBA35"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5E74D5B"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01DB14C7" w14:textId="77777777" w:rsidTr="004A3821">
        <w:trPr>
          <w:trHeight w:val="274"/>
        </w:trPr>
        <w:tc>
          <w:tcPr>
            <w:tcW w:w="940" w:type="dxa"/>
            <w:tcBorders>
              <w:top w:val="nil"/>
              <w:left w:val="nil"/>
              <w:bottom w:val="nil"/>
              <w:right w:val="nil"/>
            </w:tcBorders>
            <w:shd w:val="clear" w:color="auto" w:fill="auto"/>
            <w:vAlign w:val="center"/>
            <w:hideMark/>
          </w:tcPr>
          <w:p w14:paraId="1F5C7FAE"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36A35E4"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4CA251E1" w14:textId="77777777" w:rsidR="004A3821" w:rsidRPr="004A3821" w:rsidRDefault="004A3821" w:rsidP="004A3821">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A2C0DDE"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571CAB0E"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76A531AB" w14:textId="77777777" w:rsidTr="004A3821">
        <w:trPr>
          <w:trHeight w:val="274"/>
        </w:trPr>
        <w:tc>
          <w:tcPr>
            <w:tcW w:w="940" w:type="dxa"/>
            <w:tcBorders>
              <w:top w:val="nil"/>
              <w:left w:val="nil"/>
              <w:bottom w:val="nil"/>
              <w:right w:val="nil"/>
            </w:tcBorders>
            <w:shd w:val="clear" w:color="auto" w:fill="auto"/>
            <w:vAlign w:val="center"/>
            <w:hideMark/>
          </w:tcPr>
          <w:p w14:paraId="4CB8BDDB"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4A3821" w:rsidRPr="00B75E54" w:rsidRDefault="004A3821" w:rsidP="004A3821">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3E820C82" w14:textId="777A3D3D"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5.78</w:t>
            </w:r>
          </w:p>
        </w:tc>
        <w:tc>
          <w:tcPr>
            <w:tcW w:w="1067" w:type="dxa"/>
            <w:tcBorders>
              <w:top w:val="nil"/>
              <w:left w:val="nil"/>
              <w:bottom w:val="nil"/>
              <w:right w:val="nil"/>
            </w:tcBorders>
            <w:shd w:val="clear" w:color="auto" w:fill="auto"/>
            <w:vAlign w:val="center"/>
          </w:tcPr>
          <w:p w14:paraId="1E26BA36" w14:textId="278C53E2"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7.52</w:t>
            </w:r>
          </w:p>
        </w:tc>
        <w:tc>
          <w:tcPr>
            <w:tcW w:w="1170" w:type="dxa"/>
            <w:tcBorders>
              <w:top w:val="nil"/>
              <w:left w:val="nil"/>
              <w:bottom w:val="nil"/>
              <w:right w:val="nil"/>
            </w:tcBorders>
            <w:shd w:val="clear" w:color="auto" w:fill="auto"/>
            <w:noWrap/>
            <w:vAlign w:val="center"/>
          </w:tcPr>
          <w:p w14:paraId="4EC25B12" w14:textId="4D7ACF5B"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11.79</w:t>
            </w:r>
          </w:p>
        </w:tc>
        <w:tc>
          <w:tcPr>
            <w:tcW w:w="1266" w:type="dxa"/>
            <w:tcBorders>
              <w:top w:val="nil"/>
              <w:left w:val="nil"/>
              <w:bottom w:val="nil"/>
              <w:right w:val="nil"/>
            </w:tcBorders>
            <w:shd w:val="clear" w:color="auto" w:fill="auto"/>
            <w:noWrap/>
            <w:vAlign w:val="center"/>
          </w:tcPr>
          <w:p w14:paraId="112C96E3" w14:textId="7B71B01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14.22</w:t>
            </w:r>
          </w:p>
        </w:tc>
      </w:tr>
      <w:tr w:rsidR="004A3821" w:rsidRPr="00762358" w14:paraId="04A04249" w14:textId="77777777" w:rsidTr="004A3821">
        <w:trPr>
          <w:trHeight w:val="274"/>
        </w:trPr>
        <w:tc>
          <w:tcPr>
            <w:tcW w:w="940" w:type="dxa"/>
            <w:tcBorders>
              <w:top w:val="nil"/>
              <w:left w:val="nil"/>
              <w:bottom w:val="nil"/>
              <w:right w:val="nil"/>
            </w:tcBorders>
            <w:shd w:val="clear" w:color="auto" w:fill="auto"/>
            <w:vAlign w:val="center"/>
            <w:hideMark/>
          </w:tcPr>
          <w:p w14:paraId="3A6F5798"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2F002B59" w14:textId="0667B2C2"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(6.31)</w:t>
            </w:r>
          </w:p>
        </w:tc>
        <w:tc>
          <w:tcPr>
            <w:tcW w:w="1067" w:type="dxa"/>
            <w:tcBorders>
              <w:top w:val="nil"/>
              <w:left w:val="nil"/>
              <w:bottom w:val="nil"/>
              <w:right w:val="nil"/>
            </w:tcBorders>
            <w:shd w:val="clear" w:color="auto" w:fill="auto"/>
            <w:vAlign w:val="center"/>
          </w:tcPr>
          <w:p w14:paraId="348BBB77" w14:textId="11F1E3FC"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(6.49)</w:t>
            </w:r>
          </w:p>
        </w:tc>
        <w:tc>
          <w:tcPr>
            <w:tcW w:w="1170" w:type="dxa"/>
            <w:tcBorders>
              <w:top w:val="nil"/>
              <w:left w:val="nil"/>
              <w:bottom w:val="nil"/>
              <w:right w:val="nil"/>
            </w:tcBorders>
            <w:shd w:val="clear" w:color="auto" w:fill="auto"/>
            <w:noWrap/>
            <w:vAlign w:val="center"/>
          </w:tcPr>
          <w:p w14:paraId="6FA39EAB" w14:textId="05F9068A"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(5.88)</w:t>
            </w:r>
          </w:p>
        </w:tc>
        <w:tc>
          <w:tcPr>
            <w:tcW w:w="1266" w:type="dxa"/>
            <w:tcBorders>
              <w:top w:val="nil"/>
              <w:left w:val="nil"/>
              <w:bottom w:val="nil"/>
              <w:right w:val="nil"/>
            </w:tcBorders>
            <w:shd w:val="clear" w:color="auto" w:fill="auto"/>
            <w:noWrap/>
            <w:vAlign w:val="center"/>
          </w:tcPr>
          <w:p w14:paraId="730AE92C" w14:textId="7086CF5B"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(8.14)</w:t>
            </w:r>
          </w:p>
        </w:tc>
      </w:tr>
      <w:tr w:rsidR="004A3821" w:rsidRPr="00762358" w14:paraId="0E70646C" w14:textId="77777777" w:rsidTr="004A3821">
        <w:trPr>
          <w:trHeight w:val="274"/>
        </w:trPr>
        <w:tc>
          <w:tcPr>
            <w:tcW w:w="940" w:type="dxa"/>
            <w:tcBorders>
              <w:top w:val="nil"/>
              <w:left w:val="nil"/>
              <w:bottom w:val="nil"/>
              <w:right w:val="nil"/>
            </w:tcBorders>
            <w:shd w:val="clear" w:color="auto" w:fill="auto"/>
            <w:vAlign w:val="center"/>
            <w:hideMark/>
          </w:tcPr>
          <w:p w14:paraId="131BA365"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4A3821" w:rsidRPr="00B75E54" w:rsidRDefault="004A3821" w:rsidP="004A3821">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5094F57"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135B144"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87FEB3D"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51DBDB72" w14:textId="77777777" w:rsidTr="004A3821">
        <w:trPr>
          <w:trHeight w:val="274"/>
        </w:trPr>
        <w:tc>
          <w:tcPr>
            <w:tcW w:w="940" w:type="dxa"/>
            <w:tcBorders>
              <w:top w:val="nil"/>
              <w:left w:val="nil"/>
              <w:bottom w:val="nil"/>
              <w:right w:val="nil"/>
            </w:tcBorders>
            <w:shd w:val="clear" w:color="auto" w:fill="auto"/>
            <w:vAlign w:val="center"/>
            <w:hideMark/>
          </w:tcPr>
          <w:p w14:paraId="08C92DDF"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4A3821" w:rsidRPr="00B75E54" w:rsidRDefault="004A3821" w:rsidP="004A3821">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4A626C89" w14:textId="537E7BD6"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5.50</w:t>
            </w:r>
          </w:p>
        </w:tc>
        <w:tc>
          <w:tcPr>
            <w:tcW w:w="1067" w:type="dxa"/>
            <w:tcBorders>
              <w:top w:val="nil"/>
              <w:left w:val="nil"/>
              <w:bottom w:val="nil"/>
              <w:right w:val="nil"/>
            </w:tcBorders>
            <w:shd w:val="clear" w:color="auto" w:fill="auto"/>
            <w:vAlign w:val="center"/>
          </w:tcPr>
          <w:p w14:paraId="3CEAADCB" w14:textId="3661B435"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7.23</w:t>
            </w:r>
          </w:p>
        </w:tc>
        <w:tc>
          <w:tcPr>
            <w:tcW w:w="1170" w:type="dxa"/>
            <w:tcBorders>
              <w:top w:val="nil"/>
              <w:left w:val="nil"/>
              <w:bottom w:val="nil"/>
              <w:right w:val="nil"/>
            </w:tcBorders>
            <w:shd w:val="clear" w:color="auto" w:fill="auto"/>
            <w:noWrap/>
            <w:vAlign w:val="center"/>
          </w:tcPr>
          <w:p w14:paraId="121A1F6A" w14:textId="5D4B2B92"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12.04</w:t>
            </w:r>
          </w:p>
        </w:tc>
        <w:tc>
          <w:tcPr>
            <w:tcW w:w="1266" w:type="dxa"/>
            <w:tcBorders>
              <w:top w:val="nil"/>
              <w:left w:val="nil"/>
              <w:bottom w:val="nil"/>
              <w:right w:val="nil"/>
            </w:tcBorders>
            <w:shd w:val="clear" w:color="auto" w:fill="auto"/>
            <w:noWrap/>
            <w:vAlign w:val="center"/>
          </w:tcPr>
          <w:p w14:paraId="0F33D0BF" w14:textId="27D36379"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14.42</w:t>
            </w:r>
          </w:p>
        </w:tc>
      </w:tr>
      <w:tr w:rsidR="004A3821" w:rsidRPr="00762358" w14:paraId="43A70CB8" w14:textId="77777777" w:rsidTr="004A3821">
        <w:trPr>
          <w:trHeight w:val="274"/>
        </w:trPr>
        <w:tc>
          <w:tcPr>
            <w:tcW w:w="940" w:type="dxa"/>
            <w:tcBorders>
              <w:top w:val="nil"/>
              <w:left w:val="nil"/>
              <w:bottom w:val="nil"/>
              <w:right w:val="nil"/>
            </w:tcBorders>
            <w:shd w:val="clear" w:color="auto" w:fill="auto"/>
            <w:vAlign w:val="center"/>
            <w:hideMark/>
          </w:tcPr>
          <w:p w14:paraId="7A7E76C2"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4A3821" w:rsidRPr="00B75E54" w:rsidRDefault="004A3821" w:rsidP="004A3821">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390310F1" w14:textId="7690E1F3"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(4.54)</w:t>
            </w:r>
          </w:p>
        </w:tc>
        <w:tc>
          <w:tcPr>
            <w:tcW w:w="1067" w:type="dxa"/>
            <w:tcBorders>
              <w:top w:val="nil"/>
              <w:left w:val="nil"/>
              <w:bottom w:val="nil"/>
              <w:right w:val="nil"/>
            </w:tcBorders>
            <w:shd w:val="clear" w:color="auto" w:fill="auto"/>
            <w:vAlign w:val="center"/>
          </w:tcPr>
          <w:p w14:paraId="45ADCBE3" w14:textId="3E3F3058"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(5.07)</w:t>
            </w:r>
          </w:p>
        </w:tc>
        <w:tc>
          <w:tcPr>
            <w:tcW w:w="1170" w:type="dxa"/>
            <w:tcBorders>
              <w:top w:val="nil"/>
              <w:left w:val="nil"/>
              <w:bottom w:val="nil"/>
              <w:right w:val="nil"/>
            </w:tcBorders>
            <w:shd w:val="clear" w:color="auto" w:fill="auto"/>
            <w:noWrap/>
            <w:vAlign w:val="center"/>
          </w:tcPr>
          <w:p w14:paraId="3773913E" w14:textId="28769B31"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(5.90)</w:t>
            </w:r>
          </w:p>
        </w:tc>
        <w:tc>
          <w:tcPr>
            <w:tcW w:w="1266" w:type="dxa"/>
            <w:tcBorders>
              <w:top w:val="nil"/>
              <w:left w:val="nil"/>
              <w:bottom w:val="nil"/>
              <w:right w:val="nil"/>
            </w:tcBorders>
            <w:shd w:val="clear" w:color="auto" w:fill="auto"/>
            <w:noWrap/>
            <w:vAlign w:val="center"/>
          </w:tcPr>
          <w:p w14:paraId="6797BFD4" w14:textId="6650BECC"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(5.87)</w:t>
            </w:r>
          </w:p>
        </w:tc>
      </w:tr>
      <w:tr w:rsidR="004A3821" w:rsidRPr="00762358" w14:paraId="1AC3A0C6" w14:textId="77777777" w:rsidTr="004A3821">
        <w:trPr>
          <w:trHeight w:val="274"/>
        </w:trPr>
        <w:tc>
          <w:tcPr>
            <w:tcW w:w="940" w:type="dxa"/>
            <w:tcBorders>
              <w:top w:val="nil"/>
              <w:left w:val="nil"/>
              <w:bottom w:val="nil"/>
              <w:right w:val="nil"/>
            </w:tcBorders>
            <w:shd w:val="clear" w:color="auto" w:fill="auto"/>
            <w:vAlign w:val="center"/>
            <w:hideMark/>
          </w:tcPr>
          <w:p w14:paraId="7A9FCD7A"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0C49D83"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1DB69D5"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6461E60E"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7CCBBE05" w14:textId="77777777" w:rsidTr="004A3821">
        <w:trPr>
          <w:trHeight w:val="274"/>
        </w:trPr>
        <w:tc>
          <w:tcPr>
            <w:tcW w:w="940" w:type="dxa"/>
            <w:tcBorders>
              <w:top w:val="nil"/>
              <w:left w:val="nil"/>
              <w:bottom w:val="nil"/>
              <w:right w:val="nil"/>
            </w:tcBorders>
            <w:shd w:val="clear" w:color="auto" w:fill="auto"/>
            <w:vAlign w:val="center"/>
            <w:hideMark/>
          </w:tcPr>
          <w:p w14:paraId="5DFB7ECE"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4A3821" w:rsidRPr="00B75E54" w:rsidRDefault="004A3821" w:rsidP="004A3821">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4E3F311C" w14:textId="739BCDDB"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5.61</w:t>
            </w:r>
          </w:p>
        </w:tc>
        <w:tc>
          <w:tcPr>
            <w:tcW w:w="1067" w:type="dxa"/>
            <w:tcBorders>
              <w:top w:val="nil"/>
              <w:left w:val="nil"/>
              <w:bottom w:val="nil"/>
              <w:right w:val="nil"/>
            </w:tcBorders>
            <w:shd w:val="clear" w:color="auto" w:fill="auto"/>
            <w:vAlign w:val="center"/>
          </w:tcPr>
          <w:p w14:paraId="694BD809" w14:textId="3B352D8A"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7.65</w:t>
            </w:r>
          </w:p>
        </w:tc>
        <w:tc>
          <w:tcPr>
            <w:tcW w:w="1170" w:type="dxa"/>
            <w:tcBorders>
              <w:top w:val="nil"/>
              <w:left w:val="nil"/>
              <w:bottom w:val="nil"/>
              <w:right w:val="nil"/>
            </w:tcBorders>
            <w:shd w:val="clear" w:color="auto" w:fill="auto"/>
            <w:noWrap/>
            <w:vAlign w:val="center"/>
          </w:tcPr>
          <w:p w14:paraId="1DABBB72" w14:textId="0220DF07"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11.66</w:t>
            </w:r>
          </w:p>
        </w:tc>
        <w:tc>
          <w:tcPr>
            <w:tcW w:w="1266" w:type="dxa"/>
            <w:tcBorders>
              <w:top w:val="nil"/>
              <w:left w:val="nil"/>
              <w:bottom w:val="nil"/>
              <w:right w:val="nil"/>
            </w:tcBorders>
            <w:shd w:val="clear" w:color="auto" w:fill="auto"/>
            <w:noWrap/>
            <w:vAlign w:val="center"/>
          </w:tcPr>
          <w:p w14:paraId="6042C6A6" w14:textId="4218C57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13.59</w:t>
            </w:r>
          </w:p>
        </w:tc>
      </w:tr>
      <w:tr w:rsidR="004A3821" w:rsidRPr="00762358" w14:paraId="5C10CCAD" w14:textId="77777777" w:rsidTr="004A3821">
        <w:trPr>
          <w:trHeight w:val="274"/>
        </w:trPr>
        <w:tc>
          <w:tcPr>
            <w:tcW w:w="940" w:type="dxa"/>
            <w:tcBorders>
              <w:top w:val="nil"/>
              <w:left w:val="nil"/>
              <w:bottom w:val="nil"/>
              <w:right w:val="nil"/>
            </w:tcBorders>
            <w:shd w:val="clear" w:color="auto" w:fill="auto"/>
            <w:vAlign w:val="center"/>
            <w:hideMark/>
          </w:tcPr>
          <w:p w14:paraId="2F45BF5A"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4A3821" w:rsidRPr="00B75E54" w:rsidRDefault="004A3821" w:rsidP="004A3821">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1C7D3FA5" w14:textId="154DBCDF"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(5.89)</w:t>
            </w:r>
          </w:p>
        </w:tc>
        <w:tc>
          <w:tcPr>
            <w:tcW w:w="1067" w:type="dxa"/>
            <w:tcBorders>
              <w:top w:val="nil"/>
              <w:left w:val="nil"/>
              <w:bottom w:val="nil"/>
              <w:right w:val="nil"/>
            </w:tcBorders>
            <w:shd w:val="clear" w:color="auto" w:fill="auto"/>
            <w:vAlign w:val="center"/>
          </w:tcPr>
          <w:p w14:paraId="0BFF7091" w14:textId="386209F7"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(3.74)</w:t>
            </w:r>
          </w:p>
        </w:tc>
        <w:tc>
          <w:tcPr>
            <w:tcW w:w="1170" w:type="dxa"/>
            <w:tcBorders>
              <w:top w:val="nil"/>
              <w:left w:val="nil"/>
              <w:bottom w:val="nil"/>
              <w:right w:val="nil"/>
            </w:tcBorders>
            <w:shd w:val="clear" w:color="auto" w:fill="auto"/>
            <w:noWrap/>
            <w:vAlign w:val="center"/>
          </w:tcPr>
          <w:p w14:paraId="618E130F" w14:textId="4094E23C"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(4.65)</w:t>
            </w:r>
          </w:p>
        </w:tc>
        <w:tc>
          <w:tcPr>
            <w:tcW w:w="1266" w:type="dxa"/>
            <w:tcBorders>
              <w:top w:val="nil"/>
              <w:left w:val="nil"/>
              <w:bottom w:val="nil"/>
              <w:right w:val="nil"/>
            </w:tcBorders>
            <w:shd w:val="clear" w:color="auto" w:fill="auto"/>
            <w:noWrap/>
            <w:vAlign w:val="center"/>
          </w:tcPr>
          <w:p w14:paraId="227E22FB" w14:textId="6F6458E0"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(2.57)</w:t>
            </w:r>
          </w:p>
        </w:tc>
      </w:tr>
      <w:tr w:rsidR="004A3821" w:rsidRPr="00762358" w14:paraId="19DF8DF2" w14:textId="77777777" w:rsidTr="004A3821">
        <w:trPr>
          <w:trHeight w:val="274"/>
        </w:trPr>
        <w:tc>
          <w:tcPr>
            <w:tcW w:w="940" w:type="dxa"/>
            <w:tcBorders>
              <w:top w:val="nil"/>
              <w:left w:val="nil"/>
              <w:bottom w:val="nil"/>
              <w:right w:val="nil"/>
            </w:tcBorders>
            <w:shd w:val="clear" w:color="auto" w:fill="auto"/>
            <w:vAlign w:val="center"/>
            <w:hideMark/>
          </w:tcPr>
          <w:p w14:paraId="0B88EC5B"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0B6C8DF"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F44FF5C"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465A109"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1202DFBA" w14:textId="77777777" w:rsidTr="004A3821">
        <w:trPr>
          <w:trHeight w:val="274"/>
        </w:trPr>
        <w:tc>
          <w:tcPr>
            <w:tcW w:w="940" w:type="dxa"/>
            <w:tcBorders>
              <w:top w:val="nil"/>
              <w:left w:val="nil"/>
              <w:bottom w:val="nil"/>
              <w:right w:val="nil"/>
            </w:tcBorders>
            <w:shd w:val="clear" w:color="auto" w:fill="auto"/>
            <w:vAlign w:val="center"/>
            <w:hideMark/>
          </w:tcPr>
          <w:p w14:paraId="30552ED1"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4A3821" w:rsidRPr="00B75E54" w:rsidRDefault="004A3821" w:rsidP="004A3821">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0357B48D" w14:textId="4B5D4439"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5.14</w:t>
            </w:r>
          </w:p>
        </w:tc>
        <w:tc>
          <w:tcPr>
            <w:tcW w:w="1067" w:type="dxa"/>
            <w:tcBorders>
              <w:top w:val="nil"/>
              <w:left w:val="nil"/>
              <w:bottom w:val="nil"/>
              <w:right w:val="nil"/>
            </w:tcBorders>
            <w:shd w:val="clear" w:color="auto" w:fill="auto"/>
            <w:vAlign w:val="center"/>
          </w:tcPr>
          <w:p w14:paraId="56B63ED7" w14:textId="540F1A32"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6.78</w:t>
            </w:r>
          </w:p>
        </w:tc>
        <w:tc>
          <w:tcPr>
            <w:tcW w:w="1170" w:type="dxa"/>
            <w:tcBorders>
              <w:top w:val="nil"/>
              <w:left w:val="nil"/>
              <w:bottom w:val="nil"/>
              <w:right w:val="nil"/>
            </w:tcBorders>
            <w:shd w:val="clear" w:color="auto" w:fill="auto"/>
            <w:noWrap/>
            <w:vAlign w:val="center"/>
          </w:tcPr>
          <w:p w14:paraId="2895B219" w14:textId="626CC1AF"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9.83</w:t>
            </w:r>
          </w:p>
        </w:tc>
        <w:tc>
          <w:tcPr>
            <w:tcW w:w="1266" w:type="dxa"/>
            <w:tcBorders>
              <w:top w:val="nil"/>
              <w:left w:val="nil"/>
              <w:bottom w:val="nil"/>
              <w:right w:val="nil"/>
            </w:tcBorders>
            <w:shd w:val="clear" w:color="auto" w:fill="auto"/>
            <w:noWrap/>
            <w:vAlign w:val="center"/>
          </w:tcPr>
          <w:p w14:paraId="11DE2374" w14:textId="014F4865"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11.61</w:t>
            </w:r>
          </w:p>
        </w:tc>
      </w:tr>
      <w:tr w:rsidR="004A3821" w:rsidRPr="00762358" w14:paraId="63F8DA35" w14:textId="77777777" w:rsidTr="004A3821">
        <w:trPr>
          <w:trHeight w:val="274"/>
        </w:trPr>
        <w:tc>
          <w:tcPr>
            <w:tcW w:w="940" w:type="dxa"/>
            <w:tcBorders>
              <w:top w:val="nil"/>
              <w:left w:val="nil"/>
              <w:bottom w:val="nil"/>
              <w:right w:val="nil"/>
            </w:tcBorders>
            <w:shd w:val="clear" w:color="auto" w:fill="auto"/>
            <w:vAlign w:val="center"/>
            <w:hideMark/>
          </w:tcPr>
          <w:p w14:paraId="134D9A18"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4A3821" w:rsidRPr="00B75E54" w:rsidRDefault="004A3821" w:rsidP="004A3821">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041ACB11" w14:textId="6785C778"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(10.68)</w:t>
            </w:r>
          </w:p>
        </w:tc>
        <w:tc>
          <w:tcPr>
            <w:tcW w:w="1067" w:type="dxa"/>
            <w:tcBorders>
              <w:top w:val="nil"/>
              <w:left w:val="nil"/>
              <w:bottom w:val="nil"/>
              <w:right w:val="nil"/>
            </w:tcBorders>
            <w:shd w:val="clear" w:color="auto" w:fill="auto"/>
            <w:vAlign w:val="center"/>
          </w:tcPr>
          <w:p w14:paraId="12ECF7C3" w14:textId="10F0F0D3"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(10.15)</w:t>
            </w:r>
          </w:p>
        </w:tc>
        <w:tc>
          <w:tcPr>
            <w:tcW w:w="1170" w:type="dxa"/>
            <w:tcBorders>
              <w:top w:val="nil"/>
              <w:left w:val="nil"/>
              <w:bottom w:val="nil"/>
              <w:right w:val="nil"/>
            </w:tcBorders>
            <w:shd w:val="clear" w:color="auto" w:fill="auto"/>
            <w:noWrap/>
            <w:vAlign w:val="center"/>
          </w:tcPr>
          <w:p w14:paraId="27E9AA3D" w14:textId="4B60CCEC"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(11.77)</w:t>
            </w:r>
          </w:p>
        </w:tc>
        <w:tc>
          <w:tcPr>
            <w:tcW w:w="1266" w:type="dxa"/>
            <w:tcBorders>
              <w:top w:val="nil"/>
              <w:left w:val="nil"/>
              <w:bottom w:val="nil"/>
              <w:right w:val="nil"/>
            </w:tcBorders>
            <w:shd w:val="clear" w:color="auto" w:fill="auto"/>
            <w:noWrap/>
            <w:vAlign w:val="center"/>
          </w:tcPr>
          <w:p w14:paraId="4A34BB0E" w14:textId="7B7E9651"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(10.70)</w:t>
            </w:r>
          </w:p>
        </w:tc>
      </w:tr>
      <w:tr w:rsidR="004A3821" w:rsidRPr="00762358" w14:paraId="663B1C69" w14:textId="77777777" w:rsidTr="004A3821">
        <w:trPr>
          <w:trHeight w:val="274"/>
        </w:trPr>
        <w:tc>
          <w:tcPr>
            <w:tcW w:w="940" w:type="dxa"/>
            <w:tcBorders>
              <w:top w:val="nil"/>
              <w:left w:val="nil"/>
              <w:bottom w:val="nil"/>
              <w:right w:val="nil"/>
            </w:tcBorders>
            <w:shd w:val="clear" w:color="auto" w:fill="auto"/>
            <w:vAlign w:val="center"/>
            <w:hideMark/>
          </w:tcPr>
          <w:p w14:paraId="5CD80017"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79587B"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134445C5"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4349186E"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3BDDFA95" w14:textId="77777777" w:rsidTr="004A3821">
        <w:trPr>
          <w:trHeight w:val="274"/>
        </w:trPr>
        <w:tc>
          <w:tcPr>
            <w:tcW w:w="940" w:type="dxa"/>
            <w:tcBorders>
              <w:top w:val="nil"/>
              <w:left w:val="nil"/>
              <w:bottom w:val="nil"/>
              <w:right w:val="nil"/>
            </w:tcBorders>
            <w:shd w:val="clear" w:color="auto" w:fill="auto"/>
            <w:vAlign w:val="center"/>
            <w:hideMark/>
          </w:tcPr>
          <w:p w14:paraId="04BDC9EE"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4A3821" w:rsidRPr="00B75E54" w:rsidRDefault="004A3821" w:rsidP="004A3821">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59669925" w14:textId="5998FACB"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6.14</w:t>
            </w:r>
          </w:p>
        </w:tc>
        <w:tc>
          <w:tcPr>
            <w:tcW w:w="1067" w:type="dxa"/>
            <w:tcBorders>
              <w:top w:val="nil"/>
              <w:left w:val="nil"/>
              <w:bottom w:val="nil"/>
              <w:right w:val="nil"/>
            </w:tcBorders>
            <w:shd w:val="clear" w:color="auto" w:fill="auto"/>
            <w:vAlign w:val="center"/>
          </w:tcPr>
          <w:p w14:paraId="500E0478" w14:textId="5CDA2F1D"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6.12</w:t>
            </w:r>
          </w:p>
        </w:tc>
        <w:tc>
          <w:tcPr>
            <w:tcW w:w="1170" w:type="dxa"/>
            <w:tcBorders>
              <w:top w:val="nil"/>
              <w:left w:val="nil"/>
              <w:bottom w:val="nil"/>
              <w:right w:val="nil"/>
            </w:tcBorders>
            <w:shd w:val="clear" w:color="auto" w:fill="auto"/>
            <w:noWrap/>
            <w:vAlign w:val="center"/>
          </w:tcPr>
          <w:p w14:paraId="44CE5C3D" w14:textId="394E4A05"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6.82</w:t>
            </w:r>
          </w:p>
        </w:tc>
        <w:tc>
          <w:tcPr>
            <w:tcW w:w="1266" w:type="dxa"/>
            <w:tcBorders>
              <w:top w:val="nil"/>
              <w:left w:val="nil"/>
              <w:bottom w:val="nil"/>
              <w:right w:val="nil"/>
            </w:tcBorders>
            <w:shd w:val="clear" w:color="auto" w:fill="auto"/>
            <w:noWrap/>
            <w:vAlign w:val="center"/>
          </w:tcPr>
          <w:p w14:paraId="3BB57889" w14:textId="0B7A7D88"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6.95</w:t>
            </w:r>
          </w:p>
        </w:tc>
      </w:tr>
      <w:tr w:rsidR="004A3821" w:rsidRPr="00762358" w14:paraId="54D944E6" w14:textId="77777777" w:rsidTr="004A3821">
        <w:trPr>
          <w:trHeight w:val="274"/>
        </w:trPr>
        <w:tc>
          <w:tcPr>
            <w:tcW w:w="940" w:type="dxa"/>
            <w:tcBorders>
              <w:top w:val="nil"/>
              <w:left w:val="nil"/>
              <w:bottom w:val="nil"/>
              <w:right w:val="nil"/>
            </w:tcBorders>
            <w:shd w:val="clear" w:color="auto" w:fill="auto"/>
            <w:vAlign w:val="center"/>
            <w:hideMark/>
          </w:tcPr>
          <w:p w14:paraId="4DE305A9"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4A3821" w:rsidRPr="00B75E54" w:rsidRDefault="004A3821" w:rsidP="004A3821">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1D68EA7E" w14:textId="4BBEE082"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(0.83)</w:t>
            </w:r>
          </w:p>
        </w:tc>
        <w:tc>
          <w:tcPr>
            <w:tcW w:w="1067" w:type="dxa"/>
            <w:tcBorders>
              <w:top w:val="nil"/>
              <w:left w:val="nil"/>
              <w:bottom w:val="nil"/>
              <w:right w:val="nil"/>
            </w:tcBorders>
            <w:shd w:val="clear" w:color="auto" w:fill="auto"/>
            <w:vAlign w:val="center"/>
          </w:tcPr>
          <w:p w14:paraId="5CF89334" w14:textId="49B23BE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(0.58)</w:t>
            </w:r>
          </w:p>
        </w:tc>
        <w:tc>
          <w:tcPr>
            <w:tcW w:w="1170" w:type="dxa"/>
            <w:tcBorders>
              <w:top w:val="nil"/>
              <w:left w:val="nil"/>
              <w:bottom w:val="nil"/>
              <w:right w:val="nil"/>
            </w:tcBorders>
            <w:shd w:val="clear" w:color="auto" w:fill="auto"/>
            <w:noWrap/>
            <w:vAlign w:val="center"/>
          </w:tcPr>
          <w:p w14:paraId="47340AE8" w14:textId="26B8A3A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(0.43)</w:t>
            </w:r>
          </w:p>
        </w:tc>
        <w:tc>
          <w:tcPr>
            <w:tcW w:w="1266" w:type="dxa"/>
            <w:tcBorders>
              <w:top w:val="nil"/>
              <w:left w:val="nil"/>
              <w:bottom w:val="nil"/>
              <w:right w:val="nil"/>
            </w:tcBorders>
            <w:shd w:val="clear" w:color="auto" w:fill="auto"/>
            <w:noWrap/>
            <w:vAlign w:val="center"/>
          </w:tcPr>
          <w:p w14:paraId="32933807" w14:textId="12CFA27C"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(0.34)</w:t>
            </w:r>
          </w:p>
        </w:tc>
      </w:tr>
      <w:tr w:rsidR="004A3821" w:rsidRPr="00762358" w14:paraId="4A9826A4" w14:textId="77777777" w:rsidTr="004A3821">
        <w:trPr>
          <w:trHeight w:val="274"/>
        </w:trPr>
        <w:tc>
          <w:tcPr>
            <w:tcW w:w="940" w:type="dxa"/>
            <w:tcBorders>
              <w:top w:val="nil"/>
              <w:left w:val="nil"/>
              <w:bottom w:val="nil"/>
              <w:right w:val="nil"/>
            </w:tcBorders>
            <w:shd w:val="clear" w:color="auto" w:fill="auto"/>
            <w:vAlign w:val="center"/>
            <w:hideMark/>
          </w:tcPr>
          <w:p w14:paraId="2E351C06"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B10D41"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F564DC1"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2A477E4"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1FA86D4B" w14:textId="77777777" w:rsidTr="004A3821">
        <w:trPr>
          <w:trHeight w:val="274"/>
        </w:trPr>
        <w:tc>
          <w:tcPr>
            <w:tcW w:w="940" w:type="dxa"/>
            <w:tcBorders>
              <w:top w:val="nil"/>
              <w:left w:val="nil"/>
              <w:bottom w:val="nil"/>
              <w:right w:val="nil"/>
            </w:tcBorders>
            <w:shd w:val="clear" w:color="auto" w:fill="auto"/>
            <w:vAlign w:val="center"/>
            <w:hideMark/>
          </w:tcPr>
          <w:p w14:paraId="4A0F3FFD"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4A3821" w:rsidRPr="00B75E54" w:rsidRDefault="004A3821" w:rsidP="004A3821">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6B335C4D" w14:textId="752E8A78"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6.14</w:t>
            </w:r>
          </w:p>
        </w:tc>
        <w:tc>
          <w:tcPr>
            <w:tcW w:w="1067" w:type="dxa"/>
            <w:tcBorders>
              <w:top w:val="nil"/>
              <w:left w:val="nil"/>
              <w:bottom w:val="nil"/>
              <w:right w:val="nil"/>
            </w:tcBorders>
            <w:shd w:val="clear" w:color="auto" w:fill="auto"/>
            <w:vAlign w:val="center"/>
          </w:tcPr>
          <w:p w14:paraId="2C68D8F4" w14:textId="1583030D"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5.26</w:t>
            </w:r>
          </w:p>
        </w:tc>
        <w:tc>
          <w:tcPr>
            <w:tcW w:w="1170" w:type="dxa"/>
            <w:tcBorders>
              <w:top w:val="nil"/>
              <w:left w:val="nil"/>
              <w:bottom w:val="nil"/>
              <w:right w:val="nil"/>
            </w:tcBorders>
            <w:shd w:val="clear" w:color="auto" w:fill="auto"/>
            <w:noWrap/>
            <w:vAlign w:val="center"/>
          </w:tcPr>
          <w:p w14:paraId="4D57E088" w14:textId="5E18BB19"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6.66</w:t>
            </w:r>
          </w:p>
        </w:tc>
        <w:tc>
          <w:tcPr>
            <w:tcW w:w="1266" w:type="dxa"/>
            <w:tcBorders>
              <w:top w:val="nil"/>
              <w:left w:val="nil"/>
              <w:bottom w:val="nil"/>
              <w:right w:val="nil"/>
            </w:tcBorders>
            <w:shd w:val="clear" w:color="auto" w:fill="auto"/>
            <w:noWrap/>
            <w:vAlign w:val="center"/>
          </w:tcPr>
          <w:p w14:paraId="3F4D9DB8" w14:textId="75CEA2D1"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7.61</w:t>
            </w:r>
          </w:p>
        </w:tc>
      </w:tr>
      <w:tr w:rsidR="004A3821" w:rsidRPr="00762358" w14:paraId="12E49BE0" w14:textId="77777777" w:rsidTr="004A3821">
        <w:trPr>
          <w:trHeight w:val="274"/>
        </w:trPr>
        <w:tc>
          <w:tcPr>
            <w:tcW w:w="940" w:type="dxa"/>
            <w:tcBorders>
              <w:top w:val="nil"/>
              <w:left w:val="nil"/>
              <w:bottom w:val="nil"/>
              <w:right w:val="nil"/>
            </w:tcBorders>
            <w:shd w:val="clear" w:color="auto" w:fill="auto"/>
            <w:vAlign w:val="center"/>
            <w:hideMark/>
          </w:tcPr>
          <w:p w14:paraId="1B759ABC"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4A3821" w:rsidRPr="00B75E54" w:rsidRDefault="004A3821" w:rsidP="004A3821">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61BBA509" w14:textId="31B0C0DA"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(0.63)</w:t>
            </w:r>
          </w:p>
        </w:tc>
        <w:tc>
          <w:tcPr>
            <w:tcW w:w="1067" w:type="dxa"/>
            <w:tcBorders>
              <w:top w:val="nil"/>
              <w:left w:val="nil"/>
              <w:bottom w:val="nil"/>
              <w:right w:val="nil"/>
            </w:tcBorders>
            <w:shd w:val="clear" w:color="auto" w:fill="auto"/>
            <w:vAlign w:val="center"/>
          </w:tcPr>
          <w:p w14:paraId="76B72E5F" w14:textId="7DFBDA84"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(0.62)</w:t>
            </w:r>
          </w:p>
        </w:tc>
        <w:tc>
          <w:tcPr>
            <w:tcW w:w="1170" w:type="dxa"/>
            <w:tcBorders>
              <w:top w:val="nil"/>
              <w:left w:val="nil"/>
              <w:bottom w:val="nil"/>
              <w:right w:val="nil"/>
            </w:tcBorders>
            <w:shd w:val="clear" w:color="auto" w:fill="auto"/>
            <w:noWrap/>
            <w:vAlign w:val="center"/>
          </w:tcPr>
          <w:p w14:paraId="6C7AE620" w14:textId="533F0F01"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(0.49)</w:t>
            </w:r>
          </w:p>
        </w:tc>
        <w:tc>
          <w:tcPr>
            <w:tcW w:w="1266" w:type="dxa"/>
            <w:tcBorders>
              <w:top w:val="nil"/>
              <w:left w:val="nil"/>
              <w:bottom w:val="nil"/>
              <w:right w:val="nil"/>
            </w:tcBorders>
            <w:shd w:val="clear" w:color="auto" w:fill="auto"/>
            <w:noWrap/>
            <w:vAlign w:val="center"/>
          </w:tcPr>
          <w:p w14:paraId="41DB3DF4" w14:textId="7BF85A4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(0.43)</w:t>
            </w:r>
          </w:p>
        </w:tc>
      </w:tr>
      <w:tr w:rsidR="004A3821" w:rsidRPr="00762358" w14:paraId="38E07A20" w14:textId="77777777" w:rsidTr="004A3821">
        <w:trPr>
          <w:trHeight w:val="274"/>
        </w:trPr>
        <w:tc>
          <w:tcPr>
            <w:tcW w:w="940" w:type="dxa"/>
            <w:tcBorders>
              <w:top w:val="nil"/>
              <w:left w:val="nil"/>
              <w:bottom w:val="nil"/>
              <w:right w:val="nil"/>
            </w:tcBorders>
            <w:shd w:val="clear" w:color="auto" w:fill="auto"/>
            <w:vAlign w:val="center"/>
            <w:hideMark/>
          </w:tcPr>
          <w:p w14:paraId="673C98DE"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F4708F"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78EE2E2"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24FDD4FB"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44A44660" w14:textId="77777777" w:rsidTr="004A3821">
        <w:trPr>
          <w:trHeight w:val="274"/>
        </w:trPr>
        <w:tc>
          <w:tcPr>
            <w:tcW w:w="940" w:type="dxa"/>
            <w:tcBorders>
              <w:top w:val="nil"/>
              <w:left w:val="nil"/>
              <w:bottom w:val="nil"/>
              <w:right w:val="nil"/>
            </w:tcBorders>
            <w:shd w:val="clear" w:color="auto" w:fill="auto"/>
            <w:vAlign w:val="center"/>
            <w:hideMark/>
          </w:tcPr>
          <w:p w14:paraId="16B9E868"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4A3821" w:rsidRPr="00B75E54" w:rsidRDefault="004A3821" w:rsidP="004A3821">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0AD8E9FB" w14:textId="13492BFB"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6.14</w:t>
            </w:r>
          </w:p>
        </w:tc>
        <w:tc>
          <w:tcPr>
            <w:tcW w:w="1067" w:type="dxa"/>
            <w:tcBorders>
              <w:top w:val="nil"/>
              <w:left w:val="nil"/>
              <w:bottom w:val="nil"/>
              <w:right w:val="nil"/>
            </w:tcBorders>
            <w:shd w:val="clear" w:color="auto" w:fill="auto"/>
            <w:vAlign w:val="center"/>
          </w:tcPr>
          <w:p w14:paraId="3E9503D2" w14:textId="7928FFF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1.23</w:t>
            </w:r>
          </w:p>
        </w:tc>
        <w:tc>
          <w:tcPr>
            <w:tcW w:w="1170" w:type="dxa"/>
            <w:tcBorders>
              <w:top w:val="nil"/>
              <w:left w:val="nil"/>
              <w:bottom w:val="nil"/>
              <w:right w:val="nil"/>
            </w:tcBorders>
            <w:shd w:val="clear" w:color="auto" w:fill="auto"/>
            <w:noWrap/>
            <w:vAlign w:val="center"/>
          </w:tcPr>
          <w:p w14:paraId="75C06D9F" w14:textId="34F19BE0"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1.55</w:t>
            </w:r>
          </w:p>
        </w:tc>
        <w:tc>
          <w:tcPr>
            <w:tcW w:w="1266" w:type="dxa"/>
            <w:tcBorders>
              <w:top w:val="nil"/>
              <w:left w:val="nil"/>
              <w:bottom w:val="nil"/>
              <w:right w:val="nil"/>
            </w:tcBorders>
            <w:shd w:val="clear" w:color="auto" w:fill="auto"/>
            <w:noWrap/>
            <w:vAlign w:val="center"/>
          </w:tcPr>
          <w:p w14:paraId="723A60E6" w14:textId="33F5A9BB"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0.18</w:t>
            </w:r>
          </w:p>
        </w:tc>
      </w:tr>
      <w:tr w:rsidR="004A3821" w:rsidRPr="00762358" w14:paraId="10C7721F" w14:textId="77777777" w:rsidTr="004A3821">
        <w:trPr>
          <w:trHeight w:val="274"/>
        </w:trPr>
        <w:tc>
          <w:tcPr>
            <w:tcW w:w="940" w:type="dxa"/>
            <w:tcBorders>
              <w:top w:val="nil"/>
              <w:left w:val="nil"/>
              <w:bottom w:val="nil"/>
              <w:right w:val="nil"/>
            </w:tcBorders>
            <w:shd w:val="clear" w:color="auto" w:fill="auto"/>
            <w:vAlign w:val="center"/>
            <w:hideMark/>
          </w:tcPr>
          <w:p w14:paraId="6D2C9D39"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4A3821" w:rsidRPr="00B75E54" w:rsidRDefault="004A3821" w:rsidP="004A3821">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5B2DB969" w14:textId="39742D6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(1.10)</w:t>
            </w:r>
          </w:p>
        </w:tc>
        <w:tc>
          <w:tcPr>
            <w:tcW w:w="1067" w:type="dxa"/>
            <w:tcBorders>
              <w:top w:val="nil"/>
              <w:left w:val="nil"/>
              <w:bottom w:val="nil"/>
              <w:right w:val="nil"/>
            </w:tcBorders>
            <w:shd w:val="clear" w:color="auto" w:fill="auto"/>
            <w:vAlign w:val="center"/>
          </w:tcPr>
          <w:p w14:paraId="042ECAD6" w14:textId="42E7AB65"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(0.04)</w:t>
            </w:r>
          </w:p>
        </w:tc>
        <w:tc>
          <w:tcPr>
            <w:tcW w:w="1170" w:type="dxa"/>
            <w:tcBorders>
              <w:top w:val="nil"/>
              <w:left w:val="nil"/>
              <w:bottom w:val="nil"/>
              <w:right w:val="nil"/>
            </w:tcBorders>
            <w:shd w:val="clear" w:color="auto" w:fill="auto"/>
            <w:noWrap/>
            <w:vAlign w:val="center"/>
          </w:tcPr>
          <w:p w14:paraId="1228377B" w14:textId="43C38BF7"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(0.04)</w:t>
            </w:r>
          </w:p>
        </w:tc>
        <w:tc>
          <w:tcPr>
            <w:tcW w:w="1266" w:type="dxa"/>
            <w:tcBorders>
              <w:top w:val="nil"/>
              <w:left w:val="nil"/>
              <w:bottom w:val="nil"/>
              <w:right w:val="nil"/>
            </w:tcBorders>
            <w:shd w:val="clear" w:color="auto" w:fill="auto"/>
            <w:noWrap/>
            <w:vAlign w:val="center"/>
          </w:tcPr>
          <w:p w14:paraId="2BE524F4" w14:textId="280497E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(0.04)</w:t>
            </w:r>
          </w:p>
        </w:tc>
      </w:tr>
      <w:tr w:rsidR="004A3821" w:rsidRPr="00762358" w14:paraId="5BD59EB4" w14:textId="77777777" w:rsidTr="004A3821">
        <w:trPr>
          <w:trHeight w:val="274"/>
        </w:trPr>
        <w:tc>
          <w:tcPr>
            <w:tcW w:w="940" w:type="dxa"/>
            <w:tcBorders>
              <w:top w:val="nil"/>
              <w:left w:val="nil"/>
              <w:bottom w:val="nil"/>
              <w:right w:val="nil"/>
            </w:tcBorders>
            <w:shd w:val="clear" w:color="auto" w:fill="auto"/>
            <w:vAlign w:val="center"/>
            <w:hideMark/>
          </w:tcPr>
          <w:p w14:paraId="4E71BBB2"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9DFE2AA"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5D075E76"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B2B0117"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1A7B797D" w14:textId="77777777" w:rsidTr="004A3821">
        <w:trPr>
          <w:trHeight w:val="274"/>
        </w:trPr>
        <w:tc>
          <w:tcPr>
            <w:tcW w:w="940" w:type="dxa"/>
            <w:tcBorders>
              <w:top w:val="nil"/>
              <w:left w:val="nil"/>
              <w:bottom w:val="nil"/>
              <w:right w:val="nil"/>
            </w:tcBorders>
            <w:shd w:val="clear" w:color="auto" w:fill="auto"/>
            <w:vAlign w:val="center"/>
            <w:hideMark/>
          </w:tcPr>
          <w:p w14:paraId="2D3646F1"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2CCA1882"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01AEB45" w14:textId="77777777" w:rsidR="004A3821" w:rsidRPr="004A3821" w:rsidRDefault="004A3821" w:rsidP="004A3821">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3C0B12D"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259CF89"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59677699" w14:textId="77777777" w:rsidTr="004A3821">
        <w:trPr>
          <w:trHeight w:val="274"/>
        </w:trPr>
        <w:tc>
          <w:tcPr>
            <w:tcW w:w="940" w:type="dxa"/>
            <w:tcBorders>
              <w:top w:val="nil"/>
              <w:left w:val="nil"/>
              <w:bottom w:val="nil"/>
              <w:right w:val="nil"/>
            </w:tcBorders>
            <w:shd w:val="clear" w:color="auto" w:fill="auto"/>
            <w:vAlign w:val="center"/>
            <w:hideMark/>
          </w:tcPr>
          <w:p w14:paraId="0DF0652A"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4A3821" w:rsidRPr="00B75E54" w:rsidRDefault="004A3821" w:rsidP="004A3821">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24579392" w14:textId="727D3E1A"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8.10</w:t>
            </w:r>
          </w:p>
        </w:tc>
        <w:tc>
          <w:tcPr>
            <w:tcW w:w="1067" w:type="dxa"/>
            <w:tcBorders>
              <w:top w:val="nil"/>
              <w:left w:val="nil"/>
              <w:bottom w:val="nil"/>
              <w:right w:val="nil"/>
            </w:tcBorders>
            <w:shd w:val="clear" w:color="auto" w:fill="auto"/>
            <w:vAlign w:val="center"/>
          </w:tcPr>
          <w:p w14:paraId="4EC4FC0A" w14:textId="49C45D1C"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7.77</w:t>
            </w:r>
          </w:p>
        </w:tc>
        <w:tc>
          <w:tcPr>
            <w:tcW w:w="1170" w:type="dxa"/>
            <w:tcBorders>
              <w:top w:val="nil"/>
              <w:left w:val="nil"/>
              <w:bottom w:val="nil"/>
              <w:right w:val="nil"/>
            </w:tcBorders>
            <w:shd w:val="clear" w:color="auto" w:fill="auto"/>
            <w:noWrap/>
            <w:vAlign w:val="center"/>
          </w:tcPr>
          <w:p w14:paraId="7605E7B7" w14:textId="0D34EA25"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8.62</w:t>
            </w:r>
          </w:p>
        </w:tc>
        <w:tc>
          <w:tcPr>
            <w:tcW w:w="1266" w:type="dxa"/>
            <w:tcBorders>
              <w:top w:val="nil"/>
              <w:left w:val="nil"/>
              <w:bottom w:val="nil"/>
              <w:right w:val="nil"/>
            </w:tcBorders>
            <w:shd w:val="clear" w:color="auto" w:fill="auto"/>
            <w:noWrap/>
            <w:vAlign w:val="center"/>
          </w:tcPr>
          <w:p w14:paraId="5B9760BF" w14:textId="4207414B"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9.43</w:t>
            </w:r>
          </w:p>
        </w:tc>
      </w:tr>
      <w:tr w:rsidR="004A3821" w:rsidRPr="00762358" w14:paraId="522232CB" w14:textId="77777777" w:rsidTr="004A3821">
        <w:trPr>
          <w:trHeight w:val="192"/>
        </w:trPr>
        <w:tc>
          <w:tcPr>
            <w:tcW w:w="940" w:type="dxa"/>
            <w:tcBorders>
              <w:top w:val="nil"/>
              <w:left w:val="nil"/>
              <w:bottom w:val="nil"/>
              <w:right w:val="nil"/>
            </w:tcBorders>
            <w:shd w:val="clear" w:color="auto" w:fill="auto"/>
            <w:vAlign w:val="center"/>
            <w:hideMark/>
          </w:tcPr>
          <w:p w14:paraId="713DA50B"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4A3821" w:rsidRPr="00B75E54" w:rsidRDefault="004A3821" w:rsidP="004A382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9E6BA8" w14:textId="229989CA"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(1.43)</w:t>
            </w:r>
          </w:p>
        </w:tc>
        <w:tc>
          <w:tcPr>
            <w:tcW w:w="1067" w:type="dxa"/>
            <w:tcBorders>
              <w:top w:val="nil"/>
              <w:left w:val="nil"/>
              <w:bottom w:val="nil"/>
              <w:right w:val="nil"/>
            </w:tcBorders>
            <w:shd w:val="clear" w:color="auto" w:fill="auto"/>
            <w:vAlign w:val="center"/>
          </w:tcPr>
          <w:p w14:paraId="71950663" w14:textId="1A0007EB"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(2.13)</w:t>
            </w:r>
          </w:p>
        </w:tc>
        <w:tc>
          <w:tcPr>
            <w:tcW w:w="1170" w:type="dxa"/>
            <w:tcBorders>
              <w:top w:val="nil"/>
              <w:left w:val="nil"/>
              <w:bottom w:val="nil"/>
              <w:right w:val="nil"/>
            </w:tcBorders>
            <w:shd w:val="clear" w:color="auto" w:fill="auto"/>
            <w:noWrap/>
            <w:vAlign w:val="center"/>
          </w:tcPr>
          <w:p w14:paraId="7D22F5A1" w14:textId="439B33CF"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(2.16)</w:t>
            </w:r>
          </w:p>
        </w:tc>
        <w:tc>
          <w:tcPr>
            <w:tcW w:w="1266" w:type="dxa"/>
            <w:tcBorders>
              <w:top w:val="nil"/>
              <w:left w:val="nil"/>
              <w:bottom w:val="nil"/>
              <w:right w:val="nil"/>
            </w:tcBorders>
            <w:shd w:val="clear" w:color="auto" w:fill="auto"/>
            <w:noWrap/>
            <w:vAlign w:val="center"/>
          </w:tcPr>
          <w:p w14:paraId="41361075" w14:textId="358E88CE"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(2.05)</w:t>
            </w:r>
          </w:p>
        </w:tc>
      </w:tr>
      <w:tr w:rsidR="004A3821" w:rsidRPr="00762358" w14:paraId="31CA4B63" w14:textId="77777777" w:rsidTr="004A3821">
        <w:trPr>
          <w:trHeight w:val="274"/>
        </w:trPr>
        <w:tc>
          <w:tcPr>
            <w:tcW w:w="940" w:type="dxa"/>
            <w:tcBorders>
              <w:top w:val="nil"/>
              <w:left w:val="nil"/>
              <w:bottom w:val="nil"/>
              <w:right w:val="nil"/>
            </w:tcBorders>
            <w:shd w:val="clear" w:color="auto" w:fill="auto"/>
            <w:vAlign w:val="center"/>
            <w:hideMark/>
          </w:tcPr>
          <w:p w14:paraId="05036ADE" w14:textId="77777777" w:rsidR="004A3821" w:rsidRPr="00B75E54" w:rsidRDefault="004A3821" w:rsidP="004A3821">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4A3821" w:rsidRPr="00B75E54" w:rsidRDefault="004A3821" w:rsidP="004A3821">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4A3821" w:rsidRPr="00B75E54" w:rsidRDefault="004A3821" w:rsidP="004A382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4A3821" w:rsidRPr="00B75E54" w:rsidRDefault="004A3821" w:rsidP="004A382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2C78D"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313E2492"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027085D1"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7BB7F81C" w14:textId="77777777" w:rsidTr="004A3821">
        <w:trPr>
          <w:trHeight w:val="274"/>
        </w:trPr>
        <w:tc>
          <w:tcPr>
            <w:tcW w:w="940" w:type="dxa"/>
            <w:tcBorders>
              <w:top w:val="nil"/>
              <w:left w:val="nil"/>
              <w:bottom w:val="nil"/>
              <w:right w:val="nil"/>
            </w:tcBorders>
            <w:shd w:val="clear" w:color="auto" w:fill="auto"/>
            <w:vAlign w:val="center"/>
            <w:hideMark/>
          </w:tcPr>
          <w:p w14:paraId="38BAF21B"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4A3821" w:rsidRPr="00B75E54" w:rsidRDefault="004A3821" w:rsidP="004A382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4A3821" w:rsidRPr="00B75E54" w:rsidRDefault="004A3821" w:rsidP="004A382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C4417E2"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4B54FD70" w14:textId="77777777" w:rsidR="004A3821" w:rsidRPr="004A3821" w:rsidRDefault="004A3821" w:rsidP="004A3821">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168B7E58"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007AA27B"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29DA1931" w14:textId="77777777" w:rsidTr="004A3821">
        <w:trPr>
          <w:trHeight w:val="274"/>
        </w:trPr>
        <w:tc>
          <w:tcPr>
            <w:tcW w:w="940" w:type="dxa"/>
            <w:tcBorders>
              <w:top w:val="nil"/>
              <w:left w:val="nil"/>
              <w:bottom w:val="nil"/>
              <w:right w:val="nil"/>
            </w:tcBorders>
            <w:shd w:val="clear" w:color="auto" w:fill="auto"/>
            <w:vAlign w:val="center"/>
            <w:hideMark/>
          </w:tcPr>
          <w:p w14:paraId="5BB6498D"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4A3821" w:rsidRPr="00B75E54" w:rsidRDefault="004A3821" w:rsidP="004A3821">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0F31F18A"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7159FEBB" w14:textId="2B60A866"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4.20</w:t>
            </w:r>
          </w:p>
        </w:tc>
        <w:tc>
          <w:tcPr>
            <w:tcW w:w="1067" w:type="dxa"/>
            <w:tcBorders>
              <w:top w:val="nil"/>
              <w:left w:val="nil"/>
              <w:bottom w:val="nil"/>
              <w:right w:val="nil"/>
            </w:tcBorders>
            <w:shd w:val="clear" w:color="auto" w:fill="auto"/>
            <w:vAlign w:val="center"/>
          </w:tcPr>
          <w:p w14:paraId="248E4984" w14:textId="362915D7"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5.15</w:t>
            </w:r>
          </w:p>
        </w:tc>
        <w:tc>
          <w:tcPr>
            <w:tcW w:w="1170" w:type="dxa"/>
            <w:tcBorders>
              <w:top w:val="nil"/>
              <w:left w:val="nil"/>
              <w:bottom w:val="nil"/>
              <w:right w:val="nil"/>
            </w:tcBorders>
            <w:shd w:val="clear" w:color="auto" w:fill="auto"/>
            <w:noWrap/>
            <w:vAlign w:val="center"/>
          </w:tcPr>
          <w:p w14:paraId="01A710EB" w14:textId="6137A934"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8.59</w:t>
            </w:r>
          </w:p>
        </w:tc>
        <w:tc>
          <w:tcPr>
            <w:tcW w:w="1266" w:type="dxa"/>
            <w:tcBorders>
              <w:top w:val="nil"/>
              <w:left w:val="nil"/>
              <w:bottom w:val="nil"/>
              <w:right w:val="nil"/>
            </w:tcBorders>
            <w:shd w:val="clear" w:color="auto" w:fill="auto"/>
            <w:noWrap/>
            <w:vAlign w:val="center"/>
          </w:tcPr>
          <w:p w14:paraId="0140B12F" w14:textId="2F631066"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10.30</w:t>
            </w:r>
          </w:p>
        </w:tc>
      </w:tr>
      <w:tr w:rsidR="004A3821" w:rsidRPr="00762358" w14:paraId="46C4CD0F" w14:textId="77777777" w:rsidTr="004A3821">
        <w:trPr>
          <w:trHeight w:val="274"/>
        </w:trPr>
        <w:tc>
          <w:tcPr>
            <w:tcW w:w="940" w:type="dxa"/>
            <w:tcBorders>
              <w:top w:val="nil"/>
              <w:left w:val="nil"/>
              <w:bottom w:val="nil"/>
              <w:right w:val="nil"/>
            </w:tcBorders>
            <w:shd w:val="clear" w:color="auto" w:fill="auto"/>
            <w:vAlign w:val="center"/>
            <w:hideMark/>
          </w:tcPr>
          <w:p w14:paraId="2F0525DC"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4A3821" w:rsidRPr="00B75E54" w:rsidRDefault="004A3821" w:rsidP="004A3821">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4A3821" w:rsidRPr="00B75E54" w:rsidRDefault="004A3821" w:rsidP="004A382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4A3821" w:rsidRPr="00B75E54" w:rsidRDefault="004A3821" w:rsidP="004A382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45ACBD1"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0A4A06B7" w14:textId="77777777" w:rsidR="004A3821" w:rsidRPr="004A3821" w:rsidRDefault="004A3821" w:rsidP="004A3821">
            <w:pPr>
              <w:jc w:val="right"/>
              <w:rPr>
                <w:rFonts w:asciiTheme="majorBidi" w:hAnsiTheme="majorBidi" w:cstheme="majorBidi"/>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2504DDFC"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0FF38AE4" w14:textId="77777777" w:rsidTr="004A3821">
        <w:trPr>
          <w:trHeight w:val="274"/>
        </w:trPr>
        <w:tc>
          <w:tcPr>
            <w:tcW w:w="940" w:type="dxa"/>
            <w:tcBorders>
              <w:top w:val="nil"/>
              <w:left w:val="nil"/>
              <w:bottom w:val="nil"/>
              <w:right w:val="nil"/>
            </w:tcBorders>
            <w:shd w:val="clear" w:color="auto" w:fill="auto"/>
            <w:vAlign w:val="center"/>
            <w:hideMark/>
          </w:tcPr>
          <w:p w14:paraId="06FBA15A"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4A3821" w:rsidRPr="00B75E54" w:rsidRDefault="004A3821" w:rsidP="004A382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4A3821" w:rsidRPr="00B75E54" w:rsidRDefault="004A3821" w:rsidP="004A382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4A3821" w:rsidRPr="00B75E54" w:rsidRDefault="004A3821" w:rsidP="004A382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4A3821" w:rsidRPr="00B75E54" w:rsidRDefault="004A3821" w:rsidP="004A382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4177E" w14:textId="77777777" w:rsidR="004A3821" w:rsidRPr="004A3821" w:rsidRDefault="004A3821" w:rsidP="004A3821">
            <w:pPr>
              <w:jc w:val="right"/>
              <w:rPr>
                <w:rFonts w:asciiTheme="majorBidi" w:hAnsiTheme="majorBidi" w:cstheme="majorBidi"/>
                <w:color w:val="000000"/>
                <w:sz w:val="14"/>
                <w:szCs w:val="14"/>
              </w:rPr>
            </w:pPr>
          </w:p>
        </w:tc>
        <w:tc>
          <w:tcPr>
            <w:tcW w:w="1067" w:type="dxa"/>
            <w:tcBorders>
              <w:top w:val="nil"/>
              <w:left w:val="nil"/>
              <w:bottom w:val="nil"/>
              <w:right w:val="nil"/>
            </w:tcBorders>
            <w:shd w:val="clear" w:color="auto" w:fill="auto"/>
            <w:vAlign w:val="center"/>
          </w:tcPr>
          <w:p w14:paraId="6395F0EC" w14:textId="77777777" w:rsidR="004A3821" w:rsidRPr="004A3821" w:rsidRDefault="004A3821" w:rsidP="004A3821">
            <w:pPr>
              <w:jc w:val="right"/>
              <w:rPr>
                <w:rFonts w:asciiTheme="majorBidi" w:hAnsiTheme="majorBidi" w:cstheme="majorBidi"/>
                <w:sz w:val="14"/>
                <w:szCs w:val="14"/>
              </w:rPr>
            </w:pPr>
          </w:p>
        </w:tc>
        <w:tc>
          <w:tcPr>
            <w:tcW w:w="1170" w:type="dxa"/>
            <w:tcBorders>
              <w:top w:val="nil"/>
              <w:left w:val="nil"/>
              <w:bottom w:val="nil"/>
              <w:right w:val="nil"/>
            </w:tcBorders>
            <w:shd w:val="clear" w:color="auto" w:fill="auto"/>
            <w:noWrap/>
            <w:vAlign w:val="center"/>
          </w:tcPr>
          <w:p w14:paraId="0A4877C3" w14:textId="77777777" w:rsidR="004A3821" w:rsidRPr="004A3821" w:rsidRDefault="004A3821" w:rsidP="004A3821">
            <w:pPr>
              <w:jc w:val="right"/>
              <w:rPr>
                <w:rFonts w:asciiTheme="majorBidi" w:hAnsiTheme="majorBidi" w:cstheme="majorBidi"/>
                <w:sz w:val="14"/>
                <w:szCs w:val="14"/>
              </w:rPr>
            </w:pPr>
          </w:p>
        </w:tc>
        <w:tc>
          <w:tcPr>
            <w:tcW w:w="1266" w:type="dxa"/>
            <w:tcBorders>
              <w:top w:val="nil"/>
              <w:left w:val="nil"/>
              <w:bottom w:val="nil"/>
              <w:right w:val="nil"/>
            </w:tcBorders>
            <w:shd w:val="clear" w:color="auto" w:fill="auto"/>
            <w:noWrap/>
            <w:vAlign w:val="center"/>
          </w:tcPr>
          <w:p w14:paraId="1927339B" w14:textId="77777777" w:rsidR="004A3821" w:rsidRPr="004A3821" w:rsidRDefault="004A3821" w:rsidP="004A3821">
            <w:pPr>
              <w:jc w:val="right"/>
              <w:rPr>
                <w:rFonts w:asciiTheme="majorBidi" w:hAnsiTheme="majorBidi" w:cstheme="majorBidi"/>
                <w:color w:val="000000"/>
                <w:sz w:val="14"/>
                <w:szCs w:val="14"/>
              </w:rPr>
            </w:pPr>
          </w:p>
        </w:tc>
      </w:tr>
      <w:tr w:rsidR="004A3821" w:rsidRPr="00762358" w14:paraId="31DC8D17" w14:textId="77777777" w:rsidTr="004A3821">
        <w:trPr>
          <w:trHeight w:val="274"/>
        </w:trPr>
        <w:tc>
          <w:tcPr>
            <w:tcW w:w="940" w:type="dxa"/>
            <w:tcBorders>
              <w:top w:val="nil"/>
              <w:left w:val="nil"/>
              <w:bottom w:val="nil"/>
              <w:right w:val="nil"/>
            </w:tcBorders>
            <w:shd w:val="clear" w:color="auto" w:fill="auto"/>
            <w:vAlign w:val="center"/>
            <w:hideMark/>
          </w:tcPr>
          <w:p w14:paraId="0D240E8B" w14:textId="77777777" w:rsidR="004A3821" w:rsidRPr="00B75E54" w:rsidRDefault="004A3821" w:rsidP="004A382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4A3821" w:rsidRPr="00B75E54" w:rsidRDefault="004A3821" w:rsidP="004A3821">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4A3821" w:rsidRPr="00B75E54" w:rsidRDefault="004A3821" w:rsidP="004A3821">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4A3821" w:rsidRPr="00B75E54" w:rsidRDefault="004A3821" w:rsidP="004A3821">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4A3821" w:rsidRPr="00B75E54" w:rsidRDefault="004A3821" w:rsidP="004A3821">
            <w:pPr>
              <w:jc w:val="right"/>
              <w:rPr>
                <w:color w:val="000000"/>
                <w:sz w:val="14"/>
                <w:szCs w:val="14"/>
              </w:rPr>
            </w:pPr>
          </w:p>
        </w:tc>
        <w:tc>
          <w:tcPr>
            <w:tcW w:w="1067" w:type="dxa"/>
            <w:tcBorders>
              <w:top w:val="nil"/>
              <w:left w:val="nil"/>
              <w:bottom w:val="nil"/>
              <w:right w:val="nil"/>
            </w:tcBorders>
            <w:shd w:val="clear" w:color="auto" w:fill="auto"/>
            <w:vAlign w:val="center"/>
          </w:tcPr>
          <w:p w14:paraId="36D32D71" w14:textId="0678F119"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2.66</w:t>
            </w:r>
          </w:p>
        </w:tc>
        <w:tc>
          <w:tcPr>
            <w:tcW w:w="1067" w:type="dxa"/>
            <w:tcBorders>
              <w:top w:val="nil"/>
              <w:left w:val="nil"/>
              <w:bottom w:val="nil"/>
              <w:right w:val="nil"/>
            </w:tcBorders>
            <w:shd w:val="clear" w:color="auto" w:fill="auto"/>
            <w:vAlign w:val="center"/>
          </w:tcPr>
          <w:p w14:paraId="5E830D35" w14:textId="68C60FF7"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3.11</w:t>
            </w:r>
          </w:p>
        </w:tc>
        <w:tc>
          <w:tcPr>
            <w:tcW w:w="1170" w:type="dxa"/>
            <w:tcBorders>
              <w:top w:val="nil"/>
              <w:left w:val="nil"/>
              <w:bottom w:val="nil"/>
              <w:right w:val="nil"/>
            </w:tcBorders>
            <w:shd w:val="clear" w:color="auto" w:fill="auto"/>
            <w:noWrap/>
            <w:vAlign w:val="center"/>
          </w:tcPr>
          <w:p w14:paraId="649E9D31" w14:textId="115F664D"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5.19</w:t>
            </w:r>
          </w:p>
        </w:tc>
        <w:tc>
          <w:tcPr>
            <w:tcW w:w="1266" w:type="dxa"/>
            <w:tcBorders>
              <w:top w:val="nil"/>
              <w:left w:val="nil"/>
              <w:bottom w:val="nil"/>
              <w:right w:val="nil"/>
            </w:tcBorders>
            <w:shd w:val="clear" w:color="auto" w:fill="auto"/>
            <w:noWrap/>
            <w:vAlign w:val="center"/>
          </w:tcPr>
          <w:p w14:paraId="34015311" w14:textId="13E45D36" w:rsidR="004A3821" w:rsidRPr="004A3821" w:rsidRDefault="004A3821" w:rsidP="004A3821">
            <w:pPr>
              <w:jc w:val="right"/>
              <w:rPr>
                <w:rFonts w:asciiTheme="majorBidi" w:hAnsiTheme="majorBidi" w:cstheme="majorBidi"/>
                <w:color w:val="000000"/>
                <w:sz w:val="14"/>
                <w:szCs w:val="14"/>
              </w:rPr>
            </w:pPr>
            <w:r w:rsidRPr="004A3821">
              <w:rPr>
                <w:rFonts w:asciiTheme="majorBidi" w:hAnsiTheme="majorBidi" w:cstheme="majorBidi"/>
                <w:color w:val="000000"/>
                <w:sz w:val="14"/>
                <w:szCs w:val="14"/>
              </w:rPr>
              <w:t>6.38</w:t>
            </w:r>
          </w:p>
        </w:tc>
      </w:tr>
      <w:tr w:rsidR="002E3FC1" w:rsidRPr="00762358" w14:paraId="7DAC6011" w14:textId="77777777" w:rsidTr="002E3FC1">
        <w:trPr>
          <w:trHeight w:val="274"/>
        </w:trPr>
        <w:tc>
          <w:tcPr>
            <w:tcW w:w="940" w:type="dxa"/>
            <w:tcBorders>
              <w:top w:val="nil"/>
              <w:left w:val="nil"/>
              <w:bottom w:val="nil"/>
              <w:right w:val="nil"/>
            </w:tcBorders>
            <w:shd w:val="clear" w:color="auto" w:fill="auto"/>
            <w:vAlign w:val="center"/>
            <w:hideMark/>
          </w:tcPr>
          <w:p w14:paraId="751D83FE" w14:textId="77777777" w:rsidR="002E3FC1" w:rsidRPr="00762358" w:rsidRDefault="002E3FC1" w:rsidP="002E3FC1">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2E3FC1" w:rsidRPr="00762358" w:rsidRDefault="002E3FC1" w:rsidP="002E3FC1">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2E3FC1" w:rsidRPr="00762358" w:rsidRDefault="002E3FC1" w:rsidP="002E3FC1">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2E3FC1" w:rsidRPr="00762358" w:rsidRDefault="002E3FC1" w:rsidP="002E3FC1">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2E3FC1" w:rsidRPr="00762358" w:rsidRDefault="002E3FC1" w:rsidP="002E3FC1">
            <w:pPr>
              <w:jc w:val="right"/>
              <w:rPr>
                <w:color w:val="000000"/>
                <w:sz w:val="16"/>
                <w:szCs w:val="16"/>
              </w:rPr>
            </w:pPr>
          </w:p>
        </w:tc>
        <w:tc>
          <w:tcPr>
            <w:tcW w:w="1067" w:type="dxa"/>
            <w:tcBorders>
              <w:top w:val="nil"/>
              <w:left w:val="nil"/>
              <w:bottom w:val="nil"/>
              <w:right w:val="nil"/>
            </w:tcBorders>
            <w:shd w:val="clear" w:color="auto" w:fill="auto"/>
            <w:vAlign w:val="center"/>
          </w:tcPr>
          <w:p w14:paraId="31B16E33"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EDD5664" w14:textId="77777777" w:rsidR="002E3FC1" w:rsidRPr="00673A9A"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2E3FC1" w:rsidRPr="00673A9A" w:rsidRDefault="002E3FC1" w:rsidP="002E3FC1">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2E3FC1" w:rsidRPr="00673A9A" w:rsidRDefault="002E3FC1" w:rsidP="002E3FC1">
            <w:pPr>
              <w:jc w:val="right"/>
              <w:rPr>
                <w:color w:val="000000"/>
                <w:sz w:val="14"/>
                <w:szCs w:val="14"/>
              </w:rPr>
            </w:pPr>
          </w:p>
        </w:tc>
      </w:tr>
      <w:tr w:rsidR="002E3FC1" w:rsidRPr="00762358" w14:paraId="1B44A745" w14:textId="77777777" w:rsidTr="002E3FC1">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2E3FC1" w:rsidRPr="00762358" w:rsidRDefault="002E3FC1" w:rsidP="002E3FC1">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2E3FC1" w:rsidRPr="00762358" w:rsidRDefault="002E3FC1" w:rsidP="002E3FC1">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2E3FC1" w:rsidRPr="00762358" w:rsidRDefault="002E3FC1" w:rsidP="002E3FC1">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6732A9A0"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1DA23B70" w14:textId="77777777" w:rsidR="002E3FC1" w:rsidRPr="0076235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2E3FC1" w:rsidRPr="00762358" w:rsidRDefault="002E3FC1" w:rsidP="002E3FC1">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2E3FC1" w:rsidRPr="00762358" w:rsidRDefault="002E3FC1" w:rsidP="002E3FC1">
            <w:pPr>
              <w:jc w:val="right"/>
              <w:rPr>
                <w:color w:val="000000"/>
                <w:sz w:val="22"/>
                <w:szCs w:val="22"/>
              </w:rPr>
            </w:pPr>
          </w:p>
        </w:tc>
      </w:tr>
      <w:tr w:rsidR="002E3FC1"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6FB4EFFC" w:rsidR="002E3FC1" w:rsidRDefault="002E3FC1" w:rsidP="002E3FC1">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0EFD895F" w14:textId="77777777" w:rsidR="002E3FC1" w:rsidRPr="00762358" w:rsidRDefault="002E3FC1" w:rsidP="002E3FC1">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16046688" w:rsidR="00683679" w:rsidRPr="001C289B" w:rsidRDefault="003C6AE8" w:rsidP="00BD5DB3">
            <w:pPr>
              <w:jc w:val="center"/>
              <w:rPr>
                <w:b/>
                <w:bCs/>
                <w:color w:val="000000"/>
                <w:sz w:val="28"/>
                <w:szCs w:val="28"/>
              </w:rPr>
            </w:pPr>
            <w:r>
              <w:rPr>
                <w:b/>
                <w:bCs/>
                <w:color w:val="000000"/>
                <w:sz w:val="28"/>
                <w:szCs w:val="28"/>
              </w:rPr>
              <w:lastRenderedPageBreak/>
              <w:t>3.3</w:t>
            </w:r>
            <w:r w:rsidR="00FB50C2">
              <w:rPr>
                <w:b/>
                <w:bCs/>
                <w:color w:val="000000"/>
                <w:sz w:val="28"/>
                <w:szCs w:val="28"/>
              </w:rPr>
              <w:t>0</w:t>
            </w:r>
            <w:r w:rsidR="00683679" w:rsidRPr="00FE5D22">
              <w:rPr>
                <w:b/>
                <w:bCs/>
                <w:color w:val="000000"/>
                <w:sz w:val="28"/>
                <w:szCs w:val="28"/>
              </w:rPr>
              <w:t xml:space="preserve"> </w:t>
            </w:r>
            <w:r w:rsidR="00683679"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BF7724">
        <w:trPr>
          <w:trHeight w:val="504"/>
        </w:trPr>
        <w:tc>
          <w:tcPr>
            <w:tcW w:w="9963" w:type="dxa"/>
            <w:gridSpan w:val="11"/>
            <w:tcBorders>
              <w:top w:val="nil"/>
              <w:left w:val="nil"/>
              <w:bottom w:val="single" w:sz="12" w:space="0" w:color="000000"/>
              <w:right w:val="nil"/>
            </w:tcBorders>
            <w:vAlign w:val="bottom"/>
          </w:tcPr>
          <w:p w14:paraId="317C05C7" w14:textId="6CF9417F" w:rsidR="00683679" w:rsidRPr="009921C0" w:rsidRDefault="00985B93" w:rsidP="001A289B">
            <w:pPr>
              <w:jc w:val="right"/>
              <w:rPr>
                <w:color w:val="000000"/>
                <w:sz w:val="14"/>
                <w:szCs w:val="14"/>
              </w:rPr>
            </w:pPr>
            <w:r>
              <w:rPr>
                <w:color w:val="000000"/>
                <w:sz w:val="14"/>
                <w:szCs w:val="14"/>
              </w:rPr>
              <w:t>(</w:t>
            </w:r>
            <w:r w:rsidR="001B633C">
              <w:rPr>
                <w:color w:val="000000"/>
                <w:sz w:val="14"/>
                <w:szCs w:val="14"/>
              </w:rPr>
              <w:t>Percent per annum</w:t>
            </w:r>
            <w:r>
              <w:rPr>
                <w:color w:val="000000"/>
                <w:sz w:val="14"/>
                <w:szCs w:val="14"/>
              </w:rPr>
              <w:t>)</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B97A79" w:rsidRPr="001C289B" w14:paraId="69B59E9E" w14:textId="77777777" w:rsidTr="00B97A79">
        <w:trPr>
          <w:trHeight w:val="504"/>
        </w:trPr>
        <w:tc>
          <w:tcPr>
            <w:tcW w:w="705" w:type="dxa"/>
            <w:tcBorders>
              <w:top w:val="nil"/>
              <w:left w:val="nil"/>
              <w:bottom w:val="nil"/>
              <w:right w:val="nil"/>
            </w:tcBorders>
            <w:shd w:val="clear" w:color="auto" w:fill="auto"/>
            <w:vAlign w:val="center"/>
          </w:tcPr>
          <w:p w14:paraId="1D254606" w14:textId="6BB9A44A" w:rsidR="00B97A79" w:rsidRPr="00C26041" w:rsidRDefault="00B97A79" w:rsidP="00B97A79">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39FC125F" w14:textId="4BE09821" w:rsidR="00B97A79" w:rsidRPr="00C26041" w:rsidRDefault="00B97A79" w:rsidP="00B97A79">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16599736" w14:textId="4BAB791A"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10.40</w:t>
            </w:r>
          </w:p>
        </w:tc>
        <w:tc>
          <w:tcPr>
            <w:tcW w:w="930" w:type="dxa"/>
            <w:tcBorders>
              <w:top w:val="nil"/>
              <w:left w:val="nil"/>
              <w:bottom w:val="nil"/>
              <w:right w:val="nil"/>
            </w:tcBorders>
            <w:shd w:val="clear" w:color="auto" w:fill="auto"/>
            <w:vAlign w:val="center"/>
          </w:tcPr>
          <w:p w14:paraId="060ABE26" w14:textId="35952528"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8.41</w:t>
            </w:r>
          </w:p>
        </w:tc>
        <w:tc>
          <w:tcPr>
            <w:tcW w:w="1104" w:type="dxa"/>
            <w:tcBorders>
              <w:top w:val="nil"/>
              <w:left w:val="nil"/>
              <w:bottom w:val="nil"/>
              <w:right w:val="nil"/>
            </w:tcBorders>
            <w:shd w:val="clear" w:color="auto" w:fill="auto"/>
            <w:vAlign w:val="center"/>
          </w:tcPr>
          <w:p w14:paraId="652D6EE0" w14:textId="072C4AA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6.68</w:t>
            </w:r>
          </w:p>
        </w:tc>
        <w:tc>
          <w:tcPr>
            <w:tcW w:w="979" w:type="dxa"/>
            <w:tcBorders>
              <w:top w:val="nil"/>
              <w:left w:val="nil"/>
              <w:bottom w:val="nil"/>
              <w:right w:val="nil"/>
            </w:tcBorders>
            <w:shd w:val="clear" w:color="auto" w:fill="auto"/>
            <w:vAlign w:val="center"/>
          </w:tcPr>
          <w:p w14:paraId="1B03749F" w14:textId="1B358FD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7.90</w:t>
            </w:r>
          </w:p>
        </w:tc>
        <w:tc>
          <w:tcPr>
            <w:tcW w:w="754" w:type="dxa"/>
            <w:tcBorders>
              <w:top w:val="nil"/>
              <w:left w:val="nil"/>
              <w:bottom w:val="nil"/>
              <w:right w:val="nil"/>
            </w:tcBorders>
            <w:shd w:val="clear" w:color="auto" w:fill="auto"/>
            <w:vAlign w:val="center"/>
          </w:tcPr>
          <w:p w14:paraId="6E9DCB28" w14:textId="4143E5C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7.03</w:t>
            </w:r>
          </w:p>
        </w:tc>
        <w:tc>
          <w:tcPr>
            <w:tcW w:w="1017" w:type="dxa"/>
            <w:tcBorders>
              <w:top w:val="nil"/>
              <w:left w:val="nil"/>
              <w:bottom w:val="nil"/>
              <w:right w:val="nil"/>
            </w:tcBorders>
            <w:shd w:val="clear" w:color="auto" w:fill="auto"/>
            <w:vAlign w:val="center"/>
          </w:tcPr>
          <w:p w14:paraId="36879DBD" w14:textId="0AD01821"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7.07</w:t>
            </w:r>
          </w:p>
        </w:tc>
        <w:tc>
          <w:tcPr>
            <w:tcW w:w="782" w:type="dxa"/>
            <w:tcBorders>
              <w:top w:val="nil"/>
              <w:left w:val="nil"/>
              <w:bottom w:val="nil"/>
              <w:right w:val="nil"/>
            </w:tcBorders>
            <w:shd w:val="clear" w:color="auto" w:fill="auto"/>
            <w:vAlign w:val="center"/>
          </w:tcPr>
          <w:p w14:paraId="0BBB3E32" w14:textId="14154771"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8.51</w:t>
            </w:r>
          </w:p>
        </w:tc>
        <w:tc>
          <w:tcPr>
            <w:tcW w:w="969" w:type="dxa"/>
            <w:tcBorders>
              <w:top w:val="nil"/>
              <w:left w:val="nil"/>
              <w:bottom w:val="nil"/>
              <w:right w:val="nil"/>
            </w:tcBorders>
            <w:vAlign w:val="center"/>
          </w:tcPr>
          <w:p w14:paraId="294DB22C" w14:textId="512A0205"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28.09</w:t>
            </w:r>
          </w:p>
        </w:tc>
        <w:tc>
          <w:tcPr>
            <w:tcW w:w="1182" w:type="dxa"/>
            <w:tcBorders>
              <w:top w:val="nil"/>
              <w:left w:val="nil"/>
              <w:bottom w:val="nil"/>
              <w:right w:val="nil"/>
            </w:tcBorders>
            <w:shd w:val="clear" w:color="auto" w:fill="auto"/>
            <w:vAlign w:val="center"/>
          </w:tcPr>
          <w:p w14:paraId="24B909B1" w14:textId="31364F34"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8.01</w:t>
            </w:r>
          </w:p>
        </w:tc>
      </w:tr>
      <w:tr w:rsidR="00B97A79" w:rsidRPr="001C289B" w14:paraId="74FB9E9B" w14:textId="77777777" w:rsidTr="00B97A79">
        <w:trPr>
          <w:trHeight w:val="504"/>
        </w:trPr>
        <w:tc>
          <w:tcPr>
            <w:tcW w:w="705" w:type="dxa"/>
            <w:tcBorders>
              <w:top w:val="nil"/>
              <w:left w:val="nil"/>
              <w:bottom w:val="nil"/>
              <w:right w:val="nil"/>
            </w:tcBorders>
            <w:shd w:val="clear" w:color="auto" w:fill="auto"/>
            <w:vAlign w:val="center"/>
          </w:tcPr>
          <w:p w14:paraId="77931300" w14:textId="55CED786" w:rsidR="00B97A79" w:rsidRPr="00C26041" w:rsidRDefault="00B97A79" w:rsidP="00B97A79">
            <w:pPr>
              <w:rPr>
                <w:b/>
                <w:bCs/>
                <w:color w:val="000000"/>
                <w:sz w:val="16"/>
                <w:szCs w:val="16"/>
              </w:rPr>
            </w:pPr>
          </w:p>
        </w:tc>
        <w:tc>
          <w:tcPr>
            <w:tcW w:w="670" w:type="dxa"/>
            <w:tcBorders>
              <w:top w:val="nil"/>
              <w:left w:val="nil"/>
              <w:bottom w:val="nil"/>
              <w:right w:val="nil"/>
            </w:tcBorders>
            <w:shd w:val="clear" w:color="auto" w:fill="auto"/>
            <w:vAlign w:val="center"/>
          </w:tcPr>
          <w:p w14:paraId="604CCDA6" w14:textId="036DD528" w:rsidR="00B97A79" w:rsidRPr="00C26041" w:rsidRDefault="00B97A79" w:rsidP="00B97A79">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7D7A53CF" w14:textId="14AEA1F5"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11.30</w:t>
            </w:r>
          </w:p>
        </w:tc>
        <w:tc>
          <w:tcPr>
            <w:tcW w:w="930" w:type="dxa"/>
            <w:tcBorders>
              <w:top w:val="nil"/>
              <w:left w:val="nil"/>
              <w:bottom w:val="nil"/>
              <w:right w:val="nil"/>
            </w:tcBorders>
            <w:shd w:val="clear" w:color="auto" w:fill="auto"/>
            <w:vAlign w:val="center"/>
          </w:tcPr>
          <w:p w14:paraId="58EE2BBA" w14:textId="1EB91DF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8.93</w:t>
            </w:r>
          </w:p>
        </w:tc>
        <w:tc>
          <w:tcPr>
            <w:tcW w:w="1104" w:type="dxa"/>
            <w:tcBorders>
              <w:top w:val="nil"/>
              <w:left w:val="nil"/>
              <w:bottom w:val="nil"/>
              <w:right w:val="nil"/>
            </w:tcBorders>
            <w:shd w:val="clear" w:color="auto" w:fill="auto"/>
            <w:vAlign w:val="center"/>
          </w:tcPr>
          <w:p w14:paraId="44105E67" w14:textId="4BAFD02C"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7.49</w:t>
            </w:r>
          </w:p>
        </w:tc>
        <w:tc>
          <w:tcPr>
            <w:tcW w:w="979" w:type="dxa"/>
            <w:tcBorders>
              <w:top w:val="nil"/>
              <w:left w:val="nil"/>
              <w:bottom w:val="nil"/>
              <w:right w:val="nil"/>
            </w:tcBorders>
            <w:shd w:val="clear" w:color="auto" w:fill="auto"/>
            <w:vAlign w:val="center"/>
          </w:tcPr>
          <w:p w14:paraId="43027B78" w14:textId="3FFB520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8.80</w:t>
            </w:r>
          </w:p>
        </w:tc>
        <w:tc>
          <w:tcPr>
            <w:tcW w:w="754" w:type="dxa"/>
            <w:tcBorders>
              <w:top w:val="nil"/>
              <w:left w:val="nil"/>
              <w:bottom w:val="nil"/>
              <w:right w:val="nil"/>
            </w:tcBorders>
            <w:shd w:val="clear" w:color="auto" w:fill="auto"/>
            <w:vAlign w:val="center"/>
          </w:tcPr>
          <w:p w14:paraId="51479391" w14:textId="02833782"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8.03</w:t>
            </w:r>
          </w:p>
        </w:tc>
        <w:tc>
          <w:tcPr>
            <w:tcW w:w="1017" w:type="dxa"/>
            <w:tcBorders>
              <w:top w:val="nil"/>
              <w:left w:val="nil"/>
              <w:bottom w:val="nil"/>
              <w:right w:val="nil"/>
            </w:tcBorders>
            <w:shd w:val="clear" w:color="auto" w:fill="auto"/>
            <w:vAlign w:val="center"/>
          </w:tcPr>
          <w:p w14:paraId="41F50DDF" w14:textId="1FD1BE9C"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8.25</w:t>
            </w:r>
          </w:p>
        </w:tc>
        <w:tc>
          <w:tcPr>
            <w:tcW w:w="782" w:type="dxa"/>
            <w:tcBorders>
              <w:top w:val="nil"/>
              <w:left w:val="nil"/>
              <w:bottom w:val="nil"/>
              <w:right w:val="nil"/>
            </w:tcBorders>
            <w:shd w:val="clear" w:color="auto" w:fill="auto"/>
            <w:vAlign w:val="center"/>
          </w:tcPr>
          <w:p w14:paraId="712208F0" w14:textId="69986FC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8.65</w:t>
            </w:r>
          </w:p>
        </w:tc>
        <w:tc>
          <w:tcPr>
            <w:tcW w:w="969" w:type="dxa"/>
            <w:tcBorders>
              <w:top w:val="nil"/>
              <w:left w:val="nil"/>
              <w:bottom w:val="nil"/>
              <w:right w:val="nil"/>
            </w:tcBorders>
            <w:vAlign w:val="center"/>
          </w:tcPr>
          <w:p w14:paraId="41BDD2BA" w14:textId="1FBD3744"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28.44</w:t>
            </w:r>
          </w:p>
        </w:tc>
        <w:tc>
          <w:tcPr>
            <w:tcW w:w="1182" w:type="dxa"/>
            <w:tcBorders>
              <w:top w:val="nil"/>
              <w:left w:val="nil"/>
              <w:bottom w:val="nil"/>
              <w:right w:val="nil"/>
            </w:tcBorders>
            <w:shd w:val="clear" w:color="auto" w:fill="auto"/>
            <w:vAlign w:val="center"/>
          </w:tcPr>
          <w:p w14:paraId="2A4A0702" w14:textId="01D19212"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8.64</w:t>
            </w:r>
          </w:p>
        </w:tc>
      </w:tr>
      <w:tr w:rsidR="00B97A79" w:rsidRPr="001C289B" w14:paraId="2B29E38F" w14:textId="77777777" w:rsidTr="00B97A79">
        <w:trPr>
          <w:trHeight w:val="504"/>
        </w:trPr>
        <w:tc>
          <w:tcPr>
            <w:tcW w:w="705" w:type="dxa"/>
            <w:tcBorders>
              <w:top w:val="nil"/>
              <w:left w:val="nil"/>
              <w:bottom w:val="nil"/>
              <w:right w:val="nil"/>
            </w:tcBorders>
            <w:shd w:val="clear" w:color="auto" w:fill="auto"/>
            <w:vAlign w:val="center"/>
          </w:tcPr>
          <w:p w14:paraId="74009A10" w14:textId="394F0626" w:rsidR="00B97A79" w:rsidRPr="00C26041" w:rsidRDefault="00B97A79" w:rsidP="00B97A79">
            <w:pPr>
              <w:jc w:val="cente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56235E75" w14:textId="684646CC" w:rsidR="00B97A79" w:rsidRPr="00C26041" w:rsidRDefault="00B97A79" w:rsidP="00B97A79">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25EB9814" w14:textId="4F07C524"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12.52</w:t>
            </w:r>
          </w:p>
        </w:tc>
        <w:tc>
          <w:tcPr>
            <w:tcW w:w="930" w:type="dxa"/>
            <w:tcBorders>
              <w:top w:val="nil"/>
              <w:left w:val="nil"/>
              <w:bottom w:val="nil"/>
              <w:right w:val="nil"/>
            </w:tcBorders>
            <w:shd w:val="clear" w:color="auto" w:fill="auto"/>
            <w:vAlign w:val="center"/>
          </w:tcPr>
          <w:p w14:paraId="5A360E7B" w14:textId="6C6F4671"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12.88</w:t>
            </w:r>
          </w:p>
        </w:tc>
        <w:tc>
          <w:tcPr>
            <w:tcW w:w="1104" w:type="dxa"/>
            <w:tcBorders>
              <w:top w:val="nil"/>
              <w:left w:val="nil"/>
              <w:bottom w:val="nil"/>
              <w:right w:val="nil"/>
            </w:tcBorders>
            <w:shd w:val="clear" w:color="auto" w:fill="auto"/>
            <w:vAlign w:val="center"/>
          </w:tcPr>
          <w:p w14:paraId="66D66F01" w14:textId="6AC714FF"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11.14</w:t>
            </w:r>
          </w:p>
        </w:tc>
        <w:tc>
          <w:tcPr>
            <w:tcW w:w="979" w:type="dxa"/>
            <w:tcBorders>
              <w:top w:val="nil"/>
              <w:left w:val="nil"/>
              <w:bottom w:val="nil"/>
              <w:right w:val="nil"/>
            </w:tcBorders>
            <w:shd w:val="clear" w:color="auto" w:fill="auto"/>
            <w:vAlign w:val="center"/>
          </w:tcPr>
          <w:p w14:paraId="4B6D6FE6" w14:textId="4F496508"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11.45</w:t>
            </w:r>
          </w:p>
        </w:tc>
        <w:tc>
          <w:tcPr>
            <w:tcW w:w="754" w:type="dxa"/>
            <w:tcBorders>
              <w:top w:val="nil"/>
              <w:left w:val="nil"/>
              <w:bottom w:val="nil"/>
              <w:right w:val="nil"/>
            </w:tcBorders>
            <w:shd w:val="clear" w:color="auto" w:fill="auto"/>
            <w:vAlign w:val="center"/>
          </w:tcPr>
          <w:p w14:paraId="406AB208" w14:textId="51B888FD"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11.01</w:t>
            </w:r>
          </w:p>
        </w:tc>
        <w:tc>
          <w:tcPr>
            <w:tcW w:w="1017" w:type="dxa"/>
            <w:tcBorders>
              <w:top w:val="nil"/>
              <w:left w:val="nil"/>
              <w:bottom w:val="nil"/>
              <w:right w:val="nil"/>
            </w:tcBorders>
            <w:shd w:val="clear" w:color="auto" w:fill="auto"/>
            <w:vAlign w:val="center"/>
          </w:tcPr>
          <w:p w14:paraId="583CB0D3" w14:textId="62BD8318"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10.98</w:t>
            </w:r>
          </w:p>
        </w:tc>
        <w:tc>
          <w:tcPr>
            <w:tcW w:w="782" w:type="dxa"/>
            <w:tcBorders>
              <w:top w:val="nil"/>
              <w:left w:val="nil"/>
              <w:bottom w:val="nil"/>
              <w:right w:val="nil"/>
            </w:tcBorders>
            <w:shd w:val="clear" w:color="auto" w:fill="auto"/>
            <w:vAlign w:val="center"/>
          </w:tcPr>
          <w:p w14:paraId="2B587947" w14:textId="1181627B"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13.01</w:t>
            </w:r>
          </w:p>
        </w:tc>
        <w:tc>
          <w:tcPr>
            <w:tcW w:w="969" w:type="dxa"/>
            <w:tcBorders>
              <w:top w:val="nil"/>
              <w:left w:val="nil"/>
              <w:bottom w:val="nil"/>
              <w:right w:val="nil"/>
            </w:tcBorders>
            <w:vAlign w:val="center"/>
          </w:tcPr>
          <w:p w14:paraId="7C315E79" w14:textId="79FBD8EC"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29.56</w:t>
            </w:r>
          </w:p>
        </w:tc>
        <w:tc>
          <w:tcPr>
            <w:tcW w:w="1182" w:type="dxa"/>
            <w:tcBorders>
              <w:top w:val="nil"/>
              <w:left w:val="nil"/>
              <w:bottom w:val="nil"/>
              <w:right w:val="nil"/>
            </w:tcBorders>
            <w:shd w:val="clear" w:color="auto" w:fill="auto"/>
            <w:vAlign w:val="center"/>
          </w:tcPr>
          <w:p w14:paraId="0D024551" w14:textId="034FD1C5"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11.54</w:t>
            </w:r>
          </w:p>
        </w:tc>
      </w:tr>
      <w:tr w:rsidR="00B97A79" w:rsidRPr="001C289B" w14:paraId="7C2D1CFD" w14:textId="77777777" w:rsidTr="00B97A79">
        <w:trPr>
          <w:trHeight w:val="504"/>
        </w:trPr>
        <w:tc>
          <w:tcPr>
            <w:tcW w:w="705" w:type="dxa"/>
            <w:tcBorders>
              <w:top w:val="nil"/>
              <w:left w:val="nil"/>
              <w:bottom w:val="nil"/>
              <w:right w:val="nil"/>
            </w:tcBorders>
            <w:shd w:val="clear" w:color="auto" w:fill="auto"/>
            <w:vAlign w:val="center"/>
          </w:tcPr>
          <w:p w14:paraId="010BA218" w14:textId="39172DC6" w:rsidR="00B97A79" w:rsidRDefault="00B97A79" w:rsidP="00B97A79">
            <w:pPr>
              <w:rPr>
                <w:b/>
                <w:bCs/>
                <w:color w:val="000000"/>
                <w:sz w:val="16"/>
                <w:szCs w:val="16"/>
              </w:rPr>
            </w:pPr>
          </w:p>
        </w:tc>
        <w:tc>
          <w:tcPr>
            <w:tcW w:w="670" w:type="dxa"/>
            <w:tcBorders>
              <w:top w:val="nil"/>
              <w:left w:val="nil"/>
              <w:bottom w:val="nil"/>
              <w:right w:val="nil"/>
            </w:tcBorders>
            <w:shd w:val="clear" w:color="auto" w:fill="auto"/>
            <w:vAlign w:val="center"/>
          </w:tcPr>
          <w:p w14:paraId="36562E96" w14:textId="04C30DA6" w:rsidR="00B97A79" w:rsidRPr="00C26041" w:rsidRDefault="00B97A79" w:rsidP="00B97A79">
            <w:pPr>
              <w:rPr>
                <w:b/>
                <w:bCs/>
                <w:color w:val="000000"/>
                <w:sz w:val="16"/>
                <w:szCs w:val="16"/>
              </w:rPr>
            </w:pPr>
            <w:proofErr w:type="spellStart"/>
            <w:r>
              <w:rPr>
                <w:b/>
                <w:bCs/>
                <w:color w:val="000000"/>
                <w:sz w:val="16"/>
                <w:szCs w:val="16"/>
              </w:rPr>
              <w:t>Dec</w:t>
            </w:r>
            <w:r w:rsidRPr="00B97A79">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3460F5B" w14:textId="354BD4BB"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17.72</w:t>
            </w:r>
          </w:p>
        </w:tc>
        <w:tc>
          <w:tcPr>
            <w:tcW w:w="930" w:type="dxa"/>
            <w:tcBorders>
              <w:top w:val="nil"/>
              <w:left w:val="nil"/>
              <w:bottom w:val="nil"/>
              <w:right w:val="nil"/>
            </w:tcBorders>
            <w:shd w:val="clear" w:color="auto" w:fill="auto"/>
            <w:vAlign w:val="center"/>
          </w:tcPr>
          <w:p w14:paraId="51C7D359" w14:textId="076214AE"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15.41</w:t>
            </w:r>
          </w:p>
        </w:tc>
        <w:tc>
          <w:tcPr>
            <w:tcW w:w="1104" w:type="dxa"/>
            <w:tcBorders>
              <w:top w:val="nil"/>
              <w:left w:val="nil"/>
              <w:bottom w:val="nil"/>
              <w:right w:val="nil"/>
            </w:tcBorders>
            <w:shd w:val="clear" w:color="auto" w:fill="auto"/>
            <w:vAlign w:val="center"/>
          </w:tcPr>
          <w:p w14:paraId="7A03ED7F" w14:textId="5844AC2E"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13.87</w:t>
            </w:r>
          </w:p>
        </w:tc>
        <w:tc>
          <w:tcPr>
            <w:tcW w:w="979" w:type="dxa"/>
            <w:tcBorders>
              <w:top w:val="nil"/>
              <w:left w:val="nil"/>
              <w:bottom w:val="nil"/>
              <w:right w:val="nil"/>
            </w:tcBorders>
            <w:shd w:val="clear" w:color="auto" w:fill="auto"/>
            <w:vAlign w:val="center"/>
          </w:tcPr>
          <w:p w14:paraId="03BB1E1F" w14:textId="36B36A83"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13.89</w:t>
            </w:r>
          </w:p>
        </w:tc>
        <w:tc>
          <w:tcPr>
            <w:tcW w:w="754" w:type="dxa"/>
            <w:tcBorders>
              <w:top w:val="nil"/>
              <w:left w:val="nil"/>
              <w:bottom w:val="nil"/>
              <w:right w:val="nil"/>
            </w:tcBorders>
            <w:shd w:val="clear" w:color="auto" w:fill="auto"/>
            <w:vAlign w:val="center"/>
          </w:tcPr>
          <w:p w14:paraId="3C7F3DD7" w14:textId="46B971B8"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12.87</w:t>
            </w:r>
          </w:p>
        </w:tc>
        <w:tc>
          <w:tcPr>
            <w:tcW w:w="1017" w:type="dxa"/>
            <w:tcBorders>
              <w:top w:val="nil"/>
              <w:left w:val="nil"/>
              <w:bottom w:val="nil"/>
              <w:right w:val="nil"/>
            </w:tcBorders>
            <w:shd w:val="clear" w:color="auto" w:fill="auto"/>
            <w:vAlign w:val="center"/>
          </w:tcPr>
          <w:p w14:paraId="78742BE1" w14:textId="375B0674"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13.80</w:t>
            </w:r>
          </w:p>
        </w:tc>
        <w:tc>
          <w:tcPr>
            <w:tcW w:w="782" w:type="dxa"/>
            <w:tcBorders>
              <w:top w:val="nil"/>
              <w:left w:val="nil"/>
              <w:bottom w:val="nil"/>
              <w:right w:val="nil"/>
            </w:tcBorders>
            <w:shd w:val="clear" w:color="auto" w:fill="auto"/>
            <w:vAlign w:val="center"/>
          </w:tcPr>
          <w:p w14:paraId="1BC46195" w14:textId="16AA4A4A"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15.82</w:t>
            </w:r>
          </w:p>
        </w:tc>
        <w:tc>
          <w:tcPr>
            <w:tcW w:w="969" w:type="dxa"/>
            <w:tcBorders>
              <w:top w:val="nil"/>
              <w:left w:val="nil"/>
              <w:bottom w:val="nil"/>
              <w:right w:val="nil"/>
            </w:tcBorders>
            <w:vAlign w:val="center"/>
          </w:tcPr>
          <w:p w14:paraId="57E05AEF" w14:textId="354A9482"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31.24</w:t>
            </w:r>
          </w:p>
        </w:tc>
        <w:tc>
          <w:tcPr>
            <w:tcW w:w="1182" w:type="dxa"/>
            <w:tcBorders>
              <w:top w:val="nil"/>
              <w:left w:val="nil"/>
              <w:bottom w:val="nil"/>
              <w:right w:val="nil"/>
            </w:tcBorders>
            <w:shd w:val="clear" w:color="auto" w:fill="auto"/>
            <w:vAlign w:val="center"/>
          </w:tcPr>
          <w:p w14:paraId="550D5971" w14:textId="1452BD75"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14.66</w:t>
            </w:r>
          </w:p>
        </w:tc>
      </w:tr>
      <w:tr w:rsidR="00B97A79" w:rsidRPr="001C289B" w14:paraId="2DC6EE5D" w14:textId="77777777" w:rsidTr="00B97A79">
        <w:trPr>
          <w:trHeight w:val="504"/>
        </w:trPr>
        <w:tc>
          <w:tcPr>
            <w:tcW w:w="705" w:type="dxa"/>
            <w:tcBorders>
              <w:top w:val="nil"/>
              <w:left w:val="nil"/>
              <w:bottom w:val="nil"/>
              <w:right w:val="nil"/>
            </w:tcBorders>
            <w:shd w:val="clear" w:color="auto" w:fill="auto"/>
            <w:vAlign w:val="center"/>
            <w:hideMark/>
          </w:tcPr>
          <w:p w14:paraId="69BE070D" w14:textId="77777777" w:rsidR="00B97A79" w:rsidRPr="001C289B" w:rsidRDefault="00B97A79" w:rsidP="00B97A79">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B97A79" w:rsidRPr="00B97A79" w:rsidRDefault="00B97A79" w:rsidP="007859C0">
            <w:pPr>
              <w:rPr>
                <w:rFonts w:asciiTheme="majorBidi" w:hAnsiTheme="majorBidi" w:cstheme="majorBidi"/>
                <w:b/>
                <w:bCs/>
                <w:color w:val="000000"/>
                <w:sz w:val="14"/>
                <w:szCs w:val="14"/>
              </w:rPr>
            </w:pPr>
            <w:r w:rsidRPr="00B97A79">
              <w:rPr>
                <w:rFonts w:asciiTheme="majorBidi" w:hAnsiTheme="majorBidi" w:cstheme="majorBidi"/>
                <w:b/>
                <w:bCs/>
                <w:color w:val="000000"/>
                <w:sz w:val="14"/>
                <w:szCs w:val="14"/>
              </w:rPr>
              <w:t>CONVENTIONAL BANKING - ALL BANKS</w:t>
            </w:r>
          </w:p>
        </w:tc>
      </w:tr>
      <w:tr w:rsidR="00B97A79" w:rsidRPr="001C289B" w14:paraId="1D7ADDF3" w14:textId="77777777" w:rsidTr="00B97A79">
        <w:trPr>
          <w:trHeight w:val="504"/>
        </w:trPr>
        <w:tc>
          <w:tcPr>
            <w:tcW w:w="705" w:type="dxa"/>
            <w:tcBorders>
              <w:top w:val="nil"/>
              <w:left w:val="nil"/>
              <w:bottom w:val="nil"/>
              <w:right w:val="nil"/>
            </w:tcBorders>
            <w:shd w:val="clear" w:color="auto" w:fill="auto"/>
            <w:vAlign w:val="center"/>
          </w:tcPr>
          <w:p w14:paraId="43B32D31" w14:textId="77777777" w:rsidR="00B97A79" w:rsidRPr="001C289B" w:rsidRDefault="00B97A79" w:rsidP="00B97A79">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B97A79" w:rsidRPr="001938BF" w:rsidRDefault="00B97A79" w:rsidP="00B97A79">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B97A79" w:rsidRPr="00B97A79" w:rsidRDefault="00B97A79" w:rsidP="00B97A79">
            <w:pPr>
              <w:jc w:val="right"/>
              <w:rPr>
                <w:rFonts w:asciiTheme="majorBidi" w:hAnsiTheme="majorBidi" w:cstheme="majorBidi"/>
                <w:color w:val="000000"/>
                <w:sz w:val="14"/>
                <w:szCs w:val="14"/>
              </w:rPr>
            </w:pPr>
          </w:p>
        </w:tc>
        <w:tc>
          <w:tcPr>
            <w:tcW w:w="930" w:type="dxa"/>
            <w:tcBorders>
              <w:top w:val="nil"/>
              <w:left w:val="nil"/>
              <w:bottom w:val="nil"/>
              <w:right w:val="nil"/>
            </w:tcBorders>
            <w:shd w:val="clear" w:color="auto" w:fill="auto"/>
            <w:vAlign w:val="center"/>
          </w:tcPr>
          <w:p w14:paraId="77ED67D7" w14:textId="77777777" w:rsidR="00B97A79" w:rsidRPr="00B97A79" w:rsidRDefault="00B97A79" w:rsidP="00B97A79">
            <w:pPr>
              <w:jc w:val="right"/>
              <w:rPr>
                <w:rFonts w:asciiTheme="majorBidi" w:hAnsiTheme="majorBidi" w:cstheme="majorBidi"/>
                <w:color w:val="000000"/>
                <w:sz w:val="14"/>
                <w:szCs w:val="14"/>
              </w:rPr>
            </w:pPr>
          </w:p>
        </w:tc>
        <w:tc>
          <w:tcPr>
            <w:tcW w:w="1104" w:type="dxa"/>
            <w:tcBorders>
              <w:top w:val="nil"/>
              <w:left w:val="nil"/>
              <w:bottom w:val="nil"/>
              <w:right w:val="nil"/>
            </w:tcBorders>
            <w:shd w:val="clear" w:color="auto" w:fill="auto"/>
            <w:vAlign w:val="center"/>
          </w:tcPr>
          <w:p w14:paraId="69B5ABB3" w14:textId="77777777" w:rsidR="00B97A79" w:rsidRPr="00B97A79" w:rsidRDefault="00B97A79" w:rsidP="00B97A79">
            <w:pPr>
              <w:jc w:val="right"/>
              <w:rPr>
                <w:rFonts w:asciiTheme="majorBidi" w:hAnsiTheme="majorBidi" w:cstheme="majorBidi"/>
                <w:color w:val="000000"/>
                <w:sz w:val="14"/>
                <w:szCs w:val="14"/>
              </w:rPr>
            </w:pPr>
          </w:p>
        </w:tc>
        <w:tc>
          <w:tcPr>
            <w:tcW w:w="979" w:type="dxa"/>
            <w:tcBorders>
              <w:top w:val="nil"/>
              <w:left w:val="nil"/>
              <w:bottom w:val="nil"/>
              <w:right w:val="nil"/>
            </w:tcBorders>
            <w:shd w:val="clear" w:color="auto" w:fill="auto"/>
            <w:vAlign w:val="center"/>
          </w:tcPr>
          <w:p w14:paraId="7988D0F5" w14:textId="77777777" w:rsidR="00B97A79" w:rsidRPr="00B97A79" w:rsidRDefault="00B97A79" w:rsidP="00B97A79">
            <w:pPr>
              <w:jc w:val="right"/>
              <w:rPr>
                <w:rFonts w:asciiTheme="majorBidi" w:hAnsiTheme="majorBidi" w:cstheme="majorBidi"/>
                <w:color w:val="000000"/>
                <w:sz w:val="14"/>
                <w:szCs w:val="14"/>
              </w:rPr>
            </w:pPr>
          </w:p>
        </w:tc>
        <w:tc>
          <w:tcPr>
            <w:tcW w:w="754" w:type="dxa"/>
            <w:tcBorders>
              <w:top w:val="nil"/>
              <w:left w:val="nil"/>
              <w:bottom w:val="nil"/>
              <w:right w:val="nil"/>
            </w:tcBorders>
            <w:shd w:val="clear" w:color="auto" w:fill="auto"/>
            <w:vAlign w:val="center"/>
          </w:tcPr>
          <w:p w14:paraId="10C54C88" w14:textId="77777777" w:rsidR="00B97A79" w:rsidRPr="00B97A79" w:rsidRDefault="00B97A79" w:rsidP="00B97A79">
            <w:pPr>
              <w:jc w:val="right"/>
              <w:rPr>
                <w:rFonts w:asciiTheme="majorBidi" w:hAnsiTheme="majorBidi" w:cstheme="majorBidi"/>
                <w:color w:val="000000"/>
                <w:sz w:val="14"/>
                <w:szCs w:val="14"/>
              </w:rPr>
            </w:pPr>
          </w:p>
        </w:tc>
        <w:tc>
          <w:tcPr>
            <w:tcW w:w="1017" w:type="dxa"/>
            <w:tcBorders>
              <w:top w:val="nil"/>
              <w:left w:val="nil"/>
              <w:bottom w:val="nil"/>
              <w:right w:val="nil"/>
            </w:tcBorders>
            <w:shd w:val="clear" w:color="auto" w:fill="auto"/>
            <w:vAlign w:val="center"/>
          </w:tcPr>
          <w:p w14:paraId="7C15A4E4" w14:textId="77777777" w:rsidR="00B97A79" w:rsidRPr="00B97A79" w:rsidRDefault="00B97A79" w:rsidP="00B97A79">
            <w:pPr>
              <w:jc w:val="right"/>
              <w:rPr>
                <w:rFonts w:asciiTheme="majorBidi" w:hAnsiTheme="majorBidi" w:cstheme="majorBidi"/>
                <w:color w:val="000000"/>
                <w:sz w:val="14"/>
                <w:szCs w:val="14"/>
              </w:rPr>
            </w:pPr>
          </w:p>
        </w:tc>
        <w:tc>
          <w:tcPr>
            <w:tcW w:w="782" w:type="dxa"/>
            <w:tcBorders>
              <w:top w:val="nil"/>
              <w:left w:val="nil"/>
              <w:bottom w:val="nil"/>
              <w:right w:val="nil"/>
            </w:tcBorders>
            <w:shd w:val="clear" w:color="auto" w:fill="auto"/>
            <w:vAlign w:val="center"/>
          </w:tcPr>
          <w:p w14:paraId="6563B477" w14:textId="77777777" w:rsidR="00B97A79" w:rsidRPr="00B97A79" w:rsidRDefault="00B97A79" w:rsidP="00B97A79">
            <w:pPr>
              <w:jc w:val="right"/>
              <w:rPr>
                <w:rFonts w:asciiTheme="majorBidi" w:hAnsiTheme="majorBidi" w:cstheme="majorBidi"/>
                <w:color w:val="000000"/>
                <w:sz w:val="14"/>
                <w:szCs w:val="14"/>
              </w:rPr>
            </w:pPr>
          </w:p>
        </w:tc>
        <w:tc>
          <w:tcPr>
            <w:tcW w:w="969" w:type="dxa"/>
            <w:tcBorders>
              <w:top w:val="nil"/>
              <w:left w:val="nil"/>
              <w:bottom w:val="nil"/>
              <w:right w:val="nil"/>
            </w:tcBorders>
            <w:vAlign w:val="center"/>
          </w:tcPr>
          <w:p w14:paraId="3D0F19F7" w14:textId="77777777" w:rsidR="00B97A79" w:rsidRPr="00B97A79" w:rsidRDefault="00B97A79" w:rsidP="00B97A79">
            <w:pPr>
              <w:jc w:val="right"/>
              <w:rPr>
                <w:rFonts w:asciiTheme="majorBidi" w:hAnsiTheme="majorBidi" w:cstheme="majorBidi"/>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B97A79" w:rsidRPr="00B97A79" w:rsidRDefault="00B97A79" w:rsidP="00B97A79">
            <w:pPr>
              <w:jc w:val="right"/>
              <w:rPr>
                <w:rFonts w:asciiTheme="majorBidi" w:hAnsiTheme="majorBidi" w:cstheme="majorBidi"/>
                <w:b/>
                <w:bCs/>
                <w:color w:val="000000"/>
                <w:sz w:val="14"/>
                <w:szCs w:val="14"/>
              </w:rPr>
            </w:pPr>
          </w:p>
        </w:tc>
      </w:tr>
      <w:tr w:rsidR="00B97A79" w:rsidRPr="001C289B" w14:paraId="7211816D" w14:textId="77777777" w:rsidTr="00B97A79">
        <w:trPr>
          <w:trHeight w:val="504"/>
        </w:trPr>
        <w:tc>
          <w:tcPr>
            <w:tcW w:w="705" w:type="dxa"/>
            <w:tcBorders>
              <w:top w:val="nil"/>
              <w:left w:val="nil"/>
              <w:bottom w:val="nil"/>
              <w:right w:val="nil"/>
            </w:tcBorders>
            <w:shd w:val="clear" w:color="auto" w:fill="auto"/>
            <w:vAlign w:val="center"/>
          </w:tcPr>
          <w:p w14:paraId="0DA17D9C" w14:textId="123614AC" w:rsidR="00B97A79" w:rsidRPr="00C26041" w:rsidRDefault="00B97A79" w:rsidP="00B97A79">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075C8458" w14:textId="3FC3CE5F" w:rsidR="00B97A79" w:rsidRPr="00C26041" w:rsidRDefault="00B97A79" w:rsidP="00B97A79">
            <w:pPr>
              <w:rPr>
                <w:b/>
                <w:bCs/>
                <w:color w:val="000000"/>
                <w:sz w:val="16"/>
                <w:szCs w:val="16"/>
              </w:rPr>
            </w:pPr>
            <w:r>
              <w:rPr>
                <w:b/>
                <w:bCs/>
                <w:color w:val="000000"/>
                <w:sz w:val="16"/>
                <w:szCs w:val="16"/>
              </w:rPr>
              <w:t>Jun</w:t>
            </w:r>
          </w:p>
        </w:tc>
        <w:tc>
          <w:tcPr>
            <w:tcW w:w="871" w:type="dxa"/>
            <w:tcBorders>
              <w:top w:val="nil"/>
              <w:left w:val="nil"/>
              <w:bottom w:val="nil"/>
              <w:right w:val="nil"/>
            </w:tcBorders>
            <w:shd w:val="clear" w:color="auto" w:fill="auto"/>
            <w:vAlign w:val="center"/>
          </w:tcPr>
          <w:p w14:paraId="034DE011" w14:textId="6C0CF244"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10.40</w:t>
            </w:r>
          </w:p>
        </w:tc>
        <w:tc>
          <w:tcPr>
            <w:tcW w:w="930" w:type="dxa"/>
            <w:tcBorders>
              <w:top w:val="nil"/>
              <w:left w:val="nil"/>
              <w:bottom w:val="nil"/>
              <w:right w:val="nil"/>
            </w:tcBorders>
            <w:shd w:val="clear" w:color="auto" w:fill="auto"/>
            <w:vAlign w:val="center"/>
          </w:tcPr>
          <w:p w14:paraId="5D999336" w14:textId="55BB519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8.38</w:t>
            </w:r>
          </w:p>
        </w:tc>
        <w:tc>
          <w:tcPr>
            <w:tcW w:w="1104" w:type="dxa"/>
            <w:tcBorders>
              <w:top w:val="nil"/>
              <w:left w:val="nil"/>
              <w:bottom w:val="nil"/>
              <w:right w:val="nil"/>
            </w:tcBorders>
            <w:shd w:val="clear" w:color="auto" w:fill="auto"/>
            <w:vAlign w:val="center"/>
          </w:tcPr>
          <w:p w14:paraId="67B170CF" w14:textId="51353D04"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6.63</w:t>
            </w:r>
          </w:p>
        </w:tc>
        <w:tc>
          <w:tcPr>
            <w:tcW w:w="979" w:type="dxa"/>
            <w:tcBorders>
              <w:top w:val="nil"/>
              <w:left w:val="nil"/>
              <w:bottom w:val="nil"/>
              <w:right w:val="nil"/>
            </w:tcBorders>
            <w:shd w:val="clear" w:color="auto" w:fill="auto"/>
            <w:vAlign w:val="center"/>
          </w:tcPr>
          <w:p w14:paraId="1D419F26" w14:textId="0463BE15"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7.85</w:t>
            </w:r>
          </w:p>
        </w:tc>
        <w:tc>
          <w:tcPr>
            <w:tcW w:w="754" w:type="dxa"/>
            <w:tcBorders>
              <w:top w:val="nil"/>
              <w:left w:val="nil"/>
              <w:bottom w:val="nil"/>
              <w:right w:val="nil"/>
            </w:tcBorders>
            <w:shd w:val="clear" w:color="auto" w:fill="auto"/>
            <w:vAlign w:val="center"/>
          </w:tcPr>
          <w:p w14:paraId="7983487F" w14:textId="21CFD54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6.80</w:t>
            </w:r>
          </w:p>
        </w:tc>
        <w:tc>
          <w:tcPr>
            <w:tcW w:w="1017" w:type="dxa"/>
            <w:tcBorders>
              <w:top w:val="nil"/>
              <w:left w:val="nil"/>
              <w:bottom w:val="nil"/>
              <w:right w:val="nil"/>
            </w:tcBorders>
            <w:shd w:val="clear" w:color="auto" w:fill="auto"/>
            <w:vAlign w:val="center"/>
          </w:tcPr>
          <w:p w14:paraId="3C812C38" w14:textId="53F43D48"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7.19</w:t>
            </w:r>
          </w:p>
        </w:tc>
        <w:tc>
          <w:tcPr>
            <w:tcW w:w="782" w:type="dxa"/>
            <w:tcBorders>
              <w:top w:val="nil"/>
              <w:left w:val="nil"/>
              <w:bottom w:val="nil"/>
              <w:right w:val="nil"/>
            </w:tcBorders>
            <w:shd w:val="clear" w:color="auto" w:fill="auto"/>
            <w:vAlign w:val="center"/>
          </w:tcPr>
          <w:p w14:paraId="428A3264" w14:textId="35CAAD2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8.78</w:t>
            </w:r>
          </w:p>
        </w:tc>
        <w:tc>
          <w:tcPr>
            <w:tcW w:w="969" w:type="dxa"/>
            <w:tcBorders>
              <w:top w:val="nil"/>
              <w:left w:val="nil"/>
              <w:bottom w:val="nil"/>
              <w:right w:val="nil"/>
            </w:tcBorders>
            <w:vAlign w:val="center"/>
          </w:tcPr>
          <w:p w14:paraId="4ABBFC32" w14:textId="323C88E1"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28.30</w:t>
            </w:r>
          </w:p>
        </w:tc>
        <w:tc>
          <w:tcPr>
            <w:tcW w:w="1182" w:type="dxa"/>
            <w:tcBorders>
              <w:top w:val="nil"/>
              <w:left w:val="nil"/>
              <w:bottom w:val="nil"/>
              <w:right w:val="nil"/>
            </w:tcBorders>
            <w:shd w:val="clear" w:color="auto" w:fill="auto"/>
            <w:vAlign w:val="center"/>
          </w:tcPr>
          <w:p w14:paraId="28C6EA26" w14:textId="79EAC954"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8.16</w:t>
            </w:r>
          </w:p>
        </w:tc>
      </w:tr>
      <w:tr w:rsidR="00B97A79" w:rsidRPr="001C289B" w14:paraId="77D96715" w14:textId="77777777" w:rsidTr="00B97A79">
        <w:trPr>
          <w:trHeight w:val="504"/>
        </w:trPr>
        <w:tc>
          <w:tcPr>
            <w:tcW w:w="705" w:type="dxa"/>
            <w:tcBorders>
              <w:top w:val="nil"/>
              <w:left w:val="nil"/>
              <w:bottom w:val="nil"/>
              <w:right w:val="nil"/>
            </w:tcBorders>
            <w:shd w:val="clear" w:color="auto" w:fill="auto"/>
            <w:vAlign w:val="center"/>
          </w:tcPr>
          <w:p w14:paraId="249F39B2" w14:textId="06298661" w:rsidR="00B97A79" w:rsidRPr="00C26041" w:rsidRDefault="00B97A79" w:rsidP="00B97A79">
            <w:pPr>
              <w:rPr>
                <w:color w:val="000000"/>
                <w:sz w:val="16"/>
                <w:szCs w:val="16"/>
              </w:rPr>
            </w:pPr>
          </w:p>
        </w:tc>
        <w:tc>
          <w:tcPr>
            <w:tcW w:w="670" w:type="dxa"/>
            <w:tcBorders>
              <w:top w:val="nil"/>
              <w:left w:val="nil"/>
              <w:bottom w:val="nil"/>
              <w:right w:val="nil"/>
            </w:tcBorders>
            <w:shd w:val="clear" w:color="auto" w:fill="auto"/>
            <w:vAlign w:val="center"/>
          </w:tcPr>
          <w:p w14:paraId="0B752853" w14:textId="7D4FAAA7" w:rsidR="00B97A79" w:rsidRPr="00C26041" w:rsidRDefault="00B97A79" w:rsidP="00B97A79">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2898B6A5" w14:textId="4604988F"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11.30</w:t>
            </w:r>
          </w:p>
        </w:tc>
        <w:tc>
          <w:tcPr>
            <w:tcW w:w="930" w:type="dxa"/>
            <w:tcBorders>
              <w:top w:val="nil"/>
              <w:left w:val="nil"/>
              <w:bottom w:val="nil"/>
              <w:right w:val="nil"/>
            </w:tcBorders>
            <w:shd w:val="clear" w:color="auto" w:fill="auto"/>
            <w:vAlign w:val="center"/>
          </w:tcPr>
          <w:p w14:paraId="05A39E27" w14:textId="5401CE4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9.06</w:t>
            </w:r>
          </w:p>
        </w:tc>
        <w:tc>
          <w:tcPr>
            <w:tcW w:w="1104" w:type="dxa"/>
            <w:tcBorders>
              <w:top w:val="nil"/>
              <w:left w:val="nil"/>
              <w:bottom w:val="nil"/>
              <w:right w:val="nil"/>
            </w:tcBorders>
            <w:shd w:val="clear" w:color="auto" w:fill="auto"/>
            <w:vAlign w:val="center"/>
          </w:tcPr>
          <w:p w14:paraId="70F6F935" w14:textId="78750CFE"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7.48</w:t>
            </w:r>
          </w:p>
        </w:tc>
        <w:tc>
          <w:tcPr>
            <w:tcW w:w="979" w:type="dxa"/>
            <w:tcBorders>
              <w:top w:val="nil"/>
              <w:left w:val="nil"/>
              <w:bottom w:val="nil"/>
              <w:right w:val="nil"/>
            </w:tcBorders>
            <w:shd w:val="clear" w:color="auto" w:fill="auto"/>
            <w:vAlign w:val="center"/>
          </w:tcPr>
          <w:p w14:paraId="4DC36B8D" w14:textId="046963A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8.67</w:t>
            </w:r>
          </w:p>
        </w:tc>
        <w:tc>
          <w:tcPr>
            <w:tcW w:w="754" w:type="dxa"/>
            <w:tcBorders>
              <w:top w:val="nil"/>
              <w:left w:val="nil"/>
              <w:bottom w:val="nil"/>
              <w:right w:val="nil"/>
            </w:tcBorders>
            <w:shd w:val="clear" w:color="auto" w:fill="auto"/>
            <w:vAlign w:val="center"/>
          </w:tcPr>
          <w:p w14:paraId="5D01DF74" w14:textId="332A4AC3"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7.86</w:t>
            </w:r>
          </w:p>
        </w:tc>
        <w:tc>
          <w:tcPr>
            <w:tcW w:w="1017" w:type="dxa"/>
            <w:tcBorders>
              <w:top w:val="nil"/>
              <w:left w:val="nil"/>
              <w:bottom w:val="nil"/>
              <w:right w:val="nil"/>
            </w:tcBorders>
            <w:shd w:val="clear" w:color="auto" w:fill="auto"/>
            <w:vAlign w:val="center"/>
          </w:tcPr>
          <w:p w14:paraId="2BE6602D" w14:textId="5037084F"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8.60</w:t>
            </w:r>
          </w:p>
        </w:tc>
        <w:tc>
          <w:tcPr>
            <w:tcW w:w="782" w:type="dxa"/>
            <w:tcBorders>
              <w:top w:val="nil"/>
              <w:left w:val="nil"/>
              <w:bottom w:val="nil"/>
              <w:right w:val="nil"/>
            </w:tcBorders>
            <w:shd w:val="clear" w:color="auto" w:fill="auto"/>
            <w:vAlign w:val="center"/>
          </w:tcPr>
          <w:p w14:paraId="40045B90" w14:textId="31E0B19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8.94</w:t>
            </w:r>
          </w:p>
        </w:tc>
        <w:tc>
          <w:tcPr>
            <w:tcW w:w="969" w:type="dxa"/>
            <w:tcBorders>
              <w:top w:val="nil"/>
              <w:left w:val="nil"/>
              <w:bottom w:val="nil"/>
              <w:right w:val="nil"/>
            </w:tcBorders>
            <w:vAlign w:val="center"/>
          </w:tcPr>
          <w:p w14:paraId="02398C84" w14:textId="60C7100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28.77</w:t>
            </w:r>
          </w:p>
        </w:tc>
        <w:tc>
          <w:tcPr>
            <w:tcW w:w="1182" w:type="dxa"/>
            <w:tcBorders>
              <w:top w:val="nil"/>
              <w:left w:val="nil"/>
              <w:bottom w:val="nil"/>
              <w:right w:val="nil"/>
            </w:tcBorders>
            <w:shd w:val="clear" w:color="auto" w:fill="auto"/>
            <w:vAlign w:val="center"/>
          </w:tcPr>
          <w:p w14:paraId="74D05853" w14:textId="63B51045"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8.83</w:t>
            </w:r>
          </w:p>
        </w:tc>
      </w:tr>
      <w:tr w:rsidR="00B97A79" w:rsidRPr="001C289B" w14:paraId="36DA6290" w14:textId="77777777" w:rsidTr="00B97A79">
        <w:trPr>
          <w:trHeight w:val="504"/>
        </w:trPr>
        <w:tc>
          <w:tcPr>
            <w:tcW w:w="705" w:type="dxa"/>
            <w:tcBorders>
              <w:top w:val="nil"/>
              <w:left w:val="nil"/>
              <w:bottom w:val="nil"/>
              <w:right w:val="nil"/>
            </w:tcBorders>
            <w:shd w:val="clear" w:color="auto" w:fill="auto"/>
            <w:vAlign w:val="center"/>
          </w:tcPr>
          <w:p w14:paraId="6A547601" w14:textId="6AF654DF" w:rsidR="00B97A79" w:rsidRPr="00C26041" w:rsidRDefault="00B97A79" w:rsidP="00B97A79">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453FFB6D" w14:textId="040B17E7" w:rsidR="00B97A79" w:rsidRPr="00C26041" w:rsidRDefault="00B97A79" w:rsidP="00B97A79">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429D5020" w14:textId="4CBDB30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12.52</w:t>
            </w:r>
          </w:p>
        </w:tc>
        <w:tc>
          <w:tcPr>
            <w:tcW w:w="930" w:type="dxa"/>
            <w:tcBorders>
              <w:top w:val="nil"/>
              <w:left w:val="nil"/>
              <w:bottom w:val="nil"/>
              <w:right w:val="nil"/>
            </w:tcBorders>
            <w:shd w:val="clear" w:color="auto" w:fill="auto"/>
            <w:vAlign w:val="center"/>
          </w:tcPr>
          <w:p w14:paraId="2817B910" w14:textId="65CD16E0"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11.86</w:t>
            </w:r>
          </w:p>
        </w:tc>
        <w:tc>
          <w:tcPr>
            <w:tcW w:w="1104" w:type="dxa"/>
            <w:tcBorders>
              <w:top w:val="nil"/>
              <w:left w:val="nil"/>
              <w:bottom w:val="nil"/>
              <w:right w:val="nil"/>
            </w:tcBorders>
            <w:shd w:val="clear" w:color="auto" w:fill="auto"/>
            <w:vAlign w:val="center"/>
          </w:tcPr>
          <w:p w14:paraId="312361B2" w14:textId="24F7BC8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9.94</w:t>
            </w:r>
          </w:p>
        </w:tc>
        <w:tc>
          <w:tcPr>
            <w:tcW w:w="979" w:type="dxa"/>
            <w:tcBorders>
              <w:top w:val="nil"/>
              <w:left w:val="nil"/>
              <w:bottom w:val="nil"/>
              <w:right w:val="nil"/>
            </w:tcBorders>
            <w:shd w:val="clear" w:color="auto" w:fill="auto"/>
            <w:vAlign w:val="center"/>
          </w:tcPr>
          <w:p w14:paraId="3567BD0F" w14:textId="0BD639AE"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11.33</w:t>
            </w:r>
          </w:p>
        </w:tc>
        <w:tc>
          <w:tcPr>
            <w:tcW w:w="754" w:type="dxa"/>
            <w:tcBorders>
              <w:top w:val="nil"/>
              <w:left w:val="nil"/>
              <w:bottom w:val="nil"/>
              <w:right w:val="nil"/>
            </w:tcBorders>
            <w:shd w:val="clear" w:color="auto" w:fill="auto"/>
            <w:vAlign w:val="center"/>
          </w:tcPr>
          <w:p w14:paraId="67CCC8A8" w14:textId="32B82E52"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9.89</w:t>
            </w:r>
          </w:p>
        </w:tc>
        <w:tc>
          <w:tcPr>
            <w:tcW w:w="1017" w:type="dxa"/>
            <w:tcBorders>
              <w:top w:val="nil"/>
              <w:left w:val="nil"/>
              <w:bottom w:val="nil"/>
              <w:right w:val="nil"/>
            </w:tcBorders>
            <w:shd w:val="clear" w:color="auto" w:fill="auto"/>
            <w:vAlign w:val="center"/>
          </w:tcPr>
          <w:p w14:paraId="363AB790" w14:textId="4972F08B"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11.13</w:t>
            </w:r>
          </w:p>
        </w:tc>
        <w:tc>
          <w:tcPr>
            <w:tcW w:w="782" w:type="dxa"/>
            <w:tcBorders>
              <w:top w:val="nil"/>
              <w:left w:val="nil"/>
              <w:bottom w:val="nil"/>
              <w:right w:val="nil"/>
            </w:tcBorders>
            <w:shd w:val="clear" w:color="auto" w:fill="auto"/>
            <w:vAlign w:val="center"/>
          </w:tcPr>
          <w:p w14:paraId="05A0E3B0" w14:textId="0EAF02DD"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12.57</w:t>
            </w:r>
          </w:p>
        </w:tc>
        <w:tc>
          <w:tcPr>
            <w:tcW w:w="969" w:type="dxa"/>
            <w:tcBorders>
              <w:top w:val="nil"/>
              <w:left w:val="nil"/>
              <w:bottom w:val="nil"/>
              <w:right w:val="nil"/>
            </w:tcBorders>
            <w:vAlign w:val="center"/>
          </w:tcPr>
          <w:p w14:paraId="084B7849" w14:textId="01C30900"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30.10</w:t>
            </w:r>
          </w:p>
        </w:tc>
        <w:tc>
          <w:tcPr>
            <w:tcW w:w="1182" w:type="dxa"/>
            <w:tcBorders>
              <w:top w:val="nil"/>
              <w:left w:val="nil"/>
              <w:bottom w:val="nil"/>
              <w:right w:val="nil"/>
            </w:tcBorders>
            <w:shd w:val="clear" w:color="auto" w:fill="auto"/>
            <w:vAlign w:val="center"/>
          </w:tcPr>
          <w:p w14:paraId="5252357A" w14:textId="65914EF6"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11.60</w:t>
            </w:r>
          </w:p>
        </w:tc>
      </w:tr>
      <w:tr w:rsidR="00B97A79" w:rsidRPr="001C289B" w14:paraId="61FE1DEB" w14:textId="77777777" w:rsidTr="00B97A79">
        <w:trPr>
          <w:trHeight w:val="504"/>
        </w:trPr>
        <w:tc>
          <w:tcPr>
            <w:tcW w:w="705" w:type="dxa"/>
            <w:tcBorders>
              <w:top w:val="nil"/>
              <w:left w:val="nil"/>
              <w:bottom w:val="nil"/>
              <w:right w:val="nil"/>
            </w:tcBorders>
            <w:shd w:val="clear" w:color="auto" w:fill="auto"/>
            <w:vAlign w:val="center"/>
          </w:tcPr>
          <w:p w14:paraId="7303EE99" w14:textId="0E0713CB" w:rsidR="00B97A79" w:rsidRDefault="00B97A79" w:rsidP="00B97A79">
            <w:pPr>
              <w:rPr>
                <w:b/>
                <w:bCs/>
                <w:color w:val="000000"/>
                <w:sz w:val="16"/>
                <w:szCs w:val="16"/>
              </w:rPr>
            </w:pPr>
          </w:p>
        </w:tc>
        <w:tc>
          <w:tcPr>
            <w:tcW w:w="670" w:type="dxa"/>
            <w:tcBorders>
              <w:top w:val="nil"/>
              <w:left w:val="nil"/>
              <w:bottom w:val="nil"/>
              <w:right w:val="nil"/>
            </w:tcBorders>
            <w:shd w:val="clear" w:color="auto" w:fill="auto"/>
            <w:vAlign w:val="center"/>
          </w:tcPr>
          <w:p w14:paraId="78E55DF0" w14:textId="25AD42F2" w:rsidR="00B97A79" w:rsidRPr="00C26041" w:rsidRDefault="00B97A79" w:rsidP="00B97A79">
            <w:pPr>
              <w:rPr>
                <w:b/>
                <w:bCs/>
                <w:color w:val="000000"/>
                <w:sz w:val="16"/>
                <w:szCs w:val="16"/>
              </w:rPr>
            </w:pPr>
            <w:proofErr w:type="spellStart"/>
            <w:r>
              <w:rPr>
                <w:b/>
                <w:bCs/>
                <w:color w:val="000000"/>
                <w:sz w:val="16"/>
                <w:szCs w:val="16"/>
              </w:rPr>
              <w:t>Dec</w:t>
            </w:r>
            <w:r w:rsidRPr="00B97A79">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251B1DB" w14:textId="128F262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17.72</w:t>
            </w:r>
          </w:p>
        </w:tc>
        <w:tc>
          <w:tcPr>
            <w:tcW w:w="930" w:type="dxa"/>
            <w:tcBorders>
              <w:top w:val="nil"/>
              <w:left w:val="nil"/>
              <w:bottom w:val="nil"/>
              <w:right w:val="nil"/>
            </w:tcBorders>
            <w:shd w:val="clear" w:color="auto" w:fill="auto"/>
            <w:vAlign w:val="center"/>
          </w:tcPr>
          <w:p w14:paraId="6320E72A" w14:textId="18B7B0DD"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15.47</w:t>
            </w:r>
          </w:p>
        </w:tc>
        <w:tc>
          <w:tcPr>
            <w:tcW w:w="1104" w:type="dxa"/>
            <w:tcBorders>
              <w:top w:val="nil"/>
              <w:left w:val="nil"/>
              <w:bottom w:val="nil"/>
              <w:right w:val="nil"/>
            </w:tcBorders>
            <w:shd w:val="clear" w:color="auto" w:fill="auto"/>
            <w:vAlign w:val="center"/>
          </w:tcPr>
          <w:p w14:paraId="0051107A" w14:textId="5A08CA14"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14.17</w:t>
            </w:r>
          </w:p>
        </w:tc>
        <w:tc>
          <w:tcPr>
            <w:tcW w:w="979" w:type="dxa"/>
            <w:tcBorders>
              <w:top w:val="nil"/>
              <w:left w:val="nil"/>
              <w:bottom w:val="nil"/>
              <w:right w:val="nil"/>
            </w:tcBorders>
            <w:shd w:val="clear" w:color="auto" w:fill="auto"/>
            <w:vAlign w:val="center"/>
          </w:tcPr>
          <w:p w14:paraId="40F1C01C" w14:textId="1E3D392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13.83</w:t>
            </w:r>
          </w:p>
        </w:tc>
        <w:tc>
          <w:tcPr>
            <w:tcW w:w="754" w:type="dxa"/>
            <w:tcBorders>
              <w:top w:val="nil"/>
              <w:left w:val="nil"/>
              <w:bottom w:val="nil"/>
              <w:right w:val="nil"/>
            </w:tcBorders>
            <w:shd w:val="clear" w:color="auto" w:fill="auto"/>
            <w:vAlign w:val="center"/>
          </w:tcPr>
          <w:p w14:paraId="1563B6F6" w14:textId="2DC68FD8"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12.91</w:t>
            </w:r>
          </w:p>
        </w:tc>
        <w:tc>
          <w:tcPr>
            <w:tcW w:w="1017" w:type="dxa"/>
            <w:tcBorders>
              <w:top w:val="nil"/>
              <w:left w:val="nil"/>
              <w:bottom w:val="nil"/>
              <w:right w:val="nil"/>
            </w:tcBorders>
            <w:shd w:val="clear" w:color="auto" w:fill="auto"/>
            <w:vAlign w:val="center"/>
          </w:tcPr>
          <w:p w14:paraId="2D6EB37D" w14:textId="358922EB"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14.12</w:t>
            </w:r>
          </w:p>
        </w:tc>
        <w:tc>
          <w:tcPr>
            <w:tcW w:w="782" w:type="dxa"/>
            <w:tcBorders>
              <w:top w:val="nil"/>
              <w:left w:val="nil"/>
              <w:bottom w:val="nil"/>
              <w:right w:val="nil"/>
            </w:tcBorders>
            <w:shd w:val="clear" w:color="auto" w:fill="auto"/>
            <w:vAlign w:val="center"/>
          </w:tcPr>
          <w:p w14:paraId="0AE89E20" w14:textId="690D55DA"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16.29</w:t>
            </w:r>
          </w:p>
        </w:tc>
        <w:tc>
          <w:tcPr>
            <w:tcW w:w="969" w:type="dxa"/>
            <w:tcBorders>
              <w:top w:val="nil"/>
              <w:left w:val="nil"/>
              <w:bottom w:val="nil"/>
              <w:right w:val="nil"/>
            </w:tcBorders>
            <w:vAlign w:val="center"/>
          </w:tcPr>
          <w:p w14:paraId="1906F1B1" w14:textId="3FA38D26"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31.49</w:t>
            </w:r>
          </w:p>
        </w:tc>
        <w:tc>
          <w:tcPr>
            <w:tcW w:w="1182" w:type="dxa"/>
            <w:tcBorders>
              <w:top w:val="nil"/>
              <w:left w:val="nil"/>
              <w:bottom w:val="nil"/>
              <w:right w:val="nil"/>
            </w:tcBorders>
            <w:shd w:val="clear" w:color="auto" w:fill="auto"/>
            <w:vAlign w:val="center"/>
          </w:tcPr>
          <w:p w14:paraId="3A72D264" w14:textId="006AB570"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15.00</w:t>
            </w:r>
          </w:p>
        </w:tc>
      </w:tr>
      <w:tr w:rsidR="00B97A79" w:rsidRPr="001C289B" w14:paraId="6DC50E6E" w14:textId="77777777" w:rsidTr="00B97A79">
        <w:trPr>
          <w:trHeight w:val="504"/>
        </w:trPr>
        <w:tc>
          <w:tcPr>
            <w:tcW w:w="705" w:type="dxa"/>
            <w:tcBorders>
              <w:top w:val="nil"/>
              <w:left w:val="nil"/>
              <w:bottom w:val="nil"/>
              <w:right w:val="nil"/>
            </w:tcBorders>
            <w:shd w:val="clear" w:color="auto" w:fill="auto"/>
            <w:vAlign w:val="center"/>
            <w:hideMark/>
          </w:tcPr>
          <w:p w14:paraId="6CCEA72C" w14:textId="77777777" w:rsidR="00B97A79" w:rsidRPr="001C289B" w:rsidRDefault="00B97A79" w:rsidP="00B97A79">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B97A79" w:rsidRPr="00B97A79" w:rsidRDefault="00B97A79" w:rsidP="007859C0">
            <w:pPr>
              <w:rPr>
                <w:rFonts w:asciiTheme="majorBidi" w:hAnsiTheme="majorBidi" w:cstheme="majorBidi"/>
                <w:b/>
                <w:bCs/>
                <w:color w:val="000000"/>
                <w:sz w:val="14"/>
                <w:szCs w:val="14"/>
              </w:rPr>
            </w:pPr>
            <w:r w:rsidRPr="00B97A79">
              <w:rPr>
                <w:rFonts w:asciiTheme="majorBidi" w:hAnsiTheme="majorBidi" w:cstheme="majorBidi"/>
                <w:b/>
                <w:bCs/>
                <w:color w:val="000000"/>
                <w:sz w:val="14"/>
                <w:szCs w:val="14"/>
              </w:rPr>
              <w:t>ISLAMIC BANKING-ALL BANKS</w:t>
            </w:r>
          </w:p>
        </w:tc>
      </w:tr>
      <w:tr w:rsidR="00B97A79" w:rsidRPr="001C289B" w14:paraId="2B1A5BC9" w14:textId="77777777" w:rsidTr="00B97A79">
        <w:trPr>
          <w:trHeight w:val="504"/>
        </w:trPr>
        <w:tc>
          <w:tcPr>
            <w:tcW w:w="705" w:type="dxa"/>
            <w:tcBorders>
              <w:top w:val="nil"/>
              <w:left w:val="nil"/>
              <w:bottom w:val="nil"/>
              <w:right w:val="nil"/>
            </w:tcBorders>
            <w:shd w:val="clear" w:color="auto" w:fill="auto"/>
            <w:vAlign w:val="center"/>
            <w:hideMark/>
          </w:tcPr>
          <w:p w14:paraId="3BC7819B" w14:textId="77777777" w:rsidR="00B97A79" w:rsidRPr="001C289B" w:rsidRDefault="00B97A79" w:rsidP="00B97A79">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B97A79" w:rsidRPr="001C289B" w:rsidRDefault="00B97A79" w:rsidP="00B97A79">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B97A79" w:rsidRPr="00B97A79" w:rsidRDefault="00B97A79" w:rsidP="00B97A79">
            <w:pPr>
              <w:jc w:val="right"/>
              <w:rPr>
                <w:rFonts w:asciiTheme="majorBidi" w:hAnsiTheme="majorBidi" w:cstheme="majorBidi"/>
                <w:color w:val="000000"/>
                <w:sz w:val="14"/>
                <w:szCs w:val="14"/>
              </w:rPr>
            </w:pPr>
          </w:p>
        </w:tc>
        <w:tc>
          <w:tcPr>
            <w:tcW w:w="930" w:type="dxa"/>
            <w:tcBorders>
              <w:top w:val="nil"/>
              <w:left w:val="nil"/>
              <w:bottom w:val="nil"/>
              <w:right w:val="nil"/>
            </w:tcBorders>
            <w:shd w:val="clear" w:color="auto" w:fill="auto"/>
            <w:vAlign w:val="center"/>
            <w:hideMark/>
          </w:tcPr>
          <w:p w14:paraId="5F8D7D8A" w14:textId="77777777" w:rsidR="00B97A79" w:rsidRPr="00B97A79" w:rsidRDefault="00B97A79" w:rsidP="00B97A79">
            <w:pPr>
              <w:jc w:val="right"/>
              <w:rPr>
                <w:rFonts w:asciiTheme="majorBidi" w:hAnsiTheme="majorBidi" w:cstheme="majorBidi"/>
                <w:color w:val="000000"/>
                <w:sz w:val="14"/>
                <w:szCs w:val="14"/>
              </w:rPr>
            </w:pPr>
          </w:p>
        </w:tc>
        <w:tc>
          <w:tcPr>
            <w:tcW w:w="1104" w:type="dxa"/>
            <w:tcBorders>
              <w:top w:val="nil"/>
              <w:left w:val="nil"/>
              <w:bottom w:val="nil"/>
              <w:right w:val="nil"/>
            </w:tcBorders>
            <w:shd w:val="clear" w:color="auto" w:fill="auto"/>
            <w:vAlign w:val="center"/>
            <w:hideMark/>
          </w:tcPr>
          <w:p w14:paraId="5215FC96" w14:textId="77777777" w:rsidR="00B97A79" w:rsidRPr="00B97A79" w:rsidRDefault="00B97A79" w:rsidP="00B97A79">
            <w:pPr>
              <w:jc w:val="right"/>
              <w:rPr>
                <w:rFonts w:asciiTheme="majorBidi" w:hAnsiTheme="majorBidi" w:cstheme="majorBidi"/>
                <w:color w:val="000000"/>
                <w:sz w:val="14"/>
                <w:szCs w:val="14"/>
              </w:rPr>
            </w:pPr>
          </w:p>
        </w:tc>
        <w:tc>
          <w:tcPr>
            <w:tcW w:w="979" w:type="dxa"/>
            <w:tcBorders>
              <w:top w:val="nil"/>
              <w:left w:val="nil"/>
              <w:bottom w:val="nil"/>
              <w:right w:val="nil"/>
            </w:tcBorders>
            <w:shd w:val="clear" w:color="auto" w:fill="auto"/>
            <w:vAlign w:val="center"/>
            <w:hideMark/>
          </w:tcPr>
          <w:p w14:paraId="3087DE16" w14:textId="77777777" w:rsidR="00B97A79" w:rsidRPr="00B97A79" w:rsidRDefault="00B97A79" w:rsidP="00B97A79">
            <w:pPr>
              <w:jc w:val="right"/>
              <w:rPr>
                <w:rFonts w:asciiTheme="majorBidi" w:hAnsiTheme="majorBidi" w:cstheme="majorBidi"/>
                <w:color w:val="000000"/>
                <w:sz w:val="14"/>
                <w:szCs w:val="14"/>
              </w:rPr>
            </w:pPr>
          </w:p>
        </w:tc>
        <w:tc>
          <w:tcPr>
            <w:tcW w:w="754" w:type="dxa"/>
            <w:tcBorders>
              <w:top w:val="nil"/>
              <w:left w:val="nil"/>
              <w:bottom w:val="nil"/>
              <w:right w:val="nil"/>
            </w:tcBorders>
            <w:shd w:val="clear" w:color="auto" w:fill="auto"/>
            <w:vAlign w:val="center"/>
            <w:hideMark/>
          </w:tcPr>
          <w:p w14:paraId="675FB26E" w14:textId="77777777" w:rsidR="00B97A79" w:rsidRPr="00B97A79" w:rsidRDefault="00B97A79" w:rsidP="00B97A79">
            <w:pPr>
              <w:jc w:val="right"/>
              <w:rPr>
                <w:rFonts w:asciiTheme="majorBidi" w:hAnsiTheme="majorBidi" w:cstheme="majorBidi"/>
                <w:color w:val="000000"/>
                <w:sz w:val="14"/>
                <w:szCs w:val="14"/>
              </w:rPr>
            </w:pPr>
          </w:p>
        </w:tc>
        <w:tc>
          <w:tcPr>
            <w:tcW w:w="1017" w:type="dxa"/>
            <w:tcBorders>
              <w:top w:val="nil"/>
              <w:left w:val="nil"/>
              <w:bottom w:val="nil"/>
              <w:right w:val="nil"/>
            </w:tcBorders>
            <w:shd w:val="clear" w:color="auto" w:fill="auto"/>
            <w:vAlign w:val="center"/>
            <w:hideMark/>
          </w:tcPr>
          <w:p w14:paraId="5D4D07E4" w14:textId="77777777" w:rsidR="00B97A79" w:rsidRPr="00B97A79" w:rsidRDefault="00B97A79" w:rsidP="00B97A79">
            <w:pPr>
              <w:jc w:val="right"/>
              <w:rPr>
                <w:rFonts w:asciiTheme="majorBidi" w:hAnsiTheme="majorBidi" w:cstheme="majorBidi"/>
                <w:color w:val="000000"/>
                <w:sz w:val="14"/>
                <w:szCs w:val="14"/>
              </w:rPr>
            </w:pPr>
          </w:p>
        </w:tc>
        <w:tc>
          <w:tcPr>
            <w:tcW w:w="782" w:type="dxa"/>
            <w:tcBorders>
              <w:top w:val="nil"/>
              <w:left w:val="nil"/>
              <w:bottom w:val="nil"/>
              <w:right w:val="nil"/>
            </w:tcBorders>
            <w:shd w:val="clear" w:color="auto" w:fill="auto"/>
            <w:vAlign w:val="center"/>
            <w:hideMark/>
          </w:tcPr>
          <w:p w14:paraId="6F349F2D" w14:textId="77777777" w:rsidR="00B97A79" w:rsidRPr="00B97A79" w:rsidRDefault="00B97A79" w:rsidP="00B97A79">
            <w:pPr>
              <w:jc w:val="right"/>
              <w:rPr>
                <w:rFonts w:asciiTheme="majorBidi" w:hAnsiTheme="majorBidi" w:cstheme="majorBidi"/>
                <w:color w:val="000000"/>
                <w:sz w:val="14"/>
                <w:szCs w:val="14"/>
              </w:rPr>
            </w:pPr>
          </w:p>
        </w:tc>
        <w:tc>
          <w:tcPr>
            <w:tcW w:w="969" w:type="dxa"/>
            <w:tcBorders>
              <w:top w:val="nil"/>
              <w:left w:val="nil"/>
              <w:bottom w:val="nil"/>
              <w:right w:val="nil"/>
            </w:tcBorders>
            <w:vAlign w:val="center"/>
          </w:tcPr>
          <w:p w14:paraId="50CB6A06" w14:textId="77777777" w:rsidR="00B97A79" w:rsidRPr="00B97A79" w:rsidRDefault="00B97A79" w:rsidP="00B97A79">
            <w:pPr>
              <w:jc w:val="right"/>
              <w:rPr>
                <w:rFonts w:asciiTheme="majorBidi" w:hAnsiTheme="majorBidi" w:cstheme="majorBidi"/>
                <w:b/>
                <w:bCs/>
                <w:color w:val="000000"/>
                <w:sz w:val="14"/>
                <w:szCs w:val="14"/>
              </w:rPr>
            </w:pPr>
          </w:p>
        </w:tc>
        <w:tc>
          <w:tcPr>
            <w:tcW w:w="1182" w:type="dxa"/>
            <w:tcBorders>
              <w:top w:val="nil"/>
              <w:left w:val="nil"/>
              <w:bottom w:val="nil"/>
              <w:right w:val="nil"/>
            </w:tcBorders>
            <w:shd w:val="clear" w:color="auto" w:fill="auto"/>
            <w:vAlign w:val="center"/>
            <w:hideMark/>
          </w:tcPr>
          <w:p w14:paraId="26AF3894" w14:textId="77777777" w:rsidR="00B97A79" w:rsidRPr="00B97A79" w:rsidRDefault="00B97A79" w:rsidP="00B97A79">
            <w:pPr>
              <w:jc w:val="right"/>
              <w:rPr>
                <w:rFonts w:asciiTheme="majorBidi" w:hAnsiTheme="majorBidi" w:cstheme="majorBidi"/>
                <w:b/>
                <w:bCs/>
                <w:color w:val="000000"/>
                <w:sz w:val="14"/>
                <w:szCs w:val="14"/>
              </w:rPr>
            </w:pPr>
          </w:p>
        </w:tc>
      </w:tr>
      <w:tr w:rsidR="00B97A79" w:rsidRPr="001C289B" w14:paraId="6C3DE01A" w14:textId="77777777" w:rsidTr="00B97A79">
        <w:trPr>
          <w:trHeight w:val="504"/>
        </w:trPr>
        <w:tc>
          <w:tcPr>
            <w:tcW w:w="705" w:type="dxa"/>
            <w:tcBorders>
              <w:top w:val="nil"/>
              <w:left w:val="nil"/>
              <w:bottom w:val="nil"/>
              <w:right w:val="nil"/>
            </w:tcBorders>
            <w:shd w:val="clear" w:color="auto" w:fill="auto"/>
            <w:vAlign w:val="center"/>
          </w:tcPr>
          <w:p w14:paraId="2D3FF594" w14:textId="7DBF99E6" w:rsidR="00B97A79" w:rsidRPr="00B75E54" w:rsidRDefault="00B97A79" w:rsidP="00B97A79">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09BCF427" w14:textId="7801EAC1" w:rsidR="00B97A79" w:rsidRPr="00BD1437" w:rsidRDefault="00B97A79" w:rsidP="00B97A79">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30EF374A" w14:textId="5E4D3D43"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w:t>
            </w:r>
          </w:p>
        </w:tc>
        <w:tc>
          <w:tcPr>
            <w:tcW w:w="930" w:type="dxa"/>
            <w:tcBorders>
              <w:top w:val="nil"/>
              <w:left w:val="nil"/>
              <w:bottom w:val="nil"/>
              <w:right w:val="nil"/>
            </w:tcBorders>
            <w:shd w:val="clear" w:color="auto" w:fill="auto"/>
            <w:vAlign w:val="center"/>
          </w:tcPr>
          <w:p w14:paraId="6428D16C" w14:textId="6E99707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8.90</w:t>
            </w:r>
          </w:p>
        </w:tc>
        <w:tc>
          <w:tcPr>
            <w:tcW w:w="1104" w:type="dxa"/>
            <w:tcBorders>
              <w:top w:val="nil"/>
              <w:left w:val="nil"/>
              <w:bottom w:val="nil"/>
              <w:right w:val="nil"/>
            </w:tcBorders>
            <w:shd w:val="clear" w:color="auto" w:fill="auto"/>
            <w:vAlign w:val="center"/>
          </w:tcPr>
          <w:p w14:paraId="0CF6F747" w14:textId="3EA64DF6"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6.84</w:t>
            </w:r>
          </w:p>
        </w:tc>
        <w:tc>
          <w:tcPr>
            <w:tcW w:w="979" w:type="dxa"/>
            <w:tcBorders>
              <w:top w:val="nil"/>
              <w:left w:val="nil"/>
              <w:bottom w:val="nil"/>
              <w:right w:val="nil"/>
            </w:tcBorders>
            <w:shd w:val="clear" w:color="auto" w:fill="auto"/>
            <w:vAlign w:val="center"/>
          </w:tcPr>
          <w:p w14:paraId="79790680" w14:textId="45F6673B"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8.01</w:t>
            </w:r>
          </w:p>
        </w:tc>
        <w:tc>
          <w:tcPr>
            <w:tcW w:w="754" w:type="dxa"/>
            <w:tcBorders>
              <w:top w:val="nil"/>
              <w:left w:val="nil"/>
              <w:bottom w:val="nil"/>
              <w:right w:val="nil"/>
            </w:tcBorders>
            <w:shd w:val="clear" w:color="auto" w:fill="auto"/>
            <w:vAlign w:val="center"/>
          </w:tcPr>
          <w:p w14:paraId="32FB670B" w14:textId="5AE8E4CD"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7.59</w:t>
            </w:r>
          </w:p>
        </w:tc>
        <w:tc>
          <w:tcPr>
            <w:tcW w:w="1017" w:type="dxa"/>
            <w:tcBorders>
              <w:top w:val="nil"/>
              <w:left w:val="nil"/>
              <w:bottom w:val="nil"/>
              <w:right w:val="nil"/>
            </w:tcBorders>
            <w:shd w:val="clear" w:color="auto" w:fill="auto"/>
            <w:vAlign w:val="center"/>
          </w:tcPr>
          <w:p w14:paraId="71ACE54A" w14:textId="5F09F9C2"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5.03</w:t>
            </w:r>
          </w:p>
        </w:tc>
        <w:tc>
          <w:tcPr>
            <w:tcW w:w="782" w:type="dxa"/>
            <w:tcBorders>
              <w:top w:val="nil"/>
              <w:left w:val="nil"/>
              <w:bottom w:val="nil"/>
              <w:right w:val="nil"/>
            </w:tcBorders>
            <w:shd w:val="clear" w:color="auto" w:fill="auto"/>
            <w:vAlign w:val="center"/>
          </w:tcPr>
          <w:p w14:paraId="10E52EFD" w14:textId="77FEEFD3"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7.71</w:t>
            </w:r>
          </w:p>
        </w:tc>
        <w:tc>
          <w:tcPr>
            <w:tcW w:w="969" w:type="dxa"/>
            <w:tcBorders>
              <w:top w:val="nil"/>
              <w:left w:val="nil"/>
              <w:bottom w:val="nil"/>
              <w:right w:val="nil"/>
            </w:tcBorders>
            <w:vAlign w:val="center"/>
          </w:tcPr>
          <w:p w14:paraId="434850FD" w14:textId="55B37010"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16.06</w:t>
            </w:r>
          </w:p>
        </w:tc>
        <w:tc>
          <w:tcPr>
            <w:tcW w:w="1182" w:type="dxa"/>
            <w:tcBorders>
              <w:top w:val="nil"/>
              <w:left w:val="nil"/>
              <w:bottom w:val="nil"/>
              <w:right w:val="nil"/>
            </w:tcBorders>
            <w:shd w:val="clear" w:color="auto" w:fill="auto"/>
            <w:vAlign w:val="center"/>
          </w:tcPr>
          <w:p w14:paraId="4857D2C6" w14:textId="0A769EFC"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7.53</w:t>
            </w:r>
          </w:p>
        </w:tc>
      </w:tr>
      <w:tr w:rsidR="00B97A79" w:rsidRPr="001C289B" w14:paraId="5777078D" w14:textId="77777777" w:rsidTr="00B97A79">
        <w:trPr>
          <w:trHeight w:val="504"/>
        </w:trPr>
        <w:tc>
          <w:tcPr>
            <w:tcW w:w="705" w:type="dxa"/>
            <w:tcBorders>
              <w:top w:val="nil"/>
              <w:left w:val="nil"/>
              <w:right w:val="nil"/>
            </w:tcBorders>
            <w:shd w:val="clear" w:color="auto" w:fill="auto"/>
            <w:vAlign w:val="center"/>
          </w:tcPr>
          <w:p w14:paraId="1CCB2E0C" w14:textId="10C8FD7A" w:rsidR="00B97A79" w:rsidRPr="001C289B" w:rsidRDefault="00B97A79" w:rsidP="00B97A79">
            <w:pPr>
              <w:rPr>
                <w:b/>
                <w:bCs/>
                <w:color w:val="000000"/>
                <w:sz w:val="16"/>
                <w:szCs w:val="16"/>
              </w:rPr>
            </w:pPr>
          </w:p>
        </w:tc>
        <w:tc>
          <w:tcPr>
            <w:tcW w:w="670" w:type="dxa"/>
            <w:tcBorders>
              <w:top w:val="nil"/>
              <w:left w:val="nil"/>
              <w:right w:val="nil"/>
            </w:tcBorders>
            <w:shd w:val="clear" w:color="auto" w:fill="auto"/>
            <w:vAlign w:val="center"/>
          </w:tcPr>
          <w:p w14:paraId="39B24BB7" w14:textId="77AE8644" w:rsidR="00B97A79" w:rsidRPr="00BD1437" w:rsidRDefault="00B97A79" w:rsidP="00B97A79">
            <w:pPr>
              <w:rPr>
                <w:b/>
                <w:bCs/>
                <w:color w:val="000000"/>
                <w:sz w:val="16"/>
                <w:szCs w:val="16"/>
              </w:rPr>
            </w:pPr>
            <w:r>
              <w:rPr>
                <w:b/>
                <w:bCs/>
                <w:color w:val="000000"/>
                <w:sz w:val="16"/>
                <w:szCs w:val="16"/>
              </w:rPr>
              <w:t>Dec</w:t>
            </w:r>
          </w:p>
        </w:tc>
        <w:tc>
          <w:tcPr>
            <w:tcW w:w="871" w:type="dxa"/>
            <w:tcBorders>
              <w:top w:val="nil"/>
              <w:left w:val="nil"/>
              <w:right w:val="nil"/>
            </w:tcBorders>
            <w:shd w:val="clear" w:color="auto" w:fill="auto"/>
            <w:vAlign w:val="center"/>
          </w:tcPr>
          <w:p w14:paraId="080F7EA8" w14:textId="26A6D76A"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w:t>
            </w:r>
          </w:p>
        </w:tc>
        <w:tc>
          <w:tcPr>
            <w:tcW w:w="930" w:type="dxa"/>
            <w:tcBorders>
              <w:top w:val="nil"/>
              <w:left w:val="nil"/>
              <w:right w:val="nil"/>
            </w:tcBorders>
            <w:shd w:val="clear" w:color="auto" w:fill="auto"/>
            <w:vAlign w:val="center"/>
          </w:tcPr>
          <w:p w14:paraId="557A97F8" w14:textId="22441B85"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7.12</w:t>
            </w:r>
          </w:p>
        </w:tc>
        <w:tc>
          <w:tcPr>
            <w:tcW w:w="1104" w:type="dxa"/>
            <w:tcBorders>
              <w:top w:val="nil"/>
              <w:left w:val="nil"/>
              <w:right w:val="nil"/>
            </w:tcBorders>
            <w:shd w:val="clear" w:color="auto" w:fill="auto"/>
            <w:vAlign w:val="center"/>
          </w:tcPr>
          <w:p w14:paraId="5B24F3FC" w14:textId="27AF0FBB"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7.55</w:t>
            </w:r>
          </w:p>
        </w:tc>
        <w:tc>
          <w:tcPr>
            <w:tcW w:w="979" w:type="dxa"/>
            <w:tcBorders>
              <w:top w:val="nil"/>
              <w:left w:val="nil"/>
              <w:right w:val="nil"/>
            </w:tcBorders>
            <w:shd w:val="clear" w:color="auto" w:fill="auto"/>
            <w:vAlign w:val="center"/>
          </w:tcPr>
          <w:p w14:paraId="33B10428" w14:textId="2030784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9.08</w:t>
            </w:r>
          </w:p>
        </w:tc>
        <w:tc>
          <w:tcPr>
            <w:tcW w:w="754" w:type="dxa"/>
            <w:tcBorders>
              <w:top w:val="nil"/>
              <w:left w:val="nil"/>
              <w:right w:val="nil"/>
            </w:tcBorders>
            <w:shd w:val="clear" w:color="auto" w:fill="auto"/>
            <w:vAlign w:val="center"/>
          </w:tcPr>
          <w:p w14:paraId="28F944CE" w14:textId="107E3651"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8.46</w:t>
            </w:r>
          </w:p>
        </w:tc>
        <w:tc>
          <w:tcPr>
            <w:tcW w:w="1017" w:type="dxa"/>
            <w:tcBorders>
              <w:top w:val="nil"/>
              <w:left w:val="nil"/>
              <w:right w:val="nil"/>
            </w:tcBorders>
            <w:shd w:val="clear" w:color="auto" w:fill="auto"/>
            <w:vAlign w:val="center"/>
          </w:tcPr>
          <w:p w14:paraId="7DD1573E" w14:textId="0F54038F"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5.20</w:t>
            </w:r>
          </w:p>
        </w:tc>
        <w:tc>
          <w:tcPr>
            <w:tcW w:w="782" w:type="dxa"/>
            <w:tcBorders>
              <w:top w:val="nil"/>
              <w:left w:val="nil"/>
              <w:right w:val="nil"/>
            </w:tcBorders>
            <w:shd w:val="clear" w:color="auto" w:fill="auto"/>
            <w:vAlign w:val="center"/>
          </w:tcPr>
          <w:p w14:paraId="630CDF81" w14:textId="51ADD541"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7.93</w:t>
            </w:r>
          </w:p>
        </w:tc>
        <w:tc>
          <w:tcPr>
            <w:tcW w:w="969" w:type="dxa"/>
            <w:tcBorders>
              <w:top w:val="nil"/>
              <w:left w:val="nil"/>
              <w:right w:val="nil"/>
            </w:tcBorders>
            <w:vAlign w:val="center"/>
          </w:tcPr>
          <w:p w14:paraId="7FE74CF9" w14:textId="30EA3B43"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16.45</w:t>
            </w:r>
          </w:p>
        </w:tc>
        <w:tc>
          <w:tcPr>
            <w:tcW w:w="1182" w:type="dxa"/>
            <w:tcBorders>
              <w:top w:val="nil"/>
              <w:left w:val="nil"/>
              <w:right w:val="nil"/>
            </w:tcBorders>
            <w:shd w:val="clear" w:color="auto" w:fill="auto"/>
            <w:vAlign w:val="center"/>
          </w:tcPr>
          <w:p w14:paraId="6780E8FC" w14:textId="2E52CFD2"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8.14</w:t>
            </w:r>
          </w:p>
        </w:tc>
      </w:tr>
      <w:tr w:rsidR="00B97A79" w:rsidRPr="001C289B" w14:paraId="038A426E" w14:textId="77777777" w:rsidTr="00B97A79">
        <w:trPr>
          <w:trHeight w:val="504"/>
        </w:trPr>
        <w:tc>
          <w:tcPr>
            <w:tcW w:w="705" w:type="dxa"/>
            <w:tcBorders>
              <w:left w:val="nil"/>
              <w:right w:val="nil"/>
            </w:tcBorders>
            <w:shd w:val="clear" w:color="auto" w:fill="auto"/>
            <w:vAlign w:val="center"/>
          </w:tcPr>
          <w:p w14:paraId="0C699DAB" w14:textId="404C99F1" w:rsidR="00B97A79" w:rsidRPr="00C26041" w:rsidRDefault="00B97A79" w:rsidP="00B97A79">
            <w:pPr>
              <w:jc w:val="center"/>
              <w:rPr>
                <w:b/>
                <w:bCs/>
                <w:color w:val="000000"/>
                <w:sz w:val="16"/>
                <w:szCs w:val="16"/>
              </w:rPr>
            </w:pPr>
            <w:r>
              <w:rPr>
                <w:b/>
                <w:bCs/>
                <w:color w:val="000000"/>
                <w:sz w:val="16"/>
                <w:szCs w:val="16"/>
              </w:rPr>
              <w:t>2022</w:t>
            </w:r>
          </w:p>
        </w:tc>
        <w:tc>
          <w:tcPr>
            <w:tcW w:w="670" w:type="dxa"/>
            <w:tcBorders>
              <w:left w:val="nil"/>
              <w:right w:val="nil"/>
            </w:tcBorders>
            <w:shd w:val="clear" w:color="auto" w:fill="auto"/>
            <w:vAlign w:val="center"/>
          </w:tcPr>
          <w:p w14:paraId="4AD25CBF" w14:textId="3408FAE5" w:rsidR="00B97A79" w:rsidRPr="00C26041" w:rsidRDefault="00B97A79" w:rsidP="00B97A79">
            <w:pPr>
              <w:rPr>
                <w:b/>
                <w:bCs/>
                <w:color w:val="000000"/>
                <w:sz w:val="16"/>
                <w:szCs w:val="16"/>
              </w:rPr>
            </w:pPr>
            <w:r w:rsidRPr="00C26041">
              <w:rPr>
                <w:b/>
                <w:bCs/>
                <w:color w:val="000000"/>
                <w:sz w:val="16"/>
                <w:szCs w:val="16"/>
              </w:rPr>
              <w:t>Jun</w:t>
            </w:r>
          </w:p>
        </w:tc>
        <w:tc>
          <w:tcPr>
            <w:tcW w:w="871" w:type="dxa"/>
            <w:tcBorders>
              <w:left w:val="nil"/>
              <w:right w:val="nil"/>
            </w:tcBorders>
            <w:shd w:val="clear" w:color="auto" w:fill="auto"/>
            <w:vAlign w:val="center"/>
          </w:tcPr>
          <w:p w14:paraId="033CEB00" w14:textId="00829C6D"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w:t>
            </w:r>
          </w:p>
        </w:tc>
        <w:tc>
          <w:tcPr>
            <w:tcW w:w="930" w:type="dxa"/>
            <w:tcBorders>
              <w:left w:val="nil"/>
              <w:right w:val="nil"/>
            </w:tcBorders>
            <w:shd w:val="clear" w:color="auto" w:fill="auto"/>
            <w:vAlign w:val="center"/>
          </w:tcPr>
          <w:p w14:paraId="531009C9" w14:textId="7868D114"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12.70</w:t>
            </w:r>
          </w:p>
        </w:tc>
        <w:tc>
          <w:tcPr>
            <w:tcW w:w="1104" w:type="dxa"/>
            <w:tcBorders>
              <w:left w:val="nil"/>
              <w:right w:val="nil"/>
            </w:tcBorders>
            <w:shd w:val="clear" w:color="auto" w:fill="auto"/>
            <w:vAlign w:val="center"/>
          </w:tcPr>
          <w:p w14:paraId="295432FF" w14:textId="2829FE6E"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10.14</w:t>
            </w:r>
          </w:p>
        </w:tc>
        <w:tc>
          <w:tcPr>
            <w:tcW w:w="979" w:type="dxa"/>
            <w:tcBorders>
              <w:left w:val="nil"/>
              <w:right w:val="nil"/>
            </w:tcBorders>
            <w:shd w:val="clear" w:color="auto" w:fill="auto"/>
            <w:vAlign w:val="center"/>
          </w:tcPr>
          <w:p w14:paraId="1E353C5A" w14:textId="5B2676B0"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11.30</w:t>
            </w:r>
          </w:p>
        </w:tc>
        <w:tc>
          <w:tcPr>
            <w:tcW w:w="754" w:type="dxa"/>
            <w:tcBorders>
              <w:left w:val="nil"/>
              <w:right w:val="nil"/>
            </w:tcBorders>
            <w:shd w:val="clear" w:color="auto" w:fill="auto"/>
            <w:vAlign w:val="center"/>
          </w:tcPr>
          <w:p w14:paraId="7B5908C1" w14:textId="4AE64254"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10.27</w:t>
            </w:r>
          </w:p>
        </w:tc>
        <w:tc>
          <w:tcPr>
            <w:tcW w:w="1017" w:type="dxa"/>
            <w:tcBorders>
              <w:left w:val="nil"/>
              <w:right w:val="nil"/>
            </w:tcBorders>
            <w:shd w:val="clear" w:color="auto" w:fill="auto"/>
            <w:vAlign w:val="center"/>
          </w:tcPr>
          <w:p w14:paraId="21B1DFEF" w14:textId="443A0537"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9.29</w:t>
            </w:r>
          </w:p>
        </w:tc>
        <w:tc>
          <w:tcPr>
            <w:tcW w:w="782" w:type="dxa"/>
            <w:tcBorders>
              <w:left w:val="nil"/>
              <w:right w:val="nil"/>
            </w:tcBorders>
            <w:shd w:val="clear" w:color="auto" w:fill="auto"/>
            <w:vAlign w:val="center"/>
          </w:tcPr>
          <w:p w14:paraId="3FE88534" w14:textId="35A1106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11.26</w:t>
            </w:r>
          </w:p>
        </w:tc>
        <w:tc>
          <w:tcPr>
            <w:tcW w:w="969" w:type="dxa"/>
            <w:tcBorders>
              <w:left w:val="nil"/>
              <w:right w:val="nil"/>
            </w:tcBorders>
            <w:vAlign w:val="center"/>
          </w:tcPr>
          <w:p w14:paraId="564AEA44" w14:textId="253DA59A"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23.66</w:t>
            </w:r>
          </w:p>
        </w:tc>
        <w:tc>
          <w:tcPr>
            <w:tcW w:w="1182" w:type="dxa"/>
            <w:tcBorders>
              <w:left w:val="nil"/>
              <w:right w:val="nil"/>
            </w:tcBorders>
            <w:shd w:val="clear" w:color="auto" w:fill="auto"/>
            <w:vAlign w:val="center"/>
          </w:tcPr>
          <w:p w14:paraId="130A0C65" w14:textId="23BB0371"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10.82</w:t>
            </w:r>
          </w:p>
        </w:tc>
      </w:tr>
      <w:tr w:rsidR="00B97A79" w:rsidRPr="001C289B" w14:paraId="709000E7" w14:textId="77777777" w:rsidTr="00B97A79">
        <w:trPr>
          <w:trHeight w:val="504"/>
        </w:trPr>
        <w:tc>
          <w:tcPr>
            <w:tcW w:w="705" w:type="dxa"/>
            <w:tcBorders>
              <w:left w:val="nil"/>
              <w:bottom w:val="single" w:sz="12" w:space="0" w:color="auto"/>
              <w:right w:val="nil"/>
            </w:tcBorders>
            <w:shd w:val="clear" w:color="auto" w:fill="auto"/>
            <w:vAlign w:val="center"/>
          </w:tcPr>
          <w:p w14:paraId="6A23313A" w14:textId="7804E275" w:rsidR="00B97A79" w:rsidRDefault="00B97A79" w:rsidP="00B97A79">
            <w:pPr>
              <w:rPr>
                <w:b/>
                <w:bCs/>
                <w:color w:val="000000"/>
                <w:sz w:val="16"/>
                <w:szCs w:val="16"/>
              </w:rPr>
            </w:pPr>
          </w:p>
        </w:tc>
        <w:tc>
          <w:tcPr>
            <w:tcW w:w="670" w:type="dxa"/>
            <w:tcBorders>
              <w:left w:val="nil"/>
              <w:bottom w:val="single" w:sz="12" w:space="0" w:color="auto"/>
              <w:right w:val="nil"/>
            </w:tcBorders>
            <w:shd w:val="clear" w:color="auto" w:fill="auto"/>
            <w:vAlign w:val="center"/>
          </w:tcPr>
          <w:p w14:paraId="632471E8" w14:textId="28AD4710" w:rsidR="00B97A79" w:rsidRPr="00C26041" w:rsidRDefault="00B97A79" w:rsidP="00B97A79">
            <w:pPr>
              <w:rPr>
                <w:b/>
                <w:bCs/>
                <w:color w:val="000000"/>
                <w:sz w:val="16"/>
                <w:szCs w:val="16"/>
              </w:rPr>
            </w:pPr>
            <w:proofErr w:type="spellStart"/>
            <w:r>
              <w:rPr>
                <w:b/>
                <w:bCs/>
                <w:color w:val="000000"/>
                <w:sz w:val="16"/>
                <w:szCs w:val="16"/>
              </w:rPr>
              <w:t>Dec</w:t>
            </w:r>
            <w:r w:rsidRPr="00B97A79">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0832CA72" w14:textId="37E3375F"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w:t>
            </w:r>
          </w:p>
        </w:tc>
        <w:tc>
          <w:tcPr>
            <w:tcW w:w="930" w:type="dxa"/>
            <w:tcBorders>
              <w:left w:val="nil"/>
              <w:bottom w:val="single" w:sz="12" w:space="0" w:color="auto"/>
              <w:right w:val="nil"/>
            </w:tcBorders>
            <w:shd w:val="clear" w:color="auto" w:fill="auto"/>
            <w:vAlign w:val="center"/>
          </w:tcPr>
          <w:p w14:paraId="1F8D1FE1" w14:textId="1FBB6376"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14.64</w:t>
            </w:r>
          </w:p>
        </w:tc>
        <w:tc>
          <w:tcPr>
            <w:tcW w:w="1104" w:type="dxa"/>
            <w:tcBorders>
              <w:left w:val="nil"/>
              <w:bottom w:val="single" w:sz="12" w:space="0" w:color="auto"/>
              <w:right w:val="nil"/>
            </w:tcBorders>
            <w:shd w:val="clear" w:color="auto" w:fill="auto"/>
            <w:vAlign w:val="center"/>
          </w:tcPr>
          <w:p w14:paraId="040CB184" w14:textId="1890C381"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13.06</w:t>
            </w:r>
          </w:p>
        </w:tc>
        <w:tc>
          <w:tcPr>
            <w:tcW w:w="979" w:type="dxa"/>
            <w:tcBorders>
              <w:left w:val="nil"/>
              <w:bottom w:val="single" w:sz="12" w:space="0" w:color="auto"/>
              <w:right w:val="nil"/>
            </w:tcBorders>
            <w:shd w:val="clear" w:color="auto" w:fill="auto"/>
            <w:vAlign w:val="center"/>
          </w:tcPr>
          <w:p w14:paraId="7602BFF6" w14:textId="5E16D811"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14.03</w:t>
            </w:r>
          </w:p>
        </w:tc>
        <w:tc>
          <w:tcPr>
            <w:tcW w:w="754" w:type="dxa"/>
            <w:tcBorders>
              <w:left w:val="nil"/>
              <w:bottom w:val="single" w:sz="12" w:space="0" w:color="auto"/>
              <w:right w:val="nil"/>
            </w:tcBorders>
            <w:shd w:val="clear" w:color="auto" w:fill="auto"/>
            <w:vAlign w:val="center"/>
          </w:tcPr>
          <w:p w14:paraId="628B243F" w14:textId="22F99A0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12.79</w:t>
            </w:r>
          </w:p>
        </w:tc>
        <w:tc>
          <w:tcPr>
            <w:tcW w:w="1017" w:type="dxa"/>
            <w:tcBorders>
              <w:left w:val="nil"/>
              <w:bottom w:val="single" w:sz="12" w:space="0" w:color="auto"/>
              <w:right w:val="nil"/>
            </w:tcBorders>
            <w:shd w:val="clear" w:color="auto" w:fill="auto"/>
            <w:vAlign w:val="center"/>
          </w:tcPr>
          <w:p w14:paraId="0EFA63AD" w14:textId="2905280F"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11.25</w:t>
            </w:r>
          </w:p>
        </w:tc>
        <w:tc>
          <w:tcPr>
            <w:tcW w:w="782" w:type="dxa"/>
            <w:tcBorders>
              <w:left w:val="nil"/>
              <w:bottom w:val="single" w:sz="12" w:space="0" w:color="auto"/>
              <w:right w:val="nil"/>
            </w:tcBorders>
            <w:shd w:val="clear" w:color="auto" w:fill="auto"/>
            <w:vAlign w:val="center"/>
          </w:tcPr>
          <w:p w14:paraId="36CE8EB5" w14:textId="0626C4DB"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14.64</w:t>
            </w:r>
          </w:p>
        </w:tc>
        <w:tc>
          <w:tcPr>
            <w:tcW w:w="969" w:type="dxa"/>
            <w:tcBorders>
              <w:left w:val="nil"/>
              <w:bottom w:val="single" w:sz="12" w:space="0" w:color="auto"/>
              <w:right w:val="nil"/>
            </w:tcBorders>
            <w:vAlign w:val="center"/>
          </w:tcPr>
          <w:p w14:paraId="2D458BB3" w14:textId="6B6260F9" w:rsidR="00B97A79" w:rsidRPr="00B97A79" w:rsidRDefault="00B97A79" w:rsidP="00B97A79">
            <w:pPr>
              <w:jc w:val="right"/>
              <w:rPr>
                <w:rFonts w:asciiTheme="majorBidi" w:hAnsiTheme="majorBidi" w:cstheme="majorBidi"/>
                <w:color w:val="000000"/>
                <w:sz w:val="14"/>
                <w:szCs w:val="14"/>
              </w:rPr>
            </w:pPr>
            <w:r w:rsidRPr="00B97A79">
              <w:rPr>
                <w:rFonts w:asciiTheme="majorBidi" w:hAnsiTheme="majorBidi" w:cstheme="majorBidi"/>
                <w:color w:val="000000"/>
                <w:sz w:val="14"/>
                <w:szCs w:val="14"/>
              </w:rPr>
              <w:t>27.70</w:t>
            </w:r>
          </w:p>
        </w:tc>
        <w:tc>
          <w:tcPr>
            <w:tcW w:w="1182" w:type="dxa"/>
            <w:tcBorders>
              <w:left w:val="nil"/>
              <w:bottom w:val="single" w:sz="12" w:space="0" w:color="auto"/>
              <w:right w:val="nil"/>
            </w:tcBorders>
            <w:shd w:val="clear" w:color="auto" w:fill="auto"/>
            <w:vAlign w:val="center"/>
          </w:tcPr>
          <w:p w14:paraId="600D129D" w14:textId="048A5F3C" w:rsidR="00B97A79" w:rsidRPr="00B97A79" w:rsidRDefault="00B97A79" w:rsidP="00B97A79">
            <w:pPr>
              <w:jc w:val="right"/>
              <w:rPr>
                <w:rFonts w:asciiTheme="majorBidi" w:hAnsiTheme="majorBidi" w:cstheme="majorBidi"/>
                <w:b/>
                <w:bCs/>
                <w:color w:val="000000"/>
                <w:sz w:val="14"/>
                <w:szCs w:val="14"/>
              </w:rPr>
            </w:pPr>
            <w:r w:rsidRPr="00B97A79">
              <w:rPr>
                <w:rFonts w:asciiTheme="majorBidi" w:hAnsiTheme="majorBidi" w:cstheme="majorBidi"/>
                <w:color w:val="000000"/>
                <w:sz w:val="14"/>
                <w:szCs w:val="14"/>
              </w:rPr>
              <w:t>13.76</w:t>
            </w:r>
          </w:p>
        </w:tc>
      </w:tr>
      <w:tr w:rsidR="00B97A79" w:rsidRPr="001C289B" w14:paraId="3938F29B" w14:textId="77777777" w:rsidTr="00033623">
        <w:trPr>
          <w:trHeight w:val="364"/>
        </w:trPr>
        <w:tc>
          <w:tcPr>
            <w:tcW w:w="9963" w:type="dxa"/>
            <w:gridSpan w:val="11"/>
            <w:tcBorders>
              <w:top w:val="single" w:sz="12" w:space="0" w:color="auto"/>
              <w:left w:val="nil"/>
              <w:right w:val="nil"/>
            </w:tcBorders>
            <w:vAlign w:val="center"/>
          </w:tcPr>
          <w:p w14:paraId="5F7F7F06" w14:textId="1D37D64B" w:rsidR="00B97A79" w:rsidRPr="001C289B" w:rsidRDefault="00B97A79" w:rsidP="00B97A79">
            <w:pPr>
              <w:jc w:val="right"/>
              <w:rPr>
                <w:b/>
                <w:bCs/>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1029"/>
      </w:tblGrid>
      <w:tr w:rsidR="00236E93" w:rsidRPr="0063528D" w14:paraId="00A7B9B7" w14:textId="77777777" w:rsidTr="00236E93">
        <w:trPr>
          <w:trHeight w:val="369"/>
        </w:trPr>
        <w:tc>
          <w:tcPr>
            <w:tcW w:w="9898" w:type="dxa"/>
            <w:gridSpan w:val="15"/>
            <w:tcBorders>
              <w:top w:val="nil"/>
              <w:left w:val="nil"/>
              <w:bottom w:val="nil"/>
              <w:right w:val="nil"/>
            </w:tcBorders>
            <w:shd w:val="clear" w:color="auto" w:fill="auto"/>
            <w:noWrap/>
            <w:tcMar>
              <w:left w:w="43" w:type="dxa"/>
              <w:right w:w="43" w:type="dxa"/>
            </w:tcMar>
            <w:vAlign w:val="center"/>
            <w:hideMark/>
          </w:tcPr>
          <w:p w14:paraId="5D0AC155" w14:textId="64509FBD" w:rsidR="00236E93" w:rsidRPr="00FF7C15" w:rsidRDefault="003C6AE8" w:rsidP="00E54D8E">
            <w:pPr>
              <w:pStyle w:val="Heading3"/>
              <w:rPr>
                <w:rFonts w:asciiTheme="majorBidi" w:hAnsiTheme="majorBidi" w:cstheme="majorBidi"/>
                <w:szCs w:val="16"/>
              </w:rPr>
            </w:pPr>
            <w:bookmarkStart w:id="2" w:name="RANGE!B3:J46"/>
            <w:r>
              <w:rPr>
                <w:sz w:val="28"/>
              </w:rPr>
              <w:t>3.3</w:t>
            </w:r>
            <w:r w:rsidR="00E54D8E">
              <w:rPr>
                <w:sz w:val="28"/>
              </w:rPr>
              <w:t>1</w:t>
            </w:r>
            <w:r w:rsidR="00033857" w:rsidRPr="005A6556">
              <w:rPr>
                <w:sz w:val="28"/>
              </w:rPr>
              <w:t xml:space="preserve"> Structure</w:t>
            </w:r>
            <w:r w:rsidR="00236E93" w:rsidRPr="005A6556">
              <w:rPr>
                <w:rFonts w:asciiTheme="majorBidi" w:hAnsiTheme="majorBidi" w:cstheme="majorBidi"/>
                <w:szCs w:val="16"/>
              </w:rPr>
              <w:t xml:space="preserve"> </w:t>
            </w:r>
            <w:r w:rsidR="00236E93" w:rsidRPr="005A6556">
              <w:rPr>
                <w:sz w:val="28"/>
              </w:rPr>
              <w:t>of Interest Rates</w:t>
            </w:r>
            <w:bookmarkEnd w:id="2"/>
          </w:p>
        </w:tc>
      </w:tr>
      <w:tr w:rsidR="00236E93" w:rsidRPr="0063528D" w14:paraId="4D789799" w14:textId="77777777" w:rsidTr="00BF7724">
        <w:trPr>
          <w:trHeight w:val="251"/>
        </w:trPr>
        <w:tc>
          <w:tcPr>
            <w:tcW w:w="9898" w:type="dxa"/>
            <w:gridSpan w:val="15"/>
            <w:tcBorders>
              <w:top w:val="nil"/>
              <w:left w:val="nil"/>
              <w:bottom w:val="single" w:sz="4" w:space="0" w:color="auto"/>
              <w:right w:val="nil"/>
            </w:tcBorders>
            <w:shd w:val="clear" w:color="auto" w:fill="auto"/>
            <w:noWrap/>
            <w:tcMar>
              <w:left w:w="43" w:type="dxa"/>
              <w:right w:w="43" w:type="dxa"/>
            </w:tcMar>
            <w:vAlign w:val="bottom"/>
            <w:hideMark/>
          </w:tcPr>
          <w:p w14:paraId="3D8C612C" w14:textId="3FAE3AA9" w:rsidR="00236E93" w:rsidRPr="009921C0" w:rsidRDefault="00985B93" w:rsidP="00541D68">
            <w:pPr>
              <w:jc w:val="right"/>
              <w:rPr>
                <w:rFonts w:asciiTheme="majorBidi" w:hAnsiTheme="majorBidi" w:cstheme="majorBidi"/>
                <w:sz w:val="14"/>
                <w:szCs w:val="14"/>
              </w:rPr>
            </w:pPr>
            <w:r>
              <w:rPr>
                <w:rFonts w:asciiTheme="majorBidi" w:hAnsiTheme="majorBidi" w:cstheme="majorBidi"/>
                <w:sz w:val="14"/>
                <w:szCs w:val="14"/>
              </w:rPr>
              <w:t>(</w:t>
            </w:r>
            <w:r w:rsidR="00236E93" w:rsidRPr="009921C0">
              <w:rPr>
                <w:rFonts w:asciiTheme="majorBidi" w:hAnsiTheme="majorBidi" w:cstheme="majorBidi"/>
                <w:sz w:val="14"/>
                <w:szCs w:val="14"/>
              </w:rPr>
              <w:t>Percent</w:t>
            </w:r>
            <w:r>
              <w:rPr>
                <w:rFonts w:asciiTheme="majorBidi" w:hAnsiTheme="majorBidi" w:cstheme="majorBidi"/>
                <w:sz w:val="14"/>
                <w:szCs w:val="14"/>
              </w:rPr>
              <w: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8"/>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148E4ACE"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 xml:space="preserve">End </w:t>
            </w:r>
            <w:r w:rsidR="00C140E6">
              <w:rPr>
                <w:rFonts w:asciiTheme="majorBidi" w:hAnsiTheme="majorBidi" w:cstheme="majorBidi"/>
                <w:b/>
                <w:bCs/>
                <w:sz w:val="16"/>
                <w:szCs w:val="16"/>
              </w:rPr>
              <w:t>User Export Finance Scheme Rate</w:t>
            </w:r>
            <w:r w:rsidR="00C140E6" w:rsidRPr="00C140E6">
              <w:rPr>
                <w:rFonts w:asciiTheme="majorBidi" w:hAnsiTheme="majorBidi" w:cstheme="majorBidi"/>
                <w:b/>
                <w:bCs/>
                <w:sz w:val="16"/>
                <w:szCs w:val="16"/>
                <w:vertAlign w:val="superscript"/>
              </w:rPr>
              <w:t>4</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5"/>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2E7D3D" w:rsidRPr="0063528D" w14:paraId="2D5030A4" w14:textId="77777777" w:rsidTr="00BF7724">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06420CED"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18</w:t>
            </w:r>
            <w:r w:rsidRPr="0063528D">
              <w:rPr>
                <w:rFonts w:asciiTheme="majorBidi" w:hAnsiTheme="majorBidi" w:cstheme="majorBidi"/>
                <w:sz w:val="16"/>
                <w:szCs w:val="16"/>
              </w:rPr>
              <w:t>-May-20</w:t>
            </w:r>
          </w:p>
        </w:tc>
        <w:tc>
          <w:tcPr>
            <w:tcW w:w="1970" w:type="dxa"/>
            <w:tcBorders>
              <w:top w:val="nil"/>
              <w:left w:val="nil"/>
              <w:bottom w:val="nil"/>
              <w:right w:val="nil"/>
            </w:tcBorders>
            <w:shd w:val="clear" w:color="auto" w:fill="auto"/>
            <w:noWrap/>
            <w:tcMar>
              <w:left w:w="43" w:type="dxa"/>
              <w:right w:w="43" w:type="dxa"/>
            </w:tcMar>
            <w:vAlign w:val="center"/>
          </w:tcPr>
          <w:p w14:paraId="706CED23" w14:textId="2EF6A495"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4714C2B8"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027ED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5F035265"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3A9418" w14:textId="1D7CDEF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2E7D3D" w:rsidRPr="0063528D" w14:paraId="644619F2"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571D1380" w:rsidR="002E7D3D" w:rsidRPr="0063528D" w:rsidRDefault="002E7D3D" w:rsidP="002E7D3D">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1A0D48CB" w14:textId="1181E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3F99F2DC"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1006BCF7"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5A8236EB"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1C78E06B" w14:textId="5081AE03"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2E7D3D" w:rsidRPr="0063528D" w14:paraId="4BE781D0"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6D8BF77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21</w:t>
            </w:r>
            <w:r w:rsidRPr="00DE5032">
              <w:rPr>
                <w:rFonts w:asciiTheme="majorBidi" w:hAnsiTheme="majorBidi" w:cstheme="majorBidi"/>
                <w:sz w:val="16"/>
                <w:szCs w:val="16"/>
              </w:rPr>
              <w:t>-Sep-21</w:t>
            </w:r>
          </w:p>
        </w:tc>
        <w:tc>
          <w:tcPr>
            <w:tcW w:w="1970" w:type="dxa"/>
            <w:tcBorders>
              <w:top w:val="nil"/>
              <w:left w:val="nil"/>
              <w:bottom w:val="nil"/>
              <w:right w:val="nil"/>
            </w:tcBorders>
            <w:shd w:val="clear" w:color="auto" w:fill="auto"/>
            <w:noWrap/>
            <w:tcMar>
              <w:left w:w="43" w:type="dxa"/>
              <w:right w:w="43" w:type="dxa"/>
            </w:tcMar>
            <w:vAlign w:val="center"/>
          </w:tcPr>
          <w:p w14:paraId="6E684740" w14:textId="2DA08E3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037D41B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774F63A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19FD7E5C"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2EBD217" w14:textId="2CE55E0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2E7D3D" w:rsidRPr="0063528D" w14:paraId="65A1326C"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3BAF94ED" w:rsidR="002E7D3D" w:rsidRPr="0063528D" w:rsidRDefault="002E7D3D" w:rsidP="002E7D3D">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4709E1DF" w14:textId="59F12109"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128D476A"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50F96B9F"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7654D468"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967291D" w14:textId="2F659DE2"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2E7D3D" w:rsidRPr="0063528D" w14:paraId="5CBA4042"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0BA2A2DC" w:rsidR="002E7D3D" w:rsidRPr="0063528D" w:rsidRDefault="002E7D3D" w:rsidP="002E7D3D">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center"/>
          </w:tcPr>
          <w:p w14:paraId="617D19C7" w14:textId="794E7B34"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52D97D50"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7CA956FA"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6866A391"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747E8C9" w14:textId="449DE1EB"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2E7D3D" w:rsidRPr="0063528D" w14:paraId="475ED370"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077AAAC3"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center"/>
          </w:tcPr>
          <w:p w14:paraId="63E4967B" w14:textId="07F5AAB9"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76A3314D"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6DA75C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77F0D1F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BA86CB3" w14:textId="6CB378D2"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5.50</w:t>
            </w:r>
          </w:p>
        </w:tc>
      </w:tr>
      <w:tr w:rsidR="002E7D3D" w:rsidRPr="0063528D" w14:paraId="2012999D" w14:textId="77777777" w:rsidTr="002E7D3D">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489CE186"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center"/>
          </w:tcPr>
          <w:p w14:paraId="523CFC73" w14:textId="4584B4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0EFC9040"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0A3690D7"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3C2F01C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7379C1" w14:textId="72651CD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7.50</w:t>
            </w:r>
          </w:p>
        </w:tc>
      </w:tr>
      <w:tr w:rsidR="002E7D3D" w:rsidRPr="0063528D" w14:paraId="56EB38A4"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6A5F3450"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13-Jul-22</w:t>
            </w:r>
          </w:p>
        </w:tc>
        <w:tc>
          <w:tcPr>
            <w:tcW w:w="1970" w:type="dxa"/>
            <w:tcBorders>
              <w:top w:val="nil"/>
              <w:left w:val="nil"/>
              <w:bottom w:val="nil"/>
              <w:right w:val="nil"/>
            </w:tcBorders>
            <w:shd w:val="clear" w:color="auto" w:fill="auto"/>
            <w:noWrap/>
            <w:tcMar>
              <w:left w:w="43" w:type="dxa"/>
              <w:right w:w="43" w:type="dxa"/>
            </w:tcMar>
            <w:vAlign w:val="center"/>
          </w:tcPr>
          <w:p w14:paraId="6835691B" w14:textId="6166C15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3E14367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287A69D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2C11531B"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13-Jul-22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3F8558" w14:textId="2FAE005C"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10.00</w:t>
            </w:r>
          </w:p>
        </w:tc>
      </w:tr>
      <w:tr w:rsidR="002E7D3D" w:rsidRPr="0063528D" w14:paraId="76D87C86"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18E8C3D9" w14:textId="7B3B4B8C" w:rsidR="002E7D3D" w:rsidRPr="0063528D" w:rsidRDefault="002E7D3D" w:rsidP="002E7D3D">
            <w:pP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1970" w:type="dxa"/>
            <w:tcBorders>
              <w:top w:val="nil"/>
              <w:left w:val="nil"/>
              <w:bottom w:val="nil"/>
              <w:right w:val="nil"/>
            </w:tcBorders>
            <w:shd w:val="clear" w:color="auto" w:fill="auto"/>
            <w:noWrap/>
            <w:tcMar>
              <w:left w:w="43" w:type="dxa"/>
              <w:right w:w="43" w:type="dxa"/>
            </w:tcMar>
          </w:tcPr>
          <w:p w14:paraId="34AE0E43" w14:textId="2CCE300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1432" w:type="dxa"/>
            <w:gridSpan w:val="2"/>
            <w:tcBorders>
              <w:top w:val="nil"/>
              <w:left w:val="nil"/>
              <w:bottom w:val="nil"/>
              <w:right w:val="nil"/>
            </w:tcBorders>
            <w:shd w:val="clear" w:color="auto" w:fill="auto"/>
            <w:noWrap/>
            <w:tcMar>
              <w:left w:w="43" w:type="dxa"/>
              <w:right w:w="43" w:type="dxa"/>
            </w:tcMar>
          </w:tcPr>
          <w:p w14:paraId="1465DD2F" w14:textId="7D151AE3"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1163" w:type="dxa"/>
            <w:gridSpan w:val="2"/>
            <w:tcBorders>
              <w:top w:val="nil"/>
              <w:left w:val="nil"/>
              <w:bottom w:val="nil"/>
              <w:right w:val="nil"/>
            </w:tcBorders>
            <w:shd w:val="clear" w:color="auto" w:fill="auto"/>
            <w:noWrap/>
            <w:tcMar>
              <w:left w:w="43" w:type="dxa"/>
              <w:right w:w="43" w:type="dxa"/>
            </w:tcMar>
          </w:tcPr>
          <w:p w14:paraId="22E31A6F" w14:textId="2DB565F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4150A330" w:rsidR="002E7D3D" w:rsidRPr="0063528D" w:rsidRDefault="002E7D3D" w:rsidP="002E7D3D">
            <w:pPr>
              <w:jc w:val="cente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2BD007" w14:textId="4D91332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11.00</w:t>
            </w:r>
          </w:p>
        </w:tc>
      </w:tr>
      <w:tr w:rsidR="002E7D3D" w:rsidRPr="0063528D" w14:paraId="4285EF08"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6A2E14AB" w14:textId="23154CA2"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24-Jan-23</w:t>
            </w:r>
          </w:p>
        </w:tc>
        <w:tc>
          <w:tcPr>
            <w:tcW w:w="1970" w:type="dxa"/>
            <w:tcBorders>
              <w:top w:val="nil"/>
              <w:left w:val="nil"/>
              <w:bottom w:val="nil"/>
              <w:right w:val="nil"/>
            </w:tcBorders>
            <w:shd w:val="clear" w:color="auto" w:fill="auto"/>
            <w:noWrap/>
            <w:tcMar>
              <w:left w:w="43" w:type="dxa"/>
              <w:right w:w="43" w:type="dxa"/>
            </w:tcMar>
          </w:tcPr>
          <w:p w14:paraId="04DBC4DC" w14:textId="0329BA8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18.00</w:t>
            </w:r>
          </w:p>
        </w:tc>
        <w:tc>
          <w:tcPr>
            <w:tcW w:w="1432" w:type="dxa"/>
            <w:gridSpan w:val="2"/>
            <w:tcBorders>
              <w:top w:val="nil"/>
              <w:left w:val="nil"/>
              <w:bottom w:val="nil"/>
              <w:right w:val="nil"/>
            </w:tcBorders>
            <w:shd w:val="clear" w:color="auto" w:fill="auto"/>
            <w:noWrap/>
            <w:tcMar>
              <w:left w:w="43" w:type="dxa"/>
              <w:right w:w="43" w:type="dxa"/>
            </w:tcMar>
          </w:tcPr>
          <w:p w14:paraId="7E1BCC23" w14:textId="72E547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163" w:type="dxa"/>
            <w:gridSpan w:val="2"/>
            <w:tcBorders>
              <w:top w:val="nil"/>
              <w:left w:val="nil"/>
              <w:bottom w:val="nil"/>
              <w:right w:val="nil"/>
            </w:tcBorders>
            <w:shd w:val="clear" w:color="auto" w:fill="auto"/>
            <w:noWrap/>
            <w:tcMar>
              <w:left w:w="43" w:type="dxa"/>
              <w:right w:w="43" w:type="dxa"/>
            </w:tcMar>
          </w:tcPr>
          <w:p w14:paraId="0B735EF8" w14:textId="60FD6205"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5663C996"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24-Jan-23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CB8A45B" w14:textId="4D3973B5"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14.00</w:t>
            </w:r>
          </w:p>
        </w:tc>
      </w:tr>
      <w:tr w:rsidR="002E7D3D" w:rsidRPr="0063528D" w14:paraId="6F79391A"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272FD3AF" w14:textId="73A6344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3-Mar-23</w:t>
            </w:r>
          </w:p>
        </w:tc>
        <w:tc>
          <w:tcPr>
            <w:tcW w:w="1970" w:type="dxa"/>
            <w:tcBorders>
              <w:top w:val="nil"/>
              <w:left w:val="nil"/>
              <w:bottom w:val="nil"/>
              <w:right w:val="nil"/>
            </w:tcBorders>
            <w:shd w:val="clear" w:color="auto" w:fill="auto"/>
            <w:noWrap/>
            <w:tcMar>
              <w:left w:w="43" w:type="dxa"/>
              <w:right w:w="43" w:type="dxa"/>
            </w:tcMar>
          </w:tcPr>
          <w:p w14:paraId="70D8A8E1" w14:textId="4A2F84AB"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1432" w:type="dxa"/>
            <w:gridSpan w:val="2"/>
            <w:tcBorders>
              <w:top w:val="nil"/>
              <w:left w:val="nil"/>
              <w:bottom w:val="nil"/>
              <w:right w:val="nil"/>
            </w:tcBorders>
            <w:shd w:val="clear" w:color="auto" w:fill="auto"/>
            <w:noWrap/>
            <w:tcMar>
              <w:left w:w="43" w:type="dxa"/>
              <w:right w:w="43" w:type="dxa"/>
            </w:tcMar>
          </w:tcPr>
          <w:p w14:paraId="42D3A471" w14:textId="1C0173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19.00</w:t>
            </w:r>
          </w:p>
        </w:tc>
        <w:tc>
          <w:tcPr>
            <w:tcW w:w="1163" w:type="dxa"/>
            <w:gridSpan w:val="2"/>
            <w:tcBorders>
              <w:top w:val="nil"/>
              <w:left w:val="nil"/>
              <w:bottom w:val="nil"/>
              <w:right w:val="nil"/>
            </w:tcBorders>
            <w:shd w:val="clear" w:color="auto" w:fill="auto"/>
            <w:noWrap/>
            <w:tcMar>
              <w:left w:w="43" w:type="dxa"/>
              <w:right w:w="43" w:type="dxa"/>
            </w:tcMar>
          </w:tcPr>
          <w:p w14:paraId="4C5861AF" w14:textId="7EA7BF3E"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3018B608"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3-Mar-23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78048E4" w14:textId="3F0C0B20"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17.00</w:t>
            </w:r>
          </w:p>
        </w:tc>
      </w:tr>
      <w:tr w:rsidR="002E7D3D" w:rsidRPr="0063528D" w14:paraId="4EEC5E13" w14:textId="77777777" w:rsidTr="00837955">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tcPr>
          <w:p w14:paraId="18909854" w14:textId="2F7E1F78" w:rsidR="002E7D3D" w:rsidRPr="008274D4" w:rsidRDefault="002E7D3D" w:rsidP="002E7D3D">
            <w:pPr>
              <w:rPr>
                <w:rFonts w:asciiTheme="majorBidi" w:hAnsiTheme="majorBidi" w:cstheme="majorBidi"/>
                <w:sz w:val="16"/>
                <w:szCs w:val="16"/>
              </w:rPr>
            </w:pPr>
            <w:r>
              <w:rPr>
                <w:rFonts w:asciiTheme="majorBidi" w:hAnsiTheme="majorBidi" w:cstheme="majorBidi"/>
                <w:sz w:val="16"/>
                <w:szCs w:val="16"/>
              </w:rPr>
              <w:t>5-Apr-23</w:t>
            </w:r>
          </w:p>
        </w:tc>
        <w:tc>
          <w:tcPr>
            <w:tcW w:w="1970" w:type="dxa"/>
            <w:tcBorders>
              <w:top w:val="nil"/>
              <w:left w:val="nil"/>
              <w:bottom w:val="nil"/>
              <w:right w:val="nil"/>
            </w:tcBorders>
            <w:shd w:val="clear" w:color="auto" w:fill="auto"/>
            <w:noWrap/>
            <w:tcMar>
              <w:left w:w="43" w:type="dxa"/>
              <w:right w:w="43" w:type="dxa"/>
            </w:tcMar>
          </w:tcPr>
          <w:p w14:paraId="7E3087FB" w14:textId="35D1C26B"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22.00</w:t>
            </w:r>
          </w:p>
        </w:tc>
        <w:tc>
          <w:tcPr>
            <w:tcW w:w="1432" w:type="dxa"/>
            <w:gridSpan w:val="2"/>
            <w:tcBorders>
              <w:top w:val="nil"/>
              <w:left w:val="nil"/>
              <w:bottom w:val="nil"/>
              <w:right w:val="nil"/>
            </w:tcBorders>
            <w:shd w:val="clear" w:color="auto" w:fill="auto"/>
            <w:noWrap/>
            <w:tcMar>
              <w:left w:w="43" w:type="dxa"/>
              <w:right w:w="43" w:type="dxa"/>
            </w:tcMar>
          </w:tcPr>
          <w:p w14:paraId="26DDB49A" w14:textId="6471C76E"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1163" w:type="dxa"/>
            <w:gridSpan w:val="2"/>
            <w:tcBorders>
              <w:top w:val="nil"/>
              <w:left w:val="nil"/>
              <w:bottom w:val="nil"/>
              <w:right w:val="nil"/>
            </w:tcBorders>
            <w:shd w:val="clear" w:color="auto" w:fill="auto"/>
            <w:noWrap/>
            <w:tcMar>
              <w:left w:w="43" w:type="dxa"/>
              <w:right w:w="43" w:type="dxa"/>
            </w:tcMar>
          </w:tcPr>
          <w:p w14:paraId="22663AB5" w14:textId="1CDBD2E1"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2149" w:type="dxa"/>
            <w:gridSpan w:val="3"/>
            <w:tcBorders>
              <w:top w:val="nil"/>
              <w:left w:val="single" w:sz="4" w:space="0" w:color="auto"/>
              <w:bottom w:val="nil"/>
              <w:right w:val="nil"/>
            </w:tcBorders>
            <w:shd w:val="clear" w:color="auto" w:fill="auto"/>
            <w:noWrap/>
            <w:tcMar>
              <w:left w:w="43" w:type="dxa"/>
              <w:right w:w="43" w:type="dxa"/>
            </w:tcMar>
          </w:tcPr>
          <w:p w14:paraId="46E70586" w14:textId="61983A77" w:rsidR="002E7D3D" w:rsidRPr="00642368" w:rsidRDefault="002E7D3D" w:rsidP="002E7D3D">
            <w:pPr>
              <w:jc w:val="center"/>
              <w:rPr>
                <w:rFonts w:asciiTheme="majorBidi" w:hAnsiTheme="majorBidi" w:cstheme="majorBidi"/>
                <w:sz w:val="16"/>
                <w:szCs w:val="16"/>
              </w:rPr>
            </w:pPr>
            <w:r>
              <w:rPr>
                <w:rFonts w:asciiTheme="majorBidi" w:hAnsiTheme="majorBidi" w:cstheme="majorBidi"/>
                <w:sz w:val="16"/>
                <w:szCs w:val="16"/>
              </w:rPr>
              <w:t>5-Apr-23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7CBC25E" w14:textId="0284563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18.00</w:t>
            </w:r>
          </w:p>
        </w:tc>
      </w:tr>
      <w:tr w:rsidR="00F5518E" w:rsidRPr="0063528D" w14:paraId="563B0113" w14:textId="77777777" w:rsidTr="00837955">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tcPr>
          <w:p w14:paraId="5A555A22" w14:textId="582281BE" w:rsidR="00F5518E" w:rsidRDefault="00F5518E" w:rsidP="00F5518E">
            <w:pPr>
              <w:rPr>
                <w:rFonts w:asciiTheme="majorBidi" w:hAnsiTheme="majorBidi" w:cstheme="majorBidi"/>
                <w:sz w:val="16"/>
                <w:szCs w:val="16"/>
              </w:rPr>
            </w:pPr>
            <w:r>
              <w:rPr>
                <w:rFonts w:asciiTheme="majorBidi" w:hAnsiTheme="majorBidi" w:cstheme="majorBidi"/>
                <w:sz w:val="16"/>
                <w:szCs w:val="16"/>
              </w:rPr>
              <w:t>27-Jun-23</w:t>
            </w:r>
          </w:p>
        </w:tc>
        <w:tc>
          <w:tcPr>
            <w:tcW w:w="1970" w:type="dxa"/>
            <w:tcBorders>
              <w:top w:val="nil"/>
              <w:left w:val="nil"/>
              <w:bottom w:val="nil"/>
              <w:right w:val="nil"/>
            </w:tcBorders>
            <w:shd w:val="clear" w:color="auto" w:fill="auto"/>
            <w:noWrap/>
            <w:tcMar>
              <w:left w:w="43" w:type="dxa"/>
              <w:right w:w="43" w:type="dxa"/>
            </w:tcMar>
          </w:tcPr>
          <w:p w14:paraId="176F9F9F" w14:textId="5E680592"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23.00</w:t>
            </w:r>
          </w:p>
        </w:tc>
        <w:tc>
          <w:tcPr>
            <w:tcW w:w="1432" w:type="dxa"/>
            <w:gridSpan w:val="2"/>
            <w:tcBorders>
              <w:top w:val="nil"/>
              <w:left w:val="nil"/>
              <w:bottom w:val="nil"/>
              <w:right w:val="nil"/>
            </w:tcBorders>
            <w:shd w:val="clear" w:color="auto" w:fill="auto"/>
            <w:noWrap/>
            <w:tcMar>
              <w:left w:w="43" w:type="dxa"/>
              <w:right w:w="43" w:type="dxa"/>
            </w:tcMar>
          </w:tcPr>
          <w:p w14:paraId="304B655D" w14:textId="4E96B31F"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1163" w:type="dxa"/>
            <w:gridSpan w:val="2"/>
            <w:tcBorders>
              <w:top w:val="nil"/>
              <w:left w:val="nil"/>
              <w:bottom w:val="nil"/>
              <w:right w:val="nil"/>
            </w:tcBorders>
            <w:shd w:val="clear" w:color="auto" w:fill="auto"/>
            <w:noWrap/>
            <w:tcMar>
              <w:left w:w="43" w:type="dxa"/>
              <w:right w:w="43" w:type="dxa"/>
            </w:tcMar>
          </w:tcPr>
          <w:p w14:paraId="577C6904" w14:textId="54563545" w:rsidR="00F5518E" w:rsidRDefault="00F5518E" w:rsidP="00F5518E">
            <w:pPr>
              <w:ind w:firstLineChars="100" w:firstLine="160"/>
              <w:jc w:val="center"/>
              <w:rPr>
                <w:rFonts w:asciiTheme="majorBidi" w:hAnsiTheme="majorBidi" w:cstheme="majorBidi"/>
                <w:sz w:val="16"/>
                <w:szCs w:val="16"/>
              </w:rPr>
            </w:pPr>
            <w:r>
              <w:rPr>
                <w:rFonts w:asciiTheme="majorBidi" w:hAnsiTheme="majorBidi" w:cstheme="majorBidi"/>
                <w:sz w:val="16"/>
                <w:szCs w:val="16"/>
              </w:rPr>
              <w:t>22.00</w:t>
            </w:r>
          </w:p>
        </w:tc>
        <w:tc>
          <w:tcPr>
            <w:tcW w:w="2149" w:type="dxa"/>
            <w:gridSpan w:val="3"/>
            <w:tcBorders>
              <w:top w:val="nil"/>
              <w:left w:val="single" w:sz="4" w:space="0" w:color="auto"/>
              <w:bottom w:val="nil"/>
              <w:right w:val="nil"/>
            </w:tcBorders>
            <w:shd w:val="clear" w:color="auto" w:fill="auto"/>
            <w:noWrap/>
            <w:tcMar>
              <w:left w:w="43" w:type="dxa"/>
              <w:right w:w="43" w:type="dxa"/>
            </w:tcMar>
          </w:tcPr>
          <w:p w14:paraId="5AD59C30" w14:textId="61F7033D" w:rsidR="00F5518E" w:rsidRDefault="00F5518E" w:rsidP="00F5518E">
            <w:pPr>
              <w:jc w:val="center"/>
              <w:rPr>
                <w:rFonts w:asciiTheme="majorBidi" w:hAnsiTheme="majorBidi" w:cstheme="majorBidi"/>
                <w:sz w:val="16"/>
                <w:szCs w:val="16"/>
              </w:rPr>
            </w:pPr>
            <w:r>
              <w:rPr>
                <w:rFonts w:asciiTheme="majorBidi" w:hAnsiTheme="majorBidi" w:cstheme="majorBidi"/>
                <w:sz w:val="16"/>
                <w:szCs w:val="16"/>
              </w:rPr>
              <w:t>27-Jun-23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FD5C031" w14:textId="41D4EC88" w:rsidR="00F5518E" w:rsidRDefault="00F5518E" w:rsidP="00F5518E">
            <w:pPr>
              <w:jc w:val="center"/>
              <w:rPr>
                <w:rFonts w:asciiTheme="majorBidi" w:hAnsiTheme="majorBidi" w:cstheme="majorBidi"/>
                <w:sz w:val="16"/>
                <w:szCs w:val="16"/>
              </w:rPr>
            </w:pPr>
            <w:r>
              <w:rPr>
                <w:rFonts w:asciiTheme="majorBidi" w:hAnsiTheme="majorBidi" w:cstheme="majorBidi"/>
                <w:sz w:val="16"/>
                <w:szCs w:val="16"/>
              </w:rPr>
              <w:t>19.00</w:t>
            </w:r>
          </w:p>
        </w:tc>
      </w:tr>
      <w:tr w:rsidR="00F5518E" w:rsidRPr="0063528D" w14:paraId="5EBAC8E7" w14:textId="77777777" w:rsidTr="00236E93">
        <w:trPr>
          <w:trHeight w:val="295"/>
        </w:trPr>
        <w:tc>
          <w:tcPr>
            <w:tcW w:w="9898" w:type="dxa"/>
            <w:gridSpan w:val="15"/>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F5518E" w:rsidRPr="0063528D" w:rsidRDefault="00F5518E" w:rsidP="00F5518E">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F5518E"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F5518E" w:rsidRPr="0063528D" w:rsidRDefault="00F5518E" w:rsidP="00F5518E">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F5518E" w:rsidRPr="0063528D" w:rsidRDefault="00F5518E" w:rsidP="00F5518E">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F5518E" w:rsidRPr="0063528D" w:rsidRDefault="00F5518E" w:rsidP="00F5518E">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0B6DE2" w:rsidRPr="0063528D" w14:paraId="77B0B1DD" w14:textId="77777777" w:rsidTr="002E7D3D">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3AF78B77"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27-Jun-23</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0B6DE2" w:rsidRPr="0063528D" w:rsidRDefault="000B6DE2" w:rsidP="000B6DE2">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tcPr>
          <w:p w14:paraId="7F30DA78" w14:textId="5A6402F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17.50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tcPr>
          <w:p w14:paraId="103A2196" w14:textId="58B70C8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1.50</w:t>
            </w:r>
          </w:p>
        </w:tc>
        <w:tc>
          <w:tcPr>
            <w:tcW w:w="1209" w:type="dxa"/>
            <w:gridSpan w:val="3"/>
            <w:tcBorders>
              <w:top w:val="single" w:sz="4" w:space="0" w:color="auto"/>
              <w:left w:val="nil"/>
              <w:right w:val="single" w:sz="4" w:space="0" w:color="auto"/>
            </w:tcBorders>
            <w:shd w:val="clear" w:color="auto" w:fill="auto"/>
            <w:noWrap/>
            <w:tcMar>
              <w:left w:w="43" w:type="dxa"/>
              <w:right w:w="43" w:type="dxa"/>
            </w:tcMar>
          </w:tcPr>
          <w:p w14:paraId="212731DD" w14:textId="0E91DCCA"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0B6DE2" w:rsidRPr="0063528D" w14:paraId="5CAF17FD"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0B6DE2" w:rsidRPr="0063528D" w:rsidRDefault="000B6DE2" w:rsidP="000B6DE2">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0B6DE2" w:rsidRPr="0063528D" w:rsidRDefault="000B6DE2" w:rsidP="000B6DE2">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tcPr>
          <w:p w14:paraId="706870FB" w14:textId="26DF730E"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16.50</w:t>
            </w:r>
          </w:p>
        </w:tc>
        <w:tc>
          <w:tcPr>
            <w:tcW w:w="1791" w:type="dxa"/>
            <w:gridSpan w:val="4"/>
            <w:tcBorders>
              <w:top w:val="nil"/>
              <w:left w:val="nil"/>
              <w:right w:val="single" w:sz="4" w:space="0" w:color="000000"/>
            </w:tcBorders>
            <w:shd w:val="clear" w:color="auto" w:fill="auto"/>
            <w:noWrap/>
            <w:tcMar>
              <w:left w:w="43" w:type="dxa"/>
              <w:right w:w="43" w:type="dxa"/>
            </w:tcMar>
            <w:vAlign w:val="center"/>
          </w:tcPr>
          <w:p w14:paraId="71C351E1" w14:textId="278911D9"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2.50</w:t>
            </w:r>
          </w:p>
        </w:tc>
        <w:tc>
          <w:tcPr>
            <w:tcW w:w="1209" w:type="dxa"/>
            <w:gridSpan w:val="3"/>
            <w:tcBorders>
              <w:top w:val="nil"/>
              <w:left w:val="nil"/>
              <w:right w:val="single" w:sz="4" w:space="0" w:color="auto"/>
            </w:tcBorders>
            <w:shd w:val="clear" w:color="auto" w:fill="auto"/>
            <w:noWrap/>
            <w:tcMar>
              <w:left w:w="43" w:type="dxa"/>
              <w:right w:w="43" w:type="dxa"/>
            </w:tcMar>
          </w:tcPr>
          <w:p w14:paraId="6D2918F3" w14:textId="1F605407"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0B6DE2" w:rsidRPr="0063528D" w14:paraId="6BE5838A"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0B6DE2" w:rsidRPr="0063528D" w:rsidRDefault="000B6DE2" w:rsidP="000B6DE2">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0B6DE2" w:rsidRPr="0063528D" w:rsidRDefault="000B6DE2" w:rsidP="000B6DE2">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tcPr>
          <w:p w14:paraId="48748D81" w14:textId="65B02FA5"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16.00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tcPr>
          <w:p w14:paraId="3A657AA9" w14:textId="40878EE2" w:rsidR="000B6DE2" w:rsidRPr="0063528D" w:rsidRDefault="000B6DE2" w:rsidP="000B6DE2">
            <w:pPr>
              <w:jc w:val="center"/>
              <w:rPr>
                <w:rFonts w:asciiTheme="majorBidi" w:hAnsiTheme="majorBidi" w:cstheme="majorBidi"/>
                <w:sz w:val="16"/>
                <w:szCs w:val="16"/>
              </w:rPr>
            </w:pPr>
            <w:r>
              <w:rPr>
                <w:rFonts w:asciiTheme="majorBidi" w:hAnsiTheme="majorBidi" w:cstheme="majorBidi"/>
                <w:sz w:val="16"/>
                <w:szCs w:val="16"/>
              </w:rPr>
              <w:t>3.00</w:t>
            </w:r>
          </w:p>
        </w:tc>
        <w:tc>
          <w:tcPr>
            <w:tcW w:w="1209" w:type="dxa"/>
            <w:gridSpan w:val="3"/>
            <w:tcBorders>
              <w:top w:val="nil"/>
              <w:left w:val="nil"/>
              <w:bottom w:val="single" w:sz="4" w:space="0" w:color="auto"/>
              <w:right w:val="single" w:sz="4" w:space="0" w:color="auto"/>
            </w:tcBorders>
            <w:shd w:val="clear" w:color="auto" w:fill="auto"/>
            <w:noWrap/>
            <w:tcMar>
              <w:left w:w="43" w:type="dxa"/>
              <w:right w:w="43" w:type="dxa"/>
            </w:tcMar>
          </w:tcPr>
          <w:p w14:paraId="621F7557" w14:textId="666BC2E6" w:rsidR="000B6DE2" w:rsidRPr="0063528D" w:rsidRDefault="000B6DE2" w:rsidP="000B6DE2">
            <w:pPr>
              <w:jc w:val="center"/>
              <w:rPr>
                <w:rFonts w:asciiTheme="majorBidi" w:hAnsiTheme="majorBidi" w:cstheme="majorBidi"/>
                <w:sz w:val="16"/>
                <w:szCs w:val="16"/>
              </w:rPr>
            </w:pPr>
            <w:r w:rsidRPr="00B4404E">
              <w:rPr>
                <w:rFonts w:asciiTheme="majorBidi" w:hAnsiTheme="majorBidi" w:cstheme="majorBidi"/>
                <w:sz w:val="16"/>
                <w:szCs w:val="16"/>
              </w:rPr>
              <w:t>19.00</w:t>
            </w:r>
          </w:p>
        </w:tc>
      </w:tr>
      <w:tr w:rsidR="00F5518E" w:rsidRPr="0063528D" w14:paraId="574C3D15" w14:textId="77777777" w:rsidTr="003B71C2">
        <w:trPr>
          <w:trHeight w:val="197"/>
        </w:trPr>
        <w:tc>
          <w:tcPr>
            <w:tcW w:w="9898" w:type="dxa"/>
            <w:gridSpan w:val="15"/>
            <w:tcBorders>
              <w:top w:val="single" w:sz="4" w:space="0" w:color="auto"/>
              <w:bottom w:val="single" w:sz="4" w:space="0" w:color="auto"/>
            </w:tcBorders>
            <w:shd w:val="clear" w:color="auto" w:fill="auto"/>
            <w:tcMar>
              <w:left w:w="43" w:type="dxa"/>
              <w:right w:w="43" w:type="dxa"/>
            </w:tcMar>
            <w:vAlign w:val="center"/>
            <w:hideMark/>
          </w:tcPr>
          <w:p w14:paraId="5EF4256A" w14:textId="77777777" w:rsidR="00F5518E" w:rsidRPr="001B0A55" w:rsidRDefault="00F5518E" w:rsidP="00F5518E">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F5518E"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4F0C70EB" w14:textId="3A826697" w:rsidR="00F5518E" w:rsidRPr="0063528D" w:rsidRDefault="00F5518E" w:rsidP="00F5518E">
            <w:pPr>
              <w:jc w:val="center"/>
              <w:rPr>
                <w:rFonts w:asciiTheme="majorBidi" w:hAnsiTheme="majorBidi" w:cstheme="majorBidi"/>
                <w:sz w:val="16"/>
                <w:szCs w:val="16"/>
              </w:rPr>
            </w:pPr>
            <w:r w:rsidRPr="001B0A55">
              <w:rPr>
                <w:rFonts w:asciiTheme="majorBidi" w:hAnsiTheme="majorBidi" w:cstheme="majorBidi"/>
                <w:sz w:val="16"/>
                <w:szCs w:val="16"/>
              </w:rPr>
              <w:t>3-Aug-15</w:t>
            </w: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F5518E" w:rsidRDefault="00F5518E" w:rsidP="00F5518E">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2"/>
            <w:tcBorders>
              <w:top w:val="single" w:sz="4" w:space="0" w:color="auto"/>
              <w:left w:val="single" w:sz="4" w:space="0" w:color="auto"/>
              <w:bottom w:val="nil"/>
              <w:right w:val="single" w:sz="4" w:space="0" w:color="auto"/>
            </w:tcBorders>
            <w:shd w:val="clear" w:color="auto" w:fill="auto"/>
            <w:vAlign w:val="center"/>
          </w:tcPr>
          <w:p w14:paraId="058A36A3"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F5518E" w:rsidRPr="0063528D" w:rsidRDefault="00F5518E" w:rsidP="00F5518E">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F5518E" w:rsidRPr="0063528D" w:rsidRDefault="00F5518E" w:rsidP="00F5518E">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2"/>
            <w:tcBorders>
              <w:top w:val="nil"/>
              <w:left w:val="single" w:sz="4" w:space="0" w:color="auto"/>
              <w:bottom w:val="nil"/>
              <w:right w:val="single" w:sz="4" w:space="0" w:color="auto"/>
            </w:tcBorders>
            <w:shd w:val="clear" w:color="auto" w:fill="auto"/>
            <w:vAlign w:val="center"/>
          </w:tcPr>
          <w:p w14:paraId="5E62DAB8"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F5518E" w:rsidRPr="0063528D" w:rsidRDefault="00F5518E" w:rsidP="00F5518E">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F5518E" w:rsidRPr="0063528D" w:rsidRDefault="00F5518E" w:rsidP="00F5518E">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2"/>
            <w:tcBorders>
              <w:top w:val="nil"/>
              <w:left w:val="single" w:sz="4" w:space="0" w:color="auto"/>
              <w:bottom w:val="single" w:sz="4" w:space="0" w:color="auto"/>
              <w:right w:val="single" w:sz="4" w:space="0" w:color="auto"/>
            </w:tcBorders>
            <w:shd w:val="clear" w:color="auto" w:fill="auto"/>
            <w:vAlign w:val="center"/>
          </w:tcPr>
          <w:p w14:paraId="1A3B25A8" w14:textId="77777777" w:rsidR="00F5518E" w:rsidRPr="00C12CD7" w:rsidRDefault="00F5518E" w:rsidP="00F5518E">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F5518E" w:rsidRPr="0063528D" w14:paraId="041E04B2" w14:textId="77777777" w:rsidTr="003B71C2">
        <w:trPr>
          <w:trHeight w:val="310"/>
        </w:trPr>
        <w:tc>
          <w:tcPr>
            <w:tcW w:w="9898" w:type="dxa"/>
            <w:gridSpan w:val="15"/>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F5518E" w:rsidRPr="0063528D" w:rsidRDefault="00F5518E" w:rsidP="00F5518E">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F5518E"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F5518E" w:rsidRPr="009921C0" w:rsidRDefault="00F5518E" w:rsidP="00F5518E">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F5518E" w:rsidRPr="0063528D" w:rsidRDefault="00F5518E" w:rsidP="00F5518E">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F5518E" w:rsidRPr="0063528D" w:rsidRDefault="00F5518E" w:rsidP="00F5518E">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F5518E"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7777777" w:rsidR="00F5518E" w:rsidRPr="0063528D" w:rsidRDefault="00F5518E" w:rsidP="00F5518E">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F5518E" w:rsidRPr="0063528D" w:rsidRDefault="00F5518E" w:rsidP="00F5518E">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F5518E" w:rsidRPr="0063528D" w:rsidRDefault="00F5518E" w:rsidP="00F5518E">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F5518E" w:rsidRPr="0063528D" w:rsidRDefault="00F5518E" w:rsidP="00F5518E">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F5518E" w:rsidRPr="0063528D" w:rsidRDefault="00F5518E" w:rsidP="00F5518E">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F5518E" w:rsidRPr="0063528D" w:rsidRDefault="00F5518E" w:rsidP="00F5518E">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F5518E" w:rsidRPr="0063528D" w:rsidRDefault="00F5518E" w:rsidP="00F5518E">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F5518E"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F5518E"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F5518E" w:rsidRPr="0063528D" w:rsidRDefault="00F5518E" w:rsidP="00F5518E">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F5518E" w:rsidRPr="0063528D" w:rsidRDefault="00F5518E" w:rsidP="00F5518E">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77777777" w:rsidR="00F5518E" w:rsidRPr="0063528D" w:rsidRDefault="00F5518E" w:rsidP="00F5518E">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F5518E" w:rsidRPr="0063528D" w:rsidRDefault="00F5518E" w:rsidP="00F5518E">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F5518E"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F5518E" w:rsidRPr="0063528D" w:rsidRDefault="00F5518E" w:rsidP="00F5518E">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7"/>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F5518E" w:rsidRPr="0063528D" w:rsidRDefault="00F5518E" w:rsidP="00F5518E">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F5518E" w:rsidRPr="0063528D" w14:paraId="5F06E9F8" w14:textId="77777777" w:rsidTr="007B6B38">
        <w:trPr>
          <w:trHeight w:val="354"/>
        </w:trPr>
        <w:tc>
          <w:tcPr>
            <w:tcW w:w="9898" w:type="dxa"/>
            <w:gridSpan w:val="15"/>
            <w:tcBorders>
              <w:top w:val="nil"/>
              <w:left w:val="nil"/>
              <w:bottom w:val="nil"/>
              <w:right w:val="nil"/>
            </w:tcBorders>
            <w:shd w:val="clear" w:color="auto" w:fill="auto"/>
            <w:tcMar>
              <w:left w:w="43" w:type="dxa"/>
              <w:right w:w="43" w:type="dxa"/>
            </w:tcMar>
            <w:vAlign w:val="center"/>
          </w:tcPr>
          <w:p w14:paraId="3E01A6A6" w14:textId="49B3F505" w:rsidR="00F5518E" w:rsidRPr="006F77D0" w:rsidRDefault="00F5518E" w:rsidP="00F5518E">
            <w:pPr>
              <w:rPr>
                <w:sz w:val="14"/>
                <w:szCs w:val="14"/>
              </w:rPr>
            </w:pPr>
            <w:r w:rsidRPr="006F77D0">
              <w:rPr>
                <w:rFonts w:asciiTheme="majorBidi" w:hAnsiTheme="majorBidi" w:cstheme="majorBidi"/>
                <w:sz w:val="14"/>
                <w:szCs w:val="14"/>
              </w:rPr>
              <w:t xml:space="preserve">1: </w:t>
            </w:r>
            <w:r>
              <w:rPr>
                <w:sz w:val="14"/>
                <w:szCs w:val="14"/>
              </w:rPr>
              <w:t>Formerly</w:t>
            </w:r>
            <w:r w:rsidRPr="006F77D0">
              <w:rPr>
                <w:sz w:val="14"/>
                <w:szCs w:val="14"/>
              </w:rPr>
              <w:t xml:space="preserve"> known as rate on SBP 3-Day Repo Facility. Since August 17, 2009 Via DMMD Circular # 01 of 2009, it </w:t>
            </w:r>
            <w:proofErr w:type="gramStart"/>
            <w:r w:rsidRPr="006F77D0">
              <w:rPr>
                <w:sz w:val="14"/>
                <w:szCs w:val="14"/>
              </w:rPr>
              <w:t>was replaced</w:t>
            </w:r>
            <w:proofErr w:type="gramEnd"/>
            <w:r w:rsidRPr="006F77D0">
              <w:rPr>
                <w:sz w:val="14"/>
                <w:szCs w:val="14"/>
              </w:rPr>
              <w:t xml:space="preserve"> with SBP O/N Reverse Repo Rate. It remained as SBP Policy rate till May 24, 2015</w:t>
            </w:r>
          </w:p>
          <w:p w14:paraId="2F09DE4C" w14:textId="77777777" w:rsidR="00F5518E" w:rsidRPr="006F77D0" w:rsidRDefault="00F5518E" w:rsidP="00F5518E">
            <w:pPr>
              <w:rPr>
                <w:sz w:val="14"/>
                <w:szCs w:val="14"/>
              </w:rPr>
            </w:pPr>
            <w:r w:rsidRPr="006F77D0">
              <w:rPr>
                <w:sz w:val="14"/>
                <w:szCs w:val="14"/>
              </w:rPr>
              <w:t>2: Introduced with effect from August 17, 2009 Via DMMD Circular # 01 of 2009, it serves as a Floor for SBP Interest Rate Corridor.</w:t>
            </w:r>
          </w:p>
          <w:p w14:paraId="3ACD7576" w14:textId="13903B91" w:rsidR="00F5518E" w:rsidRPr="006F77D0" w:rsidRDefault="00F5518E" w:rsidP="00F5518E">
            <w:pPr>
              <w:rPr>
                <w:sz w:val="14"/>
                <w:szCs w:val="14"/>
              </w:rPr>
            </w:pPr>
            <w:r w:rsidRPr="006F77D0">
              <w:rPr>
                <w:sz w:val="14"/>
                <w:szCs w:val="14"/>
              </w:rPr>
              <w:t xml:space="preserve">3: Introduced with effect from May 25, 2015 Via DMMD Circular # 09 of 2015, as new Policy (Target) Rate. 4: Banks </w:t>
            </w:r>
            <w:proofErr w:type="gramStart"/>
            <w:r w:rsidRPr="006F77D0">
              <w:rPr>
                <w:sz w:val="14"/>
                <w:szCs w:val="14"/>
              </w:rPr>
              <w:t>are allowed</w:t>
            </w:r>
            <w:proofErr w:type="gramEnd"/>
            <w:r w:rsidRPr="006F77D0">
              <w:rPr>
                <w:sz w:val="14"/>
                <w:szCs w:val="14"/>
              </w:rPr>
              <w:t xml:space="preserve"> to charge a maximum spread of 1% (effective March 04, 2014, 2% in case of financing to SMEs without enhancing borrowers' rate).</w:t>
            </w:r>
          </w:p>
          <w:p w14:paraId="7D9BD9FE" w14:textId="5F28662A" w:rsidR="00F5518E" w:rsidRPr="00C140E6" w:rsidRDefault="00F5518E" w:rsidP="00F5518E">
            <w:pPr>
              <w:rPr>
                <w:sz w:val="14"/>
                <w:szCs w:val="14"/>
              </w:rPr>
            </w:pPr>
            <w:r w:rsidRPr="006F77D0">
              <w:rPr>
                <w:sz w:val="14"/>
                <w:szCs w:val="14"/>
              </w:rPr>
              <w:t xml:space="preserve">4: Banks </w:t>
            </w:r>
            <w:proofErr w:type="gramStart"/>
            <w:r w:rsidRPr="006F77D0">
              <w:rPr>
                <w:sz w:val="14"/>
                <w:szCs w:val="14"/>
              </w:rPr>
              <w:t>are allowed</w:t>
            </w:r>
            <w:proofErr w:type="gramEnd"/>
            <w:r w:rsidRPr="006F77D0">
              <w:rPr>
                <w:sz w:val="14"/>
                <w:szCs w:val="14"/>
              </w:rPr>
              <w:t xml:space="preserve"> to charge a maximum spread of 1% (effective March 04, 2014, 2% in case of financing to SMEs without enhancing borrowers' rate).</w:t>
            </w: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p w14:paraId="090F9020" w14:textId="7542E5FA" w:rsidR="00F50D2F" w:rsidRDefault="00F50D2F" w:rsidP="00347467">
      <w:pPr>
        <w:pStyle w:val="Footer"/>
        <w:tabs>
          <w:tab w:val="clear" w:pos="4320"/>
          <w:tab w:val="clear" w:pos="8640"/>
        </w:tabs>
      </w:pPr>
    </w:p>
    <w:tbl>
      <w:tblPr>
        <w:tblW w:w="10350" w:type="dxa"/>
        <w:jc w:val="center"/>
        <w:tblLayout w:type="fixed"/>
        <w:tblLook w:val="04A0" w:firstRow="1" w:lastRow="0" w:firstColumn="1" w:lastColumn="0" w:noHBand="0" w:noVBand="1"/>
      </w:tblPr>
      <w:tblGrid>
        <w:gridCol w:w="1710"/>
        <w:gridCol w:w="540"/>
        <w:gridCol w:w="540"/>
        <w:gridCol w:w="540"/>
        <w:gridCol w:w="540"/>
        <w:gridCol w:w="540"/>
        <w:gridCol w:w="540"/>
        <w:gridCol w:w="540"/>
        <w:gridCol w:w="313"/>
        <w:gridCol w:w="227"/>
        <w:gridCol w:w="540"/>
        <w:gridCol w:w="540"/>
        <w:gridCol w:w="540"/>
        <w:gridCol w:w="540"/>
        <w:gridCol w:w="540"/>
        <w:gridCol w:w="540"/>
        <w:gridCol w:w="540"/>
        <w:gridCol w:w="540"/>
      </w:tblGrid>
      <w:tr w:rsidR="00852286" w:rsidRPr="00FF55B1" w14:paraId="73CB3FE9" w14:textId="77777777" w:rsidTr="000634D2">
        <w:trPr>
          <w:trHeight w:val="405"/>
          <w:jc w:val="center"/>
        </w:trPr>
        <w:tc>
          <w:tcPr>
            <w:tcW w:w="10350" w:type="dxa"/>
            <w:gridSpan w:val="18"/>
            <w:tcBorders>
              <w:top w:val="nil"/>
              <w:left w:val="nil"/>
              <w:bottom w:val="nil"/>
              <w:right w:val="nil"/>
            </w:tcBorders>
            <w:shd w:val="clear" w:color="auto" w:fill="auto"/>
            <w:vAlign w:val="center"/>
            <w:hideMark/>
          </w:tcPr>
          <w:p w14:paraId="6CF0FA9D" w14:textId="769C2457" w:rsidR="00852286" w:rsidRPr="00FF55B1" w:rsidRDefault="00852286" w:rsidP="00797D37">
            <w:pPr>
              <w:jc w:val="center"/>
              <w:rPr>
                <w:b/>
                <w:bCs/>
                <w:i/>
                <w:sz w:val="24"/>
                <w:szCs w:val="24"/>
              </w:rPr>
            </w:pPr>
            <w:r w:rsidRPr="00FF55B1">
              <w:rPr>
                <w:b/>
                <w:sz w:val="28"/>
              </w:rPr>
              <w:t>3.</w:t>
            </w:r>
            <w:r w:rsidR="00E54D8E">
              <w:rPr>
                <w:b/>
                <w:sz w:val="28"/>
              </w:rPr>
              <w:t>32</w:t>
            </w:r>
            <w:r w:rsidR="00447C2B">
              <w:rPr>
                <w:b/>
                <w:sz w:val="28"/>
              </w:rPr>
              <w:t xml:space="preserve"> Overall </w:t>
            </w:r>
            <w:r w:rsidR="00ED14A8">
              <w:rPr>
                <w:b/>
                <w:sz w:val="28"/>
              </w:rPr>
              <w:t>Weighted Average Lending and</w:t>
            </w:r>
            <w:r w:rsidRPr="00FF55B1">
              <w:rPr>
                <w:b/>
                <w:sz w:val="28"/>
              </w:rPr>
              <w:t xml:space="preserve"> Deposit Rates</w:t>
            </w:r>
          </w:p>
        </w:tc>
      </w:tr>
      <w:tr w:rsidR="00852286" w:rsidRPr="00FF55B1" w14:paraId="0DEDB7AC" w14:textId="77777777" w:rsidTr="000634D2">
        <w:trPr>
          <w:trHeight w:val="180"/>
          <w:jc w:val="center"/>
        </w:trPr>
        <w:tc>
          <w:tcPr>
            <w:tcW w:w="10350" w:type="dxa"/>
            <w:gridSpan w:val="18"/>
            <w:tcBorders>
              <w:top w:val="nil"/>
              <w:left w:val="nil"/>
              <w:bottom w:val="single" w:sz="12" w:space="0" w:color="auto"/>
              <w:right w:val="nil"/>
            </w:tcBorders>
            <w:shd w:val="clear" w:color="auto" w:fill="auto"/>
            <w:tcMar>
              <w:left w:w="115" w:type="dxa"/>
              <w:right w:w="0" w:type="dxa"/>
            </w:tcMar>
            <w:vAlign w:val="bottom"/>
            <w:hideMark/>
          </w:tcPr>
          <w:p w14:paraId="575FB69E" w14:textId="002E3279" w:rsidR="00852286" w:rsidRPr="00D67040" w:rsidRDefault="00985B93" w:rsidP="00D67040">
            <w:pPr>
              <w:jc w:val="right"/>
              <w:rPr>
                <w:i/>
                <w:sz w:val="14"/>
                <w:szCs w:val="14"/>
              </w:rPr>
            </w:pPr>
            <w:r>
              <w:rPr>
                <w:sz w:val="14"/>
                <w:szCs w:val="14"/>
              </w:rPr>
              <w:t>(</w:t>
            </w:r>
            <w:r w:rsidR="001B633C">
              <w:rPr>
                <w:sz w:val="14"/>
                <w:szCs w:val="14"/>
              </w:rPr>
              <w:t>Percent per annum</w:t>
            </w:r>
            <w:r>
              <w:rPr>
                <w:sz w:val="14"/>
                <w:szCs w:val="14"/>
              </w:rPr>
              <w:t>)</w:t>
            </w:r>
          </w:p>
        </w:tc>
      </w:tr>
      <w:tr w:rsidR="00852286" w:rsidRPr="00FF55B1" w14:paraId="5C3D7137" w14:textId="77777777" w:rsidTr="000634D2">
        <w:trPr>
          <w:trHeight w:val="255"/>
          <w:jc w:val="center"/>
        </w:trPr>
        <w:tc>
          <w:tcPr>
            <w:tcW w:w="1710" w:type="dxa"/>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160" w:type="dxa"/>
            <w:gridSpan w:val="5"/>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160"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0634D2">
        <w:trPr>
          <w:trHeight w:val="360"/>
          <w:jc w:val="center"/>
        </w:trPr>
        <w:tc>
          <w:tcPr>
            <w:tcW w:w="1710" w:type="dxa"/>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0634D2">
        <w:trPr>
          <w:trHeight w:val="405"/>
          <w:jc w:val="center"/>
        </w:trPr>
        <w:tc>
          <w:tcPr>
            <w:tcW w:w="1710" w:type="dxa"/>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B74207" w:rsidRDefault="00852286" w:rsidP="00852286">
            <w:pPr>
              <w:jc w:val="right"/>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B74207" w:rsidRDefault="00852286" w:rsidP="00852286">
            <w:pPr>
              <w:jc w:val="right"/>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r>
      <w:tr w:rsidR="00852286" w:rsidRPr="00FF55B1" w14:paraId="521AE6DD" w14:textId="77777777" w:rsidTr="000634D2">
        <w:trPr>
          <w:trHeight w:val="107"/>
          <w:jc w:val="center"/>
        </w:trPr>
        <w:tc>
          <w:tcPr>
            <w:tcW w:w="1710" w:type="dxa"/>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40"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40" w:type="dxa"/>
            <w:gridSpan w:val="2"/>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607A68" w:rsidRPr="00FF55B1" w14:paraId="1D831C17"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AD4C28" w14:textId="0667AE28" w:rsidR="00607A68" w:rsidRDefault="00607A68" w:rsidP="00607A68">
            <w:pPr>
              <w:rPr>
                <w:b/>
                <w:bCs/>
                <w:sz w:val="14"/>
                <w:szCs w:val="14"/>
              </w:rPr>
            </w:pPr>
            <w:r w:rsidRPr="00937484">
              <w:rPr>
                <w:b/>
                <w:bCs/>
                <w:sz w:val="14"/>
                <w:szCs w:val="14"/>
              </w:rPr>
              <w:t>Mar-23</w:t>
            </w:r>
            <w:r>
              <w:rPr>
                <w:b/>
                <w:bCs/>
                <w:sz w:val="14"/>
                <w:szCs w:val="14"/>
                <w:vertAlign w:val="superscript"/>
              </w:rPr>
              <w:t>R</w:t>
            </w:r>
          </w:p>
        </w:tc>
        <w:tc>
          <w:tcPr>
            <w:tcW w:w="540" w:type="dxa"/>
            <w:tcBorders>
              <w:top w:val="nil"/>
              <w:left w:val="nil"/>
              <w:bottom w:val="nil"/>
              <w:right w:val="nil"/>
            </w:tcBorders>
            <w:shd w:val="clear" w:color="auto" w:fill="auto"/>
            <w:noWrap/>
            <w:tcMar>
              <w:left w:w="14" w:type="dxa"/>
              <w:right w:w="43" w:type="dxa"/>
            </w:tcMar>
            <w:vAlign w:val="bottom"/>
          </w:tcPr>
          <w:p w14:paraId="364F9EDB" w14:textId="77777777" w:rsidR="00607A68" w:rsidRPr="00B74207" w:rsidRDefault="00607A68" w:rsidP="00607A6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278E0902" w14:textId="77777777" w:rsidR="00607A68" w:rsidRPr="00B74207" w:rsidRDefault="00607A68" w:rsidP="00607A6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EFC5637" w14:textId="77777777" w:rsidR="00607A68" w:rsidRPr="00B74207" w:rsidRDefault="00607A68" w:rsidP="00607A6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1843036" w14:textId="77777777" w:rsidR="00607A68" w:rsidRPr="00B74207" w:rsidRDefault="00607A68" w:rsidP="00607A6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73A2BE2" w14:textId="77777777" w:rsidR="00607A68" w:rsidRPr="00B74207" w:rsidRDefault="00607A68" w:rsidP="00607A6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DB253A6" w14:textId="77777777" w:rsidR="00607A68" w:rsidRPr="00B74207" w:rsidRDefault="00607A68" w:rsidP="00607A6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D3FBE60" w14:textId="77777777" w:rsidR="00607A68" w:rsidRPr="00B74207" w:rsidRDefault="00607A68" w:rsidP="00607A68">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bottom"/>
          </w:tcPr>
          <w:p w14:paraId="7177561E" w14:textId="77777777" w:rsidR="00607A68" w:rsidRPr="00B74207" w:rsidRDefault="00607A68" w:rsidP="00607A6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A2FB6A9" w14:textId="77777777" w:rsidR="00607A68" w:rsidRPr="00B74207" w:rsidRDefault="00607A68" w:rsidP="00607A6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37F2B50" w14:textId="77777777" w:rsidR="00607A68" w:rsidRPr="00B74207" w:rsidRDefault="00607A68" w:rsidP="00607A6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20AD8590" w14:textId="77777777" w:rsidR="00607A68" w:rsidRPr="00B74207" w:rsidRDefault="00607A68" w:rsidP="00607A6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3BE9B590" w14:textId="77777777" w:rsidR="00607A68" w:rsidRPr="00B74207" w:rsidRDefault="00607A68" w:rsidP="00607A6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FE71D66" w14:textId="77777777" w:rsidR="00607A68" w:rsidRPr="00B74207" w:rsidRDefault="00607A68" w:rsidP="00607A6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305F7B7E" w14:textId="77777777" w:rsidR="00607A68" w:rsidRPr="00B74207" w:rsidRDefault="00607A68" w:rsidP="00607A6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A115568" w14:textId="77777777" w:rsidR="00607A68" w:rsidRPr="00B74207" w:rsidRDefault="00607A68" w:rsidP="00607A6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6065F4E" w14:textId="77777777" w:rsidR="00607A68" w:rsidRPr="00B74207" w:rsidRDefault="00607A68" w:rsidP="00607A68">
            <w:pPr>
              <w:jc w:val="right"/>
              <w:rPr>
                <w:sz w:val="14"/>
                <w:szCs w:val="14"/>
              </w:rPr>
            </w:pPr>
          </w:p>
        </w:tc>
      </w:tr>
      <w:tr w:rsidR="00607A68" w:rsidRPr="00FF55B1" w14:paraId="61651FD3"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9D94F49" w14:textId="5290DD24" w:rsidR="00607A68" w:rsidRDefault="00607A68" w:rsidP="00607A68">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30C36E73" w14:textId="177D528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17.98</w:t>
            </w:r>
          </w:p>
        </w:tc>
        <w:tc>
          <w:tcPr>
            <w:tcW w:w="540" w:type="dxa"/>
            <w:tcBorders>
              <w:top w:val="nil"/>
              <w:left w:val="nil"/>
              <w:bottom w:val="nil"/>
              <w:right w:val="nil"/>
            </w:tcBorders>
            <w:shd w:val="clear" w:color="auto" w:fill="auto"/>
            <w:noWrap/>
            <w:tcMar>
              <w:left w:w="14" w:type="dxa"/>
              <w:right w:w="43" w:type="dxa"/>
            </w:tcMar>
            <w:vAlign w:val="center"/>
          </w:tcPr>
          <w:p w14:paraId="5470FDD4" w14:textId="2299768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18.26</w:t>
            </w:r>
          </w:p>
        </w:tc>
        <w:tc>
          <w:tcPr>
            <w:tcW w:w="540" w:type="dxa"/>
            <w:tcBorders>
              <w:top w:val="nil"/>
              <w:left w:val="nil"/>
              <w:bottom w:val="nil"/>
              <w:right w:val="nil"/>
            </w:tcBorders>
            <w:shd w:val="clear" w:color="auto" w:fill="auto"/>
            <w:noWrap/>
            <w:tcMar>
              <w:left w:w="14" w:type="dxa"/>
              <w:right w:w="43" w:type="dxa"/>
            </w:tcMar>
            <w:vAlign w:val="center"/>
          </w:tcPr>
          <w:p w14:paraId="0DC695DF" w14:textId="5B5A0CB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18.23</w:t>
            </w:r>
          </w:p>
        </w:tc>
        <w:tc>
          <w:tcPr>
            <w:tcW w:w="540" w:type="dxa"/>
            <w:tcBorders>
              <w:top w:val="nil"/>
              <w:left w:val="nil"/>
              <w:bottom w:val="nil"/>
              <w:right w:val="nil"/>
            </w:tcBorders>
            <w:shd w:val="clear" w:color="auto" w:fill="auto"/>
            <w:noWrap/>
            <w:tcMar>
              <w:left w:w="14" w:type="dxa"/>
              <w:right w:w="43" w:type="dxa"/>
            </w:tcMar>
            <w:vAlign w:val="center"/>
          </w:tcPr>
          <w:p w14:paraId="1670360D" w14:textId="2EB91A20"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18.56</w:t>
            </w:r>
          </w:p>
        </w:tc>
        <w:tc>
          <w:tcPr>
            <w:tcW w:w="540" w:type="dxa"/>
            <w:tcBorders>
              <w:top w:val="nil"/>
              <w:left w:val="nil"/>
              <w:bottom w:val="nil"/>
              <w:right w:val="nil"/>
            </w:tcBorders>
            <w:shd w:val="clear" w:color="auto" w:fill="auto"/>
            <w:noWrap/>
            <w:tcMar>
              <w:left w:w="14" w:type="dxa"/>
              <w:right w:w="43" w:type="dxa"/>
            </w:tcMar>
            <w:vAlign w:val="center"/>
          </w:tcPr>
          <w:p w14:paraId="69D64060" w14:textId="4B67CF1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15.82</w:t>
            </w:r>
          </w:p>
        </w:tc>
        <w:tc>
          <w:tcPr>
            <w:tcW w:w="540" w:type="dxa"/>
            <w:tcBorders>
              <w:top w:val="nil"/>
              <w:left w:val="nil"/>
              <w:bottom w:val="nil"/>
              <w:right w:val="nil"/>
            </w:tcBorders>
            <w:shd w:val="clear" w:color="auto" w:fill="auto"/>
            <w:noWrap/>
            <w:tcMar>
              <w:left w:w="14" w:type="dxa"/>
              <w:right w:w="43" w:type="dxa"/>
            </w:tcMar>
            <w:vAlign w:val="center"/>
          </w:tcPr>
          <w:p w14:paraId="5B7090CB" w14:textId="2A0BB43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086FA77F" w14:textId="2E8C69B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16.98</w:t>
            </w:r>
          </w:p>
        </w:tc>
        <w:tc>
          <w:tcPr>
            <w:tcW w:w="540" w:type="dxa"/>
            <w:gridSpan w:val="2"/>
            <w:tcBorders>
              <w:top w:val="nil"/>
              <w:left w:val="nil"/>
              <w:bottom w:val="nil"/>
              <w:right w:val="nil"/>
            </w:tcBorders>
            <w:shd w:val="clear" w:color="auto" w:fill="auto"/>
            <w:noWrap/>
            <w:tcMar>
              <w:left w:w="14" w:type="dxa"/>
              <w:right w:w="43" w:type="dxa"/>
            </w:tcMar>
            <w:vAlign w:val="center"/>
          </w:tcPr>
          <w:p w14:paraId="3E796E41" w14:textId="010CED04"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16.91</w:t>
            </w:r>
          </w:p>
        </w:tc>
        <w:tc>
          <w:tcPr>
            <w:tcW w:w="540" w:type="dxa"/>
            <w:tcBorders>
              <w:top w:val="nil"/>
              <w:left w:val="nil"/>
              <w:bottom w:val="nil"/>
              <w:right w:val="nil"/>
            </w:tcBorders>
            <w:shd w:val="clear" w:color="auto" w:fill="auto"/>
            <w:noWrap/>
            <w:tcMar>
              <w:left w:w="14" w:type="dxa"/>
              <w:right w:w="43" w:type="dxa"/>
            </w:tcMar>
            <w:vAlign w:val="center"/>
          </w:tcPr>
          <w:p w14:paraId="53879984" w14:textId="185DF94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8.09</w:t>
            </w:r>
          </w:p>
        </w:tc>
        <w:tc>
          <w:tcPr>
            <w:tcW w:w="540" w:type="dxa"/>
            <w:tcBorders>
              <w:top w:val="nil"/>
              <w:left w:val="nil"/>
              <w:bottom w:val="nil"/>
              <w:right w:val="nil"/>
            </w:tcBorders>
            <w:shd w:val="clear" w:color="auto" w:fill="auto"/>
            <w:noWrap/>
            <w:tcMar>
              <w:left w:w="14" w:type="dxa"/>
              <w:right w:w="43" w:type="dxa"/>
            </w:tcMar>
            <w:vAlign w:val="center"/>
          </w:tcPr>
          <w:p w14:paraId="141937FE" w14:textId="4C4E826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8.00</w:t>
            </w:r>
          </w:p>
        </w:tc>
        <w:tc>
          <w:tcPr>
            <w:tcW w:w="540" w:type="dxa"/>
            <w:tcBorders>
              <w:top w:val="nil"/>
              <w:left w:val="nil"/>
              <w:bottom w:val="nil"/>
              <w:right w:val="nil"/>
            </w:tcBorders>
            <w:shd w:val="clear" w:color="auto" w:fill="auto"/>
            <w:noWrap/>
            <w:tcMar>
              <w:left w:w="14" w:type="dxa"/>
              <w:right w:w="43" w:type="dxa"/>
            </w:tcMar>
            <w:vAlign w:val="center"/>
          </w:tcPr>
          <w:p w14:paraId="2685D95A" w14:textId="03D1782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14.66</w:t>
            </w:r>
          </w:p>
        </w:tc>
        <w:tc>
          <w:tcPr>
            <w:tcW w:w="540" w:type="dxa"/>
            <w:tcBorders>
              <w:top w:val="nil"/>
              <w:left w:val="nil"/>
              <w:bottom w:val="nil"/>
              <w:right w:val="nil"/>
            </w:tcBorders>
            <w:shd w:val="clear" w:color="auto" w:fill="auto"/>
            <w:noWrap/>
            <w:tcMar>
              <w:left w:w="14" w:type="dxa"/>
              <w:right w:w="43" w:type="dxa"/>
            </w:tcMar>
            <w:vAlign w:val="center"/>
          </w:tcPr>
          <w:p w14:paraId="77F00F82" w14:textId="6D3D59B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14.54</w:t>
            </w:r>
          </w:p>
        </w:tc>
        <w:tc>
          <w:tcPr>
            <w:tcW w:w="540" w:type="dxa"/>
            <w:tcBorders>
              <w:top w:val="nil"/>
              <w:left w:val="nil"/>
              <w:bottom w:val="nil"/>
              <w:right w:val="nil"/>
            </w:tcBorders>
            <w:shd w:val="clear" w:color="auto" w:fill="auto"/>
            <w:noWrap/>
            <w:tcMar>
              <w:left w:w="14" w:type="dxa"/>
              <w:right w:w="43" w:type="dxa"/>
            </w:tcMar>
            <w:vAlign w:val="center"/>
          </w:tcPr>
          <w:p w14:paraId="4F8FE8CF" w14:textId="683DFEB5"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8.63</w:t>
            </w:r>
          </w:p>
        </w:tc>
        <w:tc>
          <w:tcPr>
            <w:tcW w:w="540" w:type="dxa"/>
            <w:tcBorders>
              <w:top w:val="nil"/>
              <w:left w:val="nil"/>
              <w:bottom w:val="nil"/>
              <w:right w:val="nil"/>
            </w:tcBorders>
            <w:shd w:val="clear" w:color="auto" w:fill="auto"/>
            <w:noWrap/>
            <w:tcMar>
              <w:left w:w="14" w:type="dxa"/>
              <w:right w:w="43" w:type="dxa"/>
            </w:tcMar>
            <w:vAlign w:val="center"/>
          </w:tcPr>
          <w:p w14:paraId="5EE32D55" w14:textId="0C26DE7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8.68</w:t>
            </w:r>
          </w:p>
        </w:tc>
        <w:tc>
          <w:tcPr>
            <w:tcW w:w="540" w:type="dxa"/>
            <w:tcBorders>
              <w:top w:val="nil"/>
              <w:left w:val="nil"/>
              <w:bottom w:val="nil"/>
              <w:right w:val="nil"/>
            </w:tcBorders>
            <w:shd w:val="clear" w:color="auto" w:fill="auto"/>
            <w:noWrap/>
            <w:tcMar>
              <w:left w:w="14" w:type="dxa"/>
              <w:right w:w="43" w:type="dxa"/>
            </w:tcMar>
            <w:vAlign w:val="center"/>
          </w:tcPr>
          <w:p w14:paraId="4C4EF171" w14:textId="5BA309E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14.04</w:t>
            </w:r>
          </w:p>
        </w:tc>
        <w:tc>
          <w:tcPr>
            <w:tcW w:w="540" w:type="dxa"/>
            <w:tcBorders>
              <w:top w:val="nil"/>
              <w:left w:val="nil"/>
              <w:bottom w:val="nil"/>
              <w:right w:val="nil"/>
            </w:tcBorders>
            <w:shd w:val="clear" w:color="auto" w:fill="auto"/>
            <w:noWrap/>
            <w:tcMar>
              <w:left w:w="14" w:type="dxa"/>
              <w:right w:w="43" w:type="dxa"/>
            </w:tcMar>
            <w:vAlign w:val="center"/>
          </w:tcPr>
          <w:p w14:paraId="0B91548B" w14:textId="7225994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14.02</w:t>
            </w:r>
          </w:p>
        </w:tc>
      </w:tr>
      <w:tr w:rsidR="00607A68" w:rsidRPr="00FF55B1" w14:paraId="3ACB35EC"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82DEDB" w14:textId="785732E9" w:rsidR="00607A68" w:rsidRDefault="00607A68" w:rsidP="00607A68">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AAC6567" w14:textId="7FA0275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18.97</w:t>
            </w:r>
          </w:p>
        </w:tc>
        <w:tc>
          <w:tcPr>
            <w:tcW w:w="540" w:type="dxa"/>
            <w:tcBorders>
              <w:top w:val="nil"/>
              <w:left w:val="nil"/>
              <w:bottom w:val="nil"/>
              <w:right w:val="nil"/>
            </w:tcBorders>
            <w:shd w:val="clear" w:color="auto" w:fill="auto"/>
            <w:noWrap/>
            <w:tcMar>
              <w:left w:w="14" w:type="dxa"/>
              <w:right w:w="43" w:type="dxa"/>
            </w:tcMar>
            <w:vAlign w:val="center"/>
          </w:tcPr>
          <w:p w14:paraId="22BB0559" w14:textId="62B907D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18.81</w:t>
            </w:r>
          </w:p>
        </w:tc>
        <w:tc>
          <w:tcPr>
            <w:tcW w:w="540" w:type="dxa"/>
            <w:tcBorders>
              <w:top w:val="nil"/>
              <w:left w:val="nil"/>
              <w:bottom w:val="nil"/>
              <w:right w:val="nil"/>
            </w:tcBorders>
            <w:shd w:val="clear" w:color="auto" w:fill="auto"/>
            <w:noWrap/>
            <w:tcMar>
              <w:left w:w="14" w:type="dxa"/>
              <w:right w:w="43" w:type="dxa"/>
            </w:tcMar>
            <w:vAlign w:val="center"/>
          </w:tcPr>
          <w:p w14:paraId="7BC8F481" w14:textId="25A141C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18.97</w:t>
            </w:r>
          </w:p>
        </w:tc>
        <w:tc>
          <w:tcPr>
            <w:tcW w:w="540" w:type="dxa"/>
            <w:tcBorders>
              <w:top w:val="nil"/>
              <w:left w:val="nil"/>
              <w:bottom w:val="nil"/>
              <w:right w:val="nil"/>
            </w:tcBorders>
            <w:shd w:val="clear" w:color="auto" w:fill="auto"/>
            <w:noWrap/>
            <w:tcMar>
              <w:left w:w="14" w:type="dxa"/>
              <w:right w:w="43" w:type="dxa"/>
            </w:tcMar>
            <w:vAlign w:val="center"/>
          </w:tcPr>
          <w:p w14:paraId="6758FC83" w14:textId="0CCF781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18.82</w:t>
            </w:r>
          </w:p>
        </w:tc>
        <w:tc>
          <w:tcPr>
            <w:tcW w:w="540" w:type="dxa"/>
            <w:tcBorders>
              <w:top w:val="nil"/>
              <w:left w:val="nil"/>
              <w:bottom w:val="nil"/>
              <w:right w:val="nil"/>
            </w:tcBorders>
            <w:shd w:val="clear" w:color="auto" w:fill="auto"/>
            <w:noWrap/>
            <w:tcMar>
              <w:left w:w="14" w:type="dxa"/>
              <w:right w:w="43" w:type="dxa"/>
            </w:tcMar>
            <w:vAlign w:val="center"/>
          </w:tcPr>
          <w:p w14:paraId="5BDC0CF9" w14:textId="200F8975"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14.79</w:t>
            </w:r>
          </w:p>
        </w:tc>
        <w:tc>
          <w:tcPr>
            <w:tcW w:w="540" w:type="dxa"/>
            <w:tcBorders>
              <w:top w:val="nil"/>
              <w:left w:val="nil"/>
              <w:bottom w:val="nil"/>
              <w:right w:val="nil"/>
            </w:tcBorders>
            <w:shd w:val="clear" w:color="auto" w:fill="auto"/>
            <w:noWrap/>
            <w:tcMar>
              <w:left w:w="14" w:type="dxa"/>
              <w:right w:w="43" w:type="dxa"/>
            </w:tcMar>
            <w:vAlign w:val="center"/>
          </w:tcPr>
          <w:p w14:paraId="23EA8F11" w14:textId="4DB4A9F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14.75</w:t>
            </w:r>
          </w:p>
        </w:tc>
        <w:tc>
          <w:tcPr>
            <w:tcW w:w="540" w:type="dxa"/>
            <w:tcBorders>
              <w:top w:val="nil"/>
              <w:left w:val="nil"/>
              <w:bottom w:val="nil"/>
              <w:right w:val="nil"/>
            </w:tcBorders>
            <w:shd w:val="clear" w:color="auto" w:fill="auto"/>
            <w:noWrap/>
            <w:tcMar>
              <w:left w:w="14" w:type="dxa"/>
              <w:right w:w="43" w:type="dxa"/>
            </w:tcMar>
            <w:vAlign w:val="center"/>
          </w:tcPr>
          <w:p w14:paraId="787F3426" w14:textId="3AA34035"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17.25</w:t>
            </w:r>
          </w:p>
        </w:tc>
        <w:tc>
          <w:tcPr>
            <w:tcW w:w="540" w:type="dxa"/>
            <w:gridSpan w:val="2"/>
            <w:tcBorders>
              <w:top w:val="nil"/>
              <w:left w:val="nil"/>
              <w:bottom w:val="nil"/>
              <w:right w:val="nil"/>
            </w:tcBorders>
            <w:shd w:val="clear" w:color="auto" w:fill="auto"/>
            <w:noWrap/>
            <w:tcMar>
              <w:left w:w="14" w:type="dxa"/>
              <w:right w:w="43" w:type="dxa"/>
            </w:tcMar>
            <w:vAlign w:val="center"/>
          </w:tcPr>
          <w:p w14:paraId="43007FC1" w14:textId="59021FD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17.22</w:t>
            </w:r>
          </w:p>
        </w:tc>
        <w:tc>
          <w:tcPr>
            <w:tcW w:w="540" w:type="dxa"/>
            <w:tcBorders>
              <w:top w:val="nil"/>
              <w:left w:val="nil"/>
              <w:bottom w:val="nil"/>
              <w:right w:val="nil"/>
            </w:tcBorders>
            <w:shd w:val="clear" w:color="auto" w:fill="auto"/>
            <w:noWrap/>
            <w:tcMar>
              <w:left w:w="14" w:type="dxa"/>
              <w:right w:w="43" w:type="dxa"/>
            </w:tcMar>
            <w:vAlign w:val="center"/>
          </w:tcPr>
          <w:p w14:paraId="0531E2F6" w14:textId="231E6213"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11.97</w:t>
            </w:r>
          </w:p>
        </w:tc>
        <w:tc>
          <w:tcPr>
            <w:tcW w:w="540" w:type="dxa"/>
            <w:tcBorders>
              <w:top w:val="nil"/>
              <w:left w:val="nil"/>
              <w:bottom w:val="nil"/>
              <w:right w:val="nil"/>
            </w:tcBorders>
            <w:shd w:val="clear" w:color="auto" w:fill="auto"/>
            <w:noWrap/>
            <w:tcMar>
              <w:left w:w="14" w:type="dxa"/>
              <w:right w:w="43" w:type="dxa"/>
            </w:tcMar>
            <w:vAlign w:val="center"/>
          </w:tcPr>
          <w:p w14:paraId="65DCB4A8" w14:textId="6292314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12.78</w:t>
            </w:r>
          </w:p>
        </w:tc>
        <w:tc>
          <w:tcPr>
            <w:tcW w:w="540" w:type="dxa"/>
            <w:tcBorders>
              <w:top w:val="nil"/>
              <w:left w:val="nil"/>
              <w:bottom w:val="nil"/>
              <w:right w:val="nil"/>
            </w:tcBorders>
            <w:shd w:val="clear" w:color="auto" w:fill="auto"/>
            <w:noWrap/>
            <w:tcMar>
              <w:left w:w="14" w:type="dxa"/>
              <w:right w:w="43" w:type="dxa"/>
            </w:tcMar>
            <w:vAlign w:val="center"/>
          </w:tcPr>
          <w:p w14:paraId="5F0B8133" w14:textId="72847AA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14.86</w:t>
            </w:r>
          </w:p>
        </w:tc>
        <w:tc>
          <w:tcPr>
            <w:tcW w:w="540" w:type="dxa"/>
            <w:tcBorders>
              <w:top w:val="nil"/>
              <w:left w:val="nil"/>
              <w:bottom w:val="nil"/>
              <w:right w:val="nil"/>
            </w:tcBorders>
            <w:shd w:val="clear" w:color="auto" w:fill="auto"/>
            <w:noWrap/>
            <w:tcMar>
              <w:left w:w="14" w:type="dxa"/>
              <w:right w:w="43" w:type="dxa"/>
            </w:tcMar>
            <w:vAlign w:val="center"/>
          </w:tcPr>
          <w:p w14:paraId="57685825" w14:textId="04221AA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14.86</w:t>
            </w:r>
          </w:p>
        </w:tc>
        <w:tc>
          <w:tcPr>
            <w:tcW w:w="540" w:type="dxa"/>
            <w:tcBorders>
              <w:top w:val="nil"/>
              <w:left w:val="nil"/>
              <w:bottom w:val="nil"/>
              <w:right w:val="nil"/>
            </w:tcBorders>
            <w:shd w:val="clear" w:color="auto" w:fill="auto"/>
            <w:noWrap/>
            <w:tcMar>
              <w:left w:w="14" w:type="dxa"/>
              <w:right w:w="43" w:type="dxa"/>
            </w:tcMar>
            <w:vAlign w:val="center"/>
          </w:tcPr>
          <w:p w14:paraId="590A5C61" w14:textId="656F2130"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10.22</w:t>
            </w:r>
          </w:p>
        </w:tc>
        <w:tc>
          <w:tcPr>
            <w:tcW w:w="540" w:type="dxa"/>
            <w:tcBorders>
              <w:top w:val="nil"/>
              <w:left w:val="nil"/>
              <w:bottom w:val="nil"/>
              <w:right w:val="nil"/>
            </w:tcBorders>
            <w:shd w:val="clear" w:color="auto" w:fill="auto"/>
            <w:noWrap/>
            <w:tcMar>
              <w:left w:w="14" w:type="dxa"/>
              <w:right w:w="43" w:type="dxa"/>
            </w:tcMar>
            <w:vAlign w:val="center"/>
          </w:tcPr>
          <w:p w14:paraId="7D86E660" w14:textId="3A48F5D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10.74</w:t>
            </w:r>
          </w:p>
        </w:tc>
        <w:tc>
          <w:tcPr>
            <w:tcW w:w="540" w:type="dxa"/>
            <w:tcBorders>
              <w:top w:val="nil"/>
              <w:left w:val="nil"/>
              <w:bottom w:val="nil"/>
              <w:right w:val="nil"/>
            </w:tcBorders>
            <w:shd w:val="clear" w:color="auto" w:fill="auto"/>
            <w:noWrap/>
            <w:tcMar>
              <w:left w:w="14" w:type="dxa"/>
              <w:right w:w="43" w:type="dxa"/>
            </w:tcMar>
            <w:vAlign w:val="center"/>
          </w:tcPr>
          <w:p w14:paraId="3B40FBB8" w14:textId="0E8038D3"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14.09</w:t>
            </w:r>
          </w:p>
        </w:tc>
        <w:tc>
          <w:tcPr>
            <w:tcW w:w="540" w:type="dxa"/>
            <w:tcBorders>
              <w:top w:val="nil"/>
              <w:left w:val="nil"/>
              <w:bottom w:val="nil"/>
              <w:right w:val="nil"/>
            </w:tcBorders>
            <w:shd w:val="clear" w:color="auto" w:fill="auto"/>
            <w:noWrap/>
            <w:tcMar>
              <w:left w:w="14" w:type="dxa"/>
              <w:right w:w="43" w:type="dxa"/>
            </w:tcMar>
            <w:vAlign w:val="center"/>
          </w:tcPr>
          <w:p w14:paraId="47058BA6" w14:textId="62FC7E6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14.07</w:t>
            </w:r>
          </w:p>
        </w:tc>
      </w:tr>
      <w:tr w:rsidR="00607A68" w:rsidRPr="00FF55B1" w14:paraId="33E94CAE"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0E077AD" w14:textId="2AE1DF28" w:rsidR="00607A68" w:rsidRDefault="00607A68" w:rsidP="00607A68">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E5BF2A0" w14:textId="614EE199"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18.54</w:t>
            </w:r>
          </w:p>
        </w:tc>
        <w:tc>
          <w:tcPr>
            <w:tcW w:w="540" w:type="dxa"/>
            <w:tcBorders>
              <w:top w:val="nil"/>
              <w:left w:val="nil"/>
              <w:bottom w:val="nil"/>
              <w:right w:val="nil"/>
            </w:tcBorders>
            <w:shd w:val="clear" w:color="auto" w:fill="auto"/>
            <w:noWrap/>
            <w:tcMar>
              <w:left w:w="14" w:type="dxa"/>
              <w:right w:w="43" w:type="dxa"/>
            </w:tcMar>
            <w:vAlign w:val="center"/>
          </w:tcPr>
          <w:p w14:paraId="0877C89C" w14:textId="4B86545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19.00</w:t>
            </w:r>
          </w:p>
        </w:tc>
        <w:tc>
          <w:tcPr>
            <w:tcW w:w="540" w:type="dxa"/>
            <w:tcBorders>
              <w:top w:val="nil"/>
              <w:left w:val="nil"/>
              <w:bottom w:val="nil"/>
              <w:right w:val="nil"/>
            </w:tcBorders>
            <w:shd w:val="clear" w:color="auto" w:fill="auto"/>
            <w:noWrap/>
            <w:tcMar>
              <w:left w:w="14" w:type="dxa"/>
              <w:right w:w="43" w:type="dxa"/>
            </w:tcMar>
            <w:vAlign w:val="center"/>
          </w:tcPr>
          <w:p w14:paraId="7657AC09" w14:textId="4CBC24C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18.83</w:t>
            </w:r>
          </w:p>
        </w:tc>
        <w:tc>
          <w:tcPr>
            <w:tcW w:w="540" w:type="dxa"/>
            <w:tcBorders>
              <w:top w:val="nil"/>
              <w:left w:val="nil"/>
              <w:bottom w:val="nil"/>
              <w:right w:val="nil"/>
            </w:tcBorders>
            <w:shd w:val="clear" w:color="auto" w:fill="auto"/>
            <w:noWrap/>
            <w:tcMar>
              <w:left w:w="14" w:type="dxa"/>
              <w:right w:w="43" w:type="dxa"/>
            </w:tcMar>
            <w:vAlign w:val="center"/>
          </w:tcPr>
          <w:p w14:paraId="1C6FCB49" w14:textId="7C84B969"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19.35</w:t>
            </w:r>
          </w:p>
        </w:tc>
        <w:tc>
          <w:tcPr>
            <w:tcW w:w="540" w:type="dxa"/>
            <w:tcBorders>
              <w:top w:val="nil"/>
              <w:left w:val="nil"/>
              <w:bottom w:val="nil"/>
              <w:right w:val="nil"/>
            </w:tcBorders>
            <w:shd w:val="clear" w:color="auto" w:fill="auto"/>
            <w:noWrap/>
            <w:tcMar>
              <w:left w:w="14" w:type="dxa"/>
              <w:right w:w="43" w:type="dxa"/>
            </w:tcMar>
            <w:vAlign w:val="center"/>
          </w:tcPr>
          <w:p w14:paraId="07D6664C" w14:textId="7D4B96F5"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16.28</w:t>
            </w:r>
          </w:p>
        </w:tc>
        <w:tc>
          <w:tcPr>
            <w:tcW w:w="540" w:type="dxa"/>
            <w:tcBorders>
              <w:top w:val="nil"/>
              <w:left w:val="nil"/>
              <w:bottom w:val="nil"/>
              <w:right w:val="nil"/>
            </w:tcBorders>
            <w:shd w:val="clear" w:color="auto" w:fill="auto"/>
            <w:noWrap/>
            <w:tcMar>
              <w:left w:w="14" w:type="dxa"/>
              <w:right w:w="43" w:type="dxa"/>
            </w:tcMar>
            <w:vAlign w:val="center"/>
          </w:tcPr>
          <w:p w14:paraId="471F1C9E" w14:textId="7733CF1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16.17</w:t>
            </w:r>
          </w:p>
        </w:tc>
        <w:tc>
          <w:tcPr>
            <w:tcW w:w="540" w:type="dxa"/>
            <w:tcBorders>
              <w:top w:val="nil"/>
              <w:left w:val="nil"/>
              <w:bottom w:val="nil"/>
              <w:right w:val="nil"/>
            </w:tcBorders>
            <w:shd w:val="clear" w:color="auto" w:fill="auto"/>
            <w:noWrap/>
            <w:tcMar>
              <w:left w:w="14" w:type="dxa"/>
              <w:right w:w="43" w:type="dxa"/>
            </w:tcMar>
            <w:vAlign w:val="center"/>
          </w:tcPr>
          <w:p w14:paraId="0F99BD48" w14:textId="39041E6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17.15</w:t>
            </w:r>
          </w:p>
        </w:tc>
        <w:tc>
          <w:tcPr>
            <w:tcW w:w="540" w:type="dxa"/>
            <w:gridSpan w:val="2"/>
            <w:tcBorders>
              <w:top w:val="nil"/>
              <w:left w:val="nil"/>
              <w:bottom w:val="nil"/>
              <w:right w:val="nil"/>
            </w:tcBorders>
            <w:shd w:val="clear" w:color="auto" w:fill="auto"/>
            <w:noWrap/>
            <w:tcMar>
              <w:left w:w="14" w:type="dxa"/>
              <w:right w:w="43" w:type="dxa"/>
            </w:tcMar>
            <w:vAlign w:val="center"/>
          </w:tcPr>
          <w:p w14:paraId="17FF2B81" w14:textId="01120AC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17.07</w:t>
            </w:r>
          </w:p>
        </w:tc>
        <w:tc>
          <w:tcPr>
            <w:tcW w:w="540" w:type="dxa"/>
            <w:tcBorders>
              <w:top w:val="nil"/>
              <w:left w:val="nil"/>
              <w:bottom w:val="nil"/>
              <w:right w:val="nil"/>
            </w:tcBorders>
            <w:shd w:val="clear" w:color="auto" w:fill="auto"/>
            <w:noWrap/>
            <w:tcMar>
              <w:left w:w="14" w:type="dxa"/>
              <w:right w:w="43" w:type="dxa"/>
            </w:tcMar>
            <w:vAlign w:val="center"/>
          </w:tcPr>
          <w:p w14:paraId="3334BE1E" w14:textId="7F4734F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7.72</w:t>
            </w:r>
          </w:p>
        </w:tc>
        <w:tc>
          <w:tcPr>
            <w:tcW w:w="540" w:type="dxa"/>
            <w:tcBorders>
              <w:top w:val="nil"/>
              <w:left w:val="nil"/>
              <w:bottom w:val="nil"/>
              <w:right w:val="nil"/>
            </w:tcBorders>
            <w:shd w:val="clear" w:color="auto" w:fill="auto"/>
            <w:noWrap/>
            <w:tcMar>
              <w:left w:w="14" w:type="dxa"/>
              <w:right w:w="43" w:type="dxa"/>
            </w:tcMar>
            <w:vAlign w:val="center"/>
          </w:tcPr>
          <w:p w14:paraId="096E5EF7" w14:textId="4A006CD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7.54</w:t>
            </w:r>
          </w:p>
        </w:tc>
        <w:tc>
          <w:tcPr>
            <w:tcW w:w="540" w:type="dxa"/>
            <w:tcBorders>
              <w:top w:val="nil"/>
              <w:left w:val="nil"/>
              <w:bottom w:val="nil"/>
              <w:right w:val="nil"/>
            </w:tcBorders>
            <w:shd w:val="clear" w:color="auto" w:fill="auto"/>
            <w:noWrap/>
            <w:tcMar>
              <w:left w:w="14" w:type="dxa"/>
              <w:right w:w="43" w:type="dxa"/>
            </w:tcMar>
            <w:vAlign w:val="center"/>
          </w:tcPr>
          <w:p w14:paraId="6A3DE9F1" w14:textId="53174B8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14.62</w:t>
            </w:r>
          </w:p>
        </w:tc>
        <w:tc>
          <w:tcPr>
            <w:tcW w:w="540" w:type="dxa"/>
            <w:tcBorders>
              <w:top w:val="nil"/>
              <w:left w:val="nil"/>
              <w:bottom w:val="nil"/>
              <w:right w:val="nil"/>
            </w:tcBorders>
            <w:shd w:val="clear" w:color="auto" w:fill="auto"/>
            <w:noWrap/>
            <w:tcMar>
              <w:left w:w="14" w:type="dxa"/>
              <w:right w:w="43" w:type="dxa"/>
            </w:tcMar>
            <w:vAlign w:val="center"/>
          </w:tcPr>
          <w:p w14:paraId="6444B5F0" w14:textId="6ABBF6A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14.47</w:t>
            </w:r>
          </w:p>
        </w:tc>
        <w:tc>
          <w:tcPr>
            <w:tcW w:w="540" w:type="dxa"/>
            <w:tcBorders>
              <w:top w:val="nil"/>
              <w:left w:val="nil"/>
              <w:bottom w:val="nil"/>
              <w:right w:val="nil"/>
            </w:tcBorders>
            <w:shd w:val="clear" w:color="auto" w:fill="auto"/>
            <w:noWrap/>
            <w:tcMar>
              <w:left w:w="14" w:type="dxa"/>
              <w:right w:w="43" w:type="dxa"/>
            </w:tcMar>
            <w:vAlign w:val="center"/>
          </w:tcPr>
          <w:p w14:paraId="3B04ADE7" w14:textId="3D83FD9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8.16</w:t>
            </w:r>
          </w:p>
        </w:tc>
        <w:tc>
          <w:tcPr>
            <w:tcW w:w="540" w:type="dxa"/>
            <w:tcBorders>
              <w:top w:val="nil"/>
              <w:left w:val="nil"/>
              <w:bottom w:val="nil"/>
              <w:right w:val="nil"/>
            </w:tcBorders>
            <w:shd w:val="clear" w:color="auto" w:fill="auto"/>
            <w:noWrap/>
            <w:tcMar>
              <w:left w:w="14" w:type="dxa"/>
              <w:right w:w="43" w:type="dxa"/>
            </w:tcMar>
            <w:vAlign w:val="center"/>
          </w:tcPr>
          <w:p w14:paraId="3D90381B" w14:textId="4B442C0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8.13</w:t>
            </w:r>
          </w:p>
        </w:tc>
        <w:tc>
          <w:tcPr>
            <w:tcW w:w="540" w:type="dxa"/>
            <w:tcBorders>
              <w:top w:val="nil"/>
              <w:left w:val="nil"/>
              <w:bottom w:val="nil"/>
              <w:right w:val="nil"/>
            </w:tcBorders>
            <w:shd w:val="clear" w:color="auto" w:fill="auto"/>
            <w:noWrap/>
            <w:tcMar>
              <w:left w:w="14" w:type="dxa"/>
              <w:right w:w="43" w:type="dxa"/>
            </w:tcMar>
            <w:vAlign w:val="center"/>
          </w:tcPr>
          <w:p w14:paraId="60C53EB2" w14:textId="5F32577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13.98</w:t>
            </w:r>
          </w:p>
        </w:tc>
        <w:tc>
          <w:tcPr>
            <w:tcW w:w="540" w:type="dxa"/>
            <w:tcBorders>
              <w:top w:val="nil"/>
              <w:left w:val="nil"/>
              <w:bottom w:val="nil"/>
              <w:right w:val="nil"/>
            </w:tcBorders>
            <w:shd w:val="clear" w:color="auto" w:fill="auto"/>
            <w:noWrap/>
            <w:tcMar>
              <w:left w:w="14" w:type="dxa"/>
              <w:right w:w="43" w:type="dxa"/>
            </w:tcMar>
            <w:vAlign w:val="center"/>
          </w:tcPr>
          <w:p w14:paraId="0A03192B" w14:textId="05A31554"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13.95</w:t>
            </w:r>
          </w:p>
        </w:tc>
      </w:tr>
      <w:tr w:rsidR="00607A68" w:rsidRPr="00FF55B1" w14:paraId="20322F3F"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82F82AF" w14:textId="3582BE90" w:rsidR="00607A68" w:rsidRDefault="00607A68" w:rsidP="00607A68">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71B53462" w14:textId="33577D5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9.51</w:t>
            </w:r>
          </w:p>
        </w:tc>
        <w:tc>
          <w:tcPr>
            <w:tcW w:w="540" w:type="dxa"/>
            <w:tcBorders>
              <w:top w:val="nil"/>
              <w:left w:val="nil"/>
              <w:bottom w:val="nil"/>
              <w:right w:val="nil"/>
            </w:tcBorders>
            <w:shd w:val="clear" w:color="auto" w:fill="auto"/>
            <w:noWrap/>
            <w:tcMar>
              <w:left w:w="14" w:type="dxa"/>
              <w:right w:w="43" w:type="dxa"/>
            </w:tcMar>
            <w:vAlign w:val="center"/>
          </w:tcPr>
          <w:p w14:paraId="4FA79860" w14:textId="039F3CE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9.51</w:t>
            </w:r>
          </w:p>
        </w:tc>
        <w:tc>
          <w:tcPr>
            <w:tcW w:w="540" w:type="dxa"/>
            <w:tcBorders>
              <w:top w:val="nil"/>
              <w:left w:val="nil"/>
              <w:bottom w:val="nil"/>
              <w:right w:val="nil"/>
            </w:tcBorders>
            <w:shd w:val="clear" w:color="auto" w:fill="auto"/>
            <w:noWrap/>
            <w:tcMar>
              <w:left w:w="14" w:type="dxa"/>
              <w:right w:w="43" w:type="dxa"/>
            </w:tcMar>
            <w:vAlign w:val="center"/>
          </w:tcPr>
          <w:p w14:paraId="6B8D6F9E" w14:textId="321C5E6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9.51</w:t>
            </w:r>
          </w:p>
        </w:tc>
        <w:tc>
          <w:tcPr>
            <w:tcW w:w="540" w:type="dxa"/>
            <w:tcBorders>
              <w:top w:val="nil"/>
              <w:left w:val="nil"/>
              <w:bottom w:val="nil"/>
              <w:right w:val="nil"/>
            </w:tcBorders>
            <w:shd w:val="clear" w:color="auto" w:fill="auto"/>
            <w:noWrap/>
            <w:tcMar>
              <w:left w:w="14" w:type="dxa"/>
              <w:right w:w="43" w:type="dxa"/>
            </w:tcMar>
            <w:vAlign w:val="center"/>
          </w:tcPr>
          <w:p w14:paraId="2BFFEAF3" w14:textId="7440495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9.51</w:t>
            </w:r>
          </w:p>
        </w:tc>
        <w:tc>
          <w:tcPr>
            <w:tcW w:w="540" w:type="dxa"/>
            <w:tcBorders>
              <w:top w:val="nil"/>
              <w:left w:val="nil"/>
              <w:bottom w:val="nil"/>
              <w:right w:val="nil"/>
            </w:tcBorders>
            <w:shd w:val="clear" w:color="auto" w:fill="auto"/>
            <w:noWrap/>
            <w:tcMar>
              <w:left w:w="14" w:type="dxa"/>
              <w:right w:w="43" w:type="dxa"/>
            </w:tcMar>
            <w:vAlign w:val="center"/>
          </w:tcPr>
          <w:p w14:paraId="13E52B25" w14:textId="616C9F1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10.25</w:t>
            </w:r>
          </w:p>
        </w:tc>
        <w:tc>
          <w:tcPr>
            <w:tcW w:w="540" w:type="dxa"/>
            <w:tcBorders>
              <w:top w:val="nil"/>
              <w:left w:val="nil"/>
              <w:bottom w:val="nil"/>
              <w:right w:val="nil"/>
            </w:tcBorders>
            <w:shd w:val="clear" w:color="auto" w:fill="auto"/>
            <w:noWrap/>
            <w:tcMar>
              <w:left w:w="14" w:type="dxa"/>
              <w:right w:w="43" w:type="dxa"/>
            </w:tcMar>
            <w:vAlign w:val="center"/>
          </w:tcPr>
          <w:p w14:paraId="59B4ED20" w14:textId="33938B0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10.21</w:t>
            </w:r>
          </w:p>
        </w:tc>
        <w:tc>
          <w:tcPr>
            <w:tcW w:w="540" w:type="dxa"/>
            <w:tcBorders>
              <w:top w:val="nil"/>
              <w:left w:val="nil"/>
              <w:bottom w:val="nil"/>
              <w:right w:val="nil"/>
            </w:tcBorders>
            <w:shd w:val="clear" w:color="auto" w:fill="auto"/>
            <w:noWrap/>
            <w:tcMar>
              <w:left w:w="14" w:type="dxa"/>
              <w:right w:w="43" w:type="dxa"/>
            </w:tcMar>
            <w:vAlign w:val="center"/>
          </w:tcPr>
          <w:p w14:paraId="0CF9D7CB" w14:textId="1B4B514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10.31</w:t>
            </w:r>
          </w:p>
        </w:tc>
        <w:tc>
          <w:tcPr>
            <w:tcW w:w="540" w:type="dxa"/>
            <w:gridSpan w:val="2"/>
            <w:tcBorders>
              <w:top w:val="nil"/>
              <w:left w:val="nil"/>
              <w:bottom w:val="nil"/>
              <w:right w:val="nil"/>
            </w:tcBorders>
            <w:shd w:val="clear" w:color="auto" w:fill="auto"/>
            <w:noWrap/>
            <w:tcMar>
              <w:left w:w="14" w:type="dxa"/>
              <w:right w:w="43" w:type="dxa"/>
            </w:tcMar>
            <w:vAlign w:val="center"/>
          </w:tcPr>
          <w:p w14:paraId="67D84130" w14:textId="466A33C4"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10.26</w:t>
            </w:r>
          </w:p>
        </w:tc>
        <w:tc>
          <w:tcPr>
            <w:tcW w:w="540" w:type="dxa"/>
            <w:tcBorders>
              <w:top w:val="nil"/>
              <w:left w:val="nil"/>
              <w:bottom w:val="nil"/>
              <w:right w:val="nil"/>
            </w:tcBorders>
            <w:shd w:val="clear" w:color="auto" w:fill="auto"/>
            <w:noWrap/>
            <w:tcMar>
              <w:left w:w="14" w:type="dxa"/>
              <w:right w:w="43" w:type="dxa"/>
            </w:tcMar>
            <w:vAlign w:val="center"/>
          </w:tcPr>
          <w:p w14:paraId="6E49C259" w14:textId="7DD5814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7.38</w:t>
            </w:r>
          </w:p>
        </w:tc>
        <w:tc>
          <w:tcPr>
            <w:tcW w:w="540" w:type="dxa"/>
            <w:tcBorders>
              <w:top w:val="nil"/>
              <w:left w:val="nil"/>
              <w:bottom w:val="nil"/>
              <w:right w:val="nil"/>
            </w:tcBorders>
            <w:shd w:val="clear" w:color="auto" w:fill="auto"/>
            <w:noWrap/>
            <w:tcMar>
              <w:left w:w="14" w:type="dxa"/>
              <w:right w:w="43" w:type="dxa"/>
            </w:tcMar>
            <w:vAlign w:val="center"/>
          </w:tcPr>
          <w:p w14:paraId="1EB1D076" w14:textId="346FA6D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9.03</w:t>
            </w:r>
          </w:p>
        </w:tc>
        <w:tc>
          <w:tcPr>
            <w:tcW w:w="540" w:type="dxa"/>
            <w:tcBorders>
              <w:top w:val="nil"/>
              <w:left w:val="nil"/>
              <w:bottom w:val="nil"/>
              <w:right w:val="nil"/>
            </w:tcBorders>
            <w:shd w:val="clear" w:color="auto" w:fill="auto"/>
            <w:noWrap/>
            <w:tcMar>
              <w:left w:w="14" w:type="dxa"/>
              <w:right w:w="43" w:type="dxa"/>
            </w:tcMar>
            <w:vAlign w:val="center"/>
          </w:tcPr>
          <w:p w14:paraId="269709B9" w14:textId="1D4DDB1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15.43</w:t>
            </w:r>
          </w:p>
        </w:tc>
        <w:tc>
          <w:tcPr>
            <w:tcW w:w="540" w:type="dxa"/>
            <w:tcBorders>
              <w:top w:val="nil"/>
              <w:left w:val="nil"/>
              <w:bottom w:val="nil"/>
              <w:right w:val="nil"/>
            </w:tcBorders>
            <w:shd w:val="clear" w:color="auto" w:fill="auto"/>
            <w:noWrap/>
            <w:tcMar>
              <w:left w:w="14" w:type="dxa"/>
              <w:right w:w="43" w:type="dxa"/>
            </w:tcMar>
            <w:vAlign w:val="center"/>
          </w:tcPr>
          <w:p w14:paraId="0B5CC34B" w14:textId="4A6345B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15.43</w:t>
            </w:r>
          </w:p>
        </w:tc>
        <w:tc>
          <w:tcPr>
            <w:tcW w:w="540" w:type="dxa"/>
            <w:tcBorders>
              <w:top w:val="nil"/>
              <w:left w:val="nil"/>
              <w:bottom w:val="nil"/>
              <w:right w:val="nil"/>
            </w:tcBorders>
            <w:shd w:val="clear" w:color="auto" w:fill="auto"/>
            <w:noWrap/>
            <w:tcMar>
              <w:left w:w="14" w:type="dxa"/>
              <w:right w:w="43" w:type="dxa"/>
            </w:tcMar>
            <w:vAlign w:val="center"/>
          </w:tcPr>
          <w:p w14:paraId="00BCD9DC" w14:textId="1EDB83A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11.03</w:t>
            </w:r>
          </w:p>
        </w:tc>
        <w:tc>
          <w:tcPr>
            <w:tcW w:w="540" w:type="dxa"/>
            <w:tcBorders>
              <w:top w:val="nil"/>
              <w:left w:val="nil"/>
              <w:bottom w:val="nil"/>
              <w:right w:val="nil"/>
            </w:tcBorders>
            <w:shd w:val="clear" w:color="auto" w:fill="auto"/>
            <w:noWrap/>
            <w:tcMar>
              <w:left w:w="14" w:type="dxa"/>
              <w:right w:w="43" w:type="dxa"/>
            </w:tcMar>
            <w:vAlign w:val="center"/>
          </w:tcPr>
          <w:p w14:paraId="67FE7694" w14:textId="1DE30B8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11.16</w:t>
            </w:r>
          </w:p>
        </w:tc>
        <w:tc>
          <w:tcPr>
            <w:tcW w:w="540" w:type="dxa"/>
            <w:tcBorders>
              <w:top w:val="nil"/>
              <w:left w:val="nil"/>
              <w:bottom w:val="nil"/>
              <w:right w:val="nil"/>
            </w:tcBorders>
            <w:shd w:val="clear" w:color="auto" w:fill="auto"/>
            <w:noWrap/>
            <w:tcMar>
              <w:left w:w="14" w:type="dxa"/>
              <w:right w:w="43" w:type="dxa"/>
            </w:tcMar>
            <w:vAlign w:val="center"/>
          </w:tcPr>
          <w:p w14:paraId="28180BAC" w14:textId="1F085B7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15.40</w:t>
            </w:r>
          </w:p>
        </w:tc>
        <w:tc>
          <w:tcPr>
            <w:tcW w:w="540" w:type="dxa"/>
            <w:tcBorders>
              <w:top w:val="nil"/>
              <w:left w:val="nil"/>
              <w:bottom w:val="nil"/>
              <w:right w:val="nil"/>
            </w:tcBorders>
            <w:shd w:val="clear" w:color="auto" w:fill="auto"/>
            <w:noWrap/>
            <w:tcMar>
              <w:left w:w="14" w:type="dxa"/>
              <w:right w:w="43" w:type="dxa"/>
            </w:tcMar>
            <w:vAlign w:val="center"/>
          </w:tcPr>
          <w:p w14:paraId="3D8486BF" w14:textId="6C58BEF9"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15.40</w:t>
            </w:r>
          </w:p>
        </w:tc>
      </w:tr>
      <w:tr w:rsidR="00607A68" w:rsidRPr="00FF55B1" w14:paraId="406EC011"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04B3FE8" w14:textId="7659F714" w:rsidR="00607A68" w:rsidRDefault="00607A68" w:rsidP="00607A68">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1DF6DB7" w14:textId="4B322F4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25.45</w:t>
            </w:r>
          </w:p>
        </w:tc>
        <w:tc>
          <w:tcPr>
            <w:tcW w:w="540" w:type="dxa"/>
            <w:tcBorders>
              <w:top w:val="nil"/>
              <w:left w:val="nil"/>
              <w:bottom w:val="nil"/>
              <w:right w:val="nil"/>
            </w:tcBorders>
            <w:shd w:val="clear" w:color="auto" w:fill="auto"/>
            <w:noWrap/>
            <w:tcMar>
              <w:left w:w="14" w:type="dxa"/>
              <w:right w:w="43" w:type="dxa"/>
            </w:tcMar>
            <w:vAlign w:val="center"/>
          </w:tcPr>
          <w:p w14:paraId="1380D56F" w14:textId="359DEBB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25.45</w:t>
            </w:r>
          </w:p>
        </w:tc>
        <w:tc>
          <w:tcPr>
            <w:tcW w:w="540" w:type="dxa"/>
            <w:tcBorders>
              <w:top w:val="nil"/>
              <w:left w:val="nil"/>
              <w:bottom w:val="nil"/>
              <w:right w:val="nil"/>
            </w:tcBorders>
            <w:shd w:val="clear" w:color="auto" w:fill="auto"/>
            <w:noWrap/>
            <w:tcMar>
              <w:left w:w="14" w:type="dxa"/>
              <w:right w:w="43" w:type="dxa"/>
            </w:tcMar>
            <w:vAlign w:val="center"/>
          </w:tcPr>
          <w:p w14:paraId="5088AF88" w14:textId="102991A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25.45</w:t>
            </w:r>
          </w:p>
        </w:tc>
        <w:tc>
          <w:tcPr>
            <w:tcW w:w="540" w:type="dxa"/>
            <w:tcBorders>
              <w:top w:val="nil"/>
              <w:left w:val="nil"/>
              <w:bottom w:val="nil"/>
              <w:right w:val="nil"/>
            </w:tcBorders>
            <w:shd w:val="clear" w:color="auto" w:fill="auto"/>
            <w:noWrap/>
            <w:tcMar>
              <w:left w:w="14" w:type="dxa"/>
              <w:right w:w="43" w:type="dxa"/>
            </w:tcMar>
            <w:vAlign w:val="center"/>
          </w:tcPr>
          <w:p w14:paraId="26C2D4B1" w14:textId="7EE7B1A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25.45</w:t>
            </w:r>
          </w:p>
        </w:tc>
        <w:tc>
          <w:tcPr>
            <w:tcW w:w="540" w:type="dxa"/>
            <w:tcBorders>
              <w:top w:val="nil"/>
              <w:left w:val="nil"/>
              <w:bottom w:val="nil"/>
              <w:right w:val="nil"/>
            </w:tcBorders>
            <w:shd w:val="clear" w:color="auto" w:fill="auto"/>
            <w:noWrap/>
            <w:tcMar>
              <w:left w:w="14" w:type="dxa"/>
              <w:right w:w="43" w:type="dxa"/>
            </w:tcMar>
            <w:vAlign w:val="center"/>
          </w:tcPr>
          <w:p w14:paraId="1B664D70" w14:textId="56FECE74"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16.60</w:t>
            </w:r>
          </w:p>
        </w:tc>
        <w:tc>
          <w:tcPr>
            <w:tcW w:w="540" w:type="dxa"/>
            <w:tcBorders>
              <w:top w:val="nil"/>
              <w:left w:val="nil"/>
              <w:bottom w:val="nil"/>
              <w:right w:val="nil"/>
            </w:tcBorders>
            <w:shd w:val="clear" w:color="auto" w:fill="auto"/>
            <w:noWrap/>
            <w:tcMar>
              <w:left w:w="14" w:type="dxa"/>
              <w:right w:w="43" w:type="dxa"/>
            </w:tcMar>
            <w:vAlign w:val="center"/>
          </w:tcPr>
          <w:p w14:paraId="3EB591F0" w14:textId="120125B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16.59</w:t>
            </w:r>
          </w:p>
        </w:tc>
        <w:tc>
          <w:tcPr>
            <w:tcW w:w="540" w:type="dxa"/>
            <w:tcBorders>
              <w:top w:val="nil"/>
              <w:left w:val="nil"/>
              <w:bottom w:val="nil"/>
              <w:right w:val="nil"/>
            </w:tcBorders>
            <w:shd w:val="clear" w:color="auto" w:fill="auto"/>
            <w:noWrap/>
            <w:tcMar>
              <w:left w:w="14" w:type="dxa"/>
              <w:right w:w="43" w:type="dxa"/>
            </w:tcMar>
            <w:vAlign w:val="center"/>
          </w:tcPr>
          <w:p w14:paraId="56AC6C44" w14:textId="2F63402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23.33</w:t>
            </w:r>
          </w:p>
        </w:tc>
        <w:tc>
          <w:tcPr>
            <w:tcW w:w="540" w:type="dxa"/>
            <w:gridSpan w:val="2"/>
            <w:tcBorders>
              <w:top w:val="nil"/>
              <w:left w:val="nil"/>
              <w:bottom w:val="nil"/>
              <w:right w:val="nil"/>
            </w:tcBorders>
            <w:shd w:val="clear" w:color="auto" w:fill="auto"/>
            <w:noWrap/>
            <w:tcMar>
              <w:left w:w="14" w:type="dxa"/>
              <w:right w:w="43" w:type="dxa"/>
            </w:tcMar>
            <w:vAlign w:val="center"/>
          </w:tcPr>
          <w:p w14:paraId="2FC262DE" w14:textId="14909F6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23.34</w:t>
            </w:r>
          </w:p>
        </w:tc>
        <w:tc>
          <w:tcPr>
            <w:tcW w:w="540" w:type="dxa"/>
            <w:tcBorders>
              <w:top w:val="nil"/>
              <w:left w:val="nil"/>
              <w:bottom w:val="nil"/>
              <w:right w:val="nil"/>
            </w:tcBorders>
            <w:shd w:val="clear" w:color="auto" w:fill="auto"/>
            <w:noWrap/>
            <w:tcMar>
              <w:left w:w="14" w:type="dxa"/>
              <w:right w:w="43" w:type="dxa"/>
            </w:tcMar>
            <w:vAlign w:val="center"/>
          </w:tcPr>
          <w:p w14:paraId="4F57A348" w14:textId="0DF59DD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9.64</w:t>
            </w:r>
          </w:p>
        </w:tc>
        <w:tc>
          <w:tcPr>
            <w:tcW w:w="540" w:type="dxa"/>
            <w:tcBorders>
              <w:top w:val="nil"/>
              <w:left w:val="nil"/>
              <w:bottom w:val="nil"/>
              <w:right w:val="nil"/>
            </w:tcBorders>
            <w:shd w:val="clear" w:color="auto" w:fill="auto"/>
            <w:noWrap/>
            <w:tcMar>
              <w:left w:w="14" w:type="dxa"/>
              <w:right w:w="43" w:type="dxa"/>
            </w:tcMar>
            <w:vAlign w:val="center"/>
          </w:tcPr>
          <w:p w14:paraId="701FE9AE" w14:textId="2265B98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9.64</w:t>
            </w:r>
          </w:p>
        </w:tc>
        <w:tc>
          <w:tcPr>
            <w:tcW w:w="540" w:type="dxa"/>
            <w:tcBorders>
              <w:top w:val="nil"/>
              <w:left w:val="nil"/>
              <w:bottom w:val="nil"/>
              <w:right w:val="nil"/>
            </w:tcBorders>
            <w:shd w:val="clear" w:color="auto" w:fill="auto"/>
            <w:noWrap/>
            <w:tcMar>
              <w:left w:w="14" w:type="dxa"/>
              <w:right w:w="43" w:type="dxa"/>
            </w:tcMar>
            <w:vAlign w:val="center"/>
          </w:tcPr>
          <w:p w14:paraId="1354A0F7" w14:textId="04E86EE3"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15.55</w:t>
            </w:r>
          </w:p>
        </w:tc>
        <w:tc>
          <w:tcPr>
            <w:tcW w:w="540" w:type="dxa"/>
            <w:tcBorders>
              <w:top w:val="nil"/>
              <w:left w:val="nil"/>
              <w:bottom w:val="nil"/>
              <w:right w:val="nil"/>
            </w:tcBorders>
            <w:shd w:val="clear" w:color="auto" w:fill="auto"/>
            <w:noWrap/>
            <w:tcMar>
              <w:left w:w="14" w:type="dxa"/>
              <w:right w:w="43" w:type="dxa"/>
            </w:tcMar>
            <w:vAlign w:val="center"/>
          </w:tcPr>
          <w:p w14:paraId="30AFD4CF" w14:textId="6D3C086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15.55</w:t>
            </w:r>
          </w:p>
        </w:tc>
        <w:tc>
          <w:tcPr>
            <w:tcW w:w="540" w:type="dxa"/>
            <w:tcBorders>
              <w:top w:val="nil"/>
              <w:left w:val="nil"/>
              <w:bottom w:val="nil"/>
              <w:right w:val="nil"/>
            </w:tcBorders>
            <w:shd w:val="clear" w:color="auto" w:fill="auto"/>
            <w:noWrap/>
            <w:tcMar>
              <w:left w:w="14" w:type="dxa"/>
              <w:right w:w="43" w:type="dxa"/>
            </w:tcMar>
            <w:vAlign w:val="center"/>
          </w:tcPr>
          <w:p w14:paraId="6483E210" w14:textId="5637E6D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13.18</w:t>
            </w:r>
          </w:p>
        </w:tc>
        <w:tc>
          <w:tcPr>
            <w:tcW w:w="540" w:type="dxa"/>
            <w:tcBorders>
              <w:top w:val="nil"/>
              <w:left w:val="nil"/>
              <w:bottom w:val="nil"/>
              <w:right w:val="nil"/>
            </w:tcBorders>
            <w:shd w:val="clear" w:color="auto" w:fill="auto"/>
            <w:noWrap/>
            <w:tcMar>
              <w:left w:w="14" w:type="dxa"/>
              <w:right w:w="43" w:type="dxa"/>
            </w:tcMar>
            <w:vAlign w:val="center"/>
          </w:tcPr>
          <w:p w14:paraId="328469FD" w14:textId="1C1AE56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13.15</w:t>
            </w:r>
          </w:p>
        </w:tc>
        <w:tc>
          <w:tcPr>
            <w:tcW w:w="540" w:type="dxa"/>
            <w:tcBorders>
              <w:top w:val="nil"/>
              <w:left w:val="nil"/>
              <w:bottom w:val="nil"/>
              <w:right w:val="nil"/>
            </w:tcBorders>
            <w:shd w:val="clear" w:color="auto" w:fill="auto"/>
            <w:noWrap/>
            <w:tcMar>
              <w:left w:w="14" w:type="dxa"/>
              <w:right w:w="43" w:type="dxa"/>
            </w:tcMar>
            <w:vAlign w:val="center"/>
          </w:tcPr>
          <w:p w14:paraId="1CE2D126" w14:textId="7FC69F5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15.20</w:t>
            </w:r>
          </w:p>
        </w:tc>
        <w:tc>
          <w:tcPr>
            <w:tcW w:w="540" w:type="dxa"/>
            <w:tcBorders>
              <w:top w:val="nil"/>
              <w:left w:val="nil"/>
              <w:bottom w:val="nil"/>
              <w:right w:val="nil"/>
            </w:tcBorders>
            <w:shd w:val="clear" w:color="auto" w:fill="auto"/>
            <w:noWrap/>
            <w:tcMar>
              <w:left w:w="14" w:type="dxa"/>
              <w:right w:w="43" w:type="dxa"/>
            </w:tcMar>
            <w:vAlign w:val="center"/>
          </w:tcPr>
          <w:p w14:paraId="447E6829" w14:textId="49357920"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15.20</w:t>
            </w:r>
          </w:p>
        </w:tc>
      </w:tr>
      <w:tr w:rsidR="00607A68" w:rsidRPr="00FF55B1" w14:paraId="1E6BE9C6"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3CB177A" w14:textId="5998D2DE" w:rsidR="00607A68" w:rsidRDefault="00607A68" w:rsidP="00607A68">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51509237" w14:textId="4A345CF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20.61</w:t>
            </w:r>
          </w:p>
        </w:tc>
        <w:tc>
          <w:tcPr>
            <w:tcW w:w="540" w:type="dxa"/>
            <w:tcBorders>
              <w:top w:val="nil"/>
              <w:left w:val="nil"/>
              <w:bottom w:val="nil"/>
              <w:right w:val="nil"/>
            </w:tcBorders>
            <w:shd w:val="clear" w:color="auto" w:fill="auto"/>
            <w:noWrap/>
            <w:tcMar>
              <w:left w:w="14" w:type="dxa"/>
              <w:right w:w="43" w:type="dxa"/>
            </w:tcMar>
            <w:vAlign w:val="center"/>
          </w:tcPr>
          <w:p w14:paraId="1B061B3A" w14:textId="758B8FE0"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20.61</w:t>
            </w:r>
          </w:p>
        </w:tc>
        <w:tc>
          <w:tcPr>
            <w:tcW w:w="540" w:type="dxa"/>
            <w:tcBorders>
              <w:top w:val="nil"/>
              <w:left w:val="nil"/>
              <w:bottom w:val="nil"/>
              <w:right w:val="nil"/>
            </w:tcBorders>
            <w:shd w:val="clear" w:color="auto" w:fill="auto"/>
            <w:noWrap/>
            <w:tcMar>
              <w:left w:w="14" w:type="dxa"/>
              <w:right w:w="43" w:type="dxa"/>
            </w:tcMar>
            <w:vAlign w:val="center"/>
          </w:tcPr>
          <w:p w14:paraId="544F5257" w14:textId="682A39F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20.68</w:t>
            </w:r>
          </w:p>
        </w:tc>
        <w:tc>
          <w:tcPr>
            <w:tcW w:w="540" w:type="dxa"/>
            <w:tcBorders>
              <w:top w:val="nil"/>
              <w:left w:val="nil"/>
              <w:bottom w:val="nil"/>
              <w:right w:val="nil"/>
            </w:tcBorders>
            <w:shd w:val="clear" w:color="auto" w:fill="auto"/>
            <w:noWrap/>
            <w:tcMar>
              <w:left w:w="14" w:type="dxa"/>
              <w:right w:w="43" w:type="dxa"/>
            </w:tcMar>
            <w:vAlign w:val="center"/>
          </w:tcPr>
          <w:p w14:paraId="0216BE62" w14:textId="73A5323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20.68</w:t>
            </w:r>
          </w:p>
        </w:tc>
        <w:tc>
          <w:tcPr>
            <w:tcW w:w="540" w:type="dxa"/>
            <w:tcBorders>
              <w:top w:val="nil"/>
              <w:left w:val="nil"/>
              <w:bottom w:val="nil"/>
              <w:right w:val="nil"/>
            </w:tcBorders>
            <w:shd w:val="clear" w:color="auto" w:fill="auto"/>
            <w:noWrap/>
            <w:tcMar>
              <w:left w:w="14" w:type="dxa"/>
              <w:right w:w="43" w:type="dxa"/>
            </w:tcMar>
            <w:vAlign w:val="center"/>
          </w:tcPr>
          <w:p w14:paraId="3D9262DC" w14:textId="4D72283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14.41</w:t>
            </w:r>
          </w:p>
        </w:tc>
        <w:tc>
          <w:tcPr>
            <w:tcW w:w="540" w:type="dxa"/>
            <w:tcBorders>
              <w:top w:val="nil"/>
              <w:left w:val="nil"/>
              <w:bottom w:val="nil"/>
              <w:right w:val="nil"/>
            </w:tcBorders>
            <w:shd w:val="clear" w:color="auto" w:fill="auto"/>
            <w:noWrap/>
            <w:tcMar>
              <w:left w:w="14" w:type="dxa"/>
              <w:right w:w="43" w:type="dxa"/>
            </w:tcMar>
            <w:vAlign w:val="center"/>
          </w:tcPr>
          <w:p w14:paraId="33E760AD" w14:textId="04AD8755"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15.12</w:t>
            </w:r>
          </w:p>
        </w:tc>
        <w:tc>
          <w:tcPr>
            <w:tcW w:w="540" w:type="dxa"/>
            <w:tcBorders>
              <w:top w:val="nil"/>
              <w:left w:val="nil"/>
              <w:bottom w:val="nil"/>
              <w:right w:val="nil"/>
            </w:tcBorders>
            <w:shd w:val="clear" w:color="auto" w:fill="auto"/>
            <w:noWrap/>
            <w:tcMar>
              <w:left w:w="14" w:type="dxa"/>
              <w:right w:w="43" w:type="dxa"/>
            </w:tcMar>
            <w:vAlign w:val="center"/>
          </w:tcPr>
          <w:p w14:paraId="4E7493A8" w14:textId="3A5295B5"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15.42</w:t>
            </w:r>
          </w:p>
        </w:tc>
        <w:tc>
          <w:tcPr>
            <w:tcW w:w="540" w:type="dxa"/>
            <w:gridSpan w:val="2"/>
            <w:tcBorders>
              <w:top w:val="nil"/>
              <w:left w:val="nil"/>
              <w:bottom w:val="nil"/>
              <w:right w:val="nil"/>
            </w:tcBorders>
            <w:shd w:val="clear" w:color="auto" w:fill="auto"/>
            <w:noWrap/>
            <w:tcMar>
              <w:left w:w="14" w:type="dxa"/>
              <w:right w:w="43" w:type="dxa"/>
            </w:tcMar>
            <w:vAlign w:val="center"/>
          </w:tcPr>
          <w:p w14:paraId="69516075" w14:textId="5501303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16.41</w:t>
            </w:r>
          </w:p>
        </w:tc>
        <w:tc>
          <w:tcPr>
            <w:tcW w:w="540" w:type="dxa"/>
            <w:tcBorders>
              <w:top w:val="nil"/>
              <w:left w:val="nil"/>
              <w:bottom w:val="nil"/>
              <w:right w:val="nil"/>
            </w:tcBorders>
            <w:shd w:val="clear" w:color="auto" w:fill="auto"/>
            <w:noWrap/>
            <w:tcMar>
              <w:left w:w="14" w:type="dxa"/>
              <w:right w:w="43" w:type="dxa"/>
            </w:tcMar>
            <w:vAlign w:val="center"/>
          </w:tcPr>
          <w:p w14:paraId="71EE4CD5" w14:textId="6161A84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20.20</w:t>
            </w:r>
          </w:p>
        </w:tc>
        <w:tc>
          <w:tcPr>
            <w:tcW w:w="540" w:type="dxa"/>
            <w:tcBorders>
              <w:top w:val="nil"/>
              <w:left w:val="nil"/>
              <w:bottom w:val="nil"/>
              <w:right w:val="nil"/>
            </w:tcBorders>
            <w:shd w:val="clear" w:color="auto" w:fill="auto"/>
            <w:noWrap/>
            <w:tcMar>
              <w:left w:w="14" w:type="dxa"/>
              <w:right w:w="43" w:type="dxa"/>
            </w:tcMar>
            <w:vAlign w:val="center"/>
          </w:tcPr>
          <w:p w14:paraId="5E066989" w14:textId="35B97C8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20.20</w:t>
            </w:r>
          </w:p>
        </w:tc>
        <w:tc>
          <w:tcPr>
            <w:tcW w:w="540" w:type="dxa"/>
            <w:tcBorders>
              <w:top w:val="nil"/>
              <w:left w:val="nil"/>
              <w:bottom w:val="nil"/>
              <w:right w:val="nil"/>
            </w:tcBorders>
            <w:shd w:val="clear" w:color="auto" w:fill="auto"/>
            <w:noWrap/>
            <w:tcMar>
              <w:left w:w="14" w:type="dxa"/>
              <w:right w:w="43" w:type="dxa"/>
            </w:tcMar>
            <w:vAlign w:val="center"/>
          </w:tcPr>
          <w:p w14:paraId="370B84D0" w14:textId="316571E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20.20</w:t>
            </w:r>
          </w:p>
        </w:tc>
        <w:tc>
          <w:tcPr>
            <w:tcW w:w="540" w:type="dxa"/>
            <w:tcBorders>
              <w:top w:val="nil"/>
              <w:left w:val="nil"/>
              <w:bottom w:val="nil"/>
              <w:right w:val="nil"/>
            </w:tcBorders>
            <w:shd w:val="clear" w:color="auto" w:fill="auto"/>
            <w:noWrap/>
            <w:tcMar>
              <w:left w:w="14" w:type="dxa"/>
              <w:right w:w="43" w:type="dxa"/>
            </w:tcMar>
            <w:vAlign w:val="center"/>
          </w:tcPr>
          <w:p w14:paraId="4FF2E372" w14:textId="7CC4219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20.20</w:t>
            </w:r>
          </w:p>
        </w:tc>
        <w:tc>
          <w:tcPr>
            <w:tcW w:w="540" w:type="dxa"/>
            <w:tcBorders>
              <w:top w:val="nil"/>
              <w:left w:val="nil"/>
              <w:bottom w:val="nil"/>
              <w:right w:val="nil"/>
            </w:tcBorders>
            <w:shd w:val="clear" w:color="auto" w:fill="auto"/>
            <w:noWrap/>
            <w:tcMar>
              <w:left w:w="14" w:type="dxa"/>
              <w:right w:w="43" w:type="dxa"/>
            </w:tcMar>
            <w:vAlign w:val="center"/>
          </w:tcPr>
          <w:p w14:paraId="340C7BFC" w14:textId="3386704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19.07</w:t>
            </w:r>
          </w:p>
        </w:tc>
        <w:tc>
          <w:tcPr>
            <w:tcW w:w="540" w:type="dxa"/>
            <w:tcBorders>
              <w:top w:val="nil"/>
              <w:left w:val="nil"/>
              <w:bottom w:val="nil"/>
              <w:right w:val="nil"/>
            </w:tcBorders>
            <w:shd w:val="clear" w:color="auto" w:fill="auto"/>
            <w:noWrap/>
            <w:tcMar>
              <w:left w:w="14" w:type="dxa"/>
              <w:right w:w="43" w:type="dxa"/>
            </w:tcMar>
            <w:vAlign w:val="center"/>
          </w:tcPr>
          <w:p w14:paraId="5DFD37C7" w14:textId="4B364BA3"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19.07</w:t>
            </w:r>
          </w:p>
        </w:tc>
        <w:tc>
          <w:tcPr>
            <w:tcW w:w="540" w:type="dxa"/>
            <w:tcBorders>
              <w:top w:val="nil"/>
              <w:left w:val="nil"/>
              <w:bottom w:val="nil"/>
              <w:right w:val="nil"/>
            </w:tcBorders>
            <w:shd w:val="clear" w:color="auto" w:fill="auto"/>
            <w:noWrap/>
            <w:tcMar>
              <w:left w:w="14" w:type="dxa"/>
              <w:right w:w="43" w:type="dxa"/>
            </w:tcMar>
            <w:vAlign w:val="center"/>
          </w:tcPr>
          <w:p w14:paraId="5651C733" w14:textId="1AC71A5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19.07</w:t>
            </w:r>
          </w:p>
        </w:tc>
        <w:tc>
          <w:tcPr>
            <w:tcW w:w="540" w:type="dxa"/>
            <w:tcBorders>
              <w:top w:val="nil"/>
              <w:left w:val="nil"/>
              <w:bottom w:val="nil"/>
              <w:right w:val="nil"/>
            </w:tcBorders>
            <w:shd w:val="clear" w:color="auto" w:fill="auto"/>
            <w:noWrap/>
            <w:tcMar>
              <w:left w:w="14" w:type="dxa"/>
              <w:right w:w="43" w:type="dxa"/>
            </w:tcMar>
            <w:vAlign w:val="center"/>
          </w:tcPr>
          <w:p w14:paraId="1A53DDAD" w14:textId="5C854965"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19.07</w:t>
            </w:r>
          </w:p>
        </w:tc>
      </w:tr>
      <w:tr w:rsidR="00607A68" w:rsidRPr="00FF55B1" w14:paraId="4661D307"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F4260D" w14:textId="5EA1811A" w:rsidR="00607A68" w:rsidRDefault="00607A68" w:rsidP="00607A68">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2D648163" w14:textId="1DFA132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34.88</w:t>
            </w:r>
          </w:p>
        </w:tc>
        <w:tc>
          <w:tcPr>
            <w:tcW w:w="540" w:type="dxa"/>
            <w:tcBorders>
              <w:top w:val="nil"/>
              <w:left w:val="nil"/>
              <w:bottom w:val="nil"/>
              <w:right w:val="nil"/>
            </w:tcBorders>
            <w:shd w:val="clear" w:color="auto" w:fill="auto"/>
            <w:noWrap/>
            <w:tcMar>
              <w:left w:w="14" w:type="dxa"/>
              <w:right w:w="43" w:type="dxa"/>
            </w:tcMar>
            <w:vAlign w:val="center"/>
          </w:tcPr>
          <w:p w14:paraId="03C48371" w14:textId="39238CC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34.88</w:t>
            </w:r>
          </w:p>
        </w:tc>
        <w:tc>
          <w:tcPr>
            <w:tcW w:w="540" w:type="dxa"/>
            <w:tcBorders>
              <w:top w:val="nil"/>
              <w:left w:val="nil"/>
              <w:bottom w:val="nil"/>
              <w:right w:val="nil"/>
            </w:tcBorders>
            <w:shd w:val="clear" w:color="auto" w:fill="auto"/>
            <w:noWrap/>
            <w:tcMar>
              <w:left w:w="14" w:type="dxa"/>
              <w:right w:w="43" w:type="dxa"/>
            </w:tcMar>
            <w:vAlign w:val="center"/>
          </w:tcPr>
          <w:p w14:paraId="24F33CAD" w14:textId="5CB5E52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38.39</w:t>
            </w:r>
          </w:p>
        </w:tc>
        <w:tc>
          <w:tcPr>
            <w:tcW w:w="540" w:type="dxa"/>
            <w:tcBorders>
              <w:top w:val="nil"/>
              <w:left w:val="nil"/>
              <w:bottom w:val="nil"/>
              <w:right w:val="nil"/>
            </w:tcBorders>
            <w:shd w:val="clear" w:color="auto" w:fill="auto"/>
            <w:noWrap/>
            <w:tcMar>
              <w:left w:w="14" w:type="dxa"/>
              <w:right w:w="43" w:type="dxa"/>
            </w:tcMar>
            <w:vAlign w:val="center"/>
          </w:tcPr>
          <w:p w14:paraId="226B7C49" w14:textId="37BE164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38.39</w:t>
            </w:r>
          </w:p>
        </w:tc>
        <w:tc>
          <w:tcPr>
            <w:tcW w:w="540" w:type="dxa"/>
            <w:tcBorders>
              <w:top w:val="nil"/>
              <w:left w:val="nil"/>
              <w:bottom w:val="nil"/>
              <w:right w:val="nil"/>
            </w:tcBorders>
            <w:shd w:val="clear" w:color="auto" w:fill="auto"/>
            <w:noWrap/>
            <w:tcMar>
              <w:left w:w="14" w:type="dxa"/>
              <w:right w:w="43" w:type="dxa"/>
            </w:tcMar>
            <w:vAlign w:val="center"/>
          </w:tcPr>
          <w:p w14:paraId="108BC248" w14:textId="527C4654"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31.31</w:t>
            </w:r>
          </w:p>
        </w:tc>
        <w:tc>
          <w:tcPr>
            <w:tcW w:w="540" w:type="dxa"/>
            <w:tcBorders>
              <w:top w:val="nil"/>
              <w:left w:val="nil"/>
              <w:bottom w:val="nil"/>
              <w:right w:val="nil"/>
            </w:tcBorders>
            <w:shd w:val="clear" w:color="auto" w:fill="auto"/>
            <w:noWrap/>
            <w:tcMar>
              <w:left w:w="14" w:type="dxa"/>
              <w:right w:w="43" w:type="dxa"/>
            </w:tcMar>
            <w:vAlign w:val="center"/>
          </w:tcPr>
          <w:p w14:paraId="5CA8FBC0" w14:textId="76F9DD93"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31.31</w:t>
            </w:r>
          </w:p>
        </w:tc>
        <w:tc>
          <w:tcPr>
            <w:tcW w:w="540" w:type="dxa"/>
            <w:tcBorders>
              <w:top w:val="nil"/>
              <w:left w:val="nil"/>
              <w:bottom w:val="nil"/>
              <w:right w:val="nil"/>
            </w:tcBorders>
            <w:shd w:val="clear" w:color="auto" w:fill="auto"/>
            <w:noWrap/>
            <w:tcMar>
              <w:left w:w="14" w:type="dxa"/>
              <w:right w:w="43" w:type="dxa"/>
            </w:tcMar>
            <w:vAlign w:val="center"/>
          </w:tcPr>
          <w:p w14:paraId="59CEEC69" w14:textId="6B84C6F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32.09</w:t>
            </w:r>
          </w:p>
        </w:tc>
        <w:tc>
          <w:tcPr>
            <w:tcW w:w="540" w:type="dxa"/>
            <w:gridSpan w:val="2"/>
            <w:tcBorders>
              <w:top w:val="nil"/>
              <w:left w:val="nil"/>
              <w:bottom w:val="nil"/>
              <w:right w:val="nil"/>
            </w:tcBorders>
            <w:shd w:val="clear" w:color="auto" w:fill="auto"/>
            <w:noWrap/>
            <w:tcMar>
              <w:left w:w="14" w:type="dxa"/>
              <w:right w:w="43" w:type="dxa"/>
            </w:tcMar>
            <w:vAlign w:val="center"/>
          </w:tcPr>
          <w:p w14:paraId="7250550E" w14:textId="35C54D5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32.09</w:t>
            </w:r>
          </w:p>
        </w:tc>
        <w:tc>
          <w:tcPr>
            <w:tcW w:w="540" w:type="dxa"/>
            <w:tcBorders>
              <w:top w:val="nil"/>
              <w:left w:val="nil"/>
              <w:bottom w:val="nil"/>
              <w:right w:val="nil"/>
            </w:tcBorders>
            <w:shd w:val="clear" w:color="auto" w:fill="auto"/>
            <w:noWrap/>
            <w:tcMar>
              <w:left w:w="14" w:type="dxa"/>
              <w:right w:w="43" w:type="dxa"/>
            </w:tcMar>
            <w:vAlign w:val="center"/>
          </w:tcPr>
          <w:p w14:paraId="0EDBDCEB" w14:textId="2E3F4EB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11.89</w:t>
            </w:r>
          </w:p>
        </w:tc>
        <w:tc>
          <w:tcPr>
            <w:tcW w:w="540" w:type="dxa"/>
            <w:tcBorders>
              <w:top w:val="nil"/>
              <w:left w:val="nil"/>
              <w:bottom w:val="nil"/>
              <w:right w:val="nil"/>
            </w:tcBorders>
            <w:shd w:val="clear" w:color="auto" w:fill="auto"/>
            <w:noWrap/>
            <w:tcMar>
              <w:left w:w="14" w:type="dxa"/>
              <w:right w:w="43" w:type="dxa"/>
            </w:tcMar>
            <w:vAlign w:val="center"/>
          </w:tcPr>
          <w:p w14:paraId="23B6ED54" w14:textId="2E49AB6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11.83</w:t>
            </w:r>
          </w:p>
        </w:tc>
        <w:tc>
          <w:tcPr>
            <w:tcW w:w="540" w:type="dxa"/>
            <w:tcBorders>
              <w:top w:val="nil"/>
              <w:left w:val="nil"/>
              <w:bottom w:val="nil"/>
              <w:right w:val="nil"/>
            </w:tcBorders>
            <w:shd w:val="clear" w:color="auto" w:fill="auto"/>
            <w:noWrap/>
            <w:tcMar>
              <w:left w:w="14" w:type="dxa"/>
              <w:right w:w="43" w:type="dxa"/>
            </w:tcMar>
            <w:vAlign w:val="center"/>
          </w:tcPr>
          <w:p w14:paraId="3BBB6DB5" w14:textId="07AE40D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16.77</w:t>
            </w:r>
          </w:p>
        </w:tc>
        <w:tc>
          <w:tcPr>
            <w:tcW w:w="540" w:type="dxa"/>
            <w:tcBorders>
              <w:top w:val="nil"/>
              <w:left w:val="nil"/>
              <w:bottom w:val="nil"/>
              <w:right w:val="nil"/>
            </w:tcBorders>
            <w:shd w:val="clear" w:color="auto" w:fill="auto"/>
            <w:noWrap/>
            <w:tcMar>
              <w:left w:w="14" w:type="dxa"/>
              <w:right w:w="43" w:type="dxa"/>
            </w:tcMar>
            <w:vAlign w:val="center"/>
          </w:tcPr>
          <w:p w14:paraId="206C8974" w14:textId="0D873CE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17.07</w:t>
            </w:r>
          </w:p>
        </w:tc>
        <w:tc>
          <w:tcPr>
            <w:tcW w:w="540" w:type="dxa"/>
            <w:tcBorders>
              <w:top w:val="nil"/>
              <w:left w:val="nil"/>
              <w:bottom w:val="nil"/>
              <w:right w:val="nil"/>
            </w:tcBorders>
            <w:shd w:val="clear" w:color="auto" w:fill="auto"/>
            <w:noWrap/>
            <w:tcMar>
              <w:left w:w="14" w:type="dxa"/>
              <w:right w:w="43" w:type="dxa"/>
            </w:tcMar>
            <w:vAlign w:val="center"/>
          </w:tcPr>
          <w:p w14:paraId="7EE1F2AA" w14:textId="678B858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12.40</w:t>
            </w:r>
          </w:p>
        </w:tc>
        <w:tc>
          <w:tcPr>
            <w:tcW w:w="540" w:type="dxa"/>
            <w:tcBorders>
              <w:top w:val="nil"/>
              <w:left w:val="nil"/>
              <w:bottom w:val="nil"/>
              <w:right w:val="nil"/>
            </w:tcBorders>
            <w:shd w:val="clear" w:color="auto" w:fill="auto"/>
            <w:noWrap/>
            <w:tcMar>
              <w:left w:w="14" w:type="dxa"/>
              <w:right w:w="43" w:type="dxa"/>
            </w:tcMar>
            <w:vAlign w:val="center"/>
          </w:tcPr>
          <w:p w14:paraId="3D27678F" w14:textId="4DE04C8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12.14</w:t>
            </w:r>
          </w:p>
        </w:tc>
        <w:tc>
          <w:tcPr>
            <w:tcW w:w="540" w:type="dxa"/>
            <w:tcBorders>
              <w:top w:val="nil"/>
              <w:left w:val="nil"/>
              <w:bottom w:val="nil"/>
              <w:right w:val="nil"/>
            </w:tcBorders>
            <w:shd w:val="clear" w:color="auto" w:fill="auto"/>
            <w:noWrap/>
            <w:tcMar>
              <w:left w:w="14" w:type="dxa"/>
              <w:right w:w="43" w:type="dxa"/>
            </w:tcMar>
            <w:vAlign w:val="center"/>
          </w:tcPr>
          <w:p w14:paraId="2BBC9FE8" w14:textId="72D59300"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16.57</w:t>
            </w:r>
          </w:p>
        </w:tc>
        <w:tc>
          <w:tcPr>
            <w:tcW w:w="540" w:type="dxa"/>
            <w:tcBorders>
              <w:top w:val="nil"/>
              <w:left w:val="nil"/>
              <w:bottom w:val="nil"/>
              <w:right w:val="nil"/>
            </w:tcBorders>
            <w:shd w:val="clear" w:color="auto" w:fill="auto"/>
            <w:noWrap/>
            <w:tcMar>
              <w:left w:w="14" w:type="dxa"/>
              <w:right w:w="43" w:type="dxa"/>
            </w:tcMar>
            <w:vAlign w:val="center"/>
          </w:tcPr>
          <w:p w14:paraId="7E4F61A4" w14:textId="5DAC6E2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16.44</w:t>
            </w:r>
          </w:p>
        </w:tc>
      </w:tr>
      <w:tr w:rsidR="00607A68" w:rsidRPr="00FF55B1" w14:paraId="3D244074"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1E99686" w14:textId="18166521" w:rsidR="00607A68" w:rsidRDefault="00607A68" w:rsidP="00607A68">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69406A7E" w14:textId="4665ED15"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18.08</w:t>
            </w:r>
          </w:p>
        </w:tc>
        <w:tc>
          <w:tcPr>
            <w:tcW w:w="540" w:type="dxa"/>
            <w:tcBorders>
              <w:top w:val="nil"/>
              <w:left w:val="nil"/>
              <w:bottom w:val="nil"/>
              <w:right w:val="nil"/>
            </w:tcBorders>
            <w:shd w:val="clear" w:color="auto" w:fill="auto"/>
            <w:noWrap/>
            <w:tcMar>
              <w:left w:w="14" w:type="dxa"/>
              <w:right w:w="43" w:type="dxa"/>
            </w:tcMar>
            <w:vAlign w:val="center"/>
          </w:tcPr>
          <w:p w14:paraId="67425F7A" w14:textId="28C5A56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18.37</w:t>
            </w:r>
          </w:p>
        </w:tc>
        <w:tc>
          <w:tcPr>
            <w:tcW w:w="540" w:type="dxa"/>
            <w:tcBorders>
              <w:top w:val="nil"/>
              <w:left w:val="nil"/>
              <w:bottom w:val="nil"/>
              <w:right w:val="nil"/>
            </w:tcBorders>
            <w:shd w:val="clear" w:color="auto" w:fill="auto"/>
            <w:noWrap/>
            <w:tcMar>
              <w:left w:w="14" w:type="dxa"/>
              <w:right w:w="43" w:type="dxa"/>
            </w:tcMar>
            <w:vAlign w:val="center"/>
          </w:tcPr>
          <w:p w14:paraId="7855C740" w14:textId="254025B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18.33</w:t>
            </w:r>
          </w:p>
        </w:tc>
        <w:tc>
          <w:tcPr>
            <w:tcW w:w="540" w:type="dxa"/>
            <w:tcBorders>
              <w:top w:val="nil"/>
              <w:left w:val="nil"/>
              <w:bottom w:val="nil"/>
              <w:right w:val="nil"/>
            </w:tcBorders>
            <w:shd w:val="clear" w:color="auto" w:fill="auto"/>
            <w:noWrap/>
            <w:tcMar>
              <w:left w:w="14" w:type="dxa"/>
              <w:right w:w="43" w:type="dxa"/>
            </w:tcMar>
            <w:vAlign w:val="center"/>
          </w:tcPr>
          <w:p w14:paraId="0DC9CCBA" w14:textId="4F75793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18.68</w:t>
            </w:r>
          </w:p>
        </w:tc>
        <w:tc>
          <w:tcPr>
            <w:tcW w:w="540" w:type="dxa"/>
            <w:tcBorders>
              <w:top w:val="nil"/>
              <w:left w:val="nil"/>
              <w:bottom w:val="nil"/>
              <w:right w:val="nil"/>
            </w:tcBorders>
            <w:shd w:val="clear" w:color="auto" w:fill="auto"/>
            <w:noWrap/>
            <w:tcMar>
              <w:left w:w="14" w:type="dxa"/>
              <w:right w:w="43" w:type="dxa"/>
            </w:tcMar>
            <w:vAlign w:val="center"/>
          </w:tcPr>
          <w:p w14:paraId="11BFB365" w14:textId="56188A53"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16.26</w:t>
            </w:r>
          </w:p>
        </w:tc>
        <w:tc>
          <w:tcPr>
            <w:tcW w:w="540" w:type="dxa"/>
            <w:tcBorders>
              <w:top w:val="nil"/>
              <w:left w:val="nil"/>
              <w:bottom w:val="nil"/>
              <w:right w:val="nil"/>
            </w:tcBorders>
            <w:shd w:val="clear" w:color="auto" w:fill="auto"/>
            <w:noWrap/>
            <w:tcMar>
              <w:left w:w="14" w:type="dxa"/>
              <w:right w:w="43" w:type="dxa"/>
            </w:tcMar>
            <w:vAlign w:val="center"/>
          </w:tcPr>
          <w:p w14:paraId="0251E989" w14:textId="64AEBAC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16.19</w:t>
            </w:r>
          </w:p>
        </w:tc>
        <w:tc>
          <w:tcPr>
            <w:tcW w:w="540" w:type="dxa"/>
            <w:tcBorders>
              <w:top w:val="nil"/>
              <w:left w:val="nil"/>
              <w:bottom w:val="nil"/>
              <w:right w:val="nil"/>
            </w:tcBorders>
            <w:shd w:val="clear" w:color="auto" w:fill="auto"/>
            <w:noWrap/>
            <w:tcMar>
              <w:left w:w="14" w:type="dxa"/>
              <w:right w:w="43" w:type="dxa"/>
            </w:tcMar>
            <w:vAlign w:val="center"/>
          </w:tcPr>
          <w:p w14:paraId="1B78D6F5" w14:textId="3A53336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17.43</w:t>
            </w:r>
          </w:p>
        </w:tc>
        <w:tc>
          <w:tcPr>
            <w:tcW w:w="540" w:type="dxa"/>
            <w:gridSpan w:val="2"/>
            <w:tcBorders>
              <w:top w:val="nil"/>
              <w:left w:val="nil"/>
              <w:bottom w:val="nil"/>
              <w:right w:val="nil"/>
            </w:tcBorders>
            <w:shd w:val="clear" w:color="auto" w:fill="auto"/>
            <w:noWrap/>
            <w:tcMar>
              <w:left w:w="14" w:type="dxa"/>
              <w:right w:w="43" w:type="dxa"/>
            </w:tcMar>
            <w:vAlign w:val="center"/>
          </w:tcPr>
          <w:p w14:paraId="05DB329A" w14:textId="471C908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17.39</w:t>
            </w:r>
          </w:p>
        </w:tc>
        <w:tc>
          <w:tcPr>
            <w:tcW w:w="540" w:type="dxa"/>
            <w:tcBorders>
              <w:top w:val="nil"/>
              <w:left w:val="nil"/>
              <w:bottom w:val="nil"/>
              <w:right w:val="nil"/>
            </w:tcBorders>
            <w:shd w:val="clear" w:color="auto" w:fill="auto"/>
            <w:noWrap/>
            <w:tcMar>
              <w:left w:w="14" w:type="dxa"/>
              <w:right w:w="43" w:type="dxa"/>
            </w:tcMar>
            <w:vAlign w:val="center"/>
          </w:tcPr>
          <w:p w14:paraId="4530EDE6" w14:textId="60C7AF8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8.15</w:t>
            </w:r>
          </w:p>
        </w:tc>
        <w:tc>
          <w:tcPr>
            <w:tcW w:w="540" w:type="dxa"/>
            <w:tcBorders>
              <w:top w:val="nil"/>
              <w:left w:val="nil"/>
              <w:bottom w:val="nil"/>
              <w:right w:val="nil"/>
            </w:tcBorders>
            <w:shd w:val="clear" w:color="auto" w:fill="auto"/>
            <w:noWrap/>
            <w:tcMar>
              <w:left w:w="14" w:type="dxa"/>
              <w:right w:w="43" w:type="dxa"/>
            </w:tcMar>
            <w:vAlign w:val="center"/>
          </w:tcPr>
          <w:p w14:paraId="012373FD" w14:textId="05277FF3"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8.06</w:t>
            </w:r>
          </w:p>
        </w:tc>
        <w:tc>
          <w:tcPr>
            <w:tcW w:w="540" w:type="dxa"/>
            <w:tcBorders>
              <w:top w:val="nil"/>
              <w:left w:val="nil"/>
              <w:bottom w:val="nil"/>
              <w:right w:val="nil"/>
            </w:tcBorders>
            <w:shd w:val="clear" w:color="auto" w:fill="auto"/>
            <w:noWrap/>
            <w:tcMar>
              <w:left w:w="14" w:type="dxa"/>
              <w:right w:w="43" w:type="dxa"/>
            </w:tcMar>
            <w:vAlign w:val="center"/>
          </w:tcPr>
          <w:p w14:paraId="482565CF" w14:textId="3C17DDA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14.70</w:t>
            </w:r>
          </w:p>
        </w:tc>
        <w:tc>
          <w:tcPr>
            <w:tcW w:w="540" w:type="dxa"/>
            <w:tcBorders>
              <w:top w:val="nil"/>
              <w:left w:val="nil"/>
              <w:bottom w:val="nil"/>
              <w:right w:val="nil"/>
            </w:tcBorders>
            <w:shd w:val="clear" w:color="auto" w:fill="auto"/>
            <w:noWrap/>
            <w:tcMar>
              <w:left w:w="14" w:type="dxa"/>
              <w:right w:w="43" w:type="dxa"/>
            </w:tcMar>
            <w:vAlign w:val="center"/>
          </w:tcPr>
          <w:p w14:paraId="5DBF992E" w14:textId="4C18979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14.58</w:t>
            </w:r>
          </w:p>
        </w:tc>
        <w:tc>
          <w:tcPr>
            <w:tcW w:w="540" w:type="dxa"/>
            <w:tcBorders>
              <w:top w:val="nil"/>
              <w:left w:val="nil"/>
              <w:bottom w:val="nil"/>
              <w:right w:val="nil"/>
            </w:tcBorders>
            <w:shd w:val="clear" w:color="auto" w:fill="auto"/>
            <w:noWrap/>
            <w:tcMar>
              <w:left w:w="14" w:type="dxa"/>
              <w:right w:w="43" w:type="dxa"/>
            </w:tcMar>
            <w:vAlign w:val="center"/>
          </w:tcPr>
          <w:p w14:paraId="1A645CFE" w14:textId="3150C675"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8.72</w:t>
            </w:r>
          </w:p>
        </w:tc>
        <w:tc>
          <w:tcPr>
            <w:tcW w:w="540" w:type="dxa"/>
            <w:tcBorders>
              <w:top w:val="nil"/>
              <w:left w:val="nil"/>
              <w:bottom w:val="nil"/>
              <w:right w:val="nil"/>
            </w:tcBorders>
            <w:shd w:val="clear" w:color="auto" w:fill="auto"/>
            <w:noWrap/>
            <w:tcMar>
              <w:left w:w="14" w:type="dxa"/>
              <w:right w:w="43" w:type="dxa"/>
            </w:tcMar>
            <w:vAlign w:val="center"/>
          </w:tcPr>
          <w:p w14:paraId="1750499A" w14:textId="0D01095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8.76</w:t>
            </w:r>
          </w:p>
        </w:tc>
        <w:tc>
          <w:tcPr>
            <w:tcW w:w="540" w:type="dxa"/>
            <w:tcBorders>
              <w:top w:val="nil"/>
              <w:left w:val="nil"/>
              <w:bottom w:val="nil"/>
              <w:right w:val="nil"/>
            </w:tcBorders>
            <w:shd w:val="clear" w:color="auto" w:fill="auto"/>
            <w:noWrap/>
            <w:tcMar>
              <w:left w:w="14" w:type="dxa"/>
              <w:right w:w="43" w:type="dxa"/>
            </w:tcMar>
            <w:vAlign w:val="center"/>
          </w:tcPr>
          <w:p w14:paraId="7E245DCD" w14:textId="1ED1B14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14.11</w:t>
            </w:r>
          </w:p>
        </w:tc>
        <w:tc>
          <w:tcPr>
            <w:tcW w:w="540" w:type="dxa"/>
            <w:tcBorders>
              <w:top w:val="nil"/>
              <w:left w:val="nil"/>
              <w:bottom w:val="nil"/>
              <w:right w:val="nil"/>
            </w:tcBorders>
            <w:shd w:val="clear" w:color="auto" w:fill="auto"/>
            <w:noWrap/>
            <w:tcMar>
              <w:left w:w="14" w:type="dxa"/>
              <w:right w:w="43" w:type="dxa"/>
            </w:tcMar>
            <w:vAlign w:val="center"/>
          </w:tcPr>
          <w:p w14:paraId="542F7EE7" w14:textId="1283AB9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14.08</w:t>
            </w:r>
          </w:p>
        </w:tc>
      </w:tr>
      <w:tr w:rsidR="00607A68" w:rsidRPr="00FF55B1" w14:paraId="029D5362"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2C9887E" w14:textId="77777777" w:rsidR="00607A68" w:rsidRDefault="00607A68" w:rsidP="00607A68">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862841"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DC347B0"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A2115D"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81023C"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33FB5C1"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2C6DA1"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9767C06" w14:textId="77777777" w:rsidR="00607A68" w:rsidRPr="00607A68" w:rsidRDefault="00607A68" w:rsidP="00607A68">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3180D769"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D499D5"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1E4D2F"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683BE85"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0C1DE"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48A3B6A"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161C36"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452122"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14BCD7" w14:textId="77777777" w:rsidR="00607A68" w:rsidRPr="00607A68" w:rsidRDefault="00607A68" w:rsidP="00607A68">
            <w:pPr>
              <w:jc w:val="right"/>
              <w:rPr>
                <w:rFonts w:asciiTheme="majorBidi" w:hAnsiTheme="majorBidi" w:cstheme="majorBidi"/>
                <w:sz w:val="14"/>
                <w:szCs w:val="14"/>
              </w:rPr>
            </w:pPr>
          </w:p>
        </w:tc>
      </w:tr>
      <w:tr w:rsidR="00607A68" w:rsidRPr="00FF55B1" w14:paraId="3DA6297F"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89490D2" w14:textId="7231B8E4" w:rsidR="00607A68" w:rsidRDefault="00607A68" w:rsidP="00607A68">
            <w:pPr>
              <w:rPr>
                <w:b/>
                <w:bCs/>
                <w:sz w:val="14"/>
                <w:szCs w:val="14"/>
              </w:rPr>
            </w:pPr>
            <w:r>
              <w:rPr>
                <w:b/>
                <w:bCs/>
                <w:sz w:val="14"/>
                <w:szCs w:val="14"/>
              </w:rPr>
              <w:t>Apr</w:t>
            </w:r>
            <w:r w:rsidRPr="00937484">
              <w:rPr>
                <w:b/>
                <w:bCs/>
                <w:sz w:val="14"/>
                <w:szCs w:val="14"/>
              </w:rPr>
              <w:t>-23</w:t>
            </w:r>
          </w:p>
        </w:tc>
        <w:tc>
          <w:tcPr>
            <w:tcW w:w="540" w:type="dxa"/>
            <w:tcBorders>
              <w:top w:val="nil"/>
              <w:left w:val="nil"/>
              <w:bottom w:val="nil"/>
              <w:right w:val="nil"/>
            </w:tcBorders>
            <w:shd w:val="clear" w:color="auto" w:fill="auto"/>
            <w:noWrap/>
            <w:tcMar>
              <w:left w:w="14" w:type="dxa"/>
              <w:right w:w="43" w:type="dxa"/>
            </w:tcMar>
            <w:vAlign w:val="center"/>
          </w:tcPr>
          <w:p w14:paraId="2684A74D"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130BBD"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B63889"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3C8AC"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562D5A"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7169861"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8E0B467" w14:textId="77777777" w:rsidR="00607A68" w:rsidRPr="00607A68" w:rsidRDefault="00607A68" w:rsidP="00607A68">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F75B44D"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92C27F"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3C316A"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40A0F2"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06B6FCF"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D1079"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5DB53D"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BFEE9B5" w14:textId="77777777"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58AB08" w14:textId="77777777" w:rsidR="00607A68" w:rsidRPr="00607A68" w:rsidRDefault="00607A68" w:rsidP="00607A68">
            <w:pPr>
              <w:jc w:val="right"/>
              <w:rPr>
                <w:rFonts w:asciiTheme="majorBidi" w:hAnsiTheme="majorBidi" w:cstheme="majorBidi"/>
                <w:sz w:val="14"/>
                <w:szCs w:val="14"/>
              </w:rPr>
            </w:pPr>
          </w:p>
        </w:tc>
      </w:tr>
      <w:tr w:rsidR="00607A68" w:rsidRPr="00FF55B1" w14:paraId="60E4D746"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A92D3F1" w14:textId="132E87C1" w:rsidR="00607A68" w:rsidRDefault="00607A68" w:rsidP="00607A68">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5DD9801E" w14:textId="7B1AAF9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20.15</w:t>
            </w:r>
          </w:p>
        </w:tc>
        <w:tc>
          <w:tcPr>
            <w:tcW w:w="540" w:type="dxa"/>
            <w:tcBorders>
              <w:top w:val="nil"/>
              <w:left w:val="nil"/>
              <w:bottom w:val="nil"/>
              <w:right w:val="nil"/>
            </w:tcBorders>
            <w:shd w:val="clear" w:color="auto" w:fill="auto"/>
            <w:noWrap/>
            <w:tcMar>
              <w:left w:w="14" w:type="dxa"/>
              <w:right w:w="43" w:type="dxa"/>
            </w:tcMar>
            <w:vAlign w:val="center"/>
          </w:tcPr>
          <w:p w14:paraId="7C14E83F" w14:textId="49CFCBD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20.44</w:t>
            </w:r>
          </w:p>
        </w:tc>
        <w:tc>
          <w:tcPr>
            <w:tcW w:w="540" w:type="dxa"/>
            <w:tcBorders>
              <w:top w:val="nil"/>
              <w:left w:val="nil"/>
              <w:bottom w:val="nil"/>
              <w:right w:val="nil"/>
            </w:tcBorders>
            <w:shd w:val="clear" w:color="auto" w:fill="auto"/>
            <w:noWrap/>
            <w:tcMar>
              <w:left w:w="14" w:type="dxa"/>
              <w:right w:w="43" w:type="dxa"/>
            </w:tcMar>
            <w:vAlign w:val="center"/>
          </w:tcPr>
          <w:p w14:paraId="491EA190" w14:textId="43CCAF2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20.36</w:t>
            </w:r>
          </w:p>
        </w:tc>
        <w:tc>
          <w:tcPr>
            <w:tcW w:w="540" w:type="dxa"/>
            <w:tcBorders>
              <w:top w:val="nil"/>
              <w:left w:val="nil"/>
              <w:bottom w:val="nil"/>
              <w:right w:val="nil"/>
            </w:tcBorders>
            <w:shd w:val="clear" w:color="auto" w:fill="auto"/>
            <w:noWrap/>
            <w:tcMar>
              <w:left w:w="14" w:type="dxa"/>
              <w:right w:w="43" w:type="dxa"/>
            </w:tcMar>
            <w:vAlign w:val="center"/>
          </w:tcPr>
          <w:p w14:paraId="3728E1B6" w14:textId="1E69660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20.68</w:t>
            </w:r>
          </w:p>
        </w:tc>
        <w:tc>
          <w:tcPr>
            <w:tcW w:w="540" w:type="dxa"/>
            <w:tcBorders>
              <w:top w:val="nil"/>
              <w:left w:val="nil"/>
              <w:bottom w:val="nil"/>
              <w:right w:val="nil"/>
            </w:tcBorders>
            <w:shd w:val="clear" w:color="auto" w:fill="auto"/>
            <w:noWrap/>
            <w:tcMar>
              <w:left w:w="14" w:type="dxa"/>
              <w:right w:w="43" w:type="dxa"/>
            </w:tcMar>
            <w:vAlign w:val="center"/>
          </w:tcPr>
          <w:p w14:paraId="3667D923" w14:textId="4C7B1C9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17.19</w:t>
            </w:r>
          </w:p>
        </w:tc>
        <w:tc>
          <w:tcPr>
            <w:tcW w:w="540" w:type="dxa"/>
            <w:tcBorders>
              <w:top w:val="nil"/>
              <w:left w:val="nil"/>
              <w:bottom w:val="nil"/>
              <w:right w:val="nil"/>
            </w:tcBorders>
            <w:shd w:val="clear" w:color="auto" w:fill="auto"/>
            <w:noWrap/>
            <w:tcMar>
              <w:left w:w="14" w:type="dxa"/>
              <w:right w:w="43" w:type="dxa"/>
            </w:tcMar>
            <w:vAlign w:val="center"/>
          </w:tcPr>
          <w:p w14:paraId="4901DB45" w14:textId="2A0499B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17.11</w:t>
            </w:r>
          </w:p>
        </w:tc>
        <w:tc>
          <w:tcPr>
            <w:tcW w:w="540" w:type="dxa"/>
            <w:tcBorders>
              <w:top w:val="nil"/>
              <w:left w:val="nil"/>
              <w:bottom w:val="nil"/>
              <w:right w:val="nil"/>
            </w:tcBorders>
            <w:shd w:val="clear" w:color="auto" w:fill="auto"/>
            <w:noWrap/>
            <w:tcMar>
              <w:left w:w="14" w:type="dxa"/>
              <w:right w:w="43" w:type="dxa"/>
            </w:tcMar>
            <w:vAlign w:val="center"/>
          </w:tcPr>
          <w:p w14:paraId="6745D1D0" w14:textId="0D8A82B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18.40</w:t>
            </w:r>
          </w:p>
        </w:tc>
        <w:tc>
          <w:tcPr>
            <w:tcW w:w="540" w:type="dxa"/>
            <w:gridSpan w:val="2"/>
            <w:tcBorders>
              <w:top w:val="nil"/>
              <w:left w:val="nil"/>
              <w:bottom w:val="nil"/>
              <w:right w:val="nil"/>
            </w:tcBorders>
            <w:shd w:val="clear" w:color="auto" w:fill="auto"/>
            <w:noWrap/>
            <w:tcMar>
              <w:left w:w="14" w:type="dxa"/>
              <w:right w:w="43" w:type="dxa"/>
            </w:tcMar>
            <w:vAlign w:val="center"/>
          </w:tcPr>
          <w:p w14:paraId="7C8EFA0A" w14:textId="15C5498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18.36</w:t>
            </w:r>
          </w:p>
        </w:tc>
        <w:tc>
          <w:tcPr>
            <w:tcW w:w="540" w:type="dxa"/>
            <w:tcBorders>
              <w:top w:val="nil"/>
              <w:left w:val="nil"/>
              <w:bottom w:val="nil"/>
              <w:right w:val="nil"/>
            </w:tcBorders>
            <w:shd w:val="clear" w:color="auto" w:fill="auto"/>
            <w:noWrap/>
            <w:tcMar>
              <w:left w:w="14" w:type="dxa"/>
              <w:right w:w="43" w:type="dxa"/>
            </w:tcMar>
            <w:vAlign w:val="center"/>
          </w:tcPr>
          <w:p w14:paraId="141B5DE7" w14:textId="4CA359F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10.95</w:t>
            </w:r>
          </w:p>
        </w:tc>
        <w:tc>
          <w:tcPr>
            <w:tcW w:w="540" w:type="dxa"/>
            <w:tcBorders>
              <w:top w:val="nil"/>
              <w:left w:val="nil"/>
              <w:bottom w:val="nil"/>
              <w:right w:val="nil"/>
            </w:tcBorders>
            <w:shd w:val="clear" w:color="auto" w:fill="auto"/>
            <w:noWrap/>
            <w:tcMar>
              <w:left w:w="14" w:type="dxa"/>
              <w:right w:w="43" w:type="dxa"/>
            </w:tcMar>
            <w:vAlign w:val="center"/>
          </w:tcPr>
          <w:p w14:paraId="78EE1B97" w14:textId="31C0792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10.89</w:t>
            </w:r>
          </w:p>
        </w:tc>
        <w:tc>
          <w:tcPr>
            <w:tcW w:w="540" w:type="dxa"/>
            <w:tcBorders>
              <w:top w:val="nil"/>
              <w:left w:val="nil"/>
              <w:bottom w:val="nil"/>
              <w:right w:val="nil"/>
            </w:tcBorders>
            <w:shd w:val="clear" w:color="auto" w:fill="auto"/>
            <w:noWrap/>
            <w:tcMar>
              <w:left w:w="14" w:type="dxa"/>
              <w:right w:w="43" w:type="dxa"/>
            </w:tcMar>
            <w:vAlign w:val="center"/>
          </w:tcPr>
          <w:p w14:paraId="61A5644B" w14:textId="3FF5C8F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16.76</w:t>
            </w:r>
          </w:p>
        </w:tc>
        <w:tc>
          <w:tcPr>
            <w:tcW w:w="540" w:type="dxa"/>
            <w:tcBorders>
              <w:top w:val="nil"/>
              <w:left w:val="nil"/>
              <w:bottom w:val="nil"/>
              <w:right w:val="nil"/>
            </w:tcBorders>
            <w:shd w:val="clear" w:color="auto" w:fill="auto"/>
            <w:noWrap/>
            <w:tcMar>
              <w:left w:w="14" w:type="dxa"/>
              <w:right w:w="43" w:type="dxa"/>
            </w:tcMar>
            <w:vAlign w:val="center"/>
          </w:tcPr>
          <w:p w14:paraId="21057594" w14:textId="532C14E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16.67</w:t>
            </w:r>
          </w:p>
        </w:tc>
        <w:tc>
          <w:tcPr>
            <w:tcW w:w="540" w:type="dxa"/>
            <w:tcBorders>
              <w:top w:val="nil"/>
              <w:left w:val="nil"/>
              <w:bottom w:val="nil"/>
              <w:right w:val="nil"/>
            </w:tcBorders>
            <w:shd w:val="clear" w:color="auto" w:fill="auto"/>
            <w:noWrap/>
            <w:tcMar>
              <w:left w:w="14" w:type="dxa"/>
              <w:right w:w="43" w:type="dxa"/>
            </w:tcMar>
            <w:vAlign w:val="center"/>
          </w:tcPr>
          <w:p w14:paraId="697C6A8E" w14:textId="5D2AEC4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9.60</w:t>
            </w:r>
          </w:p>
        </w:tc>
        <w:tc>
          <w:tcPr>
            <w:tcW w:w="540" w:type="dxa"/>
            <w:tcBorders>
              <w:top w:val="nil"/>
              <w:left w:val="nil"/>
              <w:bottom w:val="nil"/>
              <w:right w:val="nil"/>
            </w:tcBorders>
            <w:shd w:val="clear" w:color="auto" w:fill="auto"/>
            <w:noWrap/>
            <w:tcMar>
              <w:left w:w="14" w:type="dxa"/>
              <w:right w:w="43" w:type="dxa"/>
            </w:tcMar>
            <w:vAlign w:val="center"/>
          </w:tcPr>
          <w:p w14:paraId="6510C7D7" w14:textId="52B87F5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9.71</w:t>
            </w:r>
          </w:p>
        </w:tc>
        <w:tc>
          <w:tcPr>
            <w:tcW w:w="540" w:type="dxa"/>
            <w:tcBorders>
              <w:top w:val="nil"/>
              <w:left w:val="nil"/>
              <w:bottom w:val="nil"/>
              <w:right w:val="nil"/>
            </w:tcBorders>
            <w:shd w:val="clear" w:color="auto" w:fill="auto"/>
            <w:noWrap/>
            <w:tcMar>
              <w:left w:w="14" w:type="dxa"/>
              <w:right w:w="43" w:type="dxa"/>
            </w:tcMar>
            <w:vAlign w:val="center"/>
          </w:tcPr>
          <w:p w14:paraId="4FCF5F6B" w14:textId="0AFA3B59"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15.76</w:t>
            </w:r>
          </w:p>
        </w:tc>
        <w:tc>
          <w:tcPr>
            <w:tcW w:w="540" w:type="dxa"/>
            <w:tcBorders>
              <w:top w:val="nil"/>
              <w:left w:val="nil"/>
              <w:bottom w:val="nil"/>
              <w:right w:val="nil"/>
            </w:tcBorders>
            <w:shd w:val="clear" w:color="auto" w:fill="auto"/>
            <w:noWrap/>
            <w:tcMar>
              <w:left w:w="14" w:type="dxa"/>
              <w:right w:w="43" w:type="dxa"/>
            </w:tcMar>
            <w:vAlign w:val="center"/>
          </w:tcPr>
          <w:p w14:paraId="618C5D51" w14:textId="3CC379C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15.75</w:t>
            </w:r>
          </w:p>
        </w:tc>
      </w:tr>
      <w:tr w:rsidR="00607A68" w:rsidRPr="00FF55B1" w14:paraId="37A8868E"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6237305" w14:textId="3223CD31" w:rsidR="00607A68" w:rsidRDefault="00607A68" w:rsidP="00607A68">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9005172" w14:textId="22839AF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21.14</w:t>
            </w:r>
          </w:p>
        </w:tc>
        <w:tc>
          <w:tcPr>
            <w:tcW w:w="540" w:type="dxa"/>
            <w:tcBorders>
              <w:top w:val="nil"/>
              <w:left w:val="nil"/>
              <w:bottom w:val="nil"/>
              <w:right w:val="nil"/>
            </w:tcBorders>
            <w:shd w:val="clear" w:color="auto" w:fill="auto"/>
            <w:noWrap/>
            <w:tcMar>
              <w:left w:w="14" w:type="dxa"/>
              <w:right w:w="43" w:type="dxa"/>
            </w:tcMar>
            <w:vAlign w:val="center"/>
          </w:tcPr>
          <w:p w14:paraId="7C4158F4" w14:textId="2DDD624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21.15</w:t>
            </w:r>
          </w:p>
        </w:tc>
        <w:tc>
          <w:tcPr>
            <w:tcW w:w="540" w:type="dxa"/>
            <w:tcBorders>
              <w:top w:val="nil"/>
              <w:left w:val="nil"/>
              <w:bottom w:val="nil"/>
              <w:right w:val="nil"/>
            </w:tcBorders>
            <w:shd w:val="clear" w:color="auto" w:fill="auto"/>
            <w:noWrap/>
            <w:tcMar>
              <w:left w:w="14" w:type="dxa"/>
              <w:right w:w="43" w:type="dxa"/>
            </w:tcMar>
            <w:vAlign w:val="center"/>
          </w:tcPr>
          <w:p w14:paraId="71FE80F9" w14:textId="2110287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21.14</w:t>
            </w:r>
          </w:p>
        </w:tc>
        <w:tc>
          <w:tcPr>
            <w:tcW w:w="540" w:type="dxa"/>
            <w:tcBorders>
              <w:top w:val="nil"/>
              <w:left w:val="nil"/>
              <w:bottom w:val="nil"/>
              <w:right w:val="nil"/>
            </w:tcBorders>
            <w:shd w:val="clear" w:color="auto" w:fill="auto"/>
            <w:noWrap/>
            <w:tcMar>
              <w:left w:w="14" w:type="dxa"/>
              <w:right w:w="43" w:type="dxa"/>
            </w:tcMar>
            <w:vAlign w:val="center"/>
          </w:tcPr>
          <w:p w14:paraId="4BA6C5DF" w14:textId="03EE366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21.15</w:t>
            </w:r>
          </w:p>
        </w:tc>
        <w:tc>
          <w:tcPr>
            <w:tcW w:w="540" w:type="dxa"/>
            <w:tcBorders>
              <w:top w:val="nil"/>
              <w:left w:val="nil"/>
              <w:bottom w:val="nil"/>
              <w:right w:val="nil"/>
            </w:tcBorders>
            <w:shd w:val="clear" w:color="auto" w:fill="auto"/>
            <w:noWrap/>
            <w:tcMar>
              <w:left w:w="14" w:type="dxa"/>
              <w:right w:w="43" w:type="dxa"/>
            </w:tcMar>
            <w:vAlign w:val="center"/>
          </w:tcPr>
          <w:p w14:paraId="5801C7C3" w14:textId="64AAC67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16.35</w:t>
            </w:r>
          </w:p>
        </w:tc>
        <w:tc>
          <w:tcPr>
            <w:tcW w:w="540" w:type="dxa"/>
            <w:tcBorders>
              <w:top w:val="nil"/>
              <w:left w:val="nil"/>
              <w:bottom w:val="nil"/>
              <w:right w:val="nil"/>
            </w:tcBorders>
            <w:shd w:val="clear" w:color="auto" w:fill="auto"/>
            <w:noWrap/>
            <w:tcMar>
              <w:left w:w="14" w:type="dxa"/>
              <w:right w:w="43" w:type="dxa"/>
            </w:tcMar>
            <w:vAlign w:val="center"/>
          </w:tcPr>
          <w:p w14:paraId="5759762E" w14:textId="068CBF64"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16.33</w:t>
            </w:r>
          </w:p>
        </w:tc>
        <w:tc>
          <w:tcPr>
            <w:tcW w:w="540" w:type="dxa"/>
            <w:tcBorders>
              <w:top w:val="nil"/>
              <w:left w:val="nil"/>
              <w:bottom w:val="nil"/>
              <w:right w:val="nil"/>
            </w:tcBorders>
            <w:shd w:val="clear" w:color="auto" w:fill="auto"/>
            <w:noWrap/>
            <w:tcMar>
              <w:left w:w="14" w:type="dxa"/>
              <w:right w:w="43" w:type="dxa"/>
            </w:tcMar>
            <w:vAlign w:val="center"/>
          </w:tcPr>
          <w:p w14:paraId="1E17A398" w14:textId="609711F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18.40</w:t>
            </w:r>
          </w:p>
        </w:tc>
        <w:tc>
          <w:tcPr>
            <w:tcW w:w="540" w:type="dxa"/>
            <w:gridSpan w:val="2"/>
            <w:tcBorders>
              <w:top w:val="nil"/>
              <w:left w:val="nil"/>
              <w:bottom w:val="nil"/>
              <w:right w:val="nil"/>
            </w:tcBorders>
            <w:shd w:val="clear" w:color="auto" w:fill="auto"/>
            <w:noWrap/>
            <w:tcMar>
              <w:left w:w="14" w:type="dxa"/>
              <w:right w:w="43" w:type="dxa"/>
            </w:tcMar>
            <w:vAlign w:val="center"/>
          </w:tcPr>
          <w:p w14:paraId="0BEBD2BE" w14:textId="1E999BE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18.39</w:t>
            </w:r>
          </w:p>
        </w:tc>
        <w:tc>
          <w:tcPr>
            <w:tcW w:w="540" w:type="dxa"/>
            <w:tcBorders>
              <w:top w:val="nil"/>
              <w:left w:val="nil"/>
              <w:bottom w:val="nil"/>
              <w:right w:val="nil"/>
            </w:tcBorders>
            <w:shd w:val="clear" w:color="auto" w:fill="auto"/>
            <w:noWrap/>
            <w:tcMar>
              <w:left w:w="14" w:type="dxa"/>
              <w:right w:w="43" w:type="dxa"/>
            </w:tcMar>
            <w:vAlign w:val="center"/>
          </w:tcPr>
          <w:p w14:paraId="7100724D" w14:textId="05FFD9D3"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15.76</w:t>
            </w:r>
          </w:p>
        </w:tc>
        <w:tc>
          <w:tcPr>
            <w:tcW w:w="540" w:type="dxa"/>
            <w:tcBorders>
              <w:top w:val="nil"/>
              <w:left w:val="nil"/>
              <w:bottom w:val="nil"/>
              <w:right w:val="nil"/>
            </w:tcBorders>
            <w:shd w:val="clear" w:color="auto" w:fill="auto"/>
            <w:noWrap/>
            <w:tcMar>
              <w:left w:w="14" w:type="dxa"/>
              <w:right w:w="43" w:type="dxa"/>
            </w:tcMar>
            <w:vAlign w:val="center"/>
          </w:tcPr>
          <w:p w14:paraId="392DE56A" w14:textId="43541765"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16.53</w:t>
            </w:r>
          </w:p>
        </w:tc>
        <w:tc>
          <w:tcPr>
            <w:tcW w:w="540" w:type="dxa"/>
            <w:tcBorders>
              <w:top w:val="nil"/>
              <w:left w:val="nil"/>
              <w:bottom w:val="nil"/>
              <w:right w:val="nil"/>
            </w:tcBorders>
            <w:shd w:val="clear" w:color="auto" w:fill="auto"/>
            <w:noWrap/>
            <w:tcMar>
              <w:left w:w="14" w:type="dxa"/>
              <w:right w:w="43" w:type="dxa"/>
            </w:tcMar>
            <w:vAlign w:val="center"/>
          </w:tcPr>
          <w:p w14:paraId="30C6EDA6" w14:textId="0C1249D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17.84</w:t>
            </w:r>
          </w:p>
        </w:tc>
        <w:tc>
          <w:tcPr>
            <w:tcW w:w="540" w:type="dxa"/>
            <w:tcBorders>
              <w:top w:val="nil"/>
              <w:left w:val="nil"/>
              <w:bottom w:val="nil"/>
              <w:right w:val="nil"/>
            </w:tcBorders>
            <w:shd w:val="clear" w:color="auto" w:fill="auto"/>
            <w:noWrap/>
            <w:tcMar>
              <w:left w:w="14" w:type="dxa"/>
              <w:right w:w="43" w:type="dxa"/>
            </w:tcMar>
            <w:vAlign w:val="center"/>
          </w:tcPr>
          <w:p w14:paraId="5A97C07C" w14:textId="34A6C5B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17.84</w:t>
            </w:r>
          </w:p>
        </w:tc>
        <w:tc>
          <w:tcPr>
            <w:tcW w:w="540" w:type="dxa"/>
            <w:tcBorders>
              <w:top w:val="nil"/>
              <w:left w:val="nil"/>
              <w:bottom w:val="nil"/>
              <w:right w:val="nil"/>
            </w:tcBorders>
            <w:shd w:val="clear" w:color="auto" w:fill="auto"/>
            <w:noWrap/>
            <w:tcMar>
              <w:left w:w="14" w:type="dxa"/>
              <w:right w:w="43" w:type="dxa"/>
            </w:tcMar>
            <w:vAlign w:val="center"/>
          </w:tcPr>
          <w:p w14:paraId="0AC04452" w14:textId="7CFCFCA9"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10.58</w:t>
            </w:r>
          </w:p>
        </w:tc>
        <w:tc>
          <w:tcPr>
            <w:tcW w:w="540" w:type="dxa"/>
            <w:tcBorders>
              <w:top w:val="nil"/>
              <w:left w:val="nil"/>
              <w:bottom w:val="nil"/>
              <w:right w:val="nil"/>
            </w:tcBorders>
            <w:shd w:val="clear" w:color="auto" w:fill="auto"/>
            <w:noWrap/>
            <w:tcMar>
              <w:left w:w="14" w:type="dxa"/>
              <w:right w:w="43" w:type="dxa"/>
            </w:tcMar>
            <w:vAlign w:val="center"/>
          </w:tcPr>
          <w:p w14:paraId="0D09A727" w14:textId="1075DC2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465E40D5" w14:textId="148B884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16.03</w:t>
            </w:r>
          </w:p>
        </w:tc>
        <w:tc>
          <w:tcPr>
            <w:tcW w:w="540" w:type="dxa"/>
            <w:tcBorders>
              <w:top w:val="nil"/>
              <w:left w:val="nil"/>
              <w:bottom w:val="nil"/>
              <w:right w:val="nil"/>
            </w:tcBorders>
            <w:shd w:val="clear" w:color="auto" w:fill="auto"/>
            <w:noWrap/>
            <w:tcMar>
              <w:left w:w="14" w:type="dxa"/>
              <w:right w:w="43" w:type="dxa"/>
            </w:tcMar>
            <w:vAlign w:val="center"/>
          </w:tcPr>
          <w:p w14:paraId="28EA1807" w14:textId="47F7E9E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16.04</w:t>
            </w:r>
          </w:p>
        </w:tc>
      </w:tr>
      <w:tr w:rsidR="00607A68" w:rsidRPr="00FF55B1" w14:paraId="1EB52CEF"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73ED066" w14:textId="0CD52228" w:rsidR="00607A68" w:rsidRDefault="00607A68" w:rsidP="00607A68">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1FCDB897" w14:textId="678C06D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21.18</w:t>
            </w:r>
          </w:p>
        </w:tc>
        <w:tc>
          <w:tcPr>
            <w:tcW w:w="540" w:type="dxa"/>
            <w:tcBorders>
              <w:top w:val="nil"/>
              <w:left w:val="nil"/>
              <w:bottom w:val="nil"/>
              <w:right w:val="nil"/>
            </w:tcBorders>
            <w:shd w:val="clear" w:color="auto" w:fill="auto"/>
            <w:noWrap/>
            <w:tcMar>
              <w:left w:w="14" w:type="dxa"/>
              <w:right w:w="43" w:type="dxa"/>
            </w:tcMar>
            <w:vAlign w:val="center"/>
          </w:tcPr>
          <w:p w14:paraId="322F4309" w14:textId="01EF2353"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21.70</w:t>
            </w:r>
          </w:p>
        </w:tc>
        <w:tc>
          <w:tcPr>
            <w:tcW w:w="540" w:type="dxa"/>
            <w:tcBorders>
              <w:top w:val="nil"/>
              <w:left w:val="nil"/>
              <w:bottom w:val="nil"/>
              <w:right w:val="nil"/>
            </w:tcBorders>
            <w:shd w:val="clear" w:color="auto" w:fill="auto"/>
            <w:noWrap/>
            <w:tcMar>
              <w:left w:w="14" w:type="dxa"/>
              <w:right w:w="43" w:type="dxa"/>
            </w:tcMar>
            <w:vAlign w:val="center"/>
          </w:tcPr>
          <w:p w14:paraId="5A2B835D" w14:textId="4E2AE9F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21.45</w:t>
            </w:r>
          </w:p>
        </w:tc>
        <w:tc>
          <w:tcPr>
            <w:tcW w:w="540" w:type="dxa"/>
            <w:tcBorders>
              <w:top w:val="nil"/>
              <w:left w:val="nil"/>
              <w:bottom w:val="nil"/>
              <w:right w:val="nil"/>
            </w:tcBorders>
            <w:shd w:val="clear" w:color="auto" w:fill="auto"/>
            <w:noWrap/>
            <w:tcMar>
              <w:left w:w="14" w:type="dxa"/>
              <w:right w:w="43" w:type="dxa"/>
            </w:tcMar>
            <w:vAlign w:val="center"/>
          </w:tcPr>
          <w:p w14:paraId="525B717B" w14:textId="5F5F69A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22.01</w:t>
            </w:r>
          </w:p>
        </w:tc>
        <w:tc>
          <w:tcPr>
            <w:tcW w:w="540" w:type="dxa"/>
            <w:tcBorders>
              <w:top w:val="nil"/>
              <w:left w:val="nil"/>
              <w:bottom w:val="nil"/>
              <w:right w:val="nil"/>
            </w:tcBorders>
            <w:shd w:val="clear" w:color="auto" w:fill="auto"/>
            <w:noWrap/>
            <w:tcMar>
              <w:left w:w="14" w:type="dxa"/>
              <w:right w:w="43" w:type="dxa"/>
            </w:tcMar>
            <w:vAlign w:val="center"/>
          </w:tcPr>
          <w:p w14:paraId="191D6EB4" w14:textId="6A64F4D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17.77</w:t>
            </w:r>
          </w:p>
        </w:tc>
        <w:tc>
          <w:tcPr>
            <w:tcW w:w="540" w:type="dxa"/>
            <w:tcBorders>
              <w:top w:val="nil"/>
              <w:left w:val="nil"/>
              <w:bottom w:val="nil"/>
              <w:right w:val="nil"/>
            </w:tcBorders>
            <w:shd w:val="clear" w:color="auto" w:fill="auto"/>
            <w:noWrap/>
            <w:tcMar>
              <w:left w:w="14" w:type="dxa"/>
              <w:right w:w="43" w:type="dxa"/>
            </w:tcMar>
            <w:vAlign w:val="center"/>
          </w:tcPr>
          <w:p w14:paraId="192C9BE7" w14:textId="3E12FA9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17.70</w:t>
            </w:r>
          </w:p>
        </w:tc>
        <w:tc>
          <w:tcPr>
            <w:tcW w:w="540" w:type="dxa"/>
            <w:tcBorders>
              <w:top w:val="nil"/>
              <w:left w:val="nil"/>
              <w:bottom w:val="nil"/>
              <w:right w:val="nil"/>
            </w:tcBorders>
            <w:shd w:val="clear" w:color="auto" w:fill="auto"/>
            <w:noWrap/>
            <w:tcMar>
              <w:left w:w="14" w:type="dxa"/>
              <w:right w:w="43" w:type="dxa"/>
            </w:tcMar>
            <w:vAlign w:val="center"/>
          </w:tcPr>
          <w:p w14:paraId="5F659C59" w14:textId="7925063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18.78</w:t>
            </w:r>
          </w:p>
        </w:tc>
        <w:tc>
          <w:tcPr>
            <w:tcW w:w="540" w:type="dxa"/>
            <w:gridSpan w:val="2"/>
            <w:tcBorders>
              <w:top w:val="nil"/>
              <w:left w:val="nil"/>
              <w:bottom w:val="nil"/>
              <w:right w:val="nil"/>
            </w:tcBorders>
            <w:shd w:val="clear" w:color="auto" w:fill="auto"/>
            <w:noWrap/>
            <w:tcMar>
              <w:left w:w="14" w:type="dxa"/>
              <w:right w:w="43" w:type="dxa"/>
            </w:tcMar>
            <w:vAlign w:val="center"/>
          </w:tcPr>
          <w:p w14:paraId="582BDB58" w14:textId="1C6C5A2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18.75</w:t>
            </w:r>
          </w:p>
        </w:tc>
        <w:tc>
          <w:tcPr>
            <w:tcW w:w="540" w:type="dxa"/>
            <w:tcBorders>
              <w:top w:val="nil"/>
              <w:left w:val="nil"/>
              <w:bottom w:val="nil"/>
              <w:right w:val="nil"/>
            </w:tcBorders>
            <w:shd w:val="clear" w:color="auto" w:fill="auto"/>
            <w:noWrap/>
            <w:tcMar>
              <w:left w:w="14" w:type="dxa"/>
              <w:right w:w="43" w:type="dxa"/>
            </w:tcMar>
            <w:vAlign w:val="center"/>
          </w:tcPr>
          <w:p w14:paraId="258AB715" w14:textId="03CA581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10.11</w:t>
            </w:r>
          </w:p>
        </w:tc>
        <w:tc>
          <w:tcPr>
            <w:tcW w:w="540" w:type="dxa"/>
            <w:tcBorders>
              <w:top w:val="nil"/>
              <w:left w:val="nil"/>
              <w:bottom w:val="nil"/>
              <w:right w:val="nil"/>
            </w:tcBorders>
            <w:shd w:val="clear" w:color="auto" w:fill="auto"/>
            <w:noWrap/>
            <w:tcMar>
              <w:left w:w="14" w:type="dxa"/>
              <w:right w:w="43" w:type="dxa"/>
            </w:tcMar>
            <w:vAlign w:val="center"/>
          </w:tcPr>
          <w:p w14:paraId="559E5A9F" w14:textId="04A140D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9.92</w:t>
            </w:r>
          </w:p>
        </w:tc>
        <w:tc>
          <w:tcPr>
            <w:tcW w:w="540" w:type="dxa"/>
            <w:tcBorders>
              <w:top w:val="nil"/>
              <w:left w:val="nil"/>
              <w:bottom w:val="nil"/>
              <w:right w:val="nil"/>
            </w:tcBorders>
            <w:shd w:val="clear" w:color="auto" w:fill="auto"/>
            <w:noWrap/>
            <w:tcMar>
              <w:left w:w="14" w:type="dxa"/>
              <w:right w:w="43" w:type="dxa"/>
            </w:tcMar>
            <w:vAlign w:val="center"/>
          </w:tcPr>
          <w:p w14:paraId="3707763B" w14:textId="3942636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16.48</w:t>
            </w:r>
          </w:p>
        </w:tc>
        <w:tc>
          <w:tcPr>
            <w:tcW w:w="540" w:type="dxa"/>
            <w:tcBorders>
              <w:top w:val="nil"/>
              <w:left w:val="nil"/>
              <w:bottom w:val="nil"/>
              <w:right w:val="nil"/>
            </w:tcBorders>
            <w:shd w:val="clear" w:color="auto" w:fill="auto"/>
            <w:noWrap/>
            <w:tcMar>
              <w:left w:w="14" w:type="dxa"/>
              <w:right w:w="43" w:type="dxa"/>
            </w:tcMar>
            <w:vAlign w:val="center"/>
          </w:tcPr>
          <w:p w14:paraId="344F8190" w14:textId="42ED6A8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16.35</w:t>
            </w:r>
          </w:p>
        </w:tc>
        <w:tc>
          <w:tcPr>
            <w:tcW w:w="540" w:type="dxa"/>
            <w:tcBorders>
              <w:top w:val="nil"/>
              <w:left w:val="nil"/>
              <w:bottom w:val="nil"/>
              <w:right w:val="nil"/>
            </w:tcBorders>
            <w:shd w:val="clear" w:color="auto" w:fill="auto"/>
            <w:noWrap/>
            <w:tcMar>
              <w:left w:w="14" w:type="dxa"/>
              <w:right w:w="43" w:type="dxa"/>
            </w:tcMar>
            <w:vAlign w:val="center"/>
          </w:tcPr>
          <w:p w14:paraId="692A39C4" w14:textId="291D52C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9.27</w:t>
            </w:r>
          </w:p>
        </w:tc>
        <w:tc>
          <w:tcPr>
            <w:tcW w:w="540" w:type="dxa"/>
            <w:tcBorders>
              <w:top w:val="nil"/>
              <w:left w:val="nil"/>
              <w:bottom w:val="nil"/>
              <w:right w:val="nil"/>
            </w:tcBorders>
            <w:shd w:val="clear" w:color="auto" w:fill="auto"/>
            <w:noWrap/>
            <w:tcMar>
              <w:left w:w="14" w:type="dxa"/>
              <w:right w:w="43" w:type="dxa"/>
            </w:tcMar>
            <w:vAlign w:val="center"/>
          </w:tcPr>
          <w:p w14:paraId="13F706D9" w14:textId="64FE696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9.24</w:t>
            </w:r>
          </w:p>
        </w:tc>
        <w:tc>
          <w:tcPr>
            <w:tcW w:w="540" w:type="dxa"/>
            <w:tcBorders>
              <w:top w:val="nil"/>
              <w:left w:val="nil"/>
              <w:bottom w:val="nil"/>
              <w:right w:val="nil"/>
            </w:tcBorders>
            <w:shd w:val="clear" w:color="auto" w:fill="auto"/>
            <w:noWrap/>
            <w:tcMar>
              <w:left w:w="14" w:type="dxa"/>
              <w:right w:w="43" w:type="dxa"/>
            </w:tcMar>
            <w:vAlign w:val="center"/>
          </w:tcPr>
          <w:p w14:paraId="06CE62DD" w14:textId="0F1F441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15.61</w:t>
            </w:r>
          </w:p>
        </w:tc>
        <w:tc>
          <w:tcPr>
            <w:tcW w:w="540" w:type="dxa"/>
            <w:tcBorders>
              <w:top w:val="nil"/>
              <w:left w:val="nil"/>
              <w:bottom w:val="nil"/>
              <w:right w:val="nil"/>
            </w:tcBorders>
            <w:shd w:val="clear" w:color="auto" w:fill="auto"/>
            <w:noWrap/>
            <w:tcMar>
              <w:left w:w="14" w:type="dxa"/>
              <w:right w:w="43" w:type="dxa"/>
            </w:tcMar>
            <w:vAlign w:val="center"/>
          </w:tcPr>
          <w:p w14:paraId="36B37C52" w14:textId="3D847A8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15.59</w:t>
            </w:r>
          </w:p>
        </w:tc>
      </w:tr>
      <w:tr w:rsidR="00607A68" w:rsidRPr="00FF55B1" w14:paraId="21FAA027"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78989D1" w14:textId="1E5E5CA6" w:rsidR="00607A68" w:rsidRDefault="00607A68" w:rsidP="00607A68">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6278EB38" w14:textId="2515159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9.50</w:t>
            </w:r>
          </w:p>
        </w:tc>
        <w:tc>
          <w:tcPr>
            <w:tcW w:w="540" w:type="dxa"/>
            <w:tcBorders>
              <w:top w:val="nil"/>
              <w:left w:val="nil"/>
              <w:bottom w:val="nil"/>
              <w:right w:val="nil"/>
            </w:tcBorders>
            <w:shd w:val="clear" w:color="auto" w:fill="auto"/>
            <w:noWrap/>
            <w:tcMar>
              <w:left w:w="14" w:type="dxa"/>
              <w:right w:w="43" w:type="dxa"/>
            </w:tcMar>
            <w:vAlign w:val="center"/>
          </w:tcPr>
          <w:p w14:paraId="53E4AA72" w14:textId="34E9E7B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9.50</w:t>
            </w:r>
          </w:p>
        </w:tc>
        <w:tc>
          <w:tcPr>
            <w:tcW w:w="540" w:type="dxa"/>
            <w:tcBorders>
              <w:top w:val="nil"/>
              <w:left w:val="nil"/>
              <w:bottom w:val="nil"/>
              <w:right w:val="nil"/>
            </w:tcBorders>
            <w:shd w:val="clear" w:color="auto" w:fill="auto"/>
            <w:noWrap/>
            <w:tcMar>
              <w:left w:w="14" w:type="dxa"/>
              <w:right w:w="43" w:type="dxa"/>
            </w:tcMar>
            <w:vAlign w:val="center"/>
          </w:tcPr>
          <w:p w14:paraId="066BAEDC" w14:textId="0C6A671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9.50</w:t>
            </w:r>
          </w:p>
        </w:tc>
        <w:tc>
          <w:tcPr>
            <w:tcW w:w="540" w:type="dxa"/>
            <w:tcBorders>
              <w:top w:val="nil"/>
              <w:left w:val="nil"/>
              <w:bottom w:val="nil"/>
              <w:right w:val="nil"/>
            </w:tcBorders>
            <w:shd w:val="clear" w:color="auto" w:fill="auto"/>
            <w:noWrap/>
            <w:tcMar>
              <w:left w:w="14" w:type="dxa"/>
              <w:right w:w="43" w:type="dxa"/>
            </w:tcMar>
            <w:vAlign w:val="center"/>
          </w:tcPr>
          <w:p w14:paraId="6C1FE06C" w14:textId="6901A58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9.50</w:t>
            </w:r>
          </w:p>
        </w:tc>
        <w:tc>
          <w:tcPr>
            <w:tcW w:w="540" w:type="dxa"/>
            <w:tcBorders>
              <w:top w:val="nil"/>
              <w:left w:val="nil"/>
              <w:bottom w:val="nil"/>
              <w:right w:val="nil"/>
            </w:tcBorders>
            <w:shd w:val="clear" w:color="auto" w:fill="auto"/>
            <w:noWrap/>
            <w:tcMar>
              <w:left w:w="14" w:type="dxa"/>
              <w:right w:w="43" w:type="dxa"/>
            </w:tcMar>
            <w:vAlign w:val="center"/>
          </w:tcPr>
          <w:p w14:paraId="1DF17969" w14:textId="7F37695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10.44</w:t>
            </w:r>
          </w:p>
        </w:tc>
        <w:tc>
          <w:tcPr>
            <w:tcW w:w="540" w:type="dxa"/>
            <w:tcBorders>
              <w:top w:val="nil"/>
              <w:left w:val="nil"/>
              <w:bottom w:val="nil"/>
              <w:right w:val="nil"/>
            </w:tcBorders>
            <w:shd w:val="clear" w:color="auto" w:fill="auto"/>
            <w:noWrap/>
            <w:tcMar>
              <w:left w:w="14" w:type="dxa"/>
              <w:right w:w="43" w:type="dxa"/>
            </w:tcMar>
            <w:vAlign w:val="center"/>
          </w:tcPr>
          <w:p w14:paraId="53CB7375" w14:textId="0BD1AEF0"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10.36</w:t>
            </w:r>
          </w:p>
        </w:tc>
        <w:tc>
          <w:tcPr>
            <w:tcW w:w="540" w:type="dxa"/>
            <w:tcBorders>
              <w:top w:val="nil"/>
              <w:left w:val="nil"/>
              <w:bottom w:val="nil"/>
              <w:right w:val="nil"/>
            </w:tcBorders>
            <w:shd w:val="clear" w:color="auto" w:fill="auto"/>
            <w:noWrap/>
            <w:tcMar>
              <w:left w:w="14" w:type="dxa"/>
              <w:right w:w="43" w:type="dxa"/>
            </w:tcMar>
            <w:vAlign w:val="center"/>
          </w:tcPr>
          <w:p w14:paraId="3F191FD4" w14:textId="0630EFC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10.48</w:t>
            </w:r>
          </w:p>
        </w:tc>
        <w:tc>
          <w:tcPr>
            <w:tcW w:w="540" w:type="dxa"/>
            <w:gridSpan w:val="2"/>
            <w:tcBorders>
              <w:top w:val="nil"/>
              <w:left w:val="nil"/>
              <w:bottom w:val="nil"/>
              <w:right w:val="nil"/>
            </w:tcBorders>
            <w:shd w:val="clear" w:color="auto" w:fill="auto"/>
            <w:noWrap/>
            <w:tcMar>
              <w:left w:w="14" w:type="dxa"/>
              <w:right w:w="43" w:type="dxa"/>
            </w:tcMar>
            <w:vAlign w:val="center"/>
          </w:tcPr>
          <w:p w14:paraId="41E6D711" w14:textId="1E6C514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10.41</w:t>
            </w:r>
          </w:p>
        </w:tc>
        <w:tc>
          <w:tcPr>
            <w:tcW w:w="540" w:type="dxa"/>
            <w:tcBorders>
              <w:top w:val="nil"/>
              <w:left w:val="nil"/>
              <w:bottom w:val="nil"/>
              <w:right w:val="nil"/>
            </w:tcBorders>
            <w:shd w:val="clear" w:color="auto" w:fill="auto"/>
            <w:noWrap/>
            <w:tcMar>
              <w:left w:w="14" w:type="dxa"/>
              <w:right w:w="43" w:type="dxa"/>
            </w:tcMar>
            <w:vAlign w:val="center"/>
          </w:tcPr>
          <w:p w14:paraId="4FD572DA" w14:textId="3C780244"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12.96</w:t>
            </w:r>
          </w:p>
        </w:tc>
        <w:tc>
          <w:tcPr>
            <w:tcW w:w="540" w:type="dxa"/>
            <w:tcBorders>
              <w:top w:val="nil"/>
              <w:left w:val="nil"/>
              <w:bottom w:val="nil"/>
              <w:right w:val="nil"/>
            </w:tcBorders>
            <w:shd w:val="clear" w:color="auto" w:fill="auto"/>
            <w:noWrap/>
            <w:tcMar>
              <w:left w:w="14" w:type="dxa"/>
              <w:right w:w="43" w:type="dxa"/>
            </w:tcMar>
            <w:vAlign w:val="center"/>
          </w:tcPr>
          <w:p w14:paraId="4AA40091" w14:textId="62FBB7E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14.26</w:t>
            </w:r>
          </w:p>
        </w:tc>
        <w:tc>
          <w:tcPr>
            <w:tcW w:w="540" w:type="dxa"/>
            <w:tcBorders>
              <w:top w:val="nil"/>
              <w:left w:val="nil"/>
              <w:bottom w:val="nil"/>
              <w:right w:val="nil"/>
            </w:tcBorders>
            <w:shd w:val="clear" w:color="auto" w:fill="auto"/>
            <w:noWrap/>
            <w:tcMar>
              <w:left w:w="14" w:type="dxa"/>
              <w:right w:w="43" w:type="dxa"/>
            </w:tcMar>
            <w:vAlign w:val="center"/>
          </w:tcPr>
          <w:p w14:paraId="10B69FAF" w14:textId="6DCA100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18.02</w:t>
            </w:r>
          </w:p>
        </w:tc>
        <w:tc>
          <w:tcPr>
            <w:tcW w:w="540" w:type="dxa"/>
            <w:tcBorders>
              <w:top w:val="nil"/>
              <w:left w:val="nil"/>
              <w:bottom w:val="nil"/>
              <w:right w:val="nil"/>
            </w:tcBorders>
            <w:shd w:val="clear" w:color="auto" w:fill="auto"/>
            <w:noWrap/>
            <w:tcMar>
              <w:left w:w="14" w:type="dxa"/>
              <w:right w:w="43" w:type="dxa"/>
            </w:tcMar>
            <w:vAlign w:val="center"/>
          </w:tcPr>
          <w:p w14:paraId="4918AA5B" w14:textId="7BD5957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18.02</w:t>
            </w:r>
          </w:p>
        </w:tc>
        <w:tc>
          <w:tcPr>
            <w:tcW w:w="540" w:type="dxa"/>
            <w:tcBorders>
              <w:top w:val="nil"/>
              <w:left w:val="nil"/>
              <w:bottom w:val="nil"/>
              <w:right w:val="nil"/>
            </w:tcBorders>
            <w:shd w:val="clear" w:color="auto" w:fill="auto"/>
            <w:noWrap/>
            <w:tcMar>
              <w:left w:w="14" w:type="dxa"/>
              <w:right w:w="43" w:type="dxa"/>
            </w:tcMar>
            <w:vAlign w:val="center"/>
          </w:tcPr>
          <w:p w14:paraId="524C3E39" w14:textId="4BD4B80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12.33</w:t>
            </w:r>
          </w:p>
        </w:tc>
        <w:tc>
          <w:tcPr>
            <w:tcW w:w="540" w:type="dxa"/>
            <w:tcBorders>
              <w:top w:val="nil"/>
              <w:left w:val="nil"/>
              <w:bottom w:val="nil"/>
              <w:right w:val="nil"/>
            </w:tcBorders>
            <w:shd w:val="clear" w:color="auto" w:fill="auto"/>
            <w:noWrap/>
            <w:tcMar>
              <w:left w:w="14" w:type="dxa"/>
              <w:right w:w="43" w:type="dxa"/>
            </w:tcMar>
            <w:vAlign w:val="center"/>
          </w:tcPr>
          <w:p w14:paraId="51FBF064" w14:textId="3AA583E5"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12.59</w:t>
            </w:r>
          </w:p>
        </w:tc>
        <w:tc>
          <w:tcPr>
            <w:tcW w:w="540" w:type="dxa"/>
            <w:tcBorders>
              <w:top w:val="nil"/>
              <w:left w:val="nil"/>
              <w:bottom w:val="nil"/>
              <w:right w:val="nil"/>
            </w:tcBorders>
            <w:shd w:val="clear" w:color="auto" w:fill="auto"/>
            <w:noWrap/>
            <w:tcMar>
              <w:left w:w="14" w:type="dxa"/>
              <w:right w:w="43" w:type="dxa"/>
            </w:tcMar>
            <w:vAlign w:val="center"/>
          </w:tcPr>
          <w:p w14:paraId="49420472" w14:textId="7AC1B25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18.01</w:t>
            </w:r>
          </w:p>
        </w:tc>
        <w:tc>
          <w:tcPr>
            <w:tcW w:w="540" w:type="dxa"/>
            <w:tcBorders>
              <w:top w:val="nil"/>
              <w:left w:val="nil"/>
              <w:bottom w:val="nil"/>
              <w:right w:val="nil"/>
            </w:tcBorders>
            <w:shd w:val="clear" w:color="auto" w:fill="auto"/>
            <w:noWrap/>
            <w:tcMar>
              <w:left w:w="14" w:type="dxa"/>
              <w:right w:w="43" w:type="dxa"/>
            </w:tcMar>
            <w:vAlign w:val="center"/>
          </w:tcPr>
          <w:p w14:paraId="04B15445" w14:textId="73E4B99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18.01</w:t>
            </w:r>
          </w:p>
        </w:tc>
      </w:tr>
      <w:tr w:rsidR="00607A68" w:rsidRPr="00FF55B1" w14:paraId="79EEB0AF"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6DEBDC7" w14:textId="28B15A15" w:rsidR="00607A68" w:rsidRDefault="00607A68" w:rsidP="00607A68">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4A234B51" w14:textId="36D9AB53"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26.81</w:t>
            </w:r>
          </w:p>
        </w:tc>
        <w:tc>
          <w:tcPr>
            <w:tcW w:w="540" w:type="dxa"/>
            <w:tcBorders>
              <w:top w:val="nil"/>
              <w:left w:val="nil"/>
              <w:bottom w:val="nil"/>
              <w:right w:val="nil"/>
            </w:tcBorders>
            <w:shd w:val="clear" w:color="auto" w:fill="auto"/>
            <w:noWrap/>
            <w:tcMar>
              <w:left w:w="14" w:type="dxa"/>
              <w:right w:w="43" w:type="dxa"/>
            </w:tcMar>
            <w:vAlign w:val="center"/>
          </w:tcPr>
          <w:p w14:paraId="470D3BF7" w14:textId="578E64D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26.82</w:t>
            </w:r>
          </w:p>
        </w:tc>
        <w:tc>
          <w:tcPr>
            <w:tcW w:w="540" w:type="dxa"/>
            <w:tcBorders>
              <w:top w:val="nil"/>
              <w:left w:val="nil"/>
              <w:bottom w:val="nil"/>
              <w:right w:val="nil"/>
            </w:tcBorders>
            <w:shd w:val="clear" w:color="auto" w:fill="auto"/>
            <w:noWrap/>
            <w:tcMar>
              <w:left w:w="14" w:type="dxa"/>
              <w:right w:w="43" w:type="dxa"/>
            </w:tcMar>
            <w:vAlign w:val="center"/>
          </w:tcPr>
          <w:p w14:paraId="61C24EE4" w14:textId="0CC09110"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26.81</w:t>
            </w:r>
          </w:p>
        </w:tc>
        <w:tc>
          <w:tcPr>
            <w:tcW w:w="540" w:type="dxa"/>
            <w:tcBorders>
              <w:top w:val="nil"/>
              <w:left w:val="nil"/>
              <w:bottom w:val="nil"/>
              <w:right w:val="nil"/>
            </w:tcBorders>
            <w:shd w:val="clear" w:color="auto" w:fill="auto"/>
            <w:noWrap/>
            <w:tcMar>
              <w:left w:w="14" w:type="dxa"/>
              <w:right w:w="43" w:type="dxa"/>
            </w:tcMar>
            <w:vAlign w:val="center"/>
          </w:tcPr>
          <w:p w14:paraId="76596AB3" w14:textId="5289C25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26.82</w:t>
            </w:r>
          </w:p>
        </w:tc>
        <w:tc>
          <w:tcPr>
            <w:tcW w:w="540" w:type="dxa"/>
            <w:tcBorders>
              <w:top w:val="nil"/>
              <w:left w:val="nil"/>
              <w:bottom w:val="nil"/>
              <w:right w:val="nil"/>
            </w:tcBorders>
            <w:shd w:val="clear" w:color="auto" w:fill="auto"/>
            <w:noWrap/>
            <w:tcMar>
              <w:left w:w="14" w:type="dxa"/>
              <w:right w:w="43" w:type="dxa"/>
            </w:tcMar>
            <w:vAlign w:val="center"/>
          </w:tcPr>
          <w:p w14:paraId="5F5F481E" w14:textId="09F07D6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14.82</w:t>
            </w:r>
          </w:p>
        </w:tc>
        <w:tc>
          <w:tcPr>
            <w:tcW w:w="540" w:type="dxa"/>
            <w:tcBorders>
              <w:top w:val="nil"/>
              <w:left w:val="nil"/>
              <w:bottom w:val="nil"/>
              <w:right w:val="nil"/>
            </w:tcBorders>
            <w:shd w:val="clear" w:color="auto" w:fill="auto"/>
            <w:noWrap/>
            <w:tcMar>
              <w:left w:w="14" w:type="dxa"/>
              <w:right w:w="43" w:type="dxa"/>
            </w:tcMar>
            <w:vAlign w:val="center"/>
          </w:tcPr>
          <w:p w14:paraId="655E80BC" w14:textId="6A07F2C5"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14.81</w:t>
            </w:r>
          </w:p>
        </w:tc>
        <w:tc>
          <w:tcPr>
            <w:tcW w:w="540" w:type="dxa"/>
            <w:tcBorders>
              <w:top w:val="nil"/>
              <w:left w:val="nil"/>
              <w:bottom w:val="nil"/>
              <w:right w:val="nil"/>
            </w:tcBorders>
            <w:shd w:val="clear" w:color="auto" w:fill="auto"/>
            <w:noWrap/>
            <w:tcMar>
              <w:left w:w="14" w:type="dxa"/>
              <w:right w:w="43" w:type="dxa"/>
            </w:tcMar>
            <w:vAlign w:val="center"/>
          </w:tcPr>
          <w:p w14:paraId="757DA454" w14:textId="4DF9504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23.85</w:t>
            </w:r>
          </w:p>
        </w:tc>
        <w:tc>
          <w:tcPr>
            <w:tcW w:w="540" w:type="dxa"/>
            <w:gridSpan w:val="2"/>
            <w:tcBorders>
              <w:top w:val="nil"/>
              <w:left w:val="nil"/>
              <w:bottom w:val="nil"/>
              <w:right w:val="nil"/>
            </w:tcBorders>
            <w:shd w:val="clear" w:color="auto" w:fill="auto"/>
            <w:noWrap/>
            <w:tcMar>
              <w:left w:w="14" w:type="dxa"/>
              <w:right w:w="43" w:type="dxa"/>
            </w:tcMar>
            <w:vAlign w:val="center"/>
          </w:tcPr>
          <w:p w14:paraId="70162A44" w14:textId="708A608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23.86</w:t>
            </w:r>
          </w:p>
        </w:tc>
        <w:tc>
          <w:tcPr>
            <w:tcW w:w="540" w:type="dxa"/>
            <w:tcBorders>
              <w:top w:val="nil"/>
              <w:left w:val="nil"/>
              <w:bottom w:val="nil"/>
              <w:right w:val="nil"/>
            </w:tcBorders>
            <w:shd w:val="clear" w:color="auto" w:fill="auto"/>
            <w:noWrap/>
            <w:tcMar>
              <w:left w:w="14" w:type="dxa"/>
              <w:right w:w="43" w:type="dxa"/>
            </w:tcMar>
            <w:vAlign w:val="center"/>
          </w:tcPr>
          <w:p w14:paraId="1D60675E" w14:textId="07A7057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14.55</w:t>
            </w:r>
          </w:p>
        </w:tc>
        <w:tc>
          <w:tcPr>
            <w:tcW w:w="540" w:type="dxa"/>
            <w:tcBorders>
              <w:top w:val="nil"/>
              <w:left w:val="nil"/>
              <w:bottom w:val="nil"/>
              <w:right w:val="nil"/>
            </w:tcBorders>
            <w:shd w:val="clear" w:color="auto" w:fill="auto"/>
            <w:noWrap/>
            <w:tcMar>
              <w:left w:w="14" w:type="dxa"/>
              <w:right w:w="43" w:type="dxa"/>
            </w:tcMar>
            <w:vAlign w:val="center"/>
          </w:tcPr>
          <w:p w14:paraId="166A53F2" w14:textId="2D89BD5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14.54</w:t>
            </w:r>
          </w:p>
        </w:tc>
        <w:tc>
          <w:tcPr>
            <w:tcW w:w="540" w:type="dxa"/>
            <w:tcBorders>
              <w:top w:val="nil"/>
              <w:left w:val="nil"/>
              <w:bottom w:val="nil"/>
              <w:right w:val="nil"/>
            </w:tcBorders>
            <w:shd w:val="clear" w:color="auto" w:fill="auto"/>
            <w:noWrap/>
            <w:tcMar>
              <w:left w:w="14" w:type="dxa"/>
              <w:right w:w="43" w:type="dxa"/>
            </w:tcMar>
            <w:vAlign w:val="center"/>
          </w:tcPr>
          <w:p w14:paraId="082339BE" w14:textId="18325A6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18.78</w:t>
            </w:r>
          </w:p>
        </w:tc>
        <w:tc>
          <w:tcPr>
            <w:tcW w:w="540" w:type="dxa"/>
            <w:tcBorders>
              <w:top w:val="nil"/>
              <w:left w:val="nil"/>
              <w:bottom w:val="nil"/>
              <w:right w:val="nil"/>
            </w:tcBorders>
            <w:shd w:val="clear" w:color="auto" w:fill="auto"/>
            <w:noWrap/>
            <w:tcMar>
              <w:left w:w="14" w:type="dxa"/>
              <w:right w:w="43" w:type="dxa"/>
            </w:tcMar>
            <w:vAlign w:val="center"/>
          </w:tcPr>
          <w:p w14:paraId="4A6AE4CC" w14:textId="5EC3BF9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18.78</w:t>
            </w:r>
          </w:p>
        </w:tc>
        <w:tc>
          <w:tcPr>
            <w:tcW w:w="540" w:type="dxa"/>
            <w:tcBorders>
              <w:top w:val="nil"/>
              <w:left w:val="nil"/>
              <w:bottom w:val="nil"/>
              <w:right w:val="nil"/>
            </w:tcBorders>
            <w:shd w:val="clear" w:color="auto" w:fill="auto"/>
            <w:noWrap/>
            <w:tcMar>
              <w:left w:w="14" w:type="dxa"/>
              <w:right w:w="43" w:type="dxa"/>
            </w:tcMar>
            <w:vAlign w:val="center"/>
          </w:tcPr>
          <w:p w14:paraId="01D8377C" w14:textId="169911D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16.83</w:t>
            </w:r>
          </w:p>
        </w:tc>
        <w:tc>
          <w:tcPr>
            <w:tcW w:w="540" w:type="dxa"/>
            <w:tcBorders>
              <w:top w:val="nil"/>
              <w:left w:val="nil"/>
              <w:bottom w:val="nil"/>
              <w:right w:val="nil"/>
            </w:tcBorders>
            <w:shd w:val="clear" w:color="auto" w:fill="auto"/>
            <w:noWrap/>
            <w:tcMar>
              <w:left w:w="14" w:type="dxa"/>
              <w:right w:w="43" w:type="dxa"/>
            </w:tcMar>
            <w:vAlign w:val="center"/>
          </w:tcPr>
          <w:p w14:paraId="5ED54D90" w14:textId="094D473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16.80</w:t>
            </w:r>
          </w:p>
        </w:tc>
        <w:tc>
          <w:tcPr>
            <w:tcW w:w="540" w:type="dxa"/>
            <w:tcBorders>
              <w:top w:val="nil"/>
              <w:left w:val="nil"/>
              <w:bottom w:val="nil"/>
              <w:right w:val="nil"/>
            </w:tcBorders>
            <w:shd w:val="clear" w:color="auto" w:fill="auto"/>
            <w:noWrap/>
            <w:tcMar>
              <w:left w:w="14" w:type="dxa"/>
              <w:right w:w="43" w:type="dxa"/>
            </w:tcMar>
            <w:vAlign w:val="center"/>
          </w:tcPr>
          <w:p w14:paraId="380D6C06" w14:textId="74B2872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18.85</w:t>
            </w:r>
          </w:p>
        </w:tc>
        <w:tc>
          <w:tcPr>
            <w:tcW w:w="540" w:type="dxa"/>
            <w:tcBorders>
              <w:top w:val="nil"/>
              <w:left w:val="nil"/>
              <w:bottom w:val="nil"/>
              <w:right w:val="nil"/>
            </w:tcBorders>
            <w:shd w:val="clear" w:color="auto" w:fill="auto"/>
            <w:noWrap/>
            <w:tcMar>
              <w:left w:w="14" w:type="dxa"/>
              <w:right w:w="43" w:type="dxa"/>
            </w:tcMar>
            <w:vAlign w:val="center"/>
          </w:tcPr>
          <w:p w14:paraId="75F6036F" w14:textId="7FF72859"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18.86</w:t>
            </w:r>
          </w:p>
        </w:tc>
      </w:tr>
      <w:tr w:rsidR="00607A68" w:rsidRPr="00FF55B1" w14:paraId="49742C69"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4FD110D" w14:textId="47D3C80E" w:rsidR="00607A68" w:rsidRDefault="00607A68" w:rsidP="00607A68">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0B83F3B9" w14:textId="22AEA65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22.66</w:t>
            </w:r>
          </w:p>
        </w:tc>
        <w:tc>
          <w:tcPr>
            <w:tcW w:w="540" w:type="dxa"/>
            <w:tcBorders>
              <w:top w:val="nil"/>
              <w:left w:val="nil"/>
              <w:bottom w:val="nil"/>
              <w:right w:val="nil"/>
            </w:tcBorders>
            <w:shd w:val="clear" w:color="auto" w:fill="auto"/>
            <w:noWrap/>
            <w:tcMar>
              <w:left w:w="14" w:type="dxa"/>
              <w:right w:w="43" w:type="dxa"/>
            </w:tcMar>
            <w:vAlign w:val="center"/>
          </w:tcPr>
          <w:p w14:paraId="6029A512" w14:textId="212F341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22.66</w:t>
            </w:r>
          </w:p>
        </w:tc>
        <w:tc>
          <w:tcPr>
            <w:tcW w:w="540" w:type="dxa"/>
            <w:tcBorders>
              <w:top w:val="nil"/>
              <w:left w:val="nil"/>
              <w:bottom w:val="nil"/>
              <w:right w:val="nil"/>
            </w:tcBorders>
            <w:shd w:val="clear" w:color="auto" w:fill="auto"/>
            <w:noWrap/>
            <w:tcMar>
              <w:left w:w="14" w:type="dxa"/>
              <w:right w:w="43" w:type="dxa"/>
            </w:tcMar>
            <w:vAlign w:val="center"/>
          </w:tcPr>
          <w:p w14:paraId="38AE8B77" w14:textId="2AEF095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22.77</w:t>
            </w:r>
          </w:p>
        </w:tc>
        <w:tc>
          <w:tcPr>
            <w:tcW w:w="540" w:type="dxa"/>
            <w:tcBorders>
              <w:top w:val="nil"/>
              <w:left w:val="nil"/>
              <w:bottom w:val="nil"/>
              <w:right w:val="nil"/>
            </w:tcBorders>
            <w:shd w:val="clear" w:color="auto" w:fill="auto"/>
            <w:noWrap/>
            <w:tcMar>
              <w:left w:w="14" w:type="dxa"/>
              <w:right w:w="43" w:type="dxa"/>
            </w:tcMar>
            <w:vAlign w:val="center"/>
          </w:tcPr>
          <w:p w14:paraId="1B292B99" w14:textId="2F46090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22.77</w:t>
            </w:r>
          </w:p>
        </w:tc>
        <w:tc>
          <w:tcPr>
            <w:tcW w:w="540" w:type="dxa"/>
            <w:tcBorders>
              <w:top w:val="nil"/>
              <w:left w:val="nil"/>
              <w:bottom w:val="nil"/>
              <w:right w:val="nil"/>
            </w:tcBorders>
            <w:shd w:val="clear" w:color="auto" w:fill="auto"/>
            <w:noWrap/>
            <w:tcMar>
              <w:left w:w="14" w:type="dxa"/>
              <w:right w:w="43" w:type="dxa"/>
            </w:tcMar>
            <w:vAlign w:val="center"/>
          </w:tcPr>
          <w:p w14:paraId="157A5E7B" w14:textId="2CD6054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14.93</w:t>
            </w:r>
          </w:p>
        </w:tc>
        <w:tc>
          <w:tcPr>
            <w:tcW w:w="540" w:type="dxa"/>
            <w:tcBorders>
              <w:top w:val="nil"/>
              <w:left w:val="nil"/>
              <w:bottom w:val="nil"/>
              <w:right w:val="nil"/>
            </w:tcBorders>
            <w:shd w:val="clear" w:color="auto" w:fill="auto"/>
            <w:noWrap/>
            <w:tcMar>
              <w:left w:w="14" w:type="dxa"/>
              <w:right w:w="43" w:type="dxa"/>
            </w:tcMar>
            <w:vAlign w:val="center"/>
          </w:tcPr>
          <w:p w14:paraId="12875C9E" w14:textId="2995283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15.74</w:t>
            </w:r>
          </w:p>
        </w:tc>
        <w:tc>
          <w:tcPr>
            <w:tcW w:w="540" w:type="dxa"/>
            <w:tcBorders>
              <w:top w:val="nil"/>
              <w:left w:val="nil"/>
              <w:bottom w:val="nil"/>
              <w:right w:val="nil"/>
            </w:tcBorders>
            <w:shd w:val="clear" w:color="auto" w:fill="auto"/>
            <w:noWrap/>
            <w:tcMar>
              <w:left w:w="14" w:type="dxa"/>
              <w:right w:w="43" w:type="dxa"/>
            </w:tcMar>
            <w:vAlign w:val="center"/>
          </w:tcPr>
          <w:p w14:paraId="6DF8DB42" w14:textId="5A33D0D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15.88</w:t>
            </w:r>
          </w:p>
        </w:tc>
        <w:tc>
          <w:tcPr>
            <w:tcW w:w="540" w:type="dxa"/>
            <w:gridSpan w:val="2"/>
            <w:tcBorders>
              <w:top w:val="nil"/>
              <w:left w:val="nil"/>
              <w:bottom w:val="nil"/>
              <w:right w:val="nil"/>
            </w:tcBorders>
            <w:shd w:val="clear" w:color="auto" w:fill="auto"/>
            <w:noWrap/>
            <w:tcMar>
              <w:left w:w="14" w:type="dxa"/>
              <w:right w:w="43" w:type="dxa"/>
            </w:tcMar>
            <w:vAlign w:val="center"/>
          </w:tcPr>
          <w:p w14:paraId="7F006636" w14:textId="10E0B22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16.96</w:t>
            </w:r>
          </w:p>
        </w:tc>
        <w:tc>
          <w:tcPr>
            <w:tcW w:w="540" w:type="dxa"/>
            <w:tcBorders>
              <w:top w:val="nil"/>
              <w:left w:val="nil"/>
              <w:bottom w:val="nil"/>
              <w:right w:val="nil"/>
            </w:tcBorders>
            <w:shd w:val="clear" w:color="auto" w:fill="auto"/>
            <w:noWrap/>
            <w:tcMar>
              <w:left w:w="14" w:type="dxa"/>
              <w:right w:w="43" w:type="dxa"/>
            </w:tcMar>
            <w:vAlign w:val="center"/>
          </w:tcPr>
          <w:p w14:paraId="4D5E33E8" w14:textId="171F9CB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21.38</w:t>
            </w:r>
          </w:p>
        </w:tc>
        <w:tc>
          <w:tcPr>
            <w:tcW w:w="540" w:type="dxa"/>
            <w:tcBorders>
              <w:top w:val="nil"/>
              <w:left w:val="nil"/>
              <w:bottom w:val="nil"/>
              <w:right w:val="nil"/>
            </w:tcBorders>
            <w:shd w:val="clear" w:color="auto" w:fill="auto"/>
            <w:noWrap/>
            <w:tcMar>
              <w:left w:w="14" w:type="dxa"/>
              <w:right w:w="43" w:type="dxa"/>
            </w:tcMar>
            <w:vAlign w:val="center"/>
          </w:tcPr>
          <w:p w14:paraId="31FA22B9" w14:textId="32CD1AA9"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21.38</w:t>
            </w:r>
          </w:p>
        </w:tc>
        <w:tc>
          <w:tcPr>
            <w:tcW w:w="540" w:type="dxa"/>
            <w:tcBorders>
              <w:top w:val="nil"/>
              <w:left w:val="nil"/>
              <w:bottom w:val="nil"/>
              <w:right w:val="nil"/>
            </w:tcBorders>
            <w:shd w:val="clear" w:color="auto" w:fill="auto"/>
            <w:noWrap/>
            <w:tcMar>
              <w:left w:w="14" w:type="dxa"/>
              <w:right w:w="43" w:type="dxa"/>
            </w:tcMar>
            <w:vAlign w:val="center"/>
          </w:tcPr>
          <w:p w14:paraId="6412EC12" w14:textId="0184A5F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21.38</w:t>
            </w:r>
          </w:p>
        </w:tc>
        <w:tc>
          <w:tcPr>
            <w:tcW w:w="540" w:type="dxa"/>
            <w:tcBorders>
              <w:top w:val="nil"/>
              <w:left w:val="nil"/>
              <w:bottom w:val="nil"/>
              <w:right w:val="nil"/>
            </w:tcBorders>
            <w:shd w:val="clear" w:color="auto" w:fill="auto"/>
            <w:noWrap/>
            <w:tcMar>
              <w:left w:w="14" w:type="dxa"/>
              <w:right w:w="43" w:type="dxa"/>
            </w:tcMar>
            <w:vAlign w:val="center"/>
          </w:tcPr>
          <w:p w14:paraId="44F758B6" w14:textId="58E046D4"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21.38</w:t>
            </w:r>
          </w:p>
        </w:tc>
        <w:tc>
          <w:tcPr>
            <w:tcW w:w="540" w:type="dxa"/>
            <w:tcBorders>
              <w:top w:val="nil"/>
              <w:left w:val="nil"/>
              <w:bottom w:val="nil"/>
              <w:right w:val="nil"/>
            </w:tcBorders>
            <w:shd w:val="clear" w:color="auto" w:fill="auto"/>
            <w:noWrap/>
            <w:tcMar>
              <w:left w:w="14" w:type="dxa"/>
              <w:right w:w="43" w:type="dxa"/>
            </w:tcMar>
            <w:vAlign w:val="center"/>
          </w:tcPr>
          <w:p w14:paraId="601326B7" w14:textId="2F0A1925"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20.43</w:t>
            </w:r>
          </w:p>
        </w:tc>
        <w:tc>
          <w:tcPr>
            <w:tcW w:w="540" w:type="dxa"/>
            <w:tcBorders>
              <w:top w:val="nil"/>
              <w:left w:val="nil"/>
              <w:bottom w:val="nil"/>
              <w:right w:val="nil"/>
            </w:tcBorders>
            <w:shd w:val="clear" w:color="auto" w:fill="auto"/>
            <w:noWrap/>
            <w:tcMar>
              <w:left w:w="14" w:type="dxa"/>
              <w:right w:w="43" w:type="dxa"/>
            </w:tcMar>
            <w:vAlign w:val="center"/>
          </w:tcPr>
          <w:p w14:paraId="59C12A33" w14:textId="3173757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20.43</w:t>
            </w:r>
          </w:p>
        </w:tc>
        <w:tc>
          <w:tcPr>
            <w:tcW w:w="540" w:type="dxa"/>
            <w:tcBorders>
              <w:top w:val="nil"/>
              <w:left w:val="nil"/>
              <w:bottom w:val="nil"/>
              <w:right w:val="nil"/>
            </w:tcBorders>
            <w:shd w:val="clear" w:color="auto" w:fill="auto"/>
            <w:noWrap/>
            <w:tcMar>
              <w:left w:w="14" w:type="dxa"/>
              <w:right w:w="43" w:type="dxa"/>
            </w:tcMar>
            <w:vAlign w:val="center"/>
          </w:tcPr>
          <w:p w14:paraId="627CB9B2" w14:textId="356EF61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20.43</w:t>
            </w:r>
          </w:p>
        </w:tc>
        <w:tc>
          <w:tcPr>
            <w:tcW w:w="540" w:type="dxa"/>
            <w:tcBorders>
              <w:top w:val="nil"/>
              <w:left w:val="nil"/>
              <w:bottom w:val="nil"/>
              <w:right w:val="nil"/>
            </w:tcBorders>
            <w:shd w:val="clear" w:color="auto" w:fill="auto"/>
            <w:noWrap/>
            <w:tcMar>
              <w:left w:w="14" w:type="dxa"/>
              <w:right w:w="43" w:type="dxa"/>
            </w:tcMar>
            <w:vAlign w:val="center"/>
          </w:tcPr>
          <w:p w14:paraId="65ECD354" w14:textId="7CE43E6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20.43</w:t>
            </w:r>
          </w:p>
        </w:tc>
      </w:tr>
      <w:tr w:rsidR="00607A68" w:rsidRPr="00FF55B1" w14:paraId="18578D99"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8D88B65" w14:textId="5B3AD207" w:rsidR="00607A68" w:rsidRDefault="00607A68" w:rsidP="00607A68">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76684D99" w14:textId="7A9843D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35.29</w:t>
            </w:r>
          </w:p>
        </w:tc>
        <w:tc>
          <w:tcPr>
            <w:tcW w:w="540" w:type="dxa"/>
            <w:tcBorders>
              <w:top w:val="nil"/>
              <w:left w:val="nil"/>
              <w:bottom w:val="nil"/>
              <w:right w:val="nil"/>
            </w:tcBorders>
            <w:shd w:val="clear" w:color="auto" w:fill="auto"/>
            <w:noWrap/>
            <w:tcMar>
              <w:left w:w="14" w:type="dxa"/>
              <w:right w:w="43" w:type="dxa"/>
            </w:tcMar>
            <w:vAlign w:val="center"/>
          </w:tcPr>
          <w:p w14:paraId="1A75D15C" w14:textId="3E704FA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35.29</w:t>
            </w:r>
          </w:p>
        </w:tc>
        <w:tc>
          <w:tcPr>
            <w:tcW w:w="540" w:type="dxa"/>
            <w:tcBorders>
              <w:top w:val="nil"/>
              <w:left w:val="nil"/>
              <w:bottom w:val="nil"/>
              <w:right w:val="nil"/>
            </w:tcBorders>
            <w:shd w:val="clear" w:color="auto" w:fill="auto"/>
            <w:noWrap/>
            <w:tcMar>
              <w:left w:w="14" w:type="dxa"/>
              <w:right w:w="43" w:type="dxa"/>
            </w:tcMar>
            <w:vAlign w:val="center"/>
          </w:tcPr>
          <w:p w14:paraId="34ED63C1" w14:textId="75AC6F8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39.63</w:t>
            </w:r>
          </w:p>
        </w:tc>
        <w:tc>
          <w:tcPr>
            <w:tcW w:w="540" w:type="dxa"/>
            <w:tcBorders>
              <w:top w:val="nil"/>
              <w:left w:val="nil"/>
              <w:bottom w:val="nil"/>
              <w:right w:val="nil"/>
            </w:tcBorders>
            <w:shd w:val="clear" w:color="auto" w:fill="auto"/>
            <w:noWrap/>
            <w:tcMar>
              <w:left w:w="14" w:type="dxa"/>
              <w:right w:w="43" w:type="dxa"/>
            </w:tcMar>
            <w:vAlign w:val="center"/>
          </w:tcPr>
          <w:p w14:paraId="1218B8D6" w14:textId="733FF1F9"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39.63</w:t>
            </w:r>
          </w:p>
        </w:tc>
        <w:tc>
          <w:tcPr>
            <w:tcW w:w="540" w:type="dxa"/>
            <w:tcBorders>
              <w:top w:val="nil"/>
              <w:left w:val="nil"/>
              <w:bottom w:val="nil"/>
              <w:right w:val="nil"/>
            </w:tcBorders>
            <w:shd w:val="clear" w:color="auto" w:fill="auto"/>
            <w:noWrap/>
            <w:tcMar>
              <w:left w:w="14" w:type="dxa"/>
              <w:right w:w="43" w:type="dxa"/>
            </w:tcMar>
            <w:vAlign w:val="center"/>
          </w:tcPr>
          <w:p w14:paraId="5977956D" w14:textId="7732CC93"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31.62</w:t>
            </w:r>
          </w:p>
        </w:tc>
        <w:tc>
          <w:tcPr>
            <w:tcW w:w="540" w:type="dxa"/>
            <w:tcBorders>
              <w:top w:val="nil"/>
              <w:left w:val="nil"/>
              <w:bottom w:val="nil"/>
              <w:right w:val="nil"/>
            </w:tcBorders>
            <w:shd w:val="clear" w:color="auto" w:fill="auto"/>
            <w:noWrap/>
            <w:tcMar>
              <w:left w:w="14" w:type="dxa"/>
              <w:right w:w="43" w:type="dxa"/>
            </w:tcMar>
            <w:vAlign w:val="center"/>
          </w:tcPr>
          <w:p w14:paraId="5BAC4C77" w14:textId="72DF0BA0"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31.62</w:t>
            </w:r>
          </w:p>
        </w:tc>
        <w:tc>
          <w:tcPr>
            <w:tcW w:w="540" w:type="dxa"/>
            <w:tcBorders>
              <w:top w:val="nil"/>
              <w:left w:val="nil"/>
              <w:bottom w:val="nil"/>
              <w:right w:val="nil"/>
            </w:tcBorders>
            <w:shd w:val="clear" w:color="auto" w:fill="auto"/>
            <w:noWrap/>
            <w:tcMar>
              <w:left w:w="14" w:type="dxa"/>
              <w:right w:w="43" w:type="dxa"/>
            </w:tcMar>
            <w:vAlign w:val="center"/>
          </w:tcPr>
          <w:p w14:paraId="7BFE5136" w14:textId="71CDEC70"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32.43</w:t>
            </w:r>
          </w:p>
        </w:tc>
        <w:tc>
          <w:tcPr>
            <w:tcW w:w="540" w:type="dxa"/>
            <w:gridSpan w:val="2"/>
            <w:tcBorders>
              <w:top w:val="nil"/>
              <w:left w:val="nil"/>
              <w:bottom w:val="nil"/>
              <w:right w:val="nil"/>
            </w:tcBorders>
            <w:shd w:val="clear" w:color="auto" w:fill="auto"/>
            <w:noWrap/>
            <w:tcMar>
              <w:left w:w="14" w:type="dxa"/>
              <w:right w:w="43" w:type="dxa"/>
            </w:tcMar>
            <w:vAlign w:val="center"/>
          </w:tcPr>
          <w:p w14:paraId="667E789B" w14:textId="03F47383"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32.43</w:t>
            </w:r>
          </w:p>
        </w:tc>
        <w:tc>
          <w:tcPr>
            <w:tcW w:w="540" w:type="dxa"/>
            <w:tcBorders>
              <w:top w:val="nil"/>
              <w:left w:val="nil"/>
              <w:bottom w:val="nil"/>
              <w:right w:val="nil"/>
            </w:tcBorders>
            <w:shd w:val="clear" w:color="auto" w:fill="auto"/>
            <w:noWrap/>
            <w:tcMar>
              <w:left w:w="14" w:type="dxa"/>
              <w:right w:w="43" w:type="dxa"/>
            </w:tcMar>
            <w:vAlign w:val="center"/>
          </w:tcPr>
          <w:p w14:paraId="1CE5B30B" w14:textId="54000E94"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11.68</w:t>
            </w:r>
          </w:p>
        </w:tc>
        <w:tc>
          <w:tcPr>
            <w:tcW w:w="540" w:type="dxa"/>
            <w:tcBorders>
              <w:top w:val="nil"/>
              <w:left w:val="nil"/>
              <w:bottom w:val="nil"/>
              <w:right w:val="nil"/>
            </w:tcBorders>
            <w:shd w:val="clear" w:color="auto" w:fill="auto"/>
            <w:noWrap/>
            <w:tcMar>
              <w:left w:w="14" w:type="dxa"/>
              <w:right w:w="43" w:type="dxa"/>
            </w:tcMar>
            <w:vAlign w:val="center"/>
          </w:tcPr>
          <w:p w14:paraId="33127394" w14:textId="213C212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11.67</w:t>
            </w:r>
          </w:p>
        </w:tc>
        <w:tc>
          <w:tcPr>
            <w:tcW w:w="540" w:type="dxa"/>
            <w:tcBorders>
              <w:top w:val="nil"/>
              <w:left w:val="nil"/>
              <w:bottom w:val="nil"/>
              <w:right w:val="nil"/>
            </w:tcBorders>
            <w:shd w:val="clear" w:color="auto" w:fill="auto"/>
            <w:noWrap/>
            <w:tcMar>
              <w:left w:w="14" w:type="dxa"/>
              <w:right w:w="43" w:type="dxa"/>
            </w:tcMar>
            <w:vAlign w:val="center"/>
          </w:tcPr>
          <w:p w14:paraId="65E8D2A6" w14:textId="1ACFAEE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17.10</w:t>
            </w:r>
          </w:p>
        </w:tc>
        <w:tc>
          <w:tcPr>
            <w:tcW w:w="540" w:type="dxa"/>
            <w:tcBorders>
              <w:top w:val="nil"/>
              <w:left w:val="nil"/>
              <w:bottom w:val="nil"/>
              <w:right w:val="nil"/>
            </w:tcBorders>
            <w:shd w:val="clear" w:color="auto" w:fill="auto"/>
            <w:noWrap/>
            <w:tcMar>
              <w:left w:w="14" w:type="dxa"/>
              <w:right w:w="43" w:type="dxa"/>
            </w:tcMar>
            <w:vAlign w:val="center"/>
          </w:tcPr>
          <w:p w14:paraId="2FE61B00" w14:textId="2C75AB70"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17.09</w:t>
            </w:r>
          </w:p>
        </w:tc>
        <w:tc>
          <w:tcPr>
            <w:tcW w:w="540" w:type="dxa"/>
            <w:tcBorders>
              <w:top w:val="nil"/>
              <w:left w:val="nil"/>
              <w:bottom w:val="nil"/>
              <w:right w:val="nil"/>
            </w:tcBorders>
            <w:shd w:val="clear" w:color="auto" w:fill="auto"/>
            <w:noWrap/>
            <w:tcMar>
              <w:left w:w="14" w:type="dxa"/>
              <w:right w:w="43" w:type="dxa"/>
            </w:tcMar>
            <w:vAlign w:val="center"/>
          </w:tcPr>
          <w:p w14:paraId="29A689AC" w14:textId="393EA129"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13.36</w:t>
            </w:r>
          </w:p>
        </w:tc>
        <w:tc>
          <w:tcPr>
            <w:tcW w:w="540" w:type="dxa"/>
            <w:tcBorders>
              <w:top w:val="nil"/>
              <w:left w:val="nil"/>
              <w:bottom w:val="nil"/>
              <w:right w:val="nil"/>
            </w:tcBorders>
            <w:shd w:val="clear" w:color="auto" w:fill="auto"/>
            <w:noWrap/>
            <w:tcMar>
              <w:left w:w="14" w:type="dxa"/>
              <w:right w:w="43" w:type="dxa"/>
            </w:tcMar>
            <w:vAlign w:val="center"/>
          </w:tcPr>
          <w:p w14:paraId="74FC4793" w14:textId="32B9619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13.16</w:t>
            </w:r>
          </w:p>
        </w:tc>
        <w:tc>
          <w:tcPr>
            <w:tcW w:w="540" w:type="dxa"/>
            <w:tcBorders>
              <w:top w:val="nil"/>
              <w:left w:val="nil"/>
              <w:bottom w:val="nil"/>
              <w:right w:val="nil"/>
            </w:tcBorders>
            <w:shd w:val="clear" w:color="auto" w:fill="auto"/>
            <w:noWrap/>
            <w:tcMar>
              <w:left w:w="14" w:type="dxa"/>
              <w:right w:w="43" w:type="dxa"/>
            </w:tcMar>
            <w:vAlign w:val="center"/>
          </w:tcPr>
          <w:p w14:paraId="0D52C62C" w14:textId="0CE17A1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17.95</w:t>
            </w:r>
          </w:p>
        </w:tc>
        <w:tc>
          <w:tcPr>
            <w:tcW w:w="540" w:type="dxa"/>
            <w:tcBorders>
              <w:top w:val="nil"/>
              <w:left w:val="nil"/>
              <w:bottom w:val="nil"/>
              <w:right w:val="nil"/>
            </w:tcBorders>
            <w:shd w:val="clear" w:color="auto" w:fill="auto"/>
            <w:noWrap/>
            <w:tcMar>
              <w:left w:w="14" w:type="dxa"/>
              <w:right w:w="43" w:type="dxa"/>
            </w:tcMar>
            <w:vAlign w:val="center"/>
          </w:tcPr>
          <w:p w14:paraId="3B892B86" w14:textId="411623A4"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17.86</w:t>
            </w:r>
          </w:p>
        </w:tc>
      </w:tr>
      <w:tr w:rsidR="00607A68" w:rsidRPr="00FF55B1" w14:paraId="5F8B6760"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1DFD8DB" w14:textId="09622F83" w:rsidR="00607A68" w:rsidRDefault="00607A68" w:rsidP="00607A68">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338F4531" w14:textId="16C55B6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20.21</w:t>
            </w:r>
          </w:p>
        </w:tc>
        <w:tc>
          <w:tcPr>
            <w:tcW w:w="540" w:type="dxa"/>
            <w:tcBorders>
              <w:top w:val="nil"/>
              <w:left w:val="nil"/>
              <w:bottom w:val="nil"/>
              <w:right w:val="nil"/>
            </w:tcBorders>
            <w:shd w:val="clear" w:color="auto" w:fill="auto"/>
            <w:noWrap/>
            <w:tcMar>
              <w:left w:w="14" w:type="dxa"/>
              <w:right w:w="43" w:type="dxa"/>
            </w:tcMar>
            <w:vAlign w:val="center"/>
          </w:tcPr>
          <w:p w14:paraId="1A5E378E" w14:textId="2C505BB5"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20.51</w:t>
            </w:r>
          </w:p>
        </w:tc>
        <w:tc>
          <w:tcPr>
            <w:tcW w:w="540" w:type="dxa"/>
            <w:tcBorders>
              <w:top w:val="nil"/>
              <w:left w:val="nil"/>
              <w:bottom w:val="nil"/>
              <w:right w:val="nil"/>
            </w:tcBorders>
            <w:shd w:val="clear" w:color="auto" w:fill="auto"/>
            <w:noWrap/>
            <w:tcMar>
              <w:left w:w="14" w:type="dxa"/>
              <w:right w:w="43" w:type="dxa"/>
            </w:tcMar>
            <w:vAlign w:val="center"/>
          </w:tcPr>
          <w:p w14:paraId="2B85F264" w14:textId="21DAE7B4"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20.44</w:t>
            </w:r>
          </w:p>
        </w:tc>
        <w:tc>
          <w:tcPr>
            <w:tcW w:w="540" w:type="dxa"/>
            <w:tcBorders>
              <w:top w:val="nil"/>
              <w:left w:val="nil"/>
              <w:bottom w:val="nil"/>
              <w:right w:val="nil"/>
            </w:tcBorders>
            <w:shd w:val="clear" w:color="auto" w:fill="auto"/>
            <w:noWrap/>
            <w:tcMar>
              <w:left w:w="14" w:type="dxa"/>
              <w:right w:w="43" w:type="dxa"/>
            </w:tcMar>
            <w:vAlign w:val="center"/>
          </w:tcPr>
          <w:p w14:paraId="4CB0BBD2" w14:textId="65F799A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20.77</w:t>
            </w:r>
          </w:p>
        </w:tc>
        <w:tc>
          <w:tcPr>
            <w:tcW w:w="540" w:type="dxa"/>
            <w:tcBorders>
              <w:top w:val="nil"/>
              <w:left w:val="nil"/>
              <w:bottom w:val="nil"/>
              <w:right w:val="nil"/>
            </w:tcBorders>
            <w:shd w:val="clear" w:color="auto" w:fill="auto"/>
            <w:noWrap/>
            <w:tcMar>
              <w:left w:w="14" w:type="dxa"/>
              <w:right w:w="43" w:type="dxa"/>
            </w:tcMar>
            <w:vAlign w:val="center"/>
          </w:tcPr>
          <w:p w14:paraId="33224ACC" w14:textId="66CEEE3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17.57</w:t>
            </w:r>
          </w:p>
        </w:tc>
        <w:tc>
          <w:tcPr>
            <w:tcW w:w="540" w:type="dxa"/>
            <w:tcBorders>
              <w:top w:val="nil"/>
              <w:left w:val="nil"/>
              <w:bottom w:val="nil"/>
              <w:right w:val="nil"/>
            </w:tcBorders>
            <w:shd w:val="clear" w:color="auto" w:fill="auto"/>
            <w:noWrap/>
            <w:tcMar>
              <w:left w:w="14" w:type="dxa"/>
              <w:right w:w="43" w:type="dxa"/>
            </w:tcMar>
            <w:vAlign w:val="center"/>
          </w:tcPr>
          <w:p w14:paraId="459C2FFA" w14:textId="2B959D8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17.53</w:t>
            </w:r>
          </w:p>
        </w:tc>
        <w:tc>
          <w:tcPr>
            <w:tcW w:w="540" w:type="dxa"/>
            <w:tcBorders>
              <w:top w:val="nil"/>
              <w:left w:val="nil"/>
              <w:bottom w:val="nil"/>
              <w:right w:val="nil"/>
            </w:tcBorders>
            <w:shd w:val="clear" w:color="auto" w:fill="auto"/>
            <w:noWrap/>
            <w:tcMar>
              <w:left w:w="14" w:type="dxa"/>
              <w:right w:w="43" w:type="dxa"/>
            </w:tcMar>
            <w:vAlign w:val="center"/>
          </w:tcPr>
          <w:p w14:paraId="13E968AF" w14:textId="25CA27C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18.79</w:t>
            </w:r>
          </w:p>
        </w:tc>
        <w:tc>
          <w:tcPr>
            <w:tcW w:w="540" w:type="dxa"/>
            <w:gridSpan w:val="2"/>
            <w:tcBorders>
              <w:top w:val="nil"/>
              <w:left w:val="nil"/>
              <w:bottom w:val="nil"/>
              <w:right w:val="nil"/>
            </w:tcBorders>
            <w:shd w:val="clear" w:color="auto" w:fill="auto"/>
            <w:noWrap/>
            <w:tcMar>
              <w:left w:w="14" w:type="dxa"/>
              <w:right w:w="43" w:type="dxa"/>
            </w:tcMar>
            <w:vAlign w:val="center"/>
          </w:tcPr>
          <w:p w14:paraId="7C61B366" w14:textId="5765CDC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18.79</w:t>
            </w:r>
          </w:p>
        </w:tc>
        <w:tc>
          <w:tcPr>
            <w:tcW w:w="540" w:type="dxa"/>
            <w:tcBorders>
              <w:top w:val="nil"/>
              <w:left w:val="nil"/>
              <w:bottom w:val="nil"/>
              <w:right w:val="nil"/>
            </w:tcBorders>
            <w:shd w:val="clear" w:color="auto" w:fill="auto"/>
            <w:noWrap/>
            <w:tcMar>
              <w:left w:w="14" w:type="dxa"/>
              <w:right w:w="43" w:type="dxa"/>
            </w:tcMar>
            <w:vAlign w:val="center"/>
          </w:tcPr>
          <w:p w14:paraId="4B2C483D" w14:textId="7794DB4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10.96</w:t>
            </w:r>
          </w:p>
        </w:tc>
        <w:tc>
          <w:tcPr>
            <w:tcW w:w="540" w:type="dxa"/>
            <w:tcBorders>
              <w:top w:val="nil"/>
              <w:left w:val="nil"/>
              <w:bottom w:val="nil"/>
              <w:right w:val="nil"/>
            </w:tcBorders>
            <w:shd w:val="clear" w:color="auto" w:fill="auto"/>
            <w:noWrap/>
            <w:tcMar>
              <w:left w:w="14" w:type="dxa"/>
              <w:right w:w="43" w:type="dxa"/>
            </w:tcMar>
            <w:vAlign w:val="center"/>
          </w:tcPr>
          <w:p w14:paraId="7CDC337C" w14:textId="24AD40A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10.90</w:t>
            </w:r>
          </w:p>
        </w:tc>
        <w:tc>
          <w:tcPr>
            <w:tcW w:w="540" w:type="dxa"/>
            <w:tcBorders>
              <w:top w:val="nil"/>
              <w:left w:val="nil"/>
              <w:bottom w:val="nil"/>
              <w:right w:val="nil"/>
            </w:tcBorders>
            <w:shd w:val="clear" w:color="auto" w:fill="auto"/>
            <w:noWrap/>
            <w:tcMar>
              <w:left w:w="14" w:type="dxa"/>
              <w:right w:w="43" w:type="dxa"/>
            </w:tcMar>
            <w:vAlign w:val="center"/>
          </w:tcPr>
          <w:p w14:paraId="26B00865" w14:textId="25955AD9"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16.77</w:t>
            </w:r>
          </w:p>
        </w:tc>
        <w:tc>
          <w:tcPr>
            <w:tcW w:w="540" w:type="dxa"/>
            <w:tcBorders>
              <w:top w:val="nil"/>
              <w:left w:val="nil"/>
              <w:bottom w:val="nil"/>
              <w:right w:val="nil"/>
            </w:tcBorders>
            <w:shd w:val="clear" w:color="auto" w:fill="auto"/>
            <w:noWrap/>
            <w:tcMar>
              <w:left w:w="14" w:type="dxa"/>
              <w:right w:w="43" w:type="dxa"/>
            </w:tcMar>
            <w:vAlign w:val="center"/>
          </w:tcPr>
          <w:p w14:paraId="4A3ED758" w14:textId="6DCB020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16.68</w:t>
            </w:r>
          </w:p>
        </w:tc>
        <w:tc>
          <w:tcPr>
            <w:tcW w:w="540" w:type="dxa"/>
            <w:tcBorders>
              <w:top w:val="nil"/>
              <w:left w:val="nil"/>
              <w:bottom w:val="nil"/>
              <w:right w:val="nil"/>
            </w:tcBorders>
            <w:shd w:val="clear" w:color="auto" w:fill="auto"/>
            <w:noWrap/>
            <w:tcMar>
              <w:left w:w="14" w:type="dxa"/>
              <w:right w:w="43" w:type="dxa"/>
            </w:tcMar>
            <w:vAlign w:val="center"/>
          </w:tcPr>
          <w:p w14:paraId="67D81DD6" w14:textId="201AE16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68FD96E5" w14:textId="4244F75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9.79</w:t>
            </w:r>
          </w:p>
        </w:tc>
        <w:tc>
          <w:tcPr>
            <w:tcW w:w="540" w:type="dxa"/>
            <w:tcBorders>
              <w:top w:val="nil"/>
              <w:left w:val="nil"/>
              <w:bottom w:val="nil"/>
              <w:right w:val="nil"/>
            </w:tcBorders>
            <w:shd w:val="clear" w:color="auto" w:fill="auto"/>
            <w:noWrap/>
            <w:tcMar>
              <w:left w:w="14" w:type="dxa"/>
              <w:right w:w="43" w:type="dxa"/>
            </w:tcMar>
            <w:vAlign w:val="center"/>
          </w:tcPr>
          <w:p w14:paraId="6392CE91" w14:textId="6AD0B74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15.82</w:t>
            </w:r>
          </w:p>
        </w:tc>
        <w:tc>
          <w:tcPr>
            <w:tcW w:w="540" w:type="dxa"/>
            <w:tcBorders>
              <w:top w:val="nil"/>
              <w:left w:val="nil"/>
              <w:bottom w:val="nil"/>
              <w:right w:val="nil"/>
            </w:tcBorders>
            <w:shd w:val="clear" w:color="auto" w:fill="auto"/>
            <w:noWrap/>
            <w:tcMar>
              <w:left w:w="14" w:type="dxa"/>
              <w:right w:w="43" w:type="dxa"/>
            </w:tcMar>
            <w:vAlign w:val="center"/>
          </w:tcPr>
          <w:p w14:paraId="120B88CA" w14:textId="64147C0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15.81</w:t>
            </w:r>
          </w:p>
        </w:tc>
      </w:tr>
      <w:tr w:rsidR="00607A68" w:rsidRPr="00FF55B1" w14:paraId="105168D2"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F7AF8A2" w14:textId="77777777" w:rsidR="00607A68" w:rsidRDefault="00607A68" w:rsidP="00607A68">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15D41" w14:textId="77777777" w:rsidR="00607A68" w:rsidRPr="00607A68" w:rsidRDefault="00607A68" w:rsidP="00607A68">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88370EF" w14:textId="77777777" w:rsidR="00607A68" w:rsidRPr="00607A68" w:rsidRDefault="00607A68" w:rsidP="00607A68">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590775C" w14:textId="77777777" w:rsidR="00607A68" w:rsidRPr="00607A68" w:rsidRDefault="00607A68" w:rsidP="00607A68">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3FEBE6" w14:textId="77777777" w:rsidR="00607A68" w:rsidRPr="00607A68" w:rsidRDefault="00607A68" w:rsidP="00607A68">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49AA79" w14:textId="77777777" w:rsidR="00607A68" w:rsidRPr="00607A68" w:rsidRDefault="00607A68" w:rsidP="00607A68">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1DCE95" w14:textId="77777777" w:rsidR="00607A68" w:rsidRPr="00607A68" w:rsidRDefault="00607A68" w:rsidP="00607A68">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8AEFE4" w14:textId="77777777" w:rsidR="00607A68" w:rsidRPr="00607A68" w:rsidRDefault="00607A68" w:rsidP="00607A68">
            <w:pPr>
              <w:jc w:val="right"/>
              <w:rPr>
                <w:rFonts w:asciiTheme="majorBidi" w:hAnsiTheme="majorBidi" w:cstheme="majorBidi"/>
                <w:b/>
                <w:bCs/>
                <w:color w:val="000000"/>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6121B56C" w14:textId="77777777" w:rsidR="00607A68" w:rsidRPr="00607A68" w:rsidRDefault="00607A68" w:rsidP="00607A68">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539E7E5" w14:textId="77777777" w:rsidR="00607A68" w:rsidRPr="00607A68" w:rsidRDefault="00607A68" w:rsidP="00607A68">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821919" w14:textId="77777777" w:rsidR="00607A68" w:rsidRPr="00607A68" w:rsidRDefault="00607A68" w:rsidP="00607A68">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09DD47" w14:textId="77777777" w:rsidR="00607A68" w:rsidRPr="00607A68" w:rsidRDefault="00607A68" w:rsidP="00607A68">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87AB6C0" w14:textId="77777777" w:rsidR="00607A68" w:rsidRPr="00607A68" w:rsidRDefault="00607A68" w:rsidP="00607A68">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C1A1F0" w14:textId="77777777" w:rsidR="00607A68" w:rsidRPr="00607A68" w:rsidRDefault="00607A68" w:rsidP="00607A68">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6E6B40" w14:textId="77777777" w:rsidR="00607A68" w:rsidRPr="00607A68" w:rsidRDefault="00607A68" w:rsidP="00607A68">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01541C8" w14:textId="77777777" w:rsidR="00607A68" w:rsidRPr="00607A68" w:rsidRDefault="00607A68" w:rsidP="00607A68">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894CBA" w14:textId="77777777" w:rsidR="00607A68" w:rsidRPr="00607A68" w:rsidRDefault="00607A68" w:rsidP="00607A68">
            <w:pPr>
              <w:jc w:val="right"/>
              <w:rPr>
                <w:rFonts w:asciiTheme="majorBidi" w:hAnsiTheme="majorBidi" w:cstheme="majorBidi"/>
                <w:b/>
                <w:bCs/>
                <w:color w:val="000000"/>
                <w:sz w:val="14"/>
                <w:szCs w:val="14"/>
              </w:rPr>
            </w:pPr>
          </w:p>
        </w:tc>
      </w:tr>
      <w:tr w:rsidR="00607A68" w:rsidRPr="00FF55B1" w14:paraId="60193AC5"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7A2D6D1" w14:textId="4B2D6695" w:rsidR="00607A68" w:rsidRPr="00B74207" w:rsidRDefault="00607A68" w:rsidP="00607A68">
            <w:pPr>
              <w:rPr>
                <w:b/>
                <w:bCs/>
                <w:sz w:val="14"/>
                <w:szCs w:val="14"/>
              </w:rPr>
            </w:pPr>
            <w:r>
              <w:rPr>
                <w:b/>
                <w:bCs/>
                <w:sz w:val="14"/>
                <w:szCs w:val="14"/>
              </w:rPr>
              <w:t>May</w:t>
            </w:r>
            <w:r w:rsidRPr="00937484">
              <w:rPr>
                <w:b/>
                <w:bCs/>
                <w:sz w:val="14"/>
                <w:szCs w:val="14"/>
              </w:rPr>
              <w:t>-23</w:t>
            </w:r>
            <w:r>
              <w:rPr>
                <w:b/>
                <w:bCs/>
                <w:sz w:val="14"/>
                <w:szCs w:val="14"/>
                <w:vertAlign w:val="superscript"/>
              </w:rPr>
              <w:t>R</w:t>
            </w:r>
          </w:p>
        </w:tc>
        <w:tc>
          <w:tcPr>
            <w:tcW w:w="540" w:type="dxa"/>
            <w:tcBorders>
              <w:top w:val="nil"/>
              <w:left w:val="nil"/>
              <w:bottom w:val="nil"/>
              <w:right w:val="nil"/>
            </w:tcBorders>
            <w:shd w:val="clear" w:color="auto" w:fill="auto"/>
            <w:noWrap/>
            <w:tcMar>
              <w:left w:w="14" w:type="dxa"/>
              <w:right w:w="43" w:type="dxa"/>
            </w:tcMar>
            <w:vAlign w:val="center"/>
          </w:tcPr>
          <w:p w14:paraId="7D17DC46" w14:textId="1A7A6F12"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76A6D28" w14:textId="7DE377DE"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8EA5798" w14:textId="6BD8F95E"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2F47AD" w14:textId="78338742"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DDD6914" w14:textId="20C9C912"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14E4B6" w14:textId="69EF6A31"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96BAD2" w14:textId="644298DE" w:rsidR="00607A68" w:rsidRPr="00607A68" w:rsidRDefault="00607A68" w:rsidP="00607A68">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F8A024B" w14:textId="0E260961"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86AAB9" w14:textId="02082953"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504CE2" w14:textId="73904DDE"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A22D21" w14:textId="76CEB8B1"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CAA1937" w14:textId="07E4FD1B"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961EBC" w14:textId="05EA4851"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E25DE46" w14:textId="6E8F2E26"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CD0450" w14:textId="57623B70" w:rsidR="00607A68" w:rsidRPr="00607A68" w:rsidRDefault="00607A68" w:rsidP="00607A6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2B4595" w14:textId="46E196C7" w:rsidR="00607A68" w:rsidRPr="00607A68" w:rsidRDefault="00607A68" w:rsidP="00607A68">
            <w:pPr>
              <w:jc w:val="right"/>
              <w:rPr>
                <w:rFonts w:asciiTheme="majorBidi" w:hAnsiTheme="majorBidi" w:cstheme="majorBidi"/>
                <w:sz w:val="14"/>
                <w:szCs w:val="14"/>
              </w:rPr>
            </w:pPr>
          </w:p>
        </w:tc>
      </w:tr>
      <w:tr w:rsidR="00607A68" w:rsidRPr="00FF55B1" w14:paraId="6FF0F4D5"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2F08902" w14:textId="6164C229" w:rsidR="00607A68" w:rsidRPr="00B74207" w:rsidRDefault="00607A68" w:rsidP="00607A68">
            <w:pPr>
              <w:rPr>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20C4EBB8" w14:textId="20B2C4EF"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20.17</w:t>
            </w:r>
          </w:p>
        </w:tc>
        <w:tc>
          <w:tcPr>
            <w:tcW w:w="540" w:type="dxa"/>
            <w:tcBorders>
              <w:top w:val="nil"/>
              <w:left w:val="nil"/>
              <w:bottom w:val="nil"/>
              <w:right w:val="nil"/>
            </w:tcBorders>
            <w:shd w:val="clear" w:color="auto" w:fill="auto"/>
            <w:noWrap/>
            <w:tcMar>
              <w:left w:w="14" w:type="dxa"/>
              <w:right w:w="43" w:type="dxa"/>
            </w:tcMar>
            <w:vAlign w:val="center"/>
          </w:tcPr>
          <w:p w14:paraId="3D93AB17" w14:textId="157F4FB2"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20.39</w:t>
            </w:r>
          </w:p>
        </w:tc>
        <w:tc>
          <w:tcPr>
            <w:tcW w:w="540" w:type="dxa"/>
            <w:tcBorders>
              <w:top w:val="nil"/>
              <w:left w:val="nil"/>
              <w:bottom w:val="nil"/>
              <w:right w:val="nil"/>
            </w:tcBorders>
            <w:shd w:val="clear" w:color="auto" w:fill="auto"/>
            <w:noWrap/>
            <w:tcMar>
              <w:left w:w="14" w:type="dxa"/>
              <w:right w:w="43" w:type="dxa"/>
            </w:tcMar>
            <w:vAlign w:val="center"/>
          </w:tcPr>
          <w:p w14:paraId="65176280" w14:textId="20A0157A"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20.41</w:t>
            </w:r>
          </w:p>
        </w:tc>
        <w:tc>
          <w:tcPr>
            <w:tcW w:w="540" w:type="dxa"/>
            <w:tcBorders>
              <w:top w:val="nil"/>
              <w:left w:val="nil"/>
              <w:bottom w:val="nil"/>
              <w:right w:val="nil"/>
            </w:tcBorders>
            <w:shd w:val="clear" w:color="auto" w:fill="auto"/>
            <w:noWrap/>
            <w:tcMar>
              <w:left w:w="14" w:type="dxa"/>
              <w:right w:w="43" w:type="dxa"/>
            </w:tcMar>
            <w:vAlign w:val="center"/>
          </w:tcPr>
          <w:p w14:paraId="4D2ABDD6" w14:textId="0786C849"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20.67</w:t>
            </w:r>
          </w:p>
        </w:tc>
        <w:tc>
          <w:tcPr>
            <w:tcW w:w="540" w:type="dxa"/>
            <w:tcBorders>
              <w:top w:val="nil"/>
              <w:left w:val="nil"/>
              <w:bottom w:val="nil"/>
              <w:right w:val="nil"/>
            </w:tcBorders>
            <w:shd w:val="clear" w:color="auto" w:fill="auto"/>
            <w:noWrap/>
            <w:tcMar>
              <w:left w:w="14" w:type="dxa"/>
              <w:right w:w="43" w:type="dxa"/>
            </w:tcMar>
            <w:vAlign w:val="center"/>
          </w:tcPr>
          <w:p w14:paraId="7BC1A5D0" w14:textId="1611D759"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17.32</w:t>
            </w:r>
          </w:p>
        </w:tc>
        <w:tc>
          <w:tcPr>
            <w:tcW w:w="540" w:type="dxa"/>
            <w:tcBorders>
              <w:top w:val="nil"/>
              <w:left w:val="nil"/>
              <w:bottom w:val="nil"/>
              <w:right w:val="nil"/>
            </w:tcBorders>
            <w:shd w:val="clear" w:color="auto" w:fill="auto"/>
            <w:noWrap/>
            <w:tcMar>
              <w:left w:w="14" w:type="dxa"/>
              <w:right w:w="43" w:type="dxa"/>
            </w:tcMar>
            <w:vAlign w:val="center"/>
          </w:tcPr>
          <w:p w14:paraId="4F030C0E" w14:textId="3B7A1670"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17.27</w:t>
            </w:r>
          </w:p>
        </w:tc>
        <w:tc>
          <w:tcPr>
            <w:tcW w:w="540" w:type="dxa"/>
            <w:tcBorders>
              <w:top w:val="nil"/>
              <w:left w:val="nil"/>
              <w:bottom w:val="nil"/>
              <w:right w:val="nil"/>
            </w:tcBorders>
            <w:shd w:val="clear" w:color="auto" w:fill="auto"/>
            <w:noWrap/>
            <w:tcMar>
              <w:left w:w="14" w:type="dxa"/>
              <w:right w:w="43" w:type="dxa"/>
            </w:tcMar>
            <w:vAlign w:val="center"/>
          </w:tcPr>
          <w:p w14:paraId="42F259B7" w14:textId="1A212BAF"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18.49</w:t>
            </w:r>
          </w:p>
        </w:tc>
        <w:tc>
          <w:tcPr>
            <w:tcW w:w="540" w:type="dxa"/>
            <w:gridSpan w:val="2"/>
            <w:tcBorders>
              <w:top w:val="nil"/>
              <w:left w:val="nil"/>
              <w:bottom w:val="nil"/>
              <w:right w:val="nil"/>
            </w:tcBorders>
            <w:shd w:val="clear" w:color="auto" w:fill="auto"/>
            <w:noWrap/>
            <w:tcMar>
              <w:left w:w="14" w:type="dxa"/>
              <w:right w:w="43" w:type="dxa"/>
            </w:tcMar>
            <w:vAlign w:val="center"/>
          </w:tcPr>
          <w:p w14:paraId="66689925" w14:textId="55E857DC"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18.47</w:t>
            </w:r>
          </w:p>
        </w:tc>
        <w:tc>
          <w:tcPr>
            <w:tcW w:w="540" w:type="dxa"/>
            <w:tcBorders>
              <w:top w:val="nil"/>
              <w:left w:val="nil"/>
              <w:bottom w:val="nil"/>
              <w:right w:val="nil"/>
            </w:tcBorders>
            <w:shd w:val="clear" w:color="auto" w:fill="auto"/>
            <w:noWrap/>
            <w:tcMar>
              <w:left w:w="14" w:type="dxa"/>
              <w:right w:w="43" w:type="dxa"/>
            </w:tcMar>
            <w:vAlign w:val="center"/>
          </w:tcPr>
          <w:p w14:paraId="55C80E36" w14:textId="2BE6CD3D"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11.13</w:t>
            </w:r>
          </w:p>
        </w:tc>
        <w:tc>
          <w:tcPr>
            <w:tcW w:w="540" w:type="dxa"/>
            <w:tcBorders>
              <w:top w:val="nil"/>
              <w:left w:val="nil"/>
              <w:bottom w:val="nil"/>
              <w:right w:val="nil"/>
            </w:tcBorders>
            <w:shd w:val="clear" w:color="auto" w:fill="auto"/>
            <w:noWrap/>
            <w:tcMar>
              <w:left w:w="14" w:type="dxa"/>
              <w:right w:w="43" w:type="dxa"/>
            </w:tcMar>
            <w:vAlign w:val="center"/>
          </w:tcPr>
          <w:p w14:paraId="76D60B6D" w14:textId="03DB68DE"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0C813E53" w14:textId="6AF74265"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5540B504" w14:textId="65452679"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17.77</w:t>
            </w:r>
          </w:p>
        </w:tc>
        <w:tc>
          <w:tcPr>
            <w:tcW w:w="540" w:type="dxa"/>
            <w:tcBorders>
              <w:top w:val="nil"/>
              <w:left w:val="nil"/>
              <w:bottom w:val="nil"/>
              <w:right w:val="nil"/>
            </w:tcBorders>
            <w:shd w:val="clear" w:color="auto" w:fill="auto"/>
            <w:noWrap/>
            <w:tcMar>
              <w:left w:w="14" w:type="dxa"/>
              <w:right w:w="43" w:type="dxa"/>
            </w:tcMar>
            <w:vAlign w:val="center"/>
          </w:tcPr>
          <w:p w14:paraId="2E6D4381" w14:textId="7D2C190E"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10.08</w:t>
            </w:r>
          </w:p>
        </w:tc>
        <w:tc>
          <w:tcPr>
            <w:tcW w:w="540" w:type="dxa"/>
            <w:tcBorders>
              <w:top w:val="nil"/>
              <w:left w:val="nil"/>
              <w:bottom w:val="nil"/>
              <w:right w:val="nil"/>
            </w:tcBorders>
            <w:shd w:val="clear" w:color="auto" w:fill="auto"/>
            <w:noWrap/>
            <w:tcMar>
              <w:left w:w="14" w:type="dxa"/>
              <w:right w:w="43" w:type="dxa"/>
            </w:tcMar>
            <w:vAlign w:val="center"/>
          </w:tcPr>
          <w:p w14:paraId="30C378AB" w14:textId="2C61278F"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10.23</w:t>
            </w:r>
          </w:p>
        </w:tc>
        <w:tc>
          <w:tcPr>
            <w:tcW w:w="540" w:type="dxa"/>
            <w:tcBorders>
              <w:top w:val="nil"/>
              <w:left w:val="nil"/>
              <w:bottom w:val="nil"/>
              <w:right w:val="nil"/>
            </w:tcBorders>
            <w:shd w:val="clear" w:color="auto" w:fill="auto"/>
            <w:noWrap/>
            <w:tcMar>
              <w:left w:w="14" w:type="dxa"/>
              <w:right w:w="43" w:type="dxa"/>
            </w:tcMar>
            <w:vAlign w:val="center"/>
          </w:tcPr>
          <w:p w14:paraId="55F8F290" w14:textId="3330DB20"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16.51</w:t>
            </w:r>
          </w:p>
        </w:tc>
        <w:tc>
          <w:tcPr>
            <w:tcW w:w="540" w:type="dxa"/>
            <w:tcBorders>
              <w:top w:val="nil"/>
              <w:left w:val="nil"/>
              <w:bottom w:val="nil"/>
              <w:right w:val="nil"/>
            </w:tcBorders>
            <w:shd w:val="clear" w:color="auto" w:fill="auto"/>
            <w:noWrap/>
            <w:tcMar>
              <w:left w:w="14" w:type="dxa"/>
              <w:right w:w="43" w:type="dxa"/>
            </w:tcMar>
            <w:vAlign w:val="center"/>
          </w:tcPr>
          <w:p w14:paraId="4A7E723A" w14:textId="32959E81"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16.51</w:t>
            </w:r>
          </w:p>
        </w:tc>
      </w:tr>
      <w:tr w:rsidR="00607A68" w:rsidRPr="00FF55B1" w14:paraId="3F3D727C"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9ED8073" w14:textId="240BB3B3" w:rsidR="00607A68" w:rsidRPr="00B74207" w:rsidRDefault="00607A68" w:rsidP="00607A68">
            <w:pPr>
              <w:ind w:firstLineChars="100" w:firstLine="140"/>
              <w:rPr>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776572FF" w14:textId="4AF118E4" w:rsidR="00607A68" w:rsidRPr="00607A68" w:rsidRDefault="00607A68" w:rsidP="00607A68">
            <w:pPr>
              <w:jc w:val="right"/>
              <w:rPr>
                <w:rFonts w:asciiTheme="majorBidi" w:hAnsiTheme="majorBidi" w:cstheme="majorBidi"/>
                <w:b/>
                <w:sz w:val="14"/>
                <w:szCs w:val="14"/>
              </w:rPr>
            </w:pPr>
            <w:r w:rsidRPr="00607A68">
              <w:rPr>
                <w:rFonts w:asciiTheme="majorBidi" w:hAnsiTheme="majorBidi" w:cstheme="majorBidi"/>
                <w:sz w:val="14"/>
                <w:szCs w:val="14"/>
              </w:rPr>
              <w:t>20.64</w:t>
            </w:r>
          </w:p>
        </w:tc>
        <w:tc>
          <w:tcPr>
            <w:tcW w:w="540" w:type="dxa"/>
            <w:tcBorders>
              <w:top w:val="nil"/>
              <w:left w:val="nil"/>
              <w:bottom w:val="nil"/>
              <w:right w:val="nil"/>
            </w:tcBorders>
            <w:shd w:val="clear" w:color="auto" w:fill="auto"/>
            <w:noWrap/>
            <w:tcMar>
              <w:left w:w="14" w:type="dxa"/>
              <w:right w:w="43" w:type="dxa"/>
            </w:tcMar>
            <w:vAlign w:val="center"/>
          </w:tcPr>
          <w:p w14:paraId="09F99BD3" w14:textId="34B6F3B5" w:rsidR="00607A68" w:rsidRPr="00607A68" w:rsidRDefault="00607A68" w:rsidP="00607A68">
            <w:pPr>
              <w:jc w:val="right"/>
              <w:rPr>
                <w:rFonts w:asciiTheme="majorBidi" w:hAnsiTheme="majorBidi" w:cstheme="majorBidi"/>
                <w:b/>
                <w:sz w:val="14"/>
                <w:szCs w:val="14"/>
              </w:rPr>
            </w:pPr>
            <w:r w:rsidRPr="00607A68">
              <w:rPr>
                <w:rFonts w:asciiTheme="majorBidi" w:hAnsiTheme="majorBidi" w:cstheme="majorBidi"/>
                <w:sz w:val="14"/>
                <w:szCs w:val="14"/>
              </w:rPr>
              <w:t>20.61</w:t>
            </w:r>
          </w:p>
        </w:tc>
        <w:tc>
          <w:tcPr>
            <w:tcW w:w="540" w:type="dxa"/>
            <w:tcBorders>
              <w:top w:val="nil"/>
              <w:left w:val="nil"/>
              <w:bottom w:val="nil"/>
              <w:right w:val="nil"/>
            </w:tcBorders>
            <w:shd w:val="clear" w:color="auto" w:fill="auto"/>
            <w:noWrap/>
            <w:tcMar>
              <w:left w:w="14" w:type="dxa"/>
              <w:right w:w="43" w:type="dxa"/>
            </w:tcMar>
            <w:vAlign w:val="center"/>
          </w:tcPr>
          <w:p w14:paraId="47DB9271" w14:textId="276BF2C2" w:rsidR="00607A68" w:rsidRPr="00607A68" w:rsidRDefault="00607A68" w:rsidP="00607A68">
            <w:pPr>
              <w:jc w:val="right"/>
              <w:rPr>
                <w:rFonts w:asciiTheme="majorBidi" w:hAnsiTheme="majorBidi" w:cstheme="majorBidi"/>
                <w:b/>
                <w:sz w:val="14"/>
                <w:szCs w:val="14"/>
              </w:rPr>
            </w:pPr>
            <w:r w:rsidRPr="00607A68">
              <w:rPr>
                <w:rFonts w:asciiTheme="majorBidi" w:hAnsiTheme="majorBidi" w:cstheme="majorBidi"/>
                <w:sz w:val="14"/>
                <w:szCs w:val="14"/>
              </w:rPr>
              <w:t>20.65</w:t>
            </w:r>
          </w:p>
        </w:tc>
        <w:tc>
          <w:tcPr>
            <w:tcW w:w="540" w:type="dxa"/>
            <w:tcBorders>
              <w:top w:val="nil"/>
              <w:left w:val="nil"/>
              <w:bottom w:val="nil"/>
              <w:right w:val="nil"/>
            </w:tcBorders>
            <w:shd w:val="clear" w:color="auto" w:fill="auto"/>
            <w:noWrap/>
            <w:tcMar>
              <w:left w:w="14" w:type="dxa"/>
              <w:right w:w="43" w:type="dxa"/>
            </w:tcMar>
            <w:vAlign w:val="center"/>
          </w:tcPr>
          <w:p w14:paraId="4D8DDA02" w14:textId="62BE9604" w:rsidR="00607A68" w:rsidRPr="00607A68" w:rsidRDefault="00607A68" w:rsidP="00607A68">
            <w:pPr>
              <w:jc w:val="right"/>
              <w:rPr>
                <w:rFonts w:asciiTheme="majorBidi" w:hAnsiTheme="majorBidi" w:cstheme="majorBidi"/>
                <w:b/>
                <w:sz w:val="14"/>
                <w:szCs w:val="14"/>
              </w:rPr>
            </w:pPr>
            <w:r w:rsidRPr="00607A68">
              <w:rPr>
                <w:rFonts w:asciiTheme="majorBidi" w:hAnsiTheme="majorBidi" w:cstheme="majorBidi"/>
                <w:sz w:val="14"/>
                <w:szCs w:val="14"/>
              </w:rPr>
              <w:t>20.62</w:t>
            </w:r>
          </w:p>
        </w:tc>
        <w:tc>
          <w:tcPr>
            <w:tcW w:w="540" w:type="dxa"/>
            <w:tcBorders>
              <w:top w:val="nil"/>
              <w:left w:val="nil"/>
              <w:bottom w:val="nil"/>
              <w:right w:val="nil"/>
            </w:tcBorders>
            <w:shd w:val="clear" w:color="auto" w:fill="auto"/>
            <w:noWrap/>
            <w:tcMar>
              <w:left w:w="14" w:type="dxa"/>
              <w:right w:w="43" w:type="dxa"/>
            </w:tcMar>
            <w:vAlign w:val="center"/>
          </w:tcPr>
          <w:p w14:paraId="55F15A37" w14:textId="14631C70" w:rsidR="00607A68" w:rsidRPr="00607A68" w:rsidRDefault="00607A68" w:rsidP="00607A68">
            <w:pPr>
              <w:jc w:val="right"/>
              <w:rPr>
                <w:rFonts w:asciiTheme="majorBidi" w:hAnsiTheme="majorBidi" w:cstheme="majorBidi"/>
                <w:b/>
                <w:sz w:val="14"/>
                <w:szCs w:val="14"/>
              </w:rPr>
            </w:pPr>
            <w:r w:rsidRPr="00607A68">
              <w:rPr>
                <w:rFonts w:asciiTheme="majorBidi" w:hAnsiTheme="majorBidi" w:cstheme="majorBidi"/>
                <w:sz w:val="14"/>
                <w:szCs w:val="14"/>
              </w:rPr>
              <w:t>15.94</w:t>
            </w:r>
          </w:p>
        </w:tc>
        <w:tc>
          <w:tcPr>
            <w:tcW w:w="540" w:type="dxa"/>
            <w:tcBorders>
              <w:top w:val="nil"/>
              <w:left w:val="nil"/>
              <w:bottom w:val="nil"/>
              <w:right w:val="nil"/>
            </w:tcBorders>
            <w:shd w:val="clear" w:color="auto" w:fill="auto"/>
            <w:noWrap/>
            <w:tcMar>
              <w:left w:w="14" w:type="dxa"/>
              <w:right w:w="43" w:type="dxa"/>
            </w:tcMar>
            <w:vAlign w:val="center"/>
          </w:tcPr>
          <w:p w14:paraId="271EC181" w14:textId="69154940" w:rsidR="00607A68" w:rsidRPr="00607A68" w:rsidRDefault="00607A68" w:rsidP="00607A68">
            <w:pPr>
              <w:jc w:val="right"/>
              <w:rPr>
                <w:rFonts w:asciiTheme="majorBidi" w:hAnsiTheme="majorBidi" w:cstheme="majorBidi"/>
                <w:b/>
                <w:sz w:val="14"/>
                <w:szCs w:val="14"/>
              </w:rPr>
            </w:pPr>
            <w:r w:rsidRPr="00607A68">
              <w:rPr>
                <w:rFonts w:asciiTheme="majorBidi" w:hAnsiTheme="majorBidi" w:cstheme="majorBidi"/>
                <w:sz w:val="14"/>
                <w:szCs w:val="14"/>
              </w:rPr>
              <w:t>15.93</w:t>
            </w:r>
          </w:p>
        </w:tc>
        <w:tc>
          <w:tcPr>
            <w:tcW w:w="540" w:type="dxa"/>
            <w:tcBorders>
              <w:top w:val="nil"/>
              <w:left w:val="nil"/>
              <w:bottom w:val="nil"/>
              <w:right w:val="nil"/>
            </w:tcBorders>
            <w:shd w:val="clear" w:color="auto" w:fill="auto"/>
            <w:noWrap/>
            <w:tcMar>
              <w:left w:w="14" w:type="dxa"/>
              <w:right w:w="43" w:type="dxa"/>
            </w:tcMar>
            <w:vAlign w:val="center"/>
          </w:tcPr>
          <w:p w14:paraId="61F23D50" w14:textId="7C585FCF" w:rsidR="00607A68" w:rsidRPr="00607A68" w:rsidRDefault="00607A68" w:rsidP="00607A68">
            <w:pPr>
              <w:jc w:val="right"/>
              <w:rPr>
                <w:rFonts w:asciiTheme="majorBidi" w:hAnsiTheme="majorBidi" w:cstheme="majorBidi"/>
                <w:b/>
                <w:sz w:val="14"/>
                <w:szCs w:val="14"/>
              </w:rPr>
            </w:pPr>
            <w:r w:rsidRPr="00607A68">
              <w:rPr>
                <w:rFonts w:asciiTheme="majorBidi" w:hAnsiTheme="majorBidi" w:cstheme="majorBidi"/>
                <w:sz w:val="14"/>
                <w:szCs w:val="14"/>
              </w:rPr>
              <w:t>17.65</w:t>
            </w:r>
          </w:p>
        </w:tc>
        <w:tc>
          <w:tcPr>
            <w:tcW w:w="540" w:type="dxa"/>
            <w:gridSpan w:val="2"/>
            <w:tcBorders>
              <w:top w:val="nil"/>
              <w:left w:val="nil"/>
              <w:bottom w:val="nil"/>
              <w:right w:val="nil"/>
            </w:tcBorders>
            <w:shd w:val="clear" w:color="auto" w:fill="auto"/>
            <w:noWrap/>
            <w:tcMar>
              <w:left w:w="14" w:type="dxa"/>
              <w:right w:w="43" w:type="dxa"/>
            </w:tcMar>
            <w:vAlign w:val="center"/>
          </w:tcPr>
          <w:p w14:paraId="252722E5" w14:textId="435229AF" w:rsidR="00607A68" w:rsidRPr="00607A68" w:rsidRDefault="00607A68" w:rsidP="00607A68">
            <w:pPr>
              <w:jc w:val="right"/>
              <w:rPr>
                <w:rFonts w:asciiTheme="majorBidi" w:hAnsiTheme="majorBidi" w:cstheme="majorBidi"/>
                <w:b/>
                <w:sz w:val="14"/>
                <w:szCs w:val="14"/>
              </w:rPr>
            </w:pPr>
            <w:r w:rsidRPr="00607A68">
              <w:rPr>
                <w:rFonts w:asciiTheme="majorBidi" w:hAnsiTheme="majorBidi" w:cstheme="majorBidi"/>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69727631" w14:textId="5D9A86B1" w:rsidR="00607A68" w:rsidRPr="00607A68" w:rsidRDefault="00607A68" w:rsidP="00607A68">
            <w:pPr>
              <w:jc w:val="right"/>
              <w:rPr>
                <w:rFonts w:asciiTheme="majorBidi" w:hAnsiTheme="majorBidi" w:cstheme="majorBidi"/>
                <w:b/>
                <w:sz w:val="14"/>
                <w:szCs w:val="14"/>
              </w:rPr>
            </w:pPr>
            <w:r w:rsidRPr="00607A68">
              <w:rPr>
                <w:rFonts w:asciiTheme="majorBidi" w:hAnsiTheme="majorBidi" w:cstheme="majorBidi"/>
                <w:sz w:val="14"/>
                <w:szCs w:val="14"/>
              </w:rPr>
              <w:t>15.17</w:t>
            </w:r>
          </w:p>
        </w:tc>
        <w:tc>
          <w:tcPr>
            <w:tcW w:w="540" w:type="dxa"/>
            <w:tcBorders>
              <w:top w:val="nil"/>
              <w:left w:val="nil"/>
              <w:bottom w:val="nil"/>
              <w:right w:val="nil"/>
            </w:tcBorders>
            <w:shd w:val="clear" w:color="auto" w:fill="auto"/>
            <w:noWrap/>
            <w:tcMar>
              <w:left w:w="14" w:type="dxa"/>
              <w:right w:w="43" w:type="dxa"/>
            </w:tcMar>
            <w:vAlign w:val="center"/>
          </w:tcPr>
          <w:p w14:paraId="672D2F2F" w14:textId="5DEFAC1A" w:rsidR="00607A68" w:rsidRPr="00607A68" w:rsidRDefault="00607A68" w:rsidP="00607A68">
            <w:pPr>
              <w:jc w:val="right"/>
              <w:rPr>
                <w:rFonts w:asciiTheme="majorBidi" w:hAnsiTheme="majorBidi" w:cstheme="majorBidi"/>
                <w:b/>
                <w:sz w:val="14"/>
                <w:szCs w:val="14"/>
              </w:rPr>
            </w:pPr>
            <w:r w:rsidRPr="00607A68">
              <w:rPr>
                <w:rFonts w:asciiTheme="majorBidi" w:hAnsiTheme="majorBidi" w:cstheme="majorBidi"/>
                <w:sz w:val="14"/>
                <w:szCs w:val="14"/>
              </w:rPr>
              <w:t>16.09</w:t>
            </w:r>
          </w:p>
        </w:tc>
        <w:tc>
          <w:tcPr>
            <w:tcW w:w="540" w:type="dxa"/>
            <w:tcBorders>
              <w:top w:val="nil"/>
              <w:left w:val="nil"/>
              <w:bottom w:val="nil"/>
              <w:right w:val="nil"/>
            </w:tcBorders>
            <w:shd w:val="clear" w:color="auto" w:fill="auto"/>
            <w:noWrap/>
            <w:tcMar>
              <w:left w:w="14" w:type="dxa"/>
              <w:right w:w="43" w:type="dxa"/>
            </w:tcMar>
            <w:vAlign w:val="center"/>
          </w:tcPr>
          <w:p w14:paraId="4B7801CE" w14:textId="76493350" w:rsidR="00607A68" w:rsidRPr="00607A68" w:rsidRDefault="00607A68" w:rsidP="00607A68">
            <w:pPr>
              <w:jc w:val="right"/>
              <w:rPr>
                <w:rFonts w:asciiTheme="majorBidi" w:hAnsiTheme="majorBidi" w:cstheme="majorBidi"/>
                <w:b/>
                <w:sz w:val="14"/>
                <w:szCs w:val="14"/>
              </w:rPr>
            </w:pPr>
            <w:r w:rsidRPr="00607A68">
              <w:rPr>
                <w:rFonts w:asciiTheme="majorBidi" w:hAnsiTheme="majorBidi" w:cstheme="majorBidi"/>
                <w:sz w:val="14"/>
                <w:szCs w:val="14"/>
              </w:rPr>
              <w:t>17.97</w:t>
            </w:r>
          </w:p>
        </w:tc>
        <w:tc>
          <w:tcPr>
            <w:tcW w:w="540" w:type="dxa"/>
            <w:tcBorders>
              <w:top w:val="nil"/>
              <w:left w:val="nil"/>
              <w:bottom w:val="nil"/>
              <w:right w:val="nil"/>
            </w:tcBorders>
            <w:shd w:val="clear" w:color="auto" w:fill="auto"/>
            <w:noWrap/>
            <w:tcMar>
              <w:left w:w="14" w:type="dxa"/>
              <w:right w:w="43" w:type="dxa"/>
            </w:tcMar>
            <w:vAlign w:val="center"/>
          </w:tcPr>
          <w:p w14:paraId="55EA0C9C" w14:textId="20D8CADE" w:rsidR="00607A68" w:rsidRPr="00607A68" w:rsidRDefault="00607A68" w:rsidP="00607A68">
            <w:pPr>
              <w:jc w:val="right"/>
              <w:rPr>
                <w:rFonts w:asciiTheme="majorBidi" w:hAnsiTheme="majorBidi" w:cstheme="majorBidi"/>
                <w:b/>
                <w:sz w:val="14"/>
                <w:szCs w:val="14"/>
              </w:rPr>
            </w:pPr>
            <w:r w:rsidRPr="00607A68">
              <w:rPr>
                <w:rFonts w:asciiTheme="majorBidi" w:hAnsiTheme="majorBidi" w:cstheme="majorBidi"/>
                <w:sz w:val="14"/>
                <w:szCs w:val="14"/>
              </w:rPr>
              <w:t>17.97</w:t>
            </w:r>
          </w:p>
        </w:tc>
        <w:tc>
          <w:tcPr>
            <w:tcW w:w="540" w:type="dxa"/>
            <w:tcBorders>
              <w:top w:val="nil"/>
              <w:left w:val="nil"/>
              <w:bottom w:val="nil"/>
              <w:right w:val="nil"/>
            </w:tcBorders>
            <w:shd w:val="clear" w:color="auto" w:fill="auto"/>
            <w:noWrap/>
            <w:tcMar>
              <w:left w:w="14" w:type="dxa"/>
              <w:right w:w="43" w:type="dxa"/>
            </w:tcMar>
            <w:vAlign w:val="center"/>
          </w:tcPr>
          <w:p w14:paraId="0EF28F2C" w14:textId="5D65B2D8" w:rsidR="00607A68" w:rsidRPr="00607A68" w:rsidRDefault="00607A68" w:rsidP="00607A68">
            <w:pPr>
              <w:jc w:val="right"/>
              <w:rPr>
                <w:rFonts w:asciiTheme="majorBidi" w:hAnsiTheme="majorBidi" w:cstheme="majorBidi"/>
                <w:b/>
                <w:sz w:val="14"/>
                <w:szCs w:val="14"/>
              </w:rPr>
            </w:pPr>
            <w:r w:rsidRPr="00607A68">
              <w:rPr>
                <w:rFonts w:asciiTheme="majorBidi" w:hAnsiTheme="majorBidi" w:cstheme="majorBidi"/>
                <w:sz w:val="14"/>
                <w:szCs w:val="14"/>
              </w:rPr>
              <w:t>11.59</w:t>
            </w:r>
          </w:p>
        </w:tc>
        <w:tc>
          <w:tcPr>
            <w:tcW w:w="540" w:type="dxa"/>
            <w:tcBorders>
              <w:top w:val="nil"/>
              <w:left w:val="nil"/>
              <w:bottom w:val="nil"/>
              <w:right w:val="nil"/>
            </w:tcBorders>
            <w:shd w:val="clear" w:color="auto" w:fill="auto"/>
            <w:noWrap/>
            <w:tcMar>
              <w:left w:w="14" w:type="dxa"/>
              <w:right w:w="43" w:type="dxa"/>
            </w:tcMar>
            <w:vAlign w:val="center"/>
          </w:tcPr>
          <w:p w14:paraId="0A6B3DF0" w14:textId="6A23EAD5" w:rsidR="00607A68" w:rsidRPr="00607A68" w:rsidRDefault="00607A68" w:rsidP="00607A68">
            <w:pPr>
              <w:jc w:val="right"/>
              <w:rPr>
                <w:rFonts w:asciiTheme="majorBidi" w:hAnsiTheme="majorBidi" w:cstheme="majorBidi"/>
                <w:b/>
                <w:sz w:val="14"/>
                <w:szCs w:val="14"/>
              </w:rPr>
            </w:pPr>
            <w:r w:rsidRPr="00607A68">
              <w:rPr>
                <w:rFonts w:asciiTheme="majorBidi" w:hAnsiTheme="majorBidi" w:cstheme="majorBidi"/>
                <w:sz w:val="14"/>
                <w:szCs w:val="14"/>
              </w:rPr>
              <w:t>12.62</w:t>
            </w:r>
          </w:p>
        </w:tc>
        <w:tc>
          <w:tcPr>
            <w:tcW w:w="540" w:type="dxa"/>
            <w:tcBorders>
              <w:top w:val="nil"/>
              <w:left w:val="nil"/>
              <w:bottom w:val="nil"/>
              <w:right w:val="nil"/>
            </w:tcBorders>
            <w:shd w:val="clear" w:color="auto" w:fill="auto"/>
            <w:noWrap/>
            <w:tcMar>
              <w:left w:w="14" w:type="dxa"/>
              <w:right w:w="43" w:type="dxa"/>
            </w:tcMar>
            <w:vAlign w:val="center"/>
          </w:tcPr>
          <w:p w14:paraId="4F33E772" w14:textId="120F640D" w:rsidR="00607A68" w:rsidRPr="00607A68" w:rsidRDefault="00607A68" w:rsidP="00607A68">
            <w:pPr>
              <w:jc w:val="right"/>
              <w:rPr>
                <w:rFonts w:asciiTheme="majorBidi" w:hAnsiTheme="majorBidi" w:cstheme="majorBidi"/>
                <w:b/>
                <w:sz w:val="14"/>
                <w:szCs w:val="14"/>
              </w:rPr>
            </w:pPr>
            <w:r w:rsidRPr="00607A68">
              <w:rPr>
                <w:rFonts w:asciiTheme="majorBidi" w:hAnsiTheme="majorBidi" w:cstheme="majorBidi"/>
                <w:sz w:val="14"/>
                <w:szCs w:val="14"/>
              </w:rPr>
              <w:t>16.97</w:t>
            </w:r>
          </w:p>
        </w:tc>
        <w:tc>
          <w:tcPr>
            <w:tcW w:w="540" w:type="dxa"/>
            <w:tcBorders>
              <w:top w:val="nil"/>
              <w:left w:val="nil"/>
              <w:bottom w:val="nil"/>
              <w:right w:val="nil"/>
            </w:tcBorders>
            <w:shd w:val="clear" w:color="auto" w:fill="auto"/>
            <w:noWrap/>
            <w:tcMar>
              <w:left w:w="14" w:type="dxa"/>
              <w:right w:w="43" w:type="dxa"/>
            </w:tcMar>
            <w:vAlign w:val="center"/>
          </w:tcPr>
          <w:p w14:paraId="1542D04A" w14:textId="428CCCDB" w:rsidR="00607A68" w:rsidRPr="00607A68" w:rsidRDefault="00607A68" w:rsidP="00607A68">
            <w:pPr>
              <w:jc w:val="right"/>
              <w:rPr>
                <w:rFonts w:asciiTheme="majorBidi" w:hAnsiTheme="majorBidi" w:cstheme="majorBidi"/>
                <w:b/>
                <w:sz w:val="14"/>
                <w:szCs w:val="14"/>
              </w:rPr>
            </w:pPr>
            <w:r w:rsidRPr="00607A68">
              <w:rPr>
                <w:rFonts w:asciiTheme="majorBidi" w:hAnsiTheme="majorBidi" w:cstheme="majorBidi"/>
                <w:sz w:val="14"/>
                <w:szCs w:val="14"/>
              </w:rPr>
              <w:t>16.98</w:t>
            </w:r>
          </w:p>
        </w:tc>
      </w:tr>
      <w:tr w:rsidR="00607A68" w:rsidRPr="00FF55B1" w14:paraId="2DD5B08B"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35DE374" w14:textId="09CF342D" w:rsidR="00607A68" w:rsidRPr="00B74207" w:rsidRDefault="00607A68" w:rsidP="00607A68">
            <w:pPr>
              <w:ind w:firstLineChars="100" w:firstLine="140"/>
              <w:rPr>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33EB9BE7" w14:textId="286E6F0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21.28</w:t>
            </w:r>
          </w:p>
        </w:tc>
        <w:tc>
          <w:tcPr>
            <w:tcW w:w="540" w:type="dxa"/>
            <w:tcBorders>
              <w:top w:val="nil"/>
              <w:left w:val="nil"/>
              <w:bottom w:val="nil"/>
              <w:right w:val="nil"/>
            </w:tcBorders>
            <w:shd w:val="clear" w:color="auto" w:fill="auto"/>
            <w:noWrap/>
            <w:tcMar>
              <w:left w:w="14" w:type="dxa"/>
              <w:right w:w="43" w:type="dxa"/>
            </w:tcMar>
            <w:vAlign w:val="center"/>
          </w:tcPr>
          <w:p w14:paraId="70C8C0AF" w14:textId="269B41F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21.73</w:t>
            </w:r>
          </w:p>
        </w:tc>
        <w:tc>
          <w:tcPr>
            <w:tcW w:w="540" w:type="dxa"/>
            <w:tcBorders>
              <w:top w:val="nil"/>
              <w:left w:val="nil"/>
              <w:bottom w:val="nil"/>
              <w:right w:val="nil"/>
            </w:tcBorders>
            <w:shd w:val="clear" w:color="auto" w:fill="auto"/>
            <w:noWrap/>
            <w:tcMar>
              <w:left w:w="14" w:type="dxa"/>
              <w:right w:w="43" w:type="dxa"/>
            </w:tcMar>
            <w:vAlign w:val="center"/>
          </w:tcPr>
          <w:p w14:paraId="6094FC9F" w14:textId="7A93A52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21.58</w:t>
            </w:r>
          </w:p>
        </w:tc>
        <w:tc>
          <w:tcPr>
            <w:tcW w:w="540" w:type="dxa"/>
            <w:tcBorders>
              <w:top w:val="nil"/>
              <w:left w:val="nil"/>
              <w:bottom w:val="nil"/>
              <w:right w:val="nil"/>
            </w:tcBorders>
            <w:shd w:val="clear" w:color="auto" w:fill="auto"/>
            <w:noWrap/>
            <w:tcMar>
              <w:left w:w="14" w:type="dxa"/>
              <w:right w:w="43" w:type="dxa"/>
            </w:tcMar>
            <w:vAlign w:val="center"/>
          </w:tcPr>
          <w:p w14:paraId="4EAC5420" w14:textId="2BD76063"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22.08</w:t>
            </w:r>
          </w:p>
        </w:tc>
        <w:tc>
          <w:tcPr>
            <w:tcW w:w="540" w:type="dxa"/>
            <w:tcBorders>
              <w:top w:val="nil"/>
              <w:left w:val="nil"/>
              <w:bottom w:val="nil"/>
              <w:right w:val="nil"/>
            </w:tcBorders>
            <w:shd w:val="clear" w:color="auto" w:fill="auto"/>
            <w:noWrap/>
            <w:tcMar>
              <w:left w:w="14" w:type="dxa"/>
              <w:right w:w="43" w:type="dxa"/>
            </w:tcMar>
            <w:vAlign w:val="center"/>
          </w:tcPr>
          <w:p w14:paraId="44242CD6" w14:textId="1AEA2925"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18.07</w:t>
            </w:r>
          </w:p>
        </w:tc>
        <w:tc>
          <w:tcPr>
            <w:tcW w:w="540" w:type="dxa"/>
            <w:tcBorders>
              <w:top w:val="nil"/>
              <w:left w:val="nil"/>
              <w:bottom w:val="nil"/>
              <w:right w:val="nil"/>
            </w:tcBorders>
            <w:shd w:val="clear" w:color="auto" w:fill="auto"/>
            <w:noWrap/>
            <w:tcMar>
              <w:left w:w="14" w:type="dxa"/>
              <w:right w:w="43" w:type="dxa"/>
            </w:tcMar>
            <w:vAlign w:val="center"/>
          </w:tcPr>
          <w:p w14:paraId="3AD8E615" w14:textId="4090DB1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18.03</w:t>
            </w:r>
          </w:p>
        </w:tc>
        <w:tc>
          <w:tcPr>
            <w:tcW w:w="540" w:type="dxa"/>
            <w:tcBorders>
              <w:top w:val="nil"/>
              <w:left w:val="nil"/>
              <w:bottom w:val="nil"/>
              <w:right w:val="nil"/>
            </w:tcBorders>
            <w:shd w:val="clear" w:color="auto" w:fill="auto"/>
            <w:noWrap/>
            <w:tcMar>
              <w:left w:w="14" w:type="dxa"/>
              <w:right w:w="43" w:type="dxa"/>
            </w:tcMar>
            <w:vAlign w:val="center"/>
          </w:tcPr>
          <w:p w14:paraId="2DFF9364" w14:textId="101FCF20"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19.09</w:t>
            </w:r>
          </w:p>
        </w:tc>
        <w:tc>
          <w:tcPr>
            <w:tcW w:w="540" w:type="dxa"/>
            <w:gridSpan w:val="2"/>
            <w:tcBorders>
              <w:top w:val="nil"/>
              <w:left w:val="nil"/>
              <w:bottom w:val="nil"/>
              <w:right w:val="nil"/>
            </w:tcBorders>
            <w:shd w:val="clear" w:color="auto" w:fill="auto"/>
            <w:noWrap/>
            <w:tcMar>
              <w:left w:w="14" w:type="dxa"/>
              <w:right w:w="43" w:type="dxa"/>
            </w:tcMar>
            <w:vAlign w:val="center"/>
          </w:tcPr>
          <w:p w14:paraId="40C61C0D" w14:textId="1E65E8E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19.08</w:t>
            </w:r>
          </w:p>
        </w:tc>
        <w:tc>
          <w:tcPr>
            <w:tcW w:w="540" w:type="dxa"/>
            <w:tcBorders>
              <w:top w:val="nil"/>
              <w:left w:val="nil"/>
              <w:bottom w:val="nil"/>
              <w:right w:val="nil"/>
            </w:tcBorders>
            <w:shd w:val="clear" w:color="auto" w:fill="auto"/>
            <w:noWrap/>
            <w:tcMar>
              <w:left w:w="14" w:type="dxa"/>
              <w:right w:w="43" w:type="dxa"/>
            </w:tcMar>
            <w:vAlign w:val="center"/>
          </w:tcPr>
          <w:p w14:paraId="0B2EE575" w14:textId="139D39F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10.50</w:t>
            </w:r>
          </w:p>
        </w:tc>
        <w:tc>
          <w:tcPr>
            <w:tcW w:w="540" w:type="dxa"/>
            <w:tcBorders>
              <w:top w:val="nil"/>
              <w:left w:val="nil"/>
              <w:bottom w:val="nil"/>
              <w:right w:val="nil"/>
            </w:tcBorders>
            <w:shd w:val="clear" w:color="auto" w:fill="auto"/>
            <w:noWrap/>
            <w:tcMar>
              <w:left w:w="14" w:type="dxa"/>
              <w:right w:w="43" w:type="dxa"/>
            </w:tcMar>
            <w:vAlign w:val="center"/>
          </w:tcPr>
          <w:p w14:paraId="21257EF7" w14:textId="41E540B0"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10.45</w:t>
            </w:r>
          </w:p>
        </w:tc>
        <w:tc>
          <w:tcPr>
            <w:tcW w:w="540" w:type="dxa"/>
            <w:tcBorders>
              <w:top w:val="nil"/>
              <w:left w:val="nil"/>
              <w:bottom w:val="nil"/>
              <w:right w:val="nil"/>
            </w:tcBorders>
            <w:shd w:val="clear" w:color="auto" w:fill="auto"/>
            <w:noWrap/>
            <w:tcMar>
              <w:left w:w="14" w:type="dxa"/>
              <w:right w:w="43" w:type="dxa"/>
            </w:tcMar>
            <w:vAlign w:val="center"/>
          </w:tcPr>
          <w:p w14:paraId="36848BD1" w14:textId="0995482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17.57</w:t>
            </w:r>
          </w:p>
        </w:tc>
        <w:tc>
          <w:tcPr>
            <w:tcW w:w="540" w:type="dxa"/>
            <w:tcBorders>
              <w:top w:val="nil"/>
              <w:left w:val="nil"/>
              <w:bottom w:val="nil"/>
              <w:right w:val="nil"/>
            </w:tcBorders>
            <w:shd w:val="clear" w:color="auto" w:fill="auto"/>
            <w:noWrap/>
            <w:tcMar>
              <w:left w:w="14" w:type="dxa"/>
              <w:right w:w="43" w:type="dxa"/>
            </w:tcMar>
            <w:vAlign w:val="center"/>
          </w:tcPr>
          <w:p w14:paraId="15F4B2B6" w14:textId="2BC3CED9"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17.53</w:t>
            </w:r>
          </w:p>
        </w:tc>
        <w:tc>
          <w:tcPr>
            <w:tcW w:w="540" w:type="dxa"/>
            <w:tcBorders>
              <w:top w:val="nil"/>
              <w:left w:val="nil"/>
              <w:bottom w:val="nil"/>
              <w:right w:val="nil"/>
            </w:tcBorders>
            <w:shd w:val="clear" w:color="auto" w:fill="auto"/>
            <w:noWrap/>
            <w:tcMar>
              <w:left w:w="14" w:type="dxa"/>
              <w:right w:w="43" w:type="dxa"/>
            </w:tcMar>
            <w:vAlign w:val="center"/>
          </w:tcPr>
          <w:p w14:paraId="6778A52A" w14:textId="52ADD01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9.60</w:t>
            </w:r>
          </w:p>
        </w:tc>
        <w:tc>
          <w:tcPr>
            <w:tcW w:w="540" w:type="dxa"/>
            <w:tcBorders>
              <w:top w:val="nil"/>
              <w:left w:val="nil"/>
              <w:bottom w:val="nil"/>
              <w:right w:val="nil"/>
            </w:tcBorders>
            <w:shd w:val="clear" w:color="auto" w:fill="auto"/>
            <w:noWrap/>
            <w:tcMar>
              <w:left w:w="14" w:type="dxa"/>
              <w:right w:w="43" w:type="dxa"/>
            </w:tcMar>
            <w:vAlign w:val="center"/>
          </w:tcPr>
          <w:p w14:paraId="1A652D2D" w14:textId="2E9F63B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9.58</w:t>
            </w:r>
          </w:p>
        </w:tc>
        <w:tc>
          <w:tcPr>
            <w:tcW w:w="540" w:type="dxa"/>
            <w:tcBorders>
              <w:top w:val="nil"/>
              <w:left w:val="nil"/>
              <w:bottom w:val="nil"/>
              <w:right w:val="nil"/>
            </w:tcBorders>
            <w:shd w:val="clear" w:color="auto" w:fill="auto"/>
            <w:noWrap/>
            <w:tcMar>
              <w:left w:w="14" w:type="dxa"/>
              <w:right w:w="43" w:type="dxa"/>
            </w:tcMar>
            <w:vAlign w:val="center"/>
          </w:tcPr>
          <w:p w14:paraId="3682E6EC" w14:textId="32CB8864"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16.30</w:t>
            </w:r>
          </w:p>
        </w:tc>
        <w:tc>
          <w:tcPr>
            <w:tcW w:w="540" w:type="dxa"/>
            <w:tcBorders>
              <w:top w:val="nil"/>
              <w:left w:val="nil"/>
              <w:bottom w:val="nil"/>
              <w:right w:val="nil"/>
            </w:tcBorders>
            <w:shd w:val="clear" w:color="auto" w:fill="auto"/>
            <w:noWrap/>
            <w:tcMar>
              <w:left w:w="14" w:type="dxa"/>
              <w:right w:w="43" w:type="dxa"/>
            </w:tcMar>
            <w:vAlign w:val="center"/>
          </w:tcPr>
          <w:p w14:paraId="56E1C1D3" w14:textId="2FFF2DC4"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16.29</w:t>
            </w:r>
          </w:p>
        </w:tc>
      </w:tr>
      <w:tr w:rsidR="00607A68" w:rsidRPr="00FF55B1" w14:paraId="3F0D7D84"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9E285C1" w14:textId="669D40D9" w:rsidR="00607A68" w:rsidRPr="00B74207" w:rsidRDefault="00607A68" w:rsidP="00607A68">
            <w:pPr>
              <w:ind w:firstLineChars="100" w:firstLine="140"/>
              <w:rPr>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02324556" w14:textId="604CB14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5D9AB068" w14:textId="1F6322F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126E8085" w14:textId="6EEA6FC3"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344526AA" w14:textId="37D11FE6"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5BE91203" w14:textId="5AF086A5"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10.82</w:t>
            </w:r>
          </w:p>
        </w:tc>
        <w:tc>
          <w:tcPr>
            <w:tcW w:w="540" w:type="dxa"/>
            <w:tcBorders>
              <w:top w:val="nil"/>
              <w:left w:val="nil"/>
              <w:bottom w:val="nil"/>
              <w:right w:val="nil"/>
            </w:tcBorders>
            <w:shd w:val="clear" w:color="auto" w:fill="auto"/>
            <w:noWrap/>
            <w:tcMar>
              <w:left w:w="14" w:type="dxa"/>
              <w:right w:w="43" w:type="dxa"/>
            </w:tcMar>
            <w:vAlign w:val="center"/>
          </w:tcPr>
          <w:p w14:paraId="1764D728" w14:textId="00FCD53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10.75</w:t>
            </w:r>
          </w:p>
        </w:tc>
        <w:tc>
          <w:tcPr>
            <w:tcW w:w="540" w:type="dxa"/>
            <w:tcBorders>
              <w:top w:val="nil"/>
              <w:left w:val="nil"/>
              <w:bottom w:val="nil"/>
              <w:right w:val="nil"/>
            </w:tcBorders>
            <w:shd w:val="clear" w:color="auto" w:fill="auto"/>
            <w:noWrap/>
            <w:tcMar>
              <w:left w:w="14" w:type="dxa"/>
              <w:right w:w="43" w:type="dxa"/>
            </w:tcMar>
            <w:vAlign w:val="center"/>
          </w:tcPr>
          <w:p w14:paraId="129ED9BF" w14:textId="7938A0E4"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10.87</w:t>
            </w:r>
          </w:p>
        </w:tc>
        <w:tc>
          <w:tcPr>
            <w:tcW w:w="540" w:type="dxa"/>
            <w:gridSpan w:val="2"/>
            <w:tcBorders>
              <w:top w:val="nil"/>
              <w:left w:val="nil"/>
              <w:bottom w:val="nil"/>
              <w:right w:val="nil"/>
            </w:tcBorders>
            <w:shd w:val="clear" w:color="auto" w:fill="auto"/>
            <w:noWrap/>
            <w:tcMar>
              <w:left w:w="14" w:type="dxa"/>
              <w:right w:w="43" w:type="dxa"/>
            </w:tcMar>
            <w:vAlign w:val="center"/>
          </w:tcPr>
          <w:p w14:paraId="73144169" w14:textId="57A0FE3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10.79</w:t>
            </w:r>
          </w:p>
        </w:tc>
        <w:tc>
          <w:tcPr>
            <w:tcW w:w="540" w:type="dxa"/>
            <w:tcBorders>
              <w:top w:val="nil"/>
              <w:left w:val="nil"/>
              <w:bottom w:val="nil"/>
              <w:right w:val="nil"/>
            </w:tcBorders>
            <w:shd w:val="clear" w:color="auto" w:fill="auto"/>
            <w:noWrap/>
            <w:tcMar>
              <w:left w:w="14" w:type="dxa"/>
              <w:right w:w="43" w:type="dxa"/>
            </w:tcMar>
            <w:vAlign w:val="center"/>
          </w:tcPr>
          <w:p w14:paraId="6B1E4EDB" w14:textId="47B5852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10.53</w:t>
            </w:r>
          </w:p>
        </w:tc>
        <w:tc>
          <w:tcPr>
            <w:tcW w:w="540" w:type="dxa"/>
            <w:tcBorders>
              <w:top w:val="nil"/>
              <w:left w:val="nil"/>
              <w:bottom w:val="nil"/>
              <w:right w:val="nil"/>
            </w:tcBorders>
            <w:shd w:val="clear" w:color="auto" w:fill="auto"/>
            <w:noWrap/>
            <w:tcMar>
              <w:left w:w="14" w:type="dxa"/>
              <w:right w:w="43" w:type="dxa"/>
            </w:tcMar>
            <w:vAlign w:val="center"/>
          </w:tcPr>
          <w:p w14:paraId="04C40F30" w14:textId="53001CD9"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12.06</w:t>
            </w:r>
          </w:p>
        </w:tc>
        <w:tc>
          <w:tcPr>
            <w:tcW w:w="540" w:type="dxa"/>
            <w:tcBorders>
              <w:top w:val="nil"/>
              <w:left w:val="nil"/>
              <w:bottom w:val="nil"/>
              <w:right w:val="nil"/>
            </w:tcBorders>
            <w:shd w:val="clear" w:color="auto" w:fill="auto"/>
            <w:noWrap/>
            <w:tcMar>
              <w:left w:w="14" w:type="dxa"/>
              <w:right w:w="43" w:type="dxa"/>
            </w:tcMar>
            <w:vAlign w:val="center"/>
          </w:tcPr>
          <w:p w14:paraId="70876001" w14:textId="5E59EBF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147AEFB7" w14:textId="4F912959"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4B4B01F1" w14:textId="1128F3D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13.10</w:t>
            </w:r>
          </w:p>
        </w:tc>
        <w:tc>
          <w:tcPr>
            <w:tcW w:w="540" w:type="dxa"/>
            <w:tcBorders>
              <w:top w:val="nil"/>
              <w:left w:val="nil"/>
              <w:bottom w:val="nil"/>
              <w:right w:val="nil"/>
            </w:tcBorders>
            <w:shd w:val="clear" w:color="auto" w:fill="auto"/>
            <w:noWrap/>
            <w:tcMar>
              <w:left w:w="14" w:type="dxa"/>
              <w:right w:w="43" w:type="dxa"/>
            </w:tcMar>
            <w:vAlign w:val="center"/>
          </w:tcPr>
          <w:p w14:paraId="179658D0" w14:textId="2A6DC71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13.19</w:t>
            </w:r>
          </w:p>
        </w:tc>
        <w:tc>
          <w:tcPr>
            <w:tcW w:w="540" w:type="dxa"/>
            <w:tcBorders>
              <w:top w:val="nil"/>
              <w:left w:val="nil"/>
              <w:bottom w:val="nil"/>
              <w:right w:val="nil"/>
            </w:tcBorders>
            <w:shd w:val="clear" w:color="auto" w:fill="auto"/>
            <w:noWrap/>
            <w:tcMar>
              <w:left w:w="14" w:type="dxa"/>
              <w:right w:w="43" w:type="dxa"/>
            </w:tcMar>
            <w:vAlign w:val="center"/>
          </w:tcPr>
          <w:p w14:paraId="7DD9EA5E" w14:textId="0906304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18.62</w:t>
            </w:r>
          </w:p>
        </w:tc>
        <w:tc>
          <w:tcPr>
            <w:tcW w:w="540" w:type="dxa"/>
            <w:tcBorders>
              <w:top w:val="nil"/>
              <w:left w:val="nil"/>
              <w:bottom w:val="nil"/>
              <w:right w:val="nil"/>
            </w:tcBorders>
            <w:shd w:val="clear" w:color="auto" w:fill="auto"/>
            <w:noWrap/>
            <w:tcMar>
              <w:left w:w="14" w:type="dxa"/>
              <w:right w:w="43" w:type="dxa"/>
            </w:tcMar>
            <w:vAlign w:val="center"/>
          </w:tcPr>
          <w:p w14:paraId="2C010AF1" w14:textId="41C9D8A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18.62</w:t>
            </w:r>
          </w:p>
        </w:tc>
      </w:tr>
      <w:tr w:rsidR="00607A68" w:rsidRPr="00FF55B1" w14:paraId="14638C93"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395131D" w14:textId="0F7D32CF" w:rsidR="00607A68" w:rsidRPr="00B74207" w:rsidRDefault="00607A68" w:rsidP="00607A68">
            <w:pPr>
              <w:ind w:firstLineChars="100" w:firstLine="140"/>
              <w:rPr>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090AF111" w14:textId="104B585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25.28</w:t>
            </w:r>
          </w:p>
        </w:tc>
        <w:tc>
          <w:tcPr>
            <w:tcW w:w="540" w:type="dxa"/>
            <w:tcBorders>
              <w:top w:val="nil"/>
              <w:left w:val="nil"/>
              <w:bottom w:val="nil"/>
              <w:right w:val="nil"/>
            </w:tcBorders>
            <w:shd w:val="clear" w:color="auto" w:fill="auto"/>
            <w:noWrap/>
            <w:tcMar>
              <w:left w:w="14" w:type="dxa"/>
              <w:right w:w="43" w:type="dxa"/>
            </w:tcMar>
            <w:vAlign w:val="center"/>
          </w:tcPr>
          <w:p w14:paraId="03CECF21" w14:textId="360DC61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25.28</w:t>
            </w:r>
          </w:p>
        </w:tc>
        <w:tc>
          <w:tcPr>
            <w:tcW w:w="540" w:type="dxa"/>
            <w:tcBorders>
              <w:top w:val="nil"/>
              <w:left w:val="nil"/>
              <w:bottom w:val="nil"/>
              <w:right w:val="nil"/>
            </w:tcBorders>
            <w:shd w:val="clear" w:color="auto" w:fill="auto"/>
            <w:noWrap/>
            <w:tcMar>
              <w:left w:w="14" w:type="dxa"/>
              <w:right w:w="43" w:type="dxa"/>
            </w:tcMar>
            <w:vAlign w:val="center"/>
          </w:tcPr>
          <w:p w14:paraId="2FECD013" w14:textId="4AAC7D4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25.28</w:t>
            </w:r>
          </w:p>
        </w:tc>
        <w:tc>
          <w:tcPr>
            <w:tcW w:w="540" w:type="dxa"/>
            <w:tcBorders>
              <w:top w:val="nil"/>
              <w:left w:val="nil"/>
              <w:bottom w:val="nil"/>
              <w:right w:val="nil"/>
            </w:tcBorders>
            <w:shd w:val="clear" w:color="auto" w:fill="auto"/>
            <w:noWrap/>
            <w:tcMar>
              <w:left w:w="14" w:type="dxa"/>
              <w:right w:w="43" w:type="dxa"/>
            </w:tcMar>
            <w:vAlign w:val="center"/>
          </w:tcPr>
          <w:p w14:paraId="2AF72D63" w14:textId="4E71193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25.28</w:t>
            </w:r>
          </w:p>
        </w:tc>
        <w:tc>
          <w:tcPr>
            <w:tcW w:w="540" w:type="dxa"/>
            <w:tcBorders>
              <w:top w:val="nil"/>
              <w:left w:val="nil"/>
              <w:bottom w:val="nil"/>
              <w:right w:val="nil"/>
            </w:tcBorders>
            <w:shd w:val="clear" w:color="auto" w:fill="auto"/>
            <w:noWrap/>
            <w:tcMar>
              <w:left w:w="14" w:type="dxa"/>
              <w:right w:w="43" w:type="dxa"/>
            </w:tcMar>
            <w:vAlign w:val="center"/>
          </w:tcPr>
          <w:p w14:paraId="6795098D" w14:textId="6D2EBBA9"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16.01</w:t>
            </w:r>
          </w:p>
        </w:tc>
        <w:tc>
          <w:tcPr>
            <w:tcW w:w="540" w:type="dxa"/>
            <w:tcBorders>
              <w:top w:val="nil"/>
              <w:left w:val="nil"/>
              <w:bottom w:val="nil"/>
              <w:right w:val="nil"/>
            </w:tcBorders>
            <w:shd w:val="clear" w:color="auto" w:fill="auto"/>
            <w:noWrap/>
            <w:tcMar>
              <w:left w:w="14" w:type="dxa"/>
              <w:right w:w="43" w:type="dxa"/>
            </w:tcMar>
            <w:vAlign w:val="center"/>
          </w:tcPr>
          <w:p w14:paraId="5B9C5737" w14:textId="650551A4"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16.00</w:t>
            </w:r>
          </w:p>
        </w:tc>
        <w:tc>
          <w:tcPr>
            <w:tcW w:w="540" w:type="dxa"/>
            <w:tcBorders>
              <w:top w:val="nil"/>
              <w:left w:val="nil"/>
              <w:bottom w:val="nil"/>
              <w:right w:val="nil"/>
            </w:tcBorders>
            <w:shd w:val="clear" w:color="auto" w:fill="auto"/>
            <w:noWrap/>
            <w:tcMar>
              <w:left w:w="14" w:type="dxa"/>
              <w:right w:w="43" w:type="dxa"/>
            </w:tcMar>
            <w:vAlign w:val="center"/>
          </w:tcPr>
          <w:p w14:paraId="17CAAF87" w14:textId="34F6945C"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24.54</w:t>
            </w:r>
          </w:p>
        </w:tc>
        <w:tc>
          <w:tcPr>
            <w:tcW w:w="540" w:type="dxa"/>
            <w:gridSpan w:val="2"/>
            <w:tcBorders>
              <w:top w:val="nil"/>
              <w:left w:val="nil"/>
              <w:bottom w:val="nil"/>
              <w:right w:val="nil"/>
            </w:tcBorders>
            <w:shd w:val="clear" w:color="auto" w:fill="auto"/>
            <w:noWrap/>
            <w:tcMar>
              <w:left w:w="14" w:type="dxa"/>
              <w:right w:w="43" w:type="dxa"/>
            </w:tcMar>
            <w:vAlign w:val="center"/>
          </w:tcPr>
          <w:p w14:paraId="55BC79A6" w14:textId="7441AD9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24.56</w:t>
            </w:r>
          </w:p>
        </w:tc>
        <w:tc>
          <w:tcPr>
            <w:tcW w:w="540" w:type="dxa"/>
            <w:tcBorders>
              <w:top w:val="nil"/>
              <w:left w:val="nil"/>
              <w:bottom w:val="nil"/>
              <w:right w:val="nil"/>
            </w:tcBorders>
            <w:shd w:val="clear" w:color="auto" w:fill="auto"/>
            <w:noWrap/>
            <w:tcMar>
              <w:left w:w="14" w:type="dxa"/>
              <w:right w:w="43" w:type="dxa"/>
            </w:tcMar>
            <w:vAlign w:val="center"/>
          </w:tcPr>
          <w:p w14:paraId="3A93CA91" w14:textId="2C217D84"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7.33</w:t>
            </w:r>
          </w:p>
        </w:tc>
        <w:tc>
          <w:tcPr>
            <w:tcW w:w="540" w:type="dxa"/>
            <w:tcBorders>
              <w:top w:val="nil"/>
              <w:left w:val="nil"/>
              <w:bottom w:val="nil"/>
              <w:right w:val="nil"/>
            </w:tcBorders>
            <w:shd w:val="clear" w:color="auto" w:fill="auto"/>
            <w:noWrap/>
            <w:tcMar>
              <w:left w:w="14" w:type="dxa"/>
              <w:right w:w="43" w:type="dxa"/>
            </w:tcMar>
            <w:vAlign w:val="center"/>
          </w:tcPr>
          <w:p w14:paraId="52CF00C7" w14:textId="6CFC27E5"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6.98</w:t>
            </w:r>
          </w:p>
        </w:tc>
        <w:tc>
          <w:tcPr>
            <w:tcW w:w="540" w:type="dxa"/>
            <w:tcBorders>
              <w:top w:val="nil"/>
              <w:left w:val="nil"/>
              <w:bottom w:val="nil"/>
              <w:right w:val="nil"/>
            </w:tcBorders>
            <w:shd w:val="clear" w:color="auto" w:fill="auto"/>
            <w:noWrap/>
            <w:tcMar>
              <w:left w:w="14" w:type="dxa"/>
              <w:right w:w="43" w:type="dxa"/>
            </w:tcMar>
            <w:vAlign w:val="center"/>
          </w:tcPr>
          <w:p w14:paraId="6A5DC5E8" w14:textId="52DBFA19"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19.73</w:t>
            </w:r>
          </w:p>
        </w:tc>
        <w:tc>
          <w:tcPr>
            <w:tcW w:w="540" w:type="dxa"/>
            <w:tcBorders>
              <w:top w:val="nil"/>
              <w:left w:val="nil"/>
              <w:bottom w:val="nil"/>
              <w:right w:val="nil"/>
            </w:tcBorders>
            <w:shd w:val="clear" w:color="auto" w:fill="auto"/>
            <w:noWrap/>
            <w:tcMar>
              <w:left w:w="14" w:type="dxa"/>
              <w:right w:w="43" w:type="dxa"/>
            </w:tcMar>
            <w:vAlign w:val="center"/>
          </w:tcPr>
          <w:p w14:paraId="2A7E3989" w14:textId="652A393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19.75</w:t>
            </w:r>
          </w:p>
        </w:tc>
        <w:tc>
          <w:tcPr>
            <w:tcW w:w="540" w:type="dxa"/>
            <w:tcBorders>
              <w:top w:val="nil"/>
              <w:left w:val="nil"/>
              <w:bottom w:val="nil"/>
              <w:right w:val="nil"/>
            </w:tcBorders>
            <w:shd w:val="clear" w:color="auto" w:fill="auto"/>
            <w:noWrap/>
            <w:tcMar>
              <w:left w:w="14" w:type="dxa"/>
              <w:right w:w="43" w:type="dxa"/>
            </w:tcMar>
            <w:vAlign w:val="center"/>
          </w:tcPr>
          <w:p w14:paraId="477217F5" w14:textId="3F68482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17.46</w:t>
            </w:r>
          </w:p>
        </w:tc>
        <w:tc>
          <w:tcPr>
            <w:tcW w:w="540" w:type="dxa"/>
            <w:tcBorders>
              <w:top w:val="nil"/>
              <w:left w:val="nil"/>
              <w:bottom w:val="nil"/>
              <w:right w:val="nil"/>
            </w:tcBorders>
            <w:shd w:val="clear" w:color="auto" w:fill="auto"/>
            <w:noWrap/>
            <w:tcMar>
              <w:left w:w="14" w:type="dxa"/>
              <w:right w:w="43" w:type="dxa"/>
            </w:tcMar>
            <w:vAlign w:val="center"/>
          </w:tcPr>
          <w:p w14:paraId="7F0DEE03" w14:textId="0FBD20F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17.43</w:t>
            </w:r>
          </w:p>
        </w:tc>
        <w:tc>
          <w:tcPr>
            <w:tcW w:w="540" w:type="dxa"/>
            <w:tcBorders>
              <w:top w:val="nil"/>
              <w:left w:val="nil"/>
              <w:bottom w:val="nil"/>
              <w:right w:val="nil"/>
            </w:tcBorders>
            <w:shd w:val="clear" w:color="auto" w:fill="auto"/>
            <w:noWrap/>
            <w:tcMar>
              <w:left w:w="14" w:type="dxa"/>
              <w:right w:w="43" w:type="dxa"/>
            </w:tcMar>
            <w:vAlign w:val="center"/>
          </w:tcPr>
          <w:p w14:paraId="5470EB64" w14:textId="6939176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19.69</w:t>
            </w:r>
          </w:p>
        </w:tc>
        <w:tc>
          <w:tcPr>
            <w:tcW w:w="540" w:type="dxa"/>
            <w:tcBorders>
              <w:top w:val="nil"/>
              <w:left w:val="nil"/>
              <w:bottom w:val="nil"/>
              <w:right w:val="nil"/>
            </w:tcBorders>
            <w:shd w:val="clear" w:color="auto" w:fill="auto"/>
            <w:noWrap/>
            <w:tcMar>
              <w:left w:w="14" w:type="dxa"/>
              <w:right w:w="43" w:type="dxa"/>
            </w:tcMar>
            <w:vAlign w:val="center"/>
          </w:tcPr>
          <w:p w14:paraId="0B033060" w14:textId="7B3F06C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sz w:val="14"/>
                <w:szCs w:val="14"/>
              </w:rPr>
              <w:t>19.70</w:t>
            </w:r>
          </w:p>
        </w:tc>
      </w:tr>
      <w:tr w:rsidR="00607A68" w:rsidRPr="00FF55B1" w14:paraId="02695FFF"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1491A2" w14:textId="7FBDBC19" w:rsidR="00607A68" w:rsidRPr="00B74207" w:rsidRDefault="00607A68" w:rsidP="00607A68">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1223D077" w14:textId="47EA31CA"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22.95</w:t>
            </w:r>
          </w:p>
        </w:tc>
        <w:tc>
          <w:tcPr>
            <w:tcW w:w="540" w:type="dxa"/>
            <w:tcBorders>
              <w:top w:val="nil"/>
              <w:left w:val="nil"/>
              <w:bottom w:val="nil"/>
              <w:right w:val="nil"/>
            </w:tcBorders>
            <w:shd w:val="clear" w:color="auto" w:fill="auto"/>
            <w:noWrap/>
            <w:tcMar>
              <w:left w:w="14" w:type="dxa"/>
              <w:right w:w="43" w:type="dxa"/>
            </w:tcMar>
            <w:vAlign w:val="center"/>
          </w:tcPr>
          <w:p w14:paraId="03012C31" w14:textId="4CA93567"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22.95</w:t>
            </w:r>
          </w:p>
        </w:tc>
        <w:tc>
          <w:tcPr>
            <w:tcW w:w="540" w:type="dxa"/>
            <w:tcBorders>
              <w:top w:val="nil"/>
              <w:left w:val="nil"/>
              <w:bottom w:val="nil"/>
              <w:right w:val="nil"/>
            </w:tcBorders>
            <w:shd w:val="clear" w:color="auto" w:fill="auto"/>
            <w:noWrap/>
            <w:tcMar>
              <w:left w:w="14" w:type="dxa"/>
              <w:right w:w="43" w:type="dxa"/>
            </w:tcMar>
            <w:vAlign w:val="center"/>
          </w:tcPr>
          <w:p w14:paraId="5F0907CD" w14:textId="522B753F"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23.04</w:t>
            </w:r>
          </w:p>
        </w:tc>
        <w:tc>
          <w:tcPr>
            <w:tcW w:w="540" w:type="dxa"/>
            <w:tcBorders>
              <w:top w:val="nil"/>
              <w:left w:val="nil"/>
              <w:bottom w:val="nil"/>
              <w:right w:val="nil"/>
            </w:tcBorders>
            <w:shd w:val="clear" w:color="auto" w:fill="auto"/>
            <w:noWrap/>
            <w:tcMar>
              <w:left w:w="14" w:type="dxa"/>
              <w:right w:w="43" w:type="dxa"/>
            </w:tcMar>
            <w:vAlign w:val="center"/>
          </w:tcPr>
          <w:p w14:paraId="787D1F8F" w14:textId="281ED4D4"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23.04</w:t>
            </w:r>
          </w:p>
        </w:tc>
        <w:tc>
          <w:tcPr>
            <w:tcW w:w="540" w:type="dxa"/>
            <w:tcBorders>
              <w:top w:val="nil"/>
              <w:left w:val="nil"/>
              <w:bottom w:val="nil"/>
              <w:right w:val="nil"/>
            </w:tcBorders>
            <w:shd w:val="clear" w:color="auto" w:fill="auto"/>
            <w:noWrap/>
            <w:tcMar>
              <w:left w:w="14" w:type="dxa"/>
              <w:right w:w="43" w:type="dxa"/>
            </w:tcMar>
            <w:vAlign w:val="center"/>
          </w:tcPr>
          <w:p w14:paraId="7330AADB" w14:textId="040BF139"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2D1781C8" w14:textId="6749905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16.68</w:t>
            </w:r>
          </w:p>
        </w:tc>
        <w:tc>
          <w:tcPr>
            <w:tcW w:w="540" w:type="dxa"/>
            <w:tcBorders>
              <w:top w:val="nil"/>
              <w:left w:val="nil"/>
              <w:bottom w:val="nil"/>
              <w:right w:val="nil"/>
            </w:tcBorders>
            <w:shd w:val="clear" w:color="auto" w:fill="auto"/>
            <w:noWrap/>
            <w:tcMar>
              <w:left w:w="14" w:type="dxa"/>
              <w:right w:w="43" w:type="dxa"/>
            </w:tcMar>
            <w:vAlign w:val="center"/>
          </w:tcPr>
          <w:p w14:paraId="79DA909F" w14:textId="48DB7D5D"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16.86</w:t>
            </w:r>
          </w:p>
        </w:tc>
        <w:tc>
          <w:tcPr>
            <w:tcW w:w="540" w:type="dxa"/>
            <w:gridSpan w:val="2"/>
            <w:tcBorders>
              <w:top w:val="nil"/>
              <w:left w:val="nil"/>
              <w:bottom w:val="nil"/>
              <w:right w:val="nil"/>
            </w:tcBorders>
            <w:shd w:val="clear" w:color="auto" w:fill="auto"/>
            <w:noWrap/>
            <w:tcMar>
              <w:left w:w="14" w:type="dxa"/>
              <w:right w:w="43" w:type="dxa"/>
            </w:tcMar>
            <w:vAlign w:val="center"/>
          </w:tcPr>
          <w:p w14:paraId="50EB2217" w14:textId="6DC4934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18.15</w:t>
            </w:r>
          </w:p>
        </w:tc>
        <w:tc>
          <w:tcPr>
            <w:tcW w:w="540" w:type="dxa"/>
            <w:tcBorders>
              <w:top w:val="nil"/>
              <w:left w:val="nil"/>
              <w:bottom w:val="nil"/>
              <w:right w:val="nil"/>
            </w:tcBorders>
            <w:shd w:val="clear" w:color="auto" w:fill="auto"/>
            <w:noWrap/>
            <w:tcMar>
              <w:left w:w="14" w:type="dxa"/>
              <w:right w:w="43" w:type="dxa"/>
            </w:tcMar>
            <w:vAlign w:val="center"/>
          </w:tcPr>
          <w:p w14:paraId="6787AFC9" w14:textId="749CCA91"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21.13</w:t>
            </w:r>
          </w:p>
        </w:tc>
        <w:tc>
          <w:tcPr>
            <w:tcW w:w="540" w:type="dxa"/>
            <w:tcBorders>
              <w:top w:val="nil"/>
              <w:left w:val="nil"/>
              <w:bottom w:val="nil"/>
              <w:right w:val="nil"/>
            </w:tcBorders>
            <w:shd w:val="clear" w:color="auto" w:fill="auto"/>
            <w:noWrap/>
            <w:tcMar>
              <w:left w:w="14" w:type="dxa"/>
              <w:right w:w="43" w:type="dxa"/>
            </w:tcMar>
            <w:vAlign w:val="center"/>
          </w:tcPr>
          <w:p w14:paraId="5B6F8D48" w14:textId="232C265B"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21.13</w:t>
            </w:r>
          </w:p>
        </w:tc>
        <w:tc>
          <w:tcPr>
            <w:tcW w:w="540" w:type="dxa"/>
            <w:tcBorders>
              <w:top w:val="nil"/>
              <w:left w:val="nil"/>
              <w:bottom w:val="nil"/>
              <w:right w:val="nil"/>
            </w:tcBorders>
            <w:shd w:val="clear" w:color="auto" w:fill="auto"/>
            <w:noWrap/>
            <w:tcMar>
              <w:left w:w="14" w:type="dxa"/>
              <w:right w:w="43" w:type="dxa"/>
            </w:tcMar>
            <w:vAlign w:val="center"/>
          </w:tcPr>
          <w:p w14:paraId="618BE623" w14:textId="6C87896E"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21.13</w:t>
            </w:r>
          </w:p>
        </w:tc>
        <w:tc>
          <w:tcPr>
            <w:tcW w:w="540" w:type="dxa"/>
            <w:tcBorders>
              <w:top w:val="nil"/>
              <w:left w:val="nil"/>
              <w:bottom w:val="nil"/>
              <w:right w:val="nil"/>
            </w:tcBorders>
            <w:shd w:val="clear" w:color="auto" w:fill="auto"/>
            <w:noWrap/>
            <w:tcMar>
              <w:left w:w="14" w:type="dxa"/>
              <w:right w:w="43" w:type="dxa"/>
            </w:tcMar>
            <w:vAlign w:val="center"/>
          </w:tcPr>
          <w:p w14:paraId="4F08A488" w14:textId="50CC908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21.13</w:t>
            </w:r>
          </w:p>
        </w:tc>
        <w:tc>
          <w:tcPr>
            <w:tcW w:w="540" w:type="dxa"/>
            <w:tcBorders>
              <w:top w:val="nil"/>
              <w:left w:val="nil"/>
              <w:bottom w:val="nil"/>
              <w:right w:val="nil"/>
            </w:tcBorders>
            <w:shd w:val="clear" w:color="auto" w:fill="auto"/>
            <w:noWrap/>
            <w:tcMar>
              <w:left w:w="14" w:type="dxa"/>
              <w:right w:w="43" w:type="dxa"/>
            </w:tcMar>
            <w:vAlign w:val="center"/>
          </w:tcPr>
          <w:p w14:paraId="199CCAC1" w14:textId="288D3808"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20.74</w:t>
            </w:r>
          </w:p>
        </w:tc>
        <w:tc>
          <w:tcPr>
            <w:tcW w:w="540" w:type="dxa"/>
            <w:tcBorders>
              <w:top w:val="nil"/>
              <w:left w:val="nil"/>
              <w:bottom w:val="nil"/>
              <w:right w:val="nil"/>
            </w:tcBorders>
            <w:shd w:val="clear" w:color="auto" w:fill="auto"/>
            <w:noWrap/>
            <w:tcMar>
              <w:left w:w="14" w:type="dxa"/>
              <w:right w:w="43" w:type="dxa"/>
            </w:tcMar>
            <w:vAlign w:val="center"/>
          </w:tcPr>
          <w:p w14:paraId="2F1AFD52" w14:textId="640E7E89"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20.74</w:t>
            </w:r>
          </w:p>
        </w:tc>
        <w:tc>
          <w:tcPr>
            <w:tcW w:w="540" w:type="dxa"/>
            <w:tcBorders>
              <w:top w:val="nil"/>
              <w:left w:val="nil"/>
              <w:bottom w:val="nil"/>
              <w:right w:val="nil"/>
            </w:tcBorders>
            <w:shd w:val="clear" w:color="auto" w:fill="auto"/>
            <w:noWrap/>
            <w:tcMar>
              <w:left w:w="14" w:type="dxa"/>
              <w:right w:w="43" w:type="dxa"/>
            </w:tcMar>
            <w:vAlign w:val="center"/>
          </w:tcPr>
          <w:p w14:paraId="3974F6E6" w14:textId="2FEEB363"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20.74</w:t>
            </w:r>
          </w:p>
        </w:tc>
        <w:tc>
          <w:tcPr>
            <w:tcW w:w="540" w:type="dxa"/>
            <w:tcBorders>
              <w:top w:val="nil"/>
              <w:left w:val="nil"/>
              <w:bottom w:val="nil"/>
              <w:right w:val="nil"/>
            </w:tcBorders>
            <w:shd w:val="clear" w:color="auto" w:fill="auto"/>
            <w:noWrap/>
            <w:tcMar>
              <w:left w:w="14" w:type="dxa"/>
              <w:right w:w="43" w:type="dxa"/>
            </w:tcMar>
            <w:vAlign w:val="center"/>
          </w:tcPr>
          <w:p w14:paraId="5730B3AA" w14:textId="78250142" w:rsidR="00607A68" w:rsidRPr="00607A68" w:rsidRDefault="00607A68" w:rsidP="00607A68">
            <w:pPr>
              <w:jc w:val="right"/>
              <w:rPr>
                <w:rFonts w:asciiTheme="majorBidi" w:hAnsiTheme="majorBidi" w:cstheme="majorBidi"/>
                <w:sz w:val="14"/>
                <w:szCs w:val="14"/>
              </w:rPr>
            </w:pPr>
            <w:r w:rsidRPr="00607A68">
              <w:rPr>
                <w:rFonts w:asciiTheme="majorBidi" w:hAnsiTheme="majorBidi" w:cstheme="majorBidi"/>
                <w:b/>
                <w:bCs/>
                <w:color w:val="000000"/>
                <w:sz w:val="14"/>
                <w:szCs w:val="14"/>
              </w:rPr>
              <w:t>20.74</w:t>
            </w:r>
          </w:p>
        </w:tc>
      </w:tr>
      <w:tr w:rsidR="00607A68" w:rsidRPr="00FF55B1" w14:paraId="77793480"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F9467F2" w14:textId="3F4F3627" w:rsidR="00607A68" w:rsidRPr="00B74207" w:rsidRDefault="00607A68" w:rsidP="00607A68">
            <w:pPr>
              <w:rPr>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1B646C23" w14:textId="3B89302B"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35.06</w:t>
            </w:r>
          </w:p>
        </w:tc>
        <w:tc>
          <w:tcPr>
            <w:tcW w:w="540" w:type="dxa"/>
            <w:tcBorders>
              <w:top w:val="nil"/>
              <w:left w:val="nil"/>
              <w:bottom w:val="nil"/>
              <w:right w:val="nil"/>
            </w:tcBorders>
            <w:shd w:val="clear" w:color="auto" w:fill="auto"/>
            <w:noWrap/>
            <w:tcMar>
              <w:left w:w="14" w:type="dxa"/>
              <w:right w:w="43" w:type="dxa"/>
            </w:tcMar>
            <w:vAlign w:val="center"/>
          </w:tcPr>
          <w:p w14:paraId="76952E30" w14:textId="25834E61"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35.06</w:t>
            </w:r>
          </w:p>
        </w:tc>
        <w:tc>
          <w:tcPr>
            <w:tcW w:w="540" w:type="dxa"/>
            <w:tcBorders>
              <w:top w:val="nil"/>
              <w:left w:val="nil"/>
              <w:bottom w:val="nil"/>
              <w:right w:val="nil"/>
            </w:tcBorders>
            <w:shd w:val="clear" w:color="auto" w:fill="auto"/>
            <w:noWrap/>
            <w:tcMar>
              <w:left w:w="14" w:type="dxa"/>
              <w:right w:w="43" w:type="dxa"/>
            </w:tcMar>
            <w:vAlign w:val="center"/>
          </w:tcPr>
          <w:p w14:paraId="5419DF79" w14:textId="15C2E6BC"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39.33</w:t>
            </w:r>
          </w:p>
        </w:tc>
        <w:tc>
          <w:tcPr>
            <w:tcW w:w="540" w:type="dxa"/>
            <w:tcBorders>
              <w:top w:val="nil"/>
              <w:left w:val="nil"/>
              <w:bottom w:val="nil"/>
              <w:right w:val="nil"/>
            </w:tcBorders>
            <w:shd w:val="clear" w:color="auto" w:fill="auto"/>
            <w:noWrap/>
            <w:tcMar>
              <w:left w:w="14" w:type="dxa"/>
              <w:right w:w="43" w:type="dxa"/>
            </w:tcMar>
            <w:vAlign w:val="center"/>
          </w:tcPr>
          <w:p w14:paraId="7F9EFE7E" w14:textId="1CD58368"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39.33</w:t>
            </w:r>
          </w:p>
        </w:tc>
        <w:tc>
          <w:tcPr>
            <w:tcW w:w="540" w:type="dxa"/>
            <w:tcBorders>
              <w:top w:val="nil"/>
              <w:left w:val="nil"/>
              <w:bottom w:val="nil"/>
              <w:right w:val="nil"/>
            </w:tcBorders>
            <w:shd w:val="clear" w:color="auto" w:fill="auto"/>
            <w:noWrap/>
            <w:tcMar>
              <w:left w:w="14" w:type="dxa"/>
              <w:right w:w="43" w:type="dxa"/>
            </w:tcMar>
            <w:vAlign w:val="center"/>
          </w:tcPr>
          <w:p w14:paraId="11962A4D" w14:textId="2D25EC44"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32.40</w:t>
            </w:r>
          </w:p>
        </w:tc>
        <w:tc>
          <w:tcPr>
            <w:tcW w:w="540" w:type="dxa"/>
            <w:tcBorders>
              <w:top w:val="nil"/>
              <w:left w:val="nil"/>
              <w:bottom w:val="nil"/>
              <w:right w:val="nil"/>
            </w:tcBorders>
            <w:shd w:val="clear" w:color="auto" w:fill="auto"/>
            <w:noWrap/>
            <w:tcMar>
              <w:left w:w="14" w:type="dxa"/>
              <w:right w:w="43" w:type="dxa"/>
            </w:tcMar>
            <w:vAlign w:val="center"/>
          </w:tcPr>
          <w:p w14:paraId="48E18FA2" w14:textId="61C56DC6"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32.40</w:t>
            </w:r>
          </w:p>
        </w:tc>
        <w:tc>
          <w:tcPr>
            <w:tcW w:w="540" w:type="dxa"/>
            <w:tcBorders>
              <w:top w:val="nil"/>
              <w:left w:val="nil"/>
              <w:bottom w:val="nil"/>
              <w:right w:val="nil"/>
            </w:tcBorders>
            <w:shd w:val="clear" w:color="auto" w:fill="auto"/>
            <w:noWrap/>
            <w:tcMar>
              <w:left w:w="14" w:type="dxa"/>
              <w:right w:w="43" w:type="dxa"/>
            </w:tcMar>
            <w:vAlign w:val="center"/>
          </w:tcPr>
          <w:p w14:paraId="10501485" w14:textId="2351AC2B"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33.45</w:t>
            </w:r>
          </w:p>
        </w:tc>
        <w:tc>
          <w:tcPr>
            <w:tcW w:w="540" w:type="dxa"/>
            <w:gridSpan w:val="2"/>
            <w:tcBorders>
              <w:top w:val="nil"/>
              <w:left w:val="nil"/>
              <w:bottom w:val="nil"/>
              <w:right w:val="nil"/>
            </w:tcBorders>
            <w:shd w:val="clear" w:color="auto" w:fill="auto"/>
            <w:noWrap/>
            <w:tcMar>
              <w:left w:w="14" w:type="dxa"/>
              <w:right w:w="43" w:type="dxa"/>
            </w:tcMar>
            <w:vAlign w:val="center"/>
          </w:tcPr>
          <w:p w14:paraId="6B2FDD8C" w14:textId="284AD7F5"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33.45</w:t>
            </w:r>
          </w:p>
        </w:tc>
        <w:tc>
          <w:tcPr>
            <w:tcW w:w="540" w:type="dxa"/>
            <w:tcBorders>
              <w:top w:val="nil"/>
              <w:left w:val="nil"/>
              <w:bottom w:val="nil"/>
              <w:right w:val="nil"/>
            </w:tcBorders>
            <w:shd w:val="clear" w:color="auto" w:fill="auto"/>
            <w:noWrap/>
            <w:tcMar>
              <w:left w:w="14" w:type="dxa"/>
              <w:right w:w="43" w:type="dxa"/>
            </w:tcMar>
            <w:vAlign w:val="center"/>
          </w:tcPr>
          <w:p w14:paraId="26533CA5" w14:textId="20073D71"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10.81</w:t>
            </w:r>
          </w:p>
        </w:tc>
        <w:tc>
          <w:tcPr>
            <w:tcW w:w="540" w:type="dxa"/>
            <w:tcBorders>
              <w:top w:val="nil"/>
              <w:left w:val="nil"/>
              <w:bottom w:val="nil"/>
              <w:right w:val="nil"/>
            </w:tcBorders>
            <w:shd w:val="clear" w:color="auto" w:fill="auto"/>
            <w:noWrap/>
            <w:tcMar>
              <w:left w:w="14" w:type="dxa"/>
              <w:right w:w="43" w:type="dxa"/>
            </w:tcMar>
            <w:vAlign w:val="center"/>
          </w:tcPr>
          <w:p w14:paraId="624A5849" w14:textId="5E382E3A"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10.76</w:t>
            </w:r>
          </w:p>
        </w:tc>
        <w:tc>
          <w:tcPr>
            <w:tcW w:w="540" w:type="dxa"/>
            <w:tcBorders>
              <w:top w:val="nil"/>
              <w:left w:val="nil"/>
              <w:bottom w:val="nil"/>
              <w:right w:val="nil"/>
            </w:tcBorders>
            <w:shd w:val="clear" w:color="auto" w:fill="auto"/>
            <w:noWrap/>
            <w:tcMar>
              <w:left w:w="14" w:type="dxa"/>
              <w:right w:w="43" w:type="dxa"/>
            </w:tcMar>
            <w:vAlign w:val="center"/>
          </w:tcPr>
          <w:p w14:paraId="5929DA42" w14:textId="6D6B1B77"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17.61</w:t>
            </w:r>
          </w:p>
        </w:tc>
        <w:tc>
          <w:tcPr>
            <w:tcW w:w="540" w:type="dxa"/>
            <w:tcBorders>
              <w:top w:val="nil"/>
              <w:left w:val="nil"/>
              <w:bottom w:val="nil"/>
              <w:right w:val="nil"/>
            </w:tcBorders>
            <w:shd w:val="clear" w:color="auto" w:fill="auto"/>
            <w:noWrap/>
            <w:tcMar>
              <w:left w:w="14" w:type="dxa"/>
              <w:right w:w="43" w:type="dxa"/>
            </w:tcMar>
            <w:vAlign w:val="center"/>
          </w:tcPr>
          <w:p w14:paraId="35A70BD7" w14:textId="28411BBB"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647E063A" w14:textId="5847F4D6"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13.71</w:t>
            </w:r>
          </w:p>
        </w:tc>
        <w:tc>
          <w:tcPr>
            <w:tcW w:w="540" w:type="dxa"/>
            <w:tcBorders>
              <w:top w:val="nil"/>
              <w:left w:val="nil"/>
              <w:bottom w:val="nil"/>
              <w:right w:val="nil"/>
            </w:tcBorders>
            <w:shd w:val="clear" w:color="auto" w:fill="auto"/>
            <w:noWrap/>
            <w:tcMar>
              <w:left w:w="14" w:type="dxa"/>
              <w:right w:w="43" w:type="dxa"/>
            </w:tcMar>
            <w:vAlign w:val="center"/>
          </w:tcPr>
          <w:p w14:paraId="51C1D814" w14:textId="2465D15C"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13.60</w:t>
            </w:r>
          </w:p>
        </w:tc>
        <w:tc>
          <w:tcPr>
            <w:tcW w:w="540" w:type="dxa"/>
            <w:tcBorders>
              <w:top w:val="nil"/>
              <w:left w:val="nil"/>
              <w:bottom w:val="nil"/>
              <w:right w:val="nil"/>
            </w:tcBorders>
            <w:shd w:val="clear" w:color="auto" w:fill="auto"/>
            <w:noWrap/>
            <w:tcMar>
              <w:left w:w="14" w:type="dxa"/>
              <w:right w:w="43" w:type="dxa"/>
            </w:tcMar>
            <w:vAlign w:val="center"/>
          </w:tcPr>
          <w:p w14:paraId="148B5E85" w14:textId="11BEFF5B"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18.28</w:t>
            </w:r>
          </w:p>
        </w:tc>
        <w:tc>
          <w:tcPr>
            <w:tcW w:w="540" w:type="dxa"/>
            <w:tcBorders>
              <w:top w:val="nil"/>
              <w:left w:val="nil"/>
              <w:bottom w:val="nil"/>
              <w:right w:val="nil"/>
            </w:tcBorders>
            <w:shd w:val="clear" w:color="auto" w:fill="auto"/>
            <w:noWrap/>
            <w:tcMar>
              <w:left w:w="14" w:type="dxa"/>
              <w:right w:w="43" w:type="dxa"/>
            </w:tcMar>
            <w:vAlign w:val="center"/>
          </w:tcPr>
          <w:p w14:paraId="41B5D355" w14:textId="1258E449"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18.24</w:t>
            </w:r>
          </w:p>
        </w:tc>
      </w:tr>
      <w:tr w:rsidR="00607A68" w:rsidRPr="00E816C1" w14:paraId="76EBE7C1"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DFFD6B" w14:textId="33D2088C" w:rsidR="00607A68" w:rsidRPr="00B74207" w:rsidRDefault="00607A68" w:rsidP="00607A68">
            <w:pPr>
              <w:rPr>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4F09F9DE" w14:textId="18EC4561"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20.28</w:t>
            </w:r>
          </w:p>
        </w:tc>
        <w:tc>
          <w:tcPr>
            <w:tcW w:w="540" w:type="dxa"/>
            <w:tcBorders>
              <w:top w:val="nil"/>
              <w:left w:val="nil"/>
              <w:bottom w:val="nil"/>
              <w:right w:val="nil"/>
            </w:tcBorders>
            <w:shd w:val="clear" w:color="auto" w:fill="auto"/>
            <w:noWrap/>
            <w:tcMar>
              <w:left w:w="14" w:type="dxa"/>
              <w:right w:w="43" w:type="dxa"/>
            </w:tcMar>
            <w:vAlign w:val="center"/>
          </w:tcPr>
          <w:p w14:paraId="4CC38733" w14:textId="7E7E8813"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20.51</w:t>
            </w:r>
          </w:p>
        </w:tc>
        <w:tc>
          <w:tcPr>
            <w:tcW w:w="540" w:type="dxa"/>
            <w:tcBorders>
              <w:top w:val="nil"/>
              <w:left w:val="nil"/>
              <w:bottom w:val="nil"/>
              <w:right w:val="nil"/>
            </w:tcBorders>
            <w:shd w:val="clear" w:color="auto" w:fill="auto"/>
            <w:noWrap/>
            <w:tcMar>
              <w:left w:w="14" w:type="dxa"/>
              <w:right w:w="43" w:type="dxa"/>
            </w:tcMar>
            <w:vAlign w:val="center"/>
          </w:tcPr>
          <w:p w14:paraId="0426894C" w14:textId="7D22C20E"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20.53</w:t>
            </w:r>
          </w:p>
        </w:tc>
        <w:tc>
          <w:tcPr>
            <w:tcW w:w="540" w:type="dxa"/>
            <w:tcBorders>
              <w:top w:val="nil"/>
              <w:left w:val="nil"/>
              <w:bottom w:val="nil"/>
              <w:right w:val="nil"/>
            </w:tcBorders>
            <w:shd w:val="clear" w:color="auto" w:fill="auto"/>
            <w:noWrap/>
            <w:tcMar>
              <w:left w:w="14" w:type="dxa"/>
              <w:right w:w="43" w:type="dxa"/>
            </w:tcMar>
            <w:vAlign w:val="center"/>
          </w:tcPr>
          <w:p w14:paraId="556DCCF3" w14:textId="515BD742"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20.80</w:t>
            </w:r>
          </w:p>
        </w:tc>
        <w:tc>
          <w:tcPr>
            <w:tcW w:w="540" w:type="dxa"/>
            <w:tcBorders>
              <w:top w:val="nil"/>
              <w:left w:val="nil"/>
              <w:bottom w:val="nil"/>
              <w:right w:val="nil"/>
            </w:tcBorders>
            <w:shd w:val="clear" w:color="auto" w:fill="auto"/>
            <w:noWrap/>
            <w:tcMar>
              <w:left w:w="14" w:type="dxa"/>
              <w:right w:w="43" w:type="dxa"/>
            </w:tcMar>
            <w:vAlign w:val="center"/>
          </w:tcPr>
          <w:p w14:paraId="705C63C9" w14:textId="6A22BDCB"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17.74</w:t>
            </w:r>
          </w:p>
        </w:tc>
        <w:tc>
          <w:tcPr>
            <w:tcW w:w="540" w:type="dxa"/>
            <w:tcBorders>
              <w:top w:val="nil"/>
              <w:left w:val="nil"/>
              <w:bottom w:val="nil"/>
              <w:right w:val="nil"/>
            </w:tcBorders>
            <w:shd w:val="clear" w:color="auto" w:fill="auto"/>
            <w:noWrap/>
            <w:tcMar>
              <w:left w:w="14" w:type="dxa"/>
              <w:right w:w="43" w:type="dxa"/>
            </w:tcMar>
            <w:vAlign w:val="center"/>
          </w:tcPr>
          <w:p w14:paraId="236D0A3C" w14:textId="68976C3C"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17.72</w:t>
            </w:r>
          </w:p>
        </w:tc>
        <w:tc>
          <w:tcPr>
            <w:tcW w:w="540" w:type="dxa"/>
            <w:tcBorders>
              <w:top w:val="nil"/>
              <w:left w:val="nil"/>
              <w:bottom w:val="nil"/>
              <w:right w:val="nil"/>
            </w:tcBorders>
            <w:shd w:val="clear" w:color="auto" w:fill="auto"/>
            <w:noWrap/>
            <w:tcMar>
              <w:left w:w="14" w:type="dxa"/>
              <w:right w:w="43" w:type="dxa"/>
            </w:tcMar>
            <w:vAlign w:val="center"/>
          </w:tcPr>
          <w:p w14:paraId="292E6F26" w14:textId="2EBAB916"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18.93</w:t>
            </w:r>
          </w:p>
        </w:tc>
        <w:tc>
          <w:tcPr>
            <w:tcW w:w="540" w:type="dxa"/>
            <w:gridSpan w:val="2"/>
            <w:tcBorders>
              <w:top w:val="nil"/>
              <w:left w:val="nil"/>
              <w:bottom w:val="nil"/>
              <w:right w:val="nil"/>
            </w:tcBorders>
            <w:shd w:val="clear" w:color="auto" w:fill="auto"/>
            <w:noWrap/>
            <w:tcMar>
              <w:left w:w="14" w:type="dxa"/>
              <w:right w:w="43" w:type="dxa"/>
            </w:tcMar>
            <w:vAlign w:val="center"/>
          </w:tcPr>
          <w:p w14:paraId="756AC5FD" w14:textId="6400F9DB"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18.94</w:t>
            </w:r>
          </w:p>
        </w:tc>
        <w:tc>
          <w:tcPr>
            <w:tcW w:w="540" w:type="dxa"/>
            <w:tcBorders>
              <w:top w:val="nil"/>
              <w:left w:val="nil"/>
              <w:bottom w:val="nil"/>
              <w:right w:val="nil"/>
            </w:tcBorders>
            <w:shd w:val="clear" w:color="auto" w:fill="auto"/>
            <w:noWrap/>
            <w:tcMar>
              <w:left w:w="14" w:type="dxa"/>
              <w:right w:w="43" w:type="dxa"/>
            </w:tcMar>
            <w:vAlign w:val="center"/>
          </w:tcPr>
          <w:p w14:paraId="1C3A7C2A" w14:textId="48CFB6A5"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11.13</w:t>
            </w:r>
          </w:p>
        </w:tc>
        <w:tc>
          <w:tcPr>
            <w:tcW w:w="540" w:type="dxa"/>
            <w:tcBorders>
              <w:top w:val="nil"/>
              <w:left w:val="nil"/>
              <w:bottom w:val="nil"/>
              <w:right w:val="nil"/>
            </w:tcBorders>
            <w:shd w:val="clear" w:color="auto" w:fill="auto"/>
            <w:noWrap/>
            <w:tcMar>
              <w:left w:w="14" w:type="dxa"/>
              <w:right w:w="43" w:type="dxa"/>
            </w:tcMar>
            <w:vAlign w:val="center"/>
          </w:tcPr>
          <w:p w14:paraId="0ABA177A" w14:textId="5A30F62A"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202349FC" w14:textId="48B1C655"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04DA17E6" w14:textId="4B5DC552"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17.77</w:t>
            </w:r>
          </w:p>
        </w:tc>
        <w:tc>
          <w:tcPr>
            <w:tcW w:w="540" w:type="dxa"/>
            <w:tcBorders>
              <w:top w:val="nil"/>
              <w:left w:val="nil"/>
              <w:bottom w:val="nil"/>
              <w:right w:val="nil"/>
            </w:tcBorders>
            <w:shd w:val="clear" w:color="auto" w:fill="auto"/>
            <w:noWrap/>
            <w:tcMar>
              <w:left w:w="14" w:type="dxa"/>
              <w:right w:w="43" w:type="dxa"/>
            </w:tcMar>
            <w:vAlign w:val="center"/>
          </w:tcPr>
          <w:p w14:paraId="3DD393BE" w14:textId="0E5E8F20"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10.17</w:t>
            </w:r>
          </w:p>
        </w:tc>
        <w:tc>
          <w:tcPr>
            <w:tcW w:w="540" w:type="dxa"/>
            <w:tcBorders>
              <w:top w:val="nil"/>
              <w:left w:val="nil"/>
              <w:bottom w:val="nil"/>
              <w:right w:val="nil"/>
            </w:tcBorders>
            <w:shd w:val="clear" w:color="auto" w:fill="auto"/>
            <w:noWrap/>
            <w:tcMar>
              <w:left w:w="14" w:type="dxa"/>
              <w:right w:w="43" w:type="dxa"/>
            </w:tcMar>
            <w:vAlign w:val="center"/>
          </w:tcPr>
          <w:p w14:paraId="78D7BAE9" w14:textId="507C139C"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10.32</w:t>
            </w:r>
          </w:p>
        </w:tc>
        <w:tc>
          <w:tcPr>
            <w:tcW w:w="540" w:type="dxa"/>
            <w:tcBorders>
              <w:top w:val="nil"/>
              <w:left w:val="nil"/>
              <w:bottom w:val="nil"/>
              <w:right w:val="nil"/>
            </w:tcBorders>
            <w:shd w:val="clear" w:color="auto" w:fill="auto"/>
            <w:noWrap/>
            <w:tcMar>
              <w:left w:w="14" w:type="dxa"/>
              <w:right w:w="43" w:type="dxa"/>
            </w:tcMar>
            <w:vAlign w:val="center"/>
          </w:tcPr>
          <w:p w14:paraId="072A6326" w14:textId="5259F91D"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16.57</w:t>
            </w:r>
          </w:p>
        </w:tc>
        <w:tc>
          <w:tcPr>
            <w:tcW w:w="540" w:type="dxa"/>
            <w:tcBorders>
              <w:top w:val="nil"/>
              <w:left w:val="nil"/>
              <w:bottom w:val="nil"/>
              <w:right w:val="nil"/>
            </w:tcBorders>
            <w:shd w:val="clear" w:color="auto" w:fill="auto"/>
            <w:noWrap/>
            <w:tcMar>
              <w:left w:w="14" w:type="dxa"/>
              <w:right w:w="43" w:type="dxa"/>
            </w:tcMar>
            <w:vAlign w:val="center"/>
          </w:tcPr>
          <w:p w14:paraId="002A6EDE" w14:textId="58DE4F74"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16.56</w:t>
            </w:r>
          </w:p>
        </w:tc>
      </w:tr>
      <w:tr w:rsidR="00607A68" w:rsidRPr="00E816C1" w14:paraId="0DCFED97"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6735D12" w14:textId="77777777" w:rsidR="00607A68" w:rsidRDefault="00607A68" w:rsidP="00607A68">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2C66D6D" w14:textId="77777777"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160F266" w14:textId="77777777"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F3FFA03" w14:textId="77777777"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4671F75" w14:textId="77777777"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32E813A" w14:textId="77777777"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A2070FA" w14:textId="77777777"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9AF7AC" w14:textId="77777777" w:rsidR="00607A68" w:rsidRPr="00607A68" w:rsidRDefault="00607A68" w:rsidP="00607A68">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1C3497" w14:textId="77777777"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1A33AF" w14:textId="77777777"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3DAE93" w14:textId="77777777"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B5EE363" w14:textId="77777777"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4650B1" w14:textId="77777777"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E92565D" w14:textId="77777777"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F08133E" w14:textId="77777777"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D6F9C1" w14:textId="77777777"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9383ED9" w14:textId="77777777" w:rsidR="00607A68" w:rsidRPr="00607A68" w:rsidRDefault="00607A68" w:rsidP="00607A68">
            <w:pPr>
              <w:jc w:val="right"/>
              <w:rPr>
                <w:rFonts w:asciiTheme="majorBidi" w:hAnsiTheme="majorBidi" w:cstheme="majorBidi"/>
                <w:b/>
                <w:bCs/>
                <w:sz w:val="14"/>
                <w:szCs w:val="14"/>
              </w:rPr>
            </w:pPr>
          </w:p>
        </w:tc>
      </w:tr>
      <w:tr w:rsidR="00607A68" w:rsidRPr="00E816C1" w14:paraId="6C506E94"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D89B3F8" w14:textId="4636BD0B" w:rsidR="00607A68" w:rsidRPr="00937484" w:rsidRDefault="00607A68" w:rsidP="00607A68">
            <w:pPr>
              <w:rPr>
                <w:b/>
                <w:bCs/>
                <w:sz w:val="14"/>
                <w:szCs w:val="14"/>
              </w:rPr>
            </w:pPr>
            <w:r>
              <w:rPr>
                <w:b/>
                <w:bCs/>
                <w:sz w:val="14"/>
                <w:szCs w:val="14"/>
              </w:rPr>
              <w:t>Jun</w:t>
            </w:r>
            <w:r w:rsidRPr="00937484">
              <w:rPr>
                <w:b/>
                <w:bCs/>
                <w:sz w:val="14"/>
                <w:szCs w:val="14"/>
              </w:rPr>
              <w:t>-23</w:t>
            </w:r>
            <w:r w:rsidRPr="00937484">
              <w:rPr>
                <w:b/>
                <w:bCs/>
                <w:sz w:val="14"/>
                <w:szCs w:val="14"/>
                <w:vertAlign w:val="superscript"/>
              </w:rPr>
              <w:t>P</w:t>
            </w:r>
          </w:p>
        </w:tc>
        <w:tc>
          <w:tcPr>
            <w:tcW w:w="540" w:type="dxa"/>
            <w:tcBorders>
              <w:top w:val="nil"/>
              <w:left w:val="nil"/>
              <w:bottom w:val="nil"/>
              <w:right w:val="nil"/>
            </w:tcBorders>
            <w:shd w:val="clear" w:color="auto" w:fill="auto"/>
            <w:noWrap/>
            <w:tcMar>
              <w:left w:w="14" w:type="dxa"/>
              <w:right w:w="43" w:type="dxa"/>
            </w:tcMar>
            <w:vAlign w:val="center"/>
          </w:tcPr>
          <w:p w14:paraId="16C9F85A" w14:textId="08BEDF78"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496491" w14:textId="6DA908AE"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A400A4" w14:textId="5480D645"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5B977FC" w14:textId="5CD0E227"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3CC14F" w14:textId="34668A35"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D0C778" w14:textId="747B2C7C"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812347" w14:textId="594984DE" w:rsidR="00607A68" w:rsidRPr="00607A68" w:rsidRDefault="00607A68" w:rsidP="00607A68">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334F16" w14:textId="2890E262"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6DAEDF" w14:textId="6BEAC4E8"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DA7D79" w14:textId="5CA97498"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0C6A57" w14:textId="45A16B98"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6586E4A" w14:textId="246EB1A2"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8BC8D4" w14:textId="0C9DFFE5"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A42C7B" w14:textId="63D56559"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4B3EC0" w14:textId="55A631E8" w:rsidR="00607A68" w:rsidRPr="00607A68" w:rsidRDefault="00607A68" w:rsidP="00607A6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B34450" w14:textId="44F71324" w:rsidR="00607A68" w:rsidRPr="00607A68" w:rsidRDefault="00607A68" w:rsidP="00607A68">
            <w:pPr>
              <w:jc w:val="right"/>
              <w:rPr>
                <w:rFonts w:asciiTheme="majorBidi" w:hAnsiTheme="majorBidi" w:cstheme="majorBidi"/>
                <w:b/>
                <w:bCs/>
                <w:sz w:val="14"/>
                <w:szCs w:val="14"/>
              </w:rPr>
            </w:pPr>
          </w:p>
        </w:tc>
      </w:tr>
      <w:tr w:rsidR="00607A68" w:rsidRPr="00E816C1" w14:paraId="1F93C3A1"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2DB17EE" w14:textId="017DA243" w:rsidR="00607A68" w:rsidRPr="00937484" w:rsidRDefault="00607A68" w:rsidP="00607A68">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2A31C72D" w14:textId="4AF6F789"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20.36</w:t>
            </w:r>
          </w:p>
        </w:tc>
        <w:tc>
          <w:tcPr>
            <w:tcW w:w="540" w:type="dxa"/>
            <w:tcBorders>
              <w:top w:val="nil"/>
              <w:left w:val="nil"/>
              <w:bottom w:val="nil"/>
              <w:right w:val="nil"/>
            </w:tcBorders>
            <w:shd w:val="clear" w:color="auto" w:fill="auto"/>
            <w:noWrap/>
            <w:tcMar>
              <w:left w:w="14" w:type="dxa"/>
              <w:right w:w="43" w:type="dxa"/>
            </w:tcMar>
            <w:vAlign w:val="center"/>
          </w:tcPr>
          <w:p w14:paraId="52B2C84A" w14:textId="637D4363"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20.51</w:t>
            </w:r>
          </w:p>
        </w:tc>
        <w:tc>
          <w:tcPr>
            <w:tcW w:w="540" w:type="dxa"/>
            <w:tcBorders>
              <w:top w:val="nil"/>
              <w:left w:val="nil"/>
              <w:bottom w:val="nil"/>
              <w:right w:val="nil"/>
            </w:tcBorders>
            <w:shd w:val="clear" w:color="auto" w:fill="auto"/>
            <w:noWrap/>
            <w:tcMar>
              <w:left w:w="14" w:type="dxa"/>
              <w:right w:w="43" w:type="dxa"/>
            </w:tcMar>
            <w:vAlign w:val="center"/>
          </w:tcPr>
          <w:p w14:paraId="2FBA9F8B" w14:textId="260D529D"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20.63</w:t>
            </w:r>
          </w:p>
        </w:tc>
        <w:tc>
          <w:tcPr>
            <w:tcW w:w="540" w:type="dxa"/>
            <w:tcBorders>
              <w:top w:val="nil"/>
              <w:left w:val="nil"/>
              <w:bottom w:val="nil"/>
              <w:right w:val="nil"/>
            </w:tcBorders>
            <w:shd w:val="clear" w:color="auto" w:fill="auto"/>
            <w:noWrap/>
            <w:tcMar>
              <w:left w:w="14" w:type="dxa"/>
              <w:right w:w="43" w:type="dxa"/>
            </w:tcMar>
            <w:vAlign w:val="center"/>
          </w:tcPr>
          <w:p w14:paraId="2587571D" w14:textId="3C802047"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20.85</w:t>
            </w:r>
          </w:p>
        </w:tc>
        <w:tc>
          <w:tcPr>
            <w:tcW w:w="540" w:type="dxa"/>
            <w:tcBorders>
              <w:top w:val="nil"/>
              <w:left w:val="nil"/>
              <w:bottom w:val="nil"/>
              <w:right w:val="nil"/>
            </w:tcBorders>
            <w:shd w:val="clear" w:color="auto" w:fill="auto"/>
            <w:noWrap/>
            <w:tcMar>
              <w:left w:w="14" w:type="dxa"/>
              <w:right w:w="43" w:type="dxa"/>
            </w:tcMar>
            <w:vAlign w:val="center"/>
          </w:tcPr>
          <w:p w14:paraId="5425AF2D" w14:textId="6888951B"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44BE41AA" w14:textId="0A67733C"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17.73</w:t>
            </w:r>
          </w:p>
        </w:tc>
        <w:tc>
          <w:tcPr>
            <w:tcW w:w="540" w:type="dxa"/>
            <w:tcBorders>
              <w:top w:val="nil"/>
              <w:left w:val="nil"/>
              <w:bottom w:val="nil"/>
              <w:right w:val="nil"/>
            </w:tcBorders>
            <w:shd w:val="clear" w:color="auto" w:fill="auto"/>
            <w:noWrap/>
            <w:tcMar>
              <w:left w:w="14" w:type="dxa"/>
              <w:right w:w="43" w:type="dxa"/>
            </w:tcMar>
            <w:vAlign w:val="center"/>
          </w:tcPr>
          <w:p w14:paraId="51E9FB50" w14:textId="01567301"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19.03</w:t>
            </w:r>
          </w:p>
        </w:tc>
        <w:tc>
          <w:tcPr>
            <w:tcW w:w="540" w:type="dxa"/>
            <w:gridSpan w:val="2"/>
            <w:tcBorders>
              <w:top w:val="nil"/>
              <w:left w:val="nil"/>
              <w:bottom w:val="nil"/>
              <w:right w:val="nil"/>
            </w:tcBorders>
            <w:shd w:val="clear" w:color="auto" w:fill="auto"/>
            <w:noWrap/>
            <w:tcMar>
              <w:left w:w="14" w:type="dxa"/>
              <w:right w:w="43" w:type="dxa"/>
            </w:tcMar>
            <w:vAlign w:val="center"/>
          </w:tcPr>
          <w:p w14:paraId="185AFCC3" w14:textId="03177251"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759F905D" w14:textId="6FB95680"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10.44</w:t>
            </w:r>
          </w:p>
        </w:tc>
        <w:tc>
          <w:tcPr>
            <w:tcW w:w="540" w:type="dxa"/>
            <w:tcBorders>
              <w:top w:val="nil"/>
              <w:left w:val="nil"/>
              <w:bottom w:val="nil"/>
              <w:right w:val="nil"/>
            </w:tcBorders>
            <w:shd w:val="clear" w:color="auto" w:fill="auto"/>
            <w:noWrap/>
            <w:tcMar>
              <w:left w:w="14" w:type="dxa"/>
              <w:right w:w="43" w:type="dxa"/>
            </w:tcMar>
            <w:vAlign w:val="center"/>
          </w:tcPr>
          <w:p w14:paraId="05724397" w14:textId="723C37E5"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10.40</w:t>
            </w:r>
          </w:p>
        </w:tc>
        <w:tc>
          <w:tcPr>
            <w:tcW w:w="540" w:type="dxa"/>
            <w:tcBorders>
              <w:top w:val="nil"/>
              <w:left w:val="nil"/>
              <w:bottom w:val="nil"/>
              <w:right w:val="nil"/>
            </w:tcBorders>
            <w:shd w:val="clear" w:color="auto" w:fill="auto"/>
            <w:noWrap/>
            <w:tcMar>
              <w:left w:w="14" w:type="dxa"/>
              <w:right w:w="43" w:type="dxa"/>
            </w:tcMar>
            <w:vAlign w:val="center"/>
          </w:tcPr>
          <w:p w14:paraId="0B979874" w14:textId="2BA864E4"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18.09</w:t>
            </w:r>
          </w:p>
        </w:tc>
        <w:tc>
          <w:tcPr>
            <w:tcW w:w="540" w:type="dxa"/>
            <w:tcBorders>
              <w:top w:val="nil"/>
              <w:left w:val="nil"/>
              <w:bottom w:val="nil"/>
              <w:right w:val="nil"/>
            </w:tcBorders>
            <w:shd w:val="clear" w:color="auto" w:fill="auto"/>
            <w:noWrap/>
            <w:tcMar>
              <w:left w:w="14" w:type="dxa"/>
              <w:right w:w="43" w:type="dxa"/>
            </w:tcMar>
            <w:vAlign w:val="center"/>
          </w:tcPr>
          <w:p w14:paraId="51C04E24" w14:textId="2A0B933C"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18.04</w:t>
            </w:r>
          </w:p>
        </w:tc>
        <w:tc>
          <w:tcPr>
            <w:tcW w:w="540" w:type="dxa"/>
            <w:tcBorders>
              <w:top w:val="nil"/>
              <w:left w:val="nil"/>
              <w:bottom w:val="nil"/>
              <w:right w:val="nil"/>
            </w:tcBorders>
            <w:shd w:val="clear" w:color="auto" w:fill="auto"/>
            <w:noWrap/>
            <w:tcMar>
              <w:left w:w="14" w:type="dxa"/>
              <w:right w:w="43" w:type="dxa"/>
            </w:tcMar>
            <w:vAlign w:val="center"/>
          </w:tcPr>
          <w:p w14:paraId="5982972A" w14:textId="6AA49002"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10.40</w:t>
            </w:r>
          </w:p>
        </w:tc>
        <w:tc>
          <w:tcPr>
            <w:tcW w:w="540" w:type="dxa"/>
            <w:tcBorders>
              <w:top w:val="nil"/>
              <w:left w:val="nil"/>
              <w:bottom w:val="nil"/>
              <w:right w:val="nil"/>
            </w:tcBorders>
            <w:shd w:val="clear" w:color="auto" w:fill="auto"/>
            <w:noWrap/>
            <w:tcMar>
              <w:left w:w="14" w:type="dxa"/>
              <w:right w:w="43" w:type="dxa"/>
            </w:tcMar>
            <w:vAlign w:val="center"/>
          </w:tcPr>
          <w:p w14:paraId="01EE092B" w14:textId="0D5FDB59"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10.50</w:t>
            </w:r>
          </w:p>
        </w:tc>
        <w:tc>
          <w:tcPr>
            <w:tcW w:w="540" w:type="dxa"/>
            <w:tcBorders>
              <w:top w:val="nil"/>
              <w:left w:val="nil"/>
              <w:bottom w:val="nil"/>
              <w:right w:val="nil"/>
            </w:tcBorders>
            <w:shd w:val="clear" w:color="auto" w:fill="auto"/>
            <w:noWrap/>
            <w:tcMar>
              <w:left w:w="14" w:type="dxa"/>
              <w:right w:w="43" w:type="dxa"/>
            </w:tcMar>
            <w:vAlign w:val="center"/>
          </w:tcPr>
          <w:p w14:paraId="23E2611C" w14:textId="7DF12BF3"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16.93</w:t>
            </w:r>
          </w:p>
        </w:tc>
        <w:tc>
          <w:tcPr>
            <w:tcW w:w="540" w:type="dxa"/>
            <w:tcBorders>
              <w:top w:val="nil"/>
              <w:left w:val="nil"/>
              <w:bottom w:val="nil"/>
              <w:right w:val="nil"/>
            </w:tcBorders>
            <w:shd w:val="clear" w:color="auto" w:fill="auto"/>
            <w:noWrap/>
            <w:tcMar>
              <w:left w:w="14" w:type="dxa"/>
              <w:right w:w="43" w:type="dxa"/>
            </w:tcMar>
            <w:vAlign w:val="center"/>
          </w:tcPr>
          <w:p w14:paraId="3EB42247" w14:textId="55D18677"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16.93</w:t>
            </w:r>
          </w:p>
        </w:tc>
      </w:tr>
      <w:tr w:rsidR="00607A68" w:rsidRPr="00E816C1" w14:paraId="060A2294"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B9F697" w14:textId="4BC68648" w:rsidR="00607A68" w:rsidRPr="00937484" w:rsidRDefault="00607A68" w:rsidP="00607A68">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B35E163" w14:textId="0ECA6B46"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21.18</w:t>
            </w:r>
          </w:p>
        </w:tc>
        <w:tc>
          <w:tcPr>
            <w:tcW w:w="540" w:type="dxa"/>
            <w:tcBorders>
              <w:top w:val="nil"/>
              <w:left w:val="nil"/>
              <w:bottom w:val="nil"/>
              <w:right w:val="nil"/>
            </w:tcBorders>
            <w:shd w:val="clear" w:color="auto" w:fill="auto"/>
            <w:noWrap/>
            <w:tcMar>
              <w:left w:w="14" w:type="dxa"/>
              <w:right w:w="43" w:type="dxa"/>
            </w:tcMar>
            <w:vAlign w:val="center"/>
          </w:tcPr>
          <w:p w14:paraId="3D146756" w14:textId="48D3CFFE"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21.35</w:t>
            </w:r>
          </w:p>
        </w:tc>
        <w:tc>
          <w:tcPr>
            <w:tcW w:w="540" w:type="dxa"/>
            <w:tcBorders>
              <w:top w:val="nil"/>
              <w:left w:val="nil"/>
              <w:bottom w:val="nil"/>
              <w:right w:val="nil"/>
            </w:tcBorders>
            <w:shd w:val="clear" w:color="auto" w:fill="auto"/>
            <w:noWrap/>
            <w:tcMar>
              <w:left w:w="14" w:type="dxa"/>
              <w:right w:w="43" w:type="dxa"/>
            </w:tcMar>
            <w:vAlign w:val="center"/>
          </w:tcPr>
          <w:p w14:paraId="52CD15F3" w14:textId="0BE54245"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21.34</w:t>
            </w:r>
          </w:p>
        </w:tc>
        <w:tc>
          <w:tcPr>
            <w:tcW w:w="540" w:type="dxa"/>
            <w:tcBorders>
              <w:top w:val="nil"/>
              <w:left w:val="nil"/>
              <w:bottom w:val="nil"/>
              <w:right w:val="nil"/>
            </w:tcBorders>
            <w:shd w:val="clear" w:color="auto" w:fill="auto"/>
            <w:noWrap/>
            <w:tcMar>
              <w:left w:w="14" w:type="dxa"/>
              <w:right w:w="43" w:type="dxa"/>
            </w:tcMar>
            <w:vAlign w:val="center"/>
          </w:tcPr>
          <w:p w14:paraId="20CFDE9A" w14:textId="343B8B3B"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21.55</w:t>
            </w:r>
          </w:p>
        </w:tc>
        <w:tc>
          <w:tcPr>
            <w:tcW w:w="540" w:type="dxa"/>
            <w:tcBorders>
              <w:top w:val="nil"/>
              <w:left w:val="nil"/>
              <w:bottom w:val="nil"/>
              <w:right w:val="nil"/>
            </w:tcBorders>
            <w:shd w:val="clear" w:color="auto" w:fill="auto"/>
            <w:noWrap/>
            <w:tcMar>
              <w:left w:w="14" w:type="dxa"/>
              <w:right w:w="43" w:type="dxa"/>
            </w:tcMar>
            <w:vAlign w:val="center"/>
          </w:tcPr>
          <w:p w14:paraId="619B6CD2" w14:textId="57923F9E"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16.81</w:t>
            </w:r>
          </w:p>
        </w:tc>
        <w:tc>
          <w:tcPr>
            <w:tcW w:w="540" w:type="dxa"/>
            <w:tcBorders>
              <w:top w:val="nil"/>
              <w:left w:val="nil"/>
              <w:bottom w:val="nil"/>
              <w:right w:val="nil"/>
            </w:tcBorders>
            <w:shd w:val="clear" w:color="auto" w:fill="auto"/>
            <w:noWrap/>
            <w:tcMar>
              <w:left w:w="14" w:type="dxa"/>
              <w:right w:w="43" w:type="dxa"/>
            </w:tcMar>
            <w:vAlign w:val="center"/>
          </w:tcPr>
          <w:p w14:paraId="22AA9AF1" w14:textId="21285BE6"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16.80</w:t>
            </w:r>
          </w:p>
        </w:tc>
        <w:tc>
          <w:tcPr>
            <w:tcW w:w="540" w:type="dxa"/>
            <w:tcBorders>
              <w:top w:val="nil"/>
              <w:left w:val="nil"/>
              <w:bottom w:val="nil"/>
              <w:right w:val="nil"/>
            </w:tcBorders>
            <w:shd w:val="clear" w:color="auto" w:fill="auto"/>
            <w:noWrap/>
            <w:tcMar>
              <w:left w:w="14" w:type="dxa"/>
              <w:right w:w="43" w:type="dxa"/>
            </w:tcMar>
            <w:vAlign w:val="center"/>
          </w:tcPr>
          <w:p w14:paraId="0606E38D" w14:textId="38F4A297"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18.65</w:t>
            </w:r>
          </w:p>
        </w:tc>
        <w:tc>
          <w:tcPr>
            <w:tcW w:w="540" w:type="dxa"/>
            <w:gridSpan w:val="2"/>
            <w:tcBorders>
              <w:top w:val="nil"/>
              <w:left w:val="nil"/>
              <w:bottom w:val="nil"/>
              <w:right w:val="nil"/>
            </w:tcBorders>
            <w:shd w:val="clear" w:color="auto" w:fill="auto"/>
            <w:noWrap/>
            <w:tcMar>
              <w:left w:w="14" w:type="dxa"/>
              <w:right w:w="43" w:type="dxa"/>
            </w:tcMar>
            <w:vAlign w:val="center"/>
          </w:tcPr>
          <w:p w14:paraId="51543D16" w14:textId="6BB48F44"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18.65</w:t>
            </w:r>
          </w:p>
        </w:tc>
        <w:tc>
          <w:tcPr>
            <w:tcW w:w="540" w:type="dxa"/>
            <w:tcBorders>
              <w:top w:val="nil"/>
              <w:left w:val="nil"/>
              <w:bottom w:val="nil"/>
              <w:right w:val="nil"/>
            </w:tcBorders>
            <w:shd w:val="clear" w:color="auto" w:fill="auto"/>
            <w:noWrap/>
            <w:tcMar>
              <w:left w:w="14" w:type="dxa"/>
              <w:right w:w="43" w:type="dxa"/>
            </w:tcMar>
            <w:vAlign w:val="center"/>
          </w:tcPr>
          <w:p w14:paraId="27B85CEB" w14:textId="71869EDF"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16.28</w:t>
            </w:r>
          </w:p>
        </w:tc>
        <w:tc>
          <w:tcPr>
            <w:tcW w:w="540" w:type="dxa"/>
            <w:tcBorders>
              <w:top w:val="nil"/>
              <w:left w:val="nil"/>
              <w:bottom w:val="nil"/>
              <w:right w:val="nil"/>
            </w:tcBorders>
            <w:shd w:val="clear" w:color="auto" w:fill="auto"/>
            <w:noWrap/>
            <w:tcMar>
              <w:left w:w="14" w:type="dxa"/>
              <w:right w:w="43" w:type="dxa"/>
            </w:tcMar>
            <w:vAlign w:val="center"/>
          </w:tcPr>
          <w:p w14:paraId="66D17ABC" w14:textId="46235D0A"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16.71</w:t>
            </w:r>
          </w:p>
        </w:tc>
        <w:tc>
          <w:tcPr>
            <w:tcW w:w="540" w:type="dxa"/>
            <w:tcBorders>
              <w:top w:val="nil"/>
              <w:left w:val="nil"/>
              <w:bottom w:val="nil"/>
              <w:right w:val="nil"/>
            </w:tcBorders>
            <w:shd w:val="clear" w:color="auto" w:fill="auto"/>
            <w:noWrap/>
            <w:tcMar>
              <w:left w:w="14" w:type="dxa"/>
              <w:right w:w="43" w:type="dxa"/>
            </w:tcMar>
            <w:vAlign w:val="center"/>
          </w:tcPr>
          <w:p w14:paraId="0D5E768F" w14:textId="22C15911"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7BF713E1" w14:textId="27C64035"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18.98</w:t>
            </w:r>
          </w:p>
        </w:tc>
        <w:tc>
          <w:tcPr>
            <w:tcW w:w="540" w:type="dxa"/>
            <w:tcBorders>
              <w:top w:val="nil"/>
              <w:left w:val="nil"/>
              <w:bottom w:val="nil"/>
              <w:right w:val="nil"/>
            </w:tcBorders>
            <w:shd w:val="clear" w:color="auto" w:fill="auto"/>
            <w:noWrap/>
            <w:tcMar>
              <w:left w:w="14" w:type="dxa"/>
              <w:right w:w="43" w:type="dxa"/>
            </w:tcMar>
            <w:vAlign w:val="center"/>
          </w:tcPr>
          <w:p w14:paraId="50C286F6" w14:textId="5A222905"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12.54</w:t>
            </w:r>
          </w:p>
        </w:tc>
        <w:tc>
          <w:tcPr>
            <w:tcW w:w="540" w:type="dxa"/>
            <w:tcBorders>
              <w:top w:val="nil"/>
              <w:left w:val="nil"/>
              <w:bottom w:val="nil"/>
              <w:right w:val="nil"/>
            </w:tcBorders>
            <w:shd w:val="clear" w:color="auto" w:fill="auto"/>
            <w:noWrap/>
            <w:tcMar>
              <w:left w:w="14" w:type="dxa"/>
              <w:right w:w="43" w:type="dxa"/>
            </w:tcMar>
            <w:vAlign w:val="center"/>
          </w:tcPr>
          <w:p w14:paraId="51C07EAE" w14:textId="06FDCF0E"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13.46</w:t>
            </w:r>
          </w:p>
        </w:tc>
        <w:tc>
          <w:tcPr>
            <w:tcW w:w="540" w:type="dxa"/>
            <w:tcBorders>
              <w:top w:val="nil"/>
              <w:left w:val="nil"/>
              <w:bottom w:val="nil"/>
              <w:right w:val="nil"/>
            </w:tcBorders>
            <w:shd w:val="clear" w:color="auto" w:fill="auto"/>
            <w:noWrap/>
            <w:tcMar>
              <w:left w:w="14" w:type="dxa"/>
              <w:right w:w="43" w:type="dxa"/>
            </w:tcMar>
            <w:vAlign w:val="center"/>
          </w:tcPr>
          <w:p w14:paraId="60C8C7F4" w14:textId="6F83A466"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17.47</w:t>
            </w:r>
          </w:p>
        </w:tc>
        <w:tc>
          <w:tcPr>
            <w:tcW w:w="540" w:type="dxa"/>
            <w:tcBorders>
              <w:top w:val="nil"/>
              <w:left w:val="nil"/>
              <w:bottom w:val="nil"/>
              <w:right w:val="nil"/>
            </w:tcBorders>
            <w:shd w:val="clear" w:color="auto" w:fill="auto"/>
            <w:noWrap/>
            <w:tcMar>
              <w:left w:w="14" w:type="dxa"/>
              <w:right w:w="43" w:type="dxa"/>
            </w:tcMar>
            <w:vAlign w:val="center"/>
          </w:tcPr>
          <w:p w14:paraId="11ABC751" w14:textId="40444E80"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17.54</w:t>
            </w:r>
          </w:p>
        </w:tc>
      </w:tr>
      <w:tr w:rsidR="00607A68" w:rsidRPr="00E816C1" w14:paraId="47B9B1D2"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CC65320" w14:textId="1A1A5CDD" w:rsidR="00607A68" w:rsidRPr="00937484" w:rsidRDefault="00607A68" w:rsidP="00607A68">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F6FF61F" w14:textId="4DB94F0B"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21.29</w:t>
            </w:r>
          </w:p>
        </w:tc>
        <w:tc>
          <w:tcPr>
            <w:tcW w:w="540" w:type="dxa"/>
            <w:tcBorders>
              <w:top w:val="nil"/>
              <w:left w:val="nil"/>
              <w:bottom w:val="nil"/>
              <w:right w:val="nil"/>
            </w:tcBorders>
            <w:shd w:val="clear" w:color="auto" w:fill="auto"/>
            <w:noWrap/>
            <w:tcMar>
              <w:left w:w="14" w:type="dxa"/>
              <w:right w:w="43" w:type="dxa"/>
            </w:tcMar>
            <w:vAlign w:val="center"/>
          </w:tcPr>
          <w:p w14:paraId="6541FB12" w14:textId="5C3437E3"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21.69</w:t>
            </w:r>
          </w:p>
        </w:tc>
        <w:tc>
          <w:tcPr>
            <w:tcW w:w="540" w:type="dxa"/>
            <w:tcBorders>
              <w:top w:val="nil"/>
              <w:left w:val="nil"/>
              <w:bottom w:val="nil"/>
              <w:right w:val="nil"/>
            </w:tcBorders>
            <w:shd w:val="clear" w:color="auto" w:fill="auto"/>
            <w:noWrap/>
            <w:tcMar>
              <w:left w:w="14" w:type="dxa"/>
              <w:right w:w="43" w:type="dxa"/>
            </w:tcMar>
            <w:vAlign w:val="center"/>
          </w:tcPr>
          <w:p w14:paraId="2F49CC63" w14:textId="6EA4095A"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21.62</w:t>
            </w:r>
          </w:p>
        </w:tc>
        <w:tc>
          <w:tcPr>
            <w:tcW w:w="540" w:type="dxa"/>
            <w:tcBorders>
              <w:top w:val="nil"/>
              <w:left w:val="nil"/>
              <w:bottom w:val="nil"/>
              <w:right w:val="nil"/>
            </w:tcBorders>
            <w:shd w:val="clear" w:color="auto" w:fill="auto"/>
            <w:noWrap/>
            <w:tcMar>
              <w:left w:w="14" w:type="dxa"/>
              <w:right w:w="43" w:type="dxa"/>
            </w:tcMar>
            <w:vAlign w:val="center"/>
          </w:tcPr>
          <w:p w14:paraId="3D32CC8E" w14:textId="130B01DA"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22.10</w:t>
            </w:r>
          </w:p>
        </w:tc>
        <w:tc>
          <w:tcPr>
            <w:tcW w:w="540" w:type="dxa"/>
            <w:tcBorders>
              <w:top w:val="nil"/>
              <w:left w:val="nil"/>
              <w:bottom w:val="nil"/>
              <w:right w:val="nil"/>
            </w:tcBorders>
            <w:shd w:val="clear" w:color="auto" w:fill="auto"/>
            <w:noWrap/>
            <w:tcMar>
              <w:left w:w="14" w:type="dxa"/>
              <w:right w:w="43" w:type="dxa"/>
            </w:tcMar>
            <w:vAlign w:val="center"/>
          </w:tcPr>
          <w:p w14:paraId="60DE2E36" w14:textId="0C5D7FF9"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18.45</w:t>
            </w:r>
          </w:p>
        </w:tc>
        <w:tc>
          <w:tcPr>
            <w:tcW w:w="540" w:type="dxa"/>
            <w:tcBorders>
              <w:top w:val="nil"/>
              <w:left w:val="nil"/>
              <w:bottom w:val="nil"/>
              <w:right w:val="nil"/>
            </w:tcBorders>
            <w:shd w:val="clear" w:color="auto" w:fill="auto"/>
            <w:noWrap/>
            <w:tcMar>
              <w:left w:w="14" w:type="dxa"/>
              <w:right w:w="43" w:type="dxa"/>
            </w:tcMar>
            <w:vAlign w:val="center"/>
          </w:tcPr>
          <w:p w14:paraId="469FCA86" w14:textId="68803365"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18.38</w:t>
            </w:r>
          </w:p>
        </w:tc>
        <w:tc>
          <w:tcPr>
            <w:tcW w:w="540" w:type="dxa"/>
            <w:tcBorders>
              <w:top w:val="nil"/>
              <w:left w:val="nil"/>
              <w:bottom w:val="nil"/>
              <w:right w:val="nil"/>
            </w:tcBorders>
            <w:shd w:val="clear" w:color="auto" w:fill="auto"/>
            <w:noWrap/>
            <w:tcMar>
              <w:left w:w="14" w:type="dxa"/>
              <w:right w:w="43" w:type="dxa"/>
            </w:tcMar>
            <w:vAlign w:val="center"/>
          </w:tcPr>
          <w:p w14:paraId="7B2948A6" w14:textId="5FBA13C2"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19.52</w:t>
            </w:r>
          </w:p>
        </w:tc>
        <w:tc>
          <w:tcPr>
            <w:tcW w:w="540" w:type="dxa"/>
            <w:gridSpan w:val="2"/>
            <w:tcBorders>
              <w:top w:val="nil"/>
              <w:left w:val="nil"/>
              <w:bottom w:val="nil"/>
              <w:right w:val="nil"/>
            </w:tcBorders>
            <w:shd w:val="clear" w:color="auto" w:fill="auto"/>
            <w:noWrap/>
            <w:tcMar>
              <w:left w:w="14" w:type="dxa"/>
              <w:right w:w="43" w:type="dxa"/>
            </w:tcMar>
            <w:vAlign w:val="center"/>
          </w:tcPr>
          <w:p w14:paraId="79D4FD90" w14:textId="6D7DA26A"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19.47</w:t>
            </w:r>
          </w:p>
        </w:tc>
        <w:tc>
          <w:tcPr>
            <w:tcW w:w="540" w:type="dxa"/>
            <w:tcBorders>
              <w:top w:val="nil"/>
              <w:left w:val="nil"/>
              <w:bottom w:val="nil"/>
              <w:right w:val="nil"/>
            </w:tcBorders>
            <w:shd w:val="clear" w:color="auto" w:fill="auto"/>
            <w:noWrap/>
            <w:tcMar>
              <w:left w:w="14" w:type="dxa"/>
              <w:right w:w="43" w:type="dxa"/>
            </w:tcMar>
            <w:vAlign w:val="center"/>
          </w:tcPr>
          <w:p w14:paraId="7B1087DA" w14:textId="54E36A3B"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8.95</w:t>
            </w:r>
          </w:p>
        </w:tc>
        <w:tc>
          <w:tcPr>
            <w:tcW w:w="540" w:type="dxa"/>
            <w:tcBorders>
              <w:top w:val="nil"/>
              <w:left w:val="nil"/>
              <w:bottom w:val="nil"/>
              <w:right w:val="nil"/>
            </w:tcBorders>
            <w:shd w:val="clear" w:color="auto" w:fill="auto"/>
            <w:noWrap/>
            <w:tcMar>
              <w:left w:w="14" w:type="dxa"/>
              <w:right w:w="43" w:type="dxa"/>
            </w:tcMar>
            <w:vAlign w:val="center"/>
          </w:tcPr>
          <w:p w14:paraId="4438B0DA" w14:textId="4B2BC051"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8.81</w:t>
            </w:r>
          </w:p>
        </w:tc>
        <w:tc>
          <w:tcPr>
            <w:tcW w:w="540" w:type="dxa"/>
            <w:tcBorders>
              <w:top w:val="nil"/>
              <w:left w:val="nil"/>
              <w:bottom w:val="nil"/>
              <w:right w:val="nil"/>
            </w:tcBorders>
            <w:shd w:val="clear" w:color="auto" w:fill="auto"/>
            <w:noWrap/>
            <w:tcMar>
              <w:left w:w="14" w:type="dxa"/>
              <w:right w:w="43" w:type="dxa"/>
            </w:tcMar>
            <w:vAlign w:val="center"/>
          </w:tcPr>
          <w:p w14:paraId="4DE5825F" w14:textId="3D8D2BF3"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17.73</w:t>
            </w:r>
          </w:p>
        </w:tc>
        <w:tc>
          <w:tcPr>
            <w:tcW w:w="540" w:type="dxa"/>
            <w:tcBorders>
              <w:top w:val="nil"/>
              <w:left w:val="nil"/>
              <w:bottom w:val="nil"/>
              <w:right w:val="nil"/>
            </w:tcBorders>
            <w:shd w:val="clear" w:color="auto" w:fill="auto"/>
            <w:noWrap/>
            <w:tcMar>
              <w:left w:w="14" w:type="dxa"/>
              <w:right w:w="43" w:type="dxa"/>
            </w:tcMar>
            <w:vAlign w:val="center"/>
          </w:tcPr>
          <w:p w14:paraId="78C754EB" w14:textId="6CFB2F33"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17.65</w:t>
            </w:r>
          </w:p>
        </w:tc>
        <w:tc>
          <w:tcPr>
            <w:tcW w:w="540" w:type="dxa"/>
            <w:tcBorders>
              <w:top w:val="nil"/>
              <w:left w:val="nil"/>
              <w:bottom w:val="nil"/>
              <w:right w:val="nil"/>
            </w:tcBorders>
            <w:shd w:val="clear" w:color="auto" w:fill="auto"/>
            <w:noWrap/>
            <w:tcMar>
              <w:left w:w="14" w:type="dxa"/>
              <w:right w:w="43" w:type="dxa"/>
            </w:tcMar>
            <w:vAlign w:val="center"/>
          </w:tcPr>
          <w:p w14:paraId="1211B67B" w14:textId="120E7F2C"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9.73</w:t>
            </w:r>
          </w:p>
        </w:tc>
        <w:tc>
          <w:tcPr>
            <w:tcW w:w="540" w:type="dxa"/>
            <w:tcBorders>
              <w:top w:val="nil"/>
              <w:left w:val="nil"/>
              <w:bottom w:val="nil"/>
              <w:right w:val="nil"/>
            </w:tcBorders>
            <w:shd w:val="clear" w:color="auto" w:fill="auto"/>
            <w:noWrap/>
            <w:tcMar>
              <w:left w:w="14" w:type="dxa"/>
              <w:right w:w="43" w:type="dxa"/>
            </w:tcMar>
            <w:vAlign w:val="center"/>
          </w:tcPr>
          <w:p w14:paraId="4C9250F1" w14:textId="711F6E42"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9.67</w:t>
            </w:r>
          </w:p>
        </w:tc>
        <w:tc>
          <w:tcPr>
            <w:tcW w:w="540" w:type="dxa"/>
            <w:tcBorders>
              <w:top w:val="nil"/>
              <w:left w:val="nil"/>
              <w:bottom w:val="nil"/>
              <w:right w:val="nil"/>
            </w:tcBorders>
            <w:shd w:val="clear" w:color="auto" w:fill="auto"/>
            <w:noWrap/>
            <w:tcMar>
              <w:left w:w="14" w:type="dxa"/>
              <w:right w:w="43" w:type="dxa"/>
            </w:tcMar>
            <w:vAlign w:val="center"/>
          </w:tcPr>
          <w:p w14:paraId="24381999" w14:textId="70C6A0F4"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16.69</w:t>
            </w:r>
          </w:p>
        </w:tc>
        <w:tc>
          <w:tcPr>
            <w:tcW w:w="540" w:type="dxa"/>
            <w:tcBorders>
              <w:top w:val="nil"/>
              <w:left w:val="nil"/>
              <w:bottom w:val="nil"/>
              <w:right w:val="nil"/>
            </w:tcBorders>
            <w:shd w:val="clear" w:color="auto" w:fill="auto"/>
            <w:noWrap/>
            <w:tcMar>
              <w:left w:w="14" w:type="dxa"/>
              <w:right w:w="43" w:type="dxa"/>
            </w:tcMar>
            <w:vAlign w:val="center"/>
          </w:tcPr>
          <w:p w14:paraId="173AD994" w14:textId="67490426"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16.66</w:t>
            </w:r>
          </w:p>
        </w:tc>
      </w:tr>
      <w:tr w:rsidR="00607A68" w:rsidRPr="00E816C1" w14:paraId="066C856D"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4C36869" w14:textId="00694E06" w:rsidR="00607A68" w:rsidRPr="00937484" w:rsidRDefault="00607A68" w:rsidP="00607A68">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37896D45" w14:textId="2FA0B989"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9.02</w:t>
            </w:r>
          </w:p>
        </w:tc>
        <w:tc>
          <w:tcPr>
            <w:tcW w:w="540" w:type="dxa"/>
            <w:tcBorders>
              <w:top w:val="nil"/>
              <w:left w:val="nil"/>
              <w:bottom w:val="nil"/>
              <w:right w:val="nil"/>
            </w:tcBorders>
            <w:shd w:val="clear" w:color="auto" w:fill="auto"/>
            <w:noWrap/>
            <w:tcMar>
              <w:left w:w="14" w:type="dxa"/>
              <w:right w:w="43" w:type="dxa"/>
            </w:tcMar>
            <w:vAlign w:val="center"/>
          </w:tcPr>
          <w:p w14:paraId="2E31C3D6" w14:textId="7C7412BE"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9.02</w:t>
            </w:r>
          </w:p>
        </w:tc>
        <w:tc>
          <w:tcPr>
            <w:tcW w:w="540" w:type="dxa"/>
            <w:tcBorders>
              <w:top w:val="nil"/>
              <w:left w:val="nil"/>
              <w:bottom w:val="nil"/>
              <w:right w:val="nil"/>
            </w:tcBorders>
            <w:shd w:val="clear" w:color="auto" w:fill="auto"/>
            <w:noWrap/>
            <w:tcMar>
              <w:left w:w="14" w:type="dxa"/>
              <w:right w:w="43" w:type="dxa"/>
            </w:tcMar>
            <w:vAlign w:val="center"/>
          </w:tcPr>
          <w:p w14:paraId="4632C56E" w14:textId="7504B6C8"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9.02</w:t>
            </w:r>
          </w:p>
        </w:tc>
        <w:tc>
          <w:tcPr>
            <w:tcW w:w="540" w:type="dxa"/>
            <w:tcBorders>
              <w:top w:val="nil"/>
              <w:left w:val="nil"/>
              <w:bottom w:val="nil"/>
              <w:right w:val="nil"/>
            </w:tcBorders>
            <w:shd w:val="clear" w:color="auto" w:fill="auto"/>
            <w:noWrap/>
            <w:tcMar>
              <w:left w:w="14" w:type="dxa"/>
              <w:right w:w="43" w:type="dxa"/>
            </w:tcMar>
            <w:vAlign w:val="center"/>
          </w:tcPr>
          <w:p w14:paraId="24CCDAE3" w14:textId="0100D85C"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9.02</w:t>
            </w:r>
          </w:p>
        </w:tc>
        <w:tc>
          <w:tcPr>
            <w:tcW w:w="540" w:type="dxa"/>
            <w:tcBorders>
              <w:top w:val="nil"/>
              <w:left w:val="nil"/>
              <w:bottom w:val="nil"/>
              <w:right w:val="nil"/>
            </w:tcBorders>
            <w:shd w:val="clear" w:color="auto" w:fill="auto"/>
            <w:noWrap/>
            <w:tcMar>
              <w:left w:w="14" w:type="dxa"/>
              <w:right w:w="43" w:type="dxa"/>
            </w:tcMar>
            <w:vAlign w:val="center"/>
          </w:tcPr>
          <w:p w14:paraId="61F60CB5" w14:textId="70DCA9CE"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10.79</w:t>
            </w:r>
          </w:p>
        </w:tc>
        <w:tc>
          <w:tcPr>
            <w:tcW w:w="540" w:type="dxa"/>
            <w:tcBorders>
              <w:top w:val="nil"/>
              <w:left w:val="nil"/>
              <w:bottom w:val="nil"/>
              <w:right w:val="nil"/>
            </w:tcBorders>
            <w:shd w:val="clear" w:color="auto" w:fill="auto"/>
            <w:noWrap/>
            <w:tcMar>
              <w:left w:w="14" w:type="dxa"/>
              <w:right w:w="43" w:type="dxa"/>
            </w:tcMar>
            <w:vAlign w:val="center"/>
          </w:tcPr>
          <w:p w14:paraId="37525837" w14:textId="1A47B378"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10.69</w:t>
            </w:r>
          </w:p>
        </w:tc>
        <w:tc>
          <w:tcPr>
            <w:tcW w:w="540" w:type="dxa"/>
            <w:tcBorders>
              <w:top w:val="nil"/>
              <w:left w:val="nil"/>
              <w:bottom w:val="nil"/>
              <w:right w:val="nil"/>
            </w:tcBorders>
            <w:shd w:val="clear" w:color="auto" w:fill="auto"/>
            <w:noWrap/>
            <w:tcMar>
              <w:left w:w="14" w:type="dxa"/>
              <w:right w:w="43" w:type="dxa"/>
            </w:tcMar>
            <w:vAlign w:val="center"/>
          </w:tcPr>
          <w:p w14:paraId="6D0F155D" w14:textId="24A11FAF"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10.84</w:t>
            </w:r>
          </w:p>
        </w:tc>
        <w:tc>
          <w:tcPr>
            <w:tcW w:w="540" w:type="dxa"/>
            <w:gridSpan w:val="2"/>
            <w:tcBorders>
              <w:top w:val="nil"/>
              <w:left w:val="nil"/>
              <w:bottom w:val="nil"/>
              <w:right w:val="nil"/>
            </w:tcBorders>
            <w:shd w:val="clear" w:color="auto" w:fill="auto"/>
            <w:noWrap/>
            <w:tcMar>
              <w:left w:w="14" w:type="dxa"/>
              <w:right w:w="43" w:type="dxa"/>
            </w:tcMar>
            <w:vAlign w:val="center"/>
          </w:tcPr>
          <w:p w14:paraId="76B37363" w14:textId="18888018"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10.73</w:t>
            </w:r>
          </w:p>
        </w:tc>
        <w:tc>
          <w:tcPr>
            <w:tcW w:w="540" w:type="dxa"/>
            <w:tcBorders>
              <w:top w:val="nil"/>
              <w:left w:val="nil"/>
              <w:bottom w:val="nil"/>
              <w:right w:val="nil"/>
            </w:tcBorders>
            <w:shd w:val="clear" w:color="auto" w:fill="auto"/>
            <w:noWrap/>
            <w:tcMar>
              <w:left w:w="14" w:type="dxa"/>
              <w:right w:w="43" w:type="dxa"/>
            </w:tcMar>
            <w:vAlign w:val="center"/>
          </w:tcPr>
          <w:p w14:paraId="5D5E9EAA" w14:textId="65A983B0"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9.97</w:t>
            </w:r>
          </w:p>
        </w:tc>
        <w:tc>
          <w:tcPr>
            <w:tcW w:w="540" w:type="dxa"/>
            <w:tcBorders>
              <w:top w:val="nil"/>
              <w:left w:val="nil"/>
              <w:bottom w:val="nil"/>
              <w:right w:val="nil"/>
            </w:tcBorders>
            <w:shd w:val="clear" w:color="auto" w:fill="auto"/>
            <w:noWrap/>
            <w:tcMar>
              <w:left w:w="14" w:type="dxa"/>
              <w:right w:w="43" w:type="dxa"/>
            </w:tcMar>
            <w:vAlign w:val="center"/>
          </w:tcPr>
          <w:p w14:paraId="11F9C9C9" w14:textId="00F4055B"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10.62</w:t>
            </w:r>
          </w:p>
        </w:tc>
        <w:tc>
          <w:tcPr>
            <w:tcW w:w="540" w:type="dxa"/>
            <w:tcBorders>
              <w:top w:val="nil"/>
              <w:left w:val="nil"/>
              <w:bottom w:val="nil"/>
              <w:right w:val="nil"/>
            </w:tcBorders>
            <w:shd w:val="clear" w:color="auto" w:fill="auto"/>
            <w:noWrap/>
            <w:tcMar>
              <w:left w:w="14" w:type="dxa"/>
              <w:right w:w="43" w:type="dxa"/>
            </w:tcMar>
            <w:vAlign w:val="center"/>
          </w:tcPr>
          <w:p w14:paraId="36BED852" w14:textId="7DE22E66"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15.53</w:t>
            </w:r>
          </w:p>
        </w:tc>
        <w:tc>
          <w:tcPr>
            <w:tcW w:w="540" w:type="dxa"/>
            <w:tcBorders>
              <w:top w:val="nil"/>
              <w:left w:val="nil"/>
              <w:bottom w:val="nil"/>
              <w:right w:val="nil"/>
            </w:tcBorders>
            <w:shd w:val="clear" w:color="auto" w:fill="auto"/>
            <w:noWrap/>
            <w:tcMar>
              <w:left w:w="14" w:type="dxa"/>
              <w:right w:w="43" w:type="dxa"/>
            </w:tcMar>
            <w:vAlign w:val="center"/>
          </w:tcPr>
          <w:p w14:paraId="527D9363" w14:textId="493725D9"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15.53</w:t>
            </w:r>
          </w:p>
        </w:tc>
        <w:tc>
          <w:tcPr>
            <w:tcW w:w="540" w:type="dxa"/>
            <w:tcBorders>
              <w:top w:val="nil"/>
              <w:left w:val="nil"/>
              <w:bottom w:val="nil"/>
              <w:right w:val="nil"/>
            </w:tcBorders>
            <w:shd w:val="clear" w:color="auto" w:fill="auto"/>
            <w:noWrap/>
            <w:tcMar>
              <w:left w:w="14" w:type="dxa"/>
              <w:right w:w="43" w:type="dxa"/>
            </w:tcMar>
            <w:vAlign w:val="center"/>
          </w:tcPr>
          <w:p w14:paraId="368C0F63" w14:textId="05F0571D"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13.34</w:t>
            </w:r>
          </w:p>
        </w:tc>
        <w:tc>
          <w:tcPr>
            <w:tcW w:w="540" w:type="dxa"/>
            <w:tcBorders>
              <w:top w:val="nil"/>
              <w:left w:val="nil"/>
              <w:bottom w:val="nil"/>
              <w:right w:val="nil"/>
            </w:tcBorders>
            <w:shd w:val="clear" w:color="auto" w:fill="auto"/>
            <w:noWrap/>
            <w:tcMar>
              <w:left w:w="14" w:type="dxa"/>
              <w:right w:w="43" w:type="dxa"/>
            </w:tcMar>
            <w:vAlign w:val="center"/>
          </w:tcPr>
          <w:p w14:paraId="36371B50" w14:textId="7CE73963"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13.42</w:t>
            </w:r>
          </w:p>
        </w:tc>
        <w:tc>
          <w:tcPr>
            <w:tcW w:w="540" w:type="dxa"/>
            <w:tcBorders>
              <w:top w:val="nil"/>
              <w:left w:val="nil"/>
              <w:bottom w:val="nil"/>
              <w:right w:val="nil"/>
            </w:tcBorders>
            <w:shd w:val="clear" w:color="auto" w:fill="auto"/>
            <w:noWrap/>
            <w:tcMar>
              <w:left w:w="14" w:type="dxa"/>
              <w:right w:w="43" w:type="dxa"/>
            </w:tcMar>
            <w:vAlign w:val="center"/>
          </w:tcPr>
          <w:p w14:paraId="7B1F9770" w14:textId="602AE9AE"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18.45</w:t>
            </w:r>
          </w:p>
        </w:tc>
        <w:tc>
          <w:tcPr>
            <w:tcW w:w="540" w:type="dxa"/>
            <w:tcBorders>
              <w:top w:val="nil"/>
              <w:left w:val="nil"/>
              <w:bottom w:val="nil"/>
              <w:right w:val="nil"/>
            </w:tcBorders>
            <w:shd w:val="clear" w:color="auto" w:fill="auto"/>
            <w:noWrap/>
            <w:tcMar>
              <w:left w:w="14" w:type="dxa"/>
              <w:right w:w="43" w:type="dxa"/>
            </w:tcMar>
            <w:vAlign w:val="center"/>
          </w:tcPr>
          <w:p w14:paraId="0601998E" w14:textId="4AD6B7B0"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18.45</w:t>
            </w:r>
          </w:p>
        </w:tc>
      </w:tr>
      <w:tr w:rsidR="00607A68" w:rsidRPr="00E816C1" w14:paraId="1BD2B434"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C4759DA" w14:textId="62E2F772" w:rsidR="00607A68" w:rsidRPr="00937484" w:rsidRDefault="00607A68" w:rsidP="00607A68">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84EBCF7" w14:textId="1EB8C3A0"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27.58</w:t>
            </w:r>
          </w:p>
        </w:tc>
        <w:tc>
          <w:tcPr>
            <w:tcW w:w="540" w:type="dxa"/>
            <w:tcBorders>
              <w:top w:val="nil"/>
              <w:left w:val="nil"/>
              <w:bottom w:val="nil"/>
              <w:right w:val="nil"/>
            </w:tcBorders>
            <w:shd w:val="clear" w:color="auto" w:fill="auto"/>
            <w:noWrap/>
            <w:tcMar>
              <w:left w:w="14" w:type="dxa"/>
              <w:right w:w="43" w:type="dxa"/>
            </w:tcMar>
            <w:vAlign w:val="center"/>
          </w:tcPr>
          <w:p w14:paraId="6FB40F1E" w14:textId="71CA4476"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27.58</w:t>
            </w:r>
          </w:p>
        </w:tc>
        <w:tc>
          <w:tcPr>
            <w:tcW w:w="540" w:type="dxa"/>
            <w:tcBorders>
              <w:top w:val="nil"/>
              <w:left w:val="nil"/>
              <w:bottom w:val="nil"/>
              <w:right w:val="nil"/>
            </w:tcBorders>
            <w:shd w:val="clear" w:color="auto" w:fill="auto"/>
            <w:noWrap/>
            <w:tcMar>
              <w:left w:w="14" w:type="dxa"/>
              <w:right w:w="43" w:type="dxa"/>
            </w:tcMar>
            <w:vAlign w:val="center"/>
          </w:tcPr>
          <w:p w14:paraId="69B4E55C" w14:textId="6A43E5F1"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27.59</w:t>
            </w:r>
          </w:p>
        </w:tc>
        <w:tc>
          <w:tcPr>
            <w:tcW w:w="540" w:type="dxa"/>
            <w:tcBorders>
              <w:top w:val="nil"/>
              <w:left w:val="nil"/>
              <w:bottom w:val="nil"/>
              <w:right w:val="nil"/>
            </w:tcBorders>
            <w:shd w:val="clear" w:color="auto" w:fill="auto"/>
            <w:noWrap/>
            <w:tcMar>
              <w:left w:w="14" w:type="dxa"/>
              <w:right w:w="43" w:type="dxa"/>
            </w:tcMar>
            <w:vAlign w:val="center"/>
          </w:tcPr>
          <w:p w14:paraId="5BCFF72D" w14:textId="302519FE"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27.59</w:t>
            </w:r>
          </w:p>
        </w:tc>
        <w:tc>
          <w:tcPr>
            <w:tcW w:w="540" w:type="dxa"/>
            <w:tcBorders>
              <w:top w:val="nil"/>
              <w:left w:val="nil"/>
              <w:bottom w:val="nil"/>
              <w:right w:val="nil"/>
            </w:tcBorders>
            <w:shd w:val="clear" w:color="auto" w:fill="auto"/>
            <w:noWrap/>
            <w:tcMar>
              <w:left w:w="14" w:type="dxa"/>
              <w:right w:w="43" w:type="dxa"/>
            </w:tcMar>
            <w:vAlign w:val="center"/>
          </w:tcPr>
          <w:p w14:paraId="544A63BF" w14:textId="63B683A3"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17.23</w:t>
            </w:r>
          </w:p>
        </w:tc>
        <w:tc>
          <w:tcPr>
            <w:tcW w:w="540" w:type="dxa"/>
            <w:tcBorders>
              <w:top w:val="nil"/>
              <w:left w:val="nil"/>
              <w:bottom w:val="nil"/>
              <w:right w:val="nil"/>
            </w:tcBorders>
            <w:shd w:val="clear" w:color="auto" w:fill="auto"/>
            <w:noWrap/>
            <w:tcMar>
              <w:left w:w="14" w:type="dxa"/>
              <w:right w:w="43" w:type="dxa"/>
            </w:tcMar>
            <w:vAlign w:val="center"/>
          </w:tcPr>
          <w:p w14:paraId="44E16D87" w14:textId="46610E2C"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17.23</w:t>
            </w:r>
          </w:p>
        </w:tc>
        <w:tc>
          <w:tcPr>
            <w:tcW w:w="540" w:type="dxa"/>
            <w:tcBorders>
              <w:top w:val="nil"/>
              <w:left w:val="nil"/>
              <w:bottom w:val="nil"/>
              <w:right w:val="nil"/>
            </w:tcBorders>
            <w:shd w:val="clear" w:color="auto" w:fill="auto"/>
            <w:noWrap/>
            <w:tcMar>
              <w:left w:w="14" w:type="dxa"/>
              <w:right w:w="43" w:type="dxa"/>
            </w:tcMar>
            <w:vAlign w:val="center"/>
          </w:tcPr>
          <w:p w14:paraId="1733B767" w14:textId="2EA685AC"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25.59</w:t>
            </w:r>
          </w:p>
        </w:tc>
        <w:tc>
          <w:tcPr>
            <w:tcW w:w="540" w:type="dxa"/>
            <w:gridSpan w:val="2"/>
            <w:tcBorders>
              <w:top w:val="nil"/>
              <w:left w:val="nil"/>
              <w:bottom w:val="nil"/>
              <w:right w:val="nil"/>
            </w:tcBorders>
            <w:shd w:val="clear" w:color="auto" w:fill="auto"/>
            <w:noWrap/>
            <w:tcMar>
              <w:left w:w="14" w:type="dxa"/>
              <w:right w:w="43" w:type="dxa"/>
            </w:tcMar>
            <w:vAlign w:val="center"/>
          </w:tcPr>
          <w:p w14:paraId="360F985A" w14:textId="7D69AA7F"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25.60</w:t>
            </w:r>
          </w:p>
        </w:tc>
        <w:tc>
          <w:tcPr>
            <w:tcW w:w="540" w:type="dxa"/>
            <w:tcBorders>
              <w:top w:val="nil"/>
              <w:left w:val="nil"/>
              <w:bottom w:val="nil"/>
              <w:right w:val="nil"/>
            </w:tcBorders>
            <w:shd w:val="clear" w:color="auto" w:fill="auto"/>
            <w:noWrap/>
            <w:tcMar>
              <w:left w:w="14" w:type="dxa"/>
              <w:right w:w="43" w:type="dxa"/>
            </w:tcMar>
            <w:vAlign w:val="center"/>
          </w:tcPr>
          <w:p w14:paraId="0F547570" w14:textId="0742BEE8"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8.93</w:t>
            </w:r>
          </w:p>
        </w:tc>
        <w:tc>
          <w:tcPr>
            <w:tcW w:w="540" w:type="dxa"/>
            <w:tcBorders>
              <w:top w:val="nil"/>
              <w:left w:val="nil"/>
              <w:bottom w:val="nil"/>
              <w:right w:val="nil"/>
            </w:tcBorders>
            <w:shd w:val="clear" w:color="auto" w:fill="auto"/>
            <w:noWrap/>
            <w:tcMar>
              <w:left w:w="14" w:type="dxa"/>
              <w:right w:w="43" w:type="dxa"/>
            </w:tcMar>
            <w:vAlign w:val="center"/>
          </w:tcPr>
          <w:p w14:paraId="3629FAC4" w14:textId="4562CEC2"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8.89</w:t>
            </w:r>
          </w:p>
        </w:tc>
        <w:tc>
          <w:tcPr>
            <w:tcW w:w="540" w:type="dxa"/>
            <w:tcBorders>
              <w:top w:val="nil"/>
              <w:left w:val="nil"/>
              <w:bottom w:val="nil"/>
              <w:right w:val="nil"/>
            </w:tcBorders>
            <w:shd w:val="clear" w:color="auto" w:fill="auto"/>
            <w:noWrap/>
            <w:tcMar>
              <w:left w:w="14" w:type="dxa"/>
              <w:right w:w="43" w:type="dxa"/>
            </w:tcMar>
            <w:vAlign w:val="center"/>
          </w:tcPr>
          <w:p w14:paraId="03860A12" w14:textId="4F8CE00A"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20.36</w:t>
            </w:r>
          </w:p>
        </w:tc>
        <w:tc>
          <w:tcPr>
            <w:tcW w:w="540" w:type="dxa"/>
            <w:tcBorders>
              <w:top w:val="nil"/>
              <w:left w:val="nil"/>
              <w:bottom w:val="nil"/>
              <w:right w:val="nil"/>
            </w:tcBorders>
            <w:shd w:val="clear" w:color="auto" w:fill="auto"/>
            <w:noWrap/>
            <w:tcMar>
              <w:left w:w="14" w:type="dxa"/>
              <w:right w:w="43" w:type="dxa"/>
            </w:tcMar>
            <w:vAlign w:val="center"/>
          </w:tcPr>
          <w:p w14:paraId="483D1859" w14:textId="27E3247E"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20.35</w:t>
            </w:r>
          </w:p>
        </w:tc>
        <w:tc>
          <w:tcPr>
            <w:tcW w:w="540" w:type="dxa"/>
            <w:tcBorders>
              <w:top w:val="nil"/>
              <w:left w:val="nil"/>
              <w:bottom w:val="nil"/>
              <w:right w:val="nil"/>
            </w:tcBorders>
            <w:shd w:val="clear" w:color="auto" w:fill="auto"/>
            <w:noWrap/>
            <w:tcMar>
              <w:left w:w="14" w:type="dxa"/>
              <w:right w:w="43" w:type="dxa"/>
            </w:tcMar>
            <w:vAlign w:val="center"/>
          </w:tcPr>
          <w:p w14:paraId="6ADBF6EE" w14:textId="07C36975"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18.02</w:t>
            </w:r>
          </w:p>
        </w:tc>
        <w:tc>
          <w:tcPr>
            <w:tcW w:w="540" w:type="dxa"/>
            <w:tcBorders>
              <w:top w:val="nil"/>
              <w:left w:val="nil"/>
              <w:bottom w:val="nil"/>
              <w:right w:val="nil"/>
            </w:tcBorders>
            <w:shd w:val="clear" w:color="auto" w:fill="auto"/>
            <w:noWrap/>
            <w:tcMar>
              <w:left w:w="14" w:type="dxa"/>
              <w:right w:w="43" w:type="dxa"/>
            </w:tcMar>
            <w:vAlign w:val="center"/>
          </w:tcPr>
          <w:p w14:paraId="139CF82F" w14:textId="2421E308"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18.00</w:t>
            </w:r>
          </w:p>
        </w:tc>
        <w:tc>
          <w:tcPr>
            <w:tcW w:w="540" w:type="dxa"/>
            <w:tcBorders>
              <w:top w:val="nil"/>
              <w:left w:val="nil"/>
              <w:bottom w:val="nil"/>
              <w:right w:val="nil"/>
            </w:tcBorders>
            <w:shd w:val="clear" w:color="auto" w:fill="auto"/>
            <w:noWrap/>
            <w:tcMar>
              <w:left w:w="14" w:type="dxa"/>
              <w:right w:w="43" w:type="dxa"/>
            </w:tcMar>
            <w:vAlign w:val="center"/>
          </w:tcPr>
          <w:p w14:paraId="07E9CFF6" w14:textId="43CE189D"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20.57</w:t>
            </w:r>
          </w:p>
        </w:tc>
        <w:tc>
          <w:tcPr>
            <w:tcW w:w="540" w:type="dxa"/>
            <w:tcBorders>
              <w:top w:val="nil"/>
              <w:left w:val="nil"/>
              <w:bottom w:val="nil"/>
              <w:right w:val="nil"/>
            </w:tcBorders>
            <w:shd w:val="clear" w:color="auto" w:fill="auto"/>
            <w:noWrap/>
            <w:tcMar>
              <w:left w:w="14" w:type="dxa"/>
              <w:right w:w="43" w:type="dxa"/>
            </w:tcMar>
            <w:vAlign w:val="center"/>
          </w:tcPr>
          <w:p w14:paraId="2FDBBC47" w14:textId="28ACEC61"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sz w:val="14"/>
                <w:szCs w:val="14"/>
              </w:rPr>
              <w:t>20.58</w:t>
            </w:r>
          </w:p>
        </w:tc>
      </w:tr>
      <w:tr w:rsidR="00607A68" w:rsidRPr="00E816C1" w14:paraId="759C5B35"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580282" w14:textId="383BC441" w:rsidR="00607A68" w:rsidRPr="00937484" w:rsidRDefault="00607A68" w:rsidP="00607A68">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34652A57" w14:textId="2F29BCCE"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22.93</w:t>
            </w:r>
          </w:p>
        </w:tc>
        <w:tc>
          <w:tcPr>
            <w:tcW w:w="540" w:type="dxa"/>
            <w:tcBorders>
              <w:top w:val="nil"/>
              <w:left w:val="nil"/>
              <w:bottom w:val="nil"/>
              <w:right w:val="nil"/>
            </w:tcBorders>
            <w:shd w:val="clear" w:color="auto" w:fill="auto"/>
            <w:noWrap/>
            <w:tcMar>
              <w:left w:w="14" w:type="dxa"/>
              <w:right w:w="43" w:type="dxa"/>
            </w:tcMar>
            <w:vAlign w:val="center"/>
          </w:tcPr>
          <w:p w14:paraId="281621DA" w14:textId="128776EB"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22.93</w:t>
            </w:r>
          </w:p>
        </w:tc>
        <w:tc>
          <w:tcPr>
            <w:tcW w:w="540" w:type="dxa"/>
            <w:tcBorders>
              <w:top w:val="nil"/>
              <w:left w:val="nil"/>
              <w:bottom w:val="nil"/>
              <w:right w:val="nil"/>
            </w:tcBorders>
            <w:shd w:val="clear" w:color="auto" w:fill="auto"/>
            <w:noWrap/>
            <w:tcMar>
              <w:left w:w="14" w:type="dxa"/>
              <w:right w:w="43" w:type="dxa"/>
            </w:tcMar>
            <w:vAlign w:val="center"/>
          </w:tcPr>
          <w:p w14:paraId="741D5E4A" w14:textId="3479D416"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23.06</w:t>
            </w:r>
          </w:p>
        </w:tc>
        <w:tc>
          <w:tcPr>
            <w:tcW w:w="540" w:type="dxa"/>
            <w:tcBorders>
              <w:top w:val="nil"/>
              <w:left w:val="nil"/>
              <w:bottom w:val="nil"/>
              <w:right w:val="nil"/>
            </w:tcBorders>
            <w:shd w:val="clear" w:color="auto" w:fill="auto"/>
            <w:noWrap/>
            <w:tcMar>
              <w:left w:w="14" w:type="dxa"/>
              <w:right w:w="43" w:type="dxa"/>
            </w:tcMar>
            <w:vAlign w:val="center"/>
          </w:tcPr>
          <w:p w14:paraId="25B742A2" w14:textId="254F3217"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23.06</w:t>
            </w:r>
          </w:p>
        </w:tc>
        <w:tc>
          <w:tcPr>
            <w:tcW w:w="540" w:type="dxa"/>
            <w:tcBorders>
              <w:top w:val="nil"/>
              <w:left w:val="nil"/>
              <w:bottom w:val="nil"/>
              <w:right w:val="nil"/>
            </w:tcBorders>
            <w:shd w:val="clear" w:color="auto" w:fill="auto"/>
            <w:noWrap/>
            <w:tcMar>
              <w:left w:w="14" w:type="dxa"/>
              <w:right w:w="43" w:type="dxa"/>
            </w:tcMar>
            <w:vAlign w:val="center"/>
          </w:tcPr>
          <w:p w14:paraId="0283FD2C" w14:textId="68669B9D"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16.04</w:t>
            </w:r>
          </w:p>
        </w:tc>
        <w:tc>
          <w:tcPr>
            <w:tcW w:w="540" w:type="dxa"/>
            <w:tcBorders>
              <w:top w:val="nil"/>
              <w:left w:val="nil"/>
              <w:bottom w:val="nil"/>
              <w:right w:val="nil"/>
            </w:tcBorders>
            <w:shd w:val="clear" w:color="auto" w:fill="auto"/>
            <w:noWrap/>
            <w:tcMar>
              <w:left w:w="14" w:type="dxa"/>
              <w:right w:w="43" w:type="dxa"/>
            </w:tcMar>
            <w:vAlign w:val="center"/>
          </w:tcPr>
          <w:p w14:paraId="1C943CEE" w14:textId="417AB2CC"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17.00</w:t>
            </w:r>
          </w:p>
        </w:tc>
        <w:tc>
          <w:tcPr>
            <w:tcW w:w="540" w:type="dxa"/>
            <w:tcBorders>
              <w:top w:val="nil"/>
              <w:left w:val="nil"/>
              <w:bottom w:val="nil"/>
              <w:right w:val="nil"/>
            </w:tcBorders>
            <w:shd w:val="clear" w:color="auto" w:fill="auto"/>
            <w:noWrap/>
            <w:tcMar>
              <w:left w:w="14" w:type="dxa"/>
              <w:right w:w="43" w:type="dxa"/>
            </w:tcMar>
            <w:vAlign w:val="center"/>
          </w:tcPr>
          <w:p w14:paraId="7DF235ED" w14:textId="3956946A"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17.20</w:t>
            </w:r>
          </w:p>
        </w:tc>
        <w:tc>
          <w:tcPr>
            <w:tcW w:w="540" w:type="dxa"/>
            <w:gridSpan w:val="2"/>
            <w:tcBorders>
              <w:top w:val="nil"/>
              <w:left w:val="nil"/>
              <w:bottom w:val="nil"/>
              <w:right w:val="nil"/>
            </w:tcBorders>
            <w:shd w:val="clear" w:color="auto" w:fill="auto"/>
            <w:noWrap/>
            <w:tcMar>
              <w:left w:w="14" w:type="dxa"/>
              <w:right w:w="43" w:type="dxa"/>
            </w:tcMar>
            <w:vAlign w:val="center"/>
          </w:tcPr>
          <w:p w14:paraId="500BB02B" w14:textId="141B2EBB"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18.50</w:t>
            </w:r>
          </w:p>
        </w:tc>
        <w:tc>
          <w:tcPr>
            <w:tcW w:w="540" w:type="dxa"/>
            <w:tcBorders>
              <w:top w:val="nil"/>
              <w:left w:val="nil"/>
              <w:bottom w:val="nil"/>
              <w:right w:val="nil"/>
            </w:tcBorders>
            <w:shd w:val="clear" w:color="auto" w:fill="auto"/>
            <w:noWrap/>
            <w:tcMar>
              <w:left w:w="14" w:type="dxa"/>
              <w:right w:w="43" w:type="dxa"/>
            </w:tcMar>
            <w:vAlign w:val="center"/>
          </w:tcPr>
          <w:p w14:paraId="6B725130" w14:textId="33F7FACC"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1BA18A09" w14:textId="4FB48C43"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1F394ED1" w14:textId="300F0BB5"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74916FB4" w14:textId="70E74F69"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21.65</w:t>
            </w:r>
          </w:p>
        </w:tc>
        <w:tc>
          <w:tcPr>
            <w:tcW w:w="540" w:type="dxa"/>
            <w:tcBorders>
              <w:top w:val="nil"/>
              <w:left w:val="nil"/>
              <w:bottom w:val="nil"/>
              <w:right w:val="nil"/>
            </w:tcBorders>
            <w:shd w:val="clear" w:color="auto" w:fill="auto"/>
            <w:noWrap/>
            <w:tcMar>
              <w:left w:w="14" w:type="dxa"/>
              <w:right w:w="43" w:type="dxa"/>
            </w:tcMar>
            <w:vAlign w:val="center"/>
          </w:tcPr>
          <w:p w14:paraId="0A774D0C" w14:textId="1096E6CB"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21.24</w:t>
            </w:r>
          </w:p>
        </w:tc>
        <w:tc>
          <w:tcPr>
            <w:tcW w:w="540" w:type="dxa"/>
            <w:tcBorders>
              <w:top w:val="nil"/>
              <w:left w:val="nil"/>
              <w:bottom w:val="nil"/>
              <w:right w:val="nil"/>
            </w:tcBorders>
            <w:shd w:val="clear" w:color="auto" w:fill="auto"/>
            <w:noWrap/>
            <w:tcMar>
              <w:left w:w="14" w:type="dxa"/>
              <w:right w:w="43" w:type="dxa"/>
            </w:tcMar>
            <w:vAlign w:val="center"/>
          </w:tcPr>
          <w:p w14:paraId="1DD37431" w14:textId="6B655590"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21.24</w:t>
            </w:r>
          </w:p>
        </w:tc>
        <w:tc>
          <w:tcPr>
            <w:tcW w:w="540" w:type="dxa"/>
            <w:tcBorders>
              <w:top w:val="nil"/>
              <w:left w:val="nil"/>
              <w:bottom w:val="nil"/>
              <w:right w:val="nil"/>
            </w:tcBorders>
            <w:shd w:val="clear" w:color="auto" w:fill="auto"/>
            <w:noWrap/>
            <w:tcMar>
              <w:left w:w="14" w:type="dxa"/>
              <w:right w:w="43" w:type="dxa"/>
            </w:tcMar>
            <w:vAlign w:val="center"/>
          </w:tcPr>
          <w:p w14:paraId="541D436E" w14:textId="237537AC"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21.24</w:t>
            </w:r>
          </w:p>
        </w:tc>
        <w:tc>
          <w:tcPr>
            <w:tcW w:w="540" w:type="dxa"/>
            <w:tcBorders>
              <w:top w:val="nil"/>
              <w:left w:val="nil"/>
              <w:bottom w:val="nil"/>
              <w:right w:val="nil"/>
            </w:tcBorders>
            <w:shd w:val="clear" w:color="auto" w:fill="auto"/>
            <w:noWrap/>
            <w:tcMar>
              <w:left w:w="14" w:type="dxa"/>
              <w:right w:w="43" w:type="dxa"/>
            </w:tcMar>
            <w:vAlign w:val="center"/>
          </w:tcPr>
          <w:p w14:paraId="01B0C5AE" w14:textId="191AE3A7"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21.24</w:t>
            </w:r>
          </w:p>
        </w:tc>
      </w:tr>
      <w:tr w:rsidR="00607A68" w:rsidRPr="00E816C1" w14:paraId="08F6A19E"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A63E689" w14:textId="67E4D2CB" w:rsidR="00607A68" w:rsidRPr="00937484" w:rsidRDefault="00607A68" w:rsidP="00607A68">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358FDDED" w14:textId="7F43FC88"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34.79</w:t>
            </w:r>
          </w:p>
        </w:tc>
        <w:tc>
          <w:tcPr>
            <w:tcW w:w="540" w:type="dxa"/>
            <w:tcBorders>
              <w:top w:val="nil"/>
              <w:left w:val="nil"/>
              <w:bottom w:val="nil"/>
              <w:right w:val="nil"/>
            </w:tcBorders>
            <w:shd w:val="clear" w:color="auto" w:fill="auto"/>
            <w:noWrap/>
            <w:tcMar>
              <w:left w:w="14" w:type="dxa"/>
              <w:right w:w="43" w:type="dxa"/>
            </w:tcMar>
            <w:vAlign w:val="center"/>
          </w:tcPr>
          <w:p w14:paraId="6B41A3DD" w14:textId="0A6AFEC4"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34.79</w:t>
            </w:r>
          </w:p>
        </w:tc>
        <w:tc>
          <w:tcPr>
            <w:tcW w:w="540" w:type="dxa"/>
            <w:tcBorders>
              <w:top w:val="nil"/>
              <w:left w:val="nil"/>
              <w:bottom w:val="nil"/>
              <w:right w:val="nil"/>
            </w:tcBorders>
            <w:shd w:val="clear" w:color="auto" w:fill="auto"/>
            <w:noWrap/>
            <w:tcMar>
              <w:left w:w="14" w:type="dxa"/>
              <w:right w:w="43" w:type="dxa"/>
            </w:tcMar>
            <w:vAlign w:val="center"/>
          </w:tcPr>
          <w:p w14:paraId="50383C29" w14:textId="67B3C516"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38.22</w:t>
            </w:r>
          </w:p>
        </w:tc>
        <w:tc>
          <w:tcPr>
            <w:tcW w:w="540" w:type="dxa"/>
            <w:tcBorders>
              <w:top w:val="nil"/>
              <w:left w:val="nil"/>
              <w:bottom w:val="nil"/>
              <w:right w:val="nil"/>
            </w:tcBorders>
            <w:shd w:val="clear" w:color="auto" w:fill="auto"/>
            <w:noWrap/>
            <w:tcMar>
              <w:left w:w="14" w:type="dxa"/>
              <w:right w:w="43" w:type="dxa"/>
            </w:tcMar>
            <w:vAlign w:val="center"/>
          </w:tcPr>
          <w:p w14:paraId="1868D9DF" w14:textId="76668C4E"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38.22</w:t>
            </w:r>
          </w:p>
        </w:tc>
        <w:tc>
          <w:tcPr>
            <w:tcW w:w="540" w:type="dxa"/>
            <w:tcBorders>
              <w:top w:val="nil"/>
              <w:left w:val="nil"/>
              <w:bottom w:val="nil"/>
              <w:right w:val="nil"/>
            </w:tcBorders>
            <w:shd w:val="clear" w:color="auto" w:fill="auto"/>
            <w:noWrap/>
            <w:tcMar>
              <w:left w:w="14" w:type="dxa"/>
              <w:right w:w="43" w:type="dxa"/>
            </w:tcMar>
            <w:vAlign w:val="center"/>
          </w:tcPr>
          <w:p w14:paraId="097B05D9" w14:textId="3B9DECF4"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32.24</w:t>
            </w:r>
          </w:p>
        </w:tc>
        <w:tc>
          <w:tcPr>
            <w:tcW w:w="540" w:type="dxa"/>
            <w:tcBorders>
              <w:top w:val="nil"/>
              <w:left w:val="nil"/>
              <w:bottom w:val="nil"/>
              <w:right w:val="nil"/>
            </w:tcBorders>
            <w:shd w:val="clear" w:color="auto" w:fill="auto"/>
            <w:noWrap/>
            <w:tcMar>
              <w:left w:w="14" w:type="dxa"/>
              <w:right w:w="43" w:type="dxa"/>
            </w:tcMar>
            <w:vAlign w:val="center"/>
          </w:tcPr>
          <w:p w14:paraId="4F9C1466" w14:textId="484BD96C"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32.24</w:t>
            </w:r>
          </w:p>
        </w:tc>
        <w:tc>
          <w:tcPr>
            <w:tcW w:w="540" w:type="dxa"/>
            <w:tcBorders>
              <w:top w:val="nil"/>
              <w:left w:val="nil"/>
              <w:bottom w:val="nil"/>
              <w:right w:val="nil"/>
            </w:tcBorders>
            <w:shd w:val="clear" w:color="auto" w:fill="auto"/>
            <w:noWrap/>
            <w:tcMar>
              <w:left w:w="14" w:type="dxa"/>
              <w:right w:w="43" w:type="dxa"/>
            </w:tcMar>
            <w:vAlign w:val="center"/>
          </w:tcPr>
          <w:p w14:paraId="31C75A3B" w14:textId="6C52C07B"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33.40</w:t>
            </w:r>
          </w:p>
        </w:tc>
        <w:tc>
          <w:tcPr>
            <w:tcW w:w="540" w:type="dxa"/>
            <w:gridSpan w:val="2"/>
            <w:tcBorders>
              <w:top w:val="nil"/>
              <w:left w:val="nil"/>
              <w:bottom w:val="nil"/>
              <w:right w:val="nil"/>
            </w:tcBorders>
            <w:shd w:val="clear" w:color="auto" w:fill="auto"/>
            <w:noWrap/>
            <w:tcMar>
              <w:left w:w="14" w:type="dxa"/>
              <w:right w:w="43" w:type="dxa"/>
            </w:tcMar>
            <w:vAlign w:val="center"/>
          </w:tcPr>
          <w:p w14:paraId="47DD66B8" w14:textId="000EE12F"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33.40</w:t>
            </w:r>
          </w:p>
        </w:tc>
        <w:tc>
          <w:tcPr>
            <w:tcW w:w="540" w:type="dxa"/>
            <w:tcBorders>
              <w:top w:val="nil"/>
              <w:left w:val="nil"/>
              <w:bottom w:val="nil"/>
              <w:right w:val="nil"/>
            </w:tcBorders>
            <w:shd w:val="clear" w:color="auto" w:fill="auto"/>
            <w:noWrap/>
            <w:tcMar>
              <w:left w:w="14" w:type="dxa"/>
              <w:right w:w="43" w:type="dxa"/>
            </w:tcMar>
            <w:vAlign w:val="center"/>
          </w:tcPr>
          <w:p w14:paraId="13BA8028" w14:textId="47F42EE3"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9.53</w:t>
            </w:r>
          </w:p>
        </w:tc>
        <w:tc>
          <w:tcPr>
            <w:tcW w:w="540" w:type="dxa"/>
            <w:tcBorders>
              <w:top w:val="nil"/>
              <w:left w:val="nil"/>
              <w:bottom w:val="nil"/>
              <w:right w:val="nil"/>
            </w:tcBorders>
            <w:shd w:val="clear" w:color="auto" w:fill="auto"/>
            <w:noWrap/>
            <w:tcMar>
              <w:left w:w="14" w:type="dxa"/>
              <w:right w:w="43" w:type="dxa"/>
            </w:tcMar>
            <w:vAlign w:val="center"/>
          </w:tcPr>
          <w:p w14:paraId="74D333CD" w14:textId="042F03A1"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9.39</w:t>
            </w:r>
          </w:p>
        </w:tc>
        <w:tc>
          <w:tcPr>
            <w:tcW w:w="540" w:type="dxa"/>
            <w:tcBorders>
              <w:top w:val="nil"/>
              <w:left w:val="nil"/>
              <w:bottom w:val="nil"/>
              <w:right w:val="nil"/>
            </w:tcBorders>
            <w:shd w:val="clear" w:color="auto" w:fill="auto"/>
            <w:noWrap/>
            <w:tcMar>
              <w:left w:w="14" w:type="dxa"/>
              <w:right w:w="43" w:type="dxa"/>
            </w:tcMar>
            <w:vAlign w:val="center"/>
          </w:tcPr>
          <w:p w14:paraId="6577454B" w14:textId="27A93290"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15.90</w:t>
            </w:r>
          </w:p>
        </w:tc>
        <w:tc>
          <w:tcPr>
            <w:tcW w:w="540" w:type="dxa"/>
            <w:tcBorders>
              <w:top w:val="nil"/>
              <w:left w:val="nil"/>
              <w:bottom w:val="nil"/>
              <w:right w:val="nil"/>
            </w:tcBorders>
            <w:shd w:val="clear" w:color="auto" w:fill="auto"/>
            <w:noWrap/>
            <w:tcMar>
              <w:left w:w="14" w:type="dxa"/>
              <w:right w:w="43" w:type="dxa"/>
            </w:tcMar>
            <w:vAlign w:val="center"/>
          </w:tcPr>
          <w:p w14:paraId="2BAA37F9" w14:textId="6C0FFFD7"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15.80</w:t>
            </w:r>
          </w:p>
        </w:tc>
        <w:tc>
          <w:tcPr>
            <w:tcW w:w="540" w:type="dxa"/>
            <w:tcBorders>
              <w:top w:val="nil"/>
              <w:left w:val="nil"/>
              <w:bottom w:val="nil"/>
              <w:right w:val="nil"/>
            </w:tcBorders>
            <w:shd w:val="clear" w:color="auto" w:fill="auto"/>
            <w:noWrap/>
            <w:tcMar>
              <w:left w:w="14" w:type="dxa"/>
              <w:right w:w="43" w:type="dxa"/>
            </w:tcMar>
            <w:vAlign w:val="center"/>
          </w:tcPr>
          <w:p w14:paraId="3C320A3F" w14:textId="1923FD66"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13.80</w:t>
            </w:r>
          </w:p>
        </w:tc>
        <w:tc>
          <w:tcPr>
            <w:tcW w:w="540" w:type="dxa"/>
            <w:tcBorders>
              <w:top w:val="nil"/>
              <w:left w:val="nil"/>
              <w:bottom w:val="nil"/>
              <w:right w:val="nil"/>
            </w:tcBorders>
            <w:shd w:val="clear" w:color="auto" w:fill="auto"/>
            <w:noWrap/>
            <w:tcMar>
              <w:left w:w="14" w:type="dxa"/>
              <w:right w:w="43" w:type="dxa"/>
            </w:tcMar>
            <w:vAlign w:val="center"/>
          </w:tcPr>
          <w:p w14:paraId="66BFF4F7" w14:textId="2E623CB5"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13.70</w:t>
            </w:r>
          </w:p>
        </w:tc>
        <w:tc>
          <w:tcPr>
            <w:tcW w:w="540" w:type="dxa"/>
            <w:tcBorders>
              <w:top w:val="nil"/>
              <w:left w:val="nil"/>
              <w:bottom w:val="nil"/>
              <w:right w:val="nil"/>
            </w:tcBorders>
            <w:shd w:val="clear" w:color="auto" w:fill="auto"/>
            <w:noWrap/>
            <w:tcMar>
              <w:left w:w="14" w:type="dxa"/>
              <w:right w:w="43" w:type="dxa"/>
            </w:tcMar>
            <w:vAlign w:val="center"/>
          </w:tcPr>
          <w:p w14:paraId="6D259F04" w14:textId="1C45D2D1"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18.72</w:t>
            </w:r>
          </w:p>
        </w:tc>
        <w:tc>
          <w:tcPr>
            <w:tcW w:w="540" w:type="dxa"/>
            <w:tcBorders>
              <w:top w:val="nil"/>
              <w:left w:val="nil"/>
              <w:bottom w:val="nil"/>
              <w:right w:val="nil"/>
            </w:tcBorders>
            <w:shd w:val="clear" w:color="auto" w:fill="auto"/>
            <w:noWrap/>
            <w:tcMar>
              <w:left w:w="14" w:type="dxa"/>
              <w:right w:w="43" w:type="dxa"/>
            </w:tcMar>
            <w:vAlign w:val="center"/>
          </w:tcPr>
          <w:p w14:paraId="57523CE2" w14:textId="72013993"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18.70</w:t>
            </w:r>
          </w:p>
        </w:tc>
      </w:tr>
      <w:tr w:rsidR="00607A68" w:rsidRPr="00E816C1" w14:paraId="5A092907" w14:textId="77777777" w:rsidTr="00607A6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A6B2C1" w14:textId="5077A623" w:rsidR="00607A68" w:rsidRPr="00937484" w:rsidRDefault="00607A68" w:rsidP="00607A68">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7F248E72" w14:textId="1AC17A55"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20.45</w:t>
            </w:r>
          </w:p>
        </w:tc>
        <w:tc>
          <w:tcPr>
            <w:tcW w:w="540" w:type="dxa"/>
            <w:tcBorders>
              <w:top w:val="nil"/>
              <w:left w:val="nil"/>
              <w:bottom w:val="nil"/>
              <w:right w:val="nil"/>
            </w:tcBorders>
            <w:shd w:val="clear" w:color="auto" w:fill="auto"/>
            <w:noWrap/>
            <w:tcMar>
              <w:left w:w="14" w:type="dxa"/>
              <w:right w:w="43" w:type="dxa"/>
            </w:tcMar>
            <w:vAlign w:val="center"/>
          </w:tcPr>
          <w:p w14:paraId="3879A0D4" w14:textId="19F882F7"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20.62</w:t>
            </w:r>
          </w:p>
        </w:tc>
        <w:tc>
          <w:tcPr>
            <w:tcW w:w="540" w:type="dxa"/>
            <w:tcBorders>
              <w:top w:val="nil"/>
              <w:left w:val="nil"/>
              <w:bottom w:val="nil"/>
              <w:right w:val="nil"/>
            </w:tcBorders>
            <w:shd w:val="clear" w:color="auto" w:fill="auto"/>
            <w:noWrap/>
            <w:tcMar>
              <w:left w:w="14" w:type="dxa"/>
              <w:right w:w="43" w:type="dxa"/>
            </w:tcMar>
            <w:vAlign w:val="center"/>
          </w:tcPr>
          <w:p w14:paraId="2D1BB0C5" w14:textId="389FA1D4"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20.73</w:t>
            </w:r>
          </w:p>
        </w:tc>
        <w:tc>
          <w:tcPr>
            <w:tcW w:w="540" w:type="dxa"/>
            <w:tcBorders>
              <w:top w:val="nil"/>
              <w:left w:val="nil"/>
              <w:bottom w:val="nil"/>
              <w:right w:val="nil"/>
            </w:tcBorders>
            <w:shd w:val="clear" w:color="auto" w:fill="auto"/>
            <w:noWrap/>
            <w:tcMar>
              <w:left w:w="14" w:type="dxa"/>
              <w:right w:w="43" w:type="dxa"/>
            </w:tcMar>
            <w:vAlign w:val="center"/>
          </w:tcPr>
          <w:p w14:paraId="1A59418C" w14:textId="09A75F9C"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20.97</w:t>
            </w:r>
          </w:p>
        </w:tc>
        <w:tc>
          <w:tcPr>
            <w:tcW w:w="540" w:type="dxa"/>
            <w:tcBorders>
              <w:top w:val="nil"/>
              <w:left w:val="nil"/>
              <w:bottom w:val="nil"/>
              <w:right w:val="nil"/>
            </w:tcBorders>
            <w:shd w:val="clear" w:color="auto" w:fill="auto"/>
            <w:noWrap/>
            <w:tcMar>
              <w:left w:w="14" w:type="dxa"/>
              <w:right w:w="43" w:type="dxa"/>
            </w:tcMar>
            <w:vAlign w:val="center"/>
          </w:tcPr>
          <w:p w14:paraId="6D345260" w14:textId="5BAEFC13"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18.21</w:t>
            </w:r>
          </w:p>
        </w:tc>
        <w:tc>
          <w:tcPr>
            <w:tcW w:w="540" w:type="dxa"/>
            <w:tcBorders>
              <w:top w:val="nil"/>
              <w:left w:val="nil"/>
              <w:bottom w:val="nil"/>
              <w:right w:val="nil"/>
            </w:tcBorders>
            <w:shd w:val="clear" w:color="auto" w:fill="auto"/>
            <w:noWrap/>
            <w:tcMar>
              <w:left w:w="14" w:type="dxa"/>
              <w:right w:w="43" w:type="dxa"/>
            </w:tcMar>
            <w:vAlign w:val="center"/>
          </w:tcPr>
          <w:p w14:paraId="0B4927C3" w14:textId="771A3546"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18.17</w:t>
            </w:r>
          </w:p>
        </w:tc>
        <w:tc>
          <w:tcPr>
            <w:tcW w:w="540" w:type="dxa"/>
            <w:tcBorders>
              <w:top w:val="nil"/>
              <w:left w:val="nil"/>
              <w:bottom w:val="nil"/>
              <w:right w:val="nil"/>
            </w:tcBorders>
            <w:shd w:val="clear" w:color="auto" w:fill="auto"/>
            <w:noWrap/>
            <w:tcMar>
              <w:left w:w="14" w:type="dxa"/>
              <w:right w:w="43" w:type="dxa"/>
            </w:tcMar>
            <w:vAlign w:val="center"/>
          </w:tcPr>
          <w:p w14:paraId="1087131F" w14:textId="582C505F"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19.45</w:t>
            </w:r>
          </w:p>
        </w:tc>
        <w:tc>
          <w:tcPr>
            <w:tcW w:w="540" w:type="dxa"/>
            <w:gridSpan w:val="2"/>
            <w:tcBorders>
              <w:top w:val="nil"/>
              <w:left w:val="nil"/>
              <w:bottom w:val="nil"/>
              <w:right w:val="nil"/>
            </w:tcBorders>
            <w:shd w:val="clear" w:color="auto" w:fill="auto"/>
            <w:noWrap/>
            <w:tcMar>
              <w:left w:w="14" w:type="dxa"/>
              <w:right w:w="43" w:type="dxa"/>
            </w:tcMar>
            <w:vAlign w:val="center"/>
          </w:tcPr>
          <w:p w14:paraId="28F55757" w14:textId="1D1864F6"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19.43</w:t>
            </w:r>
          </w:p>
        </w:tc>
        <w:tc>
          <w:tcPr>
            <w:tcW w:w="540" w:type="dxa"/>
            <w:tcBorders>
              <w:top w:val="nil"/>
              <w:left w:val="nil"/>
              <w:bottom w:val="nil"/>
              <w:right w:val="nil"/>
            </w:tcBorders>
            <w:shd w:val="clear" w:color="auto" w:fill="auto"/>
            <w:noWrap/>
            <w:tcMar>
              <w:left w:w="14" w:type="dxa"/>
              <w:right w:w="43" w:type="dxa"/>
            </w:tcMar>
            <w:vAlign w:val="center"/>
          </w:tcPr>
          <w:p w14:paraId="67247E98" w14:textId="50AB000F"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10.44</w:t>
            </w:r>
          </w:p>
        </w:tc>
        <w:tc>
          <w:tcPr>
            <w:tcW w:w="540" w:type="dxa"/>
            <w:tcBorders>
              <w:top w:val="nil"/>
              <w:left w:val="nil"/>
              <w:bottom w:val="nil"/>
              <w:right w:val="nil"/>
            </w:tcBorders>
            <w:shd w:val="clear" w:color="auto" w:fill="auto"/>
            <w:noWrap/>
            <w:tcMar>
              <w:left w:w="14" w:type="dxa"/>
              <w:right w:w="43" w:type="dxa"/>
            </w:tcMar>
            <w:vAlign w:val="center"/>
          </w:tcPr>
          <w:p w14:paraId="7E196CD3" w14:textId="42A6DC64"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10.40</w:t>
            </w:r>
          </w:p>
        </w:tc>
        <w:tc>
          <w:tcPr>
            <w:tcW w:w="540" w:type="dxa"/>
            <w:tcBorders>
              <w:top w:val="nil"/>
              <w:left w:val="nil"/>
              <w:bottom w:val="nil"/>
              <w:right w:val="nil"/>
            </w:tcBorders>
            <w:shd w:val="clear" w:color="auto" w:fill="auto"/>
            <w:noWrap/>
            <w:tcMar>
              <w:left w:w="14" w:type="dxa"/>
              <w:right w:w="43" w:type="dxa"/>
            </w:tcMar>
            <w:vAlign w:val="center"/>
          </w:tcPr>
          <w:p w14:paraId="3070D22A" w14:textId="3F825BDF"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18.08</w:t>
            </w:r>
          </w:p>
        </w:tc>
        <w:tc>
          <w:tcPr>
            <w:tcW w:w="540" w:type="dxa"/>
            <w:tcBorders>
              <w:top w:val="nil"/>
              <w:left w:val="nil"/>
              <w:bottom w:val="nil"/>
              <w:right w:val="nil"/>
            </w:tcBorders>
            <w:shd w:val="clear" w:color="auto" w:fill="auto"/>
            <w:noWrap/>
            <w:tcMar>
              <w:left w:w="14" w:type="dxa"/>
              <w:right w:w="43" w:type="dxa"/>
            </w:tcMar>
            <w:vAlign w:val="center"/>
          </w:tcPr>
          <w:p w14:paraId="733B644E" w14:textId="578010AB"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18.03</w:t>
            </w:r>
          </w:p>
        </w:tc>
        <w:tc>
          <w:tcPr>
            <w:tcW w:w="540" w:type="dxa"/>
            <w:tcBorders>
              <w:top w:val="nil"/>
              <w:left w:val="nil"/>
              <w:bottom w:val="nil"/>
              <w:right w:val="nil"/>
            </w:tcBorders>
            <w:shd w:val="clear" w:color="auto" w:fill="auto"/>
            <w:noWrap/>
            <w:tcMar>
              <w:left w:w="14" w:type="dxa"/>
              <w:right w:w="43" w:type="dxa"/>
            </w:tcMar>
            <w:vAlign w:val="center"/>
          </w:tcPr>
          <w:p w14:paraId="4883F660" w14:textId="61132AC8"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10.48</w:t>
            </w:r>
          </w:p>
        </w:tc>
        <w:tc>
          <w:tcPr>
            <w:tcW w:w="540" w:type="dxa"/>
            <w:tcBorders>
              <w:top w:val="nil"/>
              <w:left w:val="nil"/>
              <w:bottom w:val="nil"/>
              <w:right w:val="nil"/>
            </w:tcBorders>
            <w:shd w:val="clear" w:color="auto" w:fill="auto"/>
            <w:noWrap/>
            <w:tcMar>
              <w:left w:w="14" w:type="dxa"/>
              <w:right w:w="43" w:type="dxa"/>
            </w:tcMar>
            <w:vAlign w:val="center"/>
          </w:tcPr>
          <w:p w14:paraId="098FAC67" w14:textId="0D0CCE17"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10.58</w:t>
            </w:r>
          </w:p>
        </w:tc>
        <w:tc>
          <w:tcPr>
            <w:tcW w:w="540" w:type="dxa"/>
            <w:tcBorders>
              <w:top w:val="nil"/>
              <w:left w:val="nil"/>
              <w:bottom w:val="nil"/>
              <w:right w:val="nil"/>
            </w:tcBorders>
            <w:shd w:val="clear" w:color="auto" w:fill="auto"/>
            <w:noWrap/>
            <w:tcMar>
              <w:left w:w="14" w:type="dxa"/>
              <w:right w:w="43" w:type="dxa"/>
            </w:tcMar>
            <w:vAlign w:val="center"/>
          </w:tcPr>
          <w:p w14:paraId="67D591A1" w14:textId="3CAE74E7"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16.99</w:t>
            </w:r>
          </w:p>
        </w:tc>
        <w:tc>
          <w:tcPr>
            <w:tcW w:w="540" w:type="dxa"/>
            <w:tcBorders>
              <w:top w:val="nil"/>
              <w:left w:val="nil"/>
              <w:bottom w:val="nil"/>
              <w:right w:val="nil"/>
            </w:tcBorders>
            <w:shd w:val="clear" w:color="auto" w:fill="auto"/>
            <w:noWrap/>
            <w:tcMar>
              <w:left w:w="14" w:type="dxa"/>
              <w:right w:w="43" w:type="dxa"/>
            </w:tcMar>
            <w:vAlign w:val="center"/>
          </w:tcPr>
          <w:p w14:paraId="0740BFC2" w14:textId="024DA30F" w:rsidR="00607A68" w:rsidRPr="00607A68" w:rsidRDefault="00607A68" w:rsidP="00607A68">
            <w:pPr>
              <w:jc w:val="right"/>
              <w:rPr>
                <w:rFonts w:asciiTheme="majorBidi" w:hAnsiTheme="majorBidi" w:cstheme="majorBidi"/>
                <w:b/>
                <w:bCs/>
                <w:sz w:val="14"/>
                <w:szCs w:val="14"/>
              </w:rPr>
            </w:pPr>
            <w:r w:rsidRPr="00607A68">
              <w:rPr>
                <w:rFonts w:asciiTheme="majorBidi" w:hAnsiTheme="majorBidi" w:cstheme="majorBidi"/>
                <w:b/>
                <w:bCs/>
                <w:color w:val="000000"/>
                <w:sz w:val="14"/>
                <w:szCs w:val="14"/>
              </w:rPr>
              <w:t>16.98</w:t>
            </w:r>
          </w:p>
        </w:tc>
      </w:tr>
      <w:tr w:rsidR="00607A68" w:rsidRPr="00E816C1" w14:paraId="6220F0C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77CA2F" w14:textId="77777777" w:rsidR="00607A68" w:rsidRDefault="00607A68" w:rsidP="00607A68">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944259" w14:textId="77777777" w:rsidR="00607A68" w:rsidRPr="00B74207" w:rsidRDefault="00607A68" w:rsidP="00607A6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C1F891" w14:textId="77777777" w:rsidR="00607A68" w:rsidRPr="00B74207" w:rsidRDefault="00607A68" w:rsidP="00607A6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69C145" w14:textId="77777777" w:rsidR="00607A68" w:rsidRPr="00B74207" w:rsidRDefault="00607A68" w:rsidP="00607A6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2851CE" w14:textId="77777777" w:rsidR="00607A68" w:rsidRPr="00B74207" w:rsidRDefault="00607A68" w:rsidP="00607A6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9D7083B" w14:textId="77777777" w:rsidR="00607A68" w:rsidRPr="00B74207" w:rsidRDefault="00607A68" w:rsidP="00607A6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9638258" w14:textId="77777777" w:rsidR="00607A68" w:rsidRPr="00B74207" w:rsidRDefault="00607A68" w:rsidP="00607A6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98C4BAD" w14:textId="77777777" w:rsidR="00607A68" w:rsidRPr="00B74207" w:rsidRDefault="00607A68" w:rsidP="00607A68">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640004C" w14:textId="77777777" w:rsidR="00607A68" w:rsidRPr="00B74207" w:rsidRDefault="00607A68" w:rsidP="00607A6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580BEB" w14:textId="77777777" w:rsidR="00607A68" w:rsidRPr="00B74207" w:rsidRDefault="00607A68" w:rsidP="00607A6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CCE2BEF" w14:textId="77777777" w:rsidR="00607A68" w:rsidRPr="00B74207" w:rsidRDefault="00607A68" w:rsidP="00607A6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C78496F" w14:textId="77777777" w:rsidR="00607A68" w:rsidRPr="00B74207" w:rsidRDefault="00607A68" w:rsidP="00607A6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A630D2" w14:textId="77777777" w:rsidR="00607A68" w:rsidRPr="00B74207" w:rsidRDefault="00607A68" w:rsidP="00607A6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BA7C1" w14:textId="77777777" w:rsidR="00607A68" w:rsidRPr="00B74207" w:rsidRDefault="00607A68" w:rsidP="00607A6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4F6B2E" w14:textId="77777777" w:rsidR="00607A68" w:rsidRPr="00B74207" w:rsidRDefault="00607A68" w:rsidP="00607A6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CFBC44" w14:textId="77777777" w:rsidR="00607A68" w:rsidRPr="00B74207" w:rsidRDefault="00607A68" w:rsidP="00607A6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47686DF" w14:textId="77777777" w:rsidR="00607A68" w:rsidRPr="00B74207" w:rsidRDefault="00607A68" w:rsidP="00607A68">
            <w:pPr>
              <w:jc w:val="right"/>
              <w:rPr>
                <w:b/>
                <w:bCs/>
                <w:sz w:val="14"/>
                <w:szCs w:val="14"/>
              </w:rPr>
            </w:pPr>
          </w:p>
        </w:tc>
      </w:tr>
      <w:tr w:rsidR="00607A68" w:rsidRPr="00FF55B1" w14:paraId="07C150DD" w14:textId="77777777" w:rsidTr="000634D2">
        <w:trPr>
          <w:trHeight w:hRule="exact" w:val="20"/>
          <w:jc w:val="center"/>
        </w:trPr>
        <w:tc>
          <w:tcPr>
            <w:tcW w:w="1710" w:type="dxa"/>
            <w:tcBorders>
              <w:top w:val="nil"/>
              <w:left w:val="nil"/>
              <w:bottom w:val="nil"/>
              <w:right w:val="nil"/>
            </w:tcBorders>
            <w:shd w:val="clear" w:color="auto" w:fill="auto"/>
            <w:tcMar>
              <w:left w:w="0" w:type="dxa"/>
              <w:right w:w="115" w:type="dxa"/>
            </w:tcMar>
            <w:vAlign w:val="center"/>
          </w:tcPr>
          <w:p w14:paraId="6C0A39C8" w14:textId="2C621E14" w:rsidR="00607A68" w:rsidRPr="00CD1319" w:rsidRDefault="00607A68" w:rsidP="00607A68">
            <w:pPr>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F579A13" w14:textId="5B141478" w:rsidR="00607A68" w:rsidRPr="00CD1319" w:rsidRDefault="00607A68" w:rsidP="00607A6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EBEC4D0" w14:textId="3C0D08B6" w:rsidR="00607A68" w:rsidRPr="00CD1319" w:rsidRDefault="00607A68" w:rsidP="00607A6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7912758" w14:textId="25DA2012" w:rsidR="00607A68" w:rsidRPr="00CD1319" w:rsidRDefault="00607A68" w:rsidP="00607A6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69F3542" w14:textId="7DCFBEDD" w:rsidR="00607A68" w:rsidRPr="00CD1319" w:rsidRDefault="00607A68" w:rsidP="00607A6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4CAFA19" w14:textId="32944960" w:rsidR="00607A68" w:rsidRPr="00CD1319" w:rsidRDefault="00607A68" w:rsidP="00607A6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9E951BE" w14:textId="22F1D565" w:rsidR="00607A68" w:rsidRPr="00CD1319" w:rsidRDefault="00607A68" w:rsidP="00607A6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6F1DCDC" w14:textId="62E5BF89" w:rsidR="00607A68" w:rsidRPr="00CD1319" w:rsidRDefault="00607A68" w:rsidP="00607A68">
            <w:pPr>
              <w:jc w:val="right"/>
              <w:rPr>
                <w:b/>
                <w:bCs/>
                <w:sz w:val="16"/>
                <w:szCs w:val="16"/>
              </w:rPr>
            </w:pPr>
          </w:p>
        </w:tc>
        <w:tc>
          <w:tcPr>
            <w:tcW w:w="540" w:type="dxa"/>
            <w:gridSpan w:val="2"/>
            <w:tcBorders>
              <w:top w:val="nil"/>
              <w:left w:val="nil"/>
              <w:bottom w:val="nil"/>
              <w:right w:val="nil"/>
            </w:tcBorders>
            <w:shd w:val="clear" w:color="auto" w:fill="auto"/>
            <w:tcMar>
              <w:left w:w="14" w:type="dxa"/>
              <w:right w:w="43" w:type="dxa"/>
            </w:tcMar>
            <w:vAlign w:val="center"/>
          </w:tcPr>
          <w:p w14:paraId="77B2C0E8" w14:textId="55DEE436" w:rsidR="00607A68" w:rsidRPr="00CD1319" w:rsidRDefault="00607A68" w:rsidP="00607A6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F9F6E15" w14:textId="27612BED" w:rsidR="00607A68" w:rsidRPr="00CD1319" w:rsidRDefault="00607A68" w:rsidP="00607A6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4EE163" w14:textId="03B08EC1" w:rsidR="00607A68" w:rsidRPr="00CD1319" w:rsidRDefault="00607A68" w:rsidP="00607A6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72970EC" w14:textId="445B7551" w:rsidR="00607A68" w:rsidRPr="00CD1319" w:rsidRDefault="00607A68" w:rsidP="00607A6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BDE0565" w14:textId="4993C0E2" w:rsidR="00607A68" w:rsidRPr="00CD1319" w:rsidRDefault="00607A68" w:rsidP="00607A6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F81D09A" w14:textId="485A419B" w:rsidR="00607A68" w:rsidRPr="00CD1319" w:rsidRDefault="00607A68" w:rsidP="00607A6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2C86C7" w14:textId="3E2FBC5E" w:rsidR="00607A68" w:rsidRPr="00CD1319" w:rsidRDefault="00607A68" w:rsidP="00607A6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13B4A2C" w14:textId="61BD81F7" w:rsidR="00607A68" w:rsidRPr="00CD1319" w:rsidRDefault="00607A68" w:rsidP="00607A6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A995793" w14:textId="111EB2C9" w:rsidR="00607A68" w:rsidRPr="00CD1319" w:rsidRDefault="00607A68" w:rsidP="00607A68">
            <w:pPr>
              <w:jc w:val="right"/>
              <w:rPr>
                <w:b/>
                <w:bCs/>
                <w:sz w:val="16"/>
                <w:szCs w:val="16"/>
              </w:rPr>
            </w:pPr>
          </w:p>
        </w:tc>
      </w:tr>
      <w:tr w:rsidR="00607A68" w:rsidRPr="00FF55B1" w14:paraId="1AD9E00B" w14:textId="77777777" w:rsidTr="000634D2">
        <w:trPr>
          <w:trHeight w:hRule="exact" w:val="144"/>
          <w:jc w:val="center"/>
        </w:trPr>
        <w:tc>
          <w:tcPr>
            <w:tcW w:w="1710"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607A68" w:rsidRPr="00FF55B1" w:rsidRDefault="00607A68" w:rsidP="00607A68">
            <w:pPr>
              <w:ind w:firstLineChars="100" w:firstLine="140"/>
              <w:rPr>
                <w:b/>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47960DC" w14:textId="77777777" w:rsidR="00607A68" w:rsidRPr="00FF55B1" w:rsidRDefault="00607A68" w:rsidP="00607A6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F85B368" w14:textId="77777777" w:rsidR="00607A68" w:rsidRPr="00FF55B1" w:rsidRDefault="00607A68" w:rsidP="00607A6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74094AB" w14:textId="77777777" w:rsidR="00607A68" w:rsidRPr="00FF55B1" w:rsidRDefault="00607A68" w:rsidP="00607A6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13942F94" w14:textId="77777777" w:rsidR="00607A68" w:rsidRPr="00FF55B1" w:rsidRDefault="00607A68" w:rsidP="00607A6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36F1F0DF" w14:textId="77777777" w:rsidR="00607A68" w:rsidRPr="00FF55B1" w:rsidRDefault="00607A68" w:rsidP="00607A6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B26603" w14:textId="77777777" w:rsidR="00607A68" w:rsidRPr="00FF55B1" w:rsidRDefault="00607A68" w:rsidP="00607A6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9007A7A" w14:textId="77777777" w:rsidR="00607A68" w:rsidRPr="00FF55B1" w:rsidRDefault="00607A68" w:rsidP="00607A68">
            <w:pPr>
              <w:jc w:val="right"/>
              <w:rPr>
                <w:b/>
                <w:bCs/>
                <w:sz w:val="14"/>
                <w:szCs w:val="14"/>
              </w:rPr>
            </w:pPr>
          </w:p>
        </w:tc>
        <w:tc>
          <w:tcPr>
            <w:tcW w:w="540" w:type="dxa"/>
            <w:gridSpan w:val="2"/>
            <w:tcBorders>
              <w:top w:val="nil"/>
              <w:left w:val="nil"/>
              <w:bottom w:val="single" w:sz="12" w:space="0" w:color="auto"/>
              <w:right w:val="nil"/>
            </w:tcBorders>
            <w:shd w:val="clear" w:color="auto" w:fill="auto"/>
            <w:noWrap/>
            <w:tcMar>
              <w:right w:w="14" w:type="dxa"/>
            </w:tcMar>
            <w:vAlign w:val="center"/>
          </w:tcPr>
          <w:p w14:paraId="126757B1" w14:textId="77777777" w:rsidR="00607A68" w:rsidRPr="00FF55B1" w:rsidRDefault="00607A68" w:rsidP="00607A6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19BCBB6" w14:textId="77777777" w:rsidR="00607A68" w:rsidRPr="00FF55B1" w:rsidRDefault="00607A68" w:rsidP="00607A6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0E2D79C" w14:textId="77777777" w:rsidR="00607A68" w:rsidRPr="00FF55B1" w:rsidRDefault="00607A68" w:rsidP="00607A6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9767B59" w14:textId="77777777" w:rsidR="00607A68" w:rsidRPr="00FF55B1" w:rsidRDefault="00607A68" w:rsidP="00607A6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6166F2F3" w14:textId="77777777" w:rsidR="00607A68" w:rsidRPr="00FF55B1" w:rsidRDefault="00607A68" w:rsidP="00607A6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5834A84" w14:textId="77777777" w:rsidR="00607A68" w:rsidRPr="00FF55B1" w:rsidRDefault="00607A68" w:rsidP="00607A6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58CE758E" w14:textId="77777777" w:rsidR="00607A68" w:rsidRPr="00FF55B1" w:rsidRDefault="00607A68" w:rsidP="00607A6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0380ACFE" w14:textId="77777777" w:rsidR="00607A68" w:rsidRPr="00FF55B1" w:rsidRDefault="00607A68" w:rsidP="00607A6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794F08" w14:textId="77777777" w:rsidR="00607A68" w:rsidRPr="00FF55B1" w:rsidRDefault="00607A68" w:rsidP="00607A68">
            <w:pPr>
              <w:jc w:val="right"/>
              <w:rPr>
                <w:b/>
                <w:bCs/>
                <w:sz w:val="14"/>
                <w:szCs w:val="14"/>
              </w:rPr>
            </w:pPr>
          </w:p>
        </w:tc>
      </w:tr>
      <w:tr w:rsidR="00607A68" w:rsidRPr="00FF55B1" w14:paraId="62B00D81" w14:textId="77777777" w:rsidTr="000634D2">
        <w:tblPrEx>
          <w:tblLook w:val="0000" w:firstRow="0" w:lastRow="0" w:firstColumn="0" w:lastColumn="0" w:noHBand="0" w:noVBand="0"/>
        </w:tblPrEx>
        <w:trPr>
          <w:cantSplit/>
          <w:jc w:val="center"/>
        </w:trPr>
        <w:tc>
          <w:tcPr>
            <w:tcW w:w="5803" w:type="dxa"/>
            <w:gridSpan w:val="9"/>
            <w:tcBorders>
              <w:top w:val="single" w:sz="12" w:space="0" w:color="auto"/>
            </w:tcBorders>
            <w:shd w:val="clear" w:color="auto" w:fill="auto"/>
            <w:vAlign w:val="center"/>
          </w:tcPr>
          <w:p w14:paraId="3374BC78" w14:textId="74F0B1EB" w:rsidR="00607A68" w:rsidRPr="00FF55B1" w:rsidRDefault="00607A68" w:rsidP="00607A68">
            <w:pPr>
              <w:rPr>
                <w:sz w:val="14"/>
                <w:szCs w:val="14"/>
              </w:rPr>
            </w:pPr>
            <w:r w:rsidRPr="00FF55B1">
              <w:rPr>
                <w:sz w:val="14"/>
                <w:szCs w:val="14"/>
              </w:rPr>
              <w:t>Notes:</w:t>
            </w:r>
            <w:r>
              <w:rPr>
                <w:sz w:val="14"/>
                <w:szCs w:val="14"/>
              </w:rPr>
              <w:t xml:space="preserve">        P: provisional                                                </w:t>
            </w:r>
          </w:p>
        </w:tc>
        <w:tc>
          <w:tcPr>
            <w:tcW w:w="4547" w:type="dxa"/>
            <w:gridSpan w:val="9"/>
            <w:tcBorders>
              <w:top w:val="single" w:sz="12" w:space="0" w:color="auto"/>
            </w:tcBorders>
            <w:shd w:val="clear" w:color="auto" w:fill="auto"/>
            <w:tcMar>
              <w:left w:w="115" w:type="dxa"/>
              <w:right w:w="0" w:type="dxa"/>
            </w:tcMar>
            <w:vAlign w:val="center"/>
          </w:tcPr>
          <w:p w14:paraId="206F2375" w14:textId="159B720F" w:rsidR="00607A68" w:rsidRPr="00FF55B1" w:rsidRDefault="00607A68" w:rsidP="00607A68">
            <w:pPr>
              <w:jc w:val="center"/>
              <w:rPr>
                <w:sz w:val="14"/>
                <w:szCs w:val="14"/>
              </w:rPr>
            </w:pPr>
            <w:r>
              <w:rPr>
                <w:sz w:val="14"/>
                <w:szCs w:val="14"/>
              </w:rPr>
              <w:t xml:space="preserve">                                                               </w:t>
            </w:r>
            <w:r w:rsidRPr="00B863BF">
              <w:rPr>
                <w:sz w:val="14"/>
                <w:szCs w:val="14"/>
              </w:rPr>
              <w:t xml:space="preserve">Source: </w:t>
            </w:r>
            <w:r>
              <w:rPr>
                <w:sz w:val="14"/>
                <w:szCs w:val="14"/>
              </w:rPr>
              <w:t>Core Statistics Department</w:t>
            </w:r>
          </w:p>
        </w:tc>
      </w:tr>
      <w:tr w:rsidR="00607A68" w:rsidRPr="00FF55B1" w14:paraId="6601103E" w14:textId="77777777" w:rsidTr="000634D2">
        <w:tblPrEx>
          <w:tblLook w:val="0000" w:firstRow="0" w:lastRow="0" w:firstColumn="0" w:lastColumn="0" w:noHBand="0" w:noVBand="0"/>
        </w:tblPrEx>
        <w:trPr>
          <w:cantSplit/>
          <w:trHeight w:val="378"/>
          <w:jc w:val="center"/>
        </w:trPr>
        <w:tc>
          <w:tcPr>
            <w:tcW w:w="10350" w:type="dxa"/>
            <w:gridSpan w:val="18"/>
            <w:shd w:val="clear" w:color="auto" w:fill="auto"/>
            <w:vAlign w:val="center"/>
          </w:tcPr>
          <w:p w14:paraId="1702EB14" w14:textId="0A202066" w:rsidR="00607A68" w:rsidRPr="00FF55B1" w:rsidRDefault="00607A68" w:rsidP="00607A68">
            <w:pPr>
              <w:rPr>
                <w:sz w:val="14"/>
                <w:szCs w:val="14"/>
              </w:rPr>
            </w:pPr>
            <w:r w:rsidRPr="00F46BE8">
              <w:rPr>
                <w:sz w:val="14"/>
                <w:szCs w:val="14"/>
              </w:rPr>
              <w:t>1. Gross disbursements mean the amounts disbursed by Reportin</w:t>
            </w:r>
            <w:r>
              <w:rPr>
                <w:sz w:val="14"/>
                <w:szCs w:val="14"/>
              </w:rPr>
              <w:t>g Institutions (RIs) either in P</w:t>
            </w:r>
            <w:r w:rsidRPr="00F46BE8">
              <w:rPr>
                <w:sz w:val="14"/>
                <w:szCs w:val="14"/>
              </w:rPr>
              <w:t xml:space="preserve">ak </w:t>
            </w:r>
            <w:r>
              <w:rPr>
                <w:sz w:val="14"/>
                <w:szCs w:val="14"/>
              </w:rPr>
              <w:t>R</w:t>
            </w:r>
            <w:r w:rsidRPr="00F46BE8">
              <w:rPr>
                <w:sz w:val="14"/>
                <w:szCs w:val="14"/>
              </w:rPr>
              <w:t>upees or in foreign currency against loans during the month. It also includes loans repriced, renewed or rolled over during the month. In case of running finance the disbursed amount however means the maximum amount availed by the borrower at any point of time during the month.</w:t>
            </w:r>
          </w:p>
        </w:tc>
      </w:tr>
      <w:tr w:rsidR="00607A68" w:rsidRPr="00FF55B1" w14:paraId="0C067B3E"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51D8FA48" w14:textId="194BD802" w:rsidR="00607A68" w:rsidRPr="00F46BE8" w:rsidRDefault="00607A68" w:rsidP="00607A68">
            <w:pPr>
              <w:rPr>
                <w:sz w:val="14"/>
                <w:szCs w:val="14"/>
              </w:rPr>
            </w:pPr>
            <w:r w:rsidRPr="00F46BE8">
              <w:rPr>
                <w:sz w:val="14"/>
                <w:szCs w:val="14"/>
              </w:rPr>
              <w:t xml:space="preserve">2. Foreign currency </w:t>
            </w:r>
            <w:r>
              <w:rPr>
                <w:sz w:val="14"/>
                <w:szCs w:val="14"/>
              </w:rPr>
              <w:t xml:space="preserve">loans </w:t>
            </w:r>
            <w:proofErr w:type="gramStart"/>
            <w:r>
              <w:rPr>
                <w:sz w:val="14"/>
                <w:szCs w:val="14"/>
              </w:rPr>
              <w:t>are first converted</w:t>
            </w:r>
            <w:proofErr w:type="gramEnd"/>
            <w:r>
              <w:rPr>
                <w:sz w:val="14"/>
                <w:szCs w:val="14"/>
              </w:rPr>
              <w:t xml:space="preserve"> into P</w:t>
            </w:r>
            <w:r w:rsidRPr="00F46BE8">
              <w:rPr>
                <w:sz w:val="14"/>
                <w:szCs w:val="14"/>
              </w:rPr>
              <w:t xml:space="preserve">ak </w:t>
            </w:r>
            <w:r>
              <w:rPr>
                <w:sz w:val="14"/>
                <w:szCs w:val="14"/>
              </w:rPr>
              <w:t>R</w:t>
            </w:r>
            <w:r w:rsidRPr="00F46BE8">
              <w:rPr>
                <w:sz w:val="14"/>
                <w:szCs w:val="14"/>
              </w:rPr>
              <w:t>upees at the prevalent exchange rates of the last day of the reporting month.</w:t>
            </w:r>
          </w:p>
        </w:tc>
      </w:tr>
      <w:tr w:rsidR="00607A68" w:rsidRPr="00FF55B1" w14:paraId="37866970" w14:textId="77777777" w:rsidTr="000634D2">
        <w:tblPrEx>
          <w:tblLook w:val="0000" w:firstRow="0" w:lastRow="0" w:firstColumn="0" w:lastColumn="0" w:noHBand="0" w:noVBand="0"/>
        </w:tblPrEx>
        <w:trPr>
          <w:cantSplit/>
          <w:jc w:val="center"/>
        </w:trPr>
        <w:tc>
          <w:tcPr>
            <w:tcW w:w="10350" w:type="dxa"/>
            <w:gridSpan w:val="18"/>
            <w:shd w:val="clear" w:color="auto" w:fill="auto"/>
            <w:tcMar>
              <w:left w:w="115" w:type="dxa"/>
              <w:right w:w="0" w:type="dxa"/>
            </w:tcMar>
            <w:vAlign w:val="center"/>
          </w:tcPr>
          <w:p w14:paraId="6FB2C041" w14:textId="466CDF63" w:rsidR="00607A68" w:rsidRPr="00F46BE8" w:rsidRDefault="00607A68" w:rsidP="00607A68">
            <w:pPr>
              <w:rPr>
                <w:sz w:val="14"/>
                <w:szCs w:val="14"/>
              </w:rPr>
            </w:pPr>
            <w:r w:rsidRPr="00F46BE8">
              <w:rPr>
                <w:sz w:val="14"/>
                <w:szCs w:val="14"/>
              </w:rPr>
              <w:t xml:space="preserve">3. Loans (Disbursed &amp; Outstanding) mean all types of </w:t>
            </w:r>
            <w:proofErr w:type="spellStart"/>
            <w:r w:rsidRPr="00F46BE8">
              <w:rPr>
                <w:sz w:val="14"/>
                <w:szCs w:val="14"/>
              </w:rPr>
              <w:t>RIs’s</w:t>
            </w:r>
            <w:proofErr w:type="spellEnd"/>
            <w:r w:rsidRPr="00F46BE8">
              <w:rPr>
                <w:sz w:val="14"/>
                <w:szCs w:val="14"/>
              </w:rPr>
              <w:t xml:space="preserve"> advances including working capital finance and disbursements against payments of documents i.e. Letters of credit, inland bills etc.  </w:t>
            </w:r>
            <w:proofErr w:type="gramStart"/>
            <w:r w:rsidRPr="00F46BE8">
              <w:rPr>
                <w:sz w:val="14"/>
                <w:szCs w:val="14"/>
              </w:rPr>
              <w:t>but</w:t>
            </w:r>
            <w:proofErr w:type="gramEnd"/>
            <w:r w:rsidRPr="00F46BE8">
              <w:rPr>
                <w:sz w:val="14"/>
                <w:szCs w:val="14"/>
              </w:rPr>
              <w:t xml:space="preserve"> excluding foreign bills. Advances cover all types of advances including inter RIs placements. Interest accrued is not a disbursement and therefore it </w:t>
            </w:r>
            <w:proofErr w:type="gramStart"/>
            <w:r w:rsidRPr="00F46BE8">
              <w:rPr>
                <w:sz w:val="14"/>
                <w:szCs w:val="14"/>
              </w:rPr>
              <w:t>is not considered</w:t>
            </w:r>
            <w:proofErr w:type="gramEnd"/>
            <w:r w:rsidRPr="00F46BE8">
              <w:rPr>
                <w:sz w:val="14"/>
                <w:szCs w:val="14"/>
              </w:rPr>
              <w:t xml:space="preserve"> as loan. Staff loans whether interest free or not, are not included.</w:t>
            </w:r>
          </w:p>
        </w:tc>
      </w:tr>
      <w:tr w:rsidR="00607A68" w:rsidRPr="00FF55B1" w14:paraId="02720096"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3A87AFDA" w14:textId="11453BE6" w:rsidR="00607A68" w:rsidRPr="002A4C5D" w:rsidRDefault="00607A68" w:rsidP="00607A68">
            <w:pPr>
              <w:rPr>
                <w:sz w:val="14"/>
                <w:szCs w:val="14"/>
              </w:rPr>
            </w:pPr>
            <w:r w:rsidRPr="002A4C5D">
              <w:rPr>
                <w:sz w:val="14"/>
                <w:szCs w:val="14"/>
              </w:rPr>
              <w:t>4. All disbursements made to non-residents, private sector, public sector and government are included.</w:t>
            </w:r>
          </w:p>
        </w:tc>
      </w:tr>
      <w:tr w:rsidR="00607A68" w:rsidRPr="00FF55B1" w14:paraId="44C7992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A8D2B6B" w14:textId="4AA0E42C" w:rsidR="00607A68" w:rsidRPr="00FF55B1" w:rsidRDefault="00607A68" w:rsidP="00607A68">
            <w:pPr>
              <w:rPr>
                <w:sz w:val="14"/>
                <w:szCs w:val="14"/>
              </w:rPr>
            </w:pPr>
            <w:r w:rsidRPr="002A4C5D">
              <w:rPr>
                <w:sz w:val="14"/>
                <w:szCs w:val="14"/>
              </w:rPr>
              <w:t xml:space="preserve">5. All credit facilities such as credit cards, personal loans etc. and credit schemes such </w:t>
            </w:r>
            <w:proofErr w:type="gramStart"/>
            <w:r w:rsidRPr="002A4C5D">
              <w:rPr>
                <w:sz w:val="14"/>
                <w:szCs w:val="14"/>
              </w:rPr>
              <w:t>as  LMM</w:t>
            </w:r>
            <w:proofErr w:type="gramEnd"/>
            <w:r w:rsidRPr="002A4C5D">
              <w:rPr>
                <w:sz w:val="14"/>
                <w:szCs w:val="14"/>
              </w:rPr>
              <w:t>, export finance scheme and com</w:t>
            </w:r>
            <w:r>
              <w:rPr>
                <w:sz w:val="14"/>
                <w:szCs w:val="14"/>
              </w:rPr>
              <w:t>modity operations are included.</w:t>
            </w:r>
          </w:p>
        </w:tc>
      </w:tr>
      <w:tr w:rsidR="00607A68" w:rsidRPr="00FF55B1" w14:paraId="7389F676"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6A3C359" w14:textId="5D859F91" w:rsidR="00607A68" w:rsidRPr="002A4C5D" w:rsidRDefault="00607A68" w:rsidP="00607A68">
            <w:pPr>
              <w:rPr>
                <w:sz w:val="14"/>
                <w:szCs w:val="14"/>
              </w:rPr>
            </w:pPr>
            <w:r w:rsidRPr="002A4C5D">
              <w:rPr>
                <w:sz w:val="14"/>
                <w:szCs w:val="14"/>
              </w:rPr>
              <w:t>6. Outstanding loans mean the loans recoverable at the end of the month. Weighted Average rates of advances and deposits have been compiled by;</w:t>
            </w:r>
          </w:p>
        </w:tc>
      </w:tr>
      <w:tr w:rsidR="00607A68" w:rsidRPr="00FF55B1" w14:paraId="437ACBE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68CD2AB" w14:textId="533A3A2A" w:rsidR="00607A68" w:rsidRPr="002A4C5D" w:rsidRDefault="00607A68" w:rsidP="00607A68">
            <w:pPr>
              <w:ind w:firstLineChars="100" w:firstLine="140"/>
              <w:rPr>
                <w:sz w:val="14"/>
                <w:szCs w:val="14"/>
              </w:rPr>
            </w:pPr>
            <w:r w:rsidRPr="002A4C5D">
              <w:rPr>
                <w:sz w:val="14"/>
                <w:szCs w:val="14"/>
              </w:rPr>
              <w:t xml:space="preserve">  a.   Including advances and deposits at zero markup of return, i.e. non-remunerative advances and deposits</w:t>
            </w:r>
          </w:p>
        </w:tc>
      </w:tr>
      <w:tr w:rsidR="00607A68" w:rsidRPr="00FF55B1" w14:paraId="0303B1ED"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704ECF8" w14:textId="48BBAF93" w:rsidR="00607A68" w:rsidRPr="002A4C5D" w:rsidRDefault="00607A68" w:rsidP="00607A68">
            <w:pPr>
              <w:ind w:firstLineChars="100" w:firstLine="140"/>
              <w:rPr>
                <w:sz w:val="14"/>
                <w:szCs w:val="14"/>
              </w:rPr>
            </w:pPr>
            <w:r w:rsidRPr="002A4C5D">
              <w:rPr>
                <w:sz w:val="14"/>
                <w:szCs w:val="14"/>
              </w:rPr>
              <w:t xml:space="preserve">  b.   Excluding advances and deposits at zero markup of return, i.e. non-remunerative advances and deposits</w:t>
            </w:r>
          </w:p>
        </w:tc>
      </w:tr>
      <w:tr w:rsidR="00607A68" w:rsidRPr="00FF55B1" w14:paraId="5096134E"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8FBD7E3" w14:textId="10F84C67" w:rsidR="00607A68" w:rsidRPr="002A4C5D" w:rsidRDefault="00607A68" w:rsidP="00607A68">
            <w:pPr>
              <w:rPr>
                <w:sz w:val="14"/>
                <w:szCs w:val="14"/>
              </w:rPr>
            </w:pPr>
            <w:r w:rsidRPr="002A4C5D">
              <w:rPr>
                <w:sz w:val="14"/>
                <w:szCs w:val="14"/>
              </w:rPr>
              <w:t>7. Deposits include all types of deposits including inter RIs deposits and placements. Margin deposits (deposits held by RIs as collateral against letters of credits, letters of guarantees etc.) are however, not included.</w:t>
            </w:r>
          </w:p>
        </w:tc>
      </w:tr>
      <w:tr w:rsidR="00607A68" w:rsidRPr="00FF55B1" w14:paraId="3FD5A054"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5873A55" w14:textId="2097B395" w:rsidR="00607A68" w:rsidRPr="002A4C5D" w:rsidRDefault="00607A68" w:rsidP="00607A68">
            <w:pPr>
              <w:rPr>
                <w:sz w:val="14"/>
                <w:szCs w:val="14"/>
              </w:rPr>
            </w:pPr>
            <w:r w:rsidRPr="002A4C5D">
              <w:rPr>
                <w:sz w:val="14"/>
                <w:szCs w:val="14"/>
              </w:rPr>
              <w:t xml:space="preserve">8. Foreign currency deposits </w:t>
            </w:r>
            <w:proofErr w:type="gramStart"/>
            <w:r w:rsidRPr="002A4C5D">
              <w:rPr>
                <w:sz w:val="14"/>
                <w:szCs w:val="14"/>
              </w:rPr>
              <w:t>are first converted</w:t>
            </w:r>
            <w:proofErr w:type="gramEnd"/>
            <w:r w:rsidRPr="002A4C5D">
              <w:rPr>
                <w:sz w:val="14"/>
                <w:szCs w:val="14"/>
              </w:rPr>
              <w:t xml:space="preserve"> into Pak Rupees at the prevalent exchange rates as of the last day of the reporting month.</w:t>
            </w:r>
          </w:p>
        </w:tc>
      </w:tr>
      <w:tr w:rsidR="00607A68" w:rsidRPr="00FF55B1" w14:paraId="519AA55B"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05C671" w14:textId="76D11C63" w:rsidR="00607A68" w:rsidRPr="002A4C5D" w:rsidRDefault="00607A68" w:rsidP="00607A68">
            <w:pPr>
              <w:rPr>
                <w:sz w:val="14"/>
                <w:szCs w:val="14"/>
              </w:rPr>
            </w:pPr>
            <w:r w:rsidRPr="002A4C5D">
              <w:rPr>
                <w:sz w:val="14"/>
                <w:szCs w:val="14"/>
              </w:rPr>
              <w:t>9. Fresh deposits mobilized during the month include outstanding balance of:</w:t>
            </w:r>
          </w:p>
        </w:tc>
      </w:tr>
      <w:tr w:rsidR="00607A68" w:rsidRPr="00FF55B1" w14:paraId="3D13AF7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4C678C3" w14:textId="4F3B0A2F" w:rsidR="00607A68" w:rsidRPr="002A4C5D" w:rsidRDefault="00607A68" w:rsidP="00607A68">
            <w:pPr>
              <w:ind w:firstLineChars="100" w:firstLine="140"/>
              <w:rPr>
                <w:sz w:val="14"/>
                <w:szCs w:val="14"/>
              </w:rPr>
            </w:pPr>
            <w:r w:rsidRPr="002A4C5D">
              <w:rPr>
                <w:sz w:val="14"/>
                <w:szCs w:val="14"/>
              </w:rPr>
              <w:t>a   Fresh deposits (new accounts) mobilized during the month</w:t>
            </w:r>
          </w:p>
        </w:tc>
      </w:tr>
      <w:tr w:rsidR="00607A68" w:rsidRPr="00FF55B1" w14:paraId="1EB47E7F"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73F9E9B" w14:textId="27028F9B" w:rsidR="00607A68" w:rsidRPr="002A4C5D" w:rsidRDefault="00607A68" w:rsidP="00607A68">
            <w:pPr>
              <w:ind w:firstLineChars="100" w:firstLine="140"/>
              <w:rPr>
                <w:sz w:val="14"/>
                <w:szCs w:val="14"/>
              </w:rPr>
            </w:pPr>
            <w:r w:rsidRPr="002A4C5D">
              <w:rPr>
                <w:sz w:val="14"/>
                <w:szCs w:val="14"/>
              </w:rPr>
              <w:t>b   Re-priced and /or rolled-over deposits during the month</w:t>
            </w:r>
          </w:p>
        </w:tc>
      </w:tr>
      <w:tr w:rsidR="00607A68" w:rsidRPr="00FF55B1" w14:paraId="6220C54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744FA9" w14:textId="284C01AE" w:rsidR="00607A68" w:rsidRPr="002A4C5D" w:rsidRDefault="00607A68" w:rsidP="00607A68">
            <w:pPr>
              <w:rPr>
                <w:sz w:val="14"/>
                <w:szCs w:val="14"/>
              </w:rPr>
            </w:pPr>
            <w:r w:rsidRPr="002A4C5D">
              <w:rPr>
                <w:sz w:val="14"/>
                <w:szCs w:val="14"/>
              </w:rPr>
              <w:t>10. Outstanding deposits show position of deposits held by RIs at the end of the month.</w:t>
            </w:r>
          </w:p>
        </w:tc>
      </w:tr>
      <w:tr w:rsidR="00607A68" w:rsidRPr="00FF55B1" w14:paraId="0CEFFF59"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E3C5E07" w14:textId="06E937EC" w:rsidR="00607A68" w:rsidRPr="002A4C5D" w:rsidRDefault="00607A68" w:rsidP="00607A68">
            <w:pPr>
              <w:rPr>
                <w:sz w:val="14"/>
                <w:szCs w:val="14"/>
              </w:rPr>
            </w:pPr>
            <w:r w:rsidRPr="002A4C5D">
              <w:rPr>
                <w:sz w:val="14"/>
                <w:szCs w:val="14"/>
              </w:rPr>
              <w:t xml:space="preserve">11. “Public” stands for Public Sector Banks - the banks incorporated in Pakistan or the shares/capital controlled by the federal and /or provincial governments.             </w:t>
            </w:r>
          </w:p>
        </w:tc>
      </w:tr>
      <w:tr w:rsidR="00607A68" w:rsidRPr="00FF55B1" w14:paraId="6AB4A6D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E23B3C6" w14:textId="3C1305B1" w:rsidR="00607A68" w:rsidRPr="002A4C5D" w:rsidRDefault="00607A68" w:rsidP="00607A68">
            <w:pPr>
              <w:rPr>
                <w:sz w:val="14"/>
                <w:szCs w:val="14"/>
              </w:rPr>
            </w:pPr>
            <w:r w:rsidRPr="002A4C5D">
              <w:rPr>
                <w:sz w:val="14"/>
                <w:szCs w:val="14"/>
              </w:rPr>
              <w:t xml:space="preserve">12.  “Private” stands for Private Sector Banks incorporated in Pakistan, owned and controlled by private sector.   </w:t>
            </w:r>
          </w:p>
        </w:tc>
      </w:tr>
      <w:tr w:rsidR="00607A68" w:rsidRPr="00FF55B1" w14:paraId="61A4220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D780D53" w14:textId="40CE308A" w:rsidR="00607A68" w:rsidRPr="002A4C5D" w:rsidRDefault="00607A68" w:rsidP="00607A68">
            <w:pPr>
              <w:rPr>
                <w:sz w:val="14"/>
                <w:szCs w:val="14"/>
              </w:rPr>
            </w:pPr>
            <w:r w:rsidRPr="002A4C5D">
              <w:rPr>
                <w:sz w:val="14"/>
                <w:szCs w:val="14"/>
              </w:rPr>
              <w:t xml:space="preserve">13. “Foreign” stands for  the branches of banks working in Pakistan but incorporated abroad </w:t>
            </w:r>
          </w:p>
        </w:tc>
      </w:tr>
      <w:tr w:rsidR="00607A68" w:rsidRPr="00FF55B1" w14:paraId="1D31AB0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70B9A667" w14:textId="412904C9" w:rsidR="00607A68" w:rsidRPr="002A4C5D" w:rsidRDefault="00607A68" w:rsidP="00607A68">
            <w:pPr>
              <w:rPr>
                <w:sz w:val="14"/>
                <w:szCs w:val="14"/>
              </w:rPr>
            </w:pPr>
            <w:r w:rsidRPr="002A4C5D">
              <w:rPr>
                <w:sz w:val="14"/>
                <w:szCs w:val="14"/>
              </w:rPr>
              <w:t>14. “Specialized” stands for  Specialized Banks established to provide credit facilities, assistance and advice to clients in a designated sector or in a designated line of credit; for example, agriculture sector, industrial sector, etc.</w:t>
            </w:r>
          </w:p>
        </w:tc>
      </w:tr>
      <w:tr w:rsidR="00607A68" w:rsidRPr="00FF55B1" w14:paraId="3B4E1CB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57B6E96" w14:textId="5DA96703" w:rsidR="00607A68" w:rsidRPr="002A4C5D" w:rsidRDefault="00607A68" w:rsidP="00607A68">
            <w:pPr>
              <w:rPr>
                <w:sz w:val="14"/>
                <w:szCs w:val="14"/>
              </w:rPr>
            </w:pPr>
            <w:r w:rsidRPr="002A4C5D">
              <w:rPr>
                <w:sz w:val="14"/>
                <w:szCs w:val="14"/>
              </w:rPr>
              <w:t xml:space="preserve">15. DFIs stands for Development Finance Institutions </w:t>
            </w:r>
          </w:p>
        </w:tc>
      </w:tr>
      <w:tr w:rsidR="00607A68" w:rsidRPr="00FF55B1" w14:paraId="7C16C33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EAFDF50" w14:textId="46E1CFAE" w:rsidR="00607A68" w:rsidRPr="002A4C5D" w:rsidRDefault="00607A68" w:rsidP="00607A68">
            <w:pPr>
              <w:rPr>
                <w:sz w:val="14"/>
                <w:szCs w:val="14"/>
              </w:rPr>
            </w:pPr>
            <w:r w:rsidRPr="002A4C5D">
              <w:rPr>
                <w:sz w:val="14"/>
                <w:szCs w:val="14"/>
              </w:rPr>
              <w:t>16. MFBs stands for Microfinance Banks</w:t>
            </w:r>
          </w:p>
        </w:tc>
      </w:tr>
      <w:tr w:rsidR="00607A68" w:rsidRPr="00FF55B1" w14:paraId="33A6D97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04B4BC7" w14:textId="0E144702" w:rsidR="00607A68" w:rsidRPr="002A4C5D" w:rsidRDefault="00607A68" w:rsidP="00607A68">
            <w:pPr>
              <w:rPr>
                <w:sz w:val="14"/>
                <w:szCs w:val="14"/>
              </w:rPr>
            </w:pPr>
            <w:r w:rsidRPr="002A4C5D">
              <w:rPr>
                <w:sz w:val="14"/>
                <w:szCs w:val="14"/>
              </w:rPr>
              <w:t xml:space="preserve">17. Weighted Averages </w:t>
            </w:r>
            <w:proofErr w:type="gramStart"/>
            <w:r w:rsidRPr="002A4C5D">
              <w:rPr>
                <w:sz w:val="14"/>
                <w:szCs w:val="14"/>
              </w:rPr>
              <w:t>have been worked out</w:t>
            </w:r>
            <w:proofErr w:type="gramEnd"/>
            <w:r w:rsidRPr="002A4C5D">
              <w:rPr>
                <w:sz w:val="14"/>
                <w:szCs w:val="14"/>
              </w:rPr>
              <w:t xml:space="preserve"> by weighting interest rates by the corresponding amounts of loans/deposits. The formula used is:</w:t>
            </w:r>
          </w:p>
        </w:tc>
      </w:tr>
      <w:tr w:rsidR="00607A68" w:rsidRPr="00FF55B1" w14:paraId="0EEFA660" w14:textId="77777777" w:rsidTr="000634D2">
        <w:tblPrEx>
          <w:tblLook w:val="0000" w:firstRow="0" w:lastRow="0" w:firstColumn="0" w:lastColumn="0" w:noHBand="0" w:noVBand="0"/>
        </w:tblPrEx>
        <w:trPr>
          <w:cantSplit/>
          <w:trHeight w:val="261"/>
          <w:jc w:val="center"/>
        </w:trPr>
        <w:tc>
          <w:tcPr>
            <w:tcW w:w="10350" w:type="dxa"/>
            <w:gridSpan w:val="18"/>
            <w:shd w:val="clear" w:color="auto" w:fill="auto"/>
            <w:vAlign w:val="center"/>
          </w:tcPr>
          <w:p w14:paraId="22F0E78C" w14:textId="2F7CE82D" w:rsidR="00607A68" w:rsidRDefault="00607A68" w:rsidP="00607A68">
            <w:pPr>
              <w:ind w:firstLineChars="100" w:firstLine="160"/>
              <w:rPr>
                <w:sz w:val="16"/>
                <w:szCs w:val="16"/>
              </w:rPr>
            </w:pPr>
            <w:r>
              <w:rPr>
                <w:sz w:val="16"/>
                <w:szCs w:val="16"/>
              </w:rPr>
              <w:t>Weighted Average Rate = ∑ (Rate * Amount) ÷ ∑ (Amount)</w:t>
            </w:r>
          </w:p>
        </w:tc>
      </w:tr>
    </w:tbl>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763D38F9" w:rsidR="00FC639A" w:rsidRPr="00FF55B1" w:rsidRDefault="003C6AE8" w:rsidP="00BD5DB3">
            <w:pPr>
              <w:jc w:val="center"/>
              <w:rPr>
                <w:b/>
                <w:bCs/>
                <w:sz w:val="28"/>
                <w:szCs w:val="24"/>
              </w:rPr>
            </w:pPr>
            <w:r>
              <w:rPr>
                <w:b/>
                <w:bCs/>
                <w:sz w:val="28"/>
              </w:rPr>
              <w:lastRenderedPageBreak/>
              <w:t>3.3</w:t>
            </w:r>
            <w:r w:rsidR="00E54D8E">
              <w:rPr>
                <w:b/>
                <w:bCs/>
                <w:sz w:val="28"/>
              </w:rPr>
              <w:t>3</w:t>
            </w:r>
            <w:r w:rsidR="00FC639A" w:rsidRPr="00FF55B1">
              <w:rPr>
                <w:b/>
                <w:bCs/>
                <w:sz w:val="28"/>
              </w:rPr>
              <w:t xml:space="preserve">   Average Rates of Return on Advances of Specialized</w:t>
            </w:r>
          </w:p>
        </w:tc>
      </w:tr>
      <w:tr w:rsidR="00FC639A" w:rsidRPr="00FF55B1" w14:paraId="62BA516D"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F735E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F735E4">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285F5746" w:rsidR="00FC639A" w:rsidRPr="009B0796" w:rsidRDefault="00FC639A" w:rsidP="00AB5BBA">
            <w:pPr>
              <w:jc w:val="right"/>
              <w:rPr>
                <w:sz w:val="14"/>
                <w:szCs w:val="14"/>
              </w:rPr>
            </w:pPr>
            <w:r w:rsidRPr="009B0796">
              <w:rPr>
                <w:sz w:val="14"/>
                <w:szCs w:val="14"/>
              </w:rPr>
              <w:t xml:space="preserve">  </w:t>
            </w:r>
            <w:r w:rsidR="00985B93">
              <w:rPr>
                <w:sz w:val="14"/>
                <w:szCs w:val="14"/>
              </w:rPr>
              <w:t>(</w:t>
            </w:r>
            <w:r w:rsidR="001B633C">
              <w:rPr>
                <w:sz w:val="14"/>
                <w:szCs w:val="14"/>
              </w:rPr>
              <w:t>Percent per annum</w:t>
            </w:r>
            <w:r w:rsidR="00985B93">
              <w:rPr>
                <w:sz w:val="14"/>
                <w:szCs w:val="14"/>
              </w:rPr>
              <w:t>)</w:t>
            </w:r>
          </w:p>
        </w:tc>
      </w:tr>
      <w:tr w:rsidR="00FC639A" w:rsidRPr="00FF55B1" w14:paraId="0099A7A4" w14:textId="77777777" w:rsidTr="00F735E4">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F735E4">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B31198" w:rsidRPr="00FF55B1" w14:paraId="0572600E" w14:textId="77777777" w:rsidTr="00F735E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tcPr>
          <w:p w14:paraId="4EEFA8D4" w14:textId="5D4FF4E6" w:rsidR="00B31198" w:rsidRPr="00FA72C6" w:rsidRDefault="00B31198" w:rsidP="00B31198">
            <w:pPr>
              <w:jc w:val="center"/>
              <w:rPr>
                <w:b/>
                <w:bCs/>
                <w:sz w:val="16"/>
                <w:szCs w:val="16"/>
              </w:rPr>
            </w:pPr>
            <w:r w:rsidRPr="00FA72C6">
              <w:rPr>
                <w:b/>
                <w:bCs/>
                <w:sz w:val="16"/>
                <w:szCs w:val="16"/>
              </w:rPr>
              <w:t>2012-13</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B2CB4A4" w14:textId="5F72F431"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D1AD96F" w14:textId="580EF76E"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6A1459B4" w14:textId="51372BEC" w:rsidR="00B31198" w:rsidRPr="00FA72C6" w:rsidRDefault="00B31198" w:rsidP="00B31198">
            <w:pPr>
              <w:jc w:val="right"/>
              <w:rPr>
                <w:sz w:val="16"/>
                <w:szCs w:val="16"/>
              </w:rPr>
            </w:pPr>
            <w:r>
              <w:rPr>
                <w:color w:val="000000"/>
                <w:sz w:val="16"/>
                <w:szCs w:val="16"/>
              </w:rPr>
              <w:t>19.00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29C23B30" w14:textId="4C9CEB54" w:rsidR="00B31198" w:rsidRPr="00FA72C6" w:rsidRDefault="00B31198" w:rsidP="00B31198">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1B657063" w14:textId="3AFCD340"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tcPr>
          <w:p w14:paraId="1D95588A" w14:textId="10412102"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r>
      <w:tr w:rsidR="00B31198" w:rsidRPr="00FF55B1" w14:paraId="7AD074AA"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FDBBC3A" w14:textId="2BB0F21C"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BD0A6F4" w14:textId="33219DD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A1CD17" w14:textId="59A53CFD"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04594F0" w14:textId="712954C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86FB41F" w14:textId="1A8B683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5DE9B2" w14:textId="102FF309"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DB22BD" w14:textId="66FCED7E" w:rsidR="00B31198" w:rsidRPr="00FA72C6" w:rsidRDefault="00B31198" w:rsidP="00B31198">
            <w:pPr>
              <w:jc w:val="right"/>
              <w:rPr>
                <w:sz w:val="16"/>
                <w:szCs w:val="16"/>
              </w:rPr>
            </w:pPr>
          </w:p>
        </w:tc>
      </w:tr>
      <w:tr w:rsidR="00B31198" w:rsidRPr="00FF55B1" w14:paraId="3C1A073F"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2D9C0CA4" w:rsidR="00B31198" w:rsidRPr="00FA72C6" w:rsidRDefault="00B31198" w:rsidP="00B31198">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569DAAEC"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9B2F42D"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614E5762" w:rsidR="00B31198" w:rsidRPr="00FA72C6" w:rsidRDefault="00B31198" w:rsidP="00B31198">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157B4051" w:rsidR="00B31198" w:rsidRPr="00FA72C6" w:rsidRDefault="00B31198" w:rsidP="00B31198">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345F249D"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410C75EC" w:rsidR="00B31198" w:rsidRPr="00FA72C6" w:rsidRDefault="00B31198" w:rsidP="00B31198">
            <w:pPr>
              <w:jc w:val="right"/>
              <w:rPr>
                <w:sz w:val="16"/>
                <w:szCs w:val="16"/>
              </w:rPr>
            </w:pPr>
            <w:r>
              <w:rPr>
                <w:color w:val="000000"/>
                <w:sz w:val="16"/>
                <w:szCs w:val="16"/>
              </w:rPr>
              <w:t xml:space="preserve">16.50 </w:t>
            </w:r>
            <w:r>
              <w:rPr>
                <w:color w:val="000000"/>
                <w:sz w:val="16"/>
                <w:szCs w:val="16"/>
                <w:vertAlign w:val="superscript"/>
              </w:rPr>
              <w:t>3</w:t>
            </w:r>
          </w:p>
        </w:tc>
      </w:tr>
      <w:tr w:rsidR="00B31198" w:rsidRPr="00FF55B1" w14:paraId="6BDAD09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08BAFE1D"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14D69F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00E60EE9"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8982C3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15AF13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56DF078"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3E44EE12" w:rsidR="00B31198" w:rsidRPr="00FA72C6" w:rsidRDefault="00B31198" w:rsidP="00B31198">
            <w:pPr>
              <w:jc w:val="right"/>
              <w:rPr>
                <w:sz w:val="16"/>
                <w:szCs w:val="16"/>
              </w:rPr>
            </w:pPr>
          </w:p>
        </w:tc>
      </w:tr>
      <w:tr w:rsidR="00B31198" w:rsidRPr="00FF55B1" w14:paraId="54C30E4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1614C53D" w:rsidR="00B31198" w:rsidRPr="00FA72C6" w:rsidRDefault="00B31198" w:rsidP="00B31198">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35DF7B38"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5986E6D0"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2751A0BE"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01905113"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1882F449"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2E258B4"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r>
      <w:tr w:rsidR="00B31198" w:rsidRPr="00FF55B1" w14:paraId="5DF0B057"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3CB94A98"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376F1D0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22A5385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6E147A5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15C97EDC"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6547FD33"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08B36575" w:rsidR="00B31198" w:rsidRPr="00FA72C6" w:rsidRDefault="00B31198" w:rsidP="00B31198">
            <w:pPr>
              <w:jc w:val="right"/>
              <w:rPr>
                <w:sz w:val="16"/>
                <w:szCs w:val="16"/>
              </w:rPr>
            </w:pPr>
          </w:p>
        </w:tc>
      </w:tr>
      <w:tr w:rsidR="00B31198" w:rsidRPr="00FF55B1" w14:paraId="3D12CC0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071E1F8" w:rsidR="00B31198" w:rsidRPr="00FA72C6" w:rsidRDefault="00B31198" w:rsidP="00B31198">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5BF6D0F7" w:rsidR="00B31198" w:rsidRPr="00FA72C6" w:rsidRDefault="00B31198" w:rsidP="00B31198">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26BB86E6" w:rsidR="00B31198" w:rsidRPr="00FA72C6" w:rsidRDefault="00B31198" w:rsidP="00B31198">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0332E001"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51C82D8D"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078853FE"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140AF29F" w:rsidR="00B31198" w:rsidRPr="00FA72C6" w:rsidRDefault="00B31198" w:rsidP="00B31198">
            <w:pPr>
              <w:jc w:val="right"/>
              <w:rPr>
                <w:sz w:val="16"/>
                <w:szCs w:val="16"/>
              </w:rPr>
            </w:pPr>
            <w:r>
              <w:rPr>
                <w:color w:val="000000"/>
                <w:sz w:val="16"/>
                <w:szCs w:val="16"/>
              </w:rPr>
              <w:t>12.52</w:t>
            </w:r>
          </w:p>
        </w:tc>
      </w:tr>
      <w:tr w:rsidR="00B31198" w:rsidRPr="00FF55B1" w14:paraId="72C1933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6C079F4B"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17D546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D50979C"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664B999A"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3924F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6DB94280"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2B6F73C6" w:rsidR="00B31198" w:rsidRPr="00FA72C6" w:rsidRDefault="00B31198" w:rsidP="00B31198">
            <w:pPr>
              <w:jc w:val="right"/>
              <w:rPr>
                <w:sz w:val="16"/>
                <w:szCs w:val="16"/>
              </w:rPr>
            </w:pPr>
          </w:p>
        </w:tc>
      </w:tr>
      <w:tr w:rsidR="00B31198" w:rsidRPr="00FF55B1" w14:paraId="31C02A9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030A6BD9" w:rsidR="00B31198" w:rsidRPr="00FA72C6" w:rsidRDefault="00B31198" w:rsidP="00B31198">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41D80C25" w:rsidR="00B31198" w:rsidRPr="00FA72C6"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1856B6A5" w:rsidR="00B31198" w:rsidRPr="00FA72C6"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51A9A232" w:rsidR="00B31198" w:rsidRPr="00FA72C6" w:rsidRDefault="00B31198" w:rsidP="00B31198">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3C0323A" w:rsidR="00B31198" w:rsidRPr="00FA72C6" w:rsidRDefault="00B31198" w:rsidP="00B31198">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2F53C1A6"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3B38CA68" w:rsidR="00B31198" w:rsidRPr="00FA72C6" w:rsidRDefault="00B31198" w:rsidP="00B31198">
            <w:pPr>
              <w:jc w:val="right"/>
              <w:rPr>
                <w:sz w:val="16"/>
                <w:szCs w:val="16"/>
              </w:rPr>
            </w:pPr>
            <w:r>
              <w:rPr>
                <w:color w:val="000000"/>
                <w:sz w:val="16"/>
                <w:szCs w:val="16"/>
              </w:rPr>
              <w:t>11.60</w:t>
            </w:r>
          </w:p>
        </w:tc>
      </w:tr>
      <w:tr w:rsidR="00B31198" w:rsidRPr="00FF55B1" w14:paraId="37272F0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2A98D20A"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005727A7"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074BC1D1"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6787C7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0DA10CE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1BF7D487"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B76E9E4" w:rsidR="00B31198" w:rsidRPr="00FA72C6" w:rsidRDefault="00B31198" w:rsidP="00B31198">
            <w:pPr>
              <w:jc w:val="right"/>
              <w:rPr>
                <w:sz w:val="16"/>
                <w:szCs w:val="16"/>
              </w:rPr>
            </w:pPr>
          </w:p>
        </w:tc>
      </w:tr>
      <w:tr w:rsidR="00B31198" w:rsidRPr="00FF55B1" w14:paraId="458E3CC2"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0CB9CE1A" w:rsidR="00B31198" w:rsidRPr="00FA72C6" w:rsidRDefault="00B31198" w:rsidP="00B31198">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4F247883"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453014DA"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609CD22D"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B37E029"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299F809A" w:rsidR="00B31198" w:rsidRPr="00197E5B" w:rsidRDefault="00B31198" w:rsidP="00B31198">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67156996" w:rsidR="00B31198" w:rsidRPr="00197E5B" w:rsidRDefault="00B31198" w:rsidP="00B31198">
            <w:pPr>
              <w:jc w:val="right"/>
              <w:rPr>
                <w:sz w:val="16"/>
                <w:szCs w:val="16"/>
              </w:rPr>
            </w:pPr>
            <w:r>
              <w:rPr>
                <w:color w:val="000000"/>
                <w:sz w:val="16"/>
                <w:szCs w:val="16"/>
              </w:rPr>
              <w:t>11.52</w:t>
            </w:r>
          </w:p>
        </w:tc>
      </w:tr>
      <w:tr w:rsidR="00B31198" w:rsidRPr="00FF55B1" w14:paraId="039D9899"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6522063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D9446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14B4D19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351228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0D1A0C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00845C3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43BE8F18" w:rsidR="00B31198" w:rsidRPr="00FA72C6" w:rsidRDefault="00B31198" w:rsidP="00B31198">
            <w:pPr>
              <w:jc w:val="right"/>
              <w:rPr>
                <w:sz w:val="16"/>
                <w:szCs w:val="16"/>
              </w:rPr>
            </w:pPr>
          </w:p>
        </w:tc>
      </w:tr>
      <w:tr w:rsidR="00B31198" w:rsidRPr="00FF55B1" w14:paraId="1922EF1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3B8090EF" w:rsidR="00B31198" w:rsidRPr="00FA72C6" w:rsidRDefault="00B31198" w:rsidP="00B31198">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4E44FAD0"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4756DD2C"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6A6FB221"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5A119153"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6F010839" w:rsidR="00B31198" w:rsidRPr="00197E5B" w:rsidRDefault="00B31198" w:rsidP="00B31198">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15A56234" w:rsidR="00B31198" w:rsidRPr="00197E5B" w:rsidRDefault="00B31198" w:rsidP="00B31198">
            <w:pPr>
              <w:jc w:val="right"/>
              <w:rPr>
                <w:sz w:val="16"/>
                <w:szCs w:val="16"/>
              </w:rPr>
            </w:pPr>
            <w:r>
              <w:rPr>
                <w:color w:val="000000"/>
                <w:sz w:val="16"/>
                <w:szCs w:val="16"/>
              </w:rPr>
              <w:t>15.30</w:t>
            </w:r>
          </w:p>
        </w:tc>
      </w:tr>
      <w:tr w:rsidR="00B31198" w:rsidRPr="00FF55B1" w14:paraId="2D0D267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0052009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4F54B935"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4F3C173F"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5EAE40F"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2D24C01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44C0A27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65568F34" w:rsidR="00B31198" w:rsidRPr="00FA72C6" w:rsidRDefault="00B31198" w:rsidP="00B31198">
            <w:pPr>
              <w:jc w:val="right"/>
              <w:rPr>
                <w:sz w:val="16"/>
                <w:szCs w:val="16"/>
              </w:rPr>
            </w:pPr>
          </w:p>
        </w:tc>
      </w:tr>
      <w:tr w:rsidR="00B31198" w:rsidRPr="00FF55B1" w14:paraId="6441D00C"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04B52329" w:rsidR="00B31198" w:rsidRPr="00FA72C6" w:rsidRDefault="00B31198" w:rsidP="00B31198">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34128D33" w:rsidR="00B31198" w:rsidRPr="00197E5B" w:rsidRDefault="00B31198" w:rsidP="00B31198">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46BFA4EF" w:rsidR="00B31198" w:rsidRPr="00197E5B" w:rsidRDefault="00B31198" w:rsidP="00B31198">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412742A2"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1A342A94"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5E522E8E" w:rsidR="00B31198" w:rsidRPr="00197E5B" w:rsidRDefault="00B31198" w:rsidP="00B31198">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11D0DFAC" w:rsidR="00B31198" w:rsidRPr="00197E5B" w:rsidRDefault="00B31198" w:rsidP="00B31198">
            <w:pPr>
              <w:jc w:val="right"/>
              <w:rPr>
                <w:sz w:val="16"/>
                <w:szCs w:val="16"/>
              </w:rPr>
            </w:pPr>
            <w:r>
              <w:rPr>
                <w:color w:val="000000"/>
                <w:sz w:val="16"/>
                <w:szCs w:val="16"/>
              </w:rPr>
              <w:t>15.69</w:t>
            </w:r>
          </w:p>
        </w:tc>
      </w:tr>
      <w:tr w:rsidR="00B31198" w:rsidRPr="00FF55B1" w14:paraId="6853F53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18C0D8B0"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572DF29A"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3942EA94"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60DDD50B"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32B83BE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2E1D3CF5"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64EE897C" w:rsidR="00B31198" w:rsidRPr="00FA72C6" w:rsidRDefault="00B31198" w:rsidP="00B31198">
            <w:pPr>
              <w:jc w:val="right"/>
              <w:rPr>
                <w:sz w:val="16"/>
                <w:szCs w:val="16"/>
              </w:rPr>
            </w:pPr>
          </w:p>
        </w:tc>
      </w:tr>
      <w:tr w:rsidR="00B31198" w:rsidRPr="00FF55B1" w14:paraId="3F0AB1C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1521740C" w:rsidR="00B31198" w:rsidRPr="00FA72C6" w:rsidRDefault="00B31198" w:rsidP="00B31198">
            <w:pPr>
              <w:jc w:val="center"/>
              <w:rPr>
                <w:b/>
                <w:bCs/>
                <w:sz w:val="16"/>
                <w:szCs w:val="16"/>
              </w:rPr>
            </w:pPr>
            <w:r>
              <w:rPr>
                <w:b/>
                <w:bCs/>
                <w:sz w:val="16"/>
                <w:szCs w:val="16"/>
              </w:rPr>
              <w:t>2020-21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3F6DAA6E" w:rsidR="00B31198" w:rsidRPr="00197E5B" w:rsidRDefault="00B31198" w:rsidP="00B31198">
            <w:pPr>
              <w:jc w:val="right"/>
              <w:rPr>
                <w:sz w:val="16"/>
                <w:szCs w:val="16"/>
              </w:rPr>
            </w:pPr>
            <w:r>
              <w:rPr>
                <w:color w:val="000000"/>
                <w:sz w:val="16"/>
                <w:szCs w:val="16"/>
              </w:rPr>
              <w:t>12.27</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6D300F08" w:rsidR="00B31198" w:rsidRPr="00197E5B" w:rsidRDefault="00B31198" w:rsidP="00B31198">
            <w:pPr>
              <w:jc w:val="right"/>
              <w:rPr>
                <w:sz w:val="16"/>
                <w:szCs w:val="16"/>
              </w:rPr>
            </w:pPr>
            <w:r>
              <w:rPr>
                <w:color w:val="000000"/>
                <w:sz w:val="16"/>
                <w:szCs w:val="16"/>
              </w:rPr>
              <w:t>12.27</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67BD9446"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6EEE30B2"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42CF12C0" w:rsidR="00B31198" w:rsidRPr="00197E5B" w:rsidRDefault="00B31198" w:rsidP="00B31198">
            <w:pPr>
              <w:jc w:val="right"/>
              <w:rPr>
                <w:sz w:val="16"/>
                <w:szCs w:val="16"/>
              </w:rPr>
            </w:pPr>
            <w:r>
              <w:rPr>
                <w:color w:val="000000"/>
                <w:sz w:val="16"/>
                <w:szCs w:val="16"/>
              </w:rPr>
              <w:t>12.40</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1D0F33C8" w:rsidR="00B31198" w:rsidRPr="00197E5B" w:rsidRDefault="00B31198" w:rsidP="00B31198">
            <w:pPr>
              <w:jc w:val="right"/>
              <w:rPr>
                <w:sz w:val="16"/>
                <w:szCs w:val="16"/>
              </w:rPr>
            </w:pPr>
            <w:r>
              <w:rPr>
                <w:color w:val="000000"/>
                <w:sz w:val="16"/>
                <w:szCs w:val="16"/>
              </w:rPr>
              <w:t>12.20</w:t>
            </w:r>
          </w:p>
        </w:tc>
      </w:tr>
      <w:tr w:rsidR="00B31198" w:rsidRPr="00FF55B1" w14:paraId="7D6B216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E9AC2C9"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52616CE1"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EC478F6"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1C0713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68C53CF5"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3BD15561"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39458A24" w:rsidR="00B31198" w:rsidRPr="00FA72C6" w:rsidRDefault="00B31198" w:rsidP="00B31198">
            <w:pPr>
              <w:jc w:val="right"/>
              <w:rPr>
                <w:sz w:val="16"/>
                <w:szCs w:val="16"/>
              </w:rPr>
            </w:pPr>
          </w:p>
        </w:tc>
      </w:tr>
      <w:tr w:rsidR="00B31198" w:rsidRPr="00FF55B1" w14:paraId="3A64F2B0" w14:textId="77777777" w:rsidTr="00F735E4">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422BD9C9" w:rsidR="00B31198" w:rsidRPr="00FA72C6" w:rsidRDefault="00B31198" w:rsidP="00B31198">
            <w:pPr>
              <w:jc w:val="center"/>
              <w:rPr>
                <w:b/>
                <w:bCs/>
                <w:sz w:val="16"/>
                <w:szCs w:val="16"/>
              </w:rPr>
            </w:pPr>
            <w:r>
              <w:rPr>
                <w:b/>
                <w:bCs/>
                <w:sz w:val="16"/>
                <w:szCs w:val="16"/>
              </w:rPr>
              <w:t xml:space="preserve">2021-22 </w:t>
            </w:r>
            <w:r w:rsidRPr="00F42BC6">
              <w:rPr>
                <w:b/>
                <w:bCs/>
                <w:sz w:val="16"/>
                <w:szCs w:val="16"/>
                <w:vertAlign w:val="superscript"/>
              </w:rPr>
              <w:t>P</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6D550287" w:rsidR="00B31198" w:rsidRPr="00197E5B" w:rsidRDefault="00B31198" w:rsidP="00B31198">
            <w:pPr>
              <w:jc w:val="right"/>
              <w:rPr>
                <w:sz w:val="16"/>
                <w:szCs w:val="16"/>
              </w:rPr>
            </w:pPr>
            <w:r>
              <w:rPr>
                <w:color w:val="000000"/>
                <w:sz w:val="16"/>
                <w:szCs w:val="16"/>
              </w:rPr>
              <w:t>22.70</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25C933AD" w:rsidR="00B31198" w:rsidRPr="00197E5B" w:rsidRDefault="00B31198" w:rsidP="00B31198">
            <w:pPr>
              <w:jc w:val="right"/>
              <w:rPr>
                <w:sz w:val="16"/>
                <w:szCs w:val="16"/>
              </w:rPr>
            </w:pPr>
            <w:r>
              <w:rPr>
                <w:color w:val="000000"/>
                <w:sz w:val="16"/>
                <w:szCs w:val="16"/>
              </w:rPr>
              <w:t>22.70</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4B93C3B2" w:rsidR="00B31198" w:rsidRPr="00197E5B" w:rsidRDefault="00B31198" w:rsidP="00B31198">
            <w:pPr>
              <w:jc w:val="right"/>
              <w:rPr>
                <w:sz w:val="16"/>
                <w:szCs w:val="16"/>
              </w:rPr>
            </w:pPr>
            <w:r>
              <w:rPr>
                <w:color w:val="000000"/>
                <w:sz w:val="16"/>
                <w:szCs w:val="16"/>
              </w:rPr>
              <w:t>17.67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EC753C2" w:rsidR="00B31198" w:rsidRPr="00197E5B" w:rsidRDefault="00B31198" w:rsidP="00B31198">
            <w:pPr>
              <w:jc w:val="right"/>
              <w:rPr>
                <w:sz w:val="16"/>
                <w:szCs w:val="16"/>
              </w:rPr>
            </w:pPr>
            <w:r>
              <w:rPr>
                <w:color w:val="000000"/>
                <w:sz w:val="16"/>
                <w:szCs w:val="16"/>
              </w:rPr>
              <w:t>20.25</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3FE54059" w:rsidR="00B31198" w:rsidRPr="00197E5B" w:rsidRDefault="00B31198" w:rsidP="00B31198">
            <w:pPr>
              <w:jc w:val="right"/>
              <w:rPr>
                <w:sz w:val="16"/>
                <w:szCs w:val="16"/>
              </w:rPr>
            </w:pPr>
            <w:r>
              <w:rPr>
                <w:color w:val="000000"/>
                <w:sz w:val="16"/>
                <w:szCs w:val="16"/>
              </w:rPr>
              <w:t>16.71</w:t>
            </w:r>
          </w:p>
        </w:tc>
        <w:tc>
          <w:tcPr>
            <w:tcW w:w="1260" w:type="dxa"/>
            <w:tcBorders>
              <w:top w:val="nil"/>
              <w:left w:val="nil"/>
            </w:tcBorders>
            <w:shd w:val="clear" w:color="auto" w:fill="auto"/>
            <w:tcMar>
              <w:top w:w="14" w:type="dxa"/>
              <w:left w:w="43" w:type="dxa"/>
              <w:bottom w:w="0" w:type="dxa"/>
              <w:right w:w="43" w:type="dxa"/>
            </w:tcMar>
            <w:vAlign w:val="center"/>
          </w:tcPr>
          <w:p w14:paraId="04FEB4A6" w14:textId="58E26E5F" w:rsidR="00B31198" w:rsidRPr="00197E5B" w:rsidRDefault="00B31198" w:rsidP="00B31198">
            <w:pPr>
              <w:jc w:val="right"/>
              <w:rPr>
                <w:sz w:val="16"/>
                <w:szCs w:val="16"/>
              </w:rPr>
            </w:pPr>
            <w:r>
              <w:rPr>
                <w:color w:val="000000"/>
                <w:sz w:val="16"/>
                <w:szCs w:val="16"/>
              </w:rPr>
              <w:t>16.68</w:t>
            </w:r>
          </w:p>
        </w:tc>
      </w:tr>
      <w:tr w:rsidR="00B31198" w:rsidRPr="00FF55B1" w14:paraId="3C764EF4" w14:textId="77777777" w:rsidTr="00F735E4">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B31198" w:rsidRPr="00FF55B1" w:rsidRDefault="00B31198" w:rsidP="00B31198">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B31198" w:rsidRPr="00FF55B1" w:rsidRDefault="00B31198" w:rsidP="00B31198">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B31198" w:rsidRPr="00FF55B1" w:rsidRDefault="00B31198" w:rsidP="00B31198">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B31198" w:rsidRPr="00FF55B1" w:rsidRDefault="00B31198" w:rsidP="00B31198">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B31198" w:rsidRPr="00FF55B1" w:rsidRDefault="00B31198" w:rsidP="00B31198">
            <w:pPr>
              <w:jc w:val="center"/>
              <w:rPr>
                <w:sz w:val="22"/>
                <w:szCs w:val="22"/>
              </w:rPr>
            </w:pPr>
          </w:p>
        </w:tc>
      </w:tr>
      <w:tr w:rsidR="00F735E4" w:rsidRPr="00B75E54" w14:paraId="6D2F61AE" w14:textId="77777777" w:rsidTr="00F735E4">
        <w:trPr>
          <w:trHeight w:val="1582"/>
        </w:trPr>
        <w:tc>
          <w:tcPr>
            <w:tcW w:w="8648" w:type="dxa"/>
            <w:gridSpan w:val="7"/>
            <w:tcBorders>
              <w:top w:val="single" w:sz="12" w:space="0" w:color="auto"/>
              <w:left w:val="nil"/>
              <w:right w:val="nil"/>
            </w:tcBorders>
            <w:shd w:val="clear" w:color="auto" w:fill="auto"/>
            <w:tcMar>
              <w:top w:w="8" w:type="dxa"/>
              <w:left w:w="8" w:type="dxa"/>
              <w:bottom w:w="0" w:type="dxa"/>
              <w:right w:w="8" w:type="dxa"/>
            </w:tcMar>
            <w:hideMark/>
          </w:tcPr>
          <w:p w14:paraId="18A078F4" w14:textId="687527DA" w:rsidR="00F735E4" w:rsidRPr="00B75E54" w:rsidRDefault="00F735E4" w:rsidP="00F735E4">
            <w:pPr>
              <w:rPr>
                <w:sz w:val="14"/>
                <w:szCs w:val="14"/>
              </w:rPr>
            </w:pPr>
            <w:r w:rsidRPr="00F735E4">
              <w:rPr>
                <w:sz w:val="14"/>
                <w:szCs w:val="14"/>
              </w:rPr>
              <w:t>P: Provisional</w:t>
            </w:r>
            <w:r w:rsidRPr="00B75E54">
              <w:rPr>
                <w:sz w:val="14"/>
                <w:szCs w:val="14"/>
              </w:rPr>
              <w:t xml:space="preserve"> </w:t>
            </w:r>
            <w:r>
              <w:rPr>
                <w:sz w:val="14"/>
                <w:szCs w:val="14"/>
              </w:rPr>
              <w:t xml:space="preserve">                                                                                                                         </w:t>
            </w:r>
            <w:r w:rsidRPr="00B75E54">
              <w:rPr>
                <w:sz w:val="14"/>
                <w:szCs w:val="14"/>
              </w:rPr>
              <w:t>Source:</w:t>
            </w:r>
            <w:r>
              <w:rPr>
                <w:sz w:val="14"/>
                <w:szCs w:val="14"/>
              </w:rPr>
              <w:t xml:space="preserve">  Agriculture Credit &amp; Financial Inclusion Department</w:t>
            </w:r>
          </w:p>
          <w:p w14:paraId="7E354F2C" w14:textId="77777777" w:rsidR="00F735E4" w:rsidRPr="00F735E4" w:rsidRDefault="00F735E4" w:rsidP="00F735E4">
            <w:pPr>
              <w:rPr>
                <w:sz w:val="14"/>
                <w:szCs w:val="14"/>
              </w:rPr>
            </w:pPr>
          </w:p>
          <w:p w14:paraId="5E2B4F02" w14:textId="7376D99A" w:rsidR="00F735E4" w:rsidRPr="00F735E4" w:rsidRDefault="00F735E4" w:rsidP="00F735E4">
            <w:pPr>
              <w:rPr>
                <w:sz w:val="14"/>
                <w:szCs w:val="14"/>
              </w:rPr>
            </w:pPr>
            <w:r>
              <w:rPr>
                <w:sz w:val="14"/>
                <w:szCs w:val="14"/>
              </w:rPr>
              <w:t xml:space="preserve">1. </w:t>
            </w:r>
            <w:r w:rsidRPr="00F735E4">
              <w:rPr>
                <w:sz w:val="14"/>
                <w:szCs w:val="14"/>
              </w:rPr>
              <w:t>Commercial banks including 5 Big Commercial Bank, 14 DPBs</w:t>
            </w:r>
          </w:p>
          <w:p w14:paraId="3E82DBAA" w14:textId="328022D0" w:rsidR="00F735E4" w:rsidRPr="00F735E4" w:rsidRDefault="00F735E4" w:rsidP="00F735E4">
            <w:pPr>
              <w:rPr>
                <w:sz w:val="14"/>
                <w:szCs w:val="14"/>
              </w:rPr>
            </w:pPr>
            <w:r>
              <w:rPr>
                <w:sz w:val="14"/>
                <w:szCs w:val="14"/>
              </w:rPr>
              <w:t xml:space="preserve">2. </w:t>
            </w:r>
            <w:r w:rsidRPr="00F735E4">
              <w:rPr>
                <w:sz w:val="14"/>
                <w:szCs w:val="14"/>
              </w:rPr>
              <w:t xml:space="preserve">Percent incentive </w:t>
            </w:r>
            <w:proofErr w:type="gramStart"/>
            <w:r w:rsidRPr="00F735E4">
              <w:rPr>
                <w:sz w:val="14"/>
                <w:szCs w:val="14"/>
              </w:rPr>
              <w:t>is allowed</w:t>
            </w:r>
            <w:proofErr w:type="gramEnd"/>
            <w:r w:rsidRPr="00F735E4">
              <w:rPr>
                <w:sz w:val="14"/>
                <w:szCs w:val="14"/>
              </w:rPr>
              <w:t xml:space="preserve"> to those borrowers who repay in time.</w:t>
            </w:r>
          </w:p>
          <w:p w14:paraId="3D31DDBA" w14:textId="3D7B0618" w:rsidR="00F735E4" w:rsidRPr="00F735E4" w:rsidRDefault="00F735E4" w:rsidP="00F735E4">
            <w:pPr>
              <w:rPr>
                <w:sz w:val="14"/>
                <w:szCs w:val="14"/>
              </w:rPr>
            </w:pPr>
            <w:r>
              <w:rPr>
                <w:sz w:val="14"/>
                <w:szCs w:val="14"/>
              </w:rPr>
              <w:t xml:space="preserve">3. </w:t>
            </w:r>
            <w:r w:rsidRPr="00F735E4">
              <w:rPr>
                <w:sz w:val="14"/>
                <w:szCs w:val="14"/>
              </w:rPr>
              <w:t>Mark up rates of comm. Banks are available since 2007-08.</w:t>
            </w:r>
          </w:p>
          <w:p w14:paraId="3D1401A9" w14:textId="7DE0CDC0" w:rsidR="00F735E4" w:rsidRPr="00F735E4" w:rsidRDefault="00F735E4" w:rsidP="00F735E4">
            <w:pPr>
              <w:rPr>
                <w:sz w:val="14"/>
                <w:szCs w:val="14"/>
              </w:rPr>
            </w:pPr>
            <w:r>
              <w:rPr>
                <w:sz w:val="14"/>
                <w:szCs w:val="14"/>
              </w:rPr>
              <w:t xml:space="preserve">4. </w:t>
            </w:r>
            <w:r w:rsidRPr="00F735E4">
              <w:rPr>
                <w:sz w:val="14"/>
                <w:szCs w:val="14"/>
              </w:rPr>
              <w:t>ZTBL revised markup rates (average) in FY 2011-12.</w:t>
            </w:r>
          </w:p>
          <w:p w14:paraId="545C1F73" w14:textId="6A3014CE" w:rsidR="00F735E4" w:rsidRPr="00B75E54" w:rsidRDefault="00F735E4" w:rsidP="00F735E4">
            <w:pPr>
              <w:rPr>
                <w:sz w:val="14"/>
                <w:szCs w:val="14"/>
              </w:rPr>
            </w:pPr>
            <w:r w:rsidRPr="00CE0452">
              <w:rPr>
                <w:sz w:val="14"/>
                <w:szCs w:val="14"/>
              </w:rPr>
              <w:t xml:space="preserve">Note: </w:t>
            </w:r>
            <w:r w:rsidRPr="00CE0452">
              <w:rPr>
                <w:rFonts w:cs="Calibri"/>
                <w:color w:val="000000"/>
                <w:sz w:val="14"/>
                <w:szCs w:val="14"/>
              </w:rPr>
              <w:t>The lending rates are on the basis of sim</w:t>
            </w:r>
            <w:r>
              <w:rPr>
                <w:rFonts w:cs="Calibri"/>
                <w:color w:val="000000"/>
                <w:sz w:val="14"/>
                <w:szCs w:val="14"/>
              </w:rPr>
              <w:t xml:space="preserve">ple average of June quarter end </w:t>
            </w:r>
            <w:r w:rsidRPr="00CE0452">
              <w:rPr>
                <w:rFonts w:cs="Calibri"/>
                <w:color w:val="000000"/>
                <w:sz w:val="14"/>
                <w:szCs w:val="14"/>
              </w:rPr>
              <w:t>each year</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3"/>
        <w:gridCol w:w="2876"/>
        <w:gridCol w:w="653"/>
        <w:gridCol w:w="630"/>
        <w:gridCol w:w="630"/>
        <w:gridCol w:w="630"/>
        <w:gridCol w:w="630"/>
        <w:gridCol w:w="634"/>
        <w:gridCol w:w="630"/>
        <w:gridCol w:w="634"/>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62E6B44C" w:rsidR="00E40022" w:rsidRPr="00FF55B1" w:rsidRDefault="003C6AE8" w:rsidP="00BD5DB3">
            <w:pPr>
              <w:jc w:val="center"/>
              <w:rPr>
                <w:b/>
                <w:bCs/>
                <w:sz w:val="28"/>
                <w:szCs w:val="28"/>
              </w:rPr>
            </w:pPr>
            <w:r>
              <w:rPr>
                <w:b/>
                <w:bCs/>
                <w:sz w:val="28"/>
                <w:szCs w:val="28"/>
              </w:rPr>
              <w:lastRenderedPageBreak/>
              <w:t>3.3</w:t>
            </w:r>
            <w:r w:rsidR="00E54D8E">
              <w:rPr>
                <w:b/>
                <w:bCs/>
                <w:sz w:val="28"/>
                <w:szCs w:val="28"/>
              </w:rPr>
              <w:t>4</w:t>
            </w:r>
            <w:r w:rsidR="00E40022" w:rsidRPr="008B1BD6">
              <w:rPr>
                <w:b/>
                <w:bCs/>
                <w:sz w:val="28"/>
                <w:szCs w:val="28"/>
              </w:rPr>
              <w:t xml:space="preserve"> Rates of Profit on National Saving</w:t>
            </w:r>
            <w:r w:rsidR="00553E5C">
              <w:rPr>
                <w:b/>
                <w:bCs/>
                <w:sz w:val="28"/>
                <w:szCs w:val="28"/>
              </w:rPr>
              <w:t>s</w:t>
            </w:r>
            <w:r w:rsidR="00E40022" w:rsidRPr="008B1BD6">
              <w:rPr>
                <w:b/>
                <w:bCs/>
                <w:sz w:val="28"/>
                <w:szCs w:val="28"/>
              </w:rPr>
              <w:t xml:space="preserve">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7BCC4781" w:rsidR="00E40022" w:rsidRPr="00985B93" w:rsidRDefault="00985B93" w:rsidP="00FC639A">
            <w:pPr>
              <w:jc w:val="right"/>
              <w:rPr>
                <w:sz w:val="14"/>
                <w:szCs w:val="14"/>
              </w:rPr>
            </w:pPr>
            <w:r>
              <w:rPr>
                <w:sz w:val="14"/>
                <w:szCs w:val="14"/>
              </w:rPr>
              <w:t>(</w:t>
            </w:r>
            <w:r w:rsidR="001B633C" w:rsidRPr="00985B93">
              <w:rPr>
                <w:sz w:val="14"/>
                <w:szCs w:val="14"/>
              </w:rPr>
              <w:t>Percent per annum</w:t>
            </w:r>
            <w:r>
              <w:rPr>
                <w:sz w:val="14"/>
                <w:szCs w:val="14"/>
              </w:rPr>
              <w:t>)</w:t>
            </w:r>
          </w:p>
        </w:tc>
      </w:tr>
      <w:tr w:rsidR="00D20C0F" w:rsidRPr="00FF55B1" w14:paraId="76DAB22C" w14:textId="77777777" w:rsidTr="00D20C0F">
        <w:trPr>
          <w:trHeight w:val="267"/>
        </w:trPr>
        <w:tc>
          <w:tcPr>
            <w:tcW w:w="3299"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D20C0F" w:rsidRPr="00FF55B1" w:rsidRDefault="00D20C0F" w:rsidP="00FC639A">
            <w:pPr>
              <w:jc w:val="center"/>
              <w:rPr>
                <w:b/>
                <w:bCs/>
                <w:sz w:val="16"/>
                <w:szCs w:val="16"/>
              </w:rPr>
            </w:pPr>
            <w:r w:rsidRPr="00FF55B1">
              <w:rPr>
                <w:b/>
                <w:bCs/>
                <w:sz w:val="16"/>
                <w:szCs w:val="16"/>
              </w:rPr>
              <w:t>S C H E M E</w:t>
            </w:r>
          </w:p>
        </w:tc>
        <w:tc>
          <w:tcPr>
            <w:tcW w:w="3807" w:type="dxa"/>
            <w:gridSpan w:val="6"/>
            <w:tcBorders>
              <w:left w:val="single" w:sz="4" w:space="0" w:color="000000"/>
              <w:bottom w:val="single" w:sz="4" w:space="0" w:color="000000"/>
            </w:tcBorders>
            <w:shd w:val="clear" w:color="auto" w:fill="auto"/>
            <w:vAlign w:val="center"/>
          </w:tcPr>
          <w:p w14:paraId="6DDA8751" w14:textId="77777777" w:rsidR="00D20C0F" w:rsidRPr="00FF55B1" w:rsidRDefault="00D20C0F" w:rsidP="00FC639A">
            <w:pPr>
              <w:jc w:val="center"/>
              <w:rPr>
                <w:b/>
                <w:sz w:val="16"/>
                <w:szCs w:val="16"/>
              </w:rPr>
            </w:pPr>
            <w:r>
              <w:rPr>
                <w:b/>
                <w:sz w:val="16"/>
                <w:szCs w:val="16"/>
              </w:rPr>
              <w:t>2022</w:t>
            </w:r>
          </w:p>
        </w:tc>
        <w:tc>
          <w:tcPr>
            <w:tcW w:w="2524" w:type="dxa"/>
            <w:gridSpan w:val="4"/>
            <w:tcBorders>
              <w:left w:val="single" w:sz="4" w:space="0" w:color="000000"/>
              <w:bottom w:val="single" w:sz="4" w:space="0" w:color="000000"/>
            </w:tcBorders>
            <w:shd w:val="clear" w:color="auto" w:fill="auto"/>
            <w:vAlign w:val="center"/>
          </w:tcPr>
          <w:p w14:paraId="50480AFF" w14:textId="6813BA87" w:rsidR="00D20C0F" w:rsidRPr="00FF55B1" w:rsidRDefault="00D20C0F" w:rsidP="00FC639A">
            <w:pPr>
              <w:jc w:val="center"/>
              <w:rPr>
                <w:b/>
                <w:sz w:val="16"/>
                <w:szCs w:val="16"/>
              </w:rPr>
            </w:pPr>
            <w:r>
              <w:rPr>
                <w:b/>
                <w:sz w:val="16"/>
                <w:szCs w:val="16"/>
              </w:rPr>
              <w:t>2023</w:t>
            </w:r>
          </w:p>
        </w:tc>
      </w:tr>
      <w:tr w:rsidR="00D20C0F" w:rsidRPr="00FF55B1" w14:paraId="529A0ABB" w14:textId="77777777" w:rsidTr="00D20C0F">
        <w:trPr>
          <w:trHeight w:val="315"/>
        </w:trPr>
        <w:tc>
          <w:tcPr>
            <w:tcW w:w="3299"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D20C0F" w:rsidRPr="00FF55B1" w:rsidRDefault="00D20C0F" w:rsidP="00D20C0F">
            <w:pPr>
              <w:rPr>
                <w:b/>
                <w:bCs/>
                <w:sz w:val="16"/>
                <w:szCs w:val="16"/>
              </w:rPr>
            </w:pPr>
          </w:p>
        </w:tc>
        <w:tc>
          <w:tcPr>
            <w:tcW w:w="65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tcPr>
          <w:p w14:paraId="6F3B193F" w14:textId="5CE0F75C" w:rsidR="00D20C0F" w:rsidRPr="00B75E54" w:rsidRDefault="00D20C0F" w:rsidP="00D20C0F">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494486EA" w14:textId="3D7E763D" w:rsidR="00D20C0F" w:rsidRPr="00B75E54" w:rsidRDefault="00D20C0F" w:rsidP="00D20C0F">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c>
          <w:tcPr>
            <w:tcW w:w="630" w:type="dxa"/>
            <w:tcBorders>
              <w:top w:val="single" w:sz="4" w:space="0" w:color="000000"/>
              <w:left w:val="nil"/>
              <w:bottom w:val="single" w:sz="12" w:space="0" w:color="000000"/>
            </w:tcBorders>
            <w:shd w:val="clear" w:color="auto" w:fill="auto"/>
            <w:tcMar>
              <w:left w:w="14" w:type="dxa"/>
              <w:bottom w:w="43" w:type="dxa"/>
              <w:right w:w="43" w:type="dxa"/>
            </w:tcMar>
            <w:vAlign w:val="center"/>
          </w:tcPr>
          <w:p w14:paraId="64F890C1" w14:textId="378AD8A1" w:rsidR="00D20C0F" w:rsidRPr="00B75E54" w:rsidRDefault="00D20C0F" w:rsidP="00D20C0F">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2ED61C79" w14:textId="64A5637D" w:rsidR="00D20C0F" w:rsidRPr="00B75E54" w:rsidRDefault="00D20C0F" w:rsidP="00D20C0F">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670F180F" w14:textId="37E6ABCB" w:rsidR="00D20C0F" w:rsidRPr="00B75E54" w:rsidRDefault="00D20C0F" w:rsidP="00D20C0F">
            <w:pPr>
              <w:jc w:val="right"/>
              <w:rPr>
                <w:b/>
                <w:bCs/>
                <w:sz w:val="14"/>
                <w:szCs w:val="14"/>
              </w:rPr>
            </w:pPr>
            <w:r>
              <w:rPr>
                <w:b/>
                <w:bCs/>
                <w:sz w:val="14"/>
                <w:szCs w:val="14"/>
              </w:rPr>
              <w:t>5</w:t>
            </w:r>
            <w:r w:rsidRPr="00BF69FF">
              <w:rPr>
                <w:b/>
                <w:bCs/>
                <w:sz w:val="14"/>
                <w:szCs w:val="14"/>
                <w:vertAlign w:val="superscript"/>
              </w:rPr>
              <w:t>th</w:t>
            </w:r>
            <w:r>
              <w:rPr>
                <w:b/>
                <w:bCs/>
                <w:sz w:val="14"/>
                <w:szCs w:val="14"/>
              </w:rPr>
              <w:t xml:space="preserve"> Oct</w:t>
            </w:r>
          </w:p>
        </w:tc>
        <w:tc>
          <w:tcPr>
            <w:tcW w:w="634"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tcPr>
          <w:p w14:paraId="491AE9F0" w14:textId="27596E7A" w:rsidR="00D20C0F" w:rsidRPr="00B75E54" w:rsidRDefault="00D20C0F" w:rsidP="00D20C0F">
            <w:pPr>
              <w:jc w:val="right"/>
              <w:rPr>
                <w:b/>
                <w:bCs/>
                <w:sz w:val="14"/>
                <w:szCs w:val="14"/>
              </w:rPr>
            </w:pPr>
            <w:r w:rsidRPr="00A877F4">
              <w:rPr>
                <w:b/>
                <w:bCs/>
                <w:sz w:val="14"/>
                <w:szCs w:val="14"/>
              </w:rPr>
              <w:t>7</w:t>
            </w:r>
            <w:r w:rsidRPr="00A877F4">
              <w:rPr>
                <w:b/>
                <w:bCs/>
                <w:sz w:val="14"/>
                <w:szCs w:val="14"/>
                <w:vertAlign w:val="superscript"/>
              </w:rPr>
              <w:t>th</w:t>
            </w:r>
            <w:r>
              <w:rPr>
                <w:b/>
                <w:bCs/>
                <w:sz w:val="14"/>
                <w:szCs w:val="14"/>
              </w:rPr>
              <w:t xml:space="preserve"> Nov</w:t>
            </w:r>
          </w:p>
        </w:tc>
        <w:tc>
          <w:tcPr>
            <w:tcW w:w="630" w:type="dxa"/>
            <w:tcBorders>
              <w:top w:val="single" w:sz="4" w:space="0" w:color="000000"/>
              <w:left w:val="single" w:sz="4" w:space="0" w:color="auto"/>
              <w:bottom w:val="single" w:sz="12" w:space="0" w:color="000000"/>
            </w:tcBorders>
            <w:shd w:val="clear" w:color="auto" w:fill="auto"/>
            <w:tcMar>
              <w:left w:w="0" w:type="dxa"/>
              <w:bottom w:w="43" w:type="dxa"/>
              <w:right w:w="43" w:type="dxa"/>
            </w:tcMar>
            <w:vAlign w:val="center"/>
          </w:tcPr>
          <w:p w14:paraId="288D8B02" w14:textId="2CF00F18" w:rsidR="00D20C0F" w:rsidRPr="00B75E54" w:rsidRDefault="00D20C0F" w:rsidP="00D20C0F">
            <w:pPr>
              <w:jc w:val="right"/>
              <w:rPr>
                <w:b/>
                <w:bCs/>
                <w:sz w:val="14"/>
                <w:szCs w:val="14"/>
              </w:rPr>
            </w:pPr>
            <w:r>
              <w:rPr>
                <w:b/>
                <w:bCs/>
                <w:sz w:val="14"/>
                <w:szCs w:val="14"/>
              </w:rPr>
              <w:t>12</w:t>
            </w:r>
            <w:r w:rsidRPr="00A877F4">
              <w:rPr>
                <w:b/>
                <w:bCs/>
                <w:sz w:val="14"/>
                <w:szCs w:val="14"/>
                <w:vertAlign w:val="superscript"/>
              </w:rPr>
              <w:t>th</w:t>
            </w:r>
            <w:r>
              <w:rPr>
                <w:b/>
                <w:bCs/>
                <w:sz w:val="14"/>
                <w:szCs w:val="14"/>
              </w:rPr>
              <w:t xml:space="preserve"> Jan</w:t>
            </w:r>
          </w:p>
        </w:tc>
        <w:tc>
          <w:tcPr>
            <w:tcW w:w="634"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591A9801" w14:textId="107FDE38" w:rsidR="00D20C0F" w:rsidRPr="00292A32" w:rsidRDefault="00D20C0F" w:rsidP="00D20C0F">
            <w:pPr>
              <w:jc w:val="right"/>
              <w:rPr>
                <w:b/>
                <w:bCs/>
                <w:sz w:val="14"/>
                <w:szCs w:val="14"/>
              </w:rPr>
            </w:pPr>
            <w:r>
              <w:rPr>
                <w:b/>
                <w:bCs/>
                <w:sz w:val="14"/>
                <w:szCs w:val="14"/>
              </w:rPr>
              <w:t>10</w:t>
            </w:r>
            <w:r w:rsidRPr="00FB6C6A">
              <w:rPr>
                <w:b/>
                <w:bCs/>
                <w:sz w:val="14"/>
                <w:szCs w:val="14"/>
                <w:vertAlign w:val="superscript"/>
              </w:rPr>
              <w:t>th</w:t>
            </w:r>
            <w:r>
              <w:rPr>
                <w:b/>
                <w:bCs/>
                <w:sz w:val="14"/>
                <w:szCs w:val="14"/>
              </w:rPr>
              <w:t xml:space="preserve"> Apr</w:t>
            </w:r>
          </w:p>
        </w:tc>
        <w:tc>
          <w:tcPr>
            <w:tcW w:w="630" w:type="dxa"/>
            <w:tcBorders>
              <w:top w:val="single" w:sz="4" w:space="0" w:color="000000"/>
              <w:left w:val="nil"/>
              <w:bottom w:val="single" w:sz="12" w:space="0" w:color="000000"/>
            </w:tcBorders>
            <w:shd w:val="clear" w:color="auto" w:fill="auto"/>
            <w:tcMar>
              <w:left w:w="29" w:type="dxa"/>
              <w:right w:w="43" w:type="dxa"/>
            </w:tcMar>
            <w:vAlign w:val="center"/>
          </w:tcPr>
          <w:p w14:paraId="6C4634C1" w14:textId="147CBD4C" w:rsidR="00D20C0F" w:rsidRPr="00292A32" w:rsidRDefault="00D20C0F" w:rsidP="00D20C0F">
            <w:pPr>
              <w:jc w:val="right"/>
              <w:rPr>
                <w:b/>
                <w:bCs/>
                <w:sz w:val="14"/>
                <w:szCs w:val="14"/>
              </w:rPr>
            </w:pPr>
            <w:r>
              <w:rPr>
                <w:b/>
                <w:bCs/>
                <w:sz w:val="14"/>
                <w:szCs w:val="14"/>
              </w:rPr>
              <w:t>9</w:t>
            </w:r>
            <w:r w:rsidRPr="00CE54CF">
              <w:rPr>
                <w:b/>
                <w:bCs/>
                <w:sz w:val="14"/>
                <w:szCs w:val="14"/>
                <w:vertAlign w:val="superscript"/>
              </w:rPr>
              <w:t>th</w:t>
            </w:r>
            <w:r>
              <w:rPr>
                <w:b/>
                <w:bCs/>
                <w:sz w:val="14"/>
                <w:szCs w:val="14"/>
              </w:rPr>
              <w:t xml:space="preserve"> May </w:t>
            </w:r>
          </w:p>
        </w:tc>
        <w:tc>
          <w:tcPr>
            <w:tcW w:w="630" w:type="dxa"/>
            <w:tcBorders>
              <w:top w:val="single" w:sz="4" w:space="0" w:color="000000"/>
              <w:left w:val="nil"/>
              <w:bottom w:val="single" w:sz="12" w:space="0" w:color="000000"/>
              <w:right w:val="nil"/>
            </w:tcBorders>
            <w:shd w:val="clear" w:color="auto" w:fill="auto"/>
            <w:tcMar>
              <w:left w:w="29" w:type="dxa"/>
              <w:right w:w="43" w:type="dxa"/>
            </w:tcMar>
            <w:vAlign w:val="center"/>
          </w:tcPr>
          <w:p w14:paraId="5C62BA83" w14:textId="1A7F4612" w:rsidR="00D20C0F" w:rsidRPr="004B26EC" w:rsidRDefault="00D20C0F" w:rsidP="00D20C0F">
            <w:pPr>
              <w:jc w:val="right"/>
              <w:rPr>
                <w:b/>
                <w:bCs/>
                <w:sz w:val="14"/>
                <w:szCs w:val="14"/>
              </w:rPr>
            </w:pPr>
            <w:r>
              <w:rPr>
                <w:b/>
                <w:bCs/>
                <w:sz w:val="14"/>
                <w:szCs w:val="14"/>
              </w:rPr>
              <w:t>12</w:t>
            </w:r>
            <w:r w:rsidRPr="00D20C0F">
              <w:rPr>
                <w:b/>
                <w:bCs/>
                <w:sz w:val="14"/>
                <w:szCs w:val="14"/>
                <w:vertAlign w:val="superscript"/>
              </w:rPr>
              <w:t>th</w:t>
            </w:r>
            <w:r>
              <w:rPr>
                <w:b/>
                <w:bCs/>
                <w:sz w:val="14"/>
                <w:szCs w:val="14"/>
              </w:rPr>
              <w:t xml:space="preserve"> Jul</w:t>
            </w:r>
          </w:p>
        </w:tc>
      </w:tr>
      <w:tr w:rsidR="00D20C0F" w:rsidRPr="00FF55B1" w14:paraId="5CC7CABC" w14:textId="77777777" w:rsidTr="00D20C0F">
        <w:trPr>
          <w:trHeight w:hRule="exact" w:val="111"/>
        </w:trPr>
        <w:tc>
          <w:tcPr>
            <w:tcW w:w="3299" w:type="dxa"/>
            <w:gridSpan w:val="2"/>
            <w:tcBorders>
              <w:top w:val="nil"/>
              <w:left w:val="nil"/>
              <w:bottom w:val="nil"/>
              <w:right w:val="nil"/>
            </w:tcBorders>
            <w:shd w:val="clear" w:color="auto" w:fill="auto"/>
            <w:hideMark/>
          </w:tcPr>
          <w:p w14:paraId="7A9A8B49" w14:textId="77777777" w:rsidR="00D20C0F" w:rsidRPr="00FF55B1" w:rsidRDefault="00D20C0F" w:rsidP="00D20C0F">
            <w:pPr>
              <w:jc w:val="center"/>
              <w:rPr>
                <w:sz w:val="16"/>
                <w:szCs w:val="16"/>
              </w:rPr>
            </w:pPr>
          </w:p>
        </w:tc>
        <w:tc>
          <w:tcPr>
            <w:tcW w:w="653" w:type="dxa"/>
            <w:tcBorders>
              <w:top w:val="nil"/>
              <w:left w:val="nil"/>
              <w:bottom w:val="nil"/>
              <w:right w:val="nil"/>
            </w:tcBorders>
            <w:shd w:val="clear" w:color="auto" w:fill="auto"/>
            <w:tcMar>
              <w:right w:w="43" w:type="dxa"/>
            </w:tcMar>
            <w:vAlign w:val="center"/>
          </w:tcPr>
          <w:p w14:paraId="15DE6A2E" w14:textId="77777777" w:rsidR="00D20C0F" w:rsidRPr="00FF55B1" w:rsidRDefault="00D20C0F" w:rsidP="00D20C0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D20C0F" w:rsidRPr="00FF55B1" w:rsidRDefault="00D20C0F" w:rsidP="00D20C0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D20C0F" w:rsidRPr="00FF55B1" w:rsidRDefault="00D20C0F" w:rsidP="00D20C0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D20C0F" w:rsidRPr="00FF55B1" w:rsidRDefault="00D20C0F" w:rsidP="00D20C0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E4F02A1" w14:textId="77777777" w:rsidR="00D20C0F" w:rsidRPr="00FF55B1" w:rsidRDefault="00D20C0F" w:rsidP="00D20C0F">
            <w:pPr>
              <w:jc w:val="right"/>
              <w:rPr>
                <w:sz w:val="16"/>
                <w:szCs w:val="16"/>
              </w:rPr>
            </w:pPr>
          </w:p>
        </w:tc>
        <w:tc>
          <w:tcPr>
            <w:tcW w:w="634" w:type="dxa"/>
            <w:tcBorders>
              <w:top w:val="nil"/>
              <w:left w:val="nil"/>
              <w:bottom w:val="nil"/>
              <w:right w:val="nil"/>
            </w:tcBorders>
            <w:shd w:val="clear" w:color="auto" w:fill="auto"/>
            <w:noWrap/>
            <w:tcMar>
              <w:right w:w="43" w:type="dxa"/>
            </w:tcMar>
            <w:vAlign w:val="center"/>
          </w:tcPr>
          <w:p w14:paraId="7824BF90" w14:textId="77777777" w:rsidR="00D20C0F" w:rsidRPr="00FF55B1" w:rsidRDefault="00D20C0F" w:rsidP="00D20C0F">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D20C0F" w:rsidRPr="00FF55B1" w:rsidRDefault="00D20C0F" w:rsidP="00D20C0F">
            <w:pPr>
              <w:jc w:val="right"/>
              <w:rPr>
                <w:sz w:val="16"/>
                <w:szCs w:val="16"/>
              </w:rPr>
            </w:pPr>
          </w:p>
        </w:tc>
        <w:tc>
          <w:tcPr>
            <w:tcW w:w="634" w:type="dxa"/>
            <w:tcBorders>
              <w:top w:val="nil"/>
              <w:left w:val="nil"/>
              <w:bottom w:val="nil"/>
              <w:right w:val="nil"/>
            </w:tcBorders>
            <w:shd w:val="clear" w:color="auto" w:fill="auto"/>
            <w:noWrap/>
            <w:tcMar>
              <w:right w:w="43" w:type="dxa"/>
            </w:tcMar>
            <w:vAlign w:val="center"/>
          </w:tcPr>
          <w:p w14:paraId="0FB6326E" w14:textId="77777777" w:rsidR="00D20C0F" w:rsidRPr="00FF55B1" w:rsidRDefault="00D20C0F" w:rsidP="00D20C0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D20C0F" w:rsidRPr="00FF55B1" w:rsidRDefault="00D20C0F" w:rsidP="00D20C0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D20C0F" w:rsidRPr="00FF55B1" w:rsidRDefault="00D20C0F" w:rsidP="00D20C0F">
            <w:pPr>
              <w:jc w:val="right"/>
              <w:rPr>
                <w:sz w:val="16"/>
                <w:szCs w:val="16"/>
              </w:rPr>
            </w:pPr>
          </w:p>
        </w:tc>
      </w:tr>
      <w:tr w:rsidR="00D20C0F" w:rsidRPr="00FF55B1" w14:paraId="6C9478D9"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77B97B9D" w14:textId="7CFE7033" w:rsidR="00D20C0F" w:rsidRPr="00B75E54" w:rsidRDefault="00D20C0F" w:rsidP="00D20C0F">
            <w:pPr>
              <w:rPr>
                <w:b/>
                <w:bCs/>
                <w:sz w:val="14"/>
                <w:szCs w:val="14"/>
              </w:rPr>
            </w:pPr>
            <w:r w:rsidRPr="00B75E54">
              <w:rPr>
                <w:b/>
                <w:bCs/>
                <w:sz w:val="14"/>
                <w:szCs w:val="14"/>
              </w:rPr>
              <w:t>1.    Saving</w:t>
            </w:r>
            <w:r>
              <w:rPr>
                <w:b/>
                <w:bCs/>
                <w:sz w:val="14"/>
                <w:szCs w:val="14"/>
              </w:rPr>
              <w:t>s</w:t>
            </w:r>
            <w:r w:rsidRPr="00B75E54">
              <w:rPr>
                <w:b/>
                <w:bCs/>
                <w:sz w:val="14"/>
                <w:szCs w:val="14"/>
              </w:rPr>
              <w:t xml:space="preserve"> Accounts</w:t>
            </w:r>
          </w:p>
        </w:tc>
        <w:tc>
          <w:tcPr>
            <w:tcW w:w="653" w:type="dxa"/>
            <w:tcBorders>
              <w:top w:val="nil"/>
              <w:left w:val="nil"/>
              <w:bottom w:val="nil"/>
              <w:right w:val="nil"/>
            </w:tcBorders>
            <w:shd w:val="clear" w:color="auto" w:fill="auto"/>
            <w:tcMar>
              <w:right w:w="43" w:type="dxa"/>
            </w:tcMar>
            <w:vAlign w:val="center"/>
          </w:tcPr>
          <w:p w14:paraId="21C836C4" w14:textId="77777777" w:rsidR="00D20C0F" w:rsidRPr="00B75E54" w:rsidRDefault="00D20C0F" w:rsidP="00D20C0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D20C0F" w:rsidRPr="00B75E54" w:rsidRDefault="00D20C0F" w:rsidP="00D20C0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D20C0F" w:rsidRPr="00B75E54" w:rsidRDefault="00D20C0F" w:rsidP="00D20C0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D20C0F" w:rsidRPr="00B75E54" w:rsidRDefault="00D20C0F" w:rsidP="00D20C0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5B9A57D" w14:textId="77777777" w:rsidR="00D20C0F" w:rsidRPr="00B75E54" w:rsidRDefault="00D20C0F" w:rsidP="00D20C0F">
            <w:pPr>
              <w:jc w:val="right"/>
              <w:rPr>
                <w:sz w:val="14"/>
                <w:szCs w:val="14"/>
              </w:rPr>
            </w:pPr>
          </w:p>
        </w:tc>
        <w:tc>
          <w:tcPr>
            <w:tcW w:w="634" w:type="dxa"/>
            <w:tcBorders>
              <w:top w:val="nil"/>
              <w:left w:val="nil"/>
              <w:bottom w:val="nil"/>
              <w:right w:val="nil"/>
            </w:tcBorders>
            <w:shd w:val="clear" w:color="auto" w:fill="auto"/>
            <w:noWrap/>
            <w:tcMar>
              <w:right w:w="43" w:type="dxa"/>
            </w:tcMar>
            <w:vAlign w:val="center"/>
          </w:tcPr>
          <w:p w14:paraId="0E0E7A90" w14:textId="77777777" w:rsidR="00D20C0F" w:rsidRPr="00B75E54" w:rsidRDefault="00D20C0F" w:rsidP="00D20C0F">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D20C0F" w:rsidRPr="00B75E54" w:rsidRDefault="00D20C0F" w:rsidP="00D20C0F">
            <w:pPr>
              <w:jc w:val="right"/>
              <w:rPr>
                <w:sz w:val="14"/>
                <w:szCs w:val="14"/>
              </w:rPr>
            </w:pPr>
          </w:p>
        </w:tc>
        <w:tc>
          <w:tcPr>
            <w:tcW w:w="634" w:type="dxa"/>
            <w:tcBorders>
              <w:top w:val="nil"/>
              <w:left w:val="nil"/>
              <w:bottom w:val="nil"/>
              <w:right w:val="nil"/>
            </w:tcBorders>
            <w:shd w:val="clear" w:color="auto" w:fill="auto"/>
            <w:noWrap/>
            <w:tcMar>
              <w:right w:w="43" w:type="dxa"/>
            </w:tcMar>
            <w:vAlign w:val="center"/>
          </w:tcPr>
          <w:p w14:paraId="4F30AE2E" w14:textId="77777777" w:rsidR="00D20C0F" w:rsidRPr="00B75E54" w:rsidRDefault="00D20C0F" w:rsidP="00D20C0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D20C0F" w:rsidRPr="00B75E54" w:rsidRDefault="00D20C0F" w:rsidP="00D20C0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D20C0F" w:rsidRPr="00B75E54" w:rsidRDefault="00D20C0F" w:rsidP="00D20C0F">
            <w:pPr>
              <w:jc w:val="right"/>
              <w:rPr>
                <w:sz w:val="14"/>
                <w:szCs w:val="14"/>
              </w:rPr>
            </w:pPr>
          </w:p>
        </w:tc>
      </w:tr>
      <w:tr w:rsidR="00B10171" w:rsidRPr="00FF55B1" w14:paraId="362CC194"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16ED0C67" w14:textId="77777777" w:rsidR="00B10171" w:rsidRPr="00B75E54" w:rsidRDefault="00B10171" w:rsidP="00B10171">
            <w:pPr>
              <w:ind w:firstLineChars="200" w:firstLine="280"/>
              <w:rPr>
                <w:sz w:val="14"/>
                <w:szCs w:val="14"/>
              </w:rPr>
            </w:pPr>
            <w:r w:rsidRPr="00B75E54">
              <w:rPr>
                <w:sz w:val="14"/>
                <w:szCs w:val="14"/>
              </w:rPr>
              <w:t xml:space="preserve">(i)     With </w:t>
            </w:r>
            <w:proofErr w:type="spellStart"/>
            <w:r w:rsidRPr="00B75E54">
              <w:rPr>
                <w:sz w:val="14"/>
                <w:szCs w:val="14"/>
              </w:rPr>
              <w:t>cheque</w:t>
            </w:r>
            <w:proofErr w:type="spellEnd"/>
            <w:r w:rsidRPr="00B75E54">
              <w:rPr>
                <w:sz w:val="14"/>
                <w:szCs w:val="14"/>
              </w:rPr>
              <w:t xml:space="preserve"> facilities</w:t>
            </w:r>
          </w:p>
        </w:tc>
        <w:tc>
          <w:tcPr>
            <w:tcW w:w="653" w:type="dxa"/>
            <w:tcBorders>
              <w:top w:val="nil"/>
              <w:left w:val="nil"/>
              <w:bottom w:val="nil"/>
              <w:right w:val="nil"/>
            </w:tcBorders>
            <w:shd w:val="clear" w:color="auto" w:fill="auto"/>
            <w:tcMar>
              <w:right w:w="43" w:type="dxa"/>
            </w:tcMar>
            <w:vAlign w:val="center"/>
          </w:tcPr>
          <w:p w14:paraId="1F0190BB" w14:textId="7FD5CF44" w:rsidR="00B10171" w:rsidRPr="00B75E54" w:rsidRDefault="00B10171" w:rsidP="00B10171">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1A1A0A16" w14:textId="487D5B10" w:rsidR="00B10171" w:rsidRPr="00B75E54" w:rsidRDefault="00B10171" w:rsidP="00B10171">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401B1A6" w14:textId="0C1B5C4B" w:rsidR="00B10171" w:rsidRPr="00B75E54" w:rsidRDefault="00B10171" w:rsidP="00B10171">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00092E56" w14:textId="10B056CE" w:rsidR="00B10171" w:rsidRPr="00B75E54" w:rsidRDefault="00B10171" w:rsidP="00B10171">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7B43449F" w14:textId="57FEE118" w:rsidR="00B10171" w:rsidRPr="00B75E54" w:rsidRDefault="00B10171" w:rsidP="00B10171">
            <w:pPr>
              <w:jc w:val="right"/>
              <w:rPr>
                <w:color w:val="000000"/>
                <w:sz w:val="14"/>
                <w:szCs w:val="14"/>
              </w:rPr>
            </w:pPr>
            <w:r>
              <w:rPr>
                <w:color w:val="000000"/>
                <w:sz w:val="14"/>
                <w:szCs w:val="14"/>
              </w:rPr>
              <w:t>13.50</w:t>
            </w:r>
          </w:p>
        </w:tc>
        <w:tc>
          <w:tcPr>
            <w:tcW w:w="634" w:type="dxa"/>
            <w:tcBorders>
              <w:top w:val="nil"/>
              <w:left w:val="nil"/>
              <w:bottom w:val="nil"/>
              <w:right w:val="nil"/>
            </w:tcBorders>
            <w:shd w:val="clear" w:color="auto" w:fill="auto"/>
            <w:tcMar>
              <w:right w:w="43" w:type="dxa"/>
            </w:tcMar>
            <w:vAlign w:val="center"/>
          </w:tcPr>
          <w:p w14:paraId="5EAC8E7C" w14:textId="680E41C3" w:rsidR="00B10171" w:rsidRPr="00B75E54" w:rsidRDefault="00B10171" w:rsidP="00B10171">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1CE302F1" w14:textId="05FDD333" w:rsidR="00B10171" w:rsidRPr="00713117" w:rsidRDefault="00B10171" w:rsidP="00B10171">
            <w:pPr>
              <w:jc w:val="right"/>
              <w:rPr>
                <w:color w:val="000000"/>
                <w:sz w:val="14"/>
                <w:szCs w:val="14"/>
              </w:rPr>
            </w:pPr>
            <w:r>
              <w:rPr>
                <w:color w:val="000000"/>
                <w:sz w:val="14"/>
                <w:szCs w:val="14"/>
              </w:rPr>
              <w:t>14.50</w:t>
            </w:r>
          </w:p>
        </w:tc>
        <w:tc>
          <w:tcPr>
            <w:tcW w:w="634" w:type="dxa"/>
            <w:tcBorders>
              <w:top w:val="nil"/>
              <w:left w:val="nil"/>
              <w:bottom w:val="nil"/>
              <w:right w:val="nil"/>
            </w:tcBorders>
            <w:shd w:val="clear" w:color="auto" w:fill="auto"/>
            <w:tcMar>
              <w:right w:w="43" w:type="dxa"/>
            </w:tcMar>
            <w:vAlign w:val="center"/>
          </w:tcPr>
          <w:p w14:paraId="4BF48D80" w14:textId="759BFA94" w:rsidR="00B10171" w:rsidRPr="00713117" w:rsidRDefault="00B10171" w:rsidP="00B10171">
            <w:pPr>
              <w:jc w:val="right"/>
              <w:rPr>
                <w:color w:val="000000"/>
                <w:sz w:val="14"/>
                <w:szCs w:val="14"/>
              </w:rPr>
            </w:pPr>
            <w:r>
              <w:rPr>
                <w:color w:val="000000"/>
                <w:sz w:val="14"/>
                <w:szCs w:val="14"/>
              </w:rPr>
              <w:t>18.50</w:t>
            </w:r>
          </w:p>
        </w:tc>
        <w:tc>
          <w:tcPr>
            <w:tcW w:w="630" w:type="dxa"/>
            <w:tcBorders>
              <w:top w:val="nil"/>
              <w:left w:val="nil"/>
              <w:bottom w:val="nil"/>
              <w:right w:val="nil"/>
            </w:tcBorders>
            <w:shd w:val="clear" w:color="auto" w:fill="auto"/>
            <w:tcMar>
              <w:right w:w="43" w:type="dxa"/>
            </w:tcMar>
            <w:vAlign w:val="center"/>
          </w:tcPr>
          <w:p w14:paraId="7FE538F2" w14:textId="7BE902A9" w:rsidR="00B10171" w:rsidRPr="00713117" w:rsidRDefault="00B10171" w:rsidP="00B10171">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17C686C4" w14:textId="0852799A" w:rsidR="00B10171" w:rsidRPr="00713117" w:rsidRDefault="00B10171" w:rsidP="00B10171">
            <w:pPr>
              <w:jc w:val="right"/>
              <w:rPr>
                <w:color w:val="000000"/>
                <w:sz w:val="14"/>
                <w:szCs w:val="14"/>
              </w:rPr>
            </w:pPr>
            <w:r>
              <w:rPr>
                <w:color w:val="000000"/>
                <w:sz w:val="14"/>
                <w:szCs w:val="14"/>
              </w:rPr>
              <w:t>19.50</w:t>
            </w:r>
          </w:p>
        </w:tc>
      </w:tr>
      <w:tr w:rsidR="00B10171" w:rsidRPr="00FF55B1" w14:paraId="377014E9"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6E0B2354" w14:textId="77777777" w:rsidR="00B10171" w:rsidRPr="00B75E54" w:rsidRDefault="00B10171" w:rsidP="00B10171">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3" w:type="dxa"/>
            <w:tcBorders>
              <w:top w:val="nil"/>
              <w:left w:val="nil"/>
              <w:bottom w:val="nil"/>
              <w:right w:val="nil"/>
            </w:tcBorders>
            <w:shd w:val="clear" w:color="auto" w:fill="auto"/>
            <w:tcMar>
              <w:right w:w="43" w:type="dxa"/>
            </w:tcMar>
            <w:vAlign w:val="center"/>
          </w:tcPr>
          <w:p w14:paraId="3C57422E" w14:textId="35181A30" w:rsidR="00B10171" w:rsidRPr="00B75E54" w:rsidRDefault="00B10171" w:rsidP="00B10171">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7A92B181" w14:textId="78B16299" w:rsidR="00B10171" w:rsidRPr="00B75E54" w:rsidRDefault="00B10171" w:rsidP="00B10171">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68B0970D" w14:textId="48208C81" w:rsidR="00B10171" w:rsidRPr="00B75E54" w:rsidRDefault="00B10171" w:rsidP="00B10171">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599FAADB" w14:textId="23BB13B2" w:rsidR="00B10171" w:rsidRPr="00B75E54" w:rsidRDefault="00B10171" w:rsidP="00B10171">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5D6A8B4B" w14:textId="5AEF5D8B" w:rsidR="00B10171" w:rsidRPr="00B75E54" w:rsidRDefault="00B10171" w:rsidP="00B10171">
            <w:pPr>
              <w:jc w:val="right"/>
              <w:rPr>
                <w:color w:val="000000"/>
                <w:sz w:val="14"/>
                <w:szCs w:val="14"/>
              </w:rPr>
            </w:pPr>
            <w:r>
              <w:rPr>
                <w:color w:val="000000"/>
                <w:sz w:val="14"/>
                <w:szCs w:val="14"/>
              </w:rPr>
              <w:t>13.50</w:t>
            </w:r>
          </w:p>
        </w:tc>
        <w:tc>
          <w:tcPr>
            <w:tcW w:w="634" w:type="dxa"/>
            <w:tcBorders>
              <w:top w:val="nil"/>
              <w:left w:val="nil"/>
              <w:bottom w:val="nil"/>
              <w:right w:val="nil"/>
            </w:tcBorders>
            <w:shd w:val="clear" w:color="auto" w:fill="auto"/>
            <w:tcMar>
              <w:right w:w="43" w:type="dxa"/>
            </w:tcMar>
            <w:vAlign w:val="center"/>
          </w:tcPr>
          <w:p w14:paraId="5B6EA020" w14:textId="2BE47B15" w:rsidR="00B10171" w:rsidRPr="00B75E54" w:rsidRDefault="00B10171" w:rsidP="00B10171">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3E01CA56" w14:textId="7752A972" w:rsidR="00B10171" w:rsidRPr="00713117" w:rsidRDefault="00B10171" w:rsidP="00B10171">
            <w:pPr>
              <w:jc w:val="right"/>
              <w:rPr>
                <w:color w:val="000000"/>
                <w:sz w:val="14"/>
                <w:szCs w:val="14"/>
              </w:rPr>
            </w:pPr>
            <w:r>
              <w:rPr>
                <w:color w:val="000000"/>
                <w:sz w:val="14"/>
                <w:szCs w:val="14"/>
              </w:rPr>
              <w:t>14.50</w:t>
            </w:r>
          </w:p>
        </w:tc>
        <w:tc>
          <w:tcPr>
            <w:tcW w:w="634" w:type="dxa"/>
            <w:tcBorders>
              <w:top w:val="nil"/>
              <w:left w:val="nil"/>
              <w:bottom w:val="nil"/>
              <w:right w:val="nil"/>
            </w:tcBorders>
            <w:shd w:val="clear" w:color="auto" w:fill="auto"/>
            <w:tcMar>
              <w:right w:w="43" w:type="dxa"/>
            </w:tcMar>
            <w:vAlign w:val="center"/>
          </w:tcPr>
          <w:p w14:paraId="65BC0F7F" w14:textId="393B6BEE" w:rsidR="00B10171" w:rsidRPr="00713117" w:rsidRDefault="00B10171" w:rsidP="00B10171">
            <w:pPr>
              <w:jc w:val="right"/>
              <w:rPr>
                <w:color w:val="000000"/>
                <w:sz w:val="14"/>
                <w:szCs w:val="14"/>
              </w:rPr>
            </w:pPr>
            <w:r>
              <w:rPr>
                <w:color w:val="000000"/>
                <w:sz w:val="14"/>
                <w:szCs w:val="14"/>
              </w:rPr>
              <w:t>18.50</w:t>
            </w:r>
          </w:p>
        </w:tc>
        <w:tc>
          <w:tcPr>
            <w:tcW w:w="630" w:type="dxa"/>
            <w:tcBorders>
              <w:top w:val="nil"/>
              <w:left w:val="nil"/>
              <w:bottom w:val="nil"/>
              <w:right w:val="nil"/>
            </w:tcBorders>
            <w:shd w:val="clear" w:color="auto" w:fill="auto"/>
            <w:tcMar>
              <w:right w:w="43" w:type="dxa"/>
            </w:tcMar>
            <w:vAlign w:val="center"/>
          </w:tcPr>
          <w:p w14:paraId="7AAB5533" w14:textId="37A86A7E" w:rsidR="00B10171" w:rsidRPr="00713117" w:rsidRDefault="00B10171" w:rsidP="00B10171">
            <w:pPr>
              <w:jc w:val="right"/>
              <w:rPr>
                <w:color w:val="000000"/>
                <w:sz w:val="14"/>
                <w:szCs w:val="14"/>
              </w:rPr>
            </w:pPr>
            <w:r>
              <w:rPr>
                <w:color w:val="000000"/>
                <w:sz w:val="14"/>
                <w:szCs w:val="14"/>
              </w:rPr>
              <w:t>19.50</w:t>
            </w:r>
          </w:p>
        </w:tc>
        <w:tc>
          <w:tcPr>
            <w:tcW w:w="630" w:type="dxa"/>
            <w:tcBorders>
              <w:top w:val="nil"/>
              <w:left w:val="nil"/>
              <w:bottom w:val="nil"/>
              <w:right w:val="nil"/>
            </w:tcBorders>
            <w:shd w:val="clear" w:color="auto" w:fill="auto"/>
            <w:tcMar>
              <w:right w:w="43" w:type="dxa"/>
            </w:tcMar>
            <w:vAlign w:val="center"/>
          </w:tcPr>
          <w:p w14:paraId="19F06C1B" w14:textId="5F0FC257" w:rsidR="00B10171" w:rsidRPr="00713117" w:rsidRDefault="00B10171" w:rsidP="00B10171">
            <w:pPr>
              <w:jc w:val="right"/>
              <w:rPr>
                <w:color w:val="000000"/>
                <w:sz w:val="14"/>
                <w:szCs w:val="14"/>
              </w:rPr>
            </w:pPr>
            <w:r>
              <w:rPr>
                <w:color w:val="000000"/>
                <w:sz w:val="14"/>
                <w:szCs w:val="14"/>
              </w:rPr>
              <w:t>19.50</w:t>
            </w:r>
          </w:p>
        </w:tc>
      </w:tr>
      <w:tr w:rsidR="00B10171" w:rsidRPr="00FF55B1" w14:paraId="4BC11644"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61DF04F6" w14:textId="77777777" w:rsidR="00B10171" w:rsidRPr="00B75E54" w:rsidRDefault="00B10171" w:rsidP="00B10171">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3" w:type="dxa"/>
            <w:tcBorders>
              <w:top w:val="nil"/>
              <w:left w:val="nil"/>
              <w:bottom w:val="nil"/>
              <w:right w:val="nil"/>
            </w:tcBorders>
            <w:shd w:val="clear" w:color="auto" w:fill="auto"/>
            <w:tcMar>
              <w:right w:w="43" w:type="dxa"/>
            </w:tcMar>
            <w:vAlign w:val="center"/>
          </w:tcPr>
          <w:p w14:paraId="43CE34CC"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939733"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tcMar>
              <w:right w:w="43" w:type="dxa"/>
            </w:tcMar>
            <w:vAlign w:val="center"/>
          </w:tcPr>
          <w:p w14:paraId="111C552C"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16CBF3CE"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B10171" w:rsidRPr="00B75E54" w:rsidRDefault="00B10171" w:rsidP="00B10171">
            <w:pPr>
              <w:jc w:val="right"/>
              <w:rPr>
                <w:rFonts w:ascii="Calibri" w:hAnsi="Calibri"/>
                <w:color w:val="000000"/>
                <w:sz w:val="14"/>
                <w:szCs w:val="14"/>
              </w:rPr>
            </w:pPr>
          </w:p>
        </w:tc>
      </w:tr>
      <w:tr w:rsidR="00B10171" w:rsidRPr="00FF55B1" w14:paraId="60CC3F69"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498019C7" w14:textId="77777777" w:rsidR="00B10171" w:rsidRPr="00B75E54" w:rsidRDefault="00B10171" w:rsidP="00B10171">
            <w:pPr>
              <w:rPr>
                <w:sz w:val="14"/>
                <w:szCs w:val="14"/>
              </w:rPr>
            </w:pPr>
            <w:r w:rsidRPr="00B75E54">
              <w:rPr>
                <w:sz w:val="14"/>
                <w:szCs w:val="14"/>
              </w:rPr>
              <w:t xml:space="preserve">      3 Years (Rollover)</w:t>
            </w:r>
          </w:p>
        </w:tc>
        <w:tc>
          <w:tcPr>
            <w:tcW w:w="653" w:type="dxa"/>
            <w:tcBorders>
              <w:top w:val="nil"/>
              <w:left w:val="nil"/>
              <w:bottom w:val="nil"/>
              <w:right w:val="nil"/>
            </w:tcBorders>
            <w:shd w:val="clear" w:color="auto" w:fill="auto"/>
            <w:tcMar>
              <w:right w:w="43" w:type="dxa"/>
            </w:tcMar>
            <w:vAlign w:val="center"/>
          </w:tcPr>
          <w:p w14:paraId="5269B06C"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840E2C"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tcMar>
              <w:right w:w="43" w:type="dxa"/>
            </w:tcMar>
            <w:vAlign w:val="center"/>
          </w:tcPr>
          <w:p w14:paraId="29207159"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5F8EE157"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B10171" w:rsidRPr="00B75E54" w:rsidRDefault="00B10171" w:rsidP="00B10171">
            <w:pPr>
              <w:jc w:val="right"/>
              <w:rPr>
                <w:rFonts w:ascii="Calibri" w:hAnsi="Calibri"/>
                <w:color w:val="000000"/>
                <w:sz w:val="14"/>
                <w:szCs w:val="14"/>
              </w:rPr>
            </w:pPr>
          </w:p>
        </w:tc>
      </w:tr>
      <w:tr w:rsidR="00B10171" w:rsidRPr="00FF55B1" w14:paraId="562FD2DC"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16A98D84" w14:textId="77777777" w:rsidR="00B10171" w:rsidRPr="00B75E54" w:rsidRDefault="00B10171" w:rsidP="00B10171">
            <w:pPr>
              <w:ind w:firstLineChars="200" w:firstLine="280"/>
              <w:rPr>
                <w:sz w:val="14"/>
                <w:szCs w:val="14"/>
              </w:rPr>
            </w:pPr>
            <w:r w:rsidRPr="00B75E54">
              <w:rPr>
                <w:sz w:val="14"/>
                <w:szCs w:val="14"/>
              </w:rPr>
              <w:t>(i)     First 5 periods of complete 6 months</w:t>
            </w:r>
          </w:p>
        </w:tc>
        <w:tc>
          <w:tcPr>
            <w:tcW w:w="653" w:type="dxa"/>
            <w:tcBorders>
              <w:top w:val="nil"/>
              <w:left w:val="nil"/>
              <w:bottom w:val="nil"/>
              <w:right w:val="nil"/>
            </w:tcBorders>
            <w:shd w:val="clear" w:color="auto" w:fill="auto"/>
            <w:tcMar>
              <w:right w:w="43" w:type="dxa"/>
            </w:tcMar>
            <w:vAlign w:val="center"/>
          </w:tcPr>
          <w:p w14:paraId="01A6C9CA" w14:textId="530A463A"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4C3512D6"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2B206792"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15321EFD"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3904EC1" w14:textId="3EDB864F" w:rsidR="00B10171" w:rsidRPr="00B75E54" w:rsidRDefault="00B10171" w:rsidP="00B10171">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5229F656" w14:textId="06BC5999"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02C5EE58" w:rsidR="00B10171" w:rsidRPr="00B75E54" w:rsidRDefault="00B10171" w:rsidP="00B10171">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507FFE57" w14:textId="7E555C70"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2BC836EB"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7A9F62B0" w:rsidR="00B10171" w:rsidRPr="00B75E54" w:rsidRDefault="00B10171" w:rsidP="00B10171">
            <w:pPr>
              <w:jc w:val="right"/>
              <w:rPr>
                <w:color w:val="000000"/>
                <w:sz w:val="14"/>
                <w:szCs w:val="14"/>
              </w:rPr>
            </w:pPr>
            <w:r>
              <w:rPr>
                <w:color w:val="000000"/>
                <w:sz w:val="14"/>
                <w:szCs w:val="14"/>
              </w:rPr>
              <w:t>13.00</w:t>
            </w:r>
          </w:p>
        </w:tc>
      </w:tr>
      <w:tr w:rsidR="00B10171" w:rsidRPr="00FF55B1" w14:paraId="163D4A7A"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03B9358A" w14:textId="77777777" w:rsidR="00B10171" w:rsidRPr="00B75E54" w:rsidRDefault="00B10171" w:rsidP="00B10171">
            <w:pPr>
              <w:ind w:firstLineChars="200" w:firstLine="280"/>
              <w:rPr>
                <w:sz w:val="14"/>
                <w:szCs w:val="14"/>
              </w:rPr>
            </w:pPr>
            <w:r w:rsidRPr="00B75E54">
              <w:rPr>
                <w:sz w:val="14"/>
                <w:szCs w:val="14"/>
              </w:rPr>
              <w:t>(ii)    Last period of complete 6 months</w:t>
            </w:r>
          </w:p>
        </w:tc>
        <w:tc>
          <w:tcPr>
            <w:tcW w:w="653" w:type="dxa"/>
            <w:tcBorders>
              <w:top w:val="nil"/>
              <w:left w:val="nil"/>
              <w:bottom w:val="nil"/>
              <w:right w:val="nil"/>
            </w:tcBorders>
            <w:shd w:val="clear" w:color="auto" w:fill="auto"/>
            <w:tcMar>
              <w:right w:w="43" w:type="dxa"/>
            </w:tcMar>
            <w:vAlign w:val="center"/>
          </w:tcPr>
          <w:p w14:paraId="7347AD05" w14:textId="3AEF9416"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1410EB1C"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68183FDA"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05566E42"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582E3D" w14:textId="5FD08835" w:rsidR="00B10171" w:rsidRPr="00B75E54" w:rsidRDefault="00B10171" w:rsidP="00B10171">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26F2B3A0" w14:textId="5E0635DD"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2F4D4C9B" w:rsidR="00B10171" w:rsidRPr="00B75E54" w:rsidRDefault="00B10171" w:rsidP="00B10171">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3DE7CF6C" w14:textId="4380B0AC"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3B069292"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4F99E708" w:rsidR="00B10171" w:rsidRPr="00B75E54" w:rsidRDefault="00B10171" w:rsidP="00B10171">
            <w:pPr>
              <w:jc w:val="right"/>
              <w:rPr>
                <w:color w:val="000000"/>
                <w:sz w:val="14"/>
                <w:szCs w:val="14"/>
              </w:rPr>
            </w:pPr>
            <w:r>
              <w:rPr>
                <w:color w:val="000000"/>
                <w:sz w:val="14"/>
                <w:szCs w:val="14"/>
              </w:rPr>
              <w:t>13.00</w:t>
            </w:r>
          </w:p>
        </w:tc>
      </w:tr>
      <w:tr w:rsidR="00B10171" w:rsidRPr="00FF55B1" w14:paraId="25518F20"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485EE716" w14:textId="77777777" w:rsidR="00B10171" w:rsidRPr="00B75E54" w:rsidRDefault="00B10171" w:rsidP="00B10171">
            <w:pPr>
              <w:ind w:firstLineChars="200" w:firstLine="280"/>
              <w:rPr>
                <w:sz w:val="14"/>
                <w:szCs w:val="14"/>
              </w:rPr>
            </w:pPr>
            <w:r w:rsidRPr="00B75E54">
              <w:rPr>
                <w:sz w:val="14"/>
                <w:szCs w:val="14"/>
              </w:rPr>
              <w:t>(iii)   Three Years (Compound rate)</w:t>
            </w:r>
          </w:p>
        </w:tc>
        <w:tc>
          <w:tcPr>
            <w:tcW w:w="653" w:type="dxa"/>
            <w:tcBorders>
              <w:top w:val="nil"/>
              <w:left w:val="nil"/>
              <w:bottom w:val="nil"/>
              <w:right w:val="nil"/>
            </w:tcBorders>
            <w:shd w:val="clear" w:color="auto" w:fill="auto"/>
            <w:tcMar>
              <w:right w:w="43" w:type="dxa"/>
            </w:tcMar>
            <w:vAlign w:val="center"/>
          </w:tcPr>
          <w:p w14:paraId="7BD41CBE" w14:textId="0631CDF3" w:rsidR="00B10171" w:rsidRPr="00B75E54" w:rsidRDefault="00B10171" w:rsidP="00B10171">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3FB68DC3" w:rsidR="00B10171" w:rsidRPr="00B75E54" w:rsidRDefault="00B10171" w:rsidP="00B10171">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59694B4E" w:rsidR="00B10171" w:rsidRPr="00B75E54" w:rsidRDefault="00B10171" w:rsidP="00B10171">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377AC488" w:rsidR="00B10171" w:rsidRPr="00B75E54" w:rsidRDefault="00B10171" w:rsidP="00B10171">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487ED28" w14:textId="7BD25D09" w:rsidR="00B10171" w:rsidRPr="00B75E54" w:rsidRDefault="00B10171" w:rsidP="00B10171">
            <w:pPr>
              <w:jc w:val="right"/>
              <w:rPr>
                <w:color w:val="000000"/>
                <w:sz w:val="14"/>
                <w:szCs w:val="14"/>
              </w:rPr>
            </w:pPr>
            <w:r>
              <w:rPr>
                <w:color w:val="000000"/>
                <w:sz w:val="14"/>
                <w:szCs w:val="14"/>
              </w:rPr>
              <w:t>13.42</w:t>
            </w:r>
          </w:p>
        </w:tc>
        <w:tc>
          <w:tcPr>
            <w:tcW w:w="634" w:type="dxa"/>
            <w:tcBorders>
              <w:top w:val="nil"/>
              <w:left w:val="nil"/>
              <w:bottom w:val="nil"/>
              <w:right w:val="nil"/>
            </w:tcBorders>
            <w:shd w:val="clear" w:color="auto" w:fill="auto"/>
            <w:tcMar>
              <w:right w:w="43" w:type="dxa"/>
            </w:tcMar>
            <w:vAlign w:val="center"/>
          </w:tcPr>
          <w:p w14:paraId="3DA1D486" w14:textId="504814FC" w:rsidR="00B10171" w:rsidRPr="00B75E54" w:rsidRDefault="00B10171" w:rsidP="00B10171">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7859E4FB" w:rsidR="00B10171" w:rsidRPr="00B75E54" w:rsidRDefault="00B10171" w:rsidP="00B10171">
            <w:pPr>
              <w:jc w:val="right"/>
              <w:rPr>
                <w:color w:val="000000"/>
                <w:sz w:val="14"/>
                <w:szCs w:val="14"/>
              </w:rPr>
            </w:pPr>
            <w:r>
              <w:rPr>
                <w:color w:val="000000"/>
                <w:sz w:val="14"/>
                <w:szCs w:val="14"/>
              </w:rPr>
              <w:t>13.42</w:t>
            </w:r>
          </w:p>
        </w:tc>
        <w:tc>
          <w:tcPr>
            <w:tcW w:w="634" w:type="dxa"/>
            <w:tcBorders>
              <w:top w:val="nil"/>
              <w:left w:val="nil"/>
              <w:bottom w:val="nil"/>
              <w:right w:val="nil"/>
            </w:tcBorders>
            <w:shd w:val="clear" w:color="auto" w:fill="auto"/>
            <w:tcMar>
              <w:right w:w="43" w:type="dxa"/>
            </w:tcMar>
            <w:vAlign w:val="center"/>
          </w:tcPr>
          <w:p w14:paraId="6229F38E" w14:textId="2BB25E6E" w:rsidR="00B10171" w:rsidRPr="00B75E54" w:rsidRDefault="00B10171" w:rsidP="00B10171">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74DD7581" w:rsidR="00B10171" w:rsidRPr="00B75E54" w:rsidRDefault="00B10171" w:rsidP="00B10171">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5E4109BA" w:rsidR="00B10171" w:rsidRPr="00B75E54" w:rsidRDefault="00B10171" w:rsidP="00B10171">
            <w:pPr>
              <w:jc w:val="right"/>
              <w:rPr>
                <w:color w:val="000000"/>
                <w:sz w:val="14"/>
                <w:szCs w:val="14"/>
              </w:rPr>
            </w:pPr>
            <w:r>
              <w:rPr>
                <w:color w:val="000000"/>
                <w:sz w:val="14"/>
                <w:szCs w:val="14"/>
              </w:rPr>
              <w:t>13.42</w:t>
            </w:r>
          </w:p>
        </w:tc>
      </w:tr>
      <w:tr w:rsidR="00B10171" w:rsidRPr="00FF55B1" w14:paraId="391ADB68"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44EC8ECC" w14:textId="77777777" w:rsidR="00B10171" w:rsidRPr="00B75E54" w:rsidRDefault="00B10171" w:rsidP="00B10171">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3" w:type="dxa"/>
            <w:tcBorders>
              <w:top w:val="nil"/>
              <w:left w:val="nil"/>
              <w:bottom w:val="nil"/>
              <w:right w:val="nil"/>
            </w:tcBorders>
            <w:shd w:val="clear" w:color="auto" w:fill="auto"/>
            <w:tcMar>
              <w:right w:w="43" w:type="dxa"/>
            </w:tcMar>
            <w:vAlign w:val="center"/>
          </w:tcPr>
          <w:p w14:paraId="422F0F96" w14:textId="77777777" w:rsidR="00B10171" w:rsidRPr="00B75E54" w:rsidRDefault="00B10171" w:rsidP="00B10171">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B10171" w:rsidRPr="00B75E54" w:rsidRDefault="00B10171" w:rsidP="00B10171">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B10171" w:rsidRPr="00B75E54" w:rsidRDefault="00B10171" w:rsidP="00B10171">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B10171" w:rsidRPr="00B75E54" w:rsidRDefault="00B10171" w:rsidP="00B10171">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B6C83E" w14:textId="77777777" w:rsidR="00B10171" w:rsidRPr="00B75E54" w:rsidRDefault="00B10171" w:rsidP="00B10171">
            <w:pPr>
              <w:jc w:val="right"/>
              <w:rPr>
                <w:color w:val="000000"/>
                <w:sz w:val="14"/>
                <w:szCs w:val="14"/>
              </w:rPr>
            </w:pPr>
          </w:p>
        </w:tc>
        <w:tc>
          <w:tcPr>
            <w:tcW w:w="634" w:type="dxa"/>
            <w:tcBorders>
              <w:top w:val="nil"/>
              <w:left w:val="nil"/>
              <w:bottom w:val="nil"/>
              <w:right w:val="nil"/>
            </w:tcBorders>
            <w:shd w:val="clear" w:color="auto" w:fill="auto"/>
            <w:tcMar>
              <w:right w:w="43" w:type="dxa"/>
            </w:tcMar>
            <w:vAlign w:val="center"/>
          </w:tcPr>
          <w:p w14:paraId="272CC7F2" w14:textId="77777777" w:rsidR="00B10171" w:rsidRPr="00B75E54" w:rsidRDefault="00B10171" w:rsidP="00B10171">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B10171" w:rsidRPr="00B75E54" w:rsidRDefault="00B10171" w:rsidP="00B10171">
            <w:pPr>
              <w:jc w:val="right"/>
              <w:rPr>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0B0A4359" w14:textId="77777777" w:rsidR="00B10171" w:rsidRPr="00B75E54" w:rsidRDefault="00B10171" w:rsidP="00B10171">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B10171" w:rsidRPr="00B75E54" w:rsidRDefault="00B10171" w:rsidP="00B10171">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B10171" w:rsidRPr="00B75E54" w:rsidRDefault="00B10171" w:rsidP="00B10171">
            <w:pPr>
              <w:jc w:val="right"/>
              <w:rPr>
                <w:color w:val="000000"/>
                <w:sz w:val="14"/>
                <w:szCs w:val="14"/>
              </w:rPr>
            </w:pPr>
          </w:p>
        </w:tc>
      </w:tr>
      <w:tr w:rsidR="00B10171" w:rsidRPr="00FF55B1" w14:paraId="1F93641D"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565FE49E" w14:textId="77777777" w:rsidR="00B10171" w:rsidRPr="00B75E54" w:rsidRDefault="00B10171" w:rsidP="00B10171">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37D2784F" w14:textId="6EF1C401" w:rsidR="00B10171" w:rsidRPr="00B75E54" w:rsidRDefault="00B10171" w:rsidP="00B10171">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4BF95B2A" w:rsidR="00B10171" w:rsidRPr="00B75E54" w:rsidRDefault="00B10171" w:rsidP="00B10171">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382B3D64" w:rsidR="00B10171" w:rsidRPr="00B75E54" w:rsidRDefault="00B10171" w:rsidP="00B10171">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6DDEE4B7" w:rsidR="00B10171" w:rsidRPr="00B75E54" w:rsidRDefault="00B10171" w:rsidP="00B10171">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FACC1AC" w14:textId="1AF933F3" w:rsidR="00B10171" w:rsidRPr="00B75E54" w:rsidRDefault="00B10171" w:rsidP="00B10171">
            <w:pPr>
              <w:jc w:val="right"/>
              <w:rPr>
                <w:color w:val="000000"/>
                <w:sz w:val="14"/>
                <w:szCs w:val="14"/>
              </w:rPr>
            </w:pPr>
            <w:r>
              <w:rPr>
                <w:color w:val="000000"/>
                <w:sz w:val="14"/>
                <w:szCs w:val="14"/>
              </w:rPr>
              <w:t>7.00</w:t>
            </w:r>
          </w:p>
        </w:tc>
        <w:tc>
          <w:tcPr>
            <w:tcW w:w="634" w:type="dxa"/>
            <w:tcBorders>
              <w:top w:val="nil"/>
              <w:left w:val="nil"/>
              <w:bottom w:val="nil"/>
              <w:right w:val="nil"/>
            </w:tcBorders>
            <w:shd w:val="clear" w:color="auto" w:fill="auto"/>
            <w:tcMar>
              <w:right w:w="43" w:type="dxa"/>
            </w:tcMar>
            <w:vAlign w:val="center"/>
          </w:tcPr>
          <w:p w14:paraId="418EA02D" w14:textId="654AA14E" w:rsidR="00B10171" w:rsidRPr="00B75E54" w:rsidRDefault="00B10171" w:rsidP="00B10171">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7B1B17BB" w:rsidR="00B10171" w:rsidRPr="00B75E54" w:rsidRDefault="00B10171" w:rsidP="00B10171">
            <w:pPr>
              <w:jc w:val="right"/>
              <w:rPr>
                <w:color w:val="000000"/>
                <w:sz w:val="14"/>
                <w:szCs w:val="14"/>
              </w:rPr>
            </w:pPr>
            <w:r>
              <w:rPr>
                <w:color w:val="000000"/>
                <w:sz w:val="14"/>
                <w:szCs w:val="14"/>
              </w:rPr>
              <w:t>7.00</w:t>
            </w:r>
          </w:p>
        </w:tc>
        <w:tc>
          <w:tcPr>
            <w:tcW w:w="634" w:type="dxa"/>
            <w:tcBorders>
              <w:top w:val="nil"/>
              <w:left w:val="nil"/>
              <w:bottom w:val="nil"/>
              <w:right w:val="nil"/>
            </w:tcBorders>
            <w:shd w:val="clear" w:color="auto" w:fill="auto"/>
            <w:tcMar>
              <w:right w:w="43" w:type="dxa"/>
            </w:tcMar>
            <w:vAlign w:val="center"/>
          </w:tcPr>
          <w:p w14:paraId="7F9B9292" w14:textId="596A5E70" w:rsidR="00B10171" w:rsidRPr="00B75E54" w:rsidRDefault="00B10171" w:rsidP="00B10171">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60B5D21E" w:rsidR="00B10171" w:rsidRPr="00B75E54" w:rsidRDefault="00B10171" w:rsidP="00B10171">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001F0D06" w:rsidR="00B10171" w:rsidRPr="00B75E54" w:rsidRDefault="00B10171" w:rsidP="00B10171">
            <w:pPr>
              <w:jc w:val="right"/>
              <w:rPr>
                <w:color w:val="000000"/>
                <w:sz w:val="14"/>
                <w:szCs w:val="14"/>
              </w:rPr>
            </w:pPr>
            <w:r>
              <w:rPr>
                <w:color w:val="000000"/>
                <w:sz w:val="14"/>
                <w:szCs w:val="14"/>
              </w:rPr>
              <w:t>7.00</w:t>
            </w:r>
          </w:p>
        </w:tc>
      </w:tr>
      <w:tr w:rsidR="00B10171" w:rsidRPr="00FF55B1" w14:paraId="77FBEDF4"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74746328" w14:textId="77777777" w:rsidR="00B10171" w:rsidRPr="00B75E54" w:rsidRDefault="00B10171" w:rsidP="00B10171">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300CDF55" w14:textId="3A4AA429" w:rsidR="00B10171" w:rsidRPr="00B75E54" w:rsidRDefault="00B10171" w:rsidP="00B10171">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5C889BE0" w:rsidR="00B10171" w:rsidRPr="00B75E54" w:rsidRDefault="00B10171" w:rsidP="00B10171">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7FD0B830" w:rsidR="00B10171" w:rsidRPr="00B75E54" w:rsidRDefault="00B10171" w:rsidP="00B10171">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05370526" w:rsidR="00B10171" w:rsidRPr="00B75E54" w:rsidRDefault="00B10171" w:rsidP="00B10171">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971C599" w14:textId="2ACD3216" w:rsidR="00B10171" w:rsidRPr="00B75E54" w:rsidRDefault="00B10171" w:rsidP="00B10171">
            <w:pPr>
              <w:jc w:val="right"/>
              <w:rPr>
                <w:color w:val="000000"/>
                <w:sz w:val="14"/>
                <w:szCs w:val="14"/>
              </w:rPr>
            </w:pPr>
            <w:r>
              <w:rPr>
                <w:color w:val="000000"/>
                <w:sz w:val="14"/>
                <w:szCs w:val="14"/>
              </w:rPr>
              <w:t>7.24</w:t>
            </w:r>
          </w:p>
        </w:tc>
        <w:tc>
          <w:tcPr>
            <w:tcW w:w="634" w:type="dxa"/>
            <w:tcBorders>
              <w:top w:val="nil"/>
              <w:left w:val="nil"/>
              <w:bottom w:val="nil"/>
              <w:right w:val="nil"/>
            </w:tcBorders>
            <w:shd w:val="clear" w:color="auto" w:fill="auto"/>
            <w:tcMar>
              <w:right w:w="43" w:type="dxa"/>
            </w:tcMar>
            <w:vAlign w:val="center"/>
          </w:tcPr>
          <w:p w14:paraId="6CB632CE" w14:textId="1D074113" w:rsidR="00B10171" w:rsidRPr="00B75E54" w:rsidRDefault="00B10171" w:rsidP="00B10171">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3A582987" w:rsidR="00B10171" w:rsidRPr="00B75E54" w:rsidRDefault="00B10171" w:rsidP="00B10171">
            <w:pPr>
              <w:jc w:val="right"/>
              <w:rPr>
                <w:color w:val="000000"/>
                <w:sz w:val="14"/>
                <w:szCs w:val="14"/>
              </w:rPr>
            </w:pPr>
            <w:r>
              <w:rPr>
                <w:color w:val="000000"/>
                <w:sz w:val="14"/>
                <w:szCs w:val="14"/>
              </w:rPr>
              <w:t>7.24</w:t>
            </w:r>
          </w:p>
        </w:tc>
        <w:tc>
          <w:tcPr>
            <w:tcW w:w="634" w:type="dxa"/>
            <w:tcBorders>
              <w:top w:val="nil"/>
              <w:left w:val="nil"/>
              <w:bottom w:val="nil"/>
              <w:right w:val="nil"/>
            </w:tcBorders>
            <w:shd w:val="clear" w:color="auto" w:fill="auto"/>
            <w:tcMar>
              <w:right w:w="43" w:type="dxa"/>
            </w:tcMar>
            <w:vAlign w:val="center"/>
          </w:tcPr>
          <w:p w14:paraId="26C8108F" w14:textId="633DFFA6" w:rsidR="00B10171" w:rsidRPr="00B75E54" w:rsidRDefault="00B10171" w:rsidP="00B10171">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5C857AD0" w:rsidR="00B10171" w:rsidRPr="00B75E54" w:rsidRDefault="00B10171" w:rsidP="00B10171">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42435A99" w:rsidR="00B10171" w:rsidRPr="00B75E54" w:rsidRDefault="00B10171" w:rsidP="00B10171">
            <w:pPr>
              <w:jc w:val="right"/>
              <w:rPr>
                <w:color w:val="000000"/>
                <w:sz w:val="14"/>
                <w:szCs w:val="14"/>
              </w:rPr>
            </w:pPr>
            <w:r>
              <w:rPr>
                <w:color w:val="000000"/>
                <w:sz w:val="14"/>
                <w:szCs w:val="14"/>
              </w:rPr>
              <w:t>7.24</w:t>
            </w:r>
          </w:p>
        </w:tc>
      </w:tr>
      <w:tr w:rsidR="00B10171" w:rsidRPr="00FF55B1" w14:paraId="5A80E36C"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16E49D42" w14:textId="77777777" w:rsidR="00B10171" w:rsidRPr="00B75E54" w:rsidRDefault="00B10171" w:rsidP="00B10171">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B71AAF1" w14:textId="07C572E7" w:rsidR="00B10171" w:rsidRPr="00B75E54" w:rsidRDefault="00B10171" w:rsidP="00B10171">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3CD5CCA1" w:rsidR="00B10171" w:rsidRPr="00B75E54" w:rsidRDefault="00B10171" w:rsidP="00B10171">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7118059E" w:rsidR="00B10171" w:rsidRPr="00B75E54" w:rsidRDefault="00B10171" w:rsidP="00B10171">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419C6307" w:rsidR="00B10171" w:rsidRPr="00B75E54" w:rsidRDefault="00B10171" w:rsidP="00B10171">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81CC10F" w14:textId="278FDB49" w:rsidR="00B10171" w:rsidRPr="00B75E54" w:rsidRDefault="00B10171" w:rsidP="00B10171">
            <w:pPr>
              <w:jc w:val="right"/>
              <w:rPr>
                <w:color w:val="000000"/>
                <w:sz w:val="14"/>
                <w:szCs w:val="14"/>
              </w:rPr>
            </w:pPr>
            <w:r>
              <w:rPr>
                <w:color w:val="000000"/>
                <w:sz w:val="14"/>
                <w:szCs w:val="14"/>
              </w:rPr>
              <w:t>7.43</w:t>
            </w:r>
          </w:p>
        </w:tc>
        <w:tc>
          <w:tcPr>
            <w:tcW w:w="634" w:type="dxa"/>
            <w:tcBorders>
              <w:top w:val="nil"/>
              <w:left w:val="nil"/>
              <w:bottom w:val="nil"/>
              <w:right w:val="nil"/>
            </w:tcBorders>
            <w:shd w:val="clear" w:color="auto" w:fill="auto"/>
            <w:tcMar>
              <w:right w:w="43" w:type="dxa"/>
            </w:tcMar>
            <w:vAlign w:val="center"/>
          </w:tcPr>
          <w:p w14:paraId="1227474D" w14:textId="54DC4DE5" w:rsidR="00B10171" w:rsidRPr="00B75E54" w:rsidRDefault="00B10171" w:rsidP="00B10171">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22A523E2" w:rsidR="00B10171" w:rsidRPr="00B75E54" w:rsidRDefault="00B10171" w:rsidP="00B10171">
            <w:pPr>
              <w:jc w:val="right"/>
              <w:rPr>
                <w:color w:val="000000"/>
                <w:sz w:val="14"/>
                <w:szCs w:val="14"/>
              </w:rPr>
            </w:pPr>
            <w:r>
              <w:rPr>
                <w:color w:val="000000"/>
                <w:sz w:val="14"/>
                <w:szCs w:val="14"/>
              </w:rPr>
              <w:t>7.43</w:t>
            </w:r>
          </w:p>
        </w:tc>
        <w:tc>
          <w:tcPr>
            <w:tcW w:w="634" w:type="dxa"/>
            <w:tcBorders>
              <w:top w:val="nil"/>
              <w:left w:val="nil"/>
              <w:bottom w:val="nil"/>
              <w:right w:val="nil"/>
            </w:tcBorders>
            <w:shd w:val="clear" w:color="auto" w:fill="auto"/>
            <w:tcMar>
              <w:right w:w="43" w:type="dxa"/>
            </w:tcMar>
            <w:vAlign w:val="center"/>
          </w:tcPr>
          <w:p w14:paraId="4558B428" w14:textId="345E58D6" w:rsidR="00B10171" w:rsidRPr="00B75E54" w:rsidRDefault="00B10171" w:rsidP="00B10171">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2282EB60" w:rsidR="00B10171" w:rsidRPr="00B75E54" w:rsidRDefault="00B10171" w:rsidP="00B10171">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2CF77AFF" w:rsidR="00B10171" w:rsidRPr="00B75E54" w:rsidRDefault="00B10171" w:rsidP="00B10171">
            <w:pPr>
              <w:jc w:val="right"/>
              <w:rPr>
                <w:color w:val="000000"/>
                <w:sz w:val="14"/>
                <w:szCs w:val="14"/>
              </w:rPr>
            </w:pPr>
            <w:r>
              <w:rPr>
                <w:color w:val="000000"/>
                <w:sz w:val="14"/>
                <w:szCs w:val="14"/>
              </w:rPr>
              <w:t>7.43</w:t>
            </w:r>
          </w:p>
        </w:tc>
      </w:tr>
      <w:tr w:rsidR="00B10171" w:rsidRPr="00FF55B1" w14:paraId="46D6CBB6"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1DA1985A" w14:textId="77777777" w:rsidR="00B10171" w:rsidRPr="00B75E54" w:rsidRDefault="00B10171" w:rsidP="00B10171">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B5E80AC" w14:textId="138C8F5B" w:rsidR="00B10171" w:rsidRPr="00B75E54" w:rsidRDefault="00B10171" w:rsidP="00B10171">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1264427F" w:rsidR="00B10171" w:rsidRPr="00B75E54" w:rsidRDefault="00B10171" w:rsidP="00B10171">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2B57AA99" w:rsidR="00B10171" w:rsidRPr="00B75E54" w:rsidRDefault="00B10171" w:rsidP="00B10171">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5D388CB7" w:rsidR="00B10171" w:rsidRPr="00B75E54" w:rsidRDefault="00B10171" w:rsidP="00B10171">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7442847" w14:textId="5D7B4037" w:rsidR="00B10171" w:rsidRPr="00B75E54" w:rsidRDefault="00B10171" w:rsidP="00B10171">
            <w:pPr>
              <w:jc w:val="right"/>
              <w:rPr>
                <w:color w:val="000000"/>
                <w:sz w:val="14"/>
                <w:szCs w:val="14"/>
              </w:rPr>
            </w:pPr>
            <w:r>
              <w:rPr>
                <w:color w:val="000000"/>
                <w:sz w:val="14"/>
                <w:szCs w:val="14"/>
              </w:rPr>
              <w:t>7.79</w:t>
            </w:r>
          </w:p>
        </w:tc>
        <w:tc>
          <w:tcPr>
            <w:tcW w:w="634" w:type="dxa"/>
            <w:tcBorders>
              <w:top w:val="nil"/>
              <w:left w:val="nil"/>
              <w:bottom w:val="nil"/>
              <w:right w:val="nil"/>
            </w:tcBorders>
            <w:shd w:val="clear" w:color="auto" w:fill="auto"/>
            <w:tcMar>
              <w:right w:w="43" w:type="dxa"/>
            </w:tcMar>
            <w:vAlign w:val="center"/>
          </w:tcPr>
          <w:p w14:paraId="3CCA2C26" w14:textId="5C5B61DC" w:rsidR="00B10171" w:rsidRPr="00B75E54" w:rsidRDefault="00B10171" w:rsidP="00B10171">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38C613A2" w:rsidR="00B10171" w:rsidRPr="00B75E54" w:rsidRDefault="00B10171" w:rsidP="00B10171">
            <w:pPr>
              <w:jc w:val="right"/>
              <w:rPr>
                <w:color w:val="000000"/>
                <w:sz w:val="14"/>
                <w:szCs w:val="14"/>
              </w:rPr>
            </w:pPr>
            <w:r>
              <w:rPr>
                <w:color w:val="000000"/>
                <w:sz w:val="14"/>
                <w:szCs w:val="14"/>
              </w:rPr>
              <w:t>7.79</w:t>
            </w:r>
          </w:p>
        </w:tc>
        <w:tc>
          <w:tcPr>
            <w:tcW w:w="634" w:type="dxa"/>
            <w:tcBorders>
              <w:top w:val="nil"/>
              <w:left w:val="nil"/>
              <w:bottom w:val="nil"/>
              <w:right w:val="nil"/>
            </w:tcBorders>
            <w:shd w:val="clear" w:color="auto" w:fill="auto"/>
            <w:tcMar>
              <w:right w:w="43" w:type="dxa"/>
            </w:tcMar>
            <w:vAlign w:val="center"/>
          </w:tcPr>
          <w:p w14:paraId="014CA72C" w14:textId="21EBF81C" w:rsidR="00B10171" w:rsidRPr="00B75E54" w:rsidRDefault="00B10171" w:rsidP="00B10171">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7499FDDF" w:rsidR="00B10171" w:rsidRPr="00B75E54" w:rsidRDefault="00B10171" w:rsidP="00B10171">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2D366194" w:rsidR="00B10171" w:rsidRPr="00B75E54" w:rsidRDefault="00B10171" w:rsidP="00B10171">
            <w:pPr>
              <w:jc w:val="right"/>
              <w:rPr>
                <w:color w:val="000000"/>
                <w:sz w:val="14"/>
                <w:szCs w:val="14"/>
              </w:rPr>
            </w:pPr>
            <w:r>
              <w:rPr>
                <w:color w:val="000000"/>
                <w:sz w:val="14"/>
                <w:szCs w:val="14"/>
              </w:rPr>
              <w:t>7.79</w:t>
            </w:r>
          </w:p>
        </w:tc>
      </w:tr>
      <w:tr w:rsidR="00B10171" w:rsidRPr="00FF55B1" w14:paraId="11C53228"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3951ECD2" w14:textId="77777777" w:rsidR="00B10171" w:rsidRPr="00B75E54" w:rsidRDefault="00B10171" w:rsidP="00B10171">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16F70DC2" w14:textId="52AD3A96" w:rsidR="00B10171" w:rsidRPr="00B75E54" w:rsidRDefault="00B10171" w:rsidP="00B10171">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5AAD7FF5" w:rsidR="00B10171" w:rsidRPr="00B75E54" w:rsidRDefault="00B10171" w:rsidP="00B10171">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4D12B052" w:rsidR="00B10171" w:rsidRPr="00B75E54" w:rsidRDefault="00B10171" w:rsidP="00B10171">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61031D38" w:rsidR="00B10171" w:rsidRPr="00B75E54" w:rsidRDefault="00B10171" w:rsidP="00B10171">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231E9CC" w14:textId="4F84C89B" w:rsidR="00B10171" w:rsidRPr="00B75E54" w:rsidRDefault="00B10171" w:rsidP="00B10171">
            <w:pPr>
              <w:jc w:val="right"/>
              <w:rPr>
                <w:color w:val="000000"/>
                <w:sz w:val="14"/>
                <w:szCs w:val="14"/>
              </w:rPr>
            </w:pPr>
            <w:r>
              <w:rPr>
                <w:color w:val="000000"/>
                <w:sz w:val="14"/>
                <w:szCs w:val="14"/>
              </w:rPr>
              <w:t>8.45</w:t>
            </w:r>
          </w:p>
        </w:tc>
        <w:tc>
          <w:tcPr>
            <w:tcW w:w="634" w:type="dxa"/>
            <w:tcBorders>
              <w:top w:val="nil"/>
              <w:left w:val="nil"/>
              <w:bottom w:val="nil"/>
              <w:right w:val="nil"/>
            </w:tcBorders>
            <w:shd w:val="clear" w:color="auto" w:fill="auto"/>
            <w:tcMar>
              <w:right w:w="43" w:type="dxa"/>
            </w:tcMar>
            <w:vAlign w:val="center"/>
          </w:tcPr>
          <w:p w14:paraId="1FE2F72D" w14:textId="3410C54A" w:rsidR="00B10171" w:rsidRPr="00B75E54" w:rsidRDefault="00B10171" w:rsidP="00B10171">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026D7FB4" w:rsidR="00B10171" w:rsidRPr="00B75E54" w:rsidRDefault="00B10171" w:rsidP="00B10171">
            <w:pPr>
              <w:jc w:val="right"/>
              <w:rPr>
                <w:color w:val="000000"/>
                <w:sz w:val="14"/>
                <w:szCs w:val="14"/>
              </w:rPr>
            </w:pPr>
            <w:r>
              <w:rPr>
                <w:color w:val="000000"/>
                <w:sz w:val="14"/>
                <w:szCs w:val="14"/>
              </w:rPr>
              <w:t>8.45</w:t>
            </w:r>
          </w:p>
        </w:tc>
        <w:tc>
          <w:tcPr>
            <w:tcW w:w="634" w:type="dxa"/>
            <w:tcBorders>
              <w:top w:val="nil"/>
              <w:left w:val="nil"/>
              <w:bottom w:val="nil"/>
              <w:right w:val="nil"/>
            </w:tcBorders>
            <w:shd w:val="clear" w:color="auto" w:fill="auto"/>
            <w:tcMar>
              <w:right w:w="43" w:type="dxa"/>
            </w:tcMar>
            <w:vAlign w:val="center"/>
          </w:tcPr>
          <w:p w14:paraId="384EF848" w14:textId="3DC8CB5F" w:rsidR="00B10171" w:rsidRPr="00B75E54" w:rsidRDefault="00B10171" w:rsidP="00B10171">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5B2ED115" w:rsidR="00B10171" w:rsidRPr="00B75E54" w:rsidRDefault="00B10171" w:rsidP="00B10171">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1A4A358C" w:rsidR="00B10171" w:rsidRPr="00B75E54" w:rsidRDefault="00B10171" w:rsidP="00B10171">
            <w:pPr>
              <w:jc w:val="right"/>
              <w:rPr>
                <w:color w:val="000000"/>
                <w:sz w:val="14"/>
                <w:szCs w:val="14"/>
              </w:rPr>
            </w:pPr>
            <w:r>
              <w:rPr>
                <w:color w:val="000000"/>
                <w:sz w:val="14"/>
                <w:szCs w:val="14"/>
              </w:rPr>
              <w:t>8.45</w:t>
            </w:r>
          </w:p>
        </w:tc>
      </w:tr>
      <w:tr w:rsidR="00B10171" w:rsidRPr="00FF55B1" w14:paraId="0085ED41"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5521EAFE" w14:textId="77777777" w:rsidR="00B10171" w:rsidRPr="00B75E54" w:rsidRDefault="00B10171" w:rsidP="00B10171">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1140F089" w14:textId="2E17EDBE" w:rsidR="00B10171" w:rsidRPr="00B75E54" w:rsidRDefault="00B10171" w:rsidP="00B10171">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67086711" w:rsidR="00B10171" w:rsidRPr="00B75E54" w:rsidRDefault="00B10171" w:rsidP="00B10171">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4866D73C" w:rsidR="00B10171" w:rsidRPr="00B75E54" w:rsidRDefault="00B10171" w:rsidP="00B10171">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2C5BED64" w:rsidR="00B10171" w:rsidRPr="00B75E54" w:rsidRDefault="00B10171" w:rsidP="00B10171">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6866039" w14:textId="5DAEF1F0" w:rsidR="00B10171" w:rsidRPr="00B75E54" w:rsidRDefault="00B10171" w:rsidP="00B10171">
            <w:pPr>
              <w:jc w:val="right"/>
              <w:rPr>
                <w:color w:val="000000"/>
                <w:sz w:val="14"/>
                <w:szCs w:val="14"/>
              </w:rPr>
            </w:pPr>
            <w:r>
              <w:rPr>
                <w:color w:val="000000"/>
                <w:sz w:val="14"/>
                <w:szCs w:val="14"/>
              </w:rPr>
              <w:t>9.25</w:t>
            </w:r>
          </w:p>
        </w:tc>
        <w:tc>
          <w:tcPr>
            <w:tcW w:w="634" w:type="dxa"/>
            <w:tcBorders>
              <w:top w:val="nil"/>
              <w:left w:val="nil"/>
              <w:bottom w:val="nil"/>
              <w:right w:val="nil"/>
            </w:tcBorders>
            <w:shd w:val="clear" w:color="auto" w:fill="auto"/>
            <w:tcMar>
              <w:right w:w="43" w:type="dxa"/>
            </w:tcMar>
            <w:vAlign w:val="center"/>
          </w:tcPr>
          <w:p w14:paraId="0C262335" w14:textId="1B847183" w:rsidR="00B10171" w:rsidRPr="00B75E54" w:rsidRDefault="00B10171" w:rsidP="00B10171">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43036297" w:rsidR="00B10171" w:rsidRPr="00B75E54" w:rsidRDefault="00B10171" w:rsidP="00B10171">
            <w:pPr>
              <w:jc w:val="right"/>
              <w:rPr>
                <w:color w:val="000000"/>
                <w:sz w:val="14"/>
                <w:szCs w:val="14"/>
              </w:rPr>
            </w:pPr>
            <w:r>
              <w:rPr>
                <w:color w:val="000000"/>
                <w:sz w:val="14"/>
                <w:szCs w:val="14"/>
              </w:rPr>
              <w:t>9.25</w:t>
            </w:r>
          </w:p>
        </w:tc>
        <w:tc>
          <w:tcPr>
            <w:tcW w:w="634" w:type="dxa"/>
            <w:tcBorders>
              <w:top w:val="nil"/>
              <w:left w:val="nil"/>
              <w:bottom w:val="nil"/>
              <w:right w:val="nil"/>
            </w:tcBorders>
            <w:shd w:val="clear" w:color="auto" w:fill="auto"/>
            <w:tcMar>
              <w:right w:w="43" w:type="dxa"/>
            </w:tcMar>
            <w:vAlign w:val="center"/>
          </w:tcPr>
          <w:p w14:paraId="5089A973" w14:textId="73EA16F1" w:rsidR="00B10171" w:rsidRPr="00B75E54" w:rsidRDefault="00B10171" w:rsidP="00B10171">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767EFE74" w:rsidR="00B10171" w:rsidRPr="00B75E54" w:rsidRDefault="00B10171" w:rsidP="00B10171">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2BF4F9FA" w:rsidR="00B10171" w:rsidRPr="00B75E54" w:rsidRDefault="00B10171" w:rsidP="00B10171">
            <w:pPr>
              <w:jc w:val="right"/>
              <w:rPr>
                <w:color w:val="000000"/>
                <w:sz w:val="14"/>
                <w:szCs w:val="14"/>
              </w:rPr>
            </w:pPr>
            <w:r>
              <w:rPr>
                <w:color w:val="000000"/>
                <w:sz w:val="14"/>
                <w:szCs w:val="14"/>
              </w:rPr>
              <w:t>9.25</w:t>
            </w:r>
          </w:p>
        </w:tc>
      </w:tr>
      <w:tr w:rsidR="00B10171" w:rsidRPr="00FF55B1" w14:paraId="7D91DC0B"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2CEB752F" w14:textId="77777777" w:rsidR="00B10171" w:rsidRPr="00B75E54" w:rsidRDefault="00B10171" w:rsidP="00B10171">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5FFB6A1C" w14:textId="00F49F5B"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4392193C"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56DEEEF5"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41822258"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B21A795" w14:textId="386C4EAE" w:rsidR="00B10171" w:rsidRPr="00B75E54" w:rsidRDefault="00B10171" w:rsidP="00B10171">
            <w:pPr>
              <w:jc w:val="right"/>
              <w:rPr>
                <w:color w:val="000000"/>
                <w:sz w:val="14"/>
                <w:szCs w:val="14"/>
              </w:rPr>
            </w:pPr>
            <w:r>
              <w:rPr>
                <w:color w:val="000000"/>
                <w:sz w:val="14"/>
                <w:szCs w:val="14"/>
              </w:rPr>
              <w:t>10.41</w:t>
            </w:r>
          </w:p>
        </w:tc>
        <w:tc>
          <w:tcPr>
            <w:tcW w:w="634" w:type="dxa"/>
            <w:tcBorders>
              <w:top w:val="nil"/>
              <w:left w:val="nil"/>
              <w:bottom w:val="nil"/>
              <w:right w:val="nil"/>
            </w:tcBorders>
            <w:shd w:val="clear" w:color="auto" w:fill="auto"/>
            <w:tcMar>
              <w:right w:w="43" w:type="dxa"/>
            </w:tcMar>
            <w:vAlign w:val="center"/>
          </w:tcPr>
          <w:p w14:paraId="1526C497" w14:textId="2E133258"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317F183C" w:rsidR="00B10171" w:rsidRPr="00B75E54" w:rsidRDefault="00B10171" w:rsidP="00B10171">
            <w:pPr>
              <w:jc w:val="right"/>
              <w:rPr>
                <w:color w:val="000000"/>
                <w:sz w:val="14"/>
                <w:szCs w:val="14"/>
              </w:rPr>
            </w:pPr>
            <w:r>
              <w:rPr>
                <w:color w:val="000000"/>
                <w:sz w:val="14"/>
                <w:szCs w:val="14"/>
              </w:rPr>
              <w:t>10.41</w:t>
            </w:r>
          </w:p>
        </w:tc>
        <w:tc>
          <w:tcPr>
            <w:tcW w:w="634" w:type="dxa"/>
            <w:tcBorders>
              <w:top w:val="nil"/>
              <w:left w:val="nil"/>
              <w:bottom w:val="nil"/>
              <w:right w:val="nil"/>
            </w:tcBorders>
            <w:shd w:val="clear" w:color="auto" w:fill="auto"/>
            <w:tcMar>
              <w:right w:w="43" w:type="dxa"/>
            </w:tcMar>
            <w:vAlign w:val="center"/>
          </w:tcPr>
          <w:p w14:paraId="2DBB7D55" w14:textId="73D18D76"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492CD5A3"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7026B58C" w:rsidR="00B10171" w:rsidRPr="00B75E54" w:rsidRDefault="00B10171" w:rsidP="00B10171">
            <w:pPr>
              <w:jc w:val="right"/>
              <w:rPr>
                <w:color w:val="000000"/>
                <w:sz w:val="14"/>
                <w:szCs w:val="14"/>
              </w:rPr>
            </w:pPr>
            <w:r>
              <w:rPr>
                <w:color w:val="000000"/>
                <w:sz w:val="14"/>
                <w:szCs w:val="14"/>
              </w:rPr>
              <w:t>10.41</w:t>
            </w:r>
          </w:p>
        </w:tc>
      </w:tr>
      <w:tr w:rsidR="00B10171" w:rsidRPr="00FF55B1" w14:paraId="6C8884DD"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5FB38E73" w14:textId="77777777" w:rsidR="00B10171" w:rsidRPr="00B75E54" w:rsidRDefault="00B10171" w:rsidP="00B10171">
            <w:pPr>
              <w:ind w:firstLineChars="200" w:firstLine="280"/>
              <w:rPr>
                <w:sz w:val="14"/>
                <w:szCs w:val="14"/>
              </w:rPr>
            </w:pPr>
            <w:r w:rsidRPr="00B75E54">
              <w:rPr>
                <w:sz w:val="14"/>
                <w:szCs w:val="14"/>
              </w:rPr>
              <w:t>(viii) Compound rate on maturity</w:t>
            </w:r>
          </w:p>
        </w:tc>
        <w:tc>
          <w:tcPr>
            <w:tcW w:w="653" w:type="dxa"/>
            <w:tcBorders>
              <w:top w:val="nil"/>
              <w:left w:val="nil"/>
              <w:bottom w:val="nil"/>
              <w:right w:val="nil"/>
            </w:tcBorders>
            <w:shd w:val="clear" w:color="auto" w:fill="auto"/>
            <w:tcMar>
              <w:right w:w="43" w:type="dxa"/>
            </w:tcMar>
            <w:vAlign w:val="center"/>
          </w:tcPr>
          <w:p w14:paraId="066CC6BF" w14:textId="580CAC19"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79332BC5"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3B232BF6"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4F5A5EE6"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A498845" w14:textId="58F771EC" w:rsidR="00B10171" w:rsidRPr="00B75E54" w:rsidRDefault="00B10171" w:rsidP="00B10171">
            <w:pPr>
              <w:jc w:val="right"/>
              <w:rPr>
                <w:color w:val="000000"/>
                <w:sz w:val="14"/>
                <w:szCs w:val="14"/>
              </w:rPr>
            </w:pPr>
            <w:r>
              <w:rPr>
                <w:color w:val="000000"/>
                <w:sz w:val="14"/>
                <w:szCs w:val="14"/>
              </w:rPr>
              <w:t>10.41</w:t>
            </w:r>
          </w:p>
        </w:tc>
        <w:tc>
          <w:tcPr>
            <w:tcW w:w="634" w:type="dxa"/>
            <w:tcBorders>
              <w:top w:val="nil"/>
              <w:left w:val="nil"/>
              <w:bottom w:val="nil"/>
              <w:right w:val="nil"/>
            </w:tcBorders>
            <w:shd w:val="clear" w:color="auto" w:fill="auto"/>
            <w:tcMar>
              <w:right w:w="43" w:type="dxa"/>
            </w:tcMar>
            <w:vAlign w:val="center"/>
          </w:tcPr>
          <w:p w14:paraId="41FD7A69" w14:textId="27DA58CE"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7E8DAA27" w:rsidR="00B10171" w:rsidRPr="00B75E54" w:rsidRDefault="00B10171" w:rsidP="00B10171">
            <w:pPr>
              <w:jc w:val="right"/>
              <w:rPr>
                <w:color w:val="000000"/>
                <w:sz w:val="14"/>
                <w:szCs w:val="14"/>
              </w:rPr>
            </w:pPr>
            <w:r>
              <w:rPr>
                <w:color w:val="000000"/>
                <w:sz w:val="14"/>
                <w:szCs w:val="14"/>
              </w:rPr>
              <w:t>10.41</w:t>
            </w:r>
          </w:p>
        </w:tc>
        <w:tc>
          <w:tcPr>
            <w:tcW w:w="634" w:type="dxa"/>
            <w:tcBorders>
              <w:top w:val="nil"/>
              <w:left w:val="nil"/>
              <w:bottom w:val="nil"/>
              <w:right w:val="nil"/>
            </w:tcBorders>
            <w:shd w:val="clear" w:color="auto" w:fill="auto"/>
            <w:tcMar>
              <w:right w:w="43" w:type="dxa"/>
            </w:tcMar>
            <w:vAlign w:val="center"/>
          </w:tcPr>
          <w:p w14:paraId="2AFA8988" w14:textId="1BC599C6"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06A9014C" w:rsidR="00B10171" w:rsidRPr="00B75E54" w:rsidRDefault="00B10171" w:rsidP="00B10171">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180FB1E0" w:rsidR="00B10171" w:rsidRPr="00B75E54" w:rsidRDefault="00B10171" w:rsidP="00B10171">
            <w:pPr>
              <w:jc w:val="right"/>
              <w:rPr>
                <w:color w:val="000000"/>
                <w:sz w:val="14"/>
                <w:szCs w:val="14"/>
              </w:rPr>
            </w:pPr>
            <w:r>
              <w:rPr>
                <w:color w:val="000000"/>
                <w:sz w:val="14"/>
                <w:szCs w:val="14"/>
              </w:rPr>
              <w:t>10.41</w:t>
            </w:r>
          </w:p>
        </w:tc>
      </w:tr>
      <w:tr w:rsidR="00B10171" w:rsidRPr="00FF55B1" w14:paraId="5825F45B"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4C5DF80A" w14:textId="5B68BEE7" w:rsidR="00B10171" w:rsidRPr="00B75E54" w:rsidRDefault="00B10171" w:rsidP="00B10171">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w:t>
            </w:r>
            <w:r>
              <w:rPr>
                <w:b/>
                <w:bCs/>
                <w:sz w:val="14"/>
                <w:szCs w:val="14"/>
              </w:rPr>
              <w:t>s</w:t>
            </w:r>
            <w:r w:rsidRPr="00B75E54">
              <w:rPr>
                <w:b/>
                <w:bCs/>
                <w:sz w:val="14"/>
                <w:szCs w:val="14"/>
              </w:rPr>
              <w:t xml:space="preserve"> Certificates</w:t>
            </w:r>
            <w:r w:rsidRPr="00B75E54">
              <w:rPr>
                <w:b/>
                <w:bCs/>
                <w:sz w:val="14"/>
                <w:szCs w:val="14"/>
                <w:vertAlign w:val="superscript"/>
              </w:rPr>
              <w:t>3</w:t>
            </w:r>
          </w:p>
        </w:tc>
        <w:tc>
          <w:tcPr>
            <w:tcW w:w="653" w:type="dxa"/>
            <w:tcBorders>
              <w:top w:val="nil"/>
              <w:left w:val="nil"/>
              <w:bottom w:val="nil"/>
              <w:right w:val="nil"/>
            </w:tcBorders>
            <w:shd w:val="clear" w:color="auto" w:fill="auto"/>
            <w:tcMar>
              <w:right w:w="43" w:type="dxa"/>
            </w:tcMar>
            <w:vAlign w:val="center"/>
          </w:tcPr>
          <w:p w14:paraId="4C0164E2"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3F2B5D"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tcMar>
              <w:right w:w="43" w:type="dxa"/>
            </w:tcMar>
            <w:vAlign w:val="center"/>
          </w:tcPr>
          <w:p w14:paraId="0E6F5FA3"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69EA2F9E"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B10171" w:rsidRPr="00B75E54" w:rsidRDefault="00B10171" w:rsidP="00B10171">
            <w:pPr>
              <w:jc w:val="right"/>
              <w:rPr>
                <w:rFonts w:ascii="Calibri" w:hAnsi="Calibri"/>
                <w:color w:val="000000"/>
                <w:sz w:val="14"/>
                <w:szCs w:val="14"/>
              </w:rPr>
            </w:pPr>
          </w:p>
        </w:tc>
      </w:tr>
      <w:tr w:rsidR="00B10171" w:rsidRPr="00FF55B1" w14:paraId="30CFCB06"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431C2D56" w14:textId="77777777" w:rsidR="00B10171" w:rsidRPr="00B75E54" w:rsidRDefault="00B10171" w:rsidP="00B10171">
            <w:pPr>
              <w:ind w:firstLineChars="200" w:firstLine="280"/>
              <w:rPr>
                <w:sz w:val="14"/>
                <w:szCs w:val="14"/>
              </w:rPr>
            </w:pPr>
            <w:r w:rsidRPr="00B75E54">
              <w:rPr>
                <w:sz w:val="14"/>
                <w:szCs w:val="14"/>
              </w:rPr>
              <w:t xml:space="preserve">(i)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3" w:type="dxa"/>
            <w:tcBorders>
              <w:top w:val="nil"/>
              <w:left w:val="nil"/>
              <w:bottom w:val="nil"/>
              <w:right w:val="nil"/>
            </w:tcBorders>
            <w:shd w:val="clear" w:color="auto" w:fill="auto"/>
            <w:tcMar>
              <w:right w:w="43" w:type="dxa"/>
            </w:tcMar>
            <w:vAlign w:val="center"/>
          </w:tcPr>
          <w:p w14:paraId="2B0413C3" w14:textId="1CA37536" w:rsidR="00B10171" w:rsidRPr="00B75E54" w:rsidRDefault="00B10171" w:rsidP="00B10171">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45D45FB9" w:rsidR="00B10171" w:rsidRPr="00B75E54" w:rsidRDefault="00B10171" w:rsidP="00B10171">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7F692481" w:rsidR="00B10171" w:rsidRPr="00B75E54" w:rsidRDefault="00B10171" w:rsidP="00B10171">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7FAA6311" w:rsidR="00B10171" w:rsidRPr="00B75E54" w:rsidRDefault="00B10171" w:rsidP="00B10171">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B32B467" w14:textId="46A78D45" w:rsidR="00B10171" w:rsidRPr="00B75E54" w:rsidRDefault="00B10171" w:rsidP="00B10171">
            <w:pPr>
              <w:jc w:val="right"/>
              <w:rPr>
                <w:color w:val="000000"/>
                <w:sz w:val="14"/>
                <w:szCs w:val="14"/>
              </w:rPr>
            </w:pPr>
            <w:r>
              <w:rPr>
                <w:color w:val="000000"/>
                <w:sz w:val="14"/>
                <w:szCs w:val="14"/>
              </w:rPr>
              <w:t>4.00</w:t>
            </w:r>
          </w:p>
        </w:tc>
        <w:tc>
          <w:tcPr>
            <w:tcW w:w="634" w:type="dxa"/>
            <w:tcBorders>
              <w:top w:val="nil"/>
              <w:left w:val="nil"/>
              <w:bottom w:val="nil"/>
              <w:right w:val="nil"/>
            </w:tcBorders>
            <w:shd w:val="clear" w:color="auto" w:fill="auto"/>
            <w:tcMar>
              <w:right w:w="43" w:type="dxa"/>
            </w:tcMar>
            <w:vAlign w:val="center"/>
          </w:tcPr>
          <w:p w14:paraId="433FB859" w14:textId="24E360EA" w:rsidR="00B10171" w:rsidRPr="00B75E54" w:rsidRDefault="00B10171" w:rsidP="00B10171">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4209CA79" w:rsidR="00B10171" w:rsidRPr="00B75E54" w:rsidRDefault="00B10171" w:rsidP="00B10171">
            <w:pPr>
              <w:jc w:val="right"/>
              <w:rPr>
                <w:color w:val="000000"/>
                <w:sz w:val="14"/>
                <w:szCs w:val="14"/>
              </w:rPr>
            </w:pPr>
            <w:r>
              <w:rPr>
                <w:color w:val="000000"/>
                <w:sz w:val="14"/>
                <w:szCs w:val="14"/>
              </w:rPr>
              <w:t>4.00</w:t>
            </w:r>
          </w:p>
        </w:tc>
        <w:tc>
          <w:tcPr>
            <w:tcW w:w="634" w:type="dxa"/>
            <w:tcBorders>
              <w:top w:val="nil"/>
              <w:left w:val="nil"/>
              <w:bottom w:val="nil"/>
              <w:right w:val="nil"/>
            </w:tcBorders>
            <w:shd w:val="clear" w:color="auto" w:fill="auto"/>
            <w:tcMar>
              <w:right w:w="43" w:type="dxa"/>
            </w:tcMar>
            <w:vAlign w:val="center"/>
          </w:tcPr>
          <w:p w14:paraId="74B08782" w14:textId="0CA95927" w:rsidR="00B10171" w:rsidRPr="00B75E54" w:rsidRDefault="00B10171" w:rsidP="00B10171">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57CDF4CC" w:rsidR="00B10171" w:rsidRPr="00B75E54" w:rsidRDefault="00B10171" w:rsidP="00B10171">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2D279526" w:rsidR="00B10171" w:rsidRPr="00B75E54" w:rsidRDefault="00B10171" w:rsidP="00B10171">
            <w:pPr>
              <w:jc w:val="right"/>
              <w:rPr>
                <w:color w:val="000000"/>
                <w:sz w:val="14"/>
                <w:szCs w:val="14"/>
              </w:rPr>
            </w:pPr>
            <w:r>
              <w:rPr>
                <w:color w:val="000000"/>
                <w:sz w:val="14"/>
                <w:szCs w:val="14"/>
              </w:rPr>
              <w:t>4.00</w:t>
            </w:r>
          </w:p>
        </w:tc>
      </w:tr>
      <w:tr w:rsidR="00B10171" w:rsidRPr="00FF55B1" w14:paraId="662AE6B1"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2EAC64A5" w14:textId="77777777" w:rsidR="00B10171" w:rsidRPr="00B75E54" w:rsidRDefault="00B10171" w:rsidP="00B10171">
            <w:pPr>
              <w:ind w:firstLineChars="200" w:firstLine="280"/>
              <w:rPr>
                <w:sz w:val="14"/>
                <w:szCs w:val="14"/>
              </w:rPr>
            </w:pPr>
            <w:r w:rsidRPr="00B75E54">
              <w:rPr>
                <w:sz w:val="14"/>
                <w:szCs w:val="14"/>
              </w:rPr>
              <w:t>(ii)   10 years (Compound rate)</w:t>
            </w:r>
          </w:p>
        </w:tc>
        <w:tc>
          <w:tcPr>
            <w:tcW w:w="653" w:type="dxa"/>
            <w:tcBorders>
              <w:top w:val="nil"/>
              <w:left w:val="nil"/>
              <w:bottom w:val="nil"/>
              <w:right w:val="nil"/>
            </w:tcBorders>
            <w:shd w:val="clear" w:color="auto" w:fill="auto"/>
            <w:tcMar>
              <w:right w:w="43" w:type="dxa"/>
            </w:tcMar>
            <w:vAlign w:val="center"/>
          </w:tcPr>
          <w:p w14:paraId="269DE203" w14:textId="133528D4" w:rsidR="00B10171" w:rsidRPr="00B75E54" w:rsidRDefault="00B10171" w:rsidP="00B10171">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11F45F4A" w14:textId="796C0403" w:rsidR="00B10171" w:rsidRPr="00B75E54" w:rsidRDefault="00B10171" w:rsidP="00B10171">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66F85752" w14:textId="3FE2CD5E" w:rsidR="00B10171" w:rsidRPr="00B75E54" w:rsidRDefault="00B10171" w:rsidP="00B10171">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603AE2E4" w14:textId="7AED66BD" w:rsidR="00B10171" w:rsidRPr="00B75E54" w:rsidRDefault="00B10171" w:rsidP="00B10171">
            <w:pPr>
              <w:jc w:val="right"/>
              <w:rPr>
                <w:color w:val="000000"/>
                <w:sz w:val="14"/>
                <w:szCs w:val="14"/>
              </w:rPr>
            </w:pPr>
            <w:r w:rsidRPr="0053715F">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4E1F3991" w14:textId="008B4777" w:rsidR="00B10171" w:rsidRPr="00B75E54" w:rsidRDefault="00B10171" w:rsidP="00B10171">
            <w:pPr>
              <w:jc w:val="right"/>
              <w:rPr>
                <w:color w:val="000000"/>
                <w:sz w:val="14"/>
                <w:szCs w:val="14"/>
              </w:rPr>
            </w:pPr>
            <w:r>
              <w:rPr>
                <w:color w:val="000000"/>
                <w:sz w:val="14"/>
                <w:szCs w:val="14"/>
              </w:rPr>
              <w:t>12.26</w:t>
            </w:r>
          </w:p>
        </w:tc>
        <w:tc>
          <w:tcPr>
            <w:tcW w:w="634" w:type="dxa"/>
            <w:tcBorders>
              <w:top w:val="nil"/>
              <w:left w:val="nil"/>
              <w:bottom w:val="nil"/>
              <w:right w:val="nil"/>
            </w:tcBorders>
            <w:shd w:val="clear" w:color="auto" w:fill="auto"/>
            <w:tcMar>
              <w:right w:w="43" w:type="dxa"/>
            </w:tcMar>
            <w:vAlign w:val="center"/>
          </w:tcPr>
          <w:p w14:paraId="1EF0495E" w14:textId="7A415BCC" w:rsidR="00B10171" w:rsidRPr="00B75E54" w:rsidRDefault="00B10171" w:rsidP="00B10171">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033B5EE3" w14:textId="386B8A76" w:rsidR="00B10171" w:rsidRPr="00B75E54" w:rsidRDefault="00B10171" w:rsidP="00B10171">
            <w:pPr>
              <w:jc w:val="right"/>
              <w:rPr>
                <w:color w:val="000000"/>
                <w:sz w:val="14"/>
                <w:szCs w:val="14"/>
              </w:rPr>
            </w:pPr>
            <w:r>
              <w:rPr>
                <w:color w:val="000000"/>
                <w:sz w:val="14"/>
                <w:szCs w:val="14"/>
              </w:rPr>
              <w:t>12.26</w:t>
            </w:r>
          </w:p>
        </w:tc>
        <w:tc>
          <w:tcPr>
            <w:tcW w:w="634" w:type="dxa"/>
            <w:tcBorders>
              <w:top w:val="nil"/>
              <w:left w:val="nil"/>
              <w:bottom w:val="nil"/>
              <w:right w:val="nil"/>
            </w:tcBorders>
            <w:shd w:val="clear" w:color="auto" w:fill="auto"/>
            <w:tcMar>
              <w:right w:w="43" w:type="dxa"/>
            </w:tcMar>
            <w:vAlign w:val="center"/>
          </w:tcPr>
          <w:p w14:paraId="17B3E5BC" w14:textId="10AB9EB9" w:rsidR="00B10171" w:rsidRPr="00B75E54" w:rsidRDefault="00B10171" w:rsidP="00B10171">
            <w:pPr>
              <w:jc w:val="right"/>
              <w:rPr>
                <w:color w:val="000000"/>
                <w:sz w:val="14"/>
                <w:szCs w:val="14"/>
              </w:rPr>
            </w:pPr>
            <w:r>
              <w:rPr>
                <w:color w:val="000000"/>
                <w:sz w:val="14"/>
                <w:szCs w:val="14"/>
              </w:rPr>
              <w:t>14.87</w:t>
            </w:r>
          </w:p>
        </w:tc>
        <w:tc>
          <w:tcPr>
            <w:tcW w:w="630" w:type="dxa"/>
            <w:tcBorders>
              <w:top w:val="nil"/>
              <w:left w:val="nil"/>
              <w:bottom w:val="nil"/>
              <w:right w:val="nil"/>
            </w:tcBorders>
            <w:shd w:val="clear" w:color="auto" w:fill="auto"/>
            <w:tcMar>
              <w:right w:w="43" w:type="dxa"/>
            </w:tcMar>
            <w:vAlign w:val="center"/>
          </w:tcPr>
          <w:p w14:paraId="6B812AC6" w14:textId="22F4C81F" w:rsidR="00B10171" w:rsidRPr="00B75E54" w:rsidRDefault="00B10171" w:rsidP="00B10171">
            <w:pPr>
              <w:jc w:val="right"/>
              <w:rPr>
                <w:color w:val="000000"/>
                <w:sz w:val="14"/>
                <w:szCs w:val="14"/>
              </w:rPr>
            </w:pPr>
            <w:r>
              <w:rPr>
                <w:color w:val="000000"/>
                <w:sz w:val="14"/>
                <w:szCs w:val="14"/>
              </w:rPr>
              <w:t>14.87</w:t>
            </w:r>
          </w:p>
        </w:tc>
        <w:tc>
          <w:tcPr>
            <w:tcW w:w="630" w:type="dxa"/>
            <w:tcBorders>
              <w:top w:val="nil"/>
              <w:left w:val="nil"/>
              <w:bottom w:val="nil"/>
              <w:right w:val="nil"/>
            </w:tcBorders>
            <w:shd w:val="clear" w:color="auto" w:fill="auto"/>
            <w:tcMar>
              <w:right w:w="43" w:type="dxa"/>
            </w:tcMar>
            <w:vAlign w:val="center"/>
          </w:tcPr>
          <w:p w14:paraId="5552D7BA" w14:textId="6291A42D" w:rsidR="00B10171" w:rsidRPr="00B75E54" w:rsidRDefault="00B10171" w:rsidP="00B10171">
            <w:pPr>
              <w:jc w:val="right"/>
              <w:rPr>
                <w:color w:val="000000"/>
                <w:sz w:val="14"/>
                <w:szCs w:val="14"/>
              </w:rPr>
            </w:pPr>
            <w:r>
              <w:rPr>
                <w:color w:val="000000"/>
                <w:sz w:val="14"/>
                <w:szCs w:val="14"/>
              </w:rPr>
              <w:t>14.87</w:t>
            </w:r>
          </w:p>
        </w:tc>
      </w:tr>
      <w:tr w:rsidR="00B10171" w:rsidRPr="00FF55B1" w14:paraId="33DEB625"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16E0F244" w14:textId="77777777" w:rsidR="00B10171" w:rsidRPr="00B75E54" w:rsidRDefault="00B10171" w:rsidP="00B10171">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3" w:type="dxa"/>
            <w:tcBorders>
              <w:top w:val="nil"/>
              <w:left w:val="nil"/>
              <w:bottom w:val="nil"/>
              <w:right w:val="nil"/>
            </w:tcBorders>
            <w:shd w:val="clear" w:color="auto" w:fill="auto"/>
            <w:tcMar>
              <w:right w:w="43" w:type="dxa"/>
            </w:tcMar>
            <w:vAlign w:val="center"/>
          </w:tcPr>
          <w:p w14:paraId="4EBAC5A3"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EE1C0F"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tcMar>
              <w:right w:w="43" w:type="dxa"/>
            </w:tcMar>
            <w:vAlign w:val="center"/>
          </w:tcPr>
          <w:p w14:paraId="71B73C4B"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6015F33E"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B10171" w:rsidRPr="00B75E54" w:rsidRDefault="00B10171" w:rsidP="00B10171">
            <w:pPr>
              <w:jc w:val="right"/>
              <w:rPr>
                <w:rFonts w:ascii="Calibri" w:hAnsi="Calibri"/>
                <w:color w:val="000000"/>
                <w:sz w:val="14"/>
                <w:szCs w:val="14"/>
              </w:rPr>
            </w:pPr>
          </w:p>
        </w:tc>
      </w:tr>
      <w:tr w:rsidR="00B10171" w:rsidRPr="00FF55B1" w14:paraId="1298F768"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01FE88AE" w14:textId="77777777" w:rsidR="00B10171" w:rsidRPr="00B75E54" w:rsidRDefault="00B10171" w:rsidP="00B10171">
            <w:pPr>
              <w:ind w:firstLineChars="200" w:firstLine="280"/>
              <w:rPr>
                <w:sz w:val="14"/>
                <w:szCs w:val="14"/>
              </w:rPr>
            </w:pPr>
            <w:r w:rsidRPr="00B75E54">
              <w:rPr>
                <w:sz w:val="14"/>
                <w:szCs w:val="14"/>
              </w:rPr>
              <w:t>(i)    1 year (Rollover)</w:t>
            </w:r>
          </w:p>
        </w:tc>
        <w:tc>
          <w:tcPr>
            <w:tcW w:w="653" w:type="dxa"/>
            <w:tcBorders>
              <w:top w:val="nil"/>
              <w:left w:val="nil"/>
              <w:bottom w:val="nil"/>
              <w:right w:val="nil"/>
            </w:tcBorders>
            <w:shd w:val="clear" w:color="auto" w:fill="auto"/>
            <w:tcMar>
              <w:right w:w="43" w:type="dxa"/>
            </w:tcMar>
            <w:vAlign w:val="center"/>
          </w:tcPr>
          <w:p w14:paraId="1CCE2985" w14:textId="23AE077C" w:rsidR="00B10171" w:rsidRPr="00B75E54" w:rsidRDefault="00B10171" w:rsidP="00B10171">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6661D8B1" w:rsidR="00B10171" w:rsidRPr="00B75E54" w:rsidRDefault="00B10171" w:rsidP="00B10171">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52C2E46D"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19C2198B" w:rsidR="00B10171" w:rsidRPr="00B75E54" w:rsidRDefault="00B10171" w:rsidP="00B10171">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C882C5C" w14:textId="465AAB35" w:rsidR="00B10171" w:rsidRPr="00B75E54" w:rsidRDefault="00B10171" w:rsidP="00B10171">
            <w:pPr>
              <w:jc w:val="right"/>
              <w:rPr>
                <w:color w:val="000000"/>
                <w:sz w:val="14"/>
                <w:szCs w:val="14"/>
              </w:rPr>
            </w:pPr>
            <w:r w:rsidRPr="00F469F0">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4F1A93A5" w14:textId="1F66F58F" w:rsidR="00B10171" w:rsidRPr="00B75E54" w:rsidRDefault="00B10171" w:rsidP="00B10171">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4BE7389A" w:rsidR="00B10171" w:rsidRPr="00B75E54" w:rsidRDefault="00B10171" w:rsidP="00B10171">
            <w:pPr>
              <w:jc w:val="right"/>
              <w:rPr>
                <w:color w:val="000000"/>
                <w:sz w:val="14"/>
                <w:szCs w:val="14"/>
              </w:rPr>
            </w:pPr>
            <w:r w:rsidRPr="00F469F0">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76AAF26C" w14:textId="00735AFE" w:rsidR="00B10171" w:rsidRPr="00B75E54" w:rsidRDefault="00B10171" w:rsidP="00B10171">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64767D17" w:rsidR="00B10171" w:rsidRPr="00B75E54" w:rsidRDefault="00B10171" w:rsidP="00B10171">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0854363B" w:rsidR="00B10171" w:rsidRPr="00B75E54" w:rsidRDefault="00B10171" w:rsidP="00B10171">
            <w:pPr>
              <w:jc w:val="right"/>
              <w:rPr>
                <w:color w:val="000000"/>
                <w:sz w:val="14"/>
                <w:szCs w:val="14"/>
              </w:rPr>
            </w:pPr>
            <w:r w:rsidRPr="00F469F0">
              <w:rPr>
                <w:color w:val="000000"/>
                <w:sz w:val="14"/>
                <w:szCs w:val="14"/>
              </w:rPr>
              <w:t>13.00</w:t>
            </w:r>
          </w:p>
        </w:tc>
      </w:tr>
      <w:tr w:rsidR="00B10171" w:rsidRPr="00FF55B1" w14:paraId="3488B32E"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115817BE" w14:textId="33226D62" w:rsidR="00B10171" w:rsidRPr="00B75E54" w:rsidRDefault="00B10171" w:rsidP="00B10171">
            <w:pPr>
              <w:rPr>
                <w:b/>
                <w:bCs/>
                <w:sz w:val="14"/>
                <w:szCs w:val="14"/>
              </w:rPr>
            </w:pPr>
            <w:r w:rsidRPr="00B75E54">
              <w:rPr>
                <w:b/>
                <w:bCs/>
                <w:sz w:val="14"/>
                <w:szCs w:val="14"/>
              </w:rPr>
              <w:t>6   (a) Special Saving</w:t>
            </w:r>
            <w:r>
              <w:rPr>
                <w:b/>
                <w:bCs/>
                <w:sz w:val="14"/>
                <w:szCs w:val="14"/>
              </w:rPr>
              <w:t>s</w:t>
            </w:r>
            <w:r w:rsidRPr="00B75E54">
              <w:rPr>
                <w:b/>
                <w:bCs/>
                <w:sz w:val="14"/>
                <w:szCs w:val="14"/>
              </w:rPr>
              <w:t xml:space="preserve"> Certificates (</w:t>
            </w:r>
            <w:proofErr w:type="spellStart"/>
            <w:r w:rsidRPr="00B75E54">
              <w:rPr>
                <w:b/>
                <w:bCs/>
                <w:sz w:val="14"/>
                <w:szCs w:val="14"/>
              </w:rPr>
              <w:t>Reg</w:t>
            </w:r>
            <w:proofErr w:type="spellEnd"/>
            <w:r w:rsidRPr="00B75E54">
              <w:rPr>
                <w:b/>
                <w:bCs/>
                <w:sz w:val="14"/>
                <w:szCs w:val="14"/>
              </w:rPr>
              <w:t>)</w:t>
            </w:r>
            <w:r>
              <w:rPr>
                <w:b/>
                <w:bCs/>
                <w:sz w:val="14"/>
                <w:szCs w:val="14"/>
                <w:vertAlign w:val="superscript"/>
              </w:rPr>
              <w:t xml:space="preserve"> </w:t>
            </w:r>
          </w:p>
        </w:tc>
        <w:tc>
          <w:tcPr>
            <w:tcW w:w="653" w:type="dxa"/>
            <w:tcBorders>
              <w:top w:val="nil"/>
              <w:left w:val="nil"/>
              <w:bottom w:val="nil"/>
              <w:right w:val="nil"/>
            </w:tcBorders>
            <w:shd w:val="clear" w:color="auto" w:fill="auto"/>
            <w:tcMar>
              <w:right w:w="43" w:type="dxa"/>
            </w:tcMar>
            <w:vAlign w:val="center"/>
          </w:tcPr>
          <w:p w14:paraId="7B938805"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F6BBAC"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tcMar>
              <w:right w:w="43" w:type="dxa"/>
            </w:tcMar>
            <w:vAlign w:val="center"/>
          </w:tcPr>
          <w:p w14:paraId="338A8B0E"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19AEC847"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B10171" w:rsidRPr="00B75E54" w:rsidRDefault="00B10171" w:rsidP="00B10171">
            <w:pPr>
              <w:jc w:val="right"/>
              <w:rPr>
                <w:rFonts w:ascii="Calibri" w:hAnsi="Calibri"/>
                <w:color w:val="000000"/>
                <w:sz w:val="14"/>
                <w:szCs w:val="14"/>
              </w:rPr>
            </w:pPr>
          </w:p>
        </w:tc>
      </w:tr>
      <w:tr w:rsidR="00B10171" w:rsidRPr="00FF55B1" w14:paraId="0E5E8FE2"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7B4EAE8B" w14:textId="77777777" w:rsidR="00B10171" w:rsidRPr="00B75E54" w:rsidRDefault="00B10171" w:rsidP="00B10171">
            <w:pPr>
              <w:rPr>
                <w:b/>
                <w:bCs/>
                <w:sz w:val="14"/>
                <w:szCs w:val="14"/>
              </w:rPr>
            </w:pPr>
            <w:r w:rsidRPr="00B75E54">
              <w:rPr>
                <w:b/>
                <w:bCs/>
                <w:sz w:val="14"/>
                <w:szCs w:val="14"/>
              </w:rPr>
              <w:t xml:space="preserve">             or   Special Saving Accounts</w:t>
            </w:r>
          </w:p>
        </w:tc>
        <w:tc>
          <w:tcPr>
            <w:tcW w:w="653" w:type="dxa"/>
            <w:tcBorders>
              <w:top w:val="nil"/>
              <w:left w:val="nil"/>
              <w:bottom w:val="nil"/>
              <w:right w:val="nil"/>
            </w:tcBorders>
            <w:shd w:val="clear" w:color="auto" w:fill="auto"/>
            <w:noWrap/>
            <w:tcMar>
              <w:right w:w="43" w:type="dxa"/>
            </w:tcMar>
            <w:vAlign w:val="center"/>
          </w:tcPr>
          <w:p w14:paraId="148B0B9A"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1DC7878"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22064AF8"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75F62651"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B10171" w:rsidRPr="00B75E54" w:rsidRDefault="00B10171" w:rsidP="00B10171">
            <w:pPr>
              <w:jc w:val="right"/>
              <w:rPr>
                <w:rFonts w:ascii="Calibri" w:hAnsi="Calibri"/>
                <w:color w:val="000000"/>
                <w:sz w:val="14"/>
                <w:szCs w:val="14"/>
              </w:rPr>
            </w:pPr>
          </w:p>
        </w:tc>
      </w:tr>
      <w:tr w:rsidR="00B10171" w:rsidRPr="00FF55B1" w14:paraId="64A1BCB0"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5CC280E8" w14:textId="77777777" w:rsidR="00B10171" w:rsidRPr="00B75E54" w:rsidRDefault="00B10171" w:rsidP="00B10171">
            <w:pPr>
              <w:ind w:firstLineChars="200" w:firstLine="280"/>
              <w:rPr>
                <w:sz w:val="14"/>
                <w:szCs w:val="14"/>
              </w:rPr>
            </w:pPr>
            <w:r w:rsidRPr="00B75E54">
              <w:rPr>
                <w:sz w:val="14"/>
                <w:szCs w:val="14"/>
              </w:rPr>
              <w:t xml:space="preserve"> (i)     First 5 periods of complete 6 months</w:t>
            </w:r>
          </w:p>
        </w:tc>
        <w:tc>
          <w:tcPr>
            <w:tcW w:w="653" w:type="dxa"/>
            <w:tcBorders>
              <w:top w:val="nil"/>
              <w:left w:val="nil"/>
              <w:bottom w:val="nil"/>
              <w:right w:val="nil"/>
            </w:tcBorders>
            <w:shd w:val="clear" w:color="auto" w:fill="auto"/>
            <w:tcMar>
              <w:right w:w="43" w:type="dxa"/>
            </w:tcMar>
            <w:vAlign w:val="center"/>
          </w:tcPr>
          <w:p w14:paraId="2CD819C7" w14:textId="30A9CBC0" w:rsidR="00B10171" w:rsidRPr="00B75E54" w:rsidRDefault="00B10171" w:rsidP="00B10171">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7961A46E" w14:textId="7CFA555F" w:rsidR="00B10171" w:rsidRPr="00B75E54" w:rsidRDefault="00B10171" w:rsidP="00B10171">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31EE188E" w14:textId="2AAA0870" w:rsidR="00B10171" w:rsidRPr="00B75E54" w:rsidRDefault="00B10171" w:rsidP="00B10171">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1630DE86" w14:textId="58126BF4" w:rsidR="00B10171" w:rsidRPr="00B75E54" w:rsidRDefault="00B10171" w:rsidP="00B10171">
            <w:pPr>
              <w:jc w:val="right"/>
              <w:rPr>
                <w:color w:val="000000"/>
                <w:sz w:val="14"/>
                <w:szCs w:val="14"/>
              </w:rPr>
            </w:pPr>
            <w:r w:rsidRPr="00AA7DBD">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BD57379" w14:textId="55C4637B" w:rsidR="00B10171" w:rsidRPr="00B75E54" w:rsidRDefault="00B10171" w:rsidP="00B10171">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76BBDD05" w14:textId="6A29387A" w:rsidR="00B10171" w:rsidRPr="00B75E54" w:rsidRDefault="00B10171" w:rsidP="00B1017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01AF098" w14:textId="4A689582" w:rsidR="00B10171" w:rsidRPr="00B75E54" w:rsidRDefault="00B10171" w:rsidP="00B10171">
            <w:pPr>
              <w:jc w:val="right"/>
              <w:rPr>
                <w:color w:val="000000"/>
                <w:sz w:val="14"/>
                <w:szCs w:val="14"/>
              </w:rPr>
            </w:pPr>
            <w:r>
              <w:rPr>
                <w:color w:val="000000"/>
                <w:sz w:val="14"/>
                <w:szCs w:val="14"/>
              </w:rPr>
              <w:t>13.00</w:t>
            </w:r>
          </w:p>
        </w:tc>
        <w:tc>
          <w:tcPr>
            <w:tcW w:w="634" w:type="dxa"/>
            <w:tcBorders>
              <w:top w:val="nil"/>
              <w:left w:val="nil"/>
              <w:bottom w:val="nil"/>
              <w:right w:val="nil"/>
            </w:tcBorders>
            <w:shd w:val="clear" w:color="auto" w:fill="auto"/>
            <w:tcMar>
              <w:right w:w="43" w:type="dxa"/>
            </w:tcMar>
            <w:vAlign w:val="center"/>
          </w:tcPr>
          <w:p w14:paraId="448CC0B9" w14:textId="293C795D" w:rsidR="00B10171" w:rsidRPr="00B75E54" w:rsidRDefault="00B10171" w:rsidP="00B10171">
            <w:pPr>
              <w:jc w:val="right"/>
              <w:rPr>
                <w:color w:val="000000"/>
                <w:sz w:val="14"/>
                <w:szCs w:val="14"/>
              </w:rPr>
            </w:pPr>
            <w:r>
              <w:rPr>
                <w:color w:val="000000"/>
                <w:sz w:val="14"/>
                <w:szCs w:val="14"/>
              </w:rPr>
              <w:t>17.00</w:t>
            </w:r>
          </w:p>
        </w:tc>
        <w:tc>
          <w:tcPr>
            <w:tcW w:w="630" w:type="dxa"/>
            <w:tcBorders>
              <w:top w:val="nil"/>
              <w:left w:val="nil"/>
              <w:bottom w:val="nil"/>
              <w:right w:val="nil"/>
            </w:tcBorders>
            <w:shd w:val="clear" w:color="auto" w:fill="auto"/>
            <w:tcMar>
              <w:right w:w="43" w:type="dxa"/>
            </w:tcMar>
            <w:vAlign w:val="center"/>
          </w:tcPr>
          <w:p w14:paraId="66CA5A50" w14:textId="1008B629" w:rsidR="00B10171" w:rsidRPr="00B75E54" w:rsidRDefault="00B10171" w:rsidP="00B10171">
            <w:pPr>
              <w:jc w:val="right"/>
              <w:rPr>
                <w:color w:val="000000"/>
                <w:sz w:val="14"/>
                <w:szCs w:val="14"/>
              </w:rPr>
            </w:pPr>
            <w:r>
              <w:rPr>
                <w:color w:val="000000"/>
                <w:sz w:val="14"/>
                <w:szCs w:val="14"/>
              </w:rPr>
              <w:t>17.00</w:t>
            </w:r>
          </w:p>
        </w:tc>
        <w:tc>
          <w:tcPr>
            <w:tcW w:w="630" w:type="dxa"/>
            <w:tcBorders>
              <w:top w:val="nil"/>
              <w:left w:val="nil"/>
              <w:bottom w:val="nil"/>
              <w:right w:val="nil"/>
            </w:tcBorders>
            <w:shd w:val="clear" w:color="auto" w:fill="auto"/>
            <w:tcMar>
              <w:right w:w="43" w:type="dxa"/>
            </w:tcMar>
            <w:vAlign w:val="center"/>
          </w:tcPr>
          <w:p w14:paraId="7BF7987C" w14:textId="6B3413B9" w:rsidR="00B10171" w:rsidRPr="00B75E54" w:rsidRDefault="00B10171" w:rsidP="00B10171">
            <w:pPr>
              <w:jc w:val="right"/>
              <w:rPr>
                <w:color w:val="000000"/>
                <w:sz w:val="14"/>
                <w:szCs w:val="14"/>
              </w:rPr>
            </w:pPr>
            <w:r>
              <w:rPr>
                <w:color w:val="000000"/>
                <w:sz w:val="14"/>
                <w:szCs w:val="14"/>
              </w:rPr>
              <w:t>18.20</w:t>
            </w:r>
          </w:p>
        </w:tc>
      </w:tr>
      <w:tr w:rsidR="00B10171" w:rsidRPr="00FF55B1" w14:paraId="1C42D93F"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2BD09EA7" w14:textId="77777777" w:rsidR="00B10171" w:rsidRPr="00B75E54" w:rsidRDefault="00B10171" w:rsidP="00B10171">
            <w:pPr>
              <w:ind w:firstLineChars="200" w:firstLine="280"/>
              <w:rPr>
                <w:sz w:val="14"/>
                <w:szCs w:val="14"/>
              </w:rPr>
            </w:pPr>
            <w:r w:rsidRPr="00B75E54">
              <w:rPr>
                <w:sz w:val="14"/>
                <w:szCs w:val="14"/>
              </w:rPr>
              <w:t>(ii)     Last period of complete 6 months</w:t>
            </w:r>
          </w:p>
        </w:tc>
        <w:tc>
          <w:tcPr>
            <w:tcW w:w="653" w:type="dxa"/>
            <w:tcBorders>
              <w:top w:val="nil"/>
              <w:left w:val="nil"/>
              <w:bottom w:val="nil"/>
              <w:right w:val="nil"/>
            </w:tcBorders>
            <w:shd w:val="clear" w:color="auto" w:fill="auto"/>
            <w:tcMar>
              <w:right w:w="43" w:type="dxa"/>
            </w:tcMar>
            <w:vAlign w:val="center"/>
          </w:tcPr>
          <w:p w14:paraId="7D634A06" w14:textId="39410069" w:rsidR="00B10171" w:rsidRPr="00B75E54" w:rsidRDefault="00B10171" w:rsidP="00B10171">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651BD4D1" w14:textId="0DB99ADB" w:rsidR="00B10171" w:rsidRPr="00B75E54" w:rsidRDefault="00B10171" w:rsidP="00B10171">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77C053E1" w14:textId="24768DD1" w:rsidR="00B10171" w:rsidRPr="00B75E54" w:rsidRDefault="00B10171" w:rsidP="00B10171">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285EC58B" w14:textId="732B3EA0" w:rsidR="00B10171" w:rsidRPr="00B75E54" w:rsidRDefault="00B10171" w:rsidP="00B10171">
            <w:pPr>
              <w:jc w:val="right"/>
              <w:rPr>
                <w:color w:val="000000"/>
                <w:sz w:val="14"/>
                <w:szCs w:val="14"/>
              </w:rPr>
            </w:pPr>
            <w:r w:rsidRPr="00AA7DBD">
              <w:rPr>
                <w:color w:val="000000"/>
                <w:sz w:val="14"/>
                <w:szCs w:val="14"/>
              </w:rPr>
              <w:t>14.40</w:t>
            </w:r>
          </w:p>
        </w:tc>
        <w:tc>
          <w:tcPr>
            <w:tcW w:w="630" w:type="dxa"/>
            <w:tcBorders>
              <w:top w:val="nil"/>
              <w:left w:val="nil"/>
              <w:bottom w:val="nil"/>
              <w:right w:val="nil"/>
            </w:tcBorders>
            <w:shd w:val="clear" w:color="auto" w:fill="auto"/>
            <w:tcMar>
              <w:right w:w="43" w:type="dxa"/>
            </w:tcMar>
            <w:vAlign w:val="center"/>
          </w:tcPr>
          <w:p w14:paraId="56CD2110" w14:textId="5D0E66B3" w:rsidR="00B10171" w:rsidRPr="00B75E54" w:rsidRDefault="00B10171" w:rsidP="00B10171">
            <w:pPr>
              <w:jc w:val="right"/>
              <w:rPr>
                <w:color w:val="000000"/>
                <w:sz w:val="14"/>
                <w:szCs w:val="14"/>
              </w:rPr>
            </w:pPr>
            <w:r>
              <w:rPr>
                <w:color w:val="000000"/>
                <w:sz w:val="14"/>
                <w:szCs w:val="14"/>
              </w:rPr>
              <w:t>14.20</w:t>
            </w:r>
          </w:p>
        </w:tc>
        <w:tc>
          <w:tcPr>
            <w:tcW w:w="634" w:type="dxa"/>
            <w:tcBorders>
              <w:top w:val="nil"/>
              <w:left w:val="nil"/>
              <w:bottom w:val="nil"/>
              <w:right w:val="nil"/>
            </w:tcBorders>
            <w:shd w:val="clear" w:color="auto" w:fill="auto"/>
            <w:tcMar>
              <w:right w:w="43" w:type="dxa"/>
            </w:tcMar>
            <w:vAlign w:val="center"/>
          </w:tcPr>
          <w:p w14:paraId="167A4C2A" w14:textId="0C86D47F" w:rsidR="00B10171" w:rsidRPr="00B75E54" w:rsidRDefault="00B10171" w:rsidP="00B10171">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right w:w="43" w:type="dxa"/>
            </w:tcMar>
            <w:vAlign w:val="center"/>
          </w:tcPr>
          <w:p w14:paraId="6CC8A991" w14:textId="2B92BC18" w:rsidR="00B10171" w:rsidRPr="00B75E54" w:rsidRDefault="00B10171" w:rsidP="00B10171">
            <w:pPr>
              <w:jc w:val="right"/>
              <w:rPr>
                <w:color w:val="000000"/>
                <w:sz w:val="14"/>
                <w:szCs w:val="14"/>
              </w:rPr>
            </w:pPr>
            <w:r>
              <w:rPr>
                <w:color w:val="000000"/>
                <w:sz w:val="14"/>
                <w:szCs w:val="14"/>
              </w:rPr>
              <w:t>13.60</w:t>
            </w:r>
          </w:p>
        </w:tc>
        <w:tc>
          <w:tcPr>
            <w:tcW w:w="634" w:type="dxa"/>
            <w:tcBorders>
              <w:top w:val="nil"/>
              <w:left w:val="nil"/>
              <w:bottom w:val="nil"/>
              <w:right w:val="nil"/>
            </w:tcBorders>
            <w:shd w:val="clear" w:color="auto" w:fill="auto"/>
            <w:tcMar>
              <w:right w:w="43" w:type="dxa"/>
            </w:tcMar>
            <w:vAlign w:val="center"/>
          </w:tcPr>
          <w:p w14:paraId="691E165C" w14:textId="3746A1C9" w:rsidR="00B10171" w:rsidRPr="00B75E54" w:rsidRDefault="00B10171" w:rsidP="00B10171">
            <w:pPr>
              <w:jc w:val="right"/>
              <w:rPr>
                <w:color w:val="000000"/>
                <w:sz w:val="14"/>
                <w:szCs w:val="14"/>
              </w:rPr>
            </w:pPr>
            <w:r>
              <w:rPr>
                <w:color w:val="000000"/>
                <w:sz w:val="14"/>
                <w:szCs w:val="14"/>
              </w:rPr>
              <w:t>17.80</w:t>
            </w:r>
          </w:p>
        </w:tc>
        <w:tc>
          <w:tcPr>
            <w:tcW w:w="630" w:type="dxa"/>
            <w:tcBorders>
              <w:top w:val="nil"/>
              <w:left w:val="nil"/>
              <w:bottom w:val="nil"/>
              <w:right w:val="nil"/>
            </w:tcBorders>
            <w:shd w:val="clear" w:color="auto" w:fill="auto"/>
            <w:tcMar>
              <w:right w:w="43" w:type="dxa"/>
            </w:tcMar>
            <w:vAlign w:val="center"/>
          </w:tcPr>
          <w:p w14:paraId="424CBCD6" w14:textId="2BB97749" w:rsidR="00B10171" w:rsidRPr="00B75E54" w:rsidRDefault="00B10171" w:rsidP="00B10171">
            <w:pPr>
              <w:jc w:val="right"/>
              <w:rPr>
                <w:color w:val="000000"/>
                <w:sz w:val="14"/>
                <w:szCs w:val="14"/>
              </w:rPr>
            </w:pPr>
            <w:r>
              <w:rPr>
                <w:color w:val="000000"/>
                <w:sz w:val="14"/>
                <w:szCs w:val="14"/>
              </w:rPr>
              <w:t>17.80</w:t>
            </w:r>
          </w:p>
        </w:tc>
        <w:tc>
          <w:tcPr>
            <w:tcW w:w="630" w:type="dxa"/>
            <w:tcBorders>
              <w:top w:val="nil"/>
              <w:left w:val="nil"/>
              <w:bottom w:val="nil"/>
              <w:right w:val="nil"/>
            </w:tcBorders>
            <w:shd w:val="clear" w:color="auto" w:fill="auto"/>
            <w:tcMar>
              <w:right w:w="43" w:type="dxa"/>
            </w:tcMar>
            <w:vAlign w:val="center"/>
          </w:tcPr>
          <w:p w14:paraId="14F5296C" w14:textId="752CFD57" w:rsidR="00B10171" w:rsidRPr="00B75E54" w:rsidRDefault="00B10171" w:rsidP="00B10171">
            <w:pPr>
              <w:jc w:val="right"/>
              <w:rPr>
                <w:color w:val="000000"/>
                <w:sz w:val="14"/>
                <w:szCs w:val="14"/>
              </w:rPr>
            </w:pPr>
            <w:r>
              <w:rPr>
                <w:color w:val="000000"/>
                <w:sz w:val="14"/>
                <w:szCs w:val="14"/>
              </w:rPr>
              <w:t>19.00</w:t>
            </w:r>
          </w:p>
        </w:tc>
      </w:tr>
      <w:tr w:rsidR="00B10171" w:rsidRPr="00FF55B1" w14:paraId="01D19CB7"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4B950487" w14:textId="68BCEF2B" w:rsidR="00B10171" w:rsidRPr="00B75E54" w:rsidRDefault="00B10171" w:rsidP="00B10171">
            <w:pPr>
              <w:rPr>
                <w:b/>
                <w:bCs/>
                <w:sz w:val="14"/>
                <w:szCs w:val="14"/>
              </w:rPr>
            </w:pPr>
            <w:r w:rsidRPr="00B75E54">
              <w:rPr>
                <w:b/>
                <w:bCs/>
                <w:sz w:val="14"/>
                <w:szCs w:val="14"/>
              </w:rPr>
              <w:t>(b)    Special Saving</w:t>
            </w:r>
            <w:r>
              <w:rPr>
                <w:b/>
                <w:bCs/>
                <w:sz w:val="14"/>
                <w:szCs w:val="14"/>
              </w:rPr>
              <w:t>s</w:t>
            </w:r>
            <w:r w:rsidRPr="00B75E54">
              <w:rPr>
                <w:b/>
                <w:bCs/>
                <w:sz w:val="14"/>
                <w:szCs w:val="14"/>
              </w:rPr>
              <w:t xml:space="preserve"> Certificates (Bearer)</w:t>
            </w:r>
          </w:p>
        </w:tc>
        <w:tc>
          <w:tcPr>
            <w:tcW w:w="653" w:type="dxa"/>
            <w:tcBorders>
              <w:top w:val="nil"/>
              <w:left w:val="nil"/>
              <w:bottom w:val="nil"/>
              <w:right w:val="nil"/>
            </w:tcBorders>
            <w:shd w:val="clear" w:color="auto" w:fill="auto"/>
            <w:tcMar>
              <w:right w:w="43" w:type="dxa"/>
            </w:tcMar>
            <w:vAlign w:val="center"/>
          </w:tcPr>
          <w:p w14:paraId="2EDB8330"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220D29"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tcMar>
              <w:right w:w="43" w:type="dxa"/>
            </w:tcMar>
            <w:vAlign w:val="center"/>
          </w:tcPr>
          <w:p w14:paraId="645FE058"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B10171" w:rsidRPr="00B75E54" w:rsidRDefault="00B10171" w:rsidP="00B10171">
            <w:pPr>
              <w:jc w:val="right"/>
              <w:rPr>
                <w:rFonts w:ascii="Calibri" w:hAnsi="Calibri"/>
                <w:color w:val="000000"/>
                <w:sz w:val="14"/>
                <w:szCs w:val="14"/>
              </w:rPr>
            </w:pPr>
          </w:p>
        </w:tc>
        <w:tc>
          <w:tcPr>
            <w:tcW w:w="634" w:type="dxa"/>
            <w:tcBorders>
              <w:top w:val="nil"/>
              <w:left w:val="nil"/>
              <w:bottom w:val="nil"/>
              <w:right w:val="nil"/>
            </w:tcBorders>
            <w:shd w:val="clear" w:color="auto" w:fill="auto"/>
            <w:noWrap/>
            <w:tcMar>
              <w:right w:w="43" w:type="dxa"/>
            </w:tcMar>
            <w:vAlign w:val="center"/>
          </w:tcPr>
          <w:p w14:paraId="09FCAC19"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B10171" w:rsidRPr="00B75E54" w:rsidRDefault="00B10171" w:rsidP="00B1017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B10171" w:rsidRPr="00B75E54" w:rsidRDefault="00B10171" w:rsidP="00B10171">
            <w:pPr>
              <w:jc w:val="right"/>
              <w:rPr>
                <w:rFonts w:ascii="Calibri" w:hAnsi="Calibri"/>
                <w:color w:val="000000"/>
                <w:sz w:val="14"/>
                <w:szCs w:val="14"/>
              </w:rPr>
            </w:pPr>
          </w:p>
        </w:tc>
      </w:tr>
      <w:tr w:rsidR="00B10171" w:rsidRPr="00FF55B1" w14:paraId="2A5EEC4C"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6175D03A" w14:textId="77777777" w:rsidR="00B10171" w:rsidRPr="00B75E54" w:rsidRDefault="00B10171" w:rsidP="00B10171">
            <w:pPr>
              <w:ind w:firstLineChars="200" w:firstLine="280"/>
              <w:rPr>
                <w:sz w:val="14"/>
                <w:szCs w:val="14"/>
              </w:rPr>
            </w:pPr>
            <w:r w:rsidRPr="00B75E54">
              <w:rPr>
                <w:sz w:val="14"/>
                <w:szCs w:val="14"/>
              </w:rPr>
              <w:t>(i)      First 4 periods of complete 6 months</w:t>
            </w:r>
          </w:p>
        </w:tc>
        <w:tc>
          <w:tcPr>
            <w:tcW w:w="653" w:type="dxa"/>
            <w:tcBorders>
              <w:top w:val="nil"/>
              <w:left w:val="nil"/>
              <w:bottom w:val="nil"/>
              <w:right w:val="nil"/>
            </w:tcBorders>
            <w:shd w:val="clear" w:color="auto" w:fill="auto"/>
            <w:tcMar>
              <w:right w:w="43" w:type="dxa"/>
            </w:tcMar>
            <w:vAlign w:val="center"/>
          </w:tcPr>
          <w:p w14:paraId="7FC2204E" w14:textId="0521E824" w:rsidR="00B10171" w:rsidRPr="00B75E54" w:rsidRDefault="00B10171" w:rsidP="00B10171">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00D35E89" w:rsidR="00B10171" w:rsidRPr="00B75E54" w:rsidRDefault="00B10171" w:rsidP="00B10171">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47DE5CC0" w:rsidR="00B10171" w:rsidRPr="00B75E54" w:rsidRDefault="00B10171" w:rsidP="00B1017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38990752" w:rsidR="00B10171" w:rsidRPr="00B75E54" w:rsidRDefault="00B10171" w:rsidP="00B1017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04730A0" w14:textId="61BAA45C" w:rsidR="00B10171" w:rsidRPr="00B75E54" w:rsidRDefault="00B10171" w:rsidP="00B10171">
            <w:pPr>
              <w:jc w:val="right"/>
              <w:rPr>
                <w:color w:val="000000"/>
                <w:sz w:val="14"/>
                <w:szCs w:val="14"/>
              </w:rPr>
            </w:pPr>
            <w:r>
              <w:rPr>
                <w:color w:val="000000"/>
                <w:sz w:val="14"/>
                <w:szCs w:val="14"/>
              </w:rPr>
              <w:t>12.00</w:t>
            </w:r>
          </w:p>
        </w:tc>
        <w:tc>
          <w:tcPr>
            <w:tcW w:w="634" w:type="dxa"/>
            <w:tcBorders>
              <w:top w:val="nil"/>
              <w:left w:val="nil"/>
              <w:bottom w:val="nil"/>
              <w:right w:val="nil"/>
            </w:tcBorders>
            <w:shd w:val="clear" w:color="auto" w:fill="auto"/>
            <w:tcMar>
              <w:right w:w="43" w:type="dxa"/>
            </w:tcMar>
            <w:vAlign w:val="center"/>
          </w:tcPr>
          <w:p w14:paraId="76216275" w14:textId="504059E1" w:rsidR="00B10171" w:rsidRPr="00B75E54" w:rsidRDefault="00B10171" w:rsidP="00B1017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4FC4DB43" w:rsidR="00B10171" w:rsidRPr="00B75E54" w:rsidRDefault="00B10171" w:rsidP="00B10171">
            <w:pPr>
              <w:jc w:val="right"/>
              <w:rPr>
                <w:color w:val="000000"/>
                <w:sz w:val="14"/>
                <w:szCs w:val="14"/>
              </w:rPr>
            </w:pPr>
            <w:r>
              <w:rPr>
                <w:color w:val="000000"/>
                <w:sz w:val="14"/>
                <w:szCs w:val="14"/>
              </w:rPr>
              <w:t>12.00</w:t>
            </w:r>
          </w:p>
        </w:tc>
        <w:tc>
          <w:tcPr>
            <w:tcW w:w="634" w:type="dxa"/>
            <w:tcBorders>
              <w:top w:val="nil"/>
              <w:left w:val="nil"/>
              <w:bottom w:val="nil"/>
              <w:right w:val="nil"/>
            </w:tcBorders>
            <w:shd w:val="clear" w:color="auto" w:fill="auto"/>
            <w:tcMar>
              <w:right w:w="43" w:type="dxa"/>
            </w:tcMar>
            <w:vAlign w:val="center"/>
          </w:tcPr>
          <w:p w14:paraId="7F615E1F" w14:textId="4E1C80F7" w:rsidR="00B10171" w:rsidRPr="00B75E54" w:rsidRDefault="00B10171" w:rsidP="00B1017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368C6596" w:rsidR="00B10171" w:rsidRPr="008530CE" w:rsidRDefault="00B10171" w:rsidP="00B1017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4CD1F211" w:rsidR="00B10171" w:rsidRPr="008530CE" w:rsidRDefault="00B10171" w:rsidP="00B10171">
            <w:pPr>
              <w:jc w:val="right"/>
              <w:rPr>
                <w:color w:val="000000"/>
                <w:sz w:val="14"/>
                <w:szCs w:val="14"/>
              </w:rPr>
            </w:pPr>
            <w:r>
              <w:rPr>
                <w:color w:val="000000"/>
                <w:sz w:val="14"/>
                <w:szCs w:val="14"/>
              </w:rPr>
              <w:t>12.00</w:t>
            </w:r>
          </w:p>
        </w:tc>
      </w:tr>
      <w:tr w:rsidR="00B10171" w:rsidRPr="00FF55B1" w14:paraId="39DD0AF4"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169BF182" w14:textId="77777777" w:rsidR="00B10171" w:rsidRPr="00B75E54" w:rsidRDefault="00B10171" w:rsidP="00B10171">
            <w:pPr>
              <w:ind w:firstLineChars="200" w:firstLine="280"/>
              <w:rPr>
                <w:sz w:val="14"/>
                <w:szCs w:val="14"/>
              </w:rPr>
            </w:pPr>
            <w:r w:rsidRPr="00B75E54">
              <w:rPr>
                <w:sz w:val="14"/>
                <w:szCs w:val="14"/>
              </w:rPr>
              <w:t>(ii)     Last 2 periods of complete 6 months</w:t>
            </w:r>
          </w:p>
        </w:tc>
        <w:tc>
          <w:tcPr>
            <w:tcW w:w="653" w:type="dxa"/>
            <w:tcBorders>
              <w:top w:val="nil"/>
              <w:left w:val="nil"/>
              <w:bottom w:val="nil"/>
              <w:right w:val="nil"/>
            </w:tcBorders>
            <w:shd w:val="clear" w:color="auto" w:fill="auto"/>
            <w:tcMar>
              <w:right w:w="43" w:type="dxa"/>
            </w:tcMar>
            <w:vAlign w:val="center"/>
          </w:tcPr>
          <w:p w14:paraId="778CD028" w14:textId="43220DE0" w:rsidR="00B10171" w:rsidRPr="00B75E54" w:rsidRDefault="00B10171" w:rsidP="00B10171">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0C7B10D0" w:rsidR="00B10171" w:rsidRPr="00B75E54" w:rsidRDefault="00B10171" w:rsidP="00B10171">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6840A525" w:rsidR="00B10171" w:rsidRPr="00B75E54" w:rsidRDefault="00B10171" w:rsidP="00B1017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130C7561" w:rsidR="00B10171" w:rsidRPr="00B75E54" w:rsidRDefault="00B10171" w:rsidP="00B1017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A0DEE27" w14:textId="5FFFC428" w:rsidR="00B10171" w:rsidRPr="00B75E54" w:rsidRDefault="00B10171" w:rsidP="00B10171">
            <w:pPr>
              <w:jc w:val="right"/>
              <w:rPr>
                <w:color w:val="000000"/>
                <w:sz w:val="14"/>
                <w:szCs w:val="14"/>
              </w:rPr>
            </w:pPr>
            <w:r>
              <w:rPr>
                <w:color w:val="000000"/>
                <w:sz w:val="14"/>
                <w:szCs w:val="14"/>
              </w:rPr>
              <w:t>14.00</w:t>
            </w:r>
          </w:p>
        </w:tc>
        <w:tc>
          <w:tcPr>
            <w:tcW w:w="634" w:type="dxa"/>
            <w:tcBorders>
              <w:top w:val="nil"/>
              <w:left w:val="nil"/>
              <w:bottom w:val="nil"/>
              <w:right w:val="nil"/>
            </w:tcBorders>
            <w:shd w:val="clear" w:color="auto" w:fill="auto"/>
            <w:tcMar>
              <w:right w:w="43" w:type="dxa"/>
            </w:tcMar>
            <w:vAlign w:val="center"/>
          </w:tcPr>
          <w:p w14:paraId="5375FE32" w14:textId="72151C07" w:rsidR="00B10171" w:rsidRPr="00B75E54" w:rsidRDefault="00B10171" w:rsidP="00B1017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2EE12F28" w:rsidR="00B10171" w:rsidRPr="00B75E54" w:rsidRDefault="00B10171" w:rsidP="00B10171">
            <w:pPr>
              <w:jc w:val="right"/>
              <w:rPr>
                <w:color w:val="000000"/>
                <w:sz w:val="14"/>
                <w:szCs w:val="14"/>
              </w:rPr>
            </w:pPr>
            <w:r>
              <w:rPr>
                <w:color w:val="000000"/>
                <w:sz w:val="14"/>
                <w:szCs w:val="14"/>
              </w:rPr>
              <w:t>14.00</w:t>
            </w:r>
          </w:p>
        </w:tc>
        <w:tc>
          <w:tcPr>
            <w:tcW w:w="634" w:type="dxa"/>
            <w:tcBorders>
              <w:top w:val="nil"/>
              <w:left w:val="nil"/>
              <w:bottom w:val="nil"/>
              <w:right w:val="nil"/>
            </w:tcBorders>
            <w:shd w:val="clear" w:color="auto" w:fill="auto"/>
            <w:tcMar>
              <w:right w:w="43" w:type="dxa"/>
            </w:tcMar>
            <w:vAlign w:val="center"/>
          </w:tcPr>
          <w:p w14:paraId="1F26A175" w14:textId="0FDAD9B1" w:rsidR="00B10171" w:rsidRPr="00B75E54" w:rsidRDefault="00B10171" w:rsidP="00B1017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59DE0BB4" w:rsidR="00B10171" w:rsidRPr="008530CE" w:rsidRDefault="00B10171" w:rsidP="00B1017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2D405EB4" w:rsidR="00B10171" w:rsidRPr="008530CE" w:rsidRDefault="00B10171" w:rsidP="00B10171">
            <w:pPr>
              <w:jc w:val="right"/>
              <w:rPr>
                <w:color w:val="000000"/>
                <w:sz w:val="14"/>
                <w:szCs w:val="14"/>
              </w:rPr>
            </w:pPr>
            <w:r>
              <w:rPr>
                <w:color w:val="000000"/>
                <w:sz w:val="14"/>
                <w:szCs w:val="14"/>
              </w:rPr>
              <w:t>14.00</w:t>
            </w:r>
          </w:p>
        </w:tc>
      </w:tr>
      <w:tr w:rsidR="00B10171" w:rsidRPr="00FF55B1" w14:paraId="3AE6E4E2"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6FFA0A74" w14:textId="1366B9C0" w:rsidR="00B10171" w:rsidRPr="00B75E54" w:rsidRDefault="00B10171" w:rsidP="00B10171">
            <w:pPr>
              <w:rPr>
                <w:b/>
                <w:bCs/>
                <w:sz w:val="14"/>
                <w:szCs w:val="14"/>
              </w:rPr>
            </w:pPr>
            <w:r w:rsidRPr="00B75E54">
              <w:rPr>
                <w:b/>
                <w:bCs/>
                <w:sz w:val="14"/>
                <w:szCs w:val="14"/>
              </w:rPr>
              <w:t>7.    Regular Income Certificates</w:t>
            </w:r>
          </w:p>
        </w:tc>
        <w:tc>
          <w:tcPr>
            <w:tcW w:w="653" w:type="dxa"/>
            <w:tcBorders>
              <w:top w:val="nil"/>
              <w:left w:val="nil"/>
              <w:bottom w:val="nil"/>
              <w:right w:val="nil"/>
            </w:tcBorders>
            <w:shd w:val="clear" w:color="auto" w:fill="auto"/>
            <w:tcMar>
              <w:right w:w="43" w:type="dxa"/>
            </w:tcMar>
            <w:vAlign w:val="center"/>
          </w:tcPr>
          <w:p w14:paraId="666FFFD8" w14:textId="3673DF45" w:rsidR="00B10171" w:rsidRPr="00B75E54" w:rsidRDefault="00B10171" w:rsidP="00B10171">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14:paraId="71B6FD79" w14:textId="16491C9B" w:rsidR="00B10171" w:rsidRPr="00B75E54" w:rsidRDefault="00B10171" w:rsidP="00B10171">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1426FC67" w14:textId="0DDB252D" w:rsidR="00B10171" w:rsidRPr="00B75E54" w:rsidRDefault="00B10171" w:rsidP="00B1017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6ADAF32" w14:textId="2B2DF209" w:rsidR="00B10171" w:rsidRPr="00B75E54" w:rsidRDefault="00B10171" w:rsidP="00B10171">
            <w:pPr>
              <w:jc w:val="right"/>
              <w:rPr>
                <w:color w:val="000000"/>
                <w:sz w:val="14"/>
                <w:szCs w:val="14"/>
              </w:rPr>
            </w:pPr>
            <w:r w:rsidRPr="00F469F0">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4026D859" w14:textId="1CAB1013" w:rsidR="00B10171" w:rsidRPr="00B75E54" w:rsidRDefault="00B10171" w:rsidP="00B10171">
            <w:pPr>
              <w:jc w:val="right"/>
              <w:rPr>
                <w:color w:val="000000"/>
                <w:sz w:val="14"/>
                <w:szCs w:val="14"/>
              </w:rPr>
            </w:pPr>
            <w:r>
              <w:rPr>
                <w:color w:val="000000"/>
                <w:sz w:val="14"/>
                <w:szCs w:val="14"/>
              </w:rPr>
              <w:t>12.60</w:t>
            </w:r>
          </w:p>
        </w:tc>
        <w:tc>
          <w:tcPr>
            <w:tcW w:w="634" w:type="dxa"/>
            <w:tcBorders>
              <w:top w:val="nil"/>
              <w:left w:val="nil"/>
              <w:bottom w:val="nil"/>
              <w:right w:val="nil"/>
            </w:tcBorders>
            <w:shd w:val="clear" w:color="auto" w:fill="auto"/>
            <w:tcMar>
              <w:right w:w="43" w:type="dxa"/>
            </w:tcMar>
            <w:vAlign w:val="center"/>
          </w:tcPr>
          <w:p w14:paraId="2D46973D" w14:textId="69946358" w:rsidR="00B10171" w:rsidRPr="00B75E54" w:rsidRDefault="00B10171" w:rsidP="00B10171">
            <w:pPr>
              <w:jc w:val="right"/>
              <w:rPr>
                <w:color w:val="000000"/>
                <w:sz w:val="14"/>
                <w:szCs w:val="14"/>
              </w:rPr>
            </w:pPr>
            <w:r>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0824CEE3" w14:textId="7CB41AE1" w:rsidR="00B10171" w:rsidRPr="00B75E54" w:rsidRDefault="00B10171" w:rsidP="00B10171">
            <w:pPr>
              <w:jc w:val="right"/>
              <w:rPr>
                <w:color w:val="000000"/>
                <w:sz w:val="14"/>
                <w:szCs w:val="14"/>
              </w:rPr>
            </w:pPr>
            <w:r>
              <w:rPr>
                <w:color w:val="000000"/>
                <w:sz w:val="14"/>
                <w:szCs w:val="14"/>
              </w:rPr>
              <w:t>12.60</w:t>
            </w:r>
          </w:p>
        </w:tc>
        <w:tc>
          <w:tcPr>
            <w:tcW w:w="634" w:type="dxa"/>
            <w:tcBorders>
              <w:top w:val="nil"/>
              <w:left w:val="nil"/>
              <w:bottom w:val="nil"/>
              <w:right w:val="nil"/>
            </w:tcBorders>
            <w:shd w:val="clear" w:color="auto" w:fill="auto"/>
            <w:tcMar>
              <w:right w:w="43" w:type="dxa"/>
            </w:tcMar>
            <w:vAlign w:val="center"/>
          </w:tcPr>
          <w:p w14:paraId="07219822" w14:textId="247829DE" w:rsidR="00B10171" w:rsidRPr="00B75E54" w:rsidRDefault="00B10171" w:rsidP="00B10171">
            <w:pPr>
              <w:jc w:val="right"/>
              <w:rPr>
                <w:color w:val="000000"/>
                <w:sz w:val="14"/>
                <w:szCs w:val="14"/>
              </w:rPr>
            </w:pPr>
            <w:r>
              <w:rPr>
                <w:color w:val="000000"/>
                <w:sz w:val="14"/>
                <w:szCs w:val="14"/>
              </w:rPr>
              <w:t>12.84</w:t>
            </w:r>
          </w:p>
        </w:tc>
        <w:tc>
          <w:tcPr>
            <w:tcW w:w="630" w:type="dxa"/>
            <w:tcBorders>
              <w:top w:val="nil"/>
              <w:left w:val="nil"/>
              <w:bottom w:val="nil"/>
              <w:right w:val="nil"/>
            </w:tcBorders>
            <w:shd w:val="clear" w:color="auto" w:fill="auto"/>
            <w:tcMar>
              <w:right w:w="43" w:type="dxa"/>
            </w:tcMar>
            <w:vAlign w:val="center"/>
          </w:tcPr>
          <w:p w14:paraId="2ED616A3" w14:textId="53484945" w:rsidR="00B10171" w:rsidRPr="00B75E54" w:rsidRDefault="00B10171" w:rsidP="00B10171">
            <w:pPr>
              <w:jc w:val="right"/>
              <w:rPr>
                <w:color w:val="000000"/>
                <w:sz w:val="14"/>
                <w:szCs w:val="14"/>
              </w:rPr>
            </w:pPr>
            <w:r>
              <w:rPr>
                <w:color w:val="000000"/>
                <w:sz w:val="14"/>
                <w:szCs w:val="14"/>
              </w:rPr>
              <w:t>12.84</w:t>
            </w:r>
          </w:p>
        </w:tc>
        <w:tc>
          <w:tcPr>
            <w:tcW w:w="630" w:type="dxa"/>
            <w:tcBorders>
              <w:top w:val="nil"/>
              <w:left w:val="nil"/>
              <w:bottom w:val="nil"/>
              <w:right w:val="nil"/>
            </w:tcBorders>
            <w:shd w:val="clear" w:color="auto" w:fill="auto"/>
            <w:tcMar>
              <w:right w:w="43" w:type="dxa"/>
            </w:tcMar>
            <w:vAlign w:val="center"/>
          </w:tcPr>
          <w:p w14:paraId="662F2D3A" w14:textId="762217DD" w:rsidR="00B10171" w:rsidRPr="00B75E54" w:rsidRDefault="00B10171" w:rsidP="00B10171">
            <w:pPr>
              <w:jc w:val="right"/>
              <w:rPr>
                <w:color w:val="000000"/>
                <w:sz w:val="14"/>
                <w:szCs w:val="14"/>
              </w:rPr>
            </w:pPr>
            <w:r>
              <w:rPr>
                <w:color w:val="000000"/>
                <w:sz w:val="14"/>
                <w:szCs w:val="14"/>
              </w:rPr>
              <w:t>14.28</w:t>
            </w:r>
          </w:p>
        </w:tc>
      </w:tr>
      <w:tr w:rsidR="00B10171" w:rsidRPr="00FF55B1" w14:paraId="49384E0E" w14:textId="77777777" w:rsidTr="00D20C0F">
        <w:trPr>
          <w:trHeight w:hRule="exact" w:val="216"/>
        </w:trPr>
        <w:tc>
          <w:tcPr>
            <w:tcW w:w="3299" w:type="dxa"/>
            <w:gridSpan w:val="2"/>
            <w:tcBorders>
              <w:top w:val="nil"/>
              <w:left w:val="nil"/>
              <w:bottom w:val="nil"/>
              <w:right w:val="nil"/>
            </w:tcBorders>
            <w:shd w:val="clear" w:color="auto" w:fill="auto"/>
            <w:vAlign w:val="center"/>
            <w:hideMark/>
          </w:tcPr>
          <w:p w14:paraId="46E791A3" w14:textId="72662EB7" w:rsidR="00B10171" w:rsidRPr="00B75E54" w:rsidRDefault="00B10171" w:rsidP="00B10171">
            <w:pPr>
              <w:rPr>
                <w:b/>
                <w:bCs/>
                <w:sz w:val="14"/>
                <w:szCs w:val="14"/>
              </w:rPr>
            </w:pPr>
            <w:r w:rsidRPr="00B75E54">
              <w:rPr>
                <w:b/>
                <w:bCs/>
                <w:sz w:val="14"/>
                <w:szCs w:val="14"/>
              </w:rPr>
              <w:t>8.    Pensioner’s Benefit Accounts</w:t>
            </w:r>
          </w:p>
        </w:tc>
        <w:tc>
          <w:tcPr>
            <w:tcW w:w="653" w:type="dxa"/>
            <w:tcBorders>
              <w:top w:val="nil"/>
              <w:left w:val="nil"/>
              <w:bottom w:val="nil"/>
              <w:right w:val="nil"/>
            </w:tcBorders>
            <w:shd w:val="clear" w:color="auto" w:fill="auto"/>
            <w:tcMar>
              <w:right w:w="43" w:type="dxa"/>
            </w:tcMar>
            <w:vAlign w:val="center"/>
          </w:tcPr>
          <w:p w14:paraId="3CCAE465" w14:textId="40B2BDF3" w:rsidR="00B10171" w:rsidRPr="00B75E54" w:rsidRDefault="00B10171" w:rsidP="00B10171">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noWrap/>
            <w:tcMar>
              <w:right w:w="43" w:type="dxa"/>
            </w:tcMar>
            <w:vAlign w:val="center"/>
          </w:tcPr>
          <w:p w14:paraId="4EA8C9C9" w14:textId="242DD8E3" w:rsidR="00B10171" w:rsidRPr="00B75E54" w:rsidRDefault="00B10171" w:rsidP="00B10171">
            <w:pPr>
              <w:jc w:val="right"/>
              <w:rPr>
                <w:color w:val="000000"/>
                <w:sz w:val="14"/>
                <w:szCs w:val="14"/>
              </w:rPr>
            </w:pPr>
            <w:r>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3C520EB8" w14:textId="0DE64C7E" w:rsidR="00B10171" w:rsidRPr="00B75E54" w:rsidRDefault="00B10171" w:rsidP="00B10171">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330B757F" w14:textId="571130F3" w:rsidR="00B10171" w:rsidRPr="00B75E54" w:rsidRDefault="00B10171" w:rsidP="00B10171">
            <w:pPr>
              <w:jc w:val="right"/>
              <w:rPr>
                <w:color w:val="000000"/>
                <w:sz w:val="14"/>
                <w:szCs w:val="14"/>
              </w:rPr>
            </w:pPr>
            <w:r w:rsidRPr="00AA7DBD">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59A75C02" w14:textId="498FB670" w:rsidR="00B10171" w:rsidRPr="00B75E54" w:rsidRDefault="00B10171" w:rsidP="00B10171">
            <w:pPr>
              <w:jc w:val="right"/>
              <w:rPr>
                <w:color w:val="000000"/>
                <w:sz w:val="14"/>
                <w:szCs w:val="14"/>
              </w:rPr>
            </w:pPr>
            <w:r>
              <w:rPr>
                <w:color w:val="000000"/>
                <w:sz w:val="14"/>
                <w:szCs w:val="14"/>
              </w:rPr>
              <w:t>13.92</w:t>
            </w:r>
          </w:p>
        </w:tc>
        <w:tc>
          <w:tcPr>
            <w:tcW w:w="634" w:type="dxa"/>
            <w:tcBorders>
              <w:top w:val="nil"/>
              <w:left w:val="nil"/>
              <w:bottom w:val="nil"/>
              <w:right w:val="nil"/>
            </w:tcBorders>
            <w:shd w:val="clear" w:color="auto" w:fill="auto"/>
            <w:tcMar>
              <w:right w:w="43" w:type="dxa"/>
            </w:tcMar>
            <w:vAlign w:val="center"/>
          </w:tcPr>
          <w:p w14:paraId="04818E86" w14:textId="2956D090" w:rsidR="00B10171" w:rsidRPr="00B75E54" w:rsidRDefault="00B10171" w:rsidP="00B10171">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79455D54" w14:textId="028BF10B" w:rsidR="00B10171" w:rsidRPr="00B75E54" w:rsidRDefault="00B10171" w:rsidP="00B10171">
            <w:pPr>
              <w:jc w:val="right"/>
              <w:rPr>
                <w:color w:val="000000"/>
                <w:sz w:val="14"/>
                <w:szCs w:val="14"/>
              </w:rPr>
            </w:pPr>
            <w:r>
              <w:rPr>
                <w:color w:val="000000"/>
                <w:sz w:val="14"/>
                <w:szCs w:val="14"/>
              </w:rPr>
              <w:t>13.92</w:t>
            </w:r>
          </w:p>
        </w:tc>
        <w:tc>
          <w:tcPr>
            <w:tcW w:w="634" w:type="dxa"/>
            <w:tcBorders>
              <w:top w:val="nil"/>
              <w:left w:val="nil"/>
              <w:bottom w:val="nil"/>
              <w:right w:val="nil"/>
            </w:tcBorders>
            <w:shd w:val="clear" w:color="auto" w:fill="auto"/>
            <w:tcMar>
              <w:right w:w="43" w:type="dxa"/>
            </w:tcMar>
            <w:vAlign w:val="center"/>
          </w:tcPr>
          <w:p w14:paraId="751A579F" w14:textId="4DAAE679" w:rsidR="00B10171" w:rsidRPr="00B75E54" w:rsidRDefault="00B10171" w:rsidP="00B10171">
            <w:pPr>
              <w:jc w:val="right"/>
              <w:rPr>
                <w:color w:val="000000"/>
                <w:sz w:val="14"/>
                <w:szCs w:val="14"/>
              </w:rPr>
            </w:pPr>
            <w:r>
              <w:rPr>
                <w:color w:val="000000"/>
                <w:sz w:val="14"/>
                <w:szCs w:val="14"/>
              </w:rPr>
              <w:t>16.56</w:t>
            </w:r>
          </w:p>
        </w:tc>
        <w:tc>
          <w:tcPr>
            <w:tcW w:w="630" w:type="dxa"/>
            <w:tcBorders>
              <w:top w:val="nil"/>
              <w:left w:val="nil"/>
              <w:bottom w:val="nil"/>
              <w:right w:val="nil"/>
            </w:tcBorders>
            <w:shd w:val="clear" w:color="auto" w:fill="auto"/>
            <w:tcMar>
              <w:right w:w="43" w:type="dxa"/>
            </w:tcMar>
            <w:vAlign w:val="center"/>
          </w:tcPr>
          <w:p w14:paraId="0EA07590" w14:textId="305881A2" w:rsidR="00B10171" w:rsidRPr="00B75E54" w:rsidRDefault="00B10171" w:rsidP="00B10171">
            <w:pPr>
              <w:jc w:val="right"/>
              <w:rPr>
                <w:color w:val="000000"/>
                <w:sz w:val="14"/>
                <w:szCs w:val="14"/>
              </w:rPr>
            </w:pPr>
            <w:r>
              <w:rPr>
                <w:color w:val="000000"/>
                <w:sz w:val="14"/>
                <w:szCs w:val="14"/>
              </w:rPr>
              <w:t>16.56</w:t>
            </w:r>
          </w:p>
        </w:tc>
        <w:tc>
          <w:tcPr>
            <w:tcW w:w="630" w:type="dxa"/>
            <w:tcBorders>
              <w:top w:val="nil"/>
              <w:left w:val="nil"/>
              <w:bottom w:val="nil"/>
              <w:right w:val="nil"/>
            </w:tcBorders>
            <w:shd w:val="clear" w:color="auto" w:fill="auto"/>
            <w:tcMar>
              <w:right w:w="43" w:type="dxa"/>
            </w:tcMar>
            <w:vAlign w:val="center"/>
          </w:tcPr>
          <w:p w14:paraId="3CCAC019" w14:textId="65883BB5" w:rsidR="00B10171" w:rsidRPr="00B75E54" w:rsidRDefault="00B10171" w:rsidP="00B10171">
            <w:pPr>
              <w:jc w:val="right"/>
              <w:rPr>
                <w:color w:val="000000"/>
                <w:sz w:val="14"/>
                <w:szCs w:val="14"/>
              </w:rPr>
            </w:pPr>
            <w:r>
              <w:rPr>
                <w:color w:val="000000"/>
                <w:sz w:val="14"/>
                <w:szCs w:val="14"/>
              </w:rPr>
              <w:t>16.56</w:t>
            </w:r>
          </w:p>
        </w:tc>
      </w:tr>
      <w:tr w:rsidR="00B10171" w:rsidRPr="00FF55B1" w14:paraId="2B05A263" w14:textId="77777777" w:rsidTr="00D20C0F">
        <w:trPr>
          <w:trHeight w:hRule="exact" w:val="216"/>
        </w:trPr>
        <w:tc>
          <w:tcPr>
            <w:tcW w:w="3299" w:type="dxa"/>
            <w:gridSpan w:val="2"/>
            <w:tcBorders>
              <w:top w:val="nil"/>
              <w:left w:val="nil"/>
              <w:right w:val="nil"/>
            </w:tcBorders>
            <w:shd w:val="clear" w:color="auto" w:fill="auto"/>
            <w:vAlign w:val="center"/>
            <w:hideMark/>
          </w:tcPr>
          <w:p w14:paraId="10175A29" w14:textId="6476119D" w:rsidR="00B10171" w:rsidRPr="00B75E54" w:rsidRDefault="00B10171" w:rsidP="00B10171">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p>
        </w:tc>
        <w:tc>
          <w:tcPr>
            <w:tcW w:w="653" w:type="dxa"/>
            <w:tcBorders>
              <w:top w:val="nil"/>
              <w:left w:val="nil"/>
              <w:right w:val="nil"/>
            </w:tcBorders>
            <w:shd w:val="clear" w:color="auto" w:fill="auto"/>
            <w:tcMar>
              <w:right w:w="43" w:type="dxa"/>
            </w:tcMar>
            <w:vAlign w:val="center"/>
          </w:tcPr>
          <w:p w14:paraId="6AEAA006" w14:textId="4E71EDE1" w:rsidR="00B10171" w:rsidRPr="00B75E54" w:rsidRDefault="00B10171" w:rsidP="00B10171">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4609EACF" w14:textId="03BFBC44" w:rsidR="00B10171" w:rsidRPr="00B75E54" w:rsidRDefault="00B10171" w:rsidP="00B10171">
            <w:pPr>
              <w:jc w:val="right"/>
              <w:rPr>
                <w:color w:val="000000"/>
                <w:sz w:val="14"/>
                <w:szCs w:val="14"/>
              </w:rPr>
            </w:pPr>
            <w:r>
              <w:rPr>
                <w:color w:val="000000"/>
                <w:sz w:val="14"/>
                <w:szCs w:val="14"/>
              </w:rPr>
              <w:t>12.72</w:t>
            </w:r>
          </w:p>
        </w:tc>
        <w:tc>
          <w:tcPr>
            <w:tcW w:w="630" w:type="dxa"/>
            <w:tcBorders>
              <w:top w:val="nil"/>
              <w:left w:val="nil"/>
              <w:right w:val="nil"/>
            </w:tcBorders>
            <w:shd w:val="clear" w:color="auto" w:fill="auto"/>
            <w:tcMar>
              <w:right w:w="43" w:type="dxa"/>
            </w:tcMar>
            <w:vAlign w:val="center"/>
          </w:tcPr>
          <w:p w14:paraId="0581DEF2" w14:textId="6DA622EA" w:rsidR="00B10171" w:rsidRPr="00B75E54" w:rsidRDefault="00B10171" w:rsidP="00B10171">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625291ED" w14:textId="19965D47" w:rsidR="00B10171" w:rsidRPr="00B75E54" w:rsidRDefault="00B10171" w:rsidP="00B10171">
            <w:pPr>
              <w:jc w:val="right"/>
              <w:rPr>
                <w:color w:val="000000"/>
                <w:sz w:val="14"/>
                <w:szCs w:val="14"/>
              </w:rPr>
            </w:pPr>
            <w:r w:rsidRPr="0053715F">
              <w:rPr>
                <w:color w:val="000000"/>
                <w:sz w:val="14"/>
                <w:szCs w:val="14"/>
              </w:rPr>
              <w:t>14.16</w:t>
            </w:r>
          </w:p>
        </w:tc>
        <w:tc>
          <w:tcPr>
            <w:tcW w:w="630" w:type="dxa"/>
            <w:tcBorders>
              <w:top w:val="nil"/>
              <w:left w:val="nil"/>
              <w:right w:val="nil"/>
            </w:tcBorders>
            <w:shd w:val="clear" w:color="auto" w:fill="auto"/>
            <w:tcMar>
              <w:right w:w="43" w:type="dxa"/>
            </w:tcMar>
            <w:vAlign w:val="center"/>
          </w:tcPr>
          <w:p w14:paraId="14B50ACA" w14:textId="3885206B" w:rsidR="00B10171" w:rsidRPr="00B75E54" w:rsidRDefault="00B10171" w:rsidP="00B10171">
            <w:pPr>
              <w:jc w:val="right"/>
              <w:rPr>
                <w:color w:val="000000"/>
                <w:sz w:val="14"/>
                <w:szCs w:val="14"/>
              </w:rPr>
            </w:pPr>
            <w:r>
              <w:rPr>
                <w:color w:val="000000"/>
                <w:sz w:val="14"/>
                <w:szCs w:val="14"/>
              </w:rPr>
              <w:t>13.92</w:t>
            </w:r>
          </w:p>
        </w:tc>
        <w:tc>
          <w:tcPr>
            <w:tcW w:w="634" w:type="dxa"/>
            <w:tcBorders>
              <w:top w:val="nil"/>
              <w:left w:val="nil"/>
              <w:right w:val="nil"/>
            </w:tcBorders>
            <w:shd w:val="clear" w:color="auto" w:fill="auto"/>
            <w:tcMar>
              <w:right w:w="43" w:type="dxa"/>
            </w:tcMar>
            <w:vAlign w:val="center"/>
          </w:tcPr>
          <w:p w14:paraId="006BAB1F" w14:textId="6639887A" w:rsidR="00B10171" w:rsidRPr="00B75E54" w:rsidRDefault="00B10171" w:rsidP="00B10171">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3D907F88" w14:textId="4835A7D5" w:rsidR="00B10171" w:rsidRPr="00B75E54" w:rsidRDefault="00B10171" w:rsidP="00B10171">
            <w:pPr>
              <w:jc w:val="right"/>
              <w:rPr>
                <w:color w:val="000000"/>
                <w:sz w:val="14"/>
                <w:szCs w:val="14"/>
              </w:rPr>
            </w:pPr>
            <w:r>
              <w:rPr>
                <w:color w:val="000000"/>
                <w:sz w:val="14"/>
                <w:szCs w:val="14"/>
              </w:rPr>
              <w:t>13.92</w:t>
            </w:r>
          </w:p>
        </w:tc>
        <w:tc>
          <w:tcPr>
            <w:tcW w:w="634" w:type="dxa"/>
            <w:tcBorders>
              <w:top w:val="nil"/>
              <w:left w:val="nil"/>
              <w:right w:val="nil"/>
            </w:tcBorders>
            <w:shd w:val="clear" w:color="auto" w:fill="auto"/>
            <w:tcMar>
              <w:right w:w="43" w:type="dxa"/>
            </w:tcMar>
            <w:vAlign w:val="center"/>
          </w:tcPr>
          <w:p w14:paraId="6B7951E2" w14:textId="4D74655A" w:rsidR="00B10171" w:rsidRPr="00B75E54" w:rsidRDefault="00B10171" w:rsidP="00B10171">
            <w:pPr>
              <w:jc w:val="right"/>
              <w:rPr>
                <w:color w:val="000000"/>
                <w:sz w:val="14"/>
                <w:szCs w:val="14"/>
              </w:rPr>
            </w:pPr>
            <w:r>
              <w:rPr>
                <w:color w:val="000000"/>
                <w:sz w:val="14"/>
                <w:szCs w:val="14"/>
              </w:rPr>
              <w:t>16.56</w:t>
            </w:r>
          </w:p>
        </w:tc>
        <w:tc>
          <w:tcPr>
            <w:tcW w:w="630" w:type="dxa"/>
            <w:tcBorders>
              <w:top w:val="nil"/>
              <w:left w:val="nil"/>
              <w:right w:val="nil"/>
            </w:tcBorders>
            <w:shd w:val="clear" w:color="auto" w:fill="auto"/>
            <w:tcMar>
              <w:right w:w="43" w:type="dxa"/>
            </w:tcMar>
            <w:vAlign w:val="center"/>
          </w:tcPr>
          <w:p w14:paraId="2847295D" w14:textId="056118C6" w:rsidR="00B10171" w:rsidRPr="00B75E54" w:rsidRDefault="00B10171" w:rsidP="00B10171">
            <w:pPr>
              <w:jc w:val="right"/>
              <w:rPr>
                <w:color w:val="000000"/>
                <w:sz w:val="14"/>
                <w:szCs w:val="14"/>
              </w:rPr>
            </w:pPr>
            <w:r>
              <w:rPr>
                <w:color w:val="000000"/>
                <w:sz w:val="14"/>
                <w:szCs w:val="14"/>
              </w:rPr>
              <w:t>16.56</w:t>
            </w:r>
          </w:p>
        </w:tc>
        <w:tc>
          <w:tcPr>
            <w:tcW w:w="630" w:type="dxa"/>
            <w:tcBorders>
              <w:top w:val="nil"/>
              <w:left w:val="nil"/>
              <w:right w:val="nil"/>
            </w:tcBorders>
            <w:shd w:val="clear" w:color="auto" w:fill="auto"/>
            <w:tcMar>
              <w:right w:w="43" w:type="dxa"/>
            </w:tcMar>
            <w:vAlign w:val="center"/>
          </w:tcPr>
          <w:p w14:paraId="4D0A9BBE" w14:textId="36676D77" w:rsidR="00B10171" w:rsidRPr="00B75E54" w:rsidRDefault="00B10171" w:rsidP="00B10171">
            <w:pPr>
              <w:jc w:val="right"/>
              <w:rPr>
                <w:color w:val="000000"/>
                <w:sz w:val="14"/>
                <w:szCs w:val="14"/>
              </w:rPr>
            </w:pPr>
            <w:r>
              <w:rPr>
                <w:color w:val="000000"/>
                <w:sz w:val="14"/>
                <w:szCs w:val="14"/>
              </w:rPr>
              <w:t>16.56</w:t>
            </w:r>
          </w:p>
        </w:tc>
      </w:tr>
      <w:tr w:rsidR="00B10171" w:rsidRPr="00FF55B1" w14:paraId="17F35911" w14:textId="77777777" w:rsidTr="00D20C0F">
        <w:trPr>
          <w:trHeight w:hRule="exact" w:val="216"/>
        </w:trPr>
        <w:tc>
          <w:tcPr>
            <w:tcW w:w="3299" w:type="dxa"/>
            <w:gridSpan w:val="2"/>
            <w:tcBorders>
              <w:top w:val="nil"/>
              <w:left w:val="nil"/>
              <w:right w:val="nil"/>
            </w:tcBorders>
            <w:shd w:val="clear" w:color="auto" w:fill="auto"/>
            <w:hideMark/>
          </w:tcPr>
          <w:p w14:paraId="12338C0E" w14:textId="713ACD25" w:rsidR="00B10171" w:rsidRPr="00B75E54" w:rsidRDefault="00B10171" w:rsidP="00B10171">
            <w:pPr>
              <w:rPr>
                <w:b/>
                <w:sz w:val="14"/>
                <w:szCs w:val="14"/>
              </w:rPr>
            </w:pPr>
            <w:r w:rsidRPr="00B75E54">
              <w:rPr>
                <w:b/>
                <w:sz w:val="14"/>
                <w:szCs w:val="14"/>
              </w:rPr>
              <w:t>10.  Short-Term Saving Certificate</w:t>
            </w:r>
          </w:p>
        </w:tc>
        <w:tc>
          <w:tcPr>
            <w:tcW w:w="653" w:type="dxa"/>
            <w:tcBorders>
              <w:top w:val="nil"/>
              <w:left w:val="nil"/>
              <w:right w:val="nil"/>
            </w:tcBorders>
            <w:shd w:val="clear" w:color="auto" w:fill="auto"/>
            <w:tcMar>
              <w:right w:w="43" w:type="dxa"/>
            </w:tcMar>
            <w:vAlign w:val="center"/>
          </w:tcPr>
          <w:p w14:paraId="5E90B1A0" w14:textId="77777777" w:rsidR="00B10171" w:rsidRPr="00B75E54" w:rsidRDefault="00B10171" w:rsidP="00B1017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B10171" w:rsidRPr="00B75E54" w:rsidRDefault="00B10171" w:rsidP="00B1017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B10171" w:rsidRPr="00B75E54" w:rsidRDefault="00B10171" w:rsidP="00B1017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B10171" w:rsidRPr="00B75E54" w:rsidRDefault="00B10171" w:rsidP="00B1017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44B67A7" w14:textId="77777777" w:rsidR="00B10171" w:rsidRPr="00B75E54" w:rsidRDefault="00B10171" w:rsidP="00B10171">
            <w:pPr>
              <w:jc w:val="right"/>
              <w:rPr>
                <w:color w:val="000000"/>
                <w:sz w:val="14"/>
                <w:szCs w:val="14"/>
              </w:rPr>
            </w:pPr>
          </w:p>
        </w:tc>
        <w:tc>
          <w:tcPr>
            <w:tcW w:w="634" w:type="dxa"/>
            <w:tcBorders>
              <w:top w:val="nil"/>
              <w:left w:val="nil"/>
              <w:right w:val="nil"/>
            </w:tcBorders>
            <w:shd w:val="clear" w:color="auto" w:fill="auto"/>
            <w:tcMar>
              <w:right w:w="43" w:type="dxa"/>
            </w:tcMar>
            <w:vAlign w:val="center"/>
          </w:tcPr>
          <w:p w14:paraId="5BD435ED" w14:textId="77777777" w:rsidR="00B10171" w:rsidRPr="00B75E54" w:rsidRDefault="00B10171" w:rsidP="00B1017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B10171" w:rsidRPr="00B75E54" w:rsidRDefault="00B10171" w:rsidP="00B10171">
            <w:pPr>
              <w:jc w:val="right"/>
              <w:rPr>
                <w:color w:val="000000"/>
                <w:sz w:val="14"/>
                <w:szCs w:val="14"/>
              </w:rPr>
            </w:pPr>
          </w:p>
        </w:tc>
        <w:tc>
          <w:tcPr>
            <w:tcW w:w="634" w:type="dxa"/>
            <w:tcBorders>
              <w:top w:val="nil"/>
              <w:left w:val="nil"/>
              <w:right w:val="nil"/>
            </w:tcBorders>
            <w:shd w:val="clear" w:color="auto" w:fill="auto"/>
            <w:tcMar>
              <w:right w:w="43" w:type="dxa"/>
            </w:tcMar>
            <w:vAlign w:val="center"/>
          </w:tcPr>
          <w:p w14:paraId="7C09AF6E" w14:textId="77777777" w:rsidR="00B10171" w:rsidRPr="00B75E54" w:rsidRDefault="00B10171" w:rsidP="00B1017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B10171" w:rsidRPr="00B75E54" w:rsidRDefault="00B10171" w:rsidP="00B1017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B10171" w:rsidRPr="00B75E54" w:rsidRDefault="00B10171" w:rsidP="00B10171">
            <w:pPr>
              <w:jc w:val="right"/>
              <w:rPr>
                <w:color w:val="000000"/>
                <w:sz w:val="14"/>
                <w:szCs w:val="14"/>
              </w:rPr>
            </w:pPr>
          </w:p>
        </w:tc>
      </w:tr>
      <w:tr w:rsidR="00B10171" w:rsidRPr="00FF55B1" w14:paraId="6E03849D" w14:textId="77777777" w:rsidTr="00D20C0F">
        <w:trPr>
          <w:trHeight w:hRule="exact" w:val="216"/>
        </w:trPr>
        <w:tc>
          <w:tcPr>
            <w:tcW w:w="3299" w:type="dxa"/>
            <w:gridSpan w:val="2"/>
            <w:tcBorders>
              <w:left w:val="nil"/>
              <w:bottom w:val="nil"/>
              <w:right w:val="nil"/>
            </w:tcBorders>
            <w:shd w:val="clear" w:color="auto" w:fill="auto"/>
            <w:vAlign w:val="center"/>
            <w:hideMark/>
          </w:tcPr>
          <w:p w14:paraId="6DAC958C" w14:textId="77777777" w:rsidR="00B10171" w:rsidRPr="00B75E54" w:rsidRDefault="00B10171" w:rsidP="00B10171">
            <w:pPr>
              <w:ind w:firstLineChars="200" w:firstLine="280"/>
              <w:rPr>
                <w:sz w:val="14"/>
                <w:szCs w:val="14"/>
              </w:rPr>
            </w:pPr>
            <w:r w:rsidRPr="00B75E54">
              <w:rPr>
                <w:sz w:val="14"/>
                <w:szCs w:val="14"/>
              </w:rPr>
              <w:t>(i)      3 Months</w:t>
            </w:r>
          </w:p>
        </w:tc>
        <w:tc>
          <w:tcPr>
            <w:tcW w:w="653" w:type="dxa"/>
            <w:tcBorders>
              <w:left w:val="nil"/>
              <w:bottom w:val="nil"/>
              <w:right w:val="nil"/>
            </w:tcBorders>
            <w:shd w:val="clear" w:color="auto" w:fill="auto"/>
            <w:tcMar>
              <w:right w:w="43" w:type="dxa"/>
            </w:tcMar>
            <w:vAlign w:val="center"/>
          </w:tcPr>
          <w:p w14:paraId="10F21ACB" w14:textId="790006B1" w:rsidR="00B10171" w:rsidRPr="00B75E54" w:rsidRDefault="00B10171" w:rsidP="00B10171">
            <w:pPr>
              <w:jc w:val="right"/>
              <w:rPr>
                <w:color w:val="000000"/>
                <w:sz w:val="14"/>
                <w:szCs w:val="14"/>
              </w:rPr>
            </w:pPr>
            <w:r>
              <w:rPr>
                <w:color w:val="000000"/>
                <w:sz w:val="14"/>
                <w:szCs w:val="14"/>
              </w:rPr>
              <w:t>9.72</w:t>
            </w:r>
          </w:p>
        </w:tc>
        <w:tc>
          <w:tcPr>
            <w:tcW w:w="630" w:type="dxa"/>
            <w:tcBorders>
              <w:left w:val="nil"/>
              <w:bottom w:val="nil"/>
              <w:right w:val="nil"/>
            </w:tcBorders>
            <w:shd w:val="clear" w:color="auto" w:fill="auto"/>
            <w:tcMar>
              <w:right w:w="43" w:type="dxa"/>
            </w:tcMar>
            <w:vAlign w:val="center"/>
          </w:tcPr>
          <w:p w14:paraId="32FA85D5" w14:textId="110DBF4C" w:rsidR="00B10171" w:rsidRPr="00B75E54" w:rsidRDefault="00B10171" w:rsidP="00B10171">
            <w:pPr>
              <w:jc w:val="right"/>
              <w:rPr>
                <w:color w:val="000000"/>
                <w:sz w:val="14"/>
                <w:szCs w:val="14"/>
              </w:rPr>
            </w:pPr>
            <w:r>
              <w:rPr>
                <w:color w:val="000000"/>
                <w:sz w:val="14"/>
                <w:szCs w:val="14"/>
              </w:rPr>
              <w:t>10.40</w:t>
            </w:r>
          </w:p>
        </w:tc>
        <w:tc>
          <w:tcPr>
            <w:tcW w:w="630" w:type="dxa"/>
            <w:tcBorders>
              <w:left w:val="nil"/>
              <w:bottom w:val="nil"/>
              <w:right w:val="nil"/>
            </w:tcBorders>
            <w:shd w:val="clear" w:color="auto" w:fill="auto"/>
            <w:tcMar>
              <w:right w:w="43" w:type="dxa"/>
            </w:tcMar>
            <w:vAlign w:val="center"/>
          </w:tcPr>
          <w:p w14:paraId="4FED1D09" w14:textId="577077FC" w:rsidR="00B10171" w:rsidRPr="00B75E54" w:rsidRDefault="00B10171" w:rsidP="00B10171">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567FC83F" w14:textId="10B7F34A" w:rsidR="00B10171" w:rsidRPr="00B75E54" w:rsidRDefault="00B10171" w:rsidP="00B10171">
            <w:pPr>
              <w:jc w:val="right"/>
              <w:rPr>
                <w:color w:val="000000"/>
                <w:sz w:val="14"/>
                <w:szCs w:val="14"/>
              </w:rPr>
            </w:pPr>
            <w:r w:rsidRPr="00F469F0">
              <w:rPr>
                <w:color w:val="000000"/>
                <w:sz w:val="14"/>
                <w:szCs w:val="14"/>
              </w:rPr>
              <w:t>13.68</w:t>
            </w:r>
          </w:p>
        </w:tc>
        <w:tc>
          <w:tcPr>
            <w:tcW w:w="630" w:type="dxa"/>
            <w:tcBorders>
              <w:left w:val="nil"/>
              <w:bottom w:val="nil"/>
              <w:right w:val="nil"/>
            </w:tcBorders>
            <w:shd w:val="clear" w:color="auto" w:fill="auto"/>
            <w:tcMar>
              <w:right w:w="43" w:type="dxa"/>
            </w:tcMar>
            <w:vAlign w:val="center"/>
          </w:tcPr>
          <w:p w14:paraId="7F31FAE4" w14:textId="7BFD1135" w:rsidR="00B10171" w:rsidRPr="00B75E54" w:rsidRDefault="00B10171" w:rsidP="00B10171">
            <w:pPr>
              <w:jc w:val="right"/>
              <w:rPr>
                <w:color w:val="000000"/>
                <w:sz w:val="14"/>
                <w:szCs w:val="14"/>
              </w:rPr>
            </w:pPr>
            <w:r>
              <w:rPr>
                <w:color w:val="000000"/>
                <w:sz w:val="14"/>
                <w:szCs w:val="14"/>
              </w:rPr>
              <w:t>15.00</w:t>
            </w:r>
          </w:p>
        </w:tc>
        <w:tc>
          <w:tcPr>
            <w:tcW w:w="634" w:type="dxa"/>
            <w:tcBorders>
              <w:left w:val="nil"/>
              <w:bottom w:val="nil"/>
              <w:right w:val="nil"/>
            </w:tcBorders>
            <w:shd w:val="clear" w:color="auto" w:fill="auto"/>
            <w:tcMar>
              <w:right w:w="43" w:type="dxa"/>
            </w:tcMar>
            <w:vAlign w:val="center"/>
          </w:tcPr>
          <w:p w14:paraId="3B72ED25" w14:textId="368A085A" w:rsidR="00B10171" w:rsidRPr="00B75E54" w:rsidRDefault="00B10171" w:rsidP="00B10171">
            <w:pPr>
              <w:jc w:val="right"/>
              <w:rPr>
                <w:color w:val="000000"/>
                <w:sz w:val="14"/>
                <w:szCs w:val="14"/>
              </w:rPr>
            </w:pPr>
            <w:r>
              <w:rPr>
                <w:color w:val="000000"/>
                <w:sz w:val="14"/>
                <w:szCs w:val="14"/>
              </w:rPr>
              <w:t>15.00</w:t>
            </w:r>
          </w:p>
        </w:tc>
        <w:tc>
          <w:tcPr>
            <w:tcW w:w="630" w:type="dxa"/>
            <w:tcBorders>
              <w:left w:val="nil"/>
              <w:bottom w:val="nil"/>
              <w:right w:val="nil"/>
            </w:tcBorders>
            <w:shd w:val="clear" w:color="auto" w:fill="auto"/>
            <w:tcMar>
              <w:right w:w="43" w:type="dxa"/>
            </w:tcMar>
            <w:vAlign w:val="center"/>
          </w:tcPr>
          <w:p w14:paraId="43008912" w14:textId="686F4653" w:rsidR="00B10171" w:rsidRPr="00B75E54" w:rsidRDefault="00B10171" w:rsidP="00B10171">
            <w:pPr>
              <w:jc w:val="right"/>
              <w:rPr>
                <w:color w:val="000000"/>
                <w:sz w:val="14"/>
                <w:szCs w:val="14"/>
              </w:rPr>
            </w:pPr>
            <w:r>
              <w:rPr>
                <w:color w:val="000000"/>
                <w:sz w:val="14"/>
                <w:szCs w:val="14"/>
              </w:rPr>
              <w:t>16.12</w:t>
            </w:r>
          </w:p>
        </w:tc>
        <w:tc>
          <w:tcPr>
            <w:tcW w:w="634" w:type="dxa"/>
            <w:tcBorders>
              <w:left w:val="nil"/>
              <w:bottom w:val="nil"/>
              <w:right w:val="nil"/>
            </w:tcBorders>
            <w:shd w:val="clear" w:color="auto" w:fill="auto"/>
            <w:tcMar>
              <w:right w:w="43" w:type="dxa"/>
            </w:tcMar>
            <w:vAlign w:val="center"/>
          </w:tcPr>
          <w:p w14:paraId="06974F36" w14:textId="0FE9D1FF" w:rsidR="00B10171" w:rsidRPr="00B75E54" w:rsidRDefault="00B10171" w:rsidP="00B10171">
            <w:pPr>
              <w:jc w:val="right"/>
              <w:rPr>
                <w:color w:val="000000"/>
                <w:sz w:val="14"/>
                <w:szCs w:val="14"/>
              </w:rPr>
            </w:pPr>
            <w:r>
              <w:rPr>
                <w:color w:val="000000"/>
                <w:sz w:val="14"/>
                <w:szCs w:val="14"/>
              </w:rPr>
              <w:t>19.92</w:t>
            </w:r>
          </w:p>
        </w:tc>
        <w:tc>
          <w:tcPr>
            <w:tcW w:w="630" w:type="dxa"/>
            <w:tcBorders>
              <w:left w:val="nil"/>
              <w:bottom w:val="nil"/>
              <w:right w:val="nil"/>
            </w:tcBorders>
            <w:shd w:val="clear" w:color="auto" w:fill="auto"/>
            <w:tcMar>
              <w:right w:w="43" w:type="dxa"/>
            </w:tcMar>
            <w:vAlign w:val="center"/>
          </w:tcPr>
          <w:p w14:paraId="75C66BA8" w14:textId="1829D012" w:rsidR="00B10171" w:rsidRPr="00B75E54" w:rsidRDefault="00B10171" w:rsidP="00B10171">
            <w:pPr>
              <w:jc w:val="right"/>
              <w:rPr>
                <w:color w:val="000000"/>
                <w:sz w:val="14"/>
                <w:szCs w:val="14"/>
              </w:rPr>
            </w:pPr>
            <w:r>
              <w:rPr>
                <w:color w:val="000000"/>
                <w:sz w:val="14"/>
                <w:szCs w:val="14"/>
              </w:rPr>
              <w:t>20.84</w:t>
            </w:r>
          </w:p>
        </w:tc>
        <w:tc>
          <w:tcPr>
            <w:tcW w:w="630" w:type="dxa"/>
            <w:tcBorders>
              <w:left w:val="nil"/>
              <w:bottom w:val="nil"/>
              <w:right w:val="nil"/>
            </w:tcBorders>
            <w:shd w:val="clear" w:color="auto" w:fill="auto"/>
            <w:tcMar>
              <w:right w:w="43" w:type="dxa"/>
            </w:tcMar>
            <w:vAlign w:val="center"/>
          </w:tcPr>
          <w:p w14:paraId="581D1034" w14:textId="38DF387C" w:rsidR="00B10171" w:rsidRPr="00B75E54" w:rsidRDefault="00B10171" w:rsidP="00B10171">
            <w:pPr>
              <w:jc w:val="right"/>
              <w:rPr>
                <w:color w:val="000000"/>
                <w:sz w:val="14"/>
                <w:szCs w:val="14"/>
              </w:rPr>
            </w:pPr>
            <w:r>
              <w:rPr>
                <w:color w:val="000000"/>
                <w:sz w:val="14"/>
                <w:szCs w:val="14"/>
              </w:rPr>
              <w:t>20.84</w:t>
            </w:r>
          </w:p>
        </w:tc>
      </w:tr>
      <w:tr w:rsidR="00B10171" w:rsidRPr="00FF55B1" w14:paraId="5E1870D9" w14:textId="77777777" w:rsidTr="00D20C0F">
        <w:trPr>
          <w:trHeight w:hRule="exact" w:val="216"/>
        </w:trPr>
        <w:tc>
          <w:tcPr>
            <w:tcW w:w="3299" w:type="dxa"/>
            <w:gridSpan w:val="2"/>
            <w:tcBorders>
              <w:left w:val="nil"/>
              <w:bottom w:val="nil"/>
              <w:right w:val="nil"/>
            </w:tcBorders>
            <w:shd w:val="clear" w:color="auto" w:fill="auto"/>
            <w:vAlign w:val="center"/>
            <w:hideMark/>
          </w:tcPr>
          <w:p w14:paraId="18036031" w14:textId="77777777" w:rsidR="00B10171" w:rsidRPr="00B75E54" w:rsidRDefault="00B10171" w:rsidP="00B10171">
            <w:pPr>
              <w:rPr>
                <w:sz w:val="14"/>
                <w:szCs w:val="14"/>
              </w:rPr>
            </w:pPr>
            <w:r w:rsidRPr="00B75E54">
              <w:rPr>
                <w:sz w:val="14"/>
                <w:szCs w:val="14"/>
              </w:rPr>
              <w:t xml:space="preserve">        (ii)     6 Months</w:t>
            </w:r>
          </w:p>
        </w:tc>
        <w:tc>
          <w:tcPr>
            <w:tcW w:w="653" w:type="dxa"/>
            <w:tcBorders>
              <w:left w:val="nil"/>
              <w:bottom w:val="nil"/>
              <w:right w:val="nil"/>
            </w:tcBorders>
            <w:shd w:val="clear" w:color="auto" w:fill="auto"/>
            <w:tcMar>
              <w:right w:w="43" w:type="dxa"/>
            </w:tcMar>
            <w:vAlign w:val="center"/>
          </w:tcPr>
          <w:p w14:paraId="548DF3AB" w14:textId="1720115E" w:rsidR="00B10171" w:rsidRPr="00B75E54" w:rsidRDefault="00B10171" w:rsidP="00B10171">
            <w:pPr>
              <w:jc w:val="right"/>
              <w:rPr>
                <w:color w:val="000000"/>
                <w:sz w:val="14"/>
                <w:szCs w:val="14"/>
              </w:rPr>
            </w:pPr>
            <w:r>
              <w:rPr>
                <w:color w:val="000000"/>
                <w:sz w:val="14"/>
                <w:szCs w:val="14"/>
              </w:rPr>
              <w:t>10.10</w:t>
            </w:r>
          </w:p>
        </w:tc>
        <w:tc>
          <w:tcPr>
            <w:tcW w:w="630" w:type="dxa"/>
            <w:tcBorders>
              <w:left w:val="nil"/>
              <w:bottom w:val="nil"/>
              <w:right w:val="nil"/>
            </w:tcBorders>
            <w:shd w:val="clear" w:color="auto" w:fill="auto"/>
            <w:tcMar>
              <w:right w:w="43" w:type="dxa"/>
            </w:tcMar>
            <w:vAlign w:val="center"/>
          </w:tcPr>
          <w:p w14:paraId="64C9C5FA" w14:textId="4446F9EC" w:rsidR="00B10171" w:rsidRPr="00B75E54" w:rsidRDefault="00B10171" w:rsidP="00B10171">
            <w:pPr>
              <w:jc w:val="right"/>
              <w:rPr>
                <w:color w:val="000000"/>
                <w:sz w:val="14"/>
                <w:szCs w:val="14"/>
              </w:rPr>
            </w:pPr>
            <w:r>
              <w:rPr>
                <w:color w:val="000000"/>
                <w:sz w:val="14"/>
                <w:szCs w:val="14"/>
              </w:rPr>
              <w:t>10.60</w:t>
            </w:r>
          </w:p>
        </w:tc>
        <w:tc>
          <w:tcPr>
            <w:tcW w:w="630" w:type="dxa"/>
            <w:tcBorders>
              <w:left w:val="nil"/>
              <w:bottom w:val="nil"/>
              <w:right w:val="nil"/>
            </w:tcBorders>
            <w:shd w:val="clear" w:color="auto" w:fill="auto"/>
            <w:tcMar>
              <w:right w:w="43" w:type="dxa"/>
            </w:tcMar>
            <w:vAlign w:val="center"/>
          </w:tcPr>
          <w:p w14:paraId="2BBD0660" w14:textId="71EEA41B" w:rsidR="00B10171" w:rsidRPr="00B75E54" w:rsidRDefault="00B10171" w:rsidP="00B10171">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0DAA62B3" w14:textId="6B1A83B0" w:rsidR="00B10171" w:rsidRPr="00B75E54" w:rsidRDefault="00B10171" w:rsidP="00B10171">
            <w:pPr>
              <w:jc w:val="right"/>
              <w:rPr>
                <w:color w:val="000000"/>
                <w:sz w:val="14"/>
                <w:szCs w:val="14"/>
              </w:rPr>
            </w:pPr>
            <w:r w:rsidRPr="00F469F0">
              <w:rPr>
                <w:color w:val="000000"/>
                <w:sz w:val="14"/>
                <w:szCs w:val="14"/>
              </w:rPr>
              <w:t>13.96</w:t>
            </w:r>
          </w:p>
        </w:tc>
        <w:tc>
          <w:tcPr>
            <w:tcW w:w="630" w:type="dxa"/>
            <w:tcBorders>
              <w:left w:val="nil"/>
              <w:bottom w:val="nil"/>
              <w:right w:val="nil"/>
            </w:tcBorders>
            <w:shd w:val="clear" w:color="auto" w:fill="auto"/>
            <w:tcMar>
              <w:right w:w="43" w:type="dxa"/>
            </w:tcMar>
            <w:vAlign w:val="center"/>
          </w:tcPr>
          <w:p w14:paraId="5C992DFD" w14:textId="733AD5B8" w:rsidR="00B10171" w:rsidRPr="00B75E54" w:rsidRDefault="00B10171" w:rsidP="00B10171">
            <w:pPr>
              <w:jc w:val="right"/>
              <w:rPr>
                <w:color w:val="000000"/>
                <w:sz w:val="14"/>
                <w:szCs w:val="14"/>
              </w:rPr>
            </w:pPr>
            <w:r>
              <w:rPr>
                <w:color w:val="000000"/>
                <w:sz w:val="14"/>
                <w:szCs w:val="14"/>
              </w:rPr>
              <w:t>15.04</w:t>
            </w:r>
          </w:p>
        </w:tc>
        <w:tc>
          <w:tcPr>
            <w:tcW w:w="634" w:type="dxa"/>
            <w:tcBorders>
              <w:left w:val="nil"/>
              <w:bottom w:val="nil"/>
              <w:right w:val="nil"/>
            </w:tcBorders>
            <w:shd w:val="clear" w:color="auto" w:fill="auto"/>
            <w:tcMar>
              <w:right w:w="43" w:type="dxa"/>
            </w:tcMar>
            <w:vAlign w:val="center"/>
          </w:tcPr>
          <w:p w14:paraId="7B862F41" w14:textId="3325EB81" w:rsidR="00B10171" w:rsidRPr="00B75E54" w:rsidRDefault="00B10171" w:rsidP="00B10171">
            <w:pPr>
              <w:jc w:val="right"/>
              <w:rPr>
                <w:color w:val="000000"/>
                <w:sz w:val="14"/>
                <w:szCs w:val="14"/>
              </w:rPr>
            </w:pPr>
            <w:r>
              <w:rPr>
                <w:color w:val="000000"/>
                <w:sz w:val="14"/>
                <w:szCs w:val="14"/>
              </w:rPr>
              <w:t>15.04</w:t>
            </w:r>
          </w:p>
        </w:tc>
        <w:tc>
          <w:tcPr>
            <w:tcW w:w="630" w:type="dxa"/>
            <w:tcBorders>
              <w:left w:val="nil"/>
              <w:bottom w:val="nil"/>
              <w:right w:val="nil"/>
            </w:tcBorders>
            <w:shd w:val="clear" w:color="auto" w:fill="auto"/>
            <w:tcMar>
              <w:right w:w="43" w:type="dxa"/>
            </w:tcMar>
            <w:vAlign w:val="center"/>
          </w:tcPr>
          <w:p w14:paraId="65CFC37A" w14:textId="50C890D9" w:rsidR="00B10171" w:rsidRPr="00B75E54" w:rsidRDefault="00B10171" w:rsidP="00B10171">
            <w:pPr>
              <w:jc w:val="right"/>
              <w:rPr>
                <w:color w:val="000000"/>
                <w:sz w:val="14"/>
                <w:szCs w:val="14"/>
              </w:rPr>
            </w:pPr>
            <w:r>
              <w:rPr>
                <w:color w:val="000000"/>
                <w:sz w:val="14"/>
                <w:szCs w:val="14"/>
              </w:rPr>
              <w:t>16.00</w:t>
            </w:r>
          </w:p>
        </w:tc>
        <w:tc>
          <w:tcPr>
            <w:tcW w:w="634" w:type="dxa"/>
            <w:tcBorders>
              <w:left w:val="nil"/>
              <w:bottom w:val="nil"/>
              <w:right w:val="nil"/>
            </w:tcBorders>
            <w:shd w:val="clear" w:color="auto" w:fill="auto"/>
            <w:tcMar>
              <w:right w:w="43" w:type="dxa"/>
            </w:tcMar>
            <w:vAlign w:val="center"/>
          </w:tcPr>
          <w:p w14:paraId="6E8B0AB1" w14:textId="3969BEA2" w:rsidR="00B10171" w:rsidRPr="00B75E54" w:rsidRDefault="00B10171" w:rsidP="00B10171">
            <w:pPr>
              <w:jc w:val="right"/>
              <w:rPr>
                <w:color w:val="000000"/>
                <w:sz w:val="14"/>
                <w:szCs w:val="14"/>
              </w:rPr>
            </w:pPr>
            <w:r>
              <w:rPr>
                <w:color w:val="000000"/>
                <w:sz w:val="14"/>
                <w:szCs w:val="14"/>
              </w:rPr>
              <w:t>19.64</w:t>
            </w:r>
          </w:p>
        </w:tc>
        <w:tc>
          <w:tcPr>
            <w:tcW w:w="630" w:type="dxa"/>
            <w:tcBorders>
              <w:left w:val="nil"/>
              <w:bottom w:val="nil"/>
              <w:right w:val="nil"/>
            </w:tcBorders>
            <w:shd w:val="clear" w:color="auto" w:fill="auto"/>
            <w:tcMar>
              <w:right w:w="43" w:type="dxa"/>
            </w:tcMar>
            <w:vAlign w:val="center"/>
          </w:tcPr>
          <w:p w14:paraId="67260D4D" w14:textId="28C3129D" w:rsidR="00B10171" w:rsidRPr="00B75E54" w:rsidRDefault="00B10171" w:rsidP="00B10171">
            <w:pPr>
              <w:jc w:val="right"/>
              <w:rPr>
                <w:color w:val="000000"/>
                <w:sz w:val="14"/>
                <w:szCs w:val="14"/>
              </w:rPr>
            </w:pPr>
            <w:r>
              <w:rPr>
                <w:color w:val="000000"/>
                <w:sz w:val="14"/>
                <w:szCs w:val="14"/>
              </w:rPr>
              <w:t>20.82</w:t>
            </w:r>
          </w:p>
        </w:tc>
        <w:tc>
          <w:tcPr>
            <w:tcW w:w="630" w:type="dxa"/>
            <w:tcBorders>
              <w:left w:val="nil"/>
              <w:bottom w:val="nil"/>
              <w:right w:val="nil"/>
            </w:tcBorders>
            <w:shd w:val="clear" w:color="auto" w:fill="auto"/>
            <w:tcMar>
              <w:right w:w="43" w:type="dxa"/>
            </w:tcMar>
            <w:vAlign w:val="center"/>
          </w:tcPr>
          <w:p w14:paraId="39D93D7B" w14:textId="6686C71C" w:rsidR="00B10171" w:rsidRPr="00B75E54" w:rsidRDefault="00B10171" w:rsidP="00B10171">
            <w:pPr>
              <w:jc w:val="right"/>
              <w:rPr>
                <w:color w:val="000000"/>
                <w:sz w:val="14"/>
                <w:szCs w:val="14"/>
              </w:rPr>
            </w:pPr>
            <w:r>
              <w:rPr>
                <w:color w:val="000000"/>
                <w:sz w:val="14"/>
                <w:szCs w:val="14"/>
              </w:rPr>
              <w:t>20.82</w:t>
            </w:r>
          </w:p>
        </w:tc>
      </w:tr>
      <w:tr w:rsidR="00B10171" w:rsidRPr="00FF55B1" w14:paraId="48DBE4AD" w14:textId="77777777" w:rsidTr="00D20C0F">
        <w:trPr>
          <w:trHeight w:hRule="exact" w:val="216"/>
        </w:trPr>
        <w:tc>
          <w:tcPr>
            <w:tcW w:w="3299" w:type="dxa"/>
            <w:gridSpan w:val="2"/>
            <w:tcBorders>
              <w:left w:val="nil"/>
              <w:bottom w:val="nil"/>
              <w:right w:val="nil"/>
            </w:tcBorders>
            <w:shd w:val="clear" w:color="auto" w:fill="auto"/>
            <w:vAlign w:val="center"/>
            <w:hideMark/>
          </w:tcPr>
          <w:p w14:paraId="6AAE1483" w14:textId="77777777" w:rsidR="00B10171" w:rsidRPr="00B75E54" w:rsidRDefault="00B10171" w:rsidP="00B10171">
            <w:pPr>
              <w:rPr>
                <w:sz w:val="14"/>
                <w:szCs w:val="14"/>
              </w:rPr>
            </w:pPr>
            <w:r w:rsidRPr="00B75E54">
              <w:rPr>
                <w:sz w:val="14"/>
                <w:szCs w:val="14"/>
              </w:rPr>
              <w:t xml:space="preserve">        (iii)    1 year</w:t>
            </w:r>
          </w:p>
        </w:tc>
        <w:tc>
          <w:tcPr>
            <w:tcW w:w="653" w:type="dxa"/>
            <w:tcBorders>
              <w:left w:val="nil"/>
              <w:bottom w:val="nil"/>
              <w:right w:val="nil"/>
            </w:tcBorders>
            <w:shd w:val="clear" w:color="auto" w:fill="auto"/>
            <w:tcMar>
              <w:right w:w="43" w:type="dxa"/>
            </w:tcMar>
            <w:vAlign w:val="center"/>
          </w:tcPr>
          <w:p w14:paraId="3355E412" w14:textId="5EADC8A1" w:rsidR="00B10171" w:rsidRPr="00B75E54" w:rsidRDefault="00B10171" w:rsidP="00B10171">
            <w:pPr>
              <w:jc w:val="right"/>
              <w:rPr>
                <w:color w:val="000000"/>
                <w:sz w:val="14"/>
                <w:szCs w:val="14"/>
              </w:rPr>
            </w:pPr>
            <w:r>
              <w:rPr>
                <w:color w:val="000000"/>
                <w:sz w:val="14"/>
                <w:szCs w:val="14"/>
              </w:rPr>
              <w:t>10.14</w:t>
            </w:r>
          </w:p>
        </w:tc>
        <w:tc>
          <w:tcPr>
            <w:tcW w:w="630" w:type="dxa"/>
            <w:tcBorders>
              <w:left w:val="nil"/>
              <w:bottom w:val="nil"/>
              <w:right w:val="nil"/>
            </w:tcBorders>
            <w:shd w:val="clear" w:color="auto" w:fill="auto"/>
            <w:tcMar>
              <w:right w:w="43" w:type="dxa"/>
            </w:tcMar>
            <w:vAlign w:val="center"/>
          </w:tcPr>
          <w:p w14:paraId="011B5166" w14:textId="4BF6C026" w:rsidR="00B10171" w:rsidRPr="00B75E54" w:rsidRDefault="00B10171" w:rsidP="00B10171">
            <w:pPr>
              <w:jc w:val="right"/>
              <w:rPr>
                <w:color w:val="000000"/>
                <w:sz w:val="14"/>
                <w:szCs w:val="14"/>
              </w:rPr>
            </w:pPr>
            <w:r>
              <w:rPr>
                <w:color w:val="000000"/>
                <w:sz w:val="14"/>
                <w:szCs w:val="14"/>
              </w:rPr>
              <w:t>10.70</w:t>
            </w:r>
          </w:p>
        </w:tc>
        <w:tc>
          <w:tcPr>
            <w:tcW w:w="630" w:type="dxa"/>
            <w:tcBorders>
              <w:left w:val="nil"/>
              <w:bottom w:val="nil"/>
              <w:right w:val="nil"/>
            </w:tcBorders>
            <w:shd w:val="clear" w:color="auto" w:fill="auto"/>
            <w:tcMar>
              <w:right w:w="43" w:type="dxa"/>
            </w:tcMar>
            <w:vAlign w:val="center"/>
          </w:tcPr>
          <w:p w14:paraId="100E54C7" w14:textId="54364EB7" w:rsidR="00B10171" w:rsidRPr="00B75E54" w:rsidRDefault="00B10171" w:rsidP="00B10171">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10D71BE8" w14:textId="4276A550" w:rsidR="00B10171" w:rsidRPr="00B75E54" w:rsidRDefault="00B10171" w:rsidP="00B10171">
            <w:pPr>
              <w:jc w:val="right"/>
              <w:rPr>
                <w:color w:val="000000"/>
                <w:sz w:val="14"/>
                <w:szCs w:val="14"/>
              </w:rPr>
            </w:pPr>
            <w:r w:rsidRPr="00F469F0">
              <w:rPr>
                <w:color w:val="000000"/>
                <w:sz w:val="14"/>
                <w:szCs w:val="14"/>
              </w:rPr>
              <w:t>14.00</w:t>
            </w:r>
          </w:p>
        </w:tc>
        <w:tc>
          <w:tcPr>
            <w:tcW w:w="630" w:type="dxa"/>
            <w:tcBorders>
              <w:left w:val="nil"/>
              <w:bottom w:val="nil"/>
              <w:right w:val="nil"/>
            </w:tcBorders>
            <w:shd w:val="clear" w:color="auto" w:fill="auto"/>
            <w:tcMar>
              <w:right w:w="43" w:type="dxa"/>
            </w:tcMar>
            <w:vAlign w:val="center"/>
          </w:tcPr>
          <w:p w14:paraId="27564872" w14:textId="5CB0B7F1" w:rsidR="00B10171" w:rsidRPr="00B75E54" w:rsidRDefault="00B10171" w:rsidP="00B10171">
            <w:pPr>
              <w:jc w:val="right"/>
              <w:rPr>
                <w:color w:val="000000"/>
                <w:sz w:val="14"/>
                <w:szCs w:val="14"/>
              </w:rPr>
            </w:pPr>
            <w:r>
              <w:rPr>
                <w:color w:val="000000"/>
                <w:sz w:val="14"/>
                <w:szCs w:val="14"/>
              </w:rPr>
              <w:t>15.14</w:t>
            </w:r>
          </w:p>
        </w:tc>
        <w:tc>
          <w:tcPr>
            <w:tcW w:w="634" w:type="dxa"/>
            <w:tcBorders>
              <w:left w:val="nil"/>
              <w:bottom w:val="nil"/>
              <w:right w:val="nil"/>
            </w:tcBorders>
            <w:shd w:val="clear" w:color="auto" w:fill="auto"/>
            <w:tcMar>
              <w:right w:w="43" w:type="dxa"/>
            </w:tcMar>
            <w:vAlign w:val="center"/>
          </w:tcPr>
          <w:p w14:paraId="3425FF3D" w14:textId="028D7624" w:rsidR="00B10171" w:rsidRPr="00B75E54" w:rsidRDefault="00B10171" w:rsidP="00B10171">
            <w:pPr>
              <w:jc w:val="right"/>
              <w:rPr>
                <w:color w:val="000000"/>
                <w:sz w:val="14"/>
                <w:szCs w:val="14"/>
              </w:rPr>
            </w:pPr>
            <w:r>
              <w:rPr>
                <w:color w:val="000000"/>
                <w:sz w:val="14"/>
                <w:szCs w:val="14"/>
              </w:rPr>
              <w:t>15.14</w:t>
            </w:r>
          </w:p>
        </w:tc>
        <w:tc>
          <w:tcPr>
            <w:tcW w:w="630" w:type="dxa"/>
            <w:tcBorders>
              <w:left w:val="nil"/>
              <w:bottom w:val="nil"/>
              <w:right w:val="nil"/>
            </w:tcBorders>
            <w:shd w:val="clear" w:color="auto" w:fill="auto"/>
            <w:tcMar>
              <w:right w:w="43" w:type="dxa"/>
            </w:tcMar>
            <w:vAlign w:val="center"/>
          </w:tcPr>
          <w:p w14:paraId="30BDA3BC" w14:textId="07F9F18A" w:rsidR="00B10171" w:rsidRPr="00B75E54" w:rsidRDefault="00B10171" w:rsidP="00B10171">
            <w:pPr>
              <w:jc w:val="right"/>
              <w:rPr>
                <w:color w:val="000000"/>
                <w:sz w:val="14"/>
                <w:szCs w:val="14"/>
              </w:rPr>
            </w:pPr>
            <w:r>
              <w:rPr>
                <w:color w:val="000000"/>
                <w:sz w:val="14"/>
                <w:szCs w:val="14"/>
              </w:rPr>
              <w:t>15.96</w:t>
            </w:r>
          </w:p>
        </w:tc>
        <w:tc>
          <w:tcPr>
            <w:tcW w:w="634" w:type="dxa"/>
            <w:tcBorders>
              <w:left w:val="nil"/>
              <w:bottom w:val="nil"/>
              <w:right w:val="nil"/>
            </w:tcBorders>
            <w:shd w:val="clear" w:color="auto" w:fill="auto"/>
            <w:tcMar>
              <w:right w:w="43" w:type="dxa"/>
            </w:tcMar>
            <w:vAlign w:val="center"/>
          </w:tcPr>
          <w:p w14:paraId="763F39F3" w14:textId="1AB3DFED" w:rsidR="00B10171" w:rsidRPr="00B75E54" w:rsidRDefault="00B10171" w:rsidP="00B10171">
            <w:pPr>
              <w:jc w:val="right"/>
              <w:rPr>
                <w:color w:val="000000"/>
                <w:sz w:val="14"/>
                <w:szCs w:val="14"/>
              </w:rPr>
            </w:pPr>
            <w:r>
              <w:rPr>
                <w:color w:val="000000"/>
                <w:sz w:val="14"/>
                <w:szCs w:val="14"/>
              </w:rPr>
              <w:t>19.82</w:t>
            </w:r>
          </w:p>
        </w:tc>
        <w:tc>
          <w:tcPr>
            <w:tcW w:w="630" w:type="dxa"/>
            <w:tcBorders>
              <w:left w:val="nil"/>
              <w:bottom w:val="nil"/>
              <w:right w:val="nil"/>
            </w:tcBorders>
            <w:shd w:val="clear" w:color="auto" w:fill="auto"/>
            <w:tcMar>
              <w:right w:w="43" w:type="dxa"/>
            </w:tcMar>
            <w:vAlign w:val="center"/>
          </w:tcPr>
          <w:p w14:paraId="729F0EE1" w14:textId="01A258B0" w:rsidR="00B10171" w:rsidRPr="00B75E54" w:rsidRDefault="00B10171" w:rsidP="00B10171">
            <w:pPr>
              <w:jc w:val="right"/>
              <w:rPr>
                <w:color w:val="000000"/>
                <w:sz w:val="14"/>
                <w:szCs w:val="14"/>
              </w:rPr>
            </w:pPr>
            <w:r>
              <w:rPr>
                <w:color w:val="000000"/>
                <w:sz w:val="14"/>
                <w:szCs w:val="14"/>
              </w:rPr>
              <w:t>20.80</w:t>
            </w:r>
          </w:p>
        </w:tc>
        <w:tc>
          <w:tcPr>
            <w:tcW w:w="630" w:type="dxa"/>
            <w:tcBorders>
              <w:left w:val="nil"/>
              <w:bottom w:val="nil"/>
              <w:right w:val="nil"/>
            </w:tcBorders>
            <w:shd w:val="clear" w:color="auto" w:fill="auto"/>
            <w:tcMar>
              <w:right w:w="43" w:type="dxa"/>
            </w:tcMar>
            <w:vAlign w:val="center"/>
          </w:tcPr>
          <w:p w14:paraId="5B0AD00A" w14:textId="5B9163BF" w:rsidR="00B10171" w:rsidRPr="00B75E54" w:rsidRDefault="00B10171" w:rsidP="00B10171">
            <w:pPr>
              <w:jc w:val="right"/>
              <w:rPr>
                <w:color w:val="000000"/>
                <w:sz w:val="14"/>
                <w:szCs w:val="14"/>
              </w:rPr>
            </w:pPr>
            <w:r>
              <w:rPr>
                <w:color w:val="000000"/>
                <w:sz w:val="14"/>
                <w:szCs w:val="14"/>
              </w:rPr>
              <w:t>20.80</w:t>
            </w:r>
          </w:p>
        </w:tc>
      </w:tr>
      <w:tr w:rsidR="00B10171" w:rsidRPr="00FF55B1" w14:paraId="59FA3BFE" w14:textId="77777777" w:rsidTr="00D20C0F">
        <w:trPr>
          <w:trHeight w:hRule="exact" w:val="216"/>
        </w:trPr>
        <w:tc>
          <w:tcPr>
            <w:tcW w:w="3299" w:type="dxa"/>
            <w:gridSpan w:val="2"/>
            <w:tcBorders>
              <w:left w:val="nil"/>
              <w:bottom w:val="nil"/>
              <w:right w:val="nil"/>
            </w:tcBorders>
            <w:shd w:val="clear" w:color="auto" w:fill="auto"/>
            <w:vAlign w:val="center"/>
            <w:hideMark/>
          </w:tcPr>
          <w:p w14:paraId="36E0A0E8" w14:textId="44FCB0E0" w:rsidR="00B10171" w:rsidRPr="00B75E54" w:rsidRDefault="00B10171" w:rsidP="00B10171">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p>
        </w:tc>
        <w:tc>
          <w:tcPr>
            <w:tcW w:w="653" w:type="dxa"/>
            <w:tcBorders>
              <w:left w:val="nil"/>
              <w:bottom w:val="nil"/>
              <w:right w:val="nil"/>
            </w:tcBorders>
            <w:shd w:val="clear" w:color="auto" w:fill="auto"/>
            <w:tcMar>
              <w:right w:w="43" w:type="dxa"/>
            </w:tcMar>
            <w:vAlign w:val="center"/>
          </w:tcPr>
          <w:p w14:paraId="6289B8E0" w14:textId="4C311B1C" w:rsidR="00B10171" w:rsidRDefault="00B10171" w:rsidP="00B10171">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588645FC" w14:textId="12E9E817" w:rsidR="00B10171" w:rsidRDefault="00B10171" w:rsidP="00B10171">
            <w:pPr>
              <w:jc w:val="right"/>
              <w:rPr>
                <w:color w:val="000000"/>
                <w:sz w:val="14"/>
                <w:szCs w:val="14"/>
              </w:rPr>
            </w:pPr>
            <w:r w:rsidRPr="00AE53AC">
              <w:rPr>
                <w:color w:val="000000"/>
                <w:sz w:val="14"/>
                <w:szCs w:val="14"/>
              </w:rPr>
              <w:t>12.72</w:t>
            </w:r>
          </w:p>
        </w:tc>
        <w:tc>
          <w:tcPr>
            <w:tcW w:w="630" w:type="dxa"/>
            <w:tcBorders>
              <w:left w:val="nil"/>
              <w:bottom w:val="nil"/>
              <w:right w:val="nil"/>
            </w:tcBorders>
            <w:shd w:val="clear" w:color="auto" w:fill="auto"/>
            <w:tcMar>
              <w:right w:w="43" w:type="dxa"/>
            </w:tcMar>
            <w:vAlign w:val="center"/>
          </w:tcPr>
          <w:p w14:paraId="3237C1DE" w14:textId="327978B2" w:rsidR="00B10171" w:rsidRDefault="00B10171" w:rsidP="00B10171">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20153C04" w14:textId="7918234C" w:rsidR="00B10171" w:rsidRPr="00AE53AC" w:rsidRDefault="00B10171" w:rsidP="00B10171">
            <w:pPr>
              <w:jc w:val="right"/>
              <w:rPr>
                <w:color w:val="000000"/>
                <w:sz w:val="14"/>
                <w:szCs w:val="14"/>
              </w:rPr>
            </w:pPr>
            <w:r w:rsidRPr="0053715F">
              <w:rPr>
                <w:color w:val="000000"/>
                <w:sz w:val="14"/>
                <w:szCs w:val="14"/>
              </w:rPr>
              <w:t>14.16</w:t>
            </w:r>
          </w:p>
        </w:tc>
        <w:tc>
          <w:tcPr>
            <w:tcW w:w="630" w:type="dxa"/>
            <w:tcBorders>
              <w:left w:val="nil"/>
              <w:bottom w:val="nil"/>
              <w:right w:val="nil"/>
            </w:tcBorders>
            <w:shd w:val="clear" w:color="auto" w:fill="auto"/>
            <w:tcMar>
              <w:right w:w="43" w:type="dxa"/>
            </w:tcMar>
            <w:vAlign w:val="center"/>
          </w:tcPr>
          <w:p w14:paraId="69AC1B2D" w14:textId="2E0F0442" w:rsidR="00B10171" w:rsidRPr="00AE53AC" w:rsidRDefault="00B10171" w:rsidP="00B10171">
            <w:pPr>
              <w:jc w:val="right"/>
              <w:rPr>
                <w:color w:val="000000"/>
                <w:sz w:val="14"/>
                <w:szCs w:val="14"/>
              </w:rPr>
            </w:pPr>
            <w:r>
              <w:rPr>
                <w:color w:val="000000"/>
                <w:sz w:val="14"/>
                <w:szCs w:val="14"/>
              </w:rPr>
              <w:t>14.16</w:t>
            </w:r>
          </w:p>
        </w:tc>
        <w:tc>
          <w:tcPr>
            <w:tcW w:w="634" w:type="dxa"/>
            <w:tcBorders>
              <w:left w:val="nil"/>
              <w:bottom w:val="nil"/>
              <w:right w:val="nil"/>
            </w:tcBorders>
            <w:shd w:val="clear" w:color="auto" w:fill="auto"/>
            <w:tcMar>
              <w:right w:w="43" w:type="dxa"/>
            </w:tcMar>
            <w:vAlign w:val="center"/>
          </w:tcPr>
          <w:p w14:paraId="0A9B7042" w14:textId="11233651" w:rsidR="00B10171" w:rsidRPr="00AE53AC" w:rsidRDefault="00B10171" w:rsidP="00B10171">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082E3E77" w14:textId="0EE768D7" w:rsidR="00B10171" w:rsidRPr="00AE53AC" w:rsidRDefault="00B10171" w:rsidP="00B10171">
            <w:pPr>
              <w:jc w:val="right"/>
              <w:rPr>
                <w:color w:val="000000"/>
                <w:sz w:val="14"/>
                <w:szCs w:val="14"/>
              </w:rPr>
            </w:pPr>
            <w:r>
              <w:rPr>
                <w:color w:val="000000"/>
                <w:sz w:val="14"/>
                <w:szCs w:val="14"/>
              </w:rPr>
              <w:t>14.16</w:t>
            </w:r>
          </w:p>
        </w:tc>
        <w:tc>
          <w:tcPr>
            <w:tcW w:w="634" w:type="dxa"/>
            <w:tcBorders>
              <w:left w:val="nil"/>
              <w:bottom w:val="nil"/>
              <w:right w:val="nil"/>
            </w:tcBorders>
            <w:shd w:val="clear" w:color="auto" w:fill="auto"/>
            <w:tcMar>
              <w:right w:w="43" w:type="dxa"/>
            </w:tcMar>
            <w:vAlign w:val="center"/>
          </w:tcPr>
          <w:p w14:paraId="711F0E54" w14:textId="5EADC869" w:rsidR="00B10171" w:rsidRPr="00AE53AC" w:rsidRDefault="00B10171" w:rsidP="00B10171">
            <w:pPr>
              <w:jc w:val="right"/>
              <w:rPr>
                <w:color w:val="000000"/>
                <w:sz w:val="14"/>
                <w:szCs w:val="14"/>
              </w:rPr>
            </w:pPr>
            <w:r>
              <w:rPr>
                <w:color w:val="000000"/>
                <w:sz w:val="14"/>
                <w:szCs w:val="14"/>
              </w:rPr>
              <w:t>16.56</w:t>
            </w:r>
          </w:p>
        </w:tc>
        <w:tc>
          <w:tcPr>
            <w:tcW w:w="630" w:type="dxa"/>
            <w:tcBorders>
              <w:left w:val="nil"/>
              <w:bottom w:val="nil"/>
              <w:right w:val="nil"/>
            </w:tcBorders>
            <w:shd w:val="clear" w:color="auto" w:fill="auto"/>
            <w:tcMar>
              <w:right w:w="43" w:type="dxa"/>
            </w:tcMar>
            <w:vAlign w:val="center"/>
          </w:tcPr>
          <w:p w14:paraId="4F75A812" w14:textId="4BEE48D9" w:rsidR="00B10171" w:rsidRPr="00AE53AC" w:rsidRDefault="00B10171" w:rsidP="00B10171">
            <w:pPr>
              <w:jc w:val="right"/>
              <w:rPr>
                <w:color w:val="000000"/>
                <w:sz w:val="14"/>
                <w:szCs w:val="14"/>
              </w:rPr>
            </w:pPr>
            <w:r>
              <w:rPr>
                <w:color w:val="000000"/>
                <w:sz w:val="14"/>
                <w:szCs w:val="14"/>
              </w:rPr>
              <w:t>16.56</w:t>
            </w:r>
          </w:p>
        </w:tc>
        <w:tc>
          <w:tcPr>
            <w:tcW w:w="630" w:type="dxa"/>
            <w:tcBorders>
              <w:left w:val="nil"/>
              <w:bottom w:val="nil"/>
              <w:right w:val="nil"/>
            </w:tcBorders>
            <w:shd w:val="clear" w:color="auto" w:fill="auto"/>
            <w:tcMar>
              <w:right w:w="43" w:type="dxa"/>
            </w:tcMar>
            <w:vAlign w:val="center"/>
          </w:tcPr>
          <w:p w14:paraId="6FBDA89B" w14:textId="73AC89C6" w:rsidR="00B10171" w:rsidRPr="00AE53AC" w:rsidRDefault="00B10171" w:rsidP="00B10171">
            <w:pPr>
              <w:jc w:val="right"/>
              <w:rPr>
                <w:color w:val="000000"/>
                <w:sz w:val="14"/>
                <w:szCs w:val="14"/>
              </w:rPr>
            </w:pPr>
            <w:r>
              <w:rPr>
                <w:color w:val="000000"/>
                <w:sz w:val="14"/>
                <w:szCs w:val="14"/>
              </w:rPr>
              <w:t>16.56</w:t>
            </w:r>
          </w:p>
        </w:tc>
      </w:tr>
      <w:tr w:rsidR="00B10171" w:rsidRPr="00FF55B1" w14:paraId="4FD4A4B2" w14:textId="77777777" w:rsidTr="00D20C0F">
        <w:trPr>
          <w:trHeight w:hRule="exact" w:val="216"/>
        </w:trPr>
        <w:tc>
          <w:tcPr>
            <w:tcW w:w="3299" w:type="dxa"/>
            <w:gridSpan w:val="2"/>
            <w:tcBorders>
              <w:left w:val="nil"/>
              <w:bottom w:val="nil"/>
              <w:right w:val="nil"/>
            </w:tcBorders>
            <w:shd w:val="clear" w:color="auto" w:fill="auto"/>
            <w:vAlign w:val="center"/>
          </w:tcPr>
          <w:p w14:paraId="2096D826" w14:textId="5413629B" w:rsidR="00B10171" w:rsidRPr="00B75E54" w:rsidRDefault="00B10171" w:rsidP="00B10171">
            <w:pPr>
              <w:rPr>
                <w:b/>
                <w:sz w:val="14"/>
                <w:szCs w:val="14"/>
              </w:rPr>
            </w:pPr>
            <w:r>
              <w:rPr>
                <w:b/>
                <w:sz w:val="14"/>
                <w:szCs w:val="14"/>
              </w:rPr>
              <w:t xml:space="preserve">12. </w:t>
            </w:r>
            <w:proofErr w:type="spellStart"/>
            <w:r>
              <w:rPr>
                <w:b/>
                <w:sz w:val="14"/>
                <w:szCs w:val="14"/>
              </w:rPr>
              <w:t>Sarwa</w:t>
            </w:r>
            <w:proofErr w:type="spellEnd"/>
            <w:r>
              <w:rPr>
                <w:b/>
                <w:sz w:val="14"/>
                <w:szCs w:val="14"/>
              </w:rPr>
              <w:t xml:space="preserve"> Islamic Term Account (SITA)*</w:t>
            </w:r>
          </w:p>
        </w:tc>
        <w:tc>
          <w:tcPr>
            <w:tcW w:w="653" w:type="dxa"/>
            <w:tcBorders>
              <w:left w:val="nil"/>
              <w:bottom w:val="nil"/>
              <w:right w:val="nil"/>
            </w:tcBorders>
            <w:shd w:val="clear" w:color="auto" w:fill="auto"/>
            <w:tcMar>
              <w:right w:w="43" w:type="dxa"/>
            </w:tcMar>
            <w:vAlign w:val="center"/>
          </w:tcPr>
          <w:p w14:paraId="55EEFACD" w14:textId="77777777" w:rsidR="00B10171" w:rsidRPr="00AE53AC" w:rsidRDefault="00B10171" w:rsidP="00B1017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4C1871E0" w14:textId="77777777" w:rsidR="00B10171" w:rsidRPr="00AE53AC" w:rsidRDefault="00B10171" w:rsidP="00B1017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0D56B53" w14:textId="77777777" w:rsidR="00B10171" w:rsidRPr="00AE53AC" w:rsidRDefault="00B10171" w:rsidP="00B1017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6833DE5" w14:textId="77777777" w:rsidR="00B10171" w:rsidRPr="00AE53AC" w:rsidRDefault="00B10171" w:rsidP="00B1017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23EA65DE" w14:textId="0F6D8B78" w:rsidR="00B10171" w:rsidRPr="00AE53AC" w:rsidRDefault="00B10171" w:rsidP="00B10171">
            <w:pPr>
              <w:jc w:val="right"/>
              <w:rPr>
                <w:color w:val="000000"/>
                <w:sz w:val="14"/>
                <w:szCs w:val="14"/>
              </w:rPr>
            </w:pPr>
            <w:r>
              <w:rPr>
                <w:color w:val="000000"/>
                <w:sz w:val="14"/>
                <w:szCs w:val="14"/>
              </w:rPr>
              <w:t>13.20</w:t>
            </w:r>
          </w:p>
        </w:tc>
        <w:tc>
          <w:tcPr>
            <w:tcW w:w="634" w:type="dxa"/>
            <w:tcBorders>
              <w:left w:val="nil"/>
              <w:bottom w:val="nil"/>
              <w:right w:val="nil"/>
            </w:tcBorders>
            <w:shd w:val="clear" w:color="auto" w:fill="auto"/>
            <w:tcMar>
              <w:right w:w="43" w:type="dxa"/>
            </w:tcMar>
            <w:vAlign w:val="center"/>
          </w:tcPr>
          <w:p w14:paraId="7252A9DF" w14:textId="788C3DE0" w:rsidR="00B10171" w:rsidRPr="00AE53AC" w:rsidRDefault="00B10171" w:rsidP="00B10171">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684BC100" w14:textId="372EBEED" w:rsidR="00B10171" w:rsidRPr="0053715F" w:rsidRDefault="00B10171" w:rsidP="00B10171">
            <w:pPr>
              <w:jc w:val="right"/>
              <w:rPr>
                <w:color w:val="000000"/>
                <w:sz w:val="14"/>
                <w:szCs w:val="14"/>
              </w:rPr>
            </w:pPr>
            <w:r>
              <w:rPr>
                <w:color w:val="000000"/>
                <w:sz w:val="14"/>
                <w:szCs w:val="14"/>
              </w:rPr>
              <w:t>13.20</w:t>
            </w:r>
          </w:p>
        </w:tc>
        <w:tc>
          <w:tcPr>
            <w:tcW w:w="634" w:type="dxa"/>
            <w:tcBorders>
              <w:left w:val="nil"/>
              <w:bottom w:val="nil"/>
              <w:right w:val="nil"/>
            </w:tcBorders>
            <w:shd w:val="clear" w:color="auto" w:fill="auto"/>
            <w:tcMar>
              <w:right w:w="43" w:type="dxa"/>
            </w:tcMar>
            <w:vAlign w:val="center"/>
          </w:tcPr>
          <w:p w14:paraId="3D3819E8" w14:textId="175F4A04" w:rsidR="00B10171" w:rsidRDefault="00B10171" w:rsidP="00B10171">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C46AB41" w14:textId="3DA72C9B" w:rsidR="00B10171" w:rsidRPr="00AE53AC" w:rsidRDefault="00B10171" w:rsidP="00B10171">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E24AB84" w14:textId="3D2E66A4" w:rsidR="00B10171" w:rsidRPr="00AE53AC" w:rsidRDefault="00B10171" w:rsidP="00B10171">
            <w:pPr>
              <w:jc w:val="right"/>
              <w:rPr>
                <w:color w:val="000000"/>
                <w:sz w:val="14"/>
                <w:szCs w:val="14"/>
              </w:rPr>
            </w:pPr>
            <w:r>
              <w:rPr>
                <w:color w:val="000000"/>
                <w:sz w:val="14"/>
                <w:szCs w:val="14"/>
              </w:rPr>
              <w:t>13.20</w:t>
            </w:r>
          </w:p>
        </w:tc>
      </w:tr>
      <w:tr w:rsidR="00B10171"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64F36D0B" w:rsidR="00B10171" w:rsidRPr="00FF55B1" w:rsidRDefault="00B10171" w:rsidP="00B10171">
            <w:pPr>
              <w:jc w:val="center"/>
              <w:rPr>
                <w:sz w:val="16"/>
                <w:szCs w:val="16"/>
              </w:rPr>
            </w:pPr>
            <w:r w:rsidRPr="00FF55B1">
              <w:rPr>
                <w:sz w:val="16"/>
                <w:szCs w:val="16"/>
              </w:rPr>
              <w:t xml:space="preserve">Notes:                                                                                                                                                </w:t>
            </w:r>
            <w:r>
              <w:rPr>
                <w:sz w:val="16"/>
                <w:szCs w:val="16"/>
              </w:rPr>
              <w:t xml:space="preserve">              </w:t>
            </w:r>
            <w:r w:rsidRPr="00FF55B1">
              <w:rPr>
                <w:sz w:val="14"/>
                <w:szCs w:val="16"/>
              </w:rPr>
              <w:t xml:space="preserve">Source: Central Directorate of National Savings </w:t>
            </w:r>
          </w:p>
        </w:tc>
      </w:tr>
      <w:tr w:rsidR="00B10171" w:rsidRPr="00FF55B1" w14:paraId="5E3193C4" w14:textId="77777777" w:rsidTr="00D20C0F">
        <w:trPr>
          <w:trHeight w:val="374"/>
        </w:trPr>
        <w:tc>
          <w:tcPr>
            <w:tcW w:w="423" w:type="dxa"/>
            <w:tcBorders>
              <w:top w:val="nil"/>
              <w:left w:val="nil"/>
            </w:tcBorders>
            <w:shd w:val="clear" w:color="auto" w:fill="auto"/>
            <w:tcMar>
              <w:top w:w="43" w:type="dxa"/>
            </w:tcMar>
            <w:vAlign w:val="center"/>
          </w:tcPr>
          <w:p w14:paraId="5FA3DF5C" w14:textId="590F5040" w:rsidR="00B10171" w:rsidRPr="00022146" w:rsidRDefault="00B10171" w:rsidP="00B10171">
            <w:pPr>
              <w:jc w:val="center"/>
              <w:rPr>
                <w:sz w:val="13"/>
                <w:szCs w:val="13"/>
              </w:rPr>
            </w:pPr>
            <w:r>
              <w:rPr>
                <w:sz w:val="13"/>
                <w:szCs w:val="13"/>
              </w:rPr>
              <w:t>1</w:t>
            </w:r>
            <w:r w:rsidRPr="00022146">
              <w:rPr>
                <w:sz w:val="13"/>
                <w:szCs w:val="13"/>
              </w:rPr>
              <w:t>.</w:t>
            </w:r>
          </w:p>
        </w:tc>
        <w:tc>
          <w:tcPr>
            <w:tcW w:w="9207" w:type="dxa"/>
            <w:gridSpan w:val="11"/>
            <w:tcBorders>
              <w:top w:val="nil"/>
              <w:left w:val="nil"/>
              <w:right w:val="nil"/>
            </w:tcBorders>
            <w:shd w:val="clear" w:color="auto" w:fill="auto"/>
            <w:vAlign w:val="center"/>
          </w:tcPr>
          <w:p w14:paraId="2CBCB326" w14:textId="3A26D637" w:rsidR="00B10171" w:rsidRPr="00022146" w:rsidRDefault="00B10171" w:rsidP="00B10171">
            <w:pPr>
              <w:ind w:left="36"/>
              <w:rPr>
                <w:sz w:val="13"/>
                <w:szCs w:val="13"/>
              </w:rPr>
            </w:pPr>
            <w:proofErr w:type="spellStart"/>
            <w:r w:rsidRPr="00022146">
              <w:rPr>
                <w:sz w:val="13"/>
                <w:szCs w:val="13"/>
              </w:rPr>
              <w:t>Mahana</w:t>
            </w:r>
            <w:proofErr w:type="spellEnd"/>
            <w:r w:rsidRPr="00022146">
              <w:rPr>
                <w:sz w:val="13"/>
                <w:szCs w:val="13"/>
              </w:rPr>
              <w:t xml:space="preserve"> </w:t>
            </w:r>
            <w:proofErr w:type="spellStart"/>
            <w:r w:rsidRPr="00022146">
              <w:rPr>
                <w:sz w:val="13"/>
                <w:szCs w:val="13"/>
              </w:rPr>
              <w:t>Amdani</w:t>
            </w:r>
            <w:proofErr w:type="spellEnd"/>
            <w:r w:rsidRPr="00022146">
              <w:rPr>
                <w:sz w:val="13"/>
                <w:szCs w:val="13"/>
              </w:rPr>
              <w:t xml:space="preserve"> Accounts were introduced </w:t>
            </w:r>
            <w:proofErr w:type="spellStart"/>
            <w:r w:rsidRPr="00022146">
              <w:rPr>
                <w:sz w:val="13"/>
                <w:szCs w:val="13"/>
              </w:rPr>
              <w:t>w.e.f</w:t>
            </w:r>
            <w:proofErr w:type="spellEnd"/>
            <w:r w:rsidRPr="00022146">
              <w:rPr>
                <w:sz w:val="13"/>
                <w:szCs w:val="13"/>
              </w:rPr>
              <w:t xml:space="preserve">. 02-03-1983 and discontinued from 17-03-2003. Rates </w:t>
            </w:r>
            <w:proofErr w:type="gramStart"/>
            <w:r w:rsidRPr="00022146">
              <w:rPr>
                <w:sz w:val="13"/>
                <w:szCs w:val="13"/>
              </w:rPr>
              <w:t>are quoted</w:t>
            </w:r>
            <w:proofErr w:type="gramEnd"/>
            <w:r w:rsidRPr="00022146">
              <w:rPr>
                <w:sz w:val="13"/>
                <w:szCs w:val="13"/>
              </w:rPr>
              <w:t xml:space="preserve"> for outstanding amount as on today.</w:t>
            </w:r>
          </w:p>
        </w:tc>
      </w:tr>
      <w:tr w:rsidR="00B10171" w:rsidRPr="00FF55B1" w14:paraId="332DB3DE" w14:textId="77777777" w:rsidTr="00D20C0F">
        <w:trPr>
          <w:trHeight w:hRule="exact" w:val="380"/>
        </w:trPr>
        <w:tc>
          <w:tcPr>
            <w:tcW w:w="423" w:type="dxa"/>
            <w:tcBorders>
              <w:top w:val="nil"/>
              <w:left w:val="nil"/>
              <w:bottom w:val="nil"/>
            </w:tcBorders>
            <w:shd w:val="clear" w:color="auto" w:fill="auto"/>
            <w:tcMar>
              <w:top w:w="43" w:type="dxa"/>
            </w:tcMar>
            <w:vAlign w:val="center"/>
          </w:tcPr>
          <w:p w14:paraId="2EFEB3AD" w14:textId="53757504" w:rsidR="00B10171" w:rsidRPr="00022146" w:rsidRDefault="00B10171" w:rsidP="00B10171">
            <w:pPr>
              <w:jc w:val="center"/>
              <w:rPr>
                <w:sz w:val="13"/>
                <w:szCs w:val="13"/>
              </w:rPr>
            </w:pPr>
            <w:r>
              <w:rPr>
                <w:sz w:val="13"/>
                <w:szCs w:val="13"/>
              </w:rPr>
              <w:t>2</w:t>
            </w:r>
            <w:r w:rsidRPr="00022146">
              <w:rPr>
                <w:sz w:val="13"/>
                <w:szCs w:val="13"/>
              </w:rPr>
              <w:t>.</w:t>
            </w:r>
          </w:p>
        </w:tc>
        <w:tc>
          <w:tcPr>
            <w:tcW w:w="9207" w:type="dxa"/>
            <w:gridSpan w:val="11"/>
            <w:tcBorders>
              <w:top w:val="nil"/>
              <w:left w:val="nil"/>
              <w:bottom w:val="nil"/>
              <w:right w:val="nil"/>
            </w:tcBorders>
            <w:shd w:val="clear" w:color="auto" w:fill="auto"/>
            <w:vAlign w:val="center"/>
          </w:tcPr>
          <w:p w14:paraId="7C3FB5C8" w14:textId="24032CA8" w:rsidR="00B10171" w:rsidRPr="00022146" w:rsidRDefault="00B10171" w:rsidP="00B10171">
            <w:pPr>
              <w:ind w:left="36"/>
              <w:rPr>
                <w:sz w:val="13"/>
                <w:szCs w:val="13"/>
              </w:rPr>
            </w:pPr>
            <w:r w:rsidRPr="00022146">
              <w:rPr>
                <w:sz w:val="13"/>
                <w:szCs w:val="13"/>
              </w:rPr>
              <w:t xml:space="preserve">Special Savings Certificates/ Accounts (Registered / Bearer) have been introduced </w:t>
            </w:r>
            <w:proofErr w:type="spellStart"/>
            <w:r w:rsidRPr="00022146">
              <w:rPr>
                <w:sz w:val="13"/>
                <w:szCs w:val="13"/>
              </w:rPr>
              <w:t>w.e.f</w:t>
            </w:r>
            <w:proofErr w:type="spellEnd"/>
            <w:r w:rsidRPr="00022146">
              <w:rPr>
                <w:sz w:val="13"/>
                <w:szCs w:val="13"/>
              </w:rPr>
              <w:t xml:space="preserve">. 4-02-1990. Withholding tax at 2% </w:t>
            </w:r>
            <w:proofErr w:type="gramStart"/>
            <w:r w:rsidRPr="00022146">
              <w:rPr>
                <w:sz w:val="13"/>
                <w:szCs w:val="13"/>
              </w:rPr>
              <w:t>was levied</w:t>
            </w:r>
            <w:proofErr w:type="gramEnd"/>
            <w:r w:rsidRPr="00022146">
              <w:rPr>
                <w:sz w:val="13"/>
                <w:szCs w:val="13"/>
              </w:rPr>
              <w:t xml:space="preserve"> on the value of certificates purchased on and after 15-06-1995. Discontinued w.e.f.20-02-1997. Rates </w:t>
            </w:r>
            <w:proofErr w:type="gramStart"/>
            <w:r w:rsidRPr="00022146">
              <w:rPr>
                <w:sz w:val="13"/>
                <w:szCs w:val="13"/>
              </w:rPr>
              <w:t>are quoted</w:t>
            </w:r>
            <w:proofErr w:type="gramEnd"/>
            <w:r w:rsidRPr="00022146">
              <w:rPr>
                <w:sz w:val="13"/>
                <w:szCs w:val="13"/>
              </w:rPr>
              <w:t xml:space="preserve"> for outstanding amount as on today.</w:t>
            </w:r>
          </w:p>
        </w:tc>
      </w:tr>
      <w:tr w:rsidR="00B10171" w:rsidRPr="00FF55B1" w14:paraId="43088947" w14:textId="77777777" w:rsidTr="00D20C0F">
        <w:trPr>
          <w:trHeight w:val="374"/>
        </w:trPr>
        <w:tc>
          <w:tcPr>
            <w:tcW w:w="423" w:type="dxa"/>
            <w:tcBorders>
              <w:top w:val="nil"/>
              <w:left w:val="nil"/>
            </w:tcBorders>
            <w:shd w:val="clear" w:color="auto" w:fill="auto"/>
            <w:tcMar>
              <w:top w:w="43" w:type="dxa"/>
            </w:tcMar>
            <w:vAlign w:val="center"/>
          </w:tcPr>
          <w:p w14:paraId="45EF5876" w14:textId="48556BAE" w:rsidR="00B10171" w:rsidRPr="00022146" w:rsidRDefault="00B10171" w:rsidP="00B10171">
            <w:pPr>
              <w:jc w:val="center"/>
              <w:rPr>
                <w:sz w:val="13"/>
                <w:szCs w:val="13"/>
              </w:rPr>
            </w:pPr>
            <w:r>
              <w:rPr>
                <w:sz w:val="13"/>
                <w:szCs w:val="13"/>
              </w:rPr>
              <w:t>3</w:t>
            </w:r>
            <w:r w:rsidRPr="00022146">
              <w:rPr>
                <w:sz w:val="13"/>
                <w:szCs w:val="13"/>
              </w:rPr>
              <w:t>.</w:t>
            </w:r>
          </w:p>
        </w:tc>
        <w:tc>
          <w:tcPr>
            <w:tcW w:w="9207" w:type="dxa"/>
            <w:gridSpan w:val="11"/>
            <w:tcBorders>
              <w:top w:val="nil"/>
              <w:left w:val="nil"/>
              <w:right w:val="nil"/>
            </w:tcBorders>
            <w:shd w:val="clear" w:color="auto" w:fill="auto"/>
            <w:vAlign w:val="center"/>
          </w:tcPr>
          <w:p w14:paraId="0A21856E" w14:textId="3AF135AF" w:rsidR="00B10171" w:rsidRPr="00022146" w:rsidRDefault="00B10171" w:rsidP="00B10171">
            <w:pPr>
              <w:ind w:left="36"/>
              <w:rPr>
                <w:sz w:val="13"/>
                <w:szCs w:val="13"/>
              </w:rPr>
            </w:pPr>
            <w:r w:rsidRPr="00022146">
              <w:rPr>
                <w:sz w:val="13"/>
                <w:szCs w:val="13"/>
              </w:rPr>
              <w:t xml:space="preserve">The scheme has been introduced </w:t>
            </w:r>
            <w:proofErr w:type="spellStart"/>
            <w:r w:rsidRPr="00022146">
              <w:rPr>
                <w:sz w:val="13"/>
                <w:szCs w:val="13"/>
              </w:rPr>
              <w:t>w.e.f</w:t>
            </w:r>
            <w:proofErr w:type="spellEnd"/>
            <w:r w:rsidRPr="00022146">
              <w:rPr>
                <w:sz w:val="13"/>
                <w:szCs w:val="13"/>
              </w:rPr>
              <w:t xml:space="preserve"> 30-07-2003 especially for widows and senior citizens aged 60 years or above. Profit earned on deposits made in NSS except PBA &amp; BSC are liable to withholding tax as per rules.</w:t>
            </w:r>
          </w:p>
        </w:tc>
      </w:tr>
      <w:tr w:rsidR="00B10171" w:rsidRPr="00FF55B1" w14:paraId="6B2C35B6" w14:textId="77777777" w:rsidTr="00D20C0F">
        <w:trPr>
          <w:trHeight w:val="369"/>
        </w:trPr>
        <w:tc>
          <w:tcPr>
            <w:tcW w:w="423" w:type="dxa"/>
            <w:tcBorders>
              <w:top w:val="nil"/>
              <w:left w:val="nil"/>
            </w:tcBorders>
            <w:shd w:val="clear" w:color="auto" w:fill="auto"/>
            <w:tcMar>
              <w:top w:w="43" w:type="dxa"/>
            </w:tcMar>
            <w:vAlign w:val="center"/>
          </w:tcPr>
          <w:p w14:paraId="39874B19" w14:textId="6DD5EDC5" w:rsidR="00B10171" w:rsidRPr="00022146" w:rsidRDefault="00B10171" w:rsidP="00B10171">
            <w:pPr>
              <w:jc w:val="center"/>
              <w:rPr>
                <w:sz w:val="13"/>
                <w:szCs w:val="13"/>
              </w:rPr>
            </w:pPr>
            <w:r>
              <w:rPr>
                <w:sz w:val="13"/>
                <w:szCs w:val="13"/>
              </w:rPr>
              <w:t>4</w:t>
            </w:r>
            <w:r w:rsidRPr="00022146">
              <w:rPr>
                <w:sz w:val="13"/>
                <w:szCs w:val="13"/>
              </w:rPr>
              <w:t>.</w:t>
            </w:r>
          </w:p>
        </w:tc>
        <w:tc>
          <w:tcPr>
            <w:tcW w:w="9207" w:type="dxa"/>
            <w:gridSpan w:val="11"/>
            <w:tcBorders>
              <w:top w:val="nil"/>
              <w:left w:val="nil"/>
              <w:right w:val="nil"/>
            </w:tcBorders>
            <w:shd w:val="clear" w:color="auto" w:fill="auto"/>
            <w:vAlign w:val="center"/>
          </w:tcPr>
          <w:p w14:paraId="1658E3EA" w14:textId="00DA0E0D" w:rsidR="00B10171" w:rsidRPr="00022146" w:rsidRDefault="00B10171" w:rsidP="00B10171">
            <w:pPr>
              <w:ind w:left="36"/>
              <w:rPr>
                <w:sz w:val="13"/>
                <w:szCs w:val="13"/>
              </w:rPr>
            </w:pPr>
            <w:proofErr w:type="spellStart"/>
            <w:r w:rsidRPr="00022146">
              <w:rPr>
                <w:sz w:val="13"/>
                <w:szCs w:val="13"/>
              </w:rPr>
              <w:t>Shuhada</w:t>
            </w:r>
            <w:proofErr w:type="spellEnd"/>
            <w:r w:rsidRPr="00022146">
              <w:rPr>
                <w:sz w:val="13"/>
                <w:szCs w:val="13"/>
              </w:rPr>
              <w:t xml:space="preserve"> Family Welfare Account (SFWA) </w:t>
            </w:r>
            <w:proofErr w:type="gramStart"/>
            <w:r w:rsidRPr="00022146">
              <w:rPr>
                <w:sz w:val="13"/>
                <w:szCs w:val="13"/>
              </w:rPr>
              <w:t>is offered</w:t>
            </w:r>
            <w:proofErr w:type="gramEnd"/>
            <w:r w:rsidRPr="00022146">
              <w:rPr>
                <w:sz w:val="13"/>
                <w:szCs w:val="13"/>
              </w:rPr>
              <w:t xml:space="preserve"> to benefit the families of </w:t>
            </w:r>
            <w:proofErr w:type="spellStart"/>
            <w:r w:rsidRPr="00022146">
              <w:rPr>
                <w:sz w:val="13"/>
                <w:szCs w:val="13"/>
              </w:rPr>
              <w:t>Shuhada</w:t>
            </w:r>
            <w:proofErr w:type="spellEnd"/>
            <w:r w:rsidRPr="00022146">
              <w:rPr>
                <w:sz w:val="13"/>
                <w:szCs w:val="13"/>
              </w:rPr>
              <w:t xml:space="preserve"> of Armed Forces, Law Enforcement agencies and civilians to invest in a way for providing maximum social security net to the deserving segment of society </w:t>
            </w:r>
            <w:proofErr w:type="spellStart"/>
            <w:r w:rsidRPr="00022146">
              <w:rPr>
                <w:sz w:val="13"/>
                <w:szCs w:val="13"/>
              </w:rPr>
              <w:t>w.e.f</w:t>
            </w:r>
            <w:proofErr w:type="spellEnd"/>
            <w:r w:rsidRPr="00022146">
              <w:rPr>
                <w:sz w:val="13"/>
                <w:szCs w:val="13"/>
              </w:rPr>
              <w:t xml:space="preserve"> 23rd May 2018.</w:t>
            </w:r>
          </w:p>
        </w:tc>
      </w:tr>
      <w:tr w:rsidR="00B10171" w:rsidRPr="00FF55B1" w14:paraId="0F502C8B" w14:textId="77777777" w:rsidTr="00D20C0F">
        <w:trPr>
          <w:trHeight w:hRule="exact" w:val="360"/>
        </w:trPr>
        <w:tc>
          <w:tcPr>
            <w:tcW w:w="423" w:type="dxa"/>
            <w:tcBorders>
              <w:top w:val="nil"/>
              <w:left w:val="nil"/>
              <w:bottom w:val="nil"/>
            </w:tcBorders>
            <w:shd w:val="clear" w:color="auto" w:fill="auto"/>
            <w:tcMar>
              <w:top w:w="43" w:type="dxa"/>
            </w:tcMar>
            <w:vAlign w:val="center"/>
          </w:tcPr>
          <w:p w14:paraId="199B9268" w14:textId="038B02D8" w:rsidR="00B10171" w:rsidRPr="00022146" w:rsidRDefault="00B10171" w:rsidP="00B10171">
            <w:pPr>
              <w:jc w:val="center"/>
              <w:rPr>
                <w:sz w:val="13"/>
                <w:szCs w:val="13"/>
              </w:rPr>
            </w:pPr>
            <w:r w:rsidRPr="00022146">
              <w:rPr>
                <w:sz w:val="13"/>
                <w:szCs w:val="13"/>
              </w:rPr>
              <w:t>*</w:t>
            </w:r>
          </w:p>
        </w:tc>
        <w:tc>
          <w:tcPr>
            <w:tcW w:w="9207" w:type="dxa"/>
            <w:gridSpan w:val="11"/>
            <w:tcBorders>
              <w:top w:val="nil"/>
              <w:left w:val="nil"/>
              <w:bottom w:val="nil"/>
              <w:right w:val="nil"/>
            </w:tcBorders>
            <w:shd w:val="clear" w:color="auto" w:fill="auto"/>
            <w:vAlign w:val="center"/>
          </w:tcPr>
          <w:p w14:paraId="004C6F22" w14:textId="06F8C5A8" w:rsidR="00B10171" w:rsidRPr="00022146" w:rsidRDefault="00B10171" w:rsidP="00B10171">
            <w:pPr>
              <w:rPr>
                <w:sz w:val="13"/>
                <w:szCs w:val="13"/>
              </w:rPr>
            </w:pPr>
            <w:r w:rsidRPr="00022146">
              <w:rPr>
                <w:b/>
                <w:bCs/>
                <w:sz w:val="13"/>
                <w:szCs w:val="13"/>
              </w:rPr>
              <w:t>S.R.O (1)/2022. </w:t>
            </w:r>
            <w:r w:rsidRPr="00022146">
              <w:rPr>
                <w:sz w:val="13"/>
                <w:szCs w:val="13"/>
              </w:rPr>
              <w:t>In exercise of the powers conferred by</w:t>
            </w:r>
            <w:r w:rsidRPr="00022146">
              <w:rPr>
                <w:b/>
                <w:bCs/>
                <w:sz w:val="13"/>
                <w:szCs w:val="13"/>
              </w:rPr>
              <w:t> Rule 1(2) &amp; 9(1) </w:t>
            </w:r>
            <w:r w:rsidRPr="00022146">
              <w:rPr>
                <w:sz w:val="13"/>
                <w:szCs w:val="13"/>
              </w:rPr>
              <w:t>of the</w:t>
            </w:r>
            <w:r w:rsidRPr="00022146">
              <w:rPr>
                <w:b/>
                <w:bCs/>
                <w:sz w:val="13"/>
                <w:szCs w:val="13"/>
              </w:rPr>
              <w:t> </w:t>
            </w:r>
            <w:proofErr w:type="spellStart"/>
            <w:r w:rsidRPr="00022146">
              <w:rPr>
                <w:b/>
                <w:bCs/>
                <w:sz w:val="13"/>
                <w:szCs w:val="13"/>
              </w:rPr>
              <w:t>Sarwa</w:t>
            </w:r>
            <w:proofErr w:type="spellEnd"/>
            <w:r w:rsidRPr="00022146">
              <w:rPr>
                <w:b/>
                <w:bCs/>
                <w:sz w:val="13"/>
                <w:szCs w:val="13"/>
              </w:rPr>
              <w:t xml:space="preserve"> Islamic Term Account Rules, 2019, </w:t>
            </w:r>
            <w:r w:rsidRPr="00022146">
              <w:rPr>
                <w:sz w:val="13"/>
                <w:szCs w:val="13"/>
              </w:rPr>
              <w:t>the Finance Division is pleased to announce that the expected rate of profit payable on the deposits made in</w:t>
            </w:r>
            <w:r w:rsidRPr="00022146">
              <w:rPr>
                <w:b/>
                <w:bCs/>
                <w:sz w:val="13"/>
                <w:szCs w:val="13"/>
              </w:rPr>
              <w:t> 3-years </w:t>
            </w:r>
            <w:r w:rsidRPr="00022146">
              <w:rPr>
                <w:sz w:val="13"/>
                <w:szCs w:val="13"/>
              </w:rPr>
              <w:t>shall be</w:t>
            </w:r>
            <w:r w:rsidRPr="00022146">
              <w:rPr>
                <w:b/>
                <w:bCs/>
                <w:sz w:val="13"/>
                <w:szCs w:val="13"/>
              </w:rPr>
              <w:t> 13.20% </w:t>
            </w:r>
            <w:proofErr w:type="spellStart"/>
            <w:r w:rsidRPr="00022146">
              <w:rPr>
                <w:sz w:val="13"/>
                <w:szCs w:val="13"/>
              </w:rPr>
              <w:t>w.e.f</w:t>
            </w:r>
            <w:proofErr w:type="spellEnd"/>
            <w:r w:rsidRPr="00022146">
              <w:rPr>
                <w:b/>
                <w:bCs/>
                <w:sz w:val="13"/>
                <w:szCs w:val="13"/>
              </w:rPr>
              <w:t> 5th October 2022.</w:t>
            </w:r>
          </w:p>
        </w:tc>
      </w:tr>
      <w:tr w:rsidR="00B10171" w:rsidRPr="00FF55B1" w14:paraId="7143FA0C" w14:textId="77777777" w:rsidTr="00D20C0F">
        <w:trPr>
          <w:trHeight w:hRule="exact" w:val="241"/>
        </w:trPr>
        <w:tc>
          <w:tcPr>
            <w:tcW w:w="423" w:type="dxa"/>
            <w:tcBorders>
              <w:top w:val="nil"/>
              <w:left w:val="nil"/>
              <w:bottom w:val="nil"/>
            </w:tcBorders>
            <w:shd w:val="clear" w:color="auto" w:fill="auto"/>
            <w:tcMar>
              <w:top w:w="43" w:type="dxa"/>
            </w:tcMar>
            <w:vAlign w:val="center"/>
          </w:tcPr>
          <w:p w14:paraId="11C98507" w14:textId="6B557777" w:rsidR="00B10171" w:rsidRPr="00022146" w:rsidRDefault="00B10171" w:rsidP="00B10171">
            <w:pPr>
              <w:jc w:val="center"/>
              <w:rPr>
                <w:sz w:val="13"/>
                <w:szCs w:val="13"/>
              </w:rPr>
            </w:pPr>
          </w:p>
        </w:tc>
        <w:tc>
          <w:tcPr>
            <w:tcW w:w="9207" w:type="dxa"/>
            <w:gridSpan w:val="11"/>
            <w:tcBorders>
              <w:top w:val="nil"/>
              <w:left w:val="nil"/>
              <w:bottom w:val="nil"/>
              <w:right w:val="nil"/>
            </w:tcBorders>
            <w:shd w:val="clear" w:color="auto" w:fill="auto"/>
            <w:vAlign w:val="center"/>
          </w:tcPr>
          <w:p w14:paraId="7B0105AF" w14:textId="30BA04C3" w:rsidR="00B10171" w:rsidRPr="00022146" w:rsidRDefault="00B10171" w:rsidP="00B10171">
            <w:pPr>
              <w:rPr>
                <w:sz w:val="13"/>
                <w:szCs w:val="13"/>
              </w:rPr>
            </w:pPr>
          </w:p>
        </w:tc>
      </w:tr>
      <w:tr w:rsidR="00B10171" w:rsidRPr="00FF55B1" w14:paraId="747FDC73" w14:textId="77777777" w:rsidTr="00D20C0F">
        <w:trPr>
          <w:trHeight w:hRule="exact" w:val="448"/>
        </w:trPr>
        <w:tc>
          <w:tcPr>
            <w:tcW w:w="423" w:type="dxa"/>
            <w:tcBorders>
              <w:top w:val="nil"/>
              <w:left w:val="nil"/>
              <w:bottom w:val="nil"/>
            </w:tcBorders>
            <w:shd w:val="clear" w:color="auto" w:fill="auto"/>
            <w:tcMar>
              <w:top w:w="43" w:type="dxa"/>
            </w:tcMar>
            <w:vAlign w:val="center"/>
          </w:tcPr>
          <w:p w14:paraId="57DC8AEE" w14:textId="58D00B0C" w:rsidR="00B10171" w:rsidRPr="00022146" w:rsidRDefault="00B10171" w:rsidP="00B10171">
            <w:pPr>
              <w:jc w:val="center"/>
              <w:rPr>
                <w:sz w:val="13"/>
                <w:szCs w:val="13"/>
              </w:rPr>
            </w:pPr>
          </w:p>
        </w:tc>
        <w:tc>
          <w:tcPr>
            <w:tcW w:w="9207" w:type="dxa"/>
            <w:gridSpan w:val="11"/>
            <w:tcBorders>
              <w:top w:val="nil"/>
              <w:left w:val="nil"/>
              <w:bottom w:val="nil"/>
              <w:right w:val="nil"/>
            </w:tcBorders>
            <w:shd w:val="clear" w:color="auto" w:fill="auto"/>
            <w:vAlign w:val="center"/>
          </w:tcPr>
          <w:p w14:paraId="42CAADF1" w14:textId="23BB0588" w:rsidR="00B10171" w:rsidRPr="00022146" w:rsidRDefault="00B10171" w:rsidP="00B10171">
            <w:pPr>
              <w:rPr>
                <w:sz w:val="13"/>
                <w:szCs w:val="13"/>
              </w:rPr>
            </w:pPr>
          </w:p>
        </w:tc>
      </w:tr>
      <w:tr w:rsidR="00B10171" w:rsidRPr="00C16079" w14:paraId="1DAAAA31" w14:textId="77777777" w:rsidTr="00D20C0F">
        <w:trPr>
          <w:trHeight w:hRule="exact" w:val="448"/>
        </w:trPr>
        <w:tc>
          <w:tcPr>
            <w:tcW w:w="423" w:type="dxa"/>
            <w:tcBorders>
              <w:top w:val="nil"/>
              <w:left w:val="nil"/>
              <w:bottom w:val="nil"/>
            </w:tcBorders>
            <w:shd w:val="clear" w:color="auto" w:fill="auto"/>
            <w:tcMar>
              <w:top w:w="43" w:type="dxa"/>
            </w:tcMar>
            <w:vAlign w:val="center"/>
          </w:tcPr>
          <w:p w14:paraId="234A15A6" w14:textId="61CE2E8B" w:rsidR="00B10171" w:rsidRPr="00022146" w:rsidRDefault="00B10171" w:rsidP="00B10171">
            <w:pPr>
              <w:jc w:val="center"/>
              <w:rPr>
                <w:sz w:val="13"/>
                <w:szCs w:val="13"/>
              </w:rPr>
            </w:pPr>
          </w:p>
        </w:tc>
        <w:tc>
          <w:tcPr>
            <w:tcW w:w="9207" w:type="dxa"/>
            <w:gridSpan w:val="11"/>
            <w:tcBorders>
              <w:top w:val="nil"/>
              <w:left w:val="nil"/>
              <w:bottom w:val="nil"/>
              <w:right w:val="nil"/>
            </w:tcBorders>
            <w:shd w:val="clear" w:color="auto" w:fill="auto"/>
            <w:vAlign w:val="center"/>
          </w:tcPr>
          <w:p w14:paraId="6C2D372D" w14:textId="110AAE52" w:rsidR="00B10171" w:rsidRPr="00022146" w:rsidRDefault="00B10171" w:rsidP="00B10171">
            <w:pPr>
              <w:rPr>
                <w:sz w:val="13"/>
                <w:szCs w:val="13"/>
              </w:rPr>
            </w:pPr>
          </w:p>
        </w:tc>
      </w:tr>
    </w:tbl>
    <w:p w14:paraId="6839292D" w14:textId="77777777" w:rsidR="00E40022" w:rsidRPr="00C16079" w:rsidRDefault="00E40022" w:rsidP="00A13A4E">
      <w:pPr>
        <w:ind w:left="-90" w:hanging="180"/>
        <w:jc w:val="both"/>
        <w:rPr>
          <w:sz w:val="13"/>
          <w:szCs w:val="13"/>
        </w:rPr>
      </w:pPr>
    </w:p>
    <w:p w14:paraId="73ED97DC" w14:textId="77777777" w:rsidR="00E40022" w:rsidRPr="00C16079" w:rsidRDefault="00E40022" w:rsidP="00A13A4E">
      <w:pPr>
        <w:ind w:left="-90" w:hanging="180"/>
        <w:jc w:val="both"/>
        <w:rPr>
          <w:sz w:val="13"/>
          <w:szCs w:val="13"/>
        </w:rPr>
      </w:pPr>
    </w:p>
    <w:p w14:paraId="7CE7BE11" w14:textId="77777777" w:rsidR="008344FD" w:rsidRPr="00C16079" w:rsidRDefault="008344FD" w:rsidP="00A13A4E">
      <w:pPr>
        <w:ind w:left="-90" w:hanging="180"/>
        <w:jc w:val="both"/>
        <w:rPr>
          <w:sz w:val="13"/>
          <w:szCs w:val="13"/>
        </w:rPr>
      </w:pPr>
    </w:p>
    <w:p w14:paraId="617388C9" w14:textId="77777777" w:rsidR="00A13A4E" w:rsidRDefault="00A13A4E" w:rsidP="00A13A4E">
      <w:pPr>
        <w:ind w:left="-90" w:hanging="180"/>
        <w:jc w:val="both"/>
        <w:rPr>
          <w:b/>
          <w:sz w:val="16"/>
        </w:rPr>
      </w:pPr>
    </w:p>
    <w:p w14:paraId="2853758A" w14:textId="77777777" w:rsidR="00A13A4E" w:rsidRDefault="00A13A4E" w:rsidP="00A13A4E">
      <w:pPr>
        <w:ind w:left="-90" w:hanging="180"/>
        <w:jc w:val="both"/>
        <w:rPr>
          <w:b/>
          <w:sz w:val="16"/>
        </w:rPr>
      </w:pPr>
    </w:p>
    <w:p w14:paraId="24D105E7" w14:textId="77777777" w:rsidR="00A13A4E" w:rsidRPr="00FF55B1" w:rsidRDefault="00A13A4E" w:rsidP="008344FD">
      <w:pPr>
        <w:ind w:left="-90" w:hanging="180"/>
        <w:jc w:val="both"/>
        <w:rPr>
          <w:sz w:val="16"/>
        </w:rPr>
      </w:pPr>
      <w:r>
        <w:rPr>
          <w:b/>
          <w:sz w:val="16"/>
        </w:rPr>
        <w:t xml:space="preserve"> </w:t>
      </w:r>
    </w:p>
    <w:p w14:paraId="01DC2F6F" w14:textId="77777777" w:rsidR="00061D25" w:rsidRDefault="00A13A4E" w:rsidP="00A13A4E">
      <w:pPr>
        <w:pStyle w:val="Footer"/>
        <w:tabs>
          <w:tab w:val="clear" w:pos="4320"/>
          <w:tab w:val="clear" w:pos="8640"/>
        </w:tabs>
      </w:pPr>
      <w:r w:rsidRPr="00FF55B1">
        <w:br w:type="page"/>
      </w:r>
    </w:p>
    <w:p w14:paraId="771477DC" w14:textId="77777777" w:rsidR="00FE0DA5" w:rsidRDefault="00FE0DA5" w:rsidP="00A13A4E">
      <w:pPr>
        <w:pStyle w:val="Footer"/>
        <w:tabs>
          <w:tab w:val="clear" w:pos="4320"/>
          <w:tab w:val="clear" w:pos="8640"/>
        </w:tabs>
      </w:pPr>
    </w:p>
    <w:p w14:paraId="67471826"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2F1C4B02" w:rsidR="005522B8" w:rsidRPr="005522B8" w:rsidRDefault="003C6AE8" w:rsidP="00E54D8E">
            <w:pPr>
              <w:jc w:val="center"/>
              <w:rPr>
                <w:b/>
                <w:bCs/>
                <w:color w:val="000000"/>
                <w:sz w:val="28"/>
                <w:szCs w:val="28"/>
              </w:rPr>
            </w:pPr>
            <w:r>
              <w:rPr>
                <w:b/>
                <w:bCs/>
                <w:color w:val="000000"/>
                <w:sz w:val="28"/>
                <w:szCs w:val="24"/>
              </w:rPr>
              <w:t>3.3</w:t>
            </w:r>
            <w:r w:rsidR="00E54D8E">
              <w:rPr>
                <w:b/>
                <w:bCs/>
                <w:color w:val="000000"/>
                <w:sz w:val="28"/>
                <w:szCs w:val="24"/>
              </w:rPr>
              <w:t>5</w:t>
            </w:r>
            <w:r w:rsidR="005522B8" w:rsidRPr="00174E27">
              <w:rPr>
                <w:b/>
                <w:bCs/>
                <w:color w:val="000000"/>
                <w:sz w:val="28"/>
                <w:szCs w:val="24"/>
              </w:rPr>
              <w:t xml:space="preserve">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343251" w:rsidRPr="005522B8" w14:paraId="3BC41DAB" w14:textId="77777777" w:rsidTr="00343251">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F36B8A" w14:textId="7D853E9F" w:rsidR="00343251" w:rsidRPr="00B75E54" w:rsidRDefault="00343251" w:rsidP="0034325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center"/>
          </w:tcPr>
          <w:p w14:paraId="01718147" w14:textId="7777777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A7922BB" w14:textId="77777777"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4366B01" w14:textId="77777777"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B3C92D" w14:textId="77777777"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A398596"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BC694D9"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C491C01" w14:textId="77777777" w:rsidR="00343251" w:rsidRPr="00B75E54" w:rsidRDefault="00343251" w:rsidP="00343251">
            <w:pPr>
              <w:jc w:val="right"/>
              <w:rPr>
                <w:rFonts w:ascii="Calibri" w:hAnsi="Calibri"/>
                <w:color w:val="000000"/>
                <w:sz w:val="14"/>
                <w:szCs w:val="14"/>
              </w:rPr>
            </w:pPr>
          </w:p>
        </w:tc>
      </w:tr>
      <w:tr w:rsidR="00345F50" w:rsidRPr="005522B8" w14:paraId="46E695FE"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DB2F1A6" w14:textId="5F7D170C" w:rsidR="00345F50" w:rsidRPr="00B75E54" w:rsidRDefault="00345F50" w:rsidP="00345F50">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4ED66EB" w14:textId="5CEA09D0" w:rsidR="00345F50" w:rsidRPr="00B75E54" w:rsidRDefault="00345F50" w:rsidP="00345F50">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2291F15B" w14:textId="19876454" w:rsidR="00345F50" w:rsidRPr="00B75E54" w:rsidRDefault="00345F50" w:rsidP="00345F50">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53E4FB70" w14:textId="7A20B657" w:rsidR="00345F50" w:rsidRPr="00B75E54" w:rsidRDefault="00345F50" w:rsidP="00345F50">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128EC731" w14:textId="540020EA" w:rsidR="00345F50" w:rsidRPr="00B75E54" w:rsidRDefault="00345F50" w:rsidP="00345F50">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0A7C4B91" w14:textId="23FB8DD9" w:rsidR="00345F50" w:rsidRPr="00B75E54" w:rsidRDefault="00345F50" w:rsidP="00345F50">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5D6BA5F5" w14:textId="047D7356" w:rsidR="00345F50" w:rsidRPr="00B75E54" w:rsidRDefault="00345F50" w:rsidP="00345F50">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05CA8F42" w14:textId="5BBE51E1" w:rsidR="00345F50" w:rsidRPr="00B75E54" w:rsidRDefault="00345F50" w:rsidP="00345F50">
            <w:pPr>
              <w:jc w:val="right"/>
              <w:rPr>
                <w:color w:val="000000"/>
                <w:sz w:val="14"/>
                <w:szCs w:val="14"/>
              </w:rPr>
            </w:pPr>
            <w:r>
              <w:rPr>
                <w:color w:val="000000"/>
                <w:sz w:val="14"/>
                <w:szCs w:val="14"/>
              </w:rPr>
              <w:t>2,508,365</w:t>
            </w:r>
          </w:p>
        </w:tc>
      </w:tr>
      <w:tr w:rsidR="00345F50" w:rsidRPr="005522B8" w14:paraId="4D603A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71501E6" w14:textId="2F5801F3" w:rsidR="00345F50" w:rsidRPr="00B75E54" w:rsidRDefault="00345F50" w:rsidP="00345F50">
            <w:pPr>
              <w:ind w:left="130"/>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F6991E" w14:textId="5E4F9F9E" w:rsidR="00345F50" w:rsidRPr="00B75E54" w:rsidRDefault="00345F50" w:rsidP="00345F50">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5E5CCF17" w14:textId="2FAB5028" w:rsidR="00345F50" w:rsidRPr="00B75E54" w:rsidRDefault="00345F50" w:rsidP="00345F50">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2981923A" w14:textId="5A2EED9D" w:rsidR="00345F50" w:rsidRPr="00B75E54" w:rsidRDefault="00345F50" w:rsidP="00345F50">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6AD391FC" w14:textId="555E8D21" w:rsidR="00345F50" w:rsidRPr="00B75E54" w:rsidRDefault="00345F50" w:rsidP="00345F50">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5194655C" w14:textId="275916D0" w:rsidR="00345F50" w:rsidRPr="00B75E54" w:rsidRDefault="00345F50" w:rsidP="00345F50">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45015B28" w14:textId="1FCCEBA7" w:rsidR="00345F50" w:rsidRPr="00B75E54" w:rsidRDefault="00345F50" w:rsidP="00345F50">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6012D41D" w14:textId="13792117" w:rsidR="00345F50" w:rsidRPr="00B75E54" w:rsidRDefault="00345F50" w:rsidP="00345F50">
            <w:pPr>
              <w:jc w:val="right"/>
              <w:rPr>
                <w:color w:val="000000"/>
                <w:sz w:val="14"/>
                <w:szCs w:val="14"/>
              </w:rPr>
            </w:pPr>
            <w:r>
              <w:rPr>
                <w:color w:val="000000"/>
                <w:sz w:val="14"/>
                <w:szCs w:val="14"/>
              </w:rPr>
              <w:t>2,966,439</w:t>
            </w:r>
          </w:p>
        </w:tc>
      </w:tr>
      <w:tr w:rsidR="00345F50" w:rsidRPr="005522B8" w14:paraId="1FF3C36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0D24E3D0" w:rsidR="00345F50" w:rsidRPr="00852ADE" w:rsidRDefault="00345F50" w:rsidP="00345F50">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52FE7458" w14:textId="0633D3E4" w:rsidR="00345F50" w:rsidRPr="00B75E54" w:rsidRDefault="00345F50" w:rsidP="00345F50">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6C23681" w14:textId="5EAF4D42" w:rsidR="00345F50" w:rsidRPr="00B75E54" w:rsidRDefault="00345F50" w:rsidP="00345F50">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3B1A0DE" w14:textId="5E93945B" w:rsidR="00345F50" w:rsidRPr="00B75E54" w:rsidRDefault="00345F50" w:rsidP="00345F50">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307552B8" w14:textId="4BDC541C" w:rsidR="00345F50" w:rsidRPr="00B75E54" w:rsidRDefault="00345F50" w:rsidP="00345F50">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1FF3302B" w14:textId="191EC0EF" w:rsidR="00345F50" w:rsidRPr="00B75E54"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F8B947F" w14:textId="20452EBD" w:rsidR="00345F50" w:rsidRPr="00B75E54"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8CCB2CA" w14:textId="797BDFCA" w:rsidR="00345F50" w:rsidRPr="00B75E54" w:rsidRDefault="00345F50" w:rsidP="00345F50">
            <w:pPr>
              <w:jc w:val="right"/>
              <w:rPr>
                <w:color w:val="000000"/>
                <w:sz w:val="14"/>
                <w:szCs w:val="14"/>
              </w:rPr>
            </w:pPr>
          </w:p>
        </w:tc>
      </w:tr>
      <w:tr w:rsidR="00345F50" w:rsidRPr="005522B8" w14:paraId="627CF7C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9B2B77" w14:textId="5B446AB8" w:rsidR="00345F50" w:rsidRPr="00345F50" w:rsidRDefault="00345F50" w:rsidP="00345F50">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CDF5C29" w14:textId="6ABEEB9C" w:rsidR="00345F50" w:rsidRPr="00B75E54" w:rsidRDefault="00345F50" w:rsidP="00345F50">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6FDF41E5" w14:textId="3961A68D" w:rsidR="00345F50" w:rsidRPr="00B75E54" w:rsidRDefault="00345F50" w:rsidP="00345F50">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62EFE673" w14:textId="723F31C2" w:rsidR="00345F50" w:rsidRPr="00B75E54" w:rsidRDefault="00345F50" w:rsidP="00345F50">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2868B826" w14:textId="7D64C4B4" w:rsidR="00345F50" w:rsidRPr="00B75E54" w:rsidRDefault="00345F50" w:rsidP="00345F50">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546D52A2" w14:textId="1DDB1684" w:rsidR="00345F50" w:rsidRPr="00B75E54" w:rsidRDefault="00345F50" w:rsidP="00345F50">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0107FFF9" w14:textId="78FB99CB" w:rsidR="00345F50" w:rsidRPr="00B75E54" w:rsidRDefault="00345F50" w:rsidP="00345F50">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2AF3B53F" w14:textId="67480AC3" w:rsidR="00345F50" w:rsidRPr="00B75E54" w:rsidRDefault="00345F50" w:rsidP="00345F50">
            <w:pPr>
              <w:jc w:val="right"/>
              <w:rPr>
                <w:color w:val="000000"/>
                <w:sz w:val="14"/>
                <w:szCs w:val="14"/>
              </w:rPr>
            </w:pPr>
            <w:r>
              <w:rPr>
                <w:color w:val="000000"/>
                <w:sz w:val="14"/>
                <w:szCs w:val="14"/>
              </w:rPr>
              <w:t>3,288,996</w:t>
            </w:r>
          </w:p>
        </w:tc>
      </w:tr>
      <w:tr w:rsidR="00345F50" w:rsidRPr="005522B8" w14:paraId="24947BDA"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51D1CB28" w:rsidR="00345F50" w:rsidRPr="00345F50" w:rsidRDefault="00345F50" w:rsidP="00345F50">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A00491B" w14:textId="786BA215" w:rsidR="00345F50" w:rsidRPr="00B75E54" w:rsidRDefault="00345F50" w:rsidP="00345F50">
            <w:pPr>
              <w:jc w:val="right"/>
              <w:rPr>
                <w:rFonts w:ascii="Calibri" w:hAnsi="Calibri"/>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08017EBB" w14:textId="5435F6B0" w:rsidR="00345F50" w:rsidRPr="00B75E54" w:rsidRDefault="00345F50" w:rsidP="00345F50">
            <w:pPr>
              <w:jc w:val="right"/>
              <w:rPr>
                <w:rFonts w:ascii="Calibri" w:hAnsi="Calibri"/>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3C679151" w14:textId="3545AFE8" w:rsidR="00345F50" w:rsidRPr="00B75E54" w:rsidRDefault="00345F50" w:rsidP="00345F50">
            <w:pPr>
              <w:jc w:val="right"/>
              <w:rPr>
                <w:rFonts w:ascii="Calibri" w:hAnsi="Calibri"/>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6C3EB1E8" w14:textId="4D7A1552" w:rsidR="00345F50" w:rsidRPr="00B75E54" w:rsidRDefault="00345F50" w:rsidP="00345F50">
            <w:pPr>
              <w:jc w:val="right"/>
              <w:rPr>
                <w:rFonts w:ascii="Calibri" w:hAnsi="Calibri"/>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3C3BF72F" w14:textId="5F90D3E9" w:rsidR="00345F50" w:rsidRPr="00B75E54" w:rsidRDefault="00345F50" w:rsidP="00345F50">
            <w:pPr>
              <w:jc w:val="right"/>
              <w:rPr>
                <w:rFonts w:ascii="Calibri" w:hAnsi="Calibri"/>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6386A11C" w14:textId="521E8BC7" w:rsidR="00345F50" w:rsidRPr="00B75E54" w:rsidRDefault="00345F50" w:rsidP="00345F50">
            <w:pPr>
              <w:jc w:val="right"/>
              <w:rPr>
                <w:rFonts w:ascii="Calibri" w:hAnsi="Calibri"/>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3EDFA39C" w14:textId="78E52DFA" w:rsidR="00345F50" w:rsidRPr="00B75E54" w:rsidRDefault="00345F50" w:rsidP="00345F50">
            <w:pPr>
              <w:jc w:val="right"/>
              <w:rPr>
                <w:rFonts w:ascii="Calibri" w:hAnsi="Calibri"/>
                <w:color w:val="000000"/>
                <w:sz w:val="14"/>
                <w:szCs w:val="14"/>
              </w:rPr>
            </w:pPr>
            <w:r>
              <w:rPr>
                <w:color w:val="000000"/>
                <w:sz w:val="14"/>
                <w:szCs w:val="14"/>
              </w:rPr>
              <w:t>3,639,153</w:t>
            </w:r>
          </w:p>
        </w:tc>
      </w:tr>
      <w:tr w:rsidR="00345F50" w:rsidRPr="005522B8" w14:paraId="38B33224"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0B21C41D" w:rsidR="00345F50" w:rsidRPr="00B75E54" w:rsidRDefault="00345F50" w:rsidP="00345F50">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57E178A4" w14:textId="296D3C6B" w:rsidR="00345F50" w:rsidRPr="00B75E54" w:rsidRDefault="00345F50" w:rsidP="00345F50">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7FDE0736" w14:textId="5EB38AF8" w:rsidR="00345F50" w:rsidRPr="00B75E54" w:rsidRDefault="00345F50" w:rsidP="00345F50">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03C7A871" w14:textId="28E72B7B" w:rsidR="00345F50" w:rsidRPr="00B75E54" w:rsidRDefault="00345F50" w:rsidP="00345F50">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1D95BA6A" w14:textId="477BC9ED" w:rsidR="00345F50" w:rsidRPr="00B75E54" w:rsidRDefault="00345F50" w:rsidP="00345F50">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141D334D" w14:textId="72FE646F" w:rsidR="00345F50" w:rsidRPr="00B75E54" w:rsidRDefault="00345F50" w:rsidP="00345F50">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3F45CCB1" w14:textId="245FE046" w:rsidR="00345F50" w:rsidRPr="00B75E54" w:rsidRDefault="00345F50" w:rsidP="00345F50">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73CA7338" w14:textId="0D2BB147" w:rsidR="00345F50" w:rsidRPr="00B75E54" w:rsidRDefault="00345F50" w:rsidP="00345F50">
            <w:pPr>
              <w:jc w:val="right"/>
              <w:rPr>
                <w:color w:val="000000"/>
                <w:sz w:val="14"/>
                <w:szCs w:val="14"/>
              </w:rPr>
            </w:pPr>
            <w:r>
              <w:rPr>
                <w:color w:val="000000"/>
                <w:sz w:val="14"/>
                <w:szCs w:val="14"/>
              </w:rPr>
              <w:t>3,579,706</w:t>
            </w:r>
          </w:p>
        </w:tc>
      </w:tr>
      <w:tr w:rsidR="00345F50" w:rsidRPr="005522B8" w14:paraId="3BF1BB7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603CAE15" w:rsidR="00345F50" w:rsidRPr="00B75E54" w:rsidRDefault="00345F50" w:rsidP="00345F50">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4353600B" w14:textId="12EF4BCD" w:rsidR="00345F50" w:rsidRPr="00B75E54" w:rsidRDefault="00345F50" w:rsidP="00345F50">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70987111" w14:textId="013BA7BB" w:rsidR="00345F50" w:rsidRPr="00B75E54" w:rsidRDefault="00345F50" w:rsidP="00345F50">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233688AC" w14:textId="689E6382" w:rsidR="00345F50" w:rsidRPr="00B75E54" w:rsidRDefault="00345F50" w:rsidP="00345F50">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7E25ECBF" w14:textId="1F5C635F" w:rsidR="00345F50" w:rsidRPr="00B75E54" w:rsidRDefault="00345F50" w:rsidP="00345F50">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0FF8596B" w14:textId="365CFD18" w:rsidR="00345F50" w:rsidRPr="00B75E54" w:rsidRDefault="00345F50" w:rsidP="00345F50">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458B256D" w14:textId="2866436F" w:rsidR="00345F50" w:rsidRPr="00B75E54" w:rsidRDefault="00345F50" w:rsidP="00345F50">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0627B259" w14:textId="7635B843" w:rsidR="00345F50" w:rsidRPr="00B75E54" w:rsidRDefault="00345F50" w:rsidP="00345F50">
            <w:pPr>
              <w:jc w:val="right"/>
              <w:rPr>
                <w:color w:val="000000"/>
                <w:sz w:val="14"/>
                <w:szCs w:val="14"/>
              </w:rPr>
            </w:pPr>
            <w:r>
              <w:rPr>
                <w:color w:val="000000"/>
                <w:sz w:val="14"/>
                <w:szCs w:val="14"/>
              </w:rPr>
              <w:t>4,039,399</w:t>
            </w:r>
          </w:p>
        </w:tc>
      </w:tr>
      <w:tr w:rsidR="00345F50" w:rsidRPr="005522B8" w14:paraId="6AB170F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05EAD25D" w:rsidR="00345F50" w:rsidRPr="00852ADE" w:rsidRDefault="00345F50" w:rsidP="00345F50">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7AD9BE3F" w14:textId="0D8BCE01" w:rsidR="00345F50" w:rsidRPr="00B75E54" w:rsidRDefault="00345F50" w:rsidP="00345F50">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E646B54" w14:textId="3929A42B" w:rsidR="00345F50" w:rsidRPr="00B75E54" w:rsidRDefault="00345F50" w:rsidP="00345F50">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3D76337B" w14:textId="33BB72A3" w:rsidR="00345F50" w:rsidRPr="00B75E54" w:rsidRDefault="00345F50" w:rsidP="00345F50">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7AA1D7D6" w14:textId="20FA0C6D" w:rsidR="00345F50" w:rsidRPr="00B75E54" w:rsidRDefault="00345F50" w:rsidP="00345F50">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DE22AFF" w14:textId="0A23F852" w:rsidR="00345F50" w:rsidRPr="00B75E54"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8985506" w14:textId="6130045B" w:rsidR="00345F50" w:rsidRPr="00B75E54"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7029F98" w14:textId="37736680" w:rsidR="00345F50" w:rsidRPr="00B75E54" w:rsidRDefault="00345F50" w:rsidP="00345F50">
            <w:pPr>
              <w:jc w:val="right"/>
              <w:rPr>
                <w:color w:val="000000"/>
                <w:sz w:val="14"/>
                <w:szCs w:val="14"/>
              </w:rPr>
            </w:pPr>
          </w:p>
        </w:tc>
      </w:tr>
      <w:tr w:rsidR="00345F50" w:rsidRPr="005522B8" w14:paraId="67501A2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1C94DC2E" w:rsidR="00345F50" w:rsidRPr="00345F50" w:rsidRDefault="00345F50" w:rsidP="00345F50">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B7B54D9" w14:textId="15CF9280" w:rsidR="00345F50" w:rsidRPr="00B75E54" w:rsidRDefault="00345F50" w:rsidP="00345F50">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6572CAC4" w14:textId="5733FE68" w:rsidR="00345F50" w:rsidRPr="00B75E54" w:rsidRDefault="00345F50" w:rsidP="00345F50">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7FD9BB68" w14:textId="00B3C7AF" w:rsidR="00345F50" w:rsidRPr="00B75E54" w:rsidRDefault="00345F50" w:rsidP="00345F50">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5EF78ECC" w14:textId="0C002745" w:rsidR="00345F50" w:rsidRPr="00B75E54" w:rsidRDefault="00345F50" w:rsidP="00345F50">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5A2E186D" w14:textId="7CEF395C" w:rsidR="00345F50" w:rsidRPr="00B75E54" w:rsidRDefault="00345F50" w:rsidP="00345F50">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356BF227" w14:textId="00788C14" w:rsidR="00345F50" w:rsidRPr="00B75E54" w:rsidRDefault="00345F50" w:rsidP="00345F50">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093592DF" w14:textId="2BA28AB2" w:rsidR="00345F50" w:rsidRPr="00B75E54" w:rsidRDefault="00345F50" w:rsidP="00345F50">
            <w:pPr>
              <w:jc w:val="right"/>
              <w:rPr>
                <w:color w:val="000000"/>
                <w:sz w:val="14"/>
                <w:szCs w:val="14"/>
              </w:rPr>
            </w:pPr>
            <w:r>
              <w:rPr>
                <w:color w:val="000000"/>
                <w:sz w:val="14"/>
                <w:szCs w:val="14"/>
              </w:rPr>
              <w:t>4,525,085</w:t>
            </w:r>
          </w:p>
        </w:tc>
      </w:tr>
      <w:tr w:rsidR="00345F50" w:rsidRPr="005522B8" w14:paraId="5D8E7A5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15AFA7AF" w:rsidR="00345F50" w:rsidRPr="00345F50" w:rsidRDefault="00345F50" w:rsidP="00345F5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1629EE8" w14:textId="0EC09B76" w:rsidR="00345F50" w:rsidRPr="002103F9" w:rsidRDefault="00345F50" w:rsidP="00345F50">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3F76D750" w14:textId="0E18C683" w:rsidR="00345F50" w:rsidRPr="002103F9" w:rsidRDefault="00345F50" w:rsidP="00345F50">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4D2EF845" w14:textId="67845A1B" w:rsidR="00345F50" w:rsidRPr="002103F9" w:rsidRDefault="00345F50" w:rsidP="00345F50">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1DF75D10" w14:textId="5B819D14" w:rsidR="00345F50" w:rsidRPr="002103F9" w:rsidRDefault="00345F50" w:rsidP="00345F50">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35B9FB2A" w14:textId="1673F391" w:rsidR="00345F50" w:rsidRPr="002103F9" w:rsidRDefault="00345F50" w:rsidP="00345F50">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3AE5579E" w14:textId="7953B958" w:rsidR="00345F50" w:rsidRPr="002103F9" w:rsidRDefault="00345F50" w:rsidP="00345F50">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0B5F2EAE" w14:textId="1BFA639A" w:rsidR="00345F50" w:rsidRPr="002103F9" w:rsidRDefault="00345F50" w:rsidP="00345F50">
            <w:pPr>
              <w:jc w:val="right"/>
              <w:rPr>
                <w:color w:val="000000"/>
                <w:sz w:val="14"/>
                <w:szCs w:val="14"/>
              </w:rPr>
            </w:pPr>
            <w:r>
              <w:rPr>
                <w:color w:val="000000"/>
                <w:sz w:val="14"/>
                <w:szCs w:val="14"/>
              </w:rPr>
              <w:t>4,407,635</w:t>
            </w:r>
          </w:p>
        </w:tc>
      </w:tr>
      <w:tr w:rsidR="00345F50" w:rsidRPr="005522B8" w14:paraId="31F8442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6FCBBD85" w:rsidR="00345F50" w:rsidRPr="00B75E54" w:rsidRDefault="00345F50" w:rsidP="00345F50">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98B9074" w14:textId="76328875" w:rsidR="00345F50" w:rsidRPr="00157269" w:rsidRDefault="00345F50" w:rsidP="00345F50">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1A3174C1" w14:textId="0BA9D523" w:rsidR="00345F50" w:rsidRPr="00157269" w:rsidRDefault="00345F50" w:rsidP="00345F50">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7658D5F2" w14:textId="0D625119" w:rsidR="00345F50" w:rsidRPr="00157269" w:rsidRDefault="00345F50" w:rsidP="00345F50">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491489D8" w14:textId="0FCDD419" w:rsidR="00345F50" w:rsidRPr="00157269" w:rsidRDefault="00345F50" w:rsidP="00345F50">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33F8F0B9" w14:textId="664E7668" w:rsidR="00345F50" w:rsidRPr="00157269" w:rsidRDefault="00345F50" w:rsidP="00345F50">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7037A718" w14:textId="6B215DE1" w:rsidR="00345F50" w:rsidRPr="00157269" w:rsidRDefault="00345F50" w:rsidP="00345F50">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22124546" w14:textId="7A1B625E" w:rsidR="00345F50" w:rsidRPr="00157269" w:rsidRDefault="00345F50" w:rsidP="00345F50">
            <w:pPr>
              <w:jc w:val="right"/>
              <w:rPr>
                <w:color w:val="000000"/>
                <w:sz w:val="14"/>
                <w:szCs w:val="14"/>
              </w:rPr>
            </w:pPr>
            <w:r>
              <w:rPr>
                <w:color w:val="000000"/>
                <w:sz w:val="14"/>
                <w:szCs w:val="14"/>
              </w:rPr>
              <w:t>5,132,891</w:t>
            </w:r>
          </w:p>
        </w:tc>
      </w:tr>
      <w:tr w:rsidR="00345F50" w:rsidRPr="005522B8" w14:paraId="2AFEBF1C"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0799A411" w:rsidR="00345F50" w:rsidRPr="00B75E54" w:rsidRDefault="00345F50" w:rsidP="00345F50">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7AC0FCBF" w14:textId="2C37D3A7" w:rsidR="00345F50" w:rsidRPr="00157269" w:rsidRDefault="00345F50" w:rsidP="00345F50">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58AD2B37" w14:textId="74BF7F56" w:rsidR="00345F50" w:rsidRPr="00157269" w:rsidRDefault="00345F50" w:rsidP="00345F50">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065FB254" w14:textId="718505FE" w:rsidR="00345F50" w:rsidRPr="00157269" w:rsidRDefault="00345F50" w:rsidP="00345F50">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2048EFB9" w14:textId="1743D5F1" w:rsidR="00345F50" w:rsidRPr="00157269" w:rsidRDefault="00345F50" w:rsidP="00345F50">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29215052" w14:textId="20732AFC" w:rsidR="00345F50" w:rsidRPr="00157269" w:rsidRDefault="00345F50" w:rsidP="00345F50">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7E131188" w14:textId="7D44D45E" w:rsidR="00345F50" w:rsidRPr="00157269" w:rsidRDefault="00345F50" w:rsidP="00345F50">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3C949401" w14:textId="54941DA6" w:rsidR="00345F50" w:rsidRPr="00157269" w:rsidRDefault="00345F50" w:rsidP="00345F50">
            <w:pPr>
              <w:jc w:val="right"/>
              <w:rPr>
                <w:color w:val="000000"/>
                <w:sz w:val="14"/>
                <w:szCs w:val="14"/>
              </w:rPr>
            </w:pPr>
            <w:r>
              <w:rPr>
                <w:color w:val="000000"/>
                <w:sz w:val="14"/>
                <w:szCs w:val="14"/>
              </w:rPr>
              <w:t>6,147,543</w:t>
            </w:r>
          </w:p>
        </w:tc>
      </w:tr>
      <w:tr w:rsidR="00345F50" w:rsidRPr="005522B8" w14:paraId="1DC9D96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51423AC0" w:rsidR="00345F50" w:rsidRPr="00852ADE" w:rsidRDefault="00345F50" w:rsidP="00345F50">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4ACEDD23" w14:textId="381B3580" w:rsidR="00345F50" w:rsidRDefault="00345F50" w:rsidP="00345F50">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D0662D3" w14:textId="3D0D08E6" w:rsidR="00345F50" w:rsidRDefault="00345F50" w:rsidP="00345F50">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790A340E" w14:textId="79FEBFB2" w:rsidR="00345F50" w:rsidRDefault="00345F50" w:rsidP="00345F50">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177C0396" w14:textId="3DEAF67C" w:rsidR="00345F50" w:rsidRDefault="00345F50" w:rsidP="00345F50">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0BA246C5" w14:textId="722CDB6E"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B81ACA9" w14:textId="7AE9B0B4"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8C9B8F7" w14:textId="39D9FDC8" w:rsidR="00345F50" w:rsidRDefault="00345F50" w:rsidP="00345F50">
            <w:pPr>
              <w:jc w:val="right"/>
              <w:rPr>
                <w:color w:val="000000"/>
                <w:sz w:val="14"/>
                <w:szCs w:val="14"/>
              </w:rPr>
            </w:pPr>
          </w:p>
        </w:tc>
      </w:tr>
      <w:tr w:rsidR="00345F50" w:rsidRPr="005522B8" w14:paraId="6E9E37F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74D4C298" w:rsidR="00345F50" w:rsidRPr="00345F50" w:rsidRDefault="00345F50" w:rsidP="00345F50">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DA89E3E" w14:textId="213A422C" w:rsidR="00345F50" w:rsidRDefault="00345F50" w:rsidP="00345F50">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28CB9860" w14:textId="53095CB0" w:rsidR="00345F50" w:rsidRDefault="00345F50" w:rsidP="00345F50">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25A16B46" w14:textId="2935A973" w:rsidR="00345F50" w:rsidRDefault="00345F50" w:rsidP="00345F50">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3C9D3273" w14:textId="0AB26EA2" w:rsidR="00345F50" w:rsidRDefault="00345F50" w:rsidP="00345F50">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75A52D55" w14:textId="7A4AE5C2" w:rsidR="00345F50" w:rsidRDefault="00345F50" w:rsidP="00345F50">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5CC901A0" w14:textId="265D4A6D" w:rsidR="00345F50" w:rsidRDefault="00345F50" w:rsidP="00345F50">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265038C2" w14:textId="63FCF051" w:rsidR="00345F50" w:rsidRDefault="00345F50" w:rsidP="00345F50">
            <w:pPr>
              <w:jc w:val="right"/>
              <w:rPr>
                <w:color w:val="000000"/>
                <w:sz w:val="14"/>
                <w:szCs w:val="14"/>
              </w:rPr>
            </w:pPr>
            <w:r>
              <w:rPr>
                <w:color w:val="000000"/>
                <w:sz w:val="14"/>
                <w:szCs w:val="14"/>
              </w:rPr>
              <w:t>6,604,143</w:t>
            </w:r>
          </w:p>
        </w:tc>
      </w:tr>
      <w:tr w:rsidR="00345F50" w:rsidRPr="005522B8" w14:paraId="0077F0FE"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799C4085" w:rsidR="00345F50" w:rsidRPr="00345F50" w:rsidRDefault="00345F50" w:rsidP="00345F5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294BD97" w14:textId="7A641A23" w:rsidR="00345F50" w:rsidRDefault="00345F50" w:rsidP="00345F50">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1F3A0799" w14:textId="6D4B993D" w:rsidR="00345F50" w:rsidRDefault="00345F50" w:rsidP="00345F50">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104245D7" w14:textId="0842A1FD" w:rsidR="00345F50" w:rsidRDefault="00345F50" w:rsidP="00345F50">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597DF7A2" w14:textId="7F4D1EE1" w:rsidR="00345F50" w:rsidRDefault="00345F50" w:rsidP="00345F50">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5091FA56" w14:textId="4CA691E0" w:rsidR="00345F50" w:rsidRDefault="00345F50" w:rsidP="00345F50">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0B3D9215" w14:textId="2D372D32" w:rsidR="00345F50" w:rsidRDefault="00345F50" w:rsidP="00345F50">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5419E520" w14:textId="38CDA371" w:rsidR="00345F50" w:rsidRDefault="00345F50" w:rsidP="00345F50">
            <w:pPr>
              <w:jc w:val="right"/>
              <w:rPr>
                <w:color w:val="000000"/>
                <w:sz w:val="14"/>
                <w:szCs w:val="14"/>
              </w:rPr>
            </w:pPr>
            <w:r w:rsidRPr="009E7A90">
              <w:rPr>
                <w:color w:val="000000"/>
                <w:sz w:val="14"/>
                <w:szCs w:val="14"/>
              </w:rPr>
              <w:t>6,927,833</w:t>
            </w:r>
          </w:p>
        </w:tc>
      </w:tr>
      <w:tr w:rsidR="00345F50" w:rsidRPr="005522B8" w14:paraId="7788C81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4403FC71" w:rsidR="00345F50" w:rsidRPr="00B75E54" w:rsidRDefault="00345F50" w:rsidP="00345F50">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069389C" w14:textId="67F86572" w:rsidR="00345F50" w:rsidRDefault="00345F50" w:rsidP="00345F50">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5FAD5734" w14:textId="3F58C3EB" w:rsidR="00345F50" w:rsidRDefault="00345F50" w:rsidP="00345F50">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17F753A1" w14:textId="4B60F1BA" w:rsidR="00345F50" w:rsidRDefault="00345F50" w:rsidP="00345F50">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064FF69F" w14:textId="612640DD" w:rsidR="00345F50" w:rsidRDefault="00345F50" w:rsidP="00345F50">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44B4EEE7" w14:textId="13934564" w:rsidR="00345F50" w:rsidRDefault="00345F50" w:rsidP="00345F50">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6C3DF626" w14:textId="13D9BE69" w:rsidR="00345F50" w:rsidRDefault="00345F50" w:rsidP="00345F50">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2018EEAB" w14:textId="236A74A6" w:rsidR="00345F50" w:rsidRDefault="00345F50" w:rsidP="00345F50">
            <w:pPr>
              <w:jc w:val="right"/>
              <w:rPr>
                <w:color w:val="000000"/>
                <w:sz w:val="14"/>
                <w:szCs w:val="14"/>
              </w:rPr>
            </w:pPr>
            <w:r>
              <w:rPr>
                <w:color w:val="000000"/>
                <w:sz w:val="14"/>
                <w:szCs w:val="14"/>
              </w:rPr>
              <w:t>6,855,240</w:t>
            </w:r>
          </w:p>
        </w:tc>
      </w:tr>
      <w:tr w:rsidR="00345F50" w:rsidRPr="005522B8" w14:paraId="114CE2AF"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4609C81D" w:rsidR="00345F50" w:rsidRPr="00B75E54" w:rsidRDefault="00345F50" w:rsidP="00345F50">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75B78556" w14:textId="004EE924" w:rsidR="00345F50" w:rsidRDefault="00345F50" w:rsidP="00345F50">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1C832F47" w14:textId="6E52AD11" w:rsidR="00345F50" w:rsidRDefault="00345F50" w:rsidP="00345F50">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6FB97428" w14:textId="74C65EB5" w:rsidR="00345F50" w:rsidRDefault="00345F50" w:rsidP="00345F50">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38AA19AB" w14:textId="792C45CE" w:rsidR="00345F50" w:rsidRDefault="00345F50" w:rsidP="00345F50">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70A787C4" w14:textId="327EDA03" w:rsidR="00345F50" w:rsidRDefault="00345F50" w:rsidP="00345F50">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66105174" w14:textId="477E6767" w:rsidR="00345F50" w:rsidRDefault="00345F50" w:rsidP="00345F50">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1B11B4AC" w14:textId="5751AABD" w:rsidR="00345F50" w:rsidRDefault="00345F50" w:rsidP="00345F50">
            <w:pPr>
              <w:jc w:val="right"/>
              <w:rPr>
                <w:color w:val="000000"/>
                <w:sz w:val="14"/>
                <w:szCs w:val="14"/>
              </w:rPr>
            </w:pPr>
            <w:r>
              <w:rPr>
                <w:color w:val="000000"/>
                <w:sz w:val="14"/>
                <w:szCs w:val="14"/>
              </w:rPr>
              <w:t>7,404,932</w:t>
            </w:r>
          </w:p>
        </w:tc>
      </w:tr>
      <w:tr w:rsidR="00345F50" w:rsidRPr="005522B8" w14:paraId="5F9CF79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73100A12" w:rsidR="00345F50" w:rsidRPr="00852ADE" w:rsidRDefault="00345F50" w:rsidP="00345F50">
            <w:pPr>
              <w:jc w:val="center"/>
              <w:rPr>
                <w:b/>
                <w:bCs/>
                <w:color w:val="000000"/>
                <w:sz w:val="16"/>
                <w:szCs w:val="16"/>
              </w:rPr>
            </w:pPr>
            <w:r>
              <w:rPr>
                <w:b/>
                <w:bCs/>
                <w:color w:val="000000"/>
                <w:sz w:val="16"/>
                <w:szCs w:val="16"/>
              </w:rPr>
              <w:t>2022</w:t>
            </w:r>
          </w:p>
        </w:tc>
        <w:tc>
          <w:tcPr>
            <w:tcW w:w="1081" w:type="dxa"/>
            <w:tcBorders>
              <w:top w:val="nil"/>
              <w:left w:val="nil"/>
              <w:bottom w:val="nil"/>
              <w:right w:val="nil"/>
            </w:tcBorders>
            <w:shd w:val="clear" w:color="auto" w:fill="auto"/>
            <w:noWrap/>
            <w:tcMar>
              <w:left w:w="43" w:type="dxa"/>
              <w:right w:w="43" w:type="dxa"/>
            </w:tcMar>
            <w:vAlign w:val="center"/>
          </w:tcPr>
          <w:p w14:paraId="36EB8023" w14:textId="593B34BD" w:rsidR="00345F50" w:rsidRDefault="00345F50" w:rsidP="00345F50">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39F7E2F" w14:textId="53F0D57E" w:rsidR="00345F50" w:rsidRDefault="00345F50" w:rsidP="00345F50">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8B87EC9" w14:textId="48D2A42B" w:rsidR="00345F50" w:rsidRDefault="00345F50" w:rsidP="00345F50">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78E490D9" w14:textId="51DA8FFC" w:rsidR="00345F50" w:rsidRDefault="00345F50" w:rsidP="00345F50">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395DEFF" w14:textId="5ABE4E9C"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798DABD" w14:textId="297DD0C1"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E0C797A" w14:textId="3BBBAA37" w:rsidR="00345F50" w:rsidRDefault="00345F50" w:rsidP="00345F50">
            <w:pPr>
              <w:jc w:val="right"/>
              <w:rPr>
                <w:color w:val="000000"/>
                <w:sz w:val="14"/>
                <w:szCs w:val="14"/>
              </w:rPr>
            </w:pPr>
          </w:p>
        </w:tc>
      </w:tr>
      <w:tr w:rsidR="00345F50" w:rsidRPr="005522B8" w14:paraId="29A197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495F4694" w:rsidR="00345F50" w:rsidRPr="00345F50" w:rsidRDefault="00345F50" w:rsidP="00345F50">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D0FDD19" w14:textId="67238749" w:rsidR="00345F50" w:rsidRDefault="00345F50" w:rsidP="00345F50">
            <w:pPr>
              <w:jc w:val="right"/>
              <w:rPr>
                <w:color w:val="000000"/>
                <w:sz w:val="14"/>
                <w:szCs w:val="14"/>
              </w:rPr>
            </w:pPr>
            <w:r>
              <w:rPr>
                <w:color w:val="000000"/>
                <w:sz w:val="14"/>
                <w:szCs w:val="14"/>
              </w:rPr>
              <w:t xml:space="preserve">              612,901 </w:t>
            </w:r>
          </w:p>
        </w:tc>
        <w:tc>
          <w:tcPr>
            <w:tcW w:w="990" w:type="dxa"/>
            <w:tcBorders>
              <w:top w:val="nil"/>
              <w:left w:val="nil"/>
              <w:bottom w:val="nil"/>
              <w:right w:val="nil"/>
            </w:tcBorders>
            <w:shd w:val="clear" w:color="auto" w:fill="auto"/>
            <w:noWrap/>
            <w:tcMar>
              <w:left w:w="43" w:type="dxa"/>
              <w:right w:w="43" w:type="dxa"/>
            </w:tcMar>
            <w:vAlign w:val="center"/>
          </w:tcPr>
          <w:p w14:paraId="04A1D20A" w14:textId="5909EE75" w:rsidR="00345F50" w:rsidRDefault="00345F50" w:rsidP="00345F50">
            <w:pPr>
              <w:jc w:val="right"/>
              <w:rPr>
                <w:color w:val="000000"/>
                <w:sz w:val="14"/>
                <w:szCs w:val="14"/>
              </w:rPr>
            </w:pPr>
            <w:r>
              <w:rPr>
                <w:color w:val="000000"/>
                <w:sz w:val="14"/>
                <w:szCs w:val="14"/>
              </w:rPr>
              <w:t>85,064,531</w:t>
            </w:r>
          </w:p>
        </w:tc>
        <w:tc>
          <w:tcPr>
            <w:tcW w:w="1170" w:type="dxa"/>
            <w:tcBorders>
              <w:top w:val="nil"/>
              <w:left w:val="nil"/>
              <w:bottom w:val="nil"/>
              <w:right w:val="nil"/>
            </w:tcBorders>
            <w:shd w:val="clear" w:color="auto" w:fill="auto"/>
            <w:noWrap/>
            <w:tcMar>
              <w:left w:w="43" w:type="dxa"/>
              <w:right w:w="43" w:type="dxa"/>
            </w:tcMar>
            <w:vAlign w:val="center"/>
          </w:tcPr>
          <w:p w14:paraId="4F0387D3" w14:textId="6D0DF0C4" w:rsidR="00345F50" w:rsidRDefault="00345F50" w:rsidP="00345F50">
            <w:pPr>
              <w:jc w:val="right"/>
              <w:rPr>
                <w:color w:val="000000"/>
                <w:sz w:val="14"/>
                <w:szCs w:val="14"/>
              </w:rPr>
            </w:pPr>
            <w:r>
              <w:rPr>
                <w:color w:val="000000"/>
                <w:sz w:val="14"/>
                <w:szCs w:val="14"/>
              </w:rPr>
              <w:t>70,527</w:t>
            </w:r>
          </w:p>
        </w:tc>
        <w:tc>
          <w:tcPr>
            <w:tcW w:w="1350" w:type="dxa"/>
            <w:tcBorders>
              <w:top w:val="nil"/>
              <w:left w:val="nil"/>
              <w:bottom w:val="nil"/>
              <w:right w:val="nil"/>
            </w:tcBorders>
            <w:shd w:val="clear" w:color="auto" w:fill="auto"/>
            <w:noWrap/>
            <w:tcMar>
              <w:left w:w="43" w:type="dxa"/>
              <w:right w:w="43" w:type="dxa"/>
            </w:tcMar>
            <w:vAlign w:val="center"/>
          </w:tcPr>
          <w:p w14:paraId="557E7A59" w14:textId="4ADA8F7B" w:rsidR="00345F50" w:rsidRDefault="00345F50" w:rsidP="00345F50">
            <w:pPr>
              <w:jc w:val="right"/>
              <w:rPr>
                <w:color w:val="000000"/>
                <w:sz w:val="14"/>
                <w:szCs w:val="14"/>
              </w:rPr>
            </w:pPr>
            <w:r>
              <w:rPr>
                <w:color w:val="000000"/>
                <w:sz w:val="14"/>
                <w:szCs w:val="14"/>
              </w:rPr>
              <w:t>713,246</w:t>
            </w:r>
          </w:p>
        </w:tc>
        <w:tc>
          <w:tcPr>
            <w:tcW w:w="1440" w:type="dxa"/>
            <w:tcBorders>
              <w:top w:val="nil"/>
              <w:left w:val="nil"/>
              <w:bottom w:val="nil"/>
              <w:right w:val="nil"/>
            </w:tcBorders>
            <w:shd w:val="clear" w:color="auto" w:fill="auto"/>
            <w:noWrap/>
            <w:tcMar>
              <w:left w:w="43" w:type="dxa"/>
              <w:right w:w="43" w:type="dxa"/>
            </w:tcMar>
            <w:vAlign w:val="center"/>
          </w:tcPr>
          <w:p w14:paraId="70289A38" w14:textId="3DBF3A53" w:rsidR="00345F50" w:rsidRDefault="00345F50" w:rsidP="00345F50">
            <w:pPr>
              <w:jc w:val="right"/>
              <w:rPr>
                <w:color w:val="000000"/>
                <w:sz w:val="14"/>
                <w:szCs w:val="14"/>
              </w:rPr>
            </w:pPr>
            <w:r>
              <w:rPr>
                <w:color w:val="000000"/>
                <w:sz w:val="14"/>
                <w:szCs w:val="14"/>
              </w:rPr>
              <w:t>2,817,329</w:t>
            </w:r>
          </w:p>
        </w:tc>
        <w:tc>
          <w:tcPr>
            <w:tcW w:w="1080" w:type="dxa"/>
            <w:tcBorders>
              <w:top w:val="nil"/>
              <w:left w:val="nil"/>
              <w:bottom w:val="nil"/>
              <w:right w:val="nil"/>
            </w:tcBorders>
            <w:shd w:val="clear" w:color="auto" w:fill="auto"/>
            <w:noWrap/>
            <w:tcMar>
              <w:left w:w="43" w:type="dxa"/>
              <w:right w:w="43" w:type="dxa"/>
            </w:tcMar>
            <w:vAlign w:val="center"/>
          </w:tcPr>
          <w:p w14:paraId="60B15A24" w14:textId="6C2D576B" w:rsidR="00345F50" w:rsidRDefault="00345F50" w:rsidP="00345F50">
            <w:pPr>
              <w:jc w:val="right"/>
              <w:rPr>
                <w:color w:val="000000"/>
                <w:sz w:val="14"/>
                <w:szCs w:val="14"/>
              </w:rPr>
            </w:pPr>
            <w:r>
              <w:rPr>
                <w:color w:val="000000"/>
                <w:sz w:val="14"/>
                <w:szCs w:val="14"/>
              </w:rPr>
              <w:t>3,950</w:t>
            </w:r>
          </w:p>
        </w:tc>
        <w:tc>
          <w:tcPr>
            <w:tcW w:w="1080" w:type="dxa"/>
            <w:tcBorders>
              <w:top w:val="nil"/>
              <w:left w:val="nil"/>
              <w:bottom w:val="nil"/>
              <w:right w:val="nil"/>
            </w:tcBorders>
            <w:shd w:val="clear" w:color="auto" w:fill="auto"/>
            <w:noWrap/>
            <w:tcMar>
              <w:left w:w="43" w:type="dxa"/>
              <w:right w:w="43" w:type="dxa"/>
            </w:tcMar>
            <w:vAlign w:val="center"/>
          </w:tcPr>
          <w:p w14:paraId="0EDC0467" w14:textId="227F98D6" w:rsidR="00345F50" w:rsidRDefault="00345F50" w:rsidP="00345F50">
            <w:pPr>
              <w:jc w:val="right"/>
              <w:rPr>
                <w:color w:val="000000"/>
                <w:sz w:val="14"/>
                <w:szCs w:val="14"/>
              </w:rPr>
            </w:pPr>
            <w:r>
              <w:rPr>
                <w:color w:val="000000"/>
                <w:sz w:val="14"/>
                <w:szCs w:val="14"/>
              </w:rPr>
              <w:t>7,924,956</w:t>
            </w:r>
          </w:p>
        </w:tc>
      </w:tr>
      <w:tr w:rsidR="00345F50" w:rsidRPr="005522B8" w14:paraId="133691D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1417120D" w:rsidR="00345F50" w:rsidRPr="00345F50" w:rsidRDefault="00345F50" w:rsidP="00345F5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3E2FCE8" w14:textId="541C3B10" w:rsidR="00345F50" w:rsidRDefault="00345F50" w:rsidP="00345F50">
            <w:pPr>
              <w:jc w:val="right"/>
              <w:rPr>
                <w:color w:val="000000"/>
                <w:sz w:val="14"/>
                <w:szCs w:val="14"/>
              </w:rPr>
            </w:pPr>
            <w:r>
              <w:rPr>
                <w:color w:val="000000"/>
                <w:sz w:val="14"/>
                <w:szCs w:val="14"/>
              </w:rPr>
              <w:t xml:space="preserve">             637,231 </w:t>
            </w:r>
          </w:p>
        </w:tc>
        <w:tc>
          <w:tcPr>
            <w:tcW w:w="990" w:type="dxa"/>
            <w:tcBorders>
              <w:top w:val="nil"/>
              <w:left w:val="nil"/>
              <w:bottom w:val="nil"/>
              <w:right w:val="nil"/>
            </w:tcBorders>
            <w:shd w:val="clear" w:color="auto" w:fill="auto"/>
            <w:noWrap/>
            <w:tcMar>
              <w:left w:w="43" w:type="dxa"/>
              <w:right w:w="43" w:type="dxa"/>
            </w:tcMar>
            <w:vAlign w:val="center"/>
          </w:tcPr>
          <w:p w14:paraId="160D477F" w14:textId="5A12B372" w:rsidR="00345F50" w:rsidRDefault="00345F50" w:rsidP="00345F50">
            <w:pPr>
              <w:jc w:val="right"/>
              <w:rPr>
                <w:color w:val="000000"/>
                <w:sz w:val="14"/>
                <w:szCs w:val="14"/>
              </w:rPr>
            </w:pPr>
            <w:r>
              <w:rPr>
                <w:color w:val="000000"/>
                <w:sz w:val="14"/>
                <w:szCs w:val="14"/>
              </w:rPr>
              <w:t>88,549,274</w:t>
            </w:r>
          </w:p>
        </w:tc>
        <w:tc>
          <w:tcPr>
            <w:tcW w:w="1170" w:type="dxa"/>
            <w:tcBorders>
              <w:top w:val="nil"/>
              <w:left w:val="nil"/>
              <w:bottom w:val="nil"/>
              <w:right w:val="nil"/>
            </w:tcBorders>
            <w:shd w:val="clear" w:color="auto" w:fill="auto"/>
            <w:noWrap/>
            <w:tcMar>
              <w:left w:w="43" w:type="dxa"/>
              <w:right w:w="43" w:type="dxa"/>
            </w:tcMar>
            <w:vAlign w:val="center"/>
          </w:tcPr>
          <w:p w14:paraId="167C863E" w14:textId="1A7B0611" w:rsidR="00345F50" w:rsidRDefault="00345F50" w:rsidP="00345F50">
            <w:pPr>
              <w:jc w:val="right"/>
              <w:rPr>
                <w:color w:val="000000"/>
                <w:sz w:val="14"/>
                <w:szCs w:val="14"/>
              </w:rPr>
            </w:pPr>
            <w:r>
              <w:rPr>
                <w:color w:val="000000"/>
                <w:sz w:val="14"/>
                <w:szCs w:val="14"/>
              </w:rPr>
              <w:t>78,272</w:t>
            </w:r>
          </w:p>
        </w:tc>
        <w:tc>
          <w:tcPr>
            <w:tcW w:w="1350" w:type="dxa"/>
            <w:tcBorders>
              <w:top w:val="nil"/>
              <w:left w:val="nil"/>
              <w:bottom w:val="nil"/>
              <w:right w:val="nil"/>
            </w:tcBorders>
            <w:shd w:val="clear" w:color="auto" w:fill="auto"/>
            <w:noWrap/>
            <w:tcMar>
              <w:left w:w="43" w:type="dxa"/>
              <w:right w:w="43" w:type="dxa"/>
            </w:tcMar>
            <w:vAlign w:val="center"/>
          </w:tcPr>
          <w:p w14:paraId="4236A75B" w14:textId="7CA471FE" w:rsidR="00345F50" w:rsidRDefault="00345F50" w:rsidP="00345F50">
            <w:pPr>
              <w:jc w:val="right"/>
              <w:rPr>
                <w:color w:val="000000"/>
                <w:sz w:val="14"/>
                <w:szCs w:val="14"/>
              </w:rPr>
            </w:pPr>
            <w:r>
              <w:rPr>
                <w:color w:val="000000"/>
                <w:sz w:val="14"/>
                <w:szCs w:val="14"/>
              </w:rPr>
              <w:t>728,625</w:t>
            </w:r>
          </w:p>
        </w:tc>
        <w:tc>
          <w:tcPr>
            <w:tcW w:w="1440" w:type="dxa"/>
            <w:tcBorders>
              <w:top w:val="nil"/>
              <w:left w:val="nil"/>
              <w:bottom w:val="nil"/>
              <w:right w:val="nil"/>
            </w:tcBorders>
            <w:shd w:val="clear" w:color="auto" w:fill="auto"/>
            <w:noWrap/>
            <w:tcMar>
              <w:left w:w="43" w:type="dxa"/>
              <w:right w:w="43" w:type="dxa"/>
            </w:tcMar>
            <w:vAlign w:val="center"/>
          </w:tcPr>
          <w:p w14:paraId="45BF15B1" w14:textId="4BB629D7" w:rsidR="00345F50" w:rsidRDefault="00345F50" w:rsidP="00345F50">
            <w:pPr>
              <w:jc w:val="right"/>
              <w:rPr>
                <w:color w:val="000000"/>
                <w:sz w:val="14"/>
                <w:szCs w:val="14"/>
              </w:rPr>
            </w:pPr>
            <w:r>
              <w:rPr>
                <w:color w:val="000000"/>
                <w:sz w:val="14"/>
                <w:szCs w:val="14"/>
              </w:rPr>
              <w:t>2,946,271</w:t>
            </w:r>
          </w:p>
        </w:tc>
        <w:tc>
          <w:tcPr>
            <w:tcW w:w="1080" w:type="dxa"/>
            <w:tcBorders>
              <w:top w:val="nil"/>
              <w:left w:val="nil"/>
              <w:bottom w:val="nil"/>
              <w:right w:val="nil"/>
            </w:tcBorders>
            <w:shd w:val="clear" w:color="auto" w:fill="auto"/>
            <w:noWrap/>
            <w:tcMar>
              <w:left w:w="43" w:type="dxa"/>
              <w:right w:w="43" w:type="dxa"/>
            </w:tcMar>
            <w:vAlign w:val="center"/>
          </w:tcPr>
          <w:p w14:paraId="4EAFF3A7" w14:textId="266FEDA8" w:rsidR="00345F50" w:rsidRDefault="00345F50" w:rsidP="00345F50">
            <w:pPr>
              <w:jc w:val="right"/>
              <w:rPr>
                <w:color w:val="000000"/>
                <w:sz w:val="14"/>
                <w:szCs w:val="14"/>
              </w:rPr>
            </w:pPr>
            <w:r>
              <w:rPr>
                <w:color w:val="000000"/>
                <w:sz w:val="14"/>
                <w:szCs w:val="14"/>
              </w:rPr>
              <w:t>4,044</w:t>
            </w:r>
          </w:p>
        </w:tc>
        <w:tc>
          <w:tcPr>
            <w:tcW w:w="1080" w:type="dxa"/>
            <w:tcBorders>
              <w:top w:val="nil"/>
              <w:left w:val="nil"/>
              <w:bottom w:val="nil"/>
              <w:right w:val="nil"/>
            </w:tcBorders>
            <w:shd w:val="clear" w:color="auto" w:fill="auto"/>
            <w:noWrap/>
            <w:tcMar>
              <w:left w:w="43" w:type="dxa"/>
              <w:right w:w="43" w:type="dxa"/>
            </w:tcMar>
            <w:vAlign w:val="center"/>
          </w:tcPr>
          <w:p w14:paraId="4F232B07" w14:textId="2EFD03A0" w:rsidR="00345F50" w:rsidRDefault="00345F50" w:rsidP="00345F50">
            <w:pPr>
              <w:jc w:val="right"/>
              <w:rPr>
                <w:color w:val="000000"/>
                <w:sz w:val="14"/>
                <w:szCs w:val="14"/>
              </w:rPr>
            </w:pPr>
            <w:r>
              <w:rPr>
                <w:color w:val="000000"/>
                <w:sz w:val="14"/>
                <w:szCs w:val="14"/>
              </w:rPr>
              <w:t xml:space="preserve">         8,095,830 </w:t>
            </w:r>
          </w:p>
        </w:tc>
      </w:tr>
      <w:tr w:rsidR="00345F50" w:rsidRPr="005522B8" w14:paraId="4CCD13D0"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3B80D071" w:rsidR="00345F50" w:rsidRPr="00B75E54" w:rsidRDefault="00345F50" w:rsidP="00345F50">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BE34AAC" w14:textId="57C9452F" w:rsidR="00345F50" w:rsidRDefault="00345F50" w:rsidP="00345F50">
            <w:pPr>
              <w:jc w:val="right"/>
              <w:rPr>
                <w:color w:val="000000"/>
                <w:sz w:val="14"/>
                <w:szCs w:val="14"/>
              </w:rPr>
            </w:pPr>
            <w:r>
              <w:rPr>
                <w:color w:val="000000"/>
                <w:sz w:val="14"/>
                <w:szCs w:val="14"/>
              </w:rPr>
              <w:t xml:space="preserve">            629,266 </w:t>
            </w:r>
          </w:p>
        </w:tc>
        <w:tc>
          <w:tcPr>
            <w:tcW w:w="990" w:type="dxa"/>
            <w:tcBorders>
              <w:top w:val="nil"/>
              <w:left w:val="nil"/>
              <w:bottom w:val="nil"/>
              <w:right w:val="nil"/>
            </w:tcBorders>
            <w:shd w:val="clear" w:color="auto" w:fill="auto"/>
            <w:noWrap/>
            <w:tcMar>
              <w:left w:w="43" w:type="dxa"/>
              <w:right w:w="43" w:type="dxa"/>
            </w:tcMar>
            <w:vAlign w:val="center"/>
          </w:tcPr>
          <w:p w14:paraId="79B4682C" w14:textId="5F6FF683" w:rsidR="00345F50" w:rsidRDefault="00345F50" w:rsidP="00345F50">
            <w:pPr>
              <w:jc w:val="right"/>
              <w:rPr>
                <w:color w:val="000000"/>
                <w:sz w:val="14"/>
                <w:szCs w:val="14"/>
              </w:rPr>
            </w:pPr>
            <w:r>
              <w:rPr>
                <w:color w:val="000000"/>
                <w:sz w:val="14"/>
                <w:szCs w:val="14"/>
              </w:rPr>
              <w:t>90,302,812</w:t>
            </w:r>
          </w:p>
        </w:tc>
        <w:tc>
          <w:tcPr>
            <w:tcW w:w="1170" w:type="dxa"/>
            <w:tcBorders>
              <w:top w:val="nil"/>
              <w:left w:val="nil"/>
              <w:bottom w:val="nil"/>
              <w:right w:val="nil"/>
            </w:tcBorders>
            <w:shd w:val="clear" w:color="auto" w:fill="auto"/>
            <w:noWrap/>
            <w:tcMar>
              <w:left w:w="43" w:type="dxa"/>
              <w:right w:w="43" w:type="dxa"/>
            </w:tcMar>
            <w:vAlign w:val="center"/>
          </w:tcPr>
          <w:p w14:paraId="190D48F6" w14:textId="6550E2A5" w:rsidR="00345F50" w:rsidRDefault="00345F50" w:rsidP="00345F50">
            <w:pPr>
              <w:jc w:val="right"/>
              <w:rPr>
                <w:color w:val="000000"/>
                <w:sz w:val="14"/>
                <w:szCs w:val="14"/>
              </w:rPr>
            </w:pPr>
            <w:r>
              <w:rPr>
                <w:color w:val="000000"/>
                <w:sz w:val="14"/>
                <w:szCs w:val="14"/>
              </w:rPr>
              <w:t xml:space="preserve">                81,299 </w:t>
            </w:r>
          </w:p>
        </w:tc>
        <w:tc>
          <w:tcPr>
            <w:tcW w:w="1350" w:type="dxa"/>
            <w:tcBorders>
              <w:top w:val="nil"/>
              <w:left w:val="nil"/>
              <w:bottom w:val="nil"/>
              <w:right w:val="nil"/>
            </w:tcBorders>
            <w:shd w:val="clear" w:color="auto" w:fill="auto"/>
            <w:noWrap/>
            <w:tcMar>
              <w:left w:w="43" w:type="dxa"/>
              <w:right w:w="43" w:type="dxa"/>
            </w:tcMar>
            <w:vAlign w:val="center"/>
          </w:tcPr>
          <w:p w14:paraId="2DB4CB47" w14:textId="6B13B2B9" w:rsidR="00345F50" w:rsidRDefault="00345F50" w:rsidP="00345F50">
            <w:pPr>
              <w:jc w:val="right"/>
              <w:rPr>
                <w:color w:val="000000"/>
                <w:sz w:val="14"/>
                <w:szCs w:val="14"/>
              </w:rPr>
            </w:pPr>
            <w:r>
              <w:rPr>
                <w:color w:val="000000"/>
                <w:sz w:val="14"/>
                <w:szCs w:val="14"/>
              </w:rPr>
              <w:t xml:space="preserve">            733,052 </w:t>
            </w:r>
          </w:p>
        </w:tc>
        <w:tc>
          <w:tcPr>
            <w:tcW w:w="1440" w:type="dxa"/>
            <w:tcBorders>
              <w:top w:val="nil"/>
              <w:left w:val="nil"/>
              <w:bottom w:val="nil"/>
              <w:right w:val="nil"/>
            </w:tcBorders>
            <w:shd w:val="clear" w:color="auto" w:fill="auto"/>
            <w:noWrap/>
            <w:tcMar>
              <w:left w:w="43" w:type="dxa"/>
              <w:right w:w="43" w:type="dxa"/>
            </w:tcMar>
            <w:vAlign w:val="center"/>
          </w:tcPr>
          <w:p w14:paraId="0BE72854" w14:textId="6DBC5ACA" w:rsidR="00345F50" w:rsidRDefault="00345F50" w:rsidP="00345F50">
            <w:pPr>
              <w:jc w:val="right"/>
              <w:rPr>
                <w:color w:val="000000"/>
                <w:sz w:val="14"/>
                <w:szCs w:val="14"/>
              </w:rPr>
            </w:pPr>
            <w:r>
              <w:rPr>
                <w:color w:val="000000"/>
                <w:sz w:val="14"/>
                <w:szCs w:val="14"/>
              </w:rPr>
              <w:t xml:space="preserve">           3,177,184 </w:t>
            </w:r>
          </w:p>
        </w:tc>
        <w:tc>
          <w:tcPr>
            <w:tcW w:w="1080" w:type="dxa"/>
            <w:tcBorders>
              <w:top w:val="nil"/>
              <w:left w:val="nil"/>
              <w:bottom w:val="nil"/>
              <w:right w:val="nil"/>
            </w:tcBorders>
            <w:shd w:val="clear" w:color="auto" w:fill="auto"/>
            <w:noWrap/>
            <w:tcMar>
              <w:left w:w="43" w:type="dxa"/>
              <w:right w:w="43" w:type="dxa"/>
            </w:tcMar>
            <w:vAlign w:val="center"/>
          </w:tcPr>
          <w:p w14:paraId="3E02E792" w14:textId="6DF3F3B0" w:rsidR="00345F50" w:rsidRDefault="00345F50" w:rsidP="00345F50">
            <w:pPr>
              <w:jc w:val="right"/>
              <w:rPr>
                <w:color w:val="000000"/>
                <w:sz w:val="14"/>
                <w:szCs w:val="14"/>
              </w:rPr>
            </w:pPr>
            <w:r>
              <w:rPr>
                <w:color w:val="000000"/>
                <w:sz w:val="14"/>
                <w:szCs w:val="14"/>
              </w:rPr>
              <w:t xml:space="preserve">                 4,334 </w:t>
            </w:r>
          </w:p>
        </w:tc>
        <w:tc>
          <w:tcPr>
            <w:tcW w:w="1080" w:type="dxa"/>
            <w:tcBorders>
              <w:top w:val="nil"/>
              <w:left w:val="nil"/>
              <w:bottom w:val="nil"/>
              <w:right w:val="nil"/>
            </w:tcBorders>
            <w:shd w:val="clear" w:color="auto" w:fill="auto"/>
            <w:noWrap/>
            <w:tcMar>
              <w:left w:w="43" w:type="dxa"/>
              <w:right w:w="43" w:type="dxa"/>
            </w:tcMar>
            <w:vAlign w:val="center"/>
          </w:tcPr>
          <w:p w14:paraId="107AA9B4" w14:textId="42D88DF7" w:rsidR="00345F50" w:rsidRDefault="00345F50" w:rsidP="00345F50">
            <w:pPr>
              <w:jc w:val="right"/>
              <w:rPr>
                <w:color w:val="000000"/>
                <w:sz w:val="14"/>
                <w:szCs w:val="14"/>
              </w:rPr>
            </w:pPr>
            <w:r>
              <w:rPr>
                <w:color w:val="000000"/>
                <w:sz w:val="14"/>
                <w:szCs w:val="14"/>
              </w:rPr>
              <w:t xml:space="preserve">          8,145,022 </w:t>
            </w:r>
          </w:p>
        </w:tc>
      </w:tr>
      <w:tr w:rsidR="00345F50" w:rsidRPr="005522B8" w14:paraId="2C99B2CB" w14:textId="77777777" w:rsidTr="00363634">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08CB0D48" w:rsidR="00345F50" w:rsidRPr="00B75E54" w:rsidRDefault="00345F50" w:rsidP="00345F50">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66D13B55" w14:textId="70C940BF" w:rsidR="00345F50" w:rsidRDefault="00345F50" w:rsidP="00345F50">
            <w:pPr>
              <w:jc w:val="right"/>
              <w:rPr>
                <w:color w:val="000000"/>
                <w:sz w:val="14"/>
                <w:szCs w:val="14"/>
              </w:rPr>
            </w:pPr>
            <w:r>
              <w:rPr>
                <w:color w:val="000000"/>
                <w:sz w:val="14"/>
                <w:szCs w:val="14"/>
              </w:rPr>
              <w:t xml:space="preserve">            622,884 </w:t>
            </w:r>
          </w:p>
        </w:tc>
        <w:tc>
          <w:tcPr>
            <w:tcW w:w="990" w:type="dxa"/>
            <w:tcBorders>
              <w:top w:val="nil"/>
              <w:left w:val="nil"/>
              <w:bottom w:val="nil"/>
              <w:right w:val="nil"/>
            </w:tcBorders>
            <w:shd w:val="clear" w:color="auto" w:fill="auto"/>
            <w:noWrap/>
            <w:tcMar>
              <w:left w:w="43" w:type="dxa"/>
              <w:right w:w="43" w:type="dxa"/>
            </w:tcMar>
            <w:vAlign w:val="center"/>
          </w:tcPr>
          <w:p w14:paraId="03DE2A49" w14:textId="73C5C510" w:rsidR="00345F50" w:rsidRDefault="00345F50" w:rsidP="00345F50">
            <w:pPr>
              <w:jc w:val="right"/>
              <w:rPr>
                <w:color w:val="000000"/>
                <w:sz w:val="14"/>
                <w:szCs w:val="14"/>
              </w:rPr>
            </w:pPr>
            <w:r>
              <w:rPr>
                <w:color w:val="000000"/>
                <w:sz w:val="14"/>
                <w:szCs w:val="14"/>
              </w:rPr>
              <w:t xml:space="preserve">      97,096,597 </w:t>
            </w:r>
          </w:p>
        </w:tc>
        <w:tc>
          <w:tcPr>
            <w:tcW w:w="1170" w:type="dxa"/>
            <w:tcBorders>
              <w:top w:val="nil"/>
              <w:left w:val="nil"/>
              <w:bottom w:val="nil"/>
              <w:right w:val="nil"/>
            </w:tcBorders>
            <w:shd w:val="clear" w:color="auto" w:fill="auto"/>
            <w:noWrap/>
            <w:tcMar>
              <w:left w:w="43" w:type="dxa"/>
              <w:right w:w="43" w:type="dxa"/>
            </w:tcMar>
            <w:vAlign w:val="center"/>
          </w:tcPr>
          <w:p w14:paraId="7D08F667" w14:textId="0525E363" w:rsidR="00345F50" w:rsidRDefault="00345F50" w:rsidP="00345F50">
            <w:pPr>
              <w:jc w:val="right"/>
              <w:rPr>
                <w:color w:val="000000"/>
                <w:sz w:val="14"/>
                <w:szCs w:val="14"/>
              </w:rPr>
            </w:pPr>
            <w:r>
              <w:rPr>
                <w:color w:val="000000"/>
                <w:sz w:val="14"/>
                <w:szCs w:val="14"/>
              </w:rPr>
              <w:t xml:space="preserve">               88,488 </w:t>
            </w:r>
          </w:p>
        </w:tc>
        <w:tc>
          <w:tcPr>
            <w:tcW w:w="1350" w:type="dxa"/>
            <w:tcBorders>
              <w:top w:val="nil"/>
              <w:left w:val="nil"/>
              <w:bottom w:val="nil"/>
              <w:right w:val="nil"/>
            </w:tcBorders>
            <w:shd w:val="clear" w:color="auto" w:fill="auto"/>
            <w:noWrap/>
            <w:tcMar>
              <w:left w:w="43" w:type="dxa"/>
              <w:right w:w="43" w:type="dxa"/>
            </w:tcMar>
            <w:vAlign w:val="center"/>
          </w:tcPr>
          <w:p w14:paraId="5BE1BCFC" w14:textId="19910816" w:rsidR="00345F50" w:rsidRDefault="00345F50" w:rsidP="00345F50">
            <w:pPr>
              <w:jc w:val="right"/>
              <w:rPr>
                <w:color w:val="000000"/>
                <w:sz w:val="14"/>
                <w:szCs w:val="14"/>
              </w:rPr>
            </w:pPr>
            <w:r>
              <w:rPr>
                <w:color w:val="000000"/>
                <w:sz w:val="14"/>
                <w:szCs w:val="14"/>
              </w:rPr>
              <w:t xml:space="preserve">            874,560 </w:t>
            </w:r>
          </w:p>
        </w:tc>
        <w:tc>
          <w:tcPr>
            <w:tcW w:w="1440" w:type="dxa"/>
            <w:tcBorders>
              <w:top w:val="nil"/>
              <w:left w:val="nil"/>
              <w:bottom w:val="nil"/>
              <w:right w:val="nil"/>
            </w:tcBorders>
            <w:shd w:val="clear" w:color="auto" w:fill="auto"/>
            <w:noWrap/>
            <w:tcMar>
              <w:left w:w="43" w:type="dxa"/>
              <w:right w:w="43" w:type="dxa"/>
            </w:tcMar>
            <w:vAlign w:val="center"/>
          </w:tcPr>
          <w:p w14:paraId="7E1BFB37" w14:textId="6BEFF387" w:rsidR="00345F50" w:rsidRDefault="00345F50" w:rsidP="00345F50">
            <w:pPr>
              <w:jc w:val="right"/>
              <w:rPr>
                <w:color w:val="000000"/>
                <w:sz w:val="14"/>
                <w:szCs w:val="14"/>
              </w:rPr>
            </w:pPr>
            <w:r>
              <w:rPr>
                <w:color w:val="000000"/>
                <w:sz w:val="14"/>
                <w:szCs w:val="14"/>
              </w:rPr>
              <w:t xml:space="preserve">         3,660,955 </w:t>
            </w:r>
          </w:p>
        </w:tc>
        <w:tc>
          <w:tcPr>
            <w:tcW w:w="1080" w:type="dxa"/>
            <w:tcBorders>
              <w:top w:val="nil"/>
              <w:left w:val="nil"/>
              <w:bottom w:val="nil"/>
              <w:right w:val="nil"/>
            </w:tcBorders>
            <w:shd w:val="clear" w:color="auto" w:fill="auto"/>
            <w:noWrap/>
            <w:tcMar>
              <w:left w:w="43" w:type="dxa"/>
              <w:right w:w="43" w:type="dxa"/>
            </w:tcMar>
            <w:vAlign w:val="center"/>
          </w:tcPr>
          <w:p w14:paraId="12816DDC" w14:textId="6F5E8371" w:rsidR="00345F50" w:rsidRDefault="00345F50" w:rsidP="00345F50">
            <w:pPr>
              <w:jc w:val="right"/>
              <w:rPr>
                <w:color w:val="000000"/>
                <w:sz w:val="14"/>
                <w:szCs w:val="14"/>
              </w:rPr>
            </w:pPr>
            <w:r>
              <w:rPr>
                <w:color w:val="000000"/>
                <w:sz w:val="14"/>
                <w:szCs w:val="14"/>
              </w:rPr>
              <w:t xml:space="preserve">                  4,186 </w:t>
            </w:r>
          </w:p>
        </w:tc>
        <w:tc>
          <w:tcPr>
            <w:tcW w:w="1080" w:type="dxa"/>
            <w:tcBorders>
              <w:top w:val="nil"/>
              <w:left w:val="nil"/>
              <w:bottom w:val="nil"/>
              <w:right w:val="nil"/>
            </w:tcBorders>
            <w:shd w:val="clear" w:color="auto" w:fill="auto"/>
            <w:noWrap/>
            <w:tcMar>
              <w:left w:w="43" w:type="dxa"/>
              <w:right w:w="43" w:type="dxa"/>
            </w:tcMar>
            <w:vAlign w:val="center"/>
          </w:tcPr>
          <w:p w14:paraId="0A605496" w14:textId="17E57A91" w:rsidR="00345F50" w:rsidRDefault="00345F50" w:rsidP="00345F50">
            <w:pPr>
              <w:jc w:val="right"/>
              <w:rPr>
                <w:color w:val="000000"/>
                <w:sz w:val="14"/>
                <w:szCs w:val="14"/>
              </w:rPr>
            </w:pPr>
            <w:r>
              <w:rPr>
                <w:color w:val="000000"/>
                <w:sz w:val="14"/>
                <w:szCs w:val="14"/>
              </w:rPr>
              <w:t xml:space="preserve">          9,717,337 </w:t>
            </w:r>
          </w:p>
        </w:tc>
      </w:tr>
      <w:tr w:rsidR="00345F50" w:rsidRPr="005522B8" w14:paraId="18EF4400" w14:textId="77777777" w:rsidTr="00363634">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31B95295" w:rsidR="00345F50" w:rsidRPr="00852ADE" w:rsidRDefault="00345F50" w:rsidP="00345F50">
            <w:pPr>
              <w:jc w:val="center"/>
              <w:rPr>
                <w:b/>
                <w:bCs/>
                <w:color w:val="000000"/>
                <w:sz w:val="16"/>
                <w:szCs w:val="16"/>
              </w:rPr>
            </w:pPr>
            <w:r>
              <w:rPr>
                <w:b/>
                <w:bCs/>
                <w:color w:val="000000"/>
                <w:sz w:val="16"/>
                <w:szCs w:val="16"/>
              </w:rPr>
              <w:t>2023</w:t>
            </w:r>
          </w:p>
        </w:tc>
        <w:tc>
          <w:tcPr>
            <w:tcW w:w="1081" w:type="dxa"/>
            <w:tcBorders>
              <w:top w:val="nil"/>
              <w:left w:val="nil"/>
              <w:bottom w:val="nil"/>
              <w:right w:val="nil"/>
            </w:tcBorders>
            <w:shd w:val="clear" w:color="auto" w:fill="auto"/>
            <w:noWrap/>
            <w:tcMar>
              <w:left w:w="43" w:type="dxa"/>
              <w:right w:w="43" w:type="dxa"/>
            </w:tcMar>
            <w:vAlign w:val="center"/>
          </w:tcPr>
          <w:p w14:paraId="2FF3ED64" w14:textId="7F9E1FB8" w:rsidR="00345F50" w:rsidRDefault="00345F50" w:rsidP="00345F50">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BE6E7AD" w14:textId="1BCC1714" w:rsidR="00345F50" w:rsidRDefault="00345F50" w:rsidP="00345F50">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452A33A" w14:textId="04CBDC39" w:rsidR="00345F50" w:rsidRDefault="00345F50" w:rsidP="00345F50">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114CB793" w14:textId="15309B8B" w:rsidR="00345F50" w:rsidRDefault="00345F50" w:rsidP="00345F50">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472B2B2A" w14:textId="7CEC6D78"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E23BCE7" w14:textId="4A676DCF" w:rsidR="00345F50" w:rsidRDefault="00345F50" w:rsidP="00345F50">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C12D12C" w14:textId="13269679" w:rsidR="00345F50" w:rsidRDefault="00345F50" w:rsidP="00345F50">
            <w:pPr>
              <w:jc w:val="right"/>
              <w:rPr>
                <w:color w:val="000000"/>
                <w:sz w:val="14"/>
                <w:szCs w:val="14"/>
              </w:rPr>
            </w:pPr>
          </w:p>
        </w:tc>
      </w:tr>
      <w:tr w:rsidR="00345F50"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50BCF170" w:rsidR="00345F50" w:rsidRPr="00B75E54" w:rsidRDefault="00345F50" w:rsidP="00345F50">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ABCB2AF" w14:textId="722384DF" w:rsidR="00345F50" w:rsidRDefault="00345F50" w:rsidP="00345F50">
            <w:pPr>
              <w:jc w:val="right"/>
              <w:rPr>
                <w:color w:val="000000"/>
                <w:sz w:val="14"/>
                <w:szCs w:val="14"/>
              </w:rPr>
            </w:pPr>
            <w:r>
              <w:rPr>
                <w:color w:val="000000"/>
                <w:sz w:val="14"/>
                <w:szCs w:val="14"/>
              </w:rPr>
              <w:t xml:space="preserve">            627,888 </w:t>
            </w:r>
          </w:p>
        </w:tc>
        <w:tc>
          <w:tcPr>
            <w:tcW w:w="990" w:type="dxa"/>
            <w:tcBorders>
              <w:top w:val="nil"/>
              <w:left w:val="nil"/>
              <w:bottom w:val="nil"/>
              <w:right w:val="nil"/>
            </w:tcBorders>
            <w:shd w:val="clear" w:color="auto" w:fill="auto"/>
            <w:noWrap/>
            <w:tcMar>
              <w:left w:w="43" w:type="dxa"/>
              <w:right w:w="43" w:type="dxa"/>
            </w:tcMar>
            <w:vAlign w:val="center"/>
          </w:tcPr>
          <w:p w14:paraId="441FC522" w14:textId="57AD5818" w:rsidR="00345F50" w:rsidRDefault="00345F50" w:rsidP="00345F50">
            <w:pPr>
              <w:jc w:val="right"/>
              <w:rPr>
                <w:color w:val="000000"/>
                <w:sz w:val="14"/>
                <w:szCs w:val="14"/>
              </w:rPr>
            </w:pPr>
            <w:r>
              <w:rPr>
                <w:color w:val="000000"/>
                <w:sz w:val="14"/>
                <w:szCs w:val="14"/>
              </w:rPr>
              <w:t>103,043,616</w:t>
            </w:r>
          </w:p>
        </w:tc>
        <w:tc>
          <w:tcPr>
            <w:tcW w:w="1170" w:type="dxa"/>
            <w:tcBorders>
              <w:top w:val="nil"/>
              <w:left w:val="nil"/>
              <w:bottom w:val="nil"/>
              <w:right w:val="nil"/>
            </w:tcBorders>
            <w:shd w:val="clear" w:color="auto" w:fill="auto"/>
            <w:noWrap/>
            <w:tcMar>
              <w:left w:w="43" w:type="dxa"/>
              <w:right w:w="43" w:type="dxa"/>
            </w:tcMar>
            <w:vAlign w:val="center"/>
          </w:tcPr>
          <w:p w14:paraId="11DA6FDD" w14:textId="30197EF1" w:rsidR="00345F50" w:rsidRDefault="00345F50" w:rsidP="00345F50">
            <w:pPr>
              <w:jc w:val="right"/>
              <w:rPr>
                <w:color w:val="000000"/>
                <w:sz w:val="14"/>
                <w:szCs w:val="14"/>
              </w:rPr>
            </w:pPr>
            <w:r>
              <w:rPr>
                <w:color w:val="000000"/>
                <w:sz w:val="14"/>
                <w:szCs w:val="14"/>
              </w:rPr>
              <w:t xml:space="preserve">               94,502 </w:t>
            </w:r>
          </w:p>
        </w:tc>
        <w:tc>
          <w:tcPr>
            <w:tcW w:w="1350" w:type="dxa"/>
            <w:tcBorders>
              <w:top w:val="nil"/>
              <w:left w:val="nil"/>
              <w:bottom w:val="nil"/>
              <w:right w:val="nil"/>
            </w:tcBorders>
            <w:shd w:val="clear" w:color="auto" w:fill="auto"/>
            <w:noWrap/>
            <w:tcMar>
              <w:left w:w="43" w:type="dxa"/>
              <w:right w:w="43" w:type="dxa"/>
            </w:tcMar>
            <w:vAlign w:val="center"/>
          </w:tcPr>
          <w:p w14:paraId="040221D8" w14:textId="5D279E71" w:rsidR="00345F50" w:rsidRDefault="00345F50" w:rsidP="00345F50">
            <w:pPr>
              <w:jc w:val="right"/>
              <w:rPr>
                <w:color w:val="000000"/>
                <w:sz w:val="14"/>
                <w:szCs w:val="14"/>
              </w:rPr>
            </w:pPr>
            <w:r>
              <w:rPr>
                <w:color w:val="000000"/>
                <w:sz w:val="14"/>
                <w:szCs w:val="14"/>
              </w:rPr>
              <w:t xml:space="preserve">             933,198 </w:t>
            </w:r>
          </w:p>
        </w:tc>
        <w:tc>
          <w:tcPr>
            <w:tcW w:w="1440" w:type="dxa"/>
            <w:tcBorders>
              <w:top w:val="nil"/>
              <w:left w:val="nil"/>
              <w:bottom w:val="nil"/>
              <w:right w:val="nil"/>
            </w:tcBorders>
            <w:shd w:val="clear" w:color="auto" w:fill="auto"/>
            <w:noWrap/>
            <w:tcMar>
              <w:left w:w="43" w:type="dxa"/>
              <w:right w:w="43" w:type="dxa"/>
            </w:tcMar>
            <w:vAlign w:val="center"/>
          </w:tcPr>
          <w:p w14:paraId="60D9038E" w14:textId="53F64C69" w:rsidR="00345F50" w:rsidRDefault="00345F50" w:rsidP="00345F50">
            <w:pPr>
              <w:jc w:val="right"/>
              <w:rPr>
                <w:color w:val="000000"/>
                <w:sz w:val="14"/>
                <w:szCs w:val="14"/>
              </w:rPr>
            </w:pPr>
            <w:r>
              <w:rPr>
                <w:color w:val="000000"/>
                <w:sz w:val="14"/>
                <w:szCs w:val="14"/>
              </w:rPr>
              <w:t xml:space="preserve">           5,021,821 </w:t>
            </w:r>
          </w:p>
        </w:tc>
        <w:tc>
          <w:tcPr>
            <w:tcW w:w="1080" w:type="dxa"/>
            <w:tcBorders>
              <w:top w:val="nil"/>
              <w:left w:val="nil"/>
              <w:bottom w:val="nil"/>
              <w:right w:val="nil"/>
            </w:tcBorders>
            <w:shd w:val="clear" w:color="auto" w:fill="auto"/>
            <w:noWrap/>
            <w:tcMar>
              <w:left w:w="43" w:type="dxa"/>
              <w:right w:w="43" w:type="dxa"/>
            </w:tcMar>
            <w:vAlign w:val="center"/>
          </w:tcPr>
          <w:p w14:paraId="006A3F3F" w14:textId="2ADE3F8C" w:rsidR="00345F50" w:rsidRDefault="00345F50" w:rsidP="00345F50">
            <w:pPr>
              <w:jc w:val="right"/>
              <w:rPr>
                <w:color w:val="000000"/>
                <w:sz w:val="14"/>
                <w:szCs w:val="14"/>
              </w:rPr>
            </w:pPr>
            <w:r>
              <w:rPr>
                <w:color w:val="000000"/>
                <w:sz w:val="14"/>
                <w:szCs w:val="14"/>
              </w:rPr>
              <w:t xml:space="preserve">                  5,381 </w:t>
            </w:r>
          </w:p>
        </w:tc>
        <w:tc>
          <w:tcPr>
            <w:tcW w:w="1080" w:type="dxa"/>
            <w:tcBorders>
              <w:top w:val="nil"/>
              <w:left w:val="nil"/>
              <w:bottom w:val="nil"/>
              <w:right w:val="nil"/>
            </w:tcBorders>
            <w:shd w:val="clear" w:color="auto" w:fill="auto"/>
            <w:noWrap/>
            <w:tcMar>
              <w:left w:w="43" w:type="dxa"/>
              <w:right w:w="43" w:type="dxa"/>
            </w:tcMar>
            <w:vAlign w:val="center"/>
          </w:tcPr>
          <w:p w14:paraId="07091381" w14:textId="2B38AAD0" w:rsidR="00345F50" w:rsidRDefault="00345F50" w:rsidP="00345F50">
            <w:pPr>
              <w:jc w:val="right"/>
              <w:rPr>
                <w:color w:val="000000"/>
                <w:sz w:val="14"/>
                <w:szCs w:val="14"/>
              </w:rPr>
            </w:pPr>
            <w:r>
              <w:rPr>
                <w:color w:val="000000"/>
                <w:sz w:val="14"/>
                <w:szCs w:val="14"/>
              </w:rPr>
              <w:t xml:space="preserve">       10,368,872 </w:t>
            </w:r>
          </w:p>
        </w:tc>
      </w:tr>
      <w:tr w:rsidR="00345F50"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345F50" w:rsidRPr="00B75E54" w:rsidRDefault="00345F50" w:rsidP="00345F50">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345F50" w:rsidRPr="005522B8" w:rsidRDefault="00345F50" w:rsidP="00345F50">
            <w:pPr>
              <w:rPr>
                <w:rFonts w:ascii="Calibri" w:hAnsi="Calibri"/>
                <w:color w:val="000000"/>
                <w:sz w:val="22"/>
                <w:szCs w:val="22"/>
              </w:rPr>
            </w:pPr>
            <w:r w:rsidRPr="005522B8">
              <w:rPr>
                <w:rFonts w:ascii="Calibri" w:hAnsi="Calibri"/>
                <w:color w:val="000000"/>
                <w:sz w:val="22"/>
                <w:szCs w:val="22"/>
              </w:rPr>
              <w:t> </w:t>
            </w:r>
          </w:p>
        </w:tc>
      </w:tr>
      <w:tr w:rsidR="00345F50"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4D9252B9" w:rsidR="00345F50" w:rsidRDefault="00345F50" w:rsidP="00345F50">
            <w:pPr>
              <w:jc w:val="right"/>
              <w:rPr>
                <w:color w:val="000000"/>
                <w:sz w:val="16"/>
              </w:rPr>
            </w:pPr>
            <w:r w:rsidRPr="005D0849">
              <w:rPr>
                <w:color w:val="000000"/>
                <w:sz w:val="16"/>
              </w:rPr>
              <w:t>Source:</w:t>
            </w:r>
            <w:r w:rsidRPr="005D0849">
              <w:t xml:space="preserve"> </w:t>
            </w:r>
            <w:r>
              <w:rPr>
                <w:color w:val="000000"/>
                <w:sz w:val="16"/>
              </w:rPr>
              <w:t>Agriculture Credit &amp; Financial Inclusion Department</w:t>
            </w:r>
          </w:p>
          <w:p w14:paraId="55599775" w14:textId="77777777" w:rsidR="00345F50" w:rsidRPr="005D0849" w:rsidRDefault="00345F50" w:rsidP="00345F50">
            <w:pPr>
              <w:jc w:val="right"/>
              <w:rPr>
                <w:color w:val="000000"/>
                <w:sz w:val="16"/>
              </w:rPr>
            </w:pPr>
          </w:p>
          <w:p w14:paraId="69144B5A" w14:textId="77777777" w:rsidR="00345F50" w:rsidRPr="002C30A5" w:rsidRDefault="00345F50" w:rsidP="00345F50">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345F50" w:rsidRPr="005522B8" w:rsidRDefault="00345F50" w:rsidP="00345F50">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345F50"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345F50" w:rsidRPr="005522B8" w:rsidRDefault="00345F50" w:rsidP="00345F50">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w:t>
            </w:r>
            <w:proofErr w:type="gramStart"/>
            <w:r w:rsidRPr="005522B8">
              <w:rPr>
                <w:color w:val="000000"/>
                <w:sz w:val="16"/>
                <w:szCs w:val="16"/>
              </w:rPr>
              <w:t>may be affected</w:t>
            </w:r>
            <w:proofErr w:type="gramEnd"/>
            <w:r w:rsidRPr="005522B8">
              <w:rPr>
                <w:color w:val="000000"/>
                <w:sz w:val="16"/>
                <w:szCs w:val="16"/>
              </w:rPr>
              <w:t xml:space="preserve"> by virtue of Electronic Fund Transfers and which is used to conduct branchless banking activities as outlined in SBP Branchless Banking Regulations.</w:t>
            </w:r>
          </w:p>
        </w:tc>
      </w:tr>
      <w:tr w:rsidR="00345F50"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345F50" w:rsidRPr="005522B8" w:rsidRDefault="00345F50" w:rsidP="00345F50">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5E09E6B9" w14:textId="50F6CA95"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5"/>
        <w:gridCol w:w="249"/>
        <w:gridCol w:w="876"/>
        <w:gridCol w:w="876"/>
        <w:gridCol w:w="877"/>
        <w:gridCol w:w="802"/>
        <w:gridCol w:w="806"/>
        <w:gridCol w:w="806"/>
        <w:gridCol w:w="806"/>
        <w:gridCol w:w="807"/>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1AE2DDE7" w:rsidR="00B66404" w:rsidRPr="00AF3C5D" w:rsidRDefault="00221E30" w:rsidP="00BD5DB3">
            <w:pPr>
              <w:jc w:val="center"/>
              <w:rPr>
                <w:b/>
                <w:bCs/>
                <w:color w:val="000000"/>
                <w:sz w:val="28"/>
              </w:rPr>
            </w:pPr>
            <w:r w:rsidRPr="00AF3C5D">
              <w:rPr>
                <w:b/>
                <w:bCs/>
                <w:color w:val="000000"/>
                <w:sz w:val="28"/>
              </w:rPr>
              <w:lastRenderedPageBreak/>
              <w:t>3.3</w:t>
            </w:r>
            <w:r w:rsidR="00E54D8E">
              <w:rPr>
                <w:b/>
                <w:bCs/>
                <w:color w:val="000000"/>
                <w:sz w:val="28"/>
              </w:rPr>
              <w:t>6</w:t>
            </w:r>
            <w:r w:rsidR="00B66404" w:rsidRPr="00AF3C5D">
              <w:rPr>
                <w:b/>
                <w:bCs/>
                <w:color w:val="000000"/>
                <w:sz w:val="28"/>
              </w:rPr>
              <w:t xml:space="preserve">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110201">
        <w:trPr>
          <w:trHeight w:val="207"/>
        </w:trPr>
        <w:tc>
          <w:tcPr>
            <w:tcW w:w="9525" w:type="dxa"/>
            <w:gridSpan w:val="12"/>
            <w:tcBorders>
              <w:top w:val="nil"/>
              <w:left w:val="nil"/>
              <w:bottom w:val="nil"/>
              <w:right w:val="nil"/>
            </w:tcBorders>
            <w:shd w:val="clear" w:color="auto" w:fill="auto"/>
            <w:vAlign w:val="center"/>
          </w:tcPr>
          <w:p w14:paraId="59F0FCD7" w14:textId="488236C8" w:rsidR="00B66404" w:rsidRPr="00B66404" w:rsidRDefault="00B66404" w:rsidP="00110201">
            <w:pPr>
              <w:jc w:val="right"/>
              <w:rPr>
                <w:color w:val="000000"/>
                <w:sz w:val="14"/>
                <w:szCs w:val="14"/>
              </w:rPr>
            </w:pPr>
          </w:p>
        </w:tc>
      </w:tr>
      <w:tr w:rsidR="00110201" w:rsidRPr="00B66404" w14:paraId="26AA993D" w14:textId="77777777" w:rsidTr="0063301D">
        <w:trPr>
          <w:trHeight w:val="180"/>
        </w:trPr>
        <w:tc>
          <w:tcPr>
            <w:tcW w:w="9525" w:type="dxa"/>
            <w:gridSpan w:val="12"/>
            <w:tcBorders>
              <w:top w:val="nil"/>
              <w:left w:val="nil"/>
              <w:bottom w:val="single" w:sz="12" w:space="0" w:color="auto"/>
              <w:right w:val="nil"/>
            </w:tcBorders>
            <w:shd w:val="clear" w:color="auto" w:fill="auto"/>
            <w:vAlign w:val="bottom"/>
            <w:hideMark/>
          </w:tcPr>
          <w:p w14:paraId="3A493CB4" w14:textId="07DC1D84" w:rsidR="00110201" w:rsidRPr="00B66404" w:rsidRDefault="00110201" w:rsidP="0063301D">
            <w:pPr>
              <w:jc w:val="right"/>
              <w:rPr>
                <w:color w:val="000000"/>
                <w:sz w:val="14"/>
                <w:szCs w:val="14"/>
              </w:rPr>
            </w:pPr>
            <w:r>
              <w:rPr>
                <w:color w:val="000000"/>
                <w:sz w:val="14"/>
                <w:szCs w:val="14"/>
              </w:rPr>
              <w:t>(</w:t>
            </w:r>
            <w:r w:rsidRPr="00B66404">
              <w:rPr>
                <w:color w:val="000000"/>
                <w:sz w:val="14"/>
                <w:szCs w:val="14"/>
              </w:rPr>
              <w:t xml:space="preserve">Thousand </w:t>
            </w:r>
            <w:proofErr w:type="spellStart"/>
            <w:r w:rsidRPr="00B66404">
              <w:rPr>
                <w:color w:val="000000"/>
                <w:sz w:val="14"/>
                <w:szCs w:val="14"/>
              </w:rPr>
              <w:t>Cheques</w:t>
            </w:r>
            <w:proofErr w:type="spellEnd"/>
            <w:r w:rsidR="0063301D">
              <w:rPr>
                <w:color w:val="000000"/>
                <w:sz w:val="14"/>
                <w:szCs w:val="14"/>
              </w:rPr>
              <w:t>;</w:t>
            </w:r>
            <w:r>
              <w:rPr>
                <w:color w:val="000000"/>
                <w:sz w:val="14"/>
                <w:szCs w:val="14"/>
              </w:rPr>
              <w:t xml:space="preserve"> Million Rupees)</w:t>
            </w:r>
          </w:p>
        </w:tc>
      </w:tr>
      <w:tr w:rsidR="00110201" w:rsidRPr="00B66404" w14:paraId="6199E359" w14:textId="77777777" w:rsidTr="00162E41">
        <w:trPr>
          <w:trHeight w:val="420"/>
        </w:trPr>
        <w:tc>
          <w:tcPr>
            <w:tcW w:w="1814" w:type="dxa"/>
            <w:gridSpan w:val="2"/>
            <w:tcBorders>
              <w:top w:val="nil"/>
              <w:left w:val="nil"/>
            </w:tcBorders>
            <w:shd w:val="clear" w:color="auto" w:fill="auto"/>
            <w:vAlign w:val="center"/>
            <w:hideMark/>
          </w:tcPr>
          <w:p w14:paraId="79C57673" w14:textId="77777777" w:rsidR="00110201" w:rsidRPr="00B66404" w:rsidRDefault="00110201" w:rsidP="00110201">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110201" w:rsidRPr="00B66404" w:rsidRDefault="00110201" w:rsidP="00110201">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DB05F9B" w14:textId="3BCC1FDE" w:rsidR="00110201" w:rsidRPr="00B75E54" w:rsidRDefault="00110201" w:rsidP="00110201">
            <w:pPr>
              <w:jc w:val="center"/>
              <w:rPr>
                <w:b/>
                <w:bCs/>
                <w:color w:val="000000"/>
                <w:sz w:val="16"/>
                <w:szCs w:val="16"/>
              </w:rPr>
            </w:pPr>
            <w:r>
              <w:rPr>
                <w:b/>
                <w:bCs/>
                <w:color w:val="000000"/>
                <w:sz w:val="16"/>
                <w:szCs w:val="16"/>
              </w:rPr>
              <w:t>2019</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20EF4D55" w:rsidR="00110201" w:rsidRPr="00B75E54" w:rsidRDefault="00110201" w:rsidP="00110201">
            <w:pPr>
              <w:jc w:val="center"/>
              <w:rPr>
                <w:b/>
                <w:bCs/>
                <w:color w:val="000000"/>
                <w:sz w:val="16"/>
                <w:szCs w:val="16"/>
              </w:rPr>
            </w:pPr>
            <w:r>
              <w:rPr>
                <w:b/>
                <w:bCs/>
                <w:color w:val="000000"/>
                <w:sz w:val="16"/>
                <w:szCs w:val="16"/>
              </w:rPr>
              <w:t>2020</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3CEF0001" w:rsidR="00110201" w:rsidRPr="00B75E54" w:rsidRDefault="00110201" w:rsidP="00110201">
            <w:pPr>
              <w:jc w:val="center"/>
              <w:rPr>
                <w:b/>
                <w:bCs/>
                <w:color w:val="000000"/>
                <w:sz w:val="16"/>
                <w:szCs w:val="16"/>
              </w:rPr>
            </w:pPr>
            <w:r>
              <w:rPr>
                <w:b/>
                <w:bCs/>
                <w:color w:val="000000"/>
                <w:sz w:val="16"/>
                <w:szCs w:val="16"/>
              </w:rPr>
              <w:t>2021</w:t>
            </w:r>
          </w:p>
        </w:tc>
        <w:tc>
          <w:tcPr>
            <w:tcW w:w="802" w:type="dxa"/>
            <w:tcBorders>
              <w:top w:val="single" w:sz="12" w:space="0" w:color="auto"/>
              <w:left w:val="single" w:sz="4" w:space="0" w:color="auto"/>
              <w:bottom w:val="single" w:sz="4" w:space="0" w:color="auto"/>
            </w:tcBorders>
            <w:shd w:val="clear" w:color="auto" w:fill="auto"/>
            <w:vAlign w:val="center"/>
          </w:tcPr>
          <w:p w14:paraId="0CA9BBA3" w14:textId="77777777" w:rsidR="00110201" w:rsidRPr="00B75E54" w:rsidRDefault="00110201" w:rsidP="00110201">
            <w:pPr>
              <w:jc w:val="center"/>
              <w:rPr>
                <w:b/>
                <w:bCs/>
                <w:color w:val="000000"/>
                <w:sz w:val="16"/>
                <w:szCs w:val="16"/>
              </w:rPr>
            </w:pPr>
            <w:r>
              <w:rPr>
                <w:b/>
                <w:bCs/>
                <w:color w:val="000000"/>
                <w:sz w:val="16"/>
                <w:szCs w:val="16"/>
              </w:rPr>
              <w:t>2022</w:t>
            </w:r>
          </w:p>
        </w:tc>
        <w:tc>
          <w:tcPr>
            <w:tcW w:w="4031" w:type="dxa"/>
            <w:gridSpan w:val="5"/>
            <w:tcBorders>
              <w:top w:val="single" w:sz="12" w:space="0" w:color="auto"/>
              <w:left w:val="single" w:sz="4" w:space="0" w:color="auto"/>
              <w:bottom w:val="single" w:sz="4" w:space="0" w:color="auto"/>
            </w:tcBorders>
            <w:shd w:val="clear" w:color="auto" w:fill="auto"/>
            <w:vAlign w:val="center"/>
          </w:tcPr>
          <w:p w14:paraId="4F4D3FEA" w14:textId="4EB47CA2" w:rsidR="00110201" w:rsidRPr="00B75E54" w:rsidRDefault="00110201" w:rsidP="00110201">
            <w:pPr>
              <w:jc w:val="center"/>
              <w:rPr>
                <w:b/>
                <w:bCs/>
                <w:color w:val="000000"/>
                <w:sz w:val="16"/>
                <w:szCs w:val="16"/>
              </w:rPr>
            </w:pPr>
            <w:r>
              <w:rPr>
                <w:b/>
                <w:bCs/>
                <w:color w:val="000000"/>
                <w:sz w:val="16"/>
                <w:szCs w:val="16"/>
              </w:rPr>
              <w:t>2023</w:t>
            </w:r>
          </w:p>
        </w:tc>
      </w:tr>
      <w:tr w:rsidR="00110201" w:rsidRPr="00B66404" w14:paraId="44D5B5EB" w14:textId="77777777" w:rsidTr="00CC55CB">
        <w:trPr>
          <w:trHeight w:val="315"/>
        </w:trPr>
        <w:tc>
          <w:tcPr>
            <w:tcW w:w="909" w:type="dxa"/>
            <w:tcBorders>
              <w:left w:val="nil"/>
              <w:bottom w:val="single" w:sz="12" w:space="0" w:color="auto"/>
            </w:tcBorders>
            <w:shd w:val="clear" w:color="auto" w:fill="auto"/>
            <w:vAlign w:val="bottom"/>
            <w:hideMark/>
          </w:tcPr>
          <w:p w14:paraId="67B3CA63" w14:textId="77777777" w:rsidR="00110201" w:rsidRPr="00B66404" w:rsidRDefault="00110201" w:rsidP="00110201">
            <w:pPr>
              <w:rPr>
                <w:b/>
                <w:bCs/>
                <w:color w:val="000000"/>
                <w:sz w:val="16"/>
                <w:szCs w:val="16"/>
              </w:rPr>
            </w:pPr>
          </w:p>
        </w:tc>
        <w:tc>
          <w:tcPr>
            <w:tcW w:w="1154" w:type="dxa"/>
            <w:gridSpan w:val="2"/>
            <w:tcBorders>
              <w:bottom w:val="single" w:sz="12" w:space="0" w:color="auto"/>
              <w:right w:val="single" w:sz="4" w:space="0" w:color="auto"/>
            </w:tcBorders>
            <w:shd w:val="clear" w:color="auto" w:fill="auto"/>
            <w:vAlign w:val="bottom"/>
          </w:tcPr>
          <w:p w14:paraId="776817DF" w14:textId="77777777" w:rsidR="00110201" w:rsidRPr="00B66404" w:rsidRDefault="00110201" w:rsidP="00110201">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tcPr>
          <w:p w14:paraId="6F68B308" w14:textId="77777777" w:rsidR="00110201" w:rsidRPr="00B66404" w:rsidRDefault="00110201" w:rsidP="00110201">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110201" w:rsidRPr="00B66404" w:rsidRDefault="00110201" w:rsidP="00110201">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110201" w:rsidRPr="00B66404" w:rsidRDefault="00110201" w:rsidP="00110201">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4AD0CF0D" w:rsidR="00110201" w:rsidRPr="00B75E54" w:rsidRDefault="00110201" w:rsidP="00110201">
            <w:pPr>
              <w:jc w:val="right"/>
              <w:rPr>
                <w:b/>
                <w:bCs/>
                <w:color w:val="000000"/>
                <w:sz w:val="14"/>
                <w:szCs w:val="14"/>
              </w:rPr>
            </w:pPr>
            <w:r>
              <w:rPr>
                <w:b/>
                <w:bCs/>
                <w:color w:val="000000"/>
                <w:sz w:val="14"/>
                <w:szCs w:val="14"/>
              </w:rPr>
              <w:t>Jun</w:t>
            </w:r>
          </w:p>
        </w:tc>
        <w:tc>
          <w:tcPr>
            <w:tcW w:w="806" w:type="dxa"/>
            <w:tcBorders>
              <w:top w:val="single" w:sz="4" w:space="0" w:color="auto"/>
              <w:left w:val="single" w:sz="4" w:space="0" w:color="auto"/>
              <w:bottom w:val="single" w:sz="12" w:space="0" w:color="auto"/>
            </w:tcBorders>
            <w:shd w:val="clear" w:color="auto" w:fill="auto"/>
            <w:vAlign w:val="center"/>
          </w:tcPr>
          <w:p w14:paraId="17B99E3C" w14:textId="4CBA7087" w:rsidR="00110201" w:rsidRPr="00B75E54" w:rsidRDefault="00110201" w:rsidP="00110201">
            <w:pPr>
              <w:jc w:val="right"/>
              <w:rPr>
                <w:b/>
                <w:bCs/>
                <w:color w:val="000000"/>
                <w:sz w:val="14"/>
                <w:szCs w:val="14"/>
              </w:rPr>
            </w:pPr>
            <w:r>
              <w:rPr>
                <w:b/>
                <w:bCs/>
                <w:color w:val="000000"/>
                <w:sz w:val="14"/>
                <w:szCs w:val="14"/>
              </w:rPr>
              <w:t>Feb</w:t>
            </w:r>
          </w:p>
        </w:tc>
        <w:tc>
          <w:tcPr>
            <w:tcW w:w="806" w:type="dxa"/>
            <w:tcBorders>
              <w:top w:val="single" w:sz="4" w:space="0" w:color="auto"/>
              <w:left w:val="nil"/>
              <w:bottom w:val="single" w:sz="12" w:space="0" w:color="auto"/>
            </w:tcBorders>
            <w:shd w:val="clear" w:color="auto" w:fill="auto"/>
            <w:vAlign w:val="center"/>
          </w:tcPr>
          <w:p w14:paraId="46F81985" w14:textId="277BD871" w:rsidR="00110201" w:rsidRPr="00B75E54" w:rsidRDefault="00110201" w:rsidP="00110201">
            <w:pPr>
              <w:jc w:val="right"/>
              <w:rPr>
                <w:b/>
                <w:bCs/>
                <w:color w:val="000000"/>
                <w:sz w:val="14"/>
                <w:szCs w:val="14"/>
              </w:rPr>
            </w:pPr>
            <w:r>
              <w:rPr>
                <w:b/>
                <w:bCs/>
                <w:color w:val="000000"/>
                <w:sz w:val="14"/>
                <w:szCs w:val="14"/>
              </w:rPr>
              <w:t>Mar</w:t>
            </w:r>
          </w:p>
        </w:tc>
        <w:tc>
          <w:tcPr>
            <w:tcW w:w="806" w:type="dxa"/>
            <w:tcBorders>
              <w:top w:val="single" w:sz="4" w:space="0" w:color="auto"/>
              <w:left w:val="nil"/>
              <w:bottom w:val="single" w:sz="12" w:space="0" w:color="auto"/>
            </w:tcBorders>
            <w:shd w:val="clear" w:color="auto" w:fill="auto"/>
            <w:vAlign w:val="center"/>
          </w:tcPr>
          <w:p w14:paraId="36F7E639" w14:textId="552B2205" w:rsidR="00110201" w:rsidRPr="00B75E54" w:rsidRDefault="00110201" w:rsidP="00110201">
            <w:pPr>
              <w:jc w:val="right"/>
              <w:rPr>
                <w:b/>
                <w:bCs/>
                <w:color w:val="000000"/>
                <w:sz w:val="14"/>
                <w:szCs w:val="14"/>
              </w:rPr>
            </w:pPr>
            <w:r>
              <w:rPr>
                <w:b/>
                <w:bCs/>
                <w:color w:val="000000"/>
                <w:sz w:val="14"/>
                <w:szCs w:val="14"/>
              </w:rPr>
              <w:t>Apr</w:t>
            </w:r>
          </w:p>
        </w:tc>
        <w:tc>
          <w:tcPr>
            <w:tcW w:w="807" w:type="dxa"/>
            <w:tcBorders>
              <w:top w:val="single" w:sz="4" w:space="0" w:color="auto"/>
              <w:left w:val="nil"/>
              <w:bottom w:val="single" w:sz="12" w:space="0" w:color="auto"/>
            </w:tcBorders>
            <w:shd w:val="clear" w:color="auto" w:fill="auto"/>
            <w:vAlign w:val="center"/>
          </w:tcPr>
          <w:p w14:paraId="5F47E98E" w14:textId="72C4F1C8" w:rsidR="00110201" w:rsidRPr="00B75E54" w:rsidRDefault="00110201" w:rsidP="00110201">
            <w:pPr>
              <w:jc w:val="right"/>
              <w:rPr>
                <w:b/>
                <w:bCs/>
                <w:color w:val="000000"/>
                <w:sz w:val="14"/>
                <w:szCs w:val="14"/>
              </w:rPr>
            </w:pPr>
            <w:r>
              <w:rPr>
                <w:b/>
                <w:bCs/>
                <w:color w:val="000000"/>
                <w:sz w:val="14"/>
                <w:szCs w:val="14"/>
              </w:rPr>
              <w:t>May</w:t>
            </w:r>
          </w:p>
        </w:tc>
        <w:tc>
          <w:tcPr>
            <w:tcW w:w="806" w:type="dxa"/>
            <w:tcBorders>
              <w:top w:val="single" w:sz="4" w:space="0" w:color="auto"/>
              <w:left w:val="nil"/>
              <w:bottom w:val="single" w:sz="12" w:space="0" w:color="auto"/>
              <w:right w:val="nil"/>
            </w:tcBorders>
            <w:shd w:val="clear" w:color="auto" w:fill="auto"/>
            <w:vAlign w:val="center"/>
          </w:tcPr>
          <w:p w14:paraId="64D7C60C" w14:textId="2ADA9A7C" w:rsidR="00110201" w:rsidRPr="00B75E54" w:rsidRDefault="00110201" w:rsidP="00110201">
            <w:pPr>
              <w:jc w:val="right"/>
              <w:rPr>
                <w:b/>
                <w:bCs/>
                <w:color w:val="000000"/>
                <w:sz w:val="14"/>
                <w:szCs w:val="14"/>
              </w:rPr>
            </w:pPr>
            <w:r>
              <w:rPr>
                <w:b/>
                <w:bCs/>
                <w:color w:val="000000"/>
                <w:sz w:val="14"/>
                <w:szCs w:val="14"/>
              </w:rPr>
              <w:t>Jun</w:t>
            </w:r>
          </w:p>
        </w:tc>
      </w:tr>
      <w:tr w:rsidR="00387FCA" w:rsidRPr="00B0700A" w14:paraId="2E2DEECE" w14:textId="77777777" w:rsidTr="00387FCA">
        <w:trPr>
          <w:trHeight w:val="360"/>
        </w:trPr>
        <w:tc>
          <w:tcPr>
            <w:tcW w:w="909" w:type="dxa"/>
            <w:vMerge w:val="restart"/>
            <w:tcBorders>
              <w:top w:val="nil"/>
              <w:left w:val="nil"/>
              <w:bottom w:val="nil"/>
              <w:right w:val="nil"/>
            </w:tcBorders>
            <w:shd w:val="clear" w:color="auto" w:fill="auto"/>
            <w:vAlign w:val="center"/>
            <w:hideMark/>
          </w:tcPr>
          <w:p w14:paraId="55B0C000" w14:textId="77777777" w:rsidR="00387FCA" w:rsidRPr="00B75E54" w:rsidRDefault="00387FCA" w:rsidP="00387FCA">
            <w:pPr>
              <w:rPr>
                <w:b/>
                <w:bCs/>
                <w:color w:val="000000"/>
                <w:sz w:val="14"/>
                <w:szCs w:val="14"/>
              </w:rPr>
            </w:pPr>
            <w:bookmarkStart w:id="3" w:name="_GoBack" w:colFirst="9" w:colLast="10"/>
            <w:r w:rsidRPr="00B75E54">
              <w:rPr>
                <w:b/>
                <w:bCs/>
                <w:color w:val="000000"/>
                <w:sz w:val="14"/>
                <w:szCs w:val="14"/>
              </w:rPr>
              <w:t>Karachi</w:t>
            </w:r>
          </w:p>
        </w:tc>
        <w:tc>
          <w:tcPr>
            <w:tcW w:w="1154" w:type="dxa"/>
            <w:gridSpan w:val="2"/>
            <w:tcBorders>
              <w:top w:val="nil"/>
              <w:left w:val="nil"/>
              <w:bottom w:val="nil"/>
              <w:right w:val="nil"/>
            </w:tcBorders>
            <w:shd w:val="clear" w:color="auto" w:fill="auto"/>
            <w:vAlign w:val="center"/>
            <w:hideMark/>
          </w:tcPr>
          <w:p w14:paraId="78C2B2B6" w14:textId="77777777" w:rsidR="00387FCA" w:rsidRPr="00B66404" w:rsidRDefault="00387FCA" w:rsidP="00387FCA">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604EF3D7" w14:textId="17768CE0" w:rsidR="00387FCA" w:rsidRDefault="00387FCA" w:rsidP="00387FCA">
            <w:pPr>
              <w:jc w:val="right"/>
              <w:rPr>
                <w:color w:val="000000"/>
                <w:sz w:val="14"/>
                <w:szCs w:val="14"/>
              </w:rPr>
            </w:pPr>
            <w:r>
              <w:rPr>
                <w:color w:val="000000"/>
                <w:sz w:val="14"/>
                <w:szCs w:val="14"/>
              </w:rPr>
              <w:t>24,637</w:t>
            </w:r>
          </w:p>
        </w:tc>
        <w:tc>
          <w:tcPr>
            <w:tcW w:w="876" w:type="dxa"/>
            <w:tcBorders>
              <w:top w:val="nil"/>
              <w:left w:val="nil"/>
              <w:bottom w:val="nil"/>
              <w:right w:val="nil"/>
            </w:tcBorders>
            <w:shd w:val="clear" w:color="auto" w:fill="auto"/>
            <w:vAlign w:val="center"/>
          </w:tcPr>
          <w:p w14:paraId="4FED6588" w14:textId="3A071C6E" w:rsidR="00387FCA" w:rsidRDefault="00387FCA" w:rsidP="00387FCA">
            <w:pPr>
              <w:jc w:val="right"/>
              <w:rPr>
                <w:color w:val="000000"/>
                <w:sz w:val="14"/>
                <w:szCs w:val="14"/>
              </w:rPr>
            </w:pPr>
            <w:r>
              <w:rPr>
                <w:color w:val="000000"/>
                <w:sz w:val="14"/>
                <w:szCs w:val="14"/>
              </w:rPr>
              <w:t>18,524</w:t>
            </w:r>
          </w:p>
        </w:tc>
        <w:tc>
          <w:tcPr>
            <w:tcW w:w="877" w:type="dxa"/>
            <w:tcBorders>
              <w:top w:val="nil"/>
              <w:left w:val="nil"/>
              <w:bottom w:val="nil"/>
              <w:right w:val="nil"/>
            </w:tcBorders>
            <w:shd w:val="clear" w:color="auto" w:fill="auto"/>
            <w:vAlign w:val="center"/>
          </w:tcPr>
          <w:p w14:paraId="615CF7DC" w14:textId="552B3BB8" w:rsidR="00387FCA" w:rsidRDefault="00387FCA" w:rsidP="00387FCA">
            <w:pPr>
              <w:jc w:val="right"/>
              <w:rPr>
                <w:color w:val="000000"/>
                <w:sz w:val="14"/>
                <w:szCs w:val="14"/>
              </w:rPr>
            </w:pPr>
            <w:r>
              <w:rPr>
                <w:color w:val="000000"/>
                <w:sz w:val="14"/>
                <w:szCs w:val="14"/>
              </w:rPr>
              <w:t>19,316</w:t>
            </w:r>
          </w:p>
        </w:tc>
        <w:tc>
          <w:tcPr>
            <w:tcW w:w="802" w:type="dxa"/>
            <w:tcBorders>
              <w:top w:val="nil"/>
              <w:left w:val="nil"/>
              <w:bottom w:val="nil"/>
              <w:right w:val="nil"/>
            </w:tcBorders>
            <w:shd w:val="clear" w:color="auto" w:fill="auto"/>
            <w:vAlign w:val="center"/>
          </w:tcPr>
          <w:p w14:paraId="469D8A83" w14:textId="115FF54A"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1,792</w:t>
            </w:r>
          </w:p>
        </w:tc>
        <w:tc>
          <w:tcPr>
            <w:tcW w:w="806" w:type="dxa"/>
            <w:tcBorders>
              <w:top w:val="nil"/>
              <w:left w:val="nil"/>
              <w:bottom w:val="nil"/>
              <w:right w:val="nil"/>
            </w:tcBorders>
            <w:shd w:val="clear" w:color="auto" w:fill="auto"/>
            <w:vAlign w:val="center"/>
          </w:tcPr>
          <w:p w14:paraId="24D7AA65" w14:textId="7A823702"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1,480</w:t>
            </w:r>
          </w:p>
        </w:tc>
        <w:tc>
          <w:tcPr>
            <w:tcW w:w="806" w:type="dxa"/>
            <w:tcBorders>
              <w:top w:val="nil"/>
              <w:left w:val="nil"/>
              <w:bottom w:val="nil"/>
              <w:right w:val="nil"/>
            </w:tcBorders>
            <w:shd w:val="clear" w:color="auto" w:fill="auto"/>
            <w:vAlign w:val="center"/>
          </w:tcPr>
          <w:p w14:paraId="00B0A043" w14:textId="70853857"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1,578</w:t>
            </w:r>
          </w:p>
        </w:tc>
        <w:tc>
          <w:tcPr>
            <w:tcW w:w="806" w:type="dxa"/>
            <w:tcBorders>
              <w:top w:val="nil"/>
              <w:left w:val="nil"/>
              <w:bottom w:val="nil"/>
              <w:right w:val="nil"/>
            </w:tcBorders>
            <w:shd w:val="clear" w:color="auto" w:fill="auto"/>
            <w:vAlign w:val="center"/>
          </w:tcPr>
          <w:p w14:paraId="1300ED54" w14:textId="41CF621C"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1,240</w:t>
            </w:r>
          </w:p>
        </w:tc>
        <w:tc>
          <w:tcPr>
            <w:tcW w:w="807" w:type="dxa"/>
            <w:tcBorders>
              <w:top w:val="nil"/>
              <w:left w:val="nil"/>
              <w:bottom w:val="nil"/>
              <w:right w:val="nil"/>
            </w:tcBorders>
            <w:shd w:val="clear" w:color="auto" w:fill="auto"/>
            <w:vAlign w:val="center"/>
          </w:tcPr>
          <w:p w14:paraId="259D71D5" w14:textId="033EBF0E"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1,490</w:t>
            </w:r>
          </w:p>
        </w:tc>
        <w:tc>
          <w:tcPr>
            <w:tcW w:w="806" w:type="dxa"/>
            <w:tcBorders>
              <w:top w:val="nil"/>
              <w:left w:val="nil"/>
              <w:bottom w:val="nil"/>
              <w:right w:val="nil"/>
            </w:tcBorders>
            <w:shd w:val="clear" w:color="auto" w:fill="auto"/>
            <w:vAlign w:val="center"/>
          </w:tcPr>
          <w:p w14:paraId="2424ADD8" w14:textId="7F70D73F"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1,650</w:t>
            </w:r>
          </w:p>
        </w:tc>
      </w:tr>
      <w:tr w:rsidR="00387FCA" w:rsidRPr="00B0700A" w14:paraId="45F717BD" w14:textId="77777777" w:rsidTr="00387FCA">
        <w:trPr>
          <w:trHeight w:val="360"/>
        </w:trPr>
        <w:tc>
          <w:tcPr>
            <w:tcW w:w="909" w:type="dxa"/>
            <w:vMerge/>
            <w:tcBorders>
              <w:top w:val="nil"/>
              <w:left w:val="nil"/>
              <w:bottom w:val="nil"/>
              <w:right w:val="nil"/>
            </w:tcBorders>
            <w:vAlign w:val="center"/>
            <w:hideMark/>
          </w:tcPr>
          <w:p w14:paraId="332F20ED" w14:textId="77777777" w:rsidR="00387FCA" w:rsidRPr="00B75E54" w:rsidRDefault="00387FCA" w:rsidP="00387FCA">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20EFC41" w14:textId="77777777" w:rsidR="00387FCA" w:rsidRPr="00B66404" w:rsidRDefault="00387FCA" w:rsidP="00387F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3F004C6" w14:textId="3DDA847F" w:rsidR="00387FCA" w:rsidRDefault="00387FCA" w:rsidP="00387FCA">
            <w:pPr>
              <w:jc w:val="right"/>
              <w:rPr>
                <w:color w:val="000000"/>
                <w:sz w:val="14"/>
                <w:szCs w:val="14"/>
              </w:rPr>
            </w:pPr>
            <w:r>
              <w:rPr>
                <w:color w:val="000000"/>
                <w:sz w:val="14"/>
                <w:szCs w:val="14"/>
              </w:rPr>
              <w:t>11,345,271</w:t>
            </w:r>
          </w:p>
        </w:tc>
        <w:tc>
          <w:tcPr>
            <w:tcW w:w="876" w:type="dxa"/>
            <w:tcBorders>
              <w:top w:val="nil"/>
              <w:left w:val="nil"/>
              <w:bottom w:val="nil"/>
              <w:right w:val="nil"/>
            </w:tcBorders>
            <w:shd w:val="clear" w:color="auto" w:fill="auto"/>
            <w:vAlign w:val="center"/>
          </w:tcPr>
          <w:p w14:paraId="29F3CFC6" w14:textId="0319E27E" w:rsidR="00387FCA" w:rsidRDefault="00387FCA" w:rsidP="00387FCA">
            <w:pPr>
              <w:jc w:val="right"/>
              <w:rPr>
                <w:color w:val="000000"/>
                <w:sz w:val="14"/>
                <w:szCs w:val="14"/>
              </w:rPr>
            </w:pPr>
            <w:r>
              <w:rPr>
                <w:color w:val="000000"/>
                <w:sz w:val="14"/>
                <w:szCs w:val="14"/>
              </w:rPr>
              <w:t>9,962,227</w:t>
            </w:r>
          </w:p>
        </w:tc>
        <w:tc>
          <w:tcPr>
            <w:tcW w:w="877" w:type="dxa"/>
            <w:tcBorders>
              <w:top w:val="nil"/>
              <w:left w:val="nil"/>
              <w:bottom w:val="nil"/>
              <w:right w:val="nil"/>
            </w:tcBorders>
            <w:shd w:val="clear" w:color="auto" w:fill="auto"/>
            <w:vAlign w:val="center"/>
          </w:tcPr>
          <w:p w14:paraId="0976A4BB" w14:textId="769EEB1D" w:rsidR="00387FCA" w:rsidRDefault="00387FCA" w:rsidP="00387FCA">
            <w:pPr>
              <w:jc w:val="right"/>
              <w:rPr>
                <w:color w:val="000000"/>
                <w:sz w:val="14"/>
                <w:szCs w:val="14"/>
              </w:rPr>
            </w:pPr>
            <w:r>
              <w:rPr>
                <w:color w:val="000000"/>
                <w:sz w:val="14"/>
                <w:szCs w:val="14"/>
              </w:rPr>
              <w:t>12,457,829</w:t>
            </w:r>
          </w:p>
        </w:tc>
        <w:tc>
          <w:tcPr>
            <w:tcW w:w="802" w:type="dxa"/>
            <w:tcBorders>
              <w:top w:val="nil"/>
              <w:left w:val="nil"/>
              <w:bottom w:val="nil"/>
              <w:right w:val="nil"/>
            </w:tcBorders>
            <w:shd w:val="clear" w:color="auto" w:fill="auto"/>
            <w:vAlign w:val="center"/>
          </w:tcPr>
          <w:p w14:paraId="279A41D6" w14:textId="2951D001"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1,531,815</w:t>
            </w:r>
          </w:p>
        </w:tc>
        <w:tc>
          <w:tcPr>
            <w:tcW w:w="806" w:type="dxa"/>
            <w:tcBorders>
              <w:top w:val="nil"/>
              <w:left w:val="nil"/>
              <w:bottom w:val="nil"/>
              <w:right w:val="nil"/>
            </w:tcBorders>
            <w:shd w:val="clear" w:color="auto" w:fill="auto"/>
            <w:vAlign w:val="center"/>
          </w:tcPr>
          <w:p w14:paraId="63DC6ACC" w14:textId="5A6BB2D5"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1,138,472</w:t>
            </w:r>
          </w:p>
        </w:tc>
        <w:tc>
          <w:tcPr>
            <w:tcW w:w="806" w:type="dxa"/>
            <w:tcBorders>
              <w:top w:val="nil"/>
              <w:left w:val="nil"/>
              <w:bottom w:val="nil"/>
              <w:right w:val="nil"/>
            </w:tcBorders>
            <w:shd w:val="clear" w:color="auto" w:fill="auto"/>
            <w:vAlign w:val="center"/>
          </w:tcPr>
          <w:p w14:paraId="19F9F136" w14:textId="70B88758"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1,215,604</w:t>
            </w:r>
          </w:p>
        </w:tc>
        <w:tc>
          <w:tcPr>
            <w:tcW w:w="806" w:type="dxa"/>
            <w:tcBorders>
              <w:top w:val="nil"/>
              <w:left w:val="nil"/>
              <w:bottom w:val="nil"/>
              <w:right w:val="nil"/>
            </w:tcBorders>
            <w:shd w:val="clear" w:color="auto" w:fill="auto"/>
            <w:vAlign w:val="center"/>
          </w:tcPr>
          <w:p w14:paraId="24A75F5D" w14:textId="722D1F5F"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958,658</w:t>
            </w:r>
          </w:p>
        </w:tc>
        <w:tc>
          <w:tcPr>
            <w:tcW w:w="807" w:type="dxa"/>
            <w:tcBorders>
              <w:top w:val="nil"/>
              <w:left w:val="nil"/>
              <w:bottom w:val="nil"/>
              <w:right w:val="nil"/>
            </w:tcBorders>
            <w:shd w:val="clear" w:color="auto" w:fill="auto"/>
            <w:vAlign w:val="center"/>
          </w:tcPr>
          <w:p w14:paraId="440235D9" w14:textId="0CBBD26A" w:rsidR="00387FCA" w:rsidRPr="00740B0B" w:rsidRDefault="00387FCA" w:rsidP="00387FCA">
            <w:pPr>
              <w:jc w:val="right"/>
              <w:rPr>
                <w:rFonts w:asciiTheme="majorBidi" w:eastAsia="Yu Gothic" w:hAnsiTheme="majorBidi" w:cstheme="majorBidi"/>
                <w:color w:val="000000"/>
                <w:sz w:val="14"/>
                <w:szCs w:val="14"/>
              </w:rPr>
            </w:pPr>
            <w:r>
              <w:rPr>
                <w:rFonts w:ascii="Calibri" w:hAnsi="Calibri" w:cs="Calibri"/>
                <w:color w:val="000000"/>
                <w:sz w:val="14"/>
                <w:szCs w:val="14"/>
              </w:rPr>
              <w:t>899,425</w:t>
            </w:r>
          </w:p>
        </w:tc>
        <w:tc>
          <w:tcPr>
            <w:tcW w:w="806" w:type="dxa"/>
            <w:tcBorders>
              <w:top w:val="nil"/>
              <w:left w:val="nil"/>
              <w:bottom w:val="nil"/>
              <w:right w:val="nil"/>
            </w:tcBorders>
            <w:shd w:val="clear" w:color="auto" w:fill="auto"/>
            <w:vAlign w:val="center"/>
          </w:tcPr>
          <w:p w14:paraId="23D88F1D" w14:textId="0D11973E" w:rsidR="00387FCA" w:rsidRPr="00750832" w:rsidRDefault="00387FCA" w:rsidP="00387FCA">
            <w:pPr>
              <w:jc w:val="right"/>
              <w:rPr>
                <w:rFonts w:asciiTheme="majorBidi" w:eastAsia="Yu Gothic" w:hAnsiTheme="majorBidi" w:cstheme="majorBidi"/>
                <w:color w:val="000000"/>
                <w:sz w:val="14"/>
                <w:szCs w:val="14"/>
              </w:rPr>
            </w:pPr>
            <w:r>
              <w:rPr>
                <w:rFonts w:ascii="Calibri" w:hAnsi="Calibri" w:cs="Calibri"/>
                <w:color w:val="000000"/>
                <w:sz w:val="14"/>
                <w:szCs w:val="14"/>
              </w:rPr>
              <w:t>1,002,258</w:t>
            </w:r>
          </w:p>
        </w:tc>
      </w:tr>
      <w:tr w:rsidR="00387FCA" w:rsidRPr="00B0700A" w14:paraId="01AB44A9" w14:textId="77777777" w:rsidTr="00387FCA">
        <w:trPr>
          <w:trHeight w:val="360"/>
        </w:trPr>
        <w:tc>
          <w:tcPr>
            <w:tcW w:w="909" w:type="dxa"/>
            <w:vMerge w:val="restart"/>
            <w:tcBorders>
              <w:top w:val="nil"/>
              <w:left w:val="nil"/>
              <w:bottom w:val="nil"/>
              <w:right w:val="nil"/>
            </w:tcBorders>
            <w:shd w:val="clear" w:color="auto" w:fill="auto"/>
            <w:vAlign w:val="center"/>
            <w:hideMark/>
          </w:tcPr>
          <w:p w14:paraId="33567D16" w14:textId="77777777" w:rsidR="00387FCA" w:rsidRPr="00B75E54" w:rsidRDefault="00387FCA" w:rsidP="00387FCA">
            <w:pPr>
              <w:rPr>
                <w:b/>
                <w:bCs/>
                <w:color w:val="000000"/>
                <w:sz w:val="14"/>
                <w:szCs w:val="14"/>
              </w:rPr>
            </w:pPr>
            <w:r w:rsidRPr="00B75E54">
              <w:rPr>
                <w:b/>
                <w:bCs/>
                <w:color w:val="000000"/>
                <w:sz w:val="14"/>
                <w:szCs w:val="14"/>
              </w:rPr>
              <w:t>Lahore</w:t>
            </w:r>
          </w:p>
        </w:tc>
        <w:tc>
          <w:tcPr>
            <w:tcW w:w="1154" w:type="dxa"/>
            <w:gridSpan w:val="2"/>
            <w:tcBorders>
              <w:top w:val="nil"/>
              <w:left w:val="nil"/>
              <w:bottom w:val="nil"/>
              <w:right w:val="nil"/>
            </w:tcBorders>
            <w:shd w:val="clear" w:color="auto" w:fill="auto"/>
            <w:vAlign w:val="center"/>
            <w:hideMark/>
          </w:tcPr>
          <w:p w14:paraId="18097D27" w14:textId="77777777" w:rsidR="00387FCA" w:rsidRPr="00B66404" w:rsidRDefault="00387FCA" w:rsidP="00387FCA">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F12F192" w14:textId="1312B3E6" w:rsidR="00387FCA" w:rsidRDefault="00387FCA" w:rsidP="00387FCA">
            <w:pPr>
              <w:jc w:val="right"/>
              <w:rPr>
                <w:color w:val="000000"/>
                <w:sz w:val="14"/>
                <w:szCs w:val="14"/>
              </w:rPr>
            </w:pPr>
            <w:r>
              <w:rPr>
                <w:color w:val="000000"/>
                <w:sz w:val="14"/>
                <w:szCs w:val="14"/>
              </w:rPr>
              <w:t>9,081</w:t>
            </w:r>
          </w:p>
        </w:tc>
        <w:tc>
          <w:tcPr>
            <w:tcW w:w="876" w:type="dxa"/>
            <w:tcBorders>
              <w:top w:val="nil"/>
              <w:left w:val="nil"/>
              <w:bottom w:val="nil"/>
              <w:right w:val="nil"/>
            </w:tcBorders>
            <w:shd w:val="clear" w:color="auto" w:fill="auto"/>
            <w:vAlign w:val="center"/>
          </w:tcPr>
          <w:p w14:paraId="54CA54EA" w14:textId="4F8C33E8" w:rsidR="00387FCA" w:rsidRDefault="00387FCA" w:rsidP="00387FCA">
            <w:pPr>
              <w:jc w:val="right"/>
              <w:rPr>
                <w:color w:val="000000"/>
                <w:sz w:val="14"/>
                <w:szCs w:val="14"/>
              </w:rPr>
            </w:pPr>
            <w:r>
              <w:rPr>
                <w:color w:val="000000"/>
                <w:sz w:val="14"/>
                <w:szCs w:val="14"/>
              </w:rPr>
              <w:t>7,503</w:t>
            </w:r>
          </w:p>
        </w:tc>
        <w:tc>
          <w:tcPr>
            <w:tcW w:w="877" w:type="dxa"/>
            <w:tcBorders>
              <w:top w:val="nil"/>
              <w:left w:val="nil"/>
              <w:bottom w:val="nil"/>
              <w:right w:val="nil"/>
            </w:tcBorders>
            <w:shd w:val="clear" w:color="auto" w:fill="auto"/>
            <w:vAlign w:val="center"/>
          </w:tcPr>
          <w:p w14:paraId="71287DE8" w14:textId="49AEBF9B" w:rsidR="00387FCA" w:rsidRDefault="00387FCA" w:rsidP="00387FCA">
            <w:pPr>
              <w:jc w:val="right"/>
              <w:rPr>
                <w:color w:val="000000"/>
                <w:sz w:val="14"/>
                <w:szCs w:val="14"/>
              </w:rPr>
            </w:pPr>
            <w:r>
              <w:rPr>
                <w:color w:val="000000"/>
                <w:sz w:val="14"/>
                <w:szCs w:val="14"/>
              </w:rPr>
              <w:t>8,173</w:t>
            </w:r>
          </w:p>
        </w:tc>
        <w:tc>
          <w:tcPr>
            <w:tcW w:w="802" w:type="dxa"/>
            <w:tcBorders>
              <w:top w:val="nil"/>
              <w:left w:val="nil"/>
              <w:bottom w:val="nil"/>
              <w:right w:val="nil"/>
            </w:tcBorders>
            <w:shd w:val="clear" w:color="auto" w:fill="auto"/>
            <w:vAlign w:val="center"/>
          </w:tcPr>
          <w:p w14:paraId="39731283" w14:textId="42A59213"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776</w:t>
            </w:r>
          </w:p>
        </w:tc>
        <w:tc>
          <w:tcPr>
            <w:tcW w:w="806" w:type="dxa"/>
            <w:tcBorders>
              <w:top w:val="nil"/>
              <w:left w:val="nil"/>
              <w:bottom w:val="nil"/>
              <w:right w:val="nil"/>
            </w:tcBorders>
            <w:shd w:val="clear" w:color="auto" w:fill="auto"/>
            <w:vAlign w:val="center"/>
          </w:tcPr>
          <w:p w14:paraId="0E99EE5B" w14:textId="11D00910"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620</w:t>
            </w:r>
          </w:p>
        </w:tc>
        <w:tc>
          <w:tcPr>
            <w:tcW w:w="806" w:type="dxa"/>
            <w:tcBorders>
              <w:top w:val="nil"/>
              <w:left w:val="nil"/>
              <w:bottom w:val="nil"/>
              <w:right w:val="nil"/>
            </w:tcBorders>
            <w:shd w:val="clear" w:color="auto" w:fill="auto"/>
            <w:vAlign w:val="center"/>
          </w:tcPr>
          <w:p w14:paraId="4259C677" w14:textId="74F8681A"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646</w:t>
            </w:r>
          </w:p>
        </w:tc>
        <w:tc>
          <w:tcPr>
            <w:tcW w:w="806" w:type="dxa"/>
            <w:tcBorders>
              <w:top w:val="nil"/>
              <w:left w:val="nil"/>
              <w:bottom w:val="nil"/>
              <w:right w:val="nil"/>
            </w:tcBorders>
            <w:shd w:val="clear" w:color="auto" w:fill="auto"/>
            <w:vAlign w:val="center"/>
          </w:tcPr>
          <w:p w14:paraId="091F9FEC" w14:textId="78BE9D9C"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636</w:t>
            </w:r>
          </w:p>
        </w:tc>
        <w:tc>
          <w:tcPr>
            <w:tcW w:w="807" w:type="dxa"/>
            <w:tcBorders>
              <w:top w:val="nil"/>
              <w:left w:val="nil"/>
              <w:bottom w:val="nil"/>
              <w:right w:val="nil"/>
            </w:tcBorders>
            <w:shd w:val="clear" w:color="auto" w:fill="auto"/>
            <w:vAlign w:val="center"/>
          </w:tcPr>
          <w:p w14:paraId="1D46C84D" w14:textId="3F8FC7D1"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696</w:t>
            </w:r>
          </w:p>
        </w:tc>
        <w:tc>
          <w:tcPr>
            <w:tcW w:w="806" w:type="dxa"/>
            <w:tcBorders>
              <w:top w:val="nil"/>
              <w:left w:val="nil"/>
              <w:bottom w:val="nil"/>
              <w:right w:val="nil"/>
            </w:tcBorders>
            <w:shd w:val="clear" w:color="auto" w:fill="auto"/>
            <w:vAlign w:val="center"/>
          </w:tcPr>
          <w:p w14:paraId="3F7EE1DA" w14:textId="1063037F"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695</w:t>
            </w:r>
          </w:p>
        </w:tc>
      </w:tr>
      <w:tr w:rsidR="00387FCA" w:rsidRPr="00B0700A" w14:paraId="0BEA5A13" w14:textId="77777777" w:rsidTr="00387FCA">
        <w:trPr>
          <w:trHeight w:val="360"/>
        </w:trPr>
        <w:tc>
          <w:tcPr>
            <w:tcW w:w="909" w:type="dxa"/>
            <w:vMerge/>
            <w:tcBorders>
              <w:top w:val="nil"/>
              <w:left w:val="nil"/>
              <w:bottom w:val="nil"/>
              <w:right w:val="nil"/>
            </w:tcBorders>
            <w:vAlign w:val="center"/>
            <w:hideMark/>
          </w:tcPr>
          <w:p w14:paraId="2275C06B" w14:textId="77777777" w:rsidR="00387FCA" w:rsidRPr="00B75E54" w:rsidRDefault="00387FCA" w:rsidP="00387FCA">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1A63851E" w14:textId="77777777" w:rsidR="00387FCA" w:rsidRPr="00B66404" w:rsidRDefault="00387FCA" w:rsidP="00387F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76F69BDF" w14:textId="50B02259" w:rsidR="00387FCA" w:rsidRDefault="00387FCA" w:rsidP="00387FCA">
            <w:pPr>
              <w:jc w:val="right"/>
              <w:rPr>
                <w:color w:val="000000"/>
                <w:sz w:val="14"/>
                <w:szCs w:val="14"/>
              </w:rPr>
            </w:pPr>
            <w:r>
              <w:rPr>
                <w:color w:val="000000"/>
                <w:sz w:val="14"/>
                <w:szCs w:val="14"/>
              </w:rPr>
              <w:t>5,086,338</w:t>
            </w:r>
          </w:p>
        </w:tc>
        <w:tc>
          <w:tcPr>
            <w:tcW w:w="876" w:type="dxa"/>
            <w:tcBorders>
              <w:top w:val="nil"/>
              <w:left w:val="nil"/>
              <w:bottom w:val="nil"/>
              <w:right w:val="nil"/>
            </w:tcBorders>
            <w:shd w:val="clear" w:color="auto" w:fill="auto"/>
            <w:vAlign w:val="center"/>
          </w:tcPr>
          <w:p w14:paraId="6DC6C141" w14:textId="10228CB9" w:rsidR="00387FCA" w:rsidRDefault="00387FCA" w:rsidP="00387FCA">
            <w:pPr>
              <w:jc w:val="right"/>
              <w:rPr>
                <w:color w:val="000000"/>
                <w:sz w:val="14"/>
                <w:szCs w:val="14"/>
              </w:rPr>
            </w:pPr>
            <w:r>
              <w:rPr>
                <w:color w:val="000000"/>
                <w:sz w:val="14"/>
                <w:szCs w:val="14"/>
              </w:rPr>
              <w:t>5,012,278</w:t>
            </w:r>
          </w:p>
        </w:tc>
        <w:tc>
          <w:tcPr>
            <w:tcW w:w="877" w:type="dxa"/>
            <w:tcBorders>
              <w:top w:val="nil"/>
              <w:left w:val="nil"/>
              <w:bottom w:val="nil"/>
              <w:right w:val="nil"/>
            </w:tcBorders>
            <w:shd w:val="clear" w:color="auto" w:fill="auto"/>
            <w:vAlign w:val="center"/>
          </w:tcPr>
          <w:p w14:paraId="7CF0D591" w14:textId="4FF971C1" w:rsidR="00387FCA" w:rsidRDefault="00387FCA" w:rsidP="00387FCA">
            <w:pPr>
              <w:jc w:val="right"/>
              <w:rPr>
                <w:color w:val="000000"/>
                <w:sz w:val="14"/>
                <w:szCs w:val="14"/>
              </w:rPr>
            </w:pPr>
            <w:r>
              <w:rPr>
                <w:color w:val="000000"/>
                <w:sz w:val="14"/>
                <w:szCs w:val="14"/>
              </w:rPr>
              <w:t>6,603,769</w:t>
            </w:r>
          </w:p>
        </w:tc>
        <w:tc>
          <w:tcPr>
            <w:tcW w:w="802" w:type="dxa"/>
            <w:tcBorders>
              <w:top w:val="nil"/>
              <w:left w:val="nil"/>
              <w:bottom w:val="nil"/>
              <w:right w:val="nil"/>
            </w:tcBorders>
            <w:shd w:val="clear" w:color="auto" w:fill="auto"/>
            <w:vAlign w:val="center"/>
          </w:tcPr>
          <w:p w14:paraId="3E3E1EBA" w14:textId="64E1C954"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782,540</w:t>
            </w:r>
          </w:p>
        </w:tc>
        <w:tc>
          <w:tcPr>
            <w:tcW w:w="806" w:type="dxa"/>
            <w:tcBorders>
              <w:top w:val="nil"/>
              <w:left w:val="nil"/>
              <w:bottom w:val="nil"/>
              <w:right w:val="nil"/>
            </w:tcBorders>
            <w:shd w:val="clear" w:color="auto" w:fill="auto"/>
            <w:vAlign w:val="center"/>
          </w:tcPr>
          <w:p w14:paraId="702D9391" w14:textId="07BECD8F"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595,254</w:t>
            </w:r>
          </w:p>
        </w:tc>
        <w:tc>
          <w:tcPr>
            <w:tcW w:w="806" w:type="dxa"/>
            <w:tcBorders>
              <w:top w:val="nil"/>
              <w:left w:val="nil"/>
              <w:bottom w:val="nil"/>
              <w:right w:val="nil"/>
            </w:tcBorders>
            <w:shd w:val="clear" w:color="auto" w:fill="auto"/>
            <w:vAlign w:val="center"/>
          </w:tcPr>
          <w:p w14:paraId="1F832541" w14:textId="3DE08E36"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622,344</w:t>
            </w:r>
          </w:p>
        </w:tc>
        <w:tc>
          <w:tcPr>
            <w:tcW w:w="806" w:type="dxa"/>
            <w:tcBorders>
              <w:top w:val="nil"/>
              <w:left w:val="nil"/>
              <w:bottom w:val="nil"/>
              <w:right w:val="nil"/>
            </w:tcBorders>
            <w:shd w:val="clear" w:color="auto" w:fill="auto"/>
            <w:vAlign w:val="center"/>
          </w:tcPr>
          <w:p w14:paraId="0538E098" w14:textId="6ABC8E59"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596,125</w:t>
            </w:r>
          </w:p>
        </w:tc>
        <w:tc>
          <w:tcPr>
            <w:tcW w:w="807" w:type="dxa"/>
            <w:tcBorders>
              <w:top w:val="nil"/>
              <w:left w:val="nil"/>
              <w:bottom w:val="nil"/>
              <w:right w:val="nil"/>
            </w:tcBorders>
            <w:shd w:val="clear" w:color="auto" w:fill="auto"/>
            <w:vAlign w:val="center"/>
          </w:tcPr>
          <w:p w14:paraId="720CE09C" w14:textId="62753F45"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918,351</w:t>
            </w:r>
          </w:p>
        </w:tc>
        <w:tc>
          <w:tcPr>
            <w:tcW w:w="806" w:type="dxa"/>
            <w:tcBorders>
              <w:top w:val="nil"/>
              <w:left w:val="nil"/>
              <w:bottom w:val="nil"/>
              <w:right w:val="nil"/>
            </w:tcBorders>
            <w:shd w:val="clear" w:color="auto" w:fill="auto"/>
            <w:vAlign w:val="center"/>
          </w:tcPr>
          <w:p w14:paraId="7311C61E" w14:textId="457DD839"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944,944</w:t>
            </w:r>
          </w:p>
        </w:tc>
      </w:tr>
      <w:tr w:rsidR="00387FCA" w:rsidRPr="00B0700A" w14:paraId="310FE0A3" w14:textId="77777777" w:rsidTr="00387FCA">
        <w:trPr>
          <w:trHeight w:val="360"/>
        </w:trPr>
        <w:tc>
          <w:tcPr>
            <w:tcW w:w="909" w:type="dxa"/>
            <w:vMerge w:val="restart"/>
            <w:tcBorders>
              <w:top w:val="nil"/>
              <w:left w:val="nil"/>
              <w:bottom w:val="nil"/>
              <w:right w:val="nil"/>
            </w:tcBorders>
            <w:shd w:val="clear" w:color="auto" w:fill="auto"/>
            <w:vAlign w:val="center"/>
            <w:hideMark/>
          </w:tcPr>
          <w:p w14:paraId="388E310B" w14:textId="77777777" w:rsidR="00387FCA" w:rsidRPr="00B75E54" w:rsidRDefault="00387FCA" w:rsidP="00387FCA">
            <w:pPr>
              <w:rPr>
                <w:b/>
                <w:bCs/>
                <w:color w:val="000000"/>
                <w:sz w:val="14"/>
                <w:szCs w:val="14"/>
              </w:rPr>
            </w:pPr>
            <w:r w:rsidRPr="00B75E54">
              <w:rPr>
                <w:b/>
                <w:bCs/>
                <w:color w:val="000000"/>
                <w:sz w:val="14"/>
                <w:szCs w:val="14"/>
              </w:rPr>
              <w:t>Peshawar</w:t>
            </w:r>
          </w:p>
        </w:tc>
        <w:tc>
          <w:tcPr>
            <w:tcW w:w="1154" w:type="dxa"/>
            <w:gridSpan w:val="2"/>
            <w:tcBorders>
              <w:top w:val="nil"/>
              <w:left w:val="nil"/>
              <w:bottom w:val="nil"/>
              <w:right w:val="nil"/>
            </w:tcBorders>
            <w:shd w:val="clear" w:color="auto" w:fill="auto"/>
            <w:vAlign w:val="center"/>
            <w:hideMark/>
          </w:tcPr>
          <w:p w14:paraId="41FC37EE" w14:textId="77777777" w:rsidR="00387FCA" w:rsidRPr="00B66404" w:rsidRDefault="00387FCA" w:rsidP="00387FCA">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3FA8380" w14:textId="187D4743" w:rsidR="00387FCA" w:rsidRDefault="00387FCA" w:rsidP="00387FCA">
            <w:pPr>
              <w:jc w:val="right"/>
              <w:rPr>
                <w:color w:val="000000"/>
                <w:sz w:val="14"/>
                <w:szCs w:val="14"/>
              </w:rPr>
            </w:pPr>
            <w:r>
              <w:rPr>
                <w:color w:val="000000"/>
                <w:sz w:val="14"/>
                <w:szCs w:val="14"/>
              </w:rPr>
              <w:t>1,615</w:t>
            </w:r>
          </w:p>
        </w:tc>
        <w:tc>
          <w:tcPr>
            <w:tcW w:w="876" w:type="dxa"/>
            <w:tcBorders>
              <w:top w:val="nil"/>
              <w:left w:val="nil"/>
              <w:bottom w:val="nil"/>
              <w:right w:val="nil"/>
            </w:tcBorders>
            <w:shd w:val="clear" w:color="auto" w:fill="auto"/>
            <w:vAlign w:val="center"/>
          </w:tcPr>
          <w:p w14:paraId="3C937767" w14:textId="192395B5" w:rsidR="00387FCA" w:rsidRDefault="00387FCA" w:rsidP="00387FCA">
            <w:pPr>
              <w:jc w:val="right"/>
              <w:rPr>
                <w:color w:val="000000"/>
                <w:sz w:val="14"/>
                <w:szCs w:val="14"/>
              </w:rPr>
            </w:pPr>
            <w:r>
              <w:rPr>
                <w:color w:val="000000"/>
                <w:sz w:val="14"/>
                <w:szCs w:val="14"/>
              </w:rPr>
              <w:t>2,445</w:t>
            </w:r>
          </w:p>
        </w:tc>
        <w:tc>
          <w:tcPr>
            <w:tcW w:w="877" w:type="dxa"/>
            <w:tcBorders>
              <w:top w:val="nil"/>
              <w:left w:val="nil"/>
              <w:bottom w:val="nil"/>
              <w:right w:val="nil"/>
            </w:tcBorders>
            <w:shd w:val="clear" w:color="auto" w:fill="auto"/>
            <w:vAlign w:val="center"/>
          </w:tcPr>
          <w:p w14:paraId="00588336" w14:textId="2F8DC7CA" w:rsidR="00387FCA" w:rsidRDefault="00387FCA" w:rsidP="00387FCA">
            <w:pPr>
              <w:jc w:val="right"/>
              <w:rPr>
                <w:color w:val="000000"/>
                <w:sz w:val="14"/>
                <w:szCs w:val="14"/>
              </w:rPr>
            </w:pPr>
            <w:r>
              <w:rPr>
                <w:color w:val="000000"/>
                <w:sz w:val="14"/>
                <w:szCs w:val="14"/>
              </w:rPr>
              <w:t>1,662</w:t>
            </w:r>
          </w:p>
        </w:tc>
        <w:tc>
          <w:tcPr>
            <w:tcW w:w="802" w:type="dxa"/>
            <w:tcBorders>
              <w:top w:val="nil"/>
              <w:left w:val="nil"/>
              <w:bottom w:val="nil"/>
              <w:right w:val="nil"/>
            </w:tcBorders>
            <w:shd w:val="clear" w:color="auto" w:fill="auto"/>
            <w:vAlign w:val="center"/>
          </w:tcPr>
          <w:p w14:paraId="5EAE6B75" w14:textId="44F580F8"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205</w:t>
            </w:r>
          </w:p>
        </w:tc>
        <w:tc>
          <w:tcPr>
            <w:tcW w:w="806" w:type="dxa"/>
            <w:tcBorders>
              <w:top w:val="nil"/>
              <w:left w:val="nil"/>
              <w:bottom w:val="nil"/>
              <w:right w:val="nil"/>
            </w:tcBorders>
            <w:shd w:val="clear" w:color="auto" w:fill="auto"/>
            <w:vAlign w:val="center"/>
          </w:tcPr>
          <w:p w14:paraId="645D5439" w14:textId="4E7556AD"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162</w:t>
            </w:r>
          </w:p>
        </w:tc>
        <w:tc>
          <w:tcPr>
            <w:tcW w:w="806" w:type="dxa"/>
            <w:tcBorders>
              <w:top w:val="nil"/>
              <w:left w:val="nil"/>
              <w:bottom w:val="nil"/>
              <w:right w:val="nil"/>
            </w:tcBorders>
            <w:shd w:val="clear" w:color="auto" w:fill="auto"/>
            <w:vAlign w:val="center"/>
          </w:tcPr>
          <w:p w14:paraId="6B750C6F" w14:textId="068B1B8B"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147</w:t>
            </w:r>
          </w:p>
        </w:tc>
        <w:tc>
          <w:tcPr>
            <w:tcW w:w="806" w:type="dxa"/>
            <w:tcBorders>
              <w:top w:val="nil"/>
              <w:left w:val="nil"/>
              <w:bottom w:val="nil"/>
              <w:right w:val="nil"/>
            </w:tcBorders>
            <w:shd w:val="clear" w:color="auto" w:fill="auto"/>
            <w:vAlign w:val="center"/>
          </w:tcPr>
          <w:p w14:paraId="046AF697" w14:textId="21AC5E2B"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155</w:t>
            </w:r>
          </w:p>
        </w:tc>
        <w:tc>
          <w:tcPr>
            <w:tcW w:w="807" w:type="dxa"/>
            <w:tcBorders>
              <w:top w:val="nil"/>
              <w:left w:val="nil"/>
              <w:bottom w:val="nil"/>
              <w:right w:val="nil"/>
            </w:tcBorders>
            <w:shd w:val="clear" w:color="auto" w:fill="auto"/>
            <w:vAlign w:val="center"/>
          </w:tcPr>
          <w:p w14:paraId="1682A080" w14:textId="41C8D8B8"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116</w:t>
            </w:r>
          </w:p>
        </w:tc>
        <w:tc>
          <w:tcPr>
            <w:tcW w:w="806" w:type="dxa"/>
            <w:tcBorders>
              <w:top w:val="nil"/>
              <w:left w:val="nil"/>
              <w:bottom w:val="nil"/>
              <w:right w:val="nil"/>
            </w:tcBorders>
            <w:shd w:val="clear" w:color="auto" w:fill="auto"/>
            <w:vAlign w:val="center"/>
          </w:tcPr>
          <w:p w14:paraId="2C541755" w14:textId="0C83FC38"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153</w:t>
            </w:r>
          </w:p>
        </w:tc>
      </w:tr>
      <w:tr w:rsidR="00387FCA" w:rsidRPr="00B0700A" w14:paraId="51F9DA8E" w14:textId="77777777" w:rsidTr="00387FCA">
        <w:trPr>
          <w:trHeight w:val="360"/>
        </w:trPr>
        <w:tc>
          <w:tcPr>
            <w:tcW w:w="909" w:type="dxa"/>
            <w:vMerge/>
            <w:tcBorders>
              <w:top w:val="nil"/>
              <w:left w:val="nil"/>
              <w:bottom w:val="nil"/>
              <w:right w:val="nil"/>
            </w:tcBorders>
            <w:vAlign w:val="center"/>
            <w:hideMark/>
          </w:tcPr>
          <w:p w14:paraId="49298F00" w14:textId="77777777" w:rsidR="00387FCA" w:rsidRPr="00B75E54" w:rsidRDefault="00387FCA" w:rsidP="00387FCA">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5A5FDF45" w14:textId="77777777" w:rsidR="00387FCA" w:rsidRPr="00B66404" w:rsidRDefault="00387FCA" w:rsidP="00387F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B0545F7" w14:textId="0532F55C" w:rsidR="00387FCA" w:rsidRDefault="00387FCA" w:rsidP="00387FCA">
            <w:pPr>
              <w:jc w:val="right"/>
              <w:rPr>
                <w:color w:val="000000"/>
                <w:sz w:val="14"/>
                <w:szCs w:val="14"/>
              </w:rPr>
            </w:pPr>
            <w:r>
              <w:rPr>
                <w:color w:val="000000"/>
                <w:sz w:val="14"/>
                <w:szCs w:val="14"/>
              </w:rPr>
              <w:t>1,290,981</w:t>
            </w:r>
          </w:p>
        </w:tc>
        <w:tc>
          <w:tcPr>
            <w:tcW w:w="876" w:type="dxa"/>
            <w:tcBorders>
              <w:top w:val="nil"/>
              <w:left w:val="nil"/>
              <w:bottom w:val="nil"/>
              <w:right w:val="nil"/>
            </w:tcBorders>
            <w:shd w:val="clear" w:color="auto" w:fill="auto"/>
            <w:vAlign w:val="center"/>
          </w:tcPr>
          <w:p w14:paraId="0459DDCA" w14:textId="0EFB6B2B" w:rsidR="00387FCA" w:rsidRDefault="00387FCA" w:rsidP="00387FCA">
            <w:pPr>
              <w:jc w:val="right"/>
              <w:rPr>
                <w:color w:val="000000"/>
                <w:sz w:val="14"/>
                <w:szCs w:val="14"/>
              </w:rPr>
            </w:pPr>
            <w:r>
              <w:rPr>
                <w:color w:val="000000"/>
                <w:sz w:val="14"/>
                <w:szCs w:val="14"/>
              </w:rPr>
              <w:t>1,306,671</w:t>
            </w:r>
          </w:p>
        </w:tc>
        <w:tc>
          <w:tcPr>
            <w:tcW w:w="877" w:type="dxa"/>
            <w:tcBorders>
              <w:top w:val="nil"/>
              <w:left w:val="nil"/>
              <w:bottom w:val="nil"/>
              <w:right w:val="nil"/>
            </w:tcBorders>
            <w:shd w:val="clear" w:color="auto" w:fill="auto"/>
            <w:vAlign w:val="center"/>
          </w:tcPr>
          <w:p w14:paraId="069E45AF" w14:textId="6D365F94" w:rsidR="00387FCA" w:rsidRDefault="00387FCA" w:rsidP="00387FCA">
            <w:pPr>
              <w:jc w:val="right"/>
              <w:rPr>
                <w:color w:val="000000"/>
                <w:sz w:val="14"/>
                <w:szCs w:val="14"/>
              </w:rPr>
            </w:pPr>
            <w:r>
              <w:rPr>
                <w:color w:val="000000"/>
                <w:sz w:val="14"/>
                <w:szCs w:val="14"/>
              </w:rPr>
              <w:t>1,772,204</w:t>
            </w:r>
          </w:p>
        </w:tc>
        <w:tc>
          <w:tcPr>
            <w:tcW w:w="802" w:type="dxa"/>
            <w:tcBorders>
              <w:top w:val="nil"/>
              <w:left w:val="nil"/>
              <w:bottom w:val="nil"/>
              <w:right w:val="nil"/>
            </w:tcBorders>
            <w:shd w:val="clear" w:color="auto" w:fill="auto"/>
            <w:vAlign w:val="center"/>
          </w:tcPr>
          <w:p w14:paraId="00E40001" w14:textId="196181B0"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259,465</w:t>
            </w:r>
          </w:p>
        </w:tc>
        <w:tc>
          <w:tcPr>
            <w:tcW w:w="806" w:type="dxa"/>
            <w:tcBorders>
              <w:top w:val="nil"/>
              <w:left w:val="nil"/>
              <w:bottom w:val="nil"/>
              <w:right w:val="nil"/>
            </w:tcBorders>
            <w:shd w:val="clear" w:color="auto" w:fill="auto"/>
            <w:vAlign w:val="center"/>
          </w:tcPr>
          <w:p w14:paraId="45E0C708" w14:textId="1D8960E2"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148,254</w:t>
            </w:r>
          </w:p>
        </w:tc>
        <w:tc>
          <w:tcPr>
            <w:tcW w:w="806" w:type="dxa"/>
            <w:tcBorders>
              <w:top w:val="nil"/>
              <w:left w:val="nil"/>
              <w:bottom w:val="nil"/>
              <w:right w:val="nil"/>
            </w:tcBorders>
            <w:shd w:val="clear" w:color="auto" w:fill="auto"/>
            <w:vAlign w:val="center"/>
          </w:tcPr>
          <w:p w14:paraId="5B405F3D" w14:textId="3A568A01"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149,614</w:t>
            </w:r>
          </w:p>
        </w:tc>
        <w:tc>
          <w:tcPr>
            <w:tcW w:w="806" w:type="dxa"/>
            <w:tcBorders>
              <w:top w:val="nil"/>
              <w:left w:val="nil"/>
              <w:bottom w:val="nil"/>
              <w:right w:val="nil"/>
            </w:tcBorders>
            <w:shd w:val="clear" w:color="auto" w:fill="auto"/>
            <w:vAlign w:val="center"/>
          </w:tcPr>
          <w:p w14:paraId="4F928A97" w14:textId="24F92247"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162,352</w:t>
            </w:r>
          </w:p>
        </w:tc>
        <w:tc>
          <w:tcPr>
            <w:tcW w:w="807" w:type="dxa"/>
            <w:tcBorders>
              <w:top w:val="nil"/>
              <w:left w:val="nil"/>
              <w:bottom w:val="nil"/>
              <w:right w:val="nil"/>
            </w:tcBorders>
            <w:shd w:val="clear" w:color="auto" w:fill="auto"/>
            <w:vAlign w:val="center"/>
          </w:tcPr>
          <w:p w14:paraId="43DB9E1E" w14:textId="5C373D99"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154,000</w:t>
            </w:r>
          </w:p>
        </w:tc>
        <w:tc>
          <w:tcPr>
            <w:tcW w:w="806" w:type="dxa"/>
            <w:tcBorders>
              <w:top w:val="nil"/>
              <w:left w:val="nil"/>
              <w:bottom w:val="nil"/>
              <w:right w:val="nil"/>
            </w:tcBorders>
            <w:shd w:val="clear" w:color="auto" w:fill="auto"/>
            <w:vAlign w:val="center"/>
          </w:tcPr>
          <w:p w14:paraId="5B4DC7E1" w14:textId="7A2DA3F8"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190,163</w:t>
            </w:r>
          </w:p>
        </w:tc>
      </w:tr>
      <w:tr w:rsidR="00387FCA" w:rsidRPr="00B0700A" w14:paraId="0FA8459E" w14:textId="77777777" w:rsidTr="00387FCA">
        <w:trPr>
          <w:trHeight w:val="360"/>
        </w:trPr>
        <w:tc>
          <w:tcPr>
            <w:tcW w:w="909" w:type="dxa"/>
            <w:vMerge w:val="restart"/>
            <w:tcBorders>
              <w:top w:val="nil"/>
              <w:left w:val="nil"/>
              <w:bottom w:val="nil"/>
              <w:right w:val="nil"/>
            </w:tcBorders>
            <w:shd w:val="clear" w:color="auto" w:fill="auto"/>
            <w:vAlign w:val="center"/>
            <w:hideMark/>
          </w:tcPr>
          <w:p w14:paraId="79424EED" w14:textId="77777777" w:rsidR="00387FCA" w:rsidRPr="00B75E54" w:rsidRDefault="00387FCA" w:rsidP="00387FCA">
            <w:pPr>
              <w:rPr>
                <w:b/>
                <w:bCs/>
                <w:color w:val="000000"/>
                <w:sz w:val="14"/>
                <w:szCs w:val="14"/>
              </w:rPr>
            </w:pPr>
            <w:r w:rsidRPr="00B75E54">
              <w:rPr>
                <w:b/>
                <w:bCs/>
                <w:color w:val="000000"/>
                <w:sz w:val="14"/>
                <w:szCs w:val="14"/>
              </w:rPr>
              <w:t>Quetta</w:t>
            </w:r>
          </w:p>
        </w:tc>
        <w:tc>
          <w:tcPr>
            <w:tcW w:w="1154" w:type="dxa"/>
            <w:gridSpan w:val="2"/>
            <w:tcBorders>
              <w:top w:val="nil"/>
              <w:left w:val="nil"/>
              <w:bottom w:val="nil"/>
              <w:right w:val="nil"/>
            </w:tcBorders>
            <w:shd w:val="clear" w:color="auto" w:fill="auto"/>
            <w:vAlign w:val="center"/>
            <w:hideMark/>
          </w:tcPr>
          <w:p w14:paraId="7FDAD607" w14:textId="77777777" w:rsidR="00387FCA" w:rsidRPr="00B66404" w:rsidRDefault="00387FCA" w:rsidP="00387FCA">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951B52B" w14:textId="5E4B128E" w:rsidR="00387FCA" w:rsidRDefault="00387FCA" w:rsidP="00387FCA">
            <w:pPr>
              <w:jc w:val="right"/>
              <w:rPr>
                <w:color w:val="000000"/>
                <w:sz w:val="14"/>
                <w:szCs w:val="14"/>
              </w:rPr>
            </w:pPr>
            <w:r>
              <w:rPr>
                <w:color w:val="000000"/>
                <w:sz w:val="14"/>
                <w:szCs w:val="14"/>
              </w:rPr>
              <w:t>931</w:t>
            </w:r>
          </w:p>
        </w:tc>
        <w:tc>
          <w:tcPr>
            <w:tcW w:w="876" w:type="dxa"/>
            <w:tcBorders>
              <w:top w:val="nil"/>
              <w:left w:val="nil"/>
              <w:bottom w:val="nil"/>
              <w:right w:val="nil"/>
            </w:tcBorders>
            <w:shd w:val="clear" w:color="auto" w:fill="auto"/>
            <w:vAlign w:val="center"/>
          </w:tcPr>
          <w:p w14:paraId="1E9FF862" w14:textId="0113CBCC" w:rsidR="00387FCA" w:rsidRDefault="00387FCA" w:rsidP="00387FCA">
            <w:pPr>
              <w:jc w:val="right"/>
              <w:rPr>
                <w:color w:val="000000"/>
                <w:sz w:val="14"/>
                <w:szCs w:val="14"/>
              </w:rPr>
            </w:pPr>
            <w:r>
              <w:rPr>
                <w:color w:val="000000"/>
                <w:sz w:val="14"/>
                <w:szCs w:val="14"/>
              </w:rPr>
              <w:t>750</w:t>
            </w:r>
          </w:p>
        </w:tc>
        <w:tc>
          <w:tcPr>
            <w:tcW w:w="877" w:type="dxa"/>
            <w:tcBorders>
              <w:top w:val="nil"/>
              <w:left w:val="nil"/>
              <w:bottom w:val="nil"/>
              <w:right w:val="nil"/>
            </w:tcBorders>
            <w:shd w:val="clear" w:color="auto" w:fill="auto"/>
            <w:vAlign w:val="center"/>
          </w:tcPr>
          <w:p w14:paraId="7A087F32" w14:textId="59FDB0BE" w:rsidR="00387FCA" w:rsidRDefault="00387FCA" w:rsidP="00387FCA">
            <w:pPr>
              <w:jc w:val="right"/>
              <w:rPr>
                <w:color w:val="000000"/>
                <w:sz w:val="14"/>
                <w:szCs w:val="14"/>
              </w:rPr>
            </w:pPr>
            <w:r>
              <w:rPr>
                <w:color w:val="000000"/>
                <w:sz w:val="14"/>
                <w:szCs w:val="14"/>
              </w:rPr>
              <w:t>769</w:t>
            </w:r>
          </w:p>
        </w:tc>
        <w:tc>
          <w:tcPr>
            <w:tcW w:w="802" w:type="dxa"/>
            <w:tcBorders>
              <w:top w:val="nil"/>
              <w:left w:val="nil"/>
              <w:bottom w:val="nil"/>
              <w:right w:val="nil"/>
            </w:tcBorders>
            <w:shd w:val="clear" w:color="auto" w:fill="auto"/>
            <w:vAlign w:val="center"/>
          </w:tcPr>
          <w:p w14:paraId="330498D3" w14:textId="4CB8FD60"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tcPr>
          <w:p w14:paraId="5267B3A3" w14:textId="42C33598"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55</w:t>
            </w:r>
          </w:p>
        </w:tc>
        <w:tc>
          <w:tcPr>
            <w:tcW w:w="806" w:type="dxa"/>
            <w:tcBorders>
              <w:top w:val="nil"/>
              <w:left w:val="nil"/>
              <w:bottom w:val="nil"/>
              <w:right w:val="nil"/>
            </w:tcBorders>
            <w:shd w:val="clear" w:color="auto" w:fill="auto"/>
            <w:vAlign w:val="center"/>
          </w:tcPr>
          <w:p w14:paraId="6F635E03" w14:textId="55EBD6D1"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63</w:t>
            </w:r>
          </w:p>
        </w:tc>
        <w:tc>
          <w:tcPr>
            <w:tcW w:w="806" w:type="dxa"/>
            <w:tcBorders>
              <w:top w:val="nil"/>
              <w:left w:val="nil"/>
              <w:bottom w:val="nil"/>
              <w:right w:val="nil"/>
            </w:tcBorders>
            <w:shd w:val="clear" w:color="auto" w:fill="auto"/>
            <w:vAlign w:val="center"/>
          </w:tcPr>
          <w:p w14:paraId="521A8536" w14:textId="539CFE85"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50</w:t>
            </w:r>
          </w:p>
        </w:tc>
        <w:tc>
          <w:tcPr>
            <w:tcW w:w="807" w:type="dxa"/>
            <w:tcBorders>
              <w:top w:val="nil"/>
              <w:left w:val="nil"/>
              <w:bottom w:val="nil"/>
              <w:right w:val="nil"/>
            </w:tcBorders>
            <w:shd w:val="clear" w:color="auto" w:fill="auto"/>
            <w:vAlign w:val="center"/>
          </w:tcPr>
          <w:p w14:paraId="5E7546A7" w14:textId="2C23A210"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60</w:t>
            </w:r>
          </w:p>
        </w:tc>
        <w:tc>
          <w:tcPr>
            <w:tcW w:w="806" w:type="dxa"/>
            <w:tcBorders>
              <w:top w:val="nil"/>
              <w:left w:val="nil"/>
              <w:bottom w:val="nil"/>
              <w:right w:val="nil"/>
            </w:tcBorders>
            <w:shd w:val="clear" w:color="auto" w:fill="auto"/>
            <w:vAlign w:val="center"/>
          </w:tcPr>
          <w:p w14:paraId="54244CEF" w14:textId="05846587"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70</w:t>
            </w:r>
          </w:p>
        </w:tc>
      </w:tr>
      <w:tr w:rsidR="00387FCA" w:rsidRPr="00B0700A" w14:paraId="5BBFDD62" w14:textId="77777777" w:rsidTr="00387FCA">
        <w:trPr>
          <w:trHeight w:val="360"/>
        </w:trPr>
        <w:tc>
          <w:tcPr>
            <w:tcW w:w="909" w:type="dxa"/>
            <w:vMerge/>
            <w:tcBorders>
              <w:top w:val="nil"/>
              <w:left w:val="nil"/>
              <w:bottom w:val="nil"/>
              <w:right w:val="nil"/>
            </w:tcBorders>
            <w:vAlign w:val="center"/>
            <w:hideMark/>
          </w:tcPr>
          <w:p w14:paraId="45837B3D" w14:textId="77777777" w:rsidR="00387FCA" w:rsidRPr="00B75E54" w:rsidRDefault="00387FCA" w:rsidP="00387FCA">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01BBFE1" w14:textId="77777777" w:rsidR="00387FCA" w:rsidRPr="00B66404" w:rsidRDefault="00387FCA" w:rsidP="00387F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39D0A15" w14:textId="6F7E0E66" w:rsidR="00387FCA" w:rsidRDefault="00387FCA" w:rsidP="00387FCA">
            <w:pPr>
              <w:jc w:val="right"/>
              <w:rPr>
                <w:color w:val="000000"/>
                <w:sz w:val="14"/>
                <w:szCs w:val="14"/>
              </w:rPr>
            </w:pPr>
            <w:r>
              <w:rPr>
                <w:color w:val="000000"/>
                <w:sz w:val="14"/>
                <w:szCs w:val="14"/>
              </w:rPr>
              <w:t>801,875</w:t>
            </w:r>
          </w:p>
        </w:tc>
        <w:tc>
          <w:tcPr>
            <w:tcW w:w="876" w:type="dxa"/>
            <w:tcBorders>
              <w:top w:val="nil"/>
              <w:left w:val="nil"/>
              <w:bottom w:val="nil"/>
              <w:right w:val="nil"/>
            </w:tcBorders>
            <w:shd w:val="clear" w:color="auto" w:fill="auto"/>
            <w:vAlign w:val="center"/>
          </w:tcPr>
          <w:p w14:paraId="5A989E52" w14:textId="51FB4F39" w:rsidR="00387FCA" w:rsidRDefault="00387FCA" w:rsidP="00387FCA">
            <w:pPr>
              <w:jc w:val="right"/>
              <w:rPr>
                <w:color w:val="000000"/>
                <w:sz w:val="14"/>
                <w:szCs w:val="14"/>
              </w:rPr>
            </w:pPr>
            <w:r>
              <w:rPr>
                <w:color w:val="000000"/>
                <w:sz w:val="14"/>
                <w:szCs w:val="14"/>
              </w:rPr>
              <w:t>793,655</w:t>
            </w:r>
          </w:p>
        </w:tc>
        <w:tc>
          <w:tcPr>
            <w:tcW w:w="877" w:type="dxa"/>
            <w:tcBorders>
              <w:top w:val="nil"/>
              <w:left w:val="nil"/>
              <w:bottom w:val="nil"/>
              <w:right w:val="nil"/>
            </w:tcBorders>
            <w:shd w:val="clear" w:color="auto" w:fill="auto"/>
            <w:vAlign w:val="center"/>
          </w:tcPr>
          <w:p w14:paraId="2BFE8FB3" w14:textId="74724C27" w:rsidR="00387FCA" w:rsidRDefault="00387FCA" w:rsidP="00387FCA">
            <w:pPr>
              <w:jc w:val="right"/>
              <w:rPr>
                <w:color w:val="000000"/>
                <w:sz w:val="14"/>
                <w:szCs w:val="14"/>
              </w:rPr>
            </w:pPr>
            <w:r>
              <w:rPr>
                <w:color w:val="000000"/>
                <w:sz w:val="14"/>
                <w:szCs w:val="14"/>
              </w:rPr>
              <w:t>895,147</w:t>
            </w:r>
          </w:p>
        </w:tc>
        <w:tc>
          <w:tcPr>
            <w:tcW w:w="802" w:type="dxa"/>
            <w:tcBorders>
              <w:top w:val="nil"/>
              <w:left w:val="nil"/>
              <w:bottom w:val="nil"/>
              <w:right w:val="nil"/>
            </w:tcBorders>
            <w:shd w:val="clear" w:color="auto" w:fill="auto"/>
            <w:vAlign w:val="center"/>
          </w:tcPr>
          <w:p w14:paraId="5FDB8CAF" w14:textId="6FDD2DCE"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131,184</w:t>
            </w:r>
          </w:p>
        </w:tc>
        <w:tc>
          <w:tcPr>
            <w:tcW w:w="806" w:type="dxa"/>
            <w:tcBorders>
              <w:top w:val="nil"/>
              <w:left w:val="nil"/>
              <w:bottom w:val="nil"/>
              <w:right w:val="nil"/>
            </w:tcBorders>
            <w:shd w:val="clear" w:color="auto" w:fill="auto"/>
            <w:vAlign w:val="center"/>
          </w:tcPr>
          <w:p w14:paraId="04B0FA6F" w14:textId="640A5F7A"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74,492</w:t>
            </w:r>
          </w:p>
        </w:tc>
        <w:tc>
          <w:tcPr>
            <w:tcW w:w="806" w:type="dxa"/>
            <w:tcBorders>
              <w:top w:val="nil"/>
              <w:left w:val="nil"/>
              <w:bottom w:val="nil"/>
              <w:right w:val="nil"/>
            </w:tcBorders>
            <w:shd w:val="clear" w:color="auto" w:fill="auto"/>
            <w:vAlign w:val="center"/>
          </w:tcPr>
          <w:p w14:paraId="1484142C" w14:textId="7CFDB497"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87,042</w:t>
            </w:r>
          </w:p>
        </w:tc>
        <w:tc>
          <w:tcPr>
            <w:tcW w:w="806" w:type="dxa"/>
            <w:tcBorders>
              <w:top w:val="nil"/>
              <w:left w:val="nil"/>
              <w:bottom w:val="nil"/>
              <w:right w:val="nil"/>
            </w:tcBorders>
            <w:shd w:val="clear" w:color="auto" w:fill="auto"/>
            <w:vAlign w:val="center"/>
          </w:tcPr>
          <w:p w14:paraId="2A069708" w14:textId="2C060CED"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70,105</w:t>
            </w:r>
          </w:p>
        </w:tc>
        <w:tc>
          <w:tcPr>
            <w:tcW w:w="807" w:type="dxa"/>
            <w:tcBorders>
              <w:top w:val="nil"/>
              <w:left w:val="nil"/>
              <w:bottom w:val="nil"/>
              <w:right w:val="nil"/>
            </w:tcBorders>
            <w:shd w:val="clear" w:color="auto" w:fill="auto"/>
            <w:vAlign w:val="center"/>
          </w:tcPr>
          <w:p w14:paraId="59DCC67A" w14:textId="48627DD1"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81,186</w:t>
            </w:r>
          </w:p>
        </w:tc>
        <w:tc>
          <w:tcPr>
            <w:tcW w:w="806" w:type="dxa"/>
            <w:tcBorders>
              <w:top w:val="nil"/>
              <w:left w:val="nil"/>
              <w:bottom w:val="nil"/>
              <w:right w:val="nil"/>
            </w:tcBorders>
            <w:shd w:val="clear" w:color="auto" w:fill="auto"/>
            <w:vAlign w:val="center"/>
          </w:tcPr>
          <w:p w14:paraId="05B7157C" w14:textId="556EC94F"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113,839</w:t>
            </w:r>
          </w:p>
        </w:tc>
      </w:tr>
      <w:tr w:rsidR="00387FCA" w:rsidRPr="00B0700A" w14:paraId="334C9461" w14:textId="77777777" w:rsidTr="00387FCA">
        <w:trPr>
          <w:trHeight w:val="360"/>
        </w:trPr>
        <w:tc>
          <w:tcPr>
            <w:tcW w:w="909" w:type="dxa"/>
            <w:vMerge w:val="restart"/>
            <w:tcBorders>
              <w:top w:val="nil"/>
              <w:left w:val="nil"/>
              <w:bottom w:val="nil"/>
              <w:right w:val="nil"/>
            </w:tcBorders>
            <w:shd w:val="clear" w:color="auto" w:fill="auto"/>
            <w:vAlign w:val="center"/>
            <w:hideMark/>
          </w:tcPr>
          <w:p w14:paraId="6A9CE04D" w14:textId="77777777" w:rsidR="00387FCA" w:rsidRPr="00B75E54" w:rsidRDefault="00387FCA" w:rsidP="00387FCA">
            <w:pPr>
              <w:rPr>
                <w:b/>
                <w:bCs/>
                <w:color w:val="000000"/>
                <w:sz w:val="14"/>
                <w:szCs w:val="14"/>
              </w:rPr>
            </w:pPr>
            <w:r w:rsidRPr="00B75E54">
              <w:rPr>
                <w:b/>
                <w:bCs/>
                <w:color w:val="000000"/>
                <w:sz w:val="14"/>
                <w:szCs w:val="14"/>
              </w:rPr>
              <w:t>Faisalabad</w:t>
            </w:r>
          </w:p>
        </w:tc>
        <w:tc>
          <w:tcPr>
            <w:tcW w:w="1154" w:type="dxa"/>
            <w:gridSpan w:val="2"/>
            <w:tcBorders>
              <w:top w:val="nil"/>
              <w:left w:val="nil"/>
              <w:bottom w:val="nil"/>
              <w:right w:val="nil"/>
            </w:tcBorders>
            <w:shd w:val="clear" w:color="auto" w:fill="auto"/>
            <w:vAlign w:val="center"/>
            <w:hideMark/>
          </w:tcPr>
          <w:p w14:paraId="1F55D2CD" w14:textId="77777777" w:rsidR="00387FCA" w:rsidRPr="00B66404" w:rsidRDefault="00387FCA" w:rsidP="00387FCA">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A84BA5F" w14:textId="311B1FF0" w:rsidR="00387FCA" w:rsidRDefault="00387FCA" w:rsidP="00387FCA">
            <w:pPr>
              <w:jc w:val="right"/>
              <w:rPr>
                <w:color w:val="000000"/>
                <w:sz w:val="14"/>
                <w:szCs w:val="14"/>
              </w:rPr>
            </w:pPr>
            <w:r>
              <w:rPr>
                <w:color w:val="000000"/>
                <w:sz w:val="14"/>
                <w:szCs w:val="14"/>
              </w:rPr>
              <w:t>2,285</w:t>
            </w:r>
          </w:p>
        </w:tc>
        <w:tc>
          <w:tcPr>
            <w:tcW w:w="876" w:type="dxa"/>
            <w:tcBorders>
              <w:top w:val="nil"/>
              <w:left w:val="nil"/>
              <w:bottom w:val="nil"/>
              <w:right w:val="nil"/>
            </w:tcBorders>
            <w:shd w:val="clear" w:color="auto" w:fill="auto"/>
            <w:vAlign w:val="center"/>
          </w:tcPr>
          <w:p w14:paraId="10EE9552" w14:textId="78A5190B" w:rsidR="00387FCA" w:rsidRDefault="00387FCA" w:rsidP="00387FCA">
            <w:pPr>
              <w:jc w:val="right"/>
              <w:rPr>
                <w:color w:val="000000"/>
                <w:sz w:val="14"/>
                <w:szCs w:val="14"/>
              </w:rPr>
            </w:pPr>
            <w:r>
              <w:rPr>
                <w:color w:val="000000"/>
                <w:sz w:val="14"/>
                <w:szCs w:val="14"/>
              </w:rPr>
              <w:t>1,637</w:t>
            </w:r>
          </w:p>
        </w:tc>
        <w:tc>
          <w:tcPr>
            <w:tcW w:w="877" w:type="dxa"/>
            <w:tcBorders>
              <w:top w:val="nil"/>
              <w:left w:val="nil"/>
              <w:bottom w:val="nil"/>
              <w:right w:val="nil"/>
            </w:tcBorders>
            <w:shd w:val="clear" w:color="auto" w:fill="auto"/>
            <w:vAlign w:val="center"/>
          </w:tcPr>
          <w:p w14:paraId="2BE33738" w14:textId="5FE059EB" w:rsidR="00387FCA" w:rsidRDefault="00387FCA" w:rsidP="00387FCA">
            <w:pPr>
              <w:jc w:val="right"/>
              <w:rPr>
                <w:color w:val="000000"/>
                <w:sz w:val="14"/>
                <w:szCs w:val="14"/>
              </w:rPr>
            </w:pPr>
            <w:r>
              <w:rPr>
                <w:color w:val="000000"/>
                <w:sz w:val="14"/>
                <w:szCs w:val="14"/>
              </w:rPr>
              <w:t>1,859</w:t>
            </w:r>
          </w:p>
        </w:tc>
        <w:tc>
          <w:tcPr>
            <w:tcW w:w="802" w:type="dxa"/>
            <w:tcBorders>
              <w:top w:val="nil"/>
              <w:left w:val="nil"/>
              <w:bottom w:val="nil"/>
              <w:right w:val="nil"/>
            </w:tcBorders>
            <w:shd w:val="clear" w:color="auto" w:fill="auto"/>
            <w:vAlign w:val="center"/>
          </w:tcPr>
          <w:p w14:paraId="46CA1D4F" w14:textId="13332130"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125</w:t>
            </w:r>
          </w:p>
        </w:tc>
        <w:tc>
          <w:tcPr>
            <w:tcW w:w="806" w:type="dxa"/>
            <w:tcBorders>
              <w:top w:val="nil"/>
              <w:left w:val="nil"/>
              <w:bottom w:val="nil"/>
              <w:right w:val="nil"/>
            </w:tcBorders>
            <w:shd w:val="clear" w:color="auto" w:fill="auto"/>
            <w:vAlign w:val="center"/>
          </w:tcPr>
          <w:p w14:paraId="52D341DB" w14:textId="245D072C"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107</w:t>
            </w:r>
          </w:p>
        </w:tc>
        <w:tc>
          <w:tcPr>
            <w:tcW w:w="806" w:type="dxa"/>
            <w:tcBorders>
              <w:top w:val="nil"/>
              <w:left w:val="nil"/>
              <w:bottom w:val="nil"/>
              <w:right w:val="nil"/>
            </w:tcBorders>
            <w:shd w:val="clear" w:color="auto" w:fill="auto"/>
            <w:vAlign w:val="center"/>
          </w:tcPr>
          <w:p w14:paraId="0D924674" w14:textId="1FE8F256"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121</w:t>
            </w:r>
          </w:p>
        </w:tc>
        <w:tc>
          <w:tcPr>
            <w:tcW w:w="806" w:type="dxa"/>
            <w:tcBorders>
              <w:top w:val="nil"/>
              <w:left w:val="nil"/>
              <w:bottom w:val="nil"/>
              <w:right w:val="nil"/>
            </w:tcBorders>
            <w:shd w:val="clear" w:color="auto" w:fill="auto"/>
            <w:vAlign w:val="center"/>
          </w:tcPr>
          <w:p w14:paraId="3FA58617" w14:textId="46A58E6E"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115</w:t>
            </w:r>
          </w:p>
        </w:tc>
        <w:tc>
          <w:tcPr>
            <w:tcW w:w="807" w:type="dxa"/>
            <w:tcBorders>
              <w:top w:val="nil"/>
              <w:left w:val="nil"/>
              <w:bottom w:val="nil"/>
              <w:right w:val="nil"/>
            </w:tcBorders>
            <w:shd w:val="clear" w:color="auto" w:fill="auto"/>
            <w:vAlign w:val="center"/>
          </w:tcPr>
          <w:p w14:paraId="4C15F1CD" w14:textId="7260C363"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118</w:t>
            </w:r>
          </w:p>
        </w:tc>
        <w:tc>
          <w:tcPr>
            <w:tcW w:w="806" w:type="dxa"/>
            <w:tcBorders>
              <w:top w:val="nil"/>
              <w:left w:val="nil"/>
              <w:bottom w:val="nil"/>
              <w:right w:val="nil"/>
            </w:tcBorders>
            <w:shd w:val="clear" w:color="auto" w:fill="auto"/>
            <w:vAlign w:val="center"/>
          </w:tcPr>
          <w:p w14:paraId="00EA3053" w14:textId="51AD5350"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120</w:t>
            </w:r>
          </w:p>
        </w:tc>
      </w:tr>
      <w:tr w:rsidR="00387FCA" w:rsidRPr="00B0700A" w14:paraId="3300BCC0" w14:textId="77777777" w:rsidTr="00387FCA">
        <w:trPr>
          <w:trHeight w:val="360"/>
        </w:trPr>
        <w:tc>
          <w:tcPr>
            <w:tcW w:w="909" w:type="dxa"/>
            <w:vMerge/>
            <w:tcBorders>
              <w:top w:val="nil"/>
              <w:left w:val="nil"/>
              <w:bottom w:val="nil"/>
              <w:right w:val="nil"/>
            </w:tcBorders>
            <w:vAlign w:val="center"/>
            <w:hideMark/>
          </w:tcPr>
          <w:p w14:paraId="1BE517DF" w14:textId="77777777" w:rsidR="00387FCA" w:rsidRPr="00B75E54" w:rsidRDefault="00387FCA" w:rsidP="00387FCA">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ED181B1" w14:textId="77777777" w:rsidR="00387FCA" w:rsidRPr="00B66404" w:rsidRDefault="00387FCA" w:rsidP="00387F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66943ED" w14:textId="70BEB98C" w:rsidR="00387FCA" w:rsidRDefault="00387FCA" w:rsidP="00387FCA">
            <w:pPr>
              <w:jc w:val="right"/>
              <w:rPr>
                <w:color w:val="000000"/>
                <w:sz w:val="14"/>
                <w:szCs w:val="14"/>
              </w:rPr>
            </w:pPr>
            <w:r>
              <w:rPr>
                <w:color w:val="000000"/>
                <w:sz w:val="14"/>
                <w:szCs w:val="14"/>
              </w:rPr>
              <w:t>1,469,097</w:t>
            </w:r>
          </w:p>
        </w:tc>
        <w:tc>
          <w:tcPr>
            <w:tcW w:w="876" w:type="dxa"/>
            <w:tcBorders>
              <w:top w:val="nil"/>
              <w:left w:val="nil"/>
              <w:bottom w:val="nil"/>
              <w:right w:val="nil"/>
            </w:tcBorders>
            <w:shd w:val="clear" w:color="auto" w:fill="auto"/>
            <w:vAlign w:val="center"/>
          </w:tcPr>
          <w:p w14:paraId="0F5F8403" w14:textId="5FE1281E" w:rsidR="00387FCA" w:rsidRDefault="00387FCA" w:rsidP="00387FCA">
            <w:pPr>
              <w:jc w:val="right"/>
              <w:rPr>
                <w:color w:val="000000"/>
                <w:sz w:val="14"/>
                <w:szCs w:val="14"/>
              </w:rPr>
            </w:pPr>
            <w:r>
              <w:rPr>
                <w:color w:val="000000"/>
                <w:sz w:val="14"/>
                <w:szCs w:val="14"/>
              </w:rPr>
              <w:t>1,434,471</w:t>
            </w:r>
          </w:p>
        </w:tc>
        <w:tc>
          <w:tcPr>
            <w:tcW w:w="877" w:type="dxa"/>
            <w:tcBorders>
              <w:top w:val="nil"/>
              <w:left w:val="nil"/>
              <w:bottom w:val="nil"/>
              <w:right w:val="nil"/>
            </w:tcBorders>
            <w:shd w:val="clear" w:color="auto" w:fill="auto"/>
            <w:vAlign w:val="center"/>
          </w:tcPr>
          <w:p w14:paraId="5E58214F" w14:textId="3CE67FFC" w:rsidR="00387FCA" w:rsidRDefault="00387FCA" w:rsidP="00387FCA">
            <w:pPr>
              <w:jc w:val="right"/>
              <w:rPr>
                <w:color w:val="000000"/>
                <w:sz w:val="14"/>
                <w:szCs w:val="14"/>
              </w:rPr>
            </w:pPr>
            <w:r>
              <w:rPr>
                <w:color w:val="000000"/>
                <w:sz w:val="14"/>
                <w:szCs w:val="14"/>
              </w:rPr>
              <w:t>2,014,765</w:t>
            </w:r>
          </w:p>
        </w:tc>
        <w:tc>
          <w:tcPr>
            <w:tcW w:w="802" w:type="dxa"/>
            <w:tcBorders>
              <w:top w:val="nil"/>
              <w:left w:val="nil"/>
              <w:bottom w:val="nil"/>
              <w:right w:val="nil"/>
            </w:tcBorders>
            <w:shd w:val="clear" w:color="auto" w:fill="auto"/>
            <w:vAlign w:val="center"/>
          </w:tcPr>
          <w:p w14:paraId="7602B2B5" w14:textId="2B8CF0E7"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165,225</w:t>
            </w:r>
          </w:p>
        </w:tc>
        <w:tc>
          <w:tcPr>
            <w:tcW w:w="806" w:type="dxa"/>
            <w:tcBorders>
              <w:top w:val="nil"/>
              <w:left w:val="nil"/>
              <w:bottom w:val="nil"/>
              <w:right w:val="nil"/>
            </w:tcBorders>
            <w:shd w:val="clear" w:color="auto" w:fill="auto"/>
            <w:vAlign w:val="center"/>
          </w:tcPr>
          <w:p w14:paraId="608EAFE1" w14:textId="736C2755"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111,025</w:t>
            </w:r>
          </w:p>
        </w:tc>
        <w:tc>
          <w:tcPr>
            <w:tcW w:w="806" w:type="dxa"/>
            <w:tcBorders>
              <w:top w:val="nil"/>
              <w:left w:val="nil"/>
              <w:bottom w:val="nil"/>
              <w:right w:val="nil"/>
            </w:tcBorders>
            <w:shd w:val="clear" w:color="auto" w:fill="auto"/>
            <w:vAlign w:val="center"/>
          </w:tcPr>
          <w:p w14:paraId="5CFE3AC1" w14:textId="172DD44E"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138,982</w:t>
            </w:r>
          </w:p>
        </w:tc>
        <w:tc>
          <w:tcPr>
            <w:tcW w:w="806" w:type="dxa"/>
            <w:tcBorders>
              <w:top w:val="nil"/>
              <w:left w:val="nil"/>
              <w:bottom w:val="nil"/>
              <w:right w:val="nil"/>
            </w:tcBorders>
            <w:shd w:val="clear" w:color="auto" w:fill="auto"/>
            <w:vAlign w:val="center"/>
          </w:tcPr>
          <w:p w14:paraId="2020ED29" w14:textId="54366184"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137,856</w:t>
            </w:r>
          </w:p>
        </w:tc>
        <w:tc>
          <w:tcPr>
            <w:tcW w:w="807" w:type="dxa"/>
            <w:tcBorders>
              <w:top w:val="nil"/>
              <w:left w:val="nil"/>
              <w:bottom w:val="nil"/>
              <w:right w:val="nil"/>
            </w:tcBorders>
            <w:shd w:val="clear" w:color="auto" w:fill="auto"/>
            <w:vAlign w:val="center"/>
          </w:tcPr>
          <w:p w14:paraId="2A36F8B7" w14:textId="2B138D87"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202,426</w:t>
            </w:r>
          </w:p>
        </w:tc>
        <w:tc>
          <w:tcPr>
            <w:tcW w:w="806" w:type="dxa"/>
            <w:tcBorders>
              <w:top w:val="nil"/>
              <w:left w:val="nil"/>
              <w:bottom w:val="nil"/>
              <w:right w:val="nil"/>
            </w:tcBorders>
            <w:shd w:val="clear" w:color="auto" w:fill="auto"/>
            <w:vAlign w:val="center"/>
          </w:tcPr>
          <w:p w14:paraId="19F04E83" w14:textId="4F1D0822"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170,737</w:t>
            </w:r>
          </w:p>
        </w:tc>
      </w:tr>
      <w:tr w:rsidR="00387FCA" w:rsidRPr="00B0700A" w14:paraId="47780BE4" w14:textId="77777777" w:rsidTr="00387FCA">
        <w:trPr>
          <w:trHeight w:val="360"/>
        </w:trPr>
        <w:tc>
          <w:tcPr>
            <w:tcW w:w="909" w:type="dxa"/>
            <w:vMerge w:val="restart"/>
            <w:tcBorders>
              <w:top w:val="nil"/>
              <w:left w:val="nil"/>
              <w:bottom w:val="nil"/>
              <w:right w:val="nil"/>
            </w:tcBorders>
            <w:shd w:val="clear" w:color="auto" w:fill="auto"/>
            <w:vAlign w:val="center"/>
            <w:hideMark/>
          </w:tcPr>
          <w:p w14:paraId="3E55DE54" w14:textId="77777777" w:rsidR="00387FCA" w:rsidRPr="00B75E54" w:rsidRDefault="00387FCA" w:rsidP="00387FCA">
            <w:pPr>
              <w:rPr>
                <w:b/>
                <w:bCs/>
                <w:color w:val="000000"/>
                <w:sz w:val="14"/>
                <w:szCs w:val="14"/>
              </w:rPr>
            </w:pPr>
            <w:r w:rsidRPr="00B75E54">
              <w:rPr>
                <w:b/>
                <w:bCs/>
                <w:color w:val="000000"/>
                <w:sz w:val="14"/>
                <w:szCs w:val="14"/>
              </w:rPr>
              <w:t>Rawalpindi</w:t>
            </w:r>
          </w:p>
        </w:tc>
        <w:tc>
          <w:tcPr>
            <w:tcW w:w="1154" w:type="dxa"/>
            <w:gridSpan w:val="2"/>
            <w:tcBorders>
              <w:top w:val="nil"/>
              <w:left w:val="nil"/>
              <w:bottom w:val="nil"/>
              <w:right w:val="nil"/>
            </w:tcBorders>
            <w:shd w:val="clear" w:color="auto" w:fill="auto"/>
            <w:vAlign w:val="center"/>
            <w:hideMark/>
          </w:tcPr>
          <w:p w14:paraId="7F3F086A" w14:textId="77777777" w:rsidR="00387FCA" w:rsidRPr="00B66404" w:rsidRDefault="00387FCA" w:rsidP="00387FCA">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032CAC9" w14:textId="5BCCF544" w:rsidR="00387FCA" w:rsidRDefault="00387FCA" w:rsidP="00387FCA">
            <w:pPr>
              <w:jc w:val="right"/>
              <w:rPr>
                <w:color w:val="000000"/>
                <w:sz w:val="14"/>
                <w:szCs w:val="14"/>
              </w:rPr>
            </w:pPr>
            <w:r>
              <w:rPr>
                <w:color w:val="000000"/>
                <w:sz w:val="14"/>
                <w:szCs w:val="14"/>
              </w:rPr>
              <w:t>2,282</w:t>
            </w:r>
          </w:p>
        </w:tc>
        <w:tc>
          <w:tcPr>
            <w:tcW w:w="876" w:type="dxa"/>
            <w:tcBorders>
              <w:top w:val="nil"/>
              <w:left w:val="nil"/>
              <w:bottom w:val="nil"/>
              <w:right w:val="nil"/>
            </w:tcBorders>
            <w:shd w:val="clear" w:color="auto" w:fill="auto"/>
            <w:vAlign w:val="center"/>
          </w:tcPr>
          <w:p w14:paraId="279A59A9" w14:textId="60EA20E5" w:rsidR="00387FCA" w:rsidRDefault="00387FCA" w:rsidP="00387FCA">
            <w:pPr>
              <w:jc w:val="right"/>
              <w:rPr>
                <w:color w:val="000000"/>
                <w:sz w:val="14"/>
                <w:szCs w:val="14"/>
              </w:rPr>
            </w:pPr>
            <w:r>
              <w:rPr>
                <w:color w:val="000000"/>
                <w:sz w:val="14"/>
                <w:szCs w:val="14"/>
              </w:rPr>
              <w:t>1,981</w:t>
            </w:r>
          </w:p>
        </w:tc>
        <w:tc>
          <w:tcPr>
            <w:tcW w:w="877" w:type="dxa"/>
            <w:tcBorders>
              <w:top w:val="nil"/>
              <w:left w:val="nil"/>
              <w:bottom w:val="nil"/>
              <w:right w:val="nil"/>
            </w:tcBorders>
            <w:shd w:val="clear" w:color="auto" w:fill="auto"/>
            <w:vAlign w:val="center"/>
          </w:tcPr>
          <w:p w14:paraId="676E7DA9" w14:textId="71C8CACC" w:rsidR="00387FCA" w:rsidRDefault="00387FCA" w:rsidP="00387FCA">
            <w:pPr>
              <w:jc w:val="right"/>
              <w:rPr>
                <w:color w:val="000000"/>
                <w:sz w:val="14"/>
                <w:szCs w:val="14"/>
              </w:rPr>
            </w:pPr>
            <w:r>
              <w:rPr>
                <w:color w:val="000000"/>
                <w:sz w:val="14"/>
                <w:szCs w:val="14"/>
              </w:rPr>
              <w:t>2,409</w:t>
            </w:r>
          </w:p>
        </w:tc>
        <w:tc>
          <w:tcPr>
            <w:tcW w:w="802" w:type="dxa"/>
            <w:tcBorders>
              <w:top w:val="nil"/>
              <w:left w:val="nil"/>
              <w:bottom w:val="nil"/>
              <w:right w:val="nil"/>
            </w:tcBorders>
            <w:shd w:val="clear" w:color="auto" w:fill="auto"/>
            <w:vAlign w:val="center"/>
          </w:tcPr>
          <w:p w14:paraId="14D7B15C" w14:textId="590285D0"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227</w:t>
            </w:r>
          </w:p>
        </w:tc>
        <w:tc>
          <w:tcPr>
            <w:tcW w:w="806" w:type="dxa"/>
            <w:tcBorders>
              <w:top w:val="nil"/>
              <w:left w:val="nil"/>
              <w:bottom w:val="nil"/>
              <w:right w:val="nil"/>
            </w:tcBorders>
            <w:shd w:val="clear" w:color="auto" w:fill="auto"/>
            <w:vAlign w:val="center"/>
          </w:tcPr>
          <w:p w14:paraId="31BBDEA7" w14:textId="7445E05E"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165</w:t>
            </w:r>
          </w:p>
        </w:tc>
        <w:tc>
          <w:tcPr>
            <w:tcW w:w="806" w:type="dxa"/>
            <w:tcBorders>
              <w:top w:val="nil"/>
              <w:left w:val="nil"/>
              <w:bottom w:val="nil"/>
              <w:right w:val="nil"/>
            </w:tcBorders>
            <w:shd w:val="clear" w:color="auto" w:fill="auto"/>
            <w:vAlign w:val="center"/>
          </w:tcPr>
          <w:p w14:paraId="0F598A68" w14:textId="37BD71A2"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187</w:t>
            </w:r>
          </w:p>
        </w:tc>
        <w:tc>
          <w:tcPr>
            <w:tcW w:w="806" w:type="dxa"/>
            <w:tcBorders>
              <w:top w:val="nil"/>
              <w:left w:val="nil"/>
              <w:bottom w:val="nil"/>
              <w:right w:val="nil"/>
            </w:tcBorders>
            <w:shd w:val="clear" w:color="auto" w:fill="auto"/>
            <w:vAlign w:val="center"/>
          </w:tcPr>
          <w:p w14:paraId="791F742C" w14:textId="79BD1483"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192</w:t>
            </w:r>
          </w:p>
        </w:tc>
        <w:tc>
          <w:tcPr>
            <w:tcW w:w="807" w:type="dxa"/>
            <w:tcBorders>
              <w:top w:val="nil"/>
              <w:left w:val="nil"/>
              <w:bottom w:val="nil"/>
              <w:right w:val="nil"/>
            </w:tcBorders>
            <w:shd w:val="clear" w:color="auto" w:fill="auto"/>
            <w:vAlign w:val="center"/>
          </w:tcPr>
          <w:p w14:paraId="46B8A542" w14:textId="21C92DE3"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180</w:t>
            </w:r>
          </w:p>
        </w:tc>
        <w:tc>
          <w:tcPr>
            <w:tcW w:w="806" w:type="dxa"/>
            <w:tcBorders>
              <w:top w:val="nil"/>
              <w:left w:val="nil"/>
              <w:bottom w:val="nil"/>
              <w:right w:val="nil"/>
            </w:tcBorders>
            <w:shd w:val="clear" w:color="auto" w:fill="auto"/>
            <w:vAlign w:val="center"/>
          </w:tcPr>
          <w:p w14:paraId="34A8B6C2" w14:textId="0C8627F3"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194</w:t>
            </w:r>
          </w:p>
        </w:tc>
      </w:tr>
      <w:tr w:rsidR="00387FCA" w:rsidRPr="00B0700A" w14:paraId="539DA658" w14:textId="77777777" w:rsidTr="00387FCA">
        <w:trPr>
          <w:trHeight w:val="360"/>
        </w:trPr>
        <w:tc>
          <w:tcPr>
            <w:tcW w:w="909" w:type="dxa"/>
            <w:vMerge/>
            <w:tcBorders>
              <w:top w:val="nil"/>
              <w:left w:val="nil"/>
              <w:bottom w:val="nil"/>
              <w:right w:val="nil"/>
            </w:tcBorders>
            <w:vAlign w:val="center"/>
            <w:hideMark/>
          </w:tcPr>
          <w:p w14:paraId="636CF461" w14:textId="77777777" w:rsidR="00387FCA" w:rsidRPr="00B75E54" w:rsidRDefault="00387FCA" w:rsidP="00387FCA">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5E8232C" w14:textId="77777777" w:rsidR="00387FCA" w:rsidRPr="00B66404" w:rsidRDefault="00387FCA" w:rsidP="00387F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59A4B71" w14:textId="10FCE050" w:rsidR="00387FCA" w:rsidRDefault="00387FCA" w:rsidP="00387FCA">
            <w:pPr>
              <w:jc w:val="right"/>
              <w:rPr>
                <w:color w:val="000000"/>
                <w:sz w:val="14"/>
                <w:szCs w:val="14"/>
              </w:rPr>
            </w:pPr>
            <w:r>
              <w:rPr>
                <w:color w:val="000000"/>
                <w:sz w:val="14"/>
                <w:szCs w:val="14"/>
              </w:rPr>
              <w:t>1,550,321</w:t>
            </w:r>
          </w:p>
        </w:tc>
        <w:tc>
          <w:tcPr>
            <w:tcW w:w="876" w:type="dxa"/>
            <w:tcBorders>
              <w:top w:val="nil"/>
              <w:left w:val="nil"/>
              <w:bottom w:val="nil"/>
              <w:right w:val="nil"/>
            </w:tcBorders>
            <w:shd w:val="clear" w:color="auto" w:fill="auto"/>
            <w:vAlign w:val="center"/>
          </w:tcPr>
          <w:p w14:paraId="5B4CFC93" w14:textId="50361ED9" w:rsidR="00387FCA" w:rsidRDefault="00387FCA" w:rsidP="00387FCA">
            <w:pPr>
              <w:jc w:val="right"/>
              <w:rPr>
                <w:color w:val="000000"/>
                <w:sz w:val="14"/>
                <w:szCs w:val="14"/>
              </w:rPr>
            </w:pPr>
            <w:r>
              <w:rPr>
                <w:color w:val="000000"/>
                <w:sz w:val="14"/>
                <w:szCs w:val="14"/>
              </w:rPr>
              <w:t>1,612,262</w:t>
            </w:r>
          </w:p>
        </w:tc>
        <w:tc>
          <w:tcPr>
            <w:tcW w:w="877" w:type="dxa"/>
            <w:tcBorders>
              <w:top w:val="nil"/>
              <w:left w:val="nil"/>
              <w:bottom w:val="nil"/>
              <w:right w:val="nil"/>
            </w:tcBorders>
            <w:shd w:val="clear" w:color="auto" w:fill="auto"/>
            <w:vAlign w:val="center"/>
          </w:tcPr>
          <w:p w14:paraId="33827B07" w14:textId="3F18F5A9" w:rsidR="00387FCA" w:rsidRDefault="00387FCA" w:rsidP="00387FCA">
            <w:pPr>
              <w:jc w:val="right"/>
              <w:rPr>
                <w:color w:val="000000"/>
                <w:sz w:val="14"/>
                <w:szCs w:val="14"/>
              </w:rPr>
            </w:pPr>
            <w:r>
              <w:rPr>
                <w:color w:val="000000"/>
                <w:sz w:val="14"/>
                <w:szCs w:val="14"/>
              </w:rPr>
              <w:t>2,465,530</w:t>
            </w:r>
          </w:p>
        </w:tc>
        <w:tc>
          <w:tcPr>
            <w:tcW w:w="802" w:type="dxa"/>
            <w:tcBorders>
              <w:top w:val="nil"/>
              <w:left w:val="nil"/>
              <w:bottom w:val="nil"/>
              <w:right w:val="nil"/>
            </w:tcBorders>
            <w:shd w:val="clear" w:color="auto" w:fill="auto"/>
            <w:vAlign w:val="center"/>
          </w:tcPr>
          <w:p w14:paraId="2FB69D67" w14:textId="50D469BB"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333,618</w:t>
            </w:r>
          </w:p>
        </w:tc>
        <w:tc>
          <w:tcPr>
            <w:tcW w:w="806" w:type="dxa"/>
            <w:tcBorders>
              <w:top w:val="nil"/>
              <w:left w:val="nil"/>
              <w:bottom w:val="nil"/>
              <w:right w:val="nil"/>
            </w:tcBorders>
            <w:shd w:val="clear" w:color="auto" w:fill="auto"/>
            <w:vAlign w:val="center"/>
          </w:tcPr>
          <w:p w14:paraId="0BC13470" w14:textId="65BD1EBB"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201,021</w:t>
            </w:r>
          </w:p>
        </w:tc>
        <w:tc>
          <w:tcPr>
            <w:tcW w:w="806" w:type="dxa"/>
            <w:tcBorders>
              <w:top w:val="nil"/>
              <w:left w:val="nil"/>
              <w:bottom w:val="nil"/>
              <w:right w:val="nil"/>
            </w:tcBorders>
            <w:shd w:val="clear" w:color="auto" w:fill="auto"/>
            <w:vAlign w:val="center"/>
          </w:tcPr>
          <w:p w14:paraId="0E057320" w14:textId="2350E3AC"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232,538</w:t>
            </w:r>
          </w:p>
        </w:tc>
        <w:tc>
          <w:tcPr>
            <w:tcW w:w="806" w:type="dxa"/>
            <w:tcBorders>
              <w:top w:val="nil"/>
              <w:left w:val="nil"/>
              <w:bottom w:val="nil"/>
              <w:right w:val="nil"/>
            </w:tcBorders>
            <w:shd w:val="clear" w:color="auto" w:fill="auto"/>
            <w:vAlign w:val="center"/>
          </w:tcPr>
          <w:p w14:paraId="021E3C37" w14:textId="713AFAFF"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262,357</w:t>
            </w:r>
          </w:p>
        </w:tc>
        <w:tc>
          <w:tcPr>
            <w:tcW w:w="807" w:type="dxa"/>
            <w:tcBorders>
              <w:top w:val="nil"/>
              <w:left w:val="nil"/>
              <w:bottom w:val="nil"/>
              <w:right w:val="nil"/>
            </w:tcBorders>
            <w:shd w:val="clear" w:color="auto" w:fill="auto"/>
            <w:vAlign w:val="center"/>
          </w:tcPr>
          <w:p w14:paraId="5CF8B630" w14:textId="3D6F3CCE"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227,775</w:t>
            </w:r>
          </w:p>
        </w:tc>
        <w:tc>
          <w:tcPr>
            <w:tcW w:w="806" w:type="dxa"/>
            <w:tcBorders>
              <w:top w:val="nil"/>
              <w:left w:val="nil"/>
              <w:bottom w:val="nil"/>
              <w:right w:val="nil"/>
            </w:tcBorders>
            <w:shd w:val="clear" w:color="auto" w:fill="auto"/>
            <w:vAlign w:val="center"/>
          </w:tcPr>
          <w:p w14:paraId="4C722FB9" w14:textId="179BAB48"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319,238</w:t>
            </w:r>
          </w:p>
        </w:tc>
      </w:tr>
      <w:tr w:rsidR="00387FCA" w:rsidRPr="00B0700A" w14:paraId="26D88BEA" w14:textId="77777777" w:rsidTr="00387FCA">
        <w:trPr>
          <w:trHeight w:val="360"/>
        </w:trPr>
        <w:tc>
          <w:tcPr>
            <w:tcW w:w="909" w:type="dxa"/>
            <w:vMerge w:val="restart"/>
            <w:tcBorders>
              <w:top w:val="nil"/>
              <w:left w:val="nil"/>
              <w:bottom w:val="nil"/>
              <w:right w:val="nil"/>
            </w:tcBorders>
            <w:shd w:val="clear" w:color="auto" w:fill="auto"/>
            <w:vAlign w:val="center"/>
            <w:hideMark/>
          </w:tcPr>
          <w:p w14:paraId="62036B83" w14:textId="77777777" w:rsidR="00387FCA" w:rsidRPr="00B75E54" w:rsidRDefault="00387FCA" w:rsidP="00387FCA">
            <w:pPr>
              <w:rPr>
                <w:b/>
                <w:bCs/>
                <w:color w:val="000000"/>
                <w:sz w:val="14"/>
                <w:szCs w:val="14"/>
              </w:rPr>
            </w:pPr>
            <w:r w:rsidRPr="00B75E54">
              <w:rPr>
                <w:b/>
                <w:bCs/>
                <w:color w:val="000000"/>
                <w:sz w:val="14"/>
                <w:szCs w:val="14"/>
              </w:rPr>
              <w:t>Hyderabad</w:t>
            </w:r>
          </w:p>
        </w:tc>
        <w:tc>
          <w:tcPr>
            <w:tcW w:w="1154" w:type="dxa"/>
            <w:gridSpan w:val="2"/>
            <w:tcBorders>
              <w:top w:val="nil"/>
              <w:left w:val="nil"/>
              <w:bottom w:val="nil"/>
              <w:right w:val="nil"/>
            </w:tcBorders>
            <w:shd w:val="clear" w:color="auto" w:fill="auto"/>
            <w:vAlign w:val="center"/>
            <w:hideMark/>
          </w:tcPr>
          <w:p w14:paraId="38406FDC" w14:textId="77777777" w:rsidR="00387FCA" w:rsidRPr="00B66404" w:rsidRDefault="00387FCA" w:rsidP="00387FCA">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101AA6" w14:textId="474A571A" w:rsidR="00387FCA" w:rsidRDefault="00387FCA" w:rsidP="00387FCA">
            <w:pPr>
              <w:jc w:val="right"/>
              <w:rPr>
                <w:color w:val="000000"/>
                <w:sz w:val="14"/>
                <w:szCs w:val="14"/>
              </w:rPr>
            </w:pPr>
            <w:r>
              <w:rPr>
                <w:color w:val="000000"/>
                <w:sz w:val="14"/>
                <w:szCs w:val="14"/>
              </w:rPr>
              <w:t>93</w:t>
            </w:r>
          </w:p>
        </w:tc>
        <w:tc>
          <w:tcPr>
            <w:tcW w:w="876" w:type="dxa"/>
            <w:tcBorders>
              <w:top w:val="nil"/>
              <w:left w:val="nil"/>
              <w:bottom w:val="nil"/>
              <w:right w:val="nil"/>
            </w:tcBorders>
            <w:shd w:val="clear" w:color="auto" w:fill="auto"/>
            <w:vAlign w:val="center"/>
          </w:tcPr>
          <w:p w14:paraId="53DB0FF8" w14:textId="09FC6C58" w:rsidR="00387FCA" w:rsidRDefault="00387FCA" w:rsidP="00387FCA">
            <w:pPr>
              <w:jc w:val="right"/>
              <w:rPr>
                <w:color w:val="000000"/>
                <w:sz w:val="14"/>
                <w:szCs w:val="14"/>
              </w:rPr>
            </w:pPr>
            <w:r>
              <w:rPr>
                <w:color w:val="000000"/>
                <w:sz w:val="14"/>
                <w:szCs w:val="14"/>
              </w:rPr>
              <w:t>43</w:t>
            </w:r>
          </w:p>
        </w:tc>
        <w:tc>
          <w:tcPr>
            <w:tcW w:w="877" w:type="dxa"/>
            <w:tcBorders>
              <w:top w:val="nil"/>
              <w:left w:val="nil"/>
              <w:bottom w:val="nil"/>
              <w:right w:val="nil"/>
            </w:tcBorders>
            <w:shd w:val="clear" w:color="auto" w:fill="auto"/>
            <w:vAlign w:val="center"/>
          </w:tcPr>
          <w:p w14:paraId="160089BE" w14:textId="3B95307B" w:rsidR="00387FCA" w:rsidRDefault="00387FCA" w:rsidP="00387FCA">
            <w:pPr>
              <w:jc w:val="right"/>
              <w:rPr>
                <w:color w:val="000000"/>
                <w:sz w:val="14"/>
                <w:szCs w:val="14"/>
              </w:rPr>
            </w:pPr>
            <w:r>
              <w:rPr>
                <w:color w:val="000000"/>
                <w:sz w:val="14"/>
                <w:szCs w:val="14"/>
              </w:rPr>
              <w:t>76</w:t>
            </w:r>
          </w:p>
        </w:tc>
        <w:tc>
          <w:tcPr>
            <w:tcW w:w="802" w:type="dxa"/>
            <w:tcBorders>
              <w:top w:val="nil"/>
              <w:left w:val="nil"/>
              <w:bottom w:val="nil"/>
              <w:right w:val="nil"/>
            </w:tcBorders>
            <w:shd w:val="clear" w:color="auto" w:fill="auto"/>
            <w:vAlign w:val="center"/>
          </w:tcPr>
          <w:p w14:paraId="2DB10009" w14:textId="7FE91DB8"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19</w:t>
            </w:r>
          </w:p>
        </w:tc>
        <w:tc>
          <w:tcPr>
            <w:tcW w:w="806" w:type="dxa"/>
            <w:tcBorders>
              <w:top w:val="nil"/>
              <w:left w:val="nil"/>
              <w:bottom w:val="nil"/>
              <w:right w:val="nil"/>
            </w:tcBorders>
            <w:shd w:val="clear" w:color="auto" w:fill="auto"/>
            <w:vAlign w:val="center"/>
          </w:tcPr>
          <w:p w14:paraId="7A5B3414" w14:textId="0F66C960"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w:t>
            </w:r>
          </w:p>
        </w:tc>
        <w:tc>
          <w:tcPr>
            <w:tcW w:w="806" w:type="dxa"/>
            <w:tcBorders>
              <w:top w:val="nil"/>
              <w:left w:val="nil"/>
              <w:bottom w:val="nil"/>
              <w:right w:val="nil"/>
            </w:tcBorders>
            <w:shd w:val="clear" w:color="auto" w:fill="auto"/>
            <w:vAlign w:val="center"/>
          </w:tcPr>
          <w:p w14:paraId="17E9E92A" w14:textId="75481BA6"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w:t>
            </w:r>
          </w:p>
        </w:tc>
        <w:tc>
          <w:tcPr>
            <w:tcW w:w="806" w:type="dxa"/>
            <w:tcBorders>
              <w:top w:val="nil"/>
              <w:left w:val="nil"/>
              <w:bottom w:val="nil"/>
              <w:right w:val="nil"/>
            </w:tcBorders>
            <w:shd w:val="clear" w:color="auto" w:fill="auto"/>
            <w:vAlign w:val="center"/>
          </w:tcPr>
          <w:p w14:paraId="03A2BA84" w14:textId="6A599CD9"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w:t>
            </w:r>
          </w:p>
        </w:tc>
        <w:tc>
          <w:tcPr>
            <w:tcW w:w="807" w:type="dxa"/>
            <w:tcBorders>
              <w:top w:val="nil"/>
              <w:left w:val="nil"/>
              <w:bottom w:val="nil"/>
              <w:right w:val="nil"/>
            </w:tcBorders>
            <w:shd w:val="clear" w:color="auto" w:fill="auto"/>
            <w:vAlign w:val="center"/>
          </w:tcPr>
          <w:p w14:paraId="14DA0DA8" w14:textId="7A914612"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tcPr>
          <w:p w14:paraId="0C4AA640" w14:textId="7C9F1867"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18</w:t>
            </w:r>
          </w:p>
        </w:tc>
      </w:tr>
      <w:tr w:rsidR="00387FCA" w:rsidRPr="00B0700A" w14:paraId="137EF274" w14:textId="77777777" w:rsidTr="00387FCA">
        <w:trPr>
          <w:trHeight w:val="360"/>
        </w:trPr>
        <w:tc>
          <w:tcPr>
            <w:tcW w:w="909" w:type="dxa"/>
            <w:vMerge/>
            <w:tcBorders>
              <w:top w:val="nil"/>
              <w:left w:val="nil"/>
              <w:bottom w:val="nil"/>
              <w:right w:val="nil"/>
            </w:tcBorders>
            <w:vAlign w:val="center"/>
            <w:hideMark/>
          </w:tcPr>
          <w:p w14:paraId="5C7C5F5B" w14:textId="77777777" w:rsidR="00387FCA" w:rsidRPr="00B75E54" w:rsidRDefault="00387FCA" w:rsidP="00387FCA">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A630D9C" w14:textId="77777777" w:rsidR="00387FCA" w:rsidRPr="00B66404" w:rsidRDefault="00387FCA" w:rsidP="00387F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50DF490" w14:textId="33D53506" w:rsidR="00387FCA" w:rsidRDefault="00387FCA" w:rsidP="00387FCA">
            <w:pPr>
              <w:jc w:val="right"/>
              <w:rPr>
                <w:color w:val="000000"/>
                <w:sz w:val="14"/>
                <w:szCs w:val="14"/>
              </w:rPr>
            </w:pPr>
            <w:r>
              <w:rPr>
                <w:color w:val="000000"/>
                <w:sz w:val="14"/>
                <w:szCs w:val="14"/>
              </w:rPr>
              <w:t>91,964</w:t>
            </w:r>
          </w:p>
        </w:tc>
        <w:tc>
          <w:tcPr>
            <w:tcW w:w="876" w:type="dxa"/>
            <w:tcBorders>
              <w:top w:val="nil"/>
              <w:left w:val="nil"/>
              <w:bottom w:val="nil"/>
              <w:right w:val="nil"/>
            </w:tcBorders>
            <w:shd w:val="clear" w:color="auto" w:fill="auto"/>
            <w:vAlign w:val="center"/>
          </w:tcPr>
          <w:p w14:paraId="736BF873" w14:textId="156004D8" w:rsidR="00387FCA" w:rsidRDefault="00387FCA" w:rsidP="00387FCA">
            <w:pPr>
              <w:jc w:val="right"/>
              <w:rPr>
                <w:color w:val="000000"/>
                <w:sz w:val="14"/>
                <w:szCs w:val="14"/>
              </w:rPr>
            </w:pPr>
            <w:r>
              <w:rPr>
                <w:color w:val="000000"/>
                <w:sz w:val="14"/>
                <w:szCs w:val="14"/>
              </w:rPr>
              <w:t>86,545</w:t>
            </w:r>
          </w:p>
        </w:tc>
        <w:tc>
          <w:tcPr>
            <w:tcW w:w="877" w:type="dxa"/>
            <w:tcBorders>
              <w:top w:val="nil"/>
              <w:left w:val="nil"/>
              <w:bottom w:val="nil"/>
              <w:right w:val="nil"/>
            </w:tcBorders>
            <w:shd w:val="clear" w:color="auto" w:fill="auto"/>
            <w:vAlign w:val="center"/>
          </w:tcPr>
          <w:p w14:paraId="10274034" w14:textId="6571C196" w:rsidR="00387FCA" w:rsidRDefault="00387FCA" w:rsidP="00387FCA">
            <w:pPr>
              <w:jc w:val="right"/>
              <w:rPr>
                <w:color w:val="000000"/>
                <w:sz w:val="14"/>
                <w:szCs w:val="14"/>
              </w:rPr>
            </w:pPr>
            <w:r>
              <w:rPr>
                <w:color w:val="000000"/>
                <w:sz w:val="14"/>
                <w:szCs w:val="14"/>
              </w:rPr>
              <w:t>122,707</w:t>
            </w:r>
          </w:p>
        </w:tc>
        <w:tc>
          <w:tcPr>
            <w:tcW w:w="802" w:type="dxa"/>
            <w:tcBorders>
              <w:top w:val="nil"/>
              <w:left w:val="nil"/>
              <w:bottom w:val="nil"/>
              <w:right w:val="nil"/>
            </w:tcBorders>
            <w:shd w:val="clear" w:color="auto" w:fill="auto"/>
            <w:vAlign w:val="center"/>
          </w:tcPr>
          <w:p w14:paraId="4CD6B812" w14:textId="2D26268A"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24,397</w:t>
            </w:r>
          </w:p>
        </w:tc>
        <w:tc>
          <w:tcPr>
            <w:tcW w:w="806" w:type="dxa"/>
            <w:tcBorders>
              <w:top w:val="nil"/>
              <w:left w:val="nil"/>
              <w:bottom w:val="nil"/>
              <w:right w:val="nil"/>
            </w:tcBorders>
            <w:shd w:val="clear" w:color="auto" w:fill="auto"/>
            <w:vAlign w:val="center"/>
          </w:tcPr>
          <w:p w14:paraId="646078AF" w14:textId="465914E9"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w:t>
            </w:r>
            <w:r>
              <w:rPr>
                <w:rFonts w:asciiTheme="majorBidi" w:eastAsia="Yu Gothic" w:hAnsiTheme="majorBidi" w:cstheme="majorBidi"/>
                <w:color w:val="000000"/>
                <w:sz w:val="14"/>
                <w:szCs w:val="14"/>
              </w:rPr>
              <w:t>,</w:t>
            </w:r>
            <w:r w:rsidRPr="00740B0B">
              <w:rPr>
                <w:rFonts w:asciiTheme="majorBidi" w:eastAsia="Yu Gothic" w:hAnsiTheme="majorBidi" w:cstheme="majorBidi"/>
                <w:color w:val="000000"/>
                <w:sz w:val="14"/>
                <w:szCs w:val="14"/>
              </w:rPr>
              <w:t>632</w:t>
            </w:r>
          </w:p>
        </w:tc>
        <w:tc>
          <w:tcPr>
            <w:tcW w:w="806" w:type="dxa"/>
            <w:tcBorders>
              <w:top w:val="nil"/>
              <w:left w:val="nil"/>
              <w:bottom w:val="nil"/>
              <w:right w:val="nil"/>
            </w:tcBorders>
            <w:shd w:val="clear" w:color="auto" w:fill="auto"/>
            <w:vAlign w:val="center"/>
          </w:tcPr>
          <w:p w14:paraId="6402ABDC" w14:textId="62840A6E"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12,295</w:t>
            </w:r>
          </w:p>
        </w:tc>
        <w:tc>
          <w:tcPr>
            <w:tcW w:w="806" w:type="dxa"/>
            <w:tcBorders>
              <w:top w:val="nil"/>
              <w:left w:val="nil"/>
              <w:bottom w:val="nil"/>
              <w:right w:val="nil"/>
            </w:tcBorders>
            <w:shd w:val="clear" w:color="auto" w:fill="auto"/>
            <w:vAlign w:val="center"/>
          </w:tcPr>
          <w:p w14:paraId="55881267" w14:textId="7E910B5A"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9,587</w:t>
            </w:r>
          </w:p>
        </w:tc>
        <w:tc>
          <w:tcPr>
            <w:tcW w:w="807" w:type="dxa"/>
            <w:tcBorders>
              <w:top w:val="nil"/>
              <w:left w:val="nil"/>
              <w:bottom w:val="nil"/>
              <w:right w:val="nil"/>
            </w:tcBorders>
            <w:shd w:val="clear" w:color="auto" w:fill="auto"/>
            <w:vAlign w:val="center"/>
          </w:tcPr>
          <w:p w14:paraId="6036E071" w14:textId="621935FE"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16,945</w:t>
            </w:r>
          </w:p>
        </w:tc>
        <w:tc>
          <w:tcPr>
            <w:tcW w:w="806" w:type="dxa"/>
            <w:tcBorders>
              <w:top w:val="nil"/>
              <w:left w:val="nil"/>
              <w:bottom w:val="nil"/>
              <w:right w:val="nil"/>
            </w:tcBorders>
            <w:shd w:val="clear" w:color="auto" w:fill="auto"/>
            <w:vAlign w:val="center"/>
          </w:tcPr>
          <w:p w14:paraId="344D45E3" w14:textId="3BB8A0DC"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24,973</w:t>
            </w:r>
          </w:p>
        </w:tc>
      </w:tr>
      <w:tr w:rsidR="00387FCA" w:rsidRPr="00B0700A" w14:paraId="50244B90" w14:textId="77777777" w:rsidTr="00387FCA">
        <w:trPr>
          <w:trHeight w:val="360"/>
        </w:trPr>
        <w:tc>
          <w:tcPr>
            <w:tcW w:w="909" w:type="dxa"/>
            <w:vMerge w:val="restart"/>
            <w:tcBorders>
              <w:top w:val="nil"/>
              <w:left w:val="nil"/>
              <w:bottom w:val="nil"/>
              <w:right w:val="nil"/>
            </w:tcBorders>
            <w:shd w:val="clear" w:color="auto" w:fill="auto"/>
            <w:vAlign w:val="center"/>
            <w:hideMark/>
          </w:tcPr>
          <w:p w14:paraId="08280F94" w14:textId="77777777" w:rsidR="00387FCA" w:rsidRPr="00B75E54" w:rsidRDefault="00387FCA" w:rsidP="00387FCA">
            <w:pPr>
              <w:rPr>
                <w:b/>
                <w:bCs/>
                <w:color w:val="000000"/>
                <w:sz w:val="14"/>
                <w:szCs w:val="14"/>
              </w:rPr>
            </w:pPr>
            <w:r w:rsidRPr="00B75E54">
              <w:rPr>
                <w:b/>
                <w:bCs/>
                <w:color w:val="000000"/>
                <w:sz w:val="14"/>
                <w:szCs w:val="14"/>
              </w:rPr>
              <w:t>Islamabad</w:t>
            </w:r>
          </w:p>
        </w:tc>
        <w:tc>
          <w:tcPr>
            <w:tcW w:w="1154" w:type="dxa"/>
            <w:gridSpan w:val="2"/>
            <w:tcBorders>
              <w:top w:val="nil"/>
              <w:left w:val="nil"/>
              <w:bottom w:val="nil"/>
              <w:right w:val="nil"/>
            </w:tcBorders>
            <w:shd w:val="clear" w:color="auto" w:fill="auto"/>
            <w:vAlign w:val="center"/>
            <w:hideMark/>
          </w:tcPr>
          <w:p w14:paraId="03EA6687" w14:textId="77777777" w:rsidR="00387FCA" w:rsidRPr="00B66404" w:rsidRDefault="00387FCA" w:rsidP="00387FCA">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526C00A4" w14:textId="1FA687E5" w:rsidR="00387FCA" w:rsidRDefault="00387FCA" w:rsidP="00387FCA">
            <w:pPr>
              <w:jc w:val="right"/>
              <w:rPr>
                <w:color w:val="000000"/>
                <w:sz w:val="14"/>
                <w:szCs w:val="14"/>
              </w:rPr>
            </w:pPr>
            <w:r>
              <w:rPr>
                <w:color w:val="000000"/>
                <w:sz w:val="14"/>
                <w:szCs w:val="14"/>
              </w:rPr>
              <w:t>3,553</w:t>
            </w:r>
          </w:p>
        </w:tc>
        <w:tc>
          <w:tcPr>
            <w:tcW w:w="876" w:type="dxa"/>
            <w:tcBorders>
              <w:top w:val="nil"/>
              <w:left w:val="nil"/>
              <w:bottom w:val="nil"/>
              <w:right w:val="nil"/>
            </w:tcBorders>
            <w:shd w:val="clear" w:color="auto" w:fill="auto"/>
            <w:vAlign w:val="center"/>
          </w:tcPr>
          <w:p w14:paraId="146164E1" w14:textId="52B82339" w:rsidR="00387FCA" w:rsidRDefault="00387FCA" w:rsidP="00387FCA">
            <w:pPr>
              <w:jc w:val="right"/>
              <w:rPr>
                <w:color w:val="000000"/>
                <w:sz w:val="14"/>
                <w:szCs w:val="14"/>
              </w:rPr>
            </w:pPr>
            <w:r>
              <w:rPr>
                <w:color w:val="000000"/>
                <w:sz w:val="14"/>
                <w:szCs w:val="14"/>
              </w:rPr>
              <w:t>3,064</w:t>
            </w:r>
          </w:p>
        </w:tc>
        <w:tc>
          <w:tcPr>
            <w:tcW w:w="877" w:type="dxa"/>
            <w:tcBorders>
              <w:top w:val="nil"/>
              <w:left w:val="nil"/>
              <w:bottom w:val="nil"/>
              <w:right w:val="nil"/>
            </w:tcBorders>
            <w:shd w:val="clear" w:color="auto" w:fill="auto"/>
            <w:vAlign w:val="center"/>
          </w:tcPr>
          <w:p w14:paraId="7767C248" w14:textId="581C8EB4" w:rsidR="00387FCA" w:rsidRDefault="00387FCA" w:rsidP="00387FCA">
            <w:pPr>
              <w:jc w:val="right"/>
              <w:rPr>
                <w:color w:val="000000"/>
                <w:sz w:val="14"/>
                <w:szCs w:val="14"/>
              </w:rPr>
            </w:pPr>
            <w:r>
              <w:rPr>
                <w:color w:val="000000"/>
                <w:sz w:val="14"/>
                <w:szCs w:val="14"/>
              </w:rPr>
              <w:t>2,735</w:t>
            </w:r>
          </w:p>
        </w:tc>
        <w:tc>
          <w:tcPr>
            <w:tcW w:w="802" w:type="dxa"/>
            <w:tcBorders>
              <w:top w:val="nil"/>
              <w:left w:val="nil"/>
              <w:bottom w:val="nil"/>
              <w:right w:val="nil"/>
            </w:tcBorders>
            <w:shd w:val="clear" w:color="auto" w:fill="auto"/>
            <w:vAlign w:val="center"/>
          </w:tcPr>
          <w:p w14:paraId="62954D59" w14:textId="2BA13801"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351</w:t>
            </w:r>
          </w:p>
        </w:tc>
        <w:tc>
          <w:tcPr>
            <w:tcW w:w="806" w:type="dxa"/>
            <w:tcBorders>
              <w:top w:val="nil"/>
              <w:left w:val="nil"/>
              <w:bottom w:val="nil"/>
              <w:right w:val="nil"/>
            </w:tcBorders>
            <w:shd w:val="clear" w:color="auto" w:fill="auto"/>
            <w:vAlign w:val="center"/>
          </w:tcPr>
          <w:p w14:paraId="14C53FA7" w14:textId="0D566B5F"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203</w:t>
            </w:r>
          </w:p>
        </w:tc>
        <w:tc>
          <w:tcPr>
            <w:tcW w:w="806" w:type="dxa"/>
            <w:tcBorders>
              <w:top w:val="nil"/>
              <w:left w:val="nil"/>
              <w:bottom w:val="nil"/>
              <w:right w:val="nil"/>
            </w:tcBorders>
            <w:shd w:val="clear" w:color="auto" w:fill="auto"/>
            <w:vAlign w:val="center"/>
          </w:tcPr>
          <w:p w14:paraId="6E27A7DB" w14:textId="4761DF66"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246</w:t>
            </w:r>
          </w:p>
        </w:tc>
        <w:tc>
          <w:tcPr>
            <w:tcW w:w="806" w:type="dxa"/>
            <w:tcBorders>
              <w:top w:val="nil"/>
              <w:left w:val="nil"/>
              <w:bottom w:val="nil"/>
              <w:right w:val="nil"/>
            </w:tcBorders>
            <w:shd w:val="clear" w:color="auto" w:fill="auto"/>
            <w:vAlign w:val="center"/>
          </w:tcPr>
          <w:p w14:paraId="025F73A0" w14:textId="10C41543"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220</w:t>
            </w:r>
          </w:p>
        </w:tc>
        <w:tc>
          <w:tcPr>
            <w:tcW w:w="807" w:type="dxa"/>
            <w:tcBorders>
              <w:top w:val="nil"/>
              <w:left w:val="nil"/>
              <w:bottom w:val="nil"/>
              <w:right w:val="nil"/>
            </w:tcBorders>
            <w:shd w:val="clear" w:color="auto" w:fill="auto"/>
            <w:vAlign w:val="center"/>
          </w:tcPr>
          <w:p w14:paraId="22E3665E" w14:textId="56E83A2C"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41</w:t>
            </w:r>
          </w:p>
        </w:tc>
        <w:tc>
          <w:tcPr>
            <w:tcW w:w="806" w:type="dxa"/>
            <w:tcBorders>
              <w:top w:val="nil"/>
              <w:left w:val="nil"/>
              <w:bottom w:val="nil"/>
              <w:right w:val="nil"/>
            </w:tcBorders>
            <w:shd w:val="clear" w:color="auto" w:fill="auto"/>
            <w:vAlign w:val="center"/>
          </w:tcPr>
          <w:p w14:paraId="08DAE232" w14:textId="47E25611"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78</w:t>
            </w:r>
          </w:p>
        </w:tc>
      </w:tr>
      <w:tr w:rsidR="00387FCA" w:rsidRPr="00B0700A" w14:paraId="3F936EEA" w14:textId="77777777" w:rsidTr="00387FCA">
        <w:trPr>
          <w:trHeight w:val="360"/>
        </w:trPr>
        <w:tc>
          <w:tcPr>
            <w:tcW w:w="909" w:type="dxa"/>
            <w:vMerge/>
            <w:tcBorders>
              <w:top w:val="nil"/>
              <w:left w:val="nil"/>
              <w:bottom w:val="nil"/>
              <w:right w:val="nil"/>
            </w:tcBorders>
            <w:vAlign w:val="center"/>
            <w:hideMark/>
          </w:tcPr>
          <w:p w14:paraId="1B73C462" w14:textId="77777777" w:rsidR="00387FCA" w:rsidRPr="00B75E54" w:rsidRDefault="00387FCA" w:rsidP="00387FCA">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3419AC0" w14:textId="77777777" w:rsidR="00387FCA" w:rsidRPr="00B66404" w:rsidRDefault="00387FCA" w:rsidP="00387F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6DA859A" w14:textId="7D2C2309" w:rsidR="00387FCA" w:rsidRDefault="00387FCA" w:rsidP="00387FCA">
            <w:pPr>
              <w:jc w:val="right"/>
              <w:rPr>
                <w:color w:val="000000"/>
                <w:sz w:val="14"/>
                <w:szCs w:val="14"/>
              </w:rPr>
            </w:pPr>
            <w:r>
              <w:rPr>
                <w:color w:val="000000"/>
                <w:sz w:val="14"/>
                <w:szCs w:val="14"/>
              </w:rPr>
              <w:t>4,025,485</w:t>
            </w:r>
          </w:p>
        </w:tc>
        <w:tc>
          <w:tcPr>
            <w:tcW w:w="876" w:type="dxa"/>
            <w:tcBorders>
              <w:top w:val="nil"/>
              <w:left w:val="nil"/>
              <w:bottom w:val="nil"/>
              <w:right w:val="nil"/>
            </w:tcBorders>
            <w:shd w:val="clear" w:color="auto" w:fill="auto"/>
            <w:vAlign w:val="center"/>
          </w:tcPr>
          <w:p w14:paraId="48443438" w14:textId="21490E9A" w:rsidR="00387FCA" w:rsidRDefault="00387FCA" w:rsidP="00387FCA">
            <w:pPr>
              <w:jc w:val="right"/>
              <w:rPr>
                <w:color w:val="000000"/>
                <w:sz w:val="14"/>
                <w:szCs w:val="14"/>
              </w:rPr>
            </w:pPr>
            <w:r>
              <w:rPr>
                <w:color w:val="000000"/>
                <w:sz w:val="14"/>
                <w:szCs w:val="14"/>
              </w:rPr>
              <w:t>4,055,736</w:t>
            </w:r>
          </w:p>
        </w:tc>
        <w:tc>
          <w:tcPr>
            <w:tcW w:w="877" w:type="dxa"/>
            <w:tcBorders>
              <w:top w:val="nil"/>
              <w:left w:val="nil"/>
              <w:bottom w:val="nil"/>
              <w:right w:val="nil"/>
            </w:tcBorders>
            <w:shd w:val="clear" w:color="auto" w:fill="auto"/>
            <w:vAlign w:val="center"/>
          </w:tcPr>
          <w:p w14:paraId="7B9428EC" w14:textId="5A9B68DB" w:rsidR="00387FCA" w:rsidRDefault="00387FCA" w:rsidP="00387FCA">
            <w:pPr>
              <w:jc w:val="right"/>
              <w:rPr>
                <w:color w:val="000000"/>
                <w:sz w:val="14"/>
                <w:szCs w:val="14"/>
              </w:rPr>
            </w:pPr>
            <w:r>
              <w:rPr>
                <w:color w:val="000000"/>
                <w:sz w:val="14"/>
                <w:szCs w:val="14"/>
              </w:rPr>
              <w:t>3,756,678</w:t>
            </w:r>
          </w:p>
        </w:tc>
        <w:tc>
          <w:tcPr>
            <w:tcW w:w="802" w:type="dxa"/>
            <w:tcBorders>
              <w:top w:val="nil"/>
              <w:left w:val="nil"/>
              <w:bottom w:val="nil"/>
              <w:right w:val="nil"/>
            </w:tcBorders>
            <w:shd w:val="clear" w:color="auto" w:fill="auto"/>
            <w:vAlign w:val="center"/>
          </w:tcPr>
          <w:p w14:paraId="7DF2EB1A" w14:textId="62EE36DB"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704,931</w:t>
            </w:r>
          </w:p>
        </w:tc>
        <w:tc>
          <w:tcPr>
            <w:tcW w:w="806" w:type="dxa"/>
            <w:tcBorders>
              <w:top w:val="nil"/>
              <w:left w:val="nil"/>
              <w:bottom w:val="nil"/>
              <w:right w:val="nil"/>
            </w:tcBorders>
            <w:shd w:val="clear" w:color="auto" w:fill="auto"/>
            <w:vAlign w:val="center"/>
          </w:tcPr>
          <w:p w14:paraId="6B3250EF" w14:textId="6D9B8AF2"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34,215</w:t>
            </w:r>
          </w:p>
        </w:tc>
        <w:tc>
          <w:tcPr>
            <w:tcW w:w="806" w:type="dxa"/>
            <w:tcBorders>
              <w:top w:val="nil"/>
              <w:left w:val="nil"/>
              <w:bottom w:val="nil"/>
              <w:right w:val="nil"/>
            </w:tcBorders>
            <w:shd w:val="clear" w:color="auto" w:fill="auto"/>
            <w:vAlign w:val="center"/>
          </w:tcPr>
          <w:p w14:paraId="0457D0D9" w14:textId="032E5410"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467,703</w:t>
            </w:r>
          </w:p>
        </w:tc>
        <w:tc>
          <w:tcPr>
            <w:tcW w:w="806" w:type="dxa"/>
            <w:tcBorders>
              <w:top w:val="nil"/>
              <w:left w:val="nil"/>
              <w:bottom w:val="nil"/>
              <w:right w:val="nil"/>
            </w:tcBorders>
            <w:shd w:val="clear" w:color="auto" w:fill="auto"/>
            <w:vAlign w:val="center"/>
          </w:tcPr>
          <w:p w14:paraId="37F3B73A" w14:textId="235B9DE4"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431,254</w:t>
            </w:r>
          </w:p>
        </w:tc>
        <w:tc>
          <w:tcPr>
            <w:tcW w:w="807" w:type="dxa"/>
            <w:tcBorders>
              <w:top w:val="nil"/>
              <w:left w:val="nil"/>
              <w:bottom w:val="nil"/>
              <w:right w:val="nil"/>
            </w:tcBorders>
            <w:shd w:val="clear" w:color="auto" w:fill="auto"/>
            <w:vAlign w:val="center"/>
          </w:tcPr>
          <w:p w14:paraId="1BC8EDDC" w14:textId="6E55EF9A"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57,516</w:t>
            </w:r>
          </w:p>
        </w:tc>
        <w:tc>
          <w:tcPr>
            <w:tcW w:w="806" w:type="dxa"/>
            <w:tcBorders>
              <w:top w:val="nil"/>
              <w:left w:val="nil"/>
              <w:bottom w:val="nil"/>
              <w:right w:val="nil"/>
            </w:tcBorders>
            <w:shd w:val="clear" w:color="auto" w:fill="auto"/>
            <w:vAlign w:val="center"/>
          </w:tcPr>
          <w:p w14:paraId="0659D6D5" w14:textId="36A12816"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105,976</w:t>
            </w:r>
          </w:p>
        </w:tc>
      </w:tr>
      <w:tr w:rsidR="00387FCA" w:rsidRPr="00B0700A" w14:paraId="0FAA14BE" w14:textId="77777777" w:rsidTr="00387FCA">
        <w:trPr>
          <w:trHeight w:val="360"/>
        </w:trPr>
        <w:tc>
          <w:tcPr>
            <w:tcW w:w="909" w:type="dxa"/>
            <w:vMerge w:val="restart"/>
            <w:tcBorders>
              <w:top w:val="nil"/>
              <w:left w:val="nil"/>
              <w:bottom w:val="nil"/>
              <w:right w:val="nil"/>
            </w:tcBorders>
            <w:shd w:val="clear" w:color="auto" w:fill="auto"/>
            <w:vAlign w:val="center"/>
            <w:hideMark/>
          </w:tcPr>
          <w:p w14:paraId="1612D011" w14:textId="77777777" w:rsidR="00387FCA" w:rsidRPr="00B75E54" w:rsidRDefault="00387FCA" w:rsidP="00387FCA">
            <w:pPr>
              <w:rPr>
                <w:b/>
                <w:bCs/>
                <w:color w:val="000000"/>
                <w:sz w:val="14"/>
                <w:szCs w:val="14"/>
              </w:rPr>
            </w:pPr>
            <w:r w:rsidRPr="00B75E54">
              <w:rPr>
                <w:b/>
                <w:bCs/>
                <w:color w:val="000000"/>
                <w:sz w:val="14"/>
                <w:szCs w:val="14"/>
              </w:rPr>
              <w:t>Multan</w:t>
            </w:r>
          </w:p>
        </w:tc>
        <w:tc>
          <w:tcPr>
            <w:tcW w:w="1154" w:type="dxa"/>
            <w:gridSpan w:val="2"/>
            <w:tcBorders>
              <w:top w:val="nil"/>
              <w:left w:val="nil"/>
              <w:bottom w:val="nil"/>
              <w:right w:val="nil"/>
            </w:tcBorders>
            <w:shd w:val="clear" w:color="auto" w:fill="auto"/>
            <w:vAlign w:val="center"/>
            <w:hideMark/>
          </w:tcPr>
          <w:p w14:paraId="6AC4D378" w14:textId="77777777" w:rsidR="00387FCA" w:rsidRPr="00B66404" w:rsidRDefault="00387FCA" w:rsidP="00387FCA">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F1A4BF" w14:textId="0AC1E704" w:rsidR="00387FCA" w:rsidRDefault="00387FCA" w:rsidP="00387FCA">
            <w:pPr>
              <w:jc w:val="right"/>
              <w:rPr>
                <w:color w:val="000000"/>
                <w:sz w:val="14"/>
                <w:szCs w:val="14"/>
              </w:rPr>
            </w:pPr>
            <w:r>
              <w:rPr>
                <w:color w:val="000000"/>
                <w:sz w:val="14"/>
                <w:szCs w:val="14"/>
              </w:rPr>
              <w:t>1,074</w:t>
            </w:r>
          </w:p>
        </w:tc>
        <w:tc>
          <w:tcPr>
            <w:tcW w:w="876" w:type="dxa"/>
            <w:tcBorders>
              <w:top w:val="nil"/>
              <w:left w:val="nil"/>
              <w:bottom w:val="nil"/>
              <w:right w:val="nil"/>
            </w:tcBorders>
            <w:shd w:val="clear" w:color="auto" w:fill="auto"/>
            <w:vAlign w:val="center"/>
          </w:tcPr>
          <w:p w14:paraId="2049FA7F" w14:textId="4BC8395A" w:rsidR="00387FCA" w:rsidRDefault="00387FCA" w:rsidP="00387FCA">
            <w:pPr>
              <w:jc w:val="right"/>
              <w:rPr>
                <w:color w:val="000000"/>
                <w:sz w:val="14"/>
                <w:szCs w:val="14"/>
              </w:rPr>
            </w:pPr>
            <w:r>
              <w:rPr>
                <w:color w:val="000000"/>
                <w:sz w:val="14"/>
                <w:szCs w:val="14"/>
              </w:rPr>
              <w:t>958</w:t>
            </w:r>
          </w:p>
        </w:tc>
        <w:tc>
          <w:tcPr>
            <w:tcW w:w="877" w:type="dxa"/>
            <w:tcBorders>
              <w:top w:val="nil"/>
              <w:left w:val="nil"/>
              <w:bottom w:val="nil"/>
              <w:right w:val="nil"/>
            </w:tcBorders>
            <w:shd w:val="clear" w:color="auto" w:fill="auto"/>
            <w:vAlign w:val="center"/>
          </w:tcPr>
          <w:p w14:paraId="511B9C13" w14:textId="17126EC1" w:rsidR="00387FCA" w:rsidRDefault="00387FCA" w:rsidP="00387FCA">
            <w:pPr>
              <w:jc w:val="right"/>
              <w:rPr>
                <w:color w:val="000000"/>
                <w:sz w:val="14"/>
                <w:szCs w:val="14"/>
              </w:rPr>
            </w:pPr>
            <w:r>
              <w:rPr>
                <w:color w:val="000000"/>
                <w:sz w:val="14"/>
                <w:szCs w:val="14"/>
              </w:rPr>
              <w:t>1,014</w:t>
            </w:r>
          </w:p>
        </w:tc>
        <w:tc>
          <w:tcPr>
            <w:tcW w:w="802" w:type="dxa"/>
            <w:tcBorders>
              <w:top w:val="nil"/>
              <w:left w:val="nil"/>
              <w:bottom w:val="nil"/>
              <w:right w:val="nil"/>
            </w:tcBorders>
            <w:shd w:val="clear" w:color="auto" w:fill="auto"/>
            <w:vAlign w:val="center"/>
          </w:tcPr>
          <w:p w14:paraId="2B3F58C0" w14:textId="67BB6E1C"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101</w:t>
            </w:r>
          </w:p>
        </w:tc>
        <w:tc>
          <w:tcPr>
            <w:tcW w:w="806" w:type="dxa"/>
            <w:tcBorders>
              <w:top w:val="nil"/>
              <w:left w:val="nil"/>
              <w:bottom w:val="nil"/>
              <w:right w:val="nil"/>
            </w:tcBorders>
            <w:shd w:val="clear" w:color="auto" w:fill="auto"/>
            <w:vAlign w:val="center"/>
          </w:tcPr>
          <w:p w14:paraId="383C7B0B" w14:textId="7A4C141A"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71</w:t>
            </w:r>
          </w:p>
        </w:tc>
        <w:tc>
          <w:tcPr>
            <w:tcW w:w="806" w:type="dxa"/>
            <w:tcBorders>
              <w:top w:val="nil"/>
              <w:left w:val="nil"/>
              <w:bottom w:val="nil"/>
              <w:right w:val="nil"/>
            </w:tcBorders>
            <w:shd w:val="clear" w:color="auto" w:fill="auto"/>
            <w:vAlign w:val="center"/>
          </w:tcPr>
          <w:p w14:paraId="03491ECE" w14:textId="53AC17F7"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80</w:t>
            </w:r>
          </w:p>
        </w:tc>
        <w:tc>
          <w:tcPr>
            <w:tcW w:w="806" w:type="dxa"/>
            <w:tcBorders>
              <w:top w:val="nil"/>
              <w:left w:val="nil"/>
              <w:bottom w:val="nil"/>
              <w:right w:val="nil"/>
            </w:tcBorders>
            <w:shd w:val="clear" w:color="auto" w:fill="auto"/>
            <w:vAlign w:val="center"/>
          </w:tcPr>
          <w:p w14:paraId="272F7517" w14:textId="0C203593"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74</w:t>
            </w:r>
          </w:p>
        </w:tc>
        <w:tc>
          <w:tcPr>
            <w:tcW w:w="807" w:type="dxa"/>
            <w:tcBorders>
              <w:top w:val="nil"/>
              <w:left w:val="nil"/>
              <w:bottom w:val="nil"/>
              <w:right w:val="nil"/>
            </w:tcBorders>
            <w:shd w:val="clear" w:color="auto" w:fill="auto"/>
            <w:vAlign w:val="center"/>
          </w:tcPr>
          <w:p w14:paraId="62ABCC4C" w14:textId="0B73633F"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82</w:t>
            </w:r>
          </w:p>
        </w:tc>
        <w:tc>
          <w:tcPr>
            <w:tcW w:w="806" w:type="dxa"/>
            <w:tcBorders>
              <w:top w:val="nil"/>
              <w:left w:val="nil"/>
              <w:bottom w:val="nil"/>
              <w:right w:val="nil"/>
            </w:tcBorders>
            <w:shd w:val="clear" w:color="auto" w:fill="auto"/>
            <w:vAlign w:val="center"/>
          </w:tcPr>
          <w:p w14:paraId="73C96163" w14:textId="45DD1414"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90</w:t>
            </w:r>
          </w:p>
        </w:tc>
      </w:tr>
      <w:tr w:rsidR="00387FCA" w:rsidRPr="00B0700A" w14:paraId="46416B92" w14:textId="77777777" w:rsidTr="00387FCA">
        <w:trPr>
          <w:trHeight w:val="360"/>
        </w:trPr>
        <w:tc>
          <w:tcPr>
            <w:tcW w:w="909" w:type="dxa"/>
            <w:vMerge/>
            <w:tcBorders>
              <w:top w:val="nil"/>
              <w:left w:val="nil"/>
              <w:bottom w:val="nil"/>
              <w:right w:val="nil"/>
            </w:tcBorders>
            <w:vAlign w:val="center"/>
            <w:hideMark/>
          </w:tcPr>
          <w:p w14:paraId="0AEA8795" w14:textId="77777777" w:rsidR="00387FCA" w:rsidRPr="00B75E54" w:rsidRDefault="00387FCA" w:rsidP="00387FCA">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2600856" w14:textId="77777777" w:rsidR="00387FCA" w:rsidRPr="00B66404" w:rsidRDefault="00387FCA" w:rsidP="00387F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92CC7B3" w14:textId="5B4D14AD" w:rsidR="00387FCA" w:rsidRDefault="00387FCA" w:rsidP="00387FCA">
            <w:pPr>
              <w:jc w:val="right"/>
              <w:rPr>
                <w:color w:val="000000"/>
                <w:sz w:val="14"/>
                <w:szCs w:val="14"/>
              </w:rPr>
            </w:pPr>
            <w:r>
              <w:rPr>
                <w:color w:val="000000"/>
                <w:sz w:val="14"/>
                <w:szCs w:val="14"/>
              </w:rPr>
              <w:t>1,062,194</w:t>
            </w:r>
          </w:p>
        </w:tc>
        <w:tc>
          <w:tcPr>
            <w:tcW w:w="876" w:type="dxa"/>
            <w:tcBorders>
              <w:top w:val="nil"/>
              <w:left w:val="nil"/>
              <w:bottom w:val="nil"/>
              <w:right w:val="nil"/>
            </w:tcBorders>
            <w:shd w:val="clear" w:color="auto" w:fill="auto"/>
            <w:vAlign w:val="center"/>
          </w:tcPr>
          <w:p w14:paraId="65F5EC8D" w14:textId="371F08AA" w:rsidR="00387FCA" w:rsidRDefault="00387FCA" w:rsidP="00387FCA">
            <w:pPr>
              <w:jc w:val="right"/>
              <w:rPr>
                <w:color w:val="000000"/>
                <w:sz w:val="14"/>
                <w:szCs w:val="14"/>
              </w:rPr>
            </w:pPr>
            <w:r>
              <w:rPr>
                <w:color w:val="000000"/>
                <w:sz w:val="14"/>
                <w:szCs w:val="14"/>
              </w:rPr>
              <w:t>1,084,509</w:t>
            </w:r>
          </w:p>
        </w:tc>
        <w:tc>
          <w:tcPr>
            <w:tcW w:w="877" w:type="dxa"/>
            <w:tcBorders>
              <w:top w:val="nil"/>
              <w:left w:val="nil"/>
              <w:bottom w:val="nil"/>
              <w:right w:val="nil"/>
            </w:tcBorders>
            <w:shd w:val="clear" w:color="auto" w:fill="auto"/>
            <w:vAlign w:val="center"/>
          </w:tcPr>
          <w:p w14:paraId="2680C4DA" w14:textId="392FA9BF" w:rsidR="00387FCA" w:rsidRDefault="00387FCA" w:rsidP="00387FCA">
            <w:pPr>
              <w:jc w:val="right"/>
              <w:rPr>
                <w:color w:val="000000"/>
                <w:sz w:val="14"/>
                <w:szCs w:val="14"/>
              </w:rPr>
            </w:pPr>
            <w:r>
              <w:rPr>
                <w:color w:val="000000"/>
                <w:sz w:val="14"/>
                <w:szCs w:val="14"/>
              </w:rPr>
              <w:t>1,308,320</w:t>
            </w:r>
          </w:p>
        </w:tc>
        <w:tc>
          <w:tcPr>
            <w:tcW w:w="802" w:type="dxa"/>
            <w:tcBorders>
              <w:top w:val="nil"/>
              <w:left w:val="nil"/>
              <w:bottom w:val="nil"/>
              <w:right w:val="nil"/>
            </w:tcBorders>
            <w:shd w:val="clear" w:color="auto" w:fill="auto"/>
            <w:vAlign w:val="center"/>
          </w:tcPr>
          <w:p w14:paraId="350C9AB0" w14:textId="1C7C205C"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148,452</w:t>
            </w:r>
          </w:p>
        </w:tc>
        <w:tc>
          <w:tcPr>
            <w:tcW w:w="806" w:type="dxa"/>
            <w:tcBorders>
              <w:top w:val="nil"/>
              <w:left w:val="nil"/>
              <w:bottom w:val="nil"/>
              <w:right w:val="nil"/>
            </w:tcBorders>
            <w:shd w:val="clear" w:color="auto" w:fill="auto"/>
            <w:vAlign w:val="center"/>
          </w:tcPr>
          <w:p w14:paraId="3F973452" w14:textId="78D235E1"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110,353</w:t>
            </w:r>
          </w:p>
        </w:tc>
        <w:tc>
          <w:tcPr>
            <w:tcW w:w="806" w:type="dxa"/>
            <w:tcBorders>
              <w:top w:val="nil"/>
              <w:left w:val="nil"/>
              <w:bottom w:val="nil"/>
              <w:right w:val="nil"/>
            </w:tcBorders>
            <w:shd w:val="clear" w:color="auto" w:fill="auto"/>
            <w:vAlign w:val="center"/>
          </w:tcPr>
          <w:p w14:paraId="26BEF439" w14:textId="3369DE58"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107,969</w:t>
            </w:r>
          </w:p>
        </w:tc>
        <w:tc>
          <w:tcPr>
            <w:tcW w:w="806" w:type="dxa"/>
            <w:tcBorders>
              <w:top w:val="nil"/>
              <w:left w:val="nil"/>
              <w:bottom w:val="nil"/>
              <w:right w:val="nil"/>
            </w:tcBorders>
            <w:shd w:val="clear" w:color="auto" w:fill="auto"/>
            <w:vAlign w:val="center"/>
          </w:tcPr>
          <w:p w14:paraId="06ABFEA9" w14:textId="7F839521"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100,614</w:t>
            </w:r>
          </w:p>
        </w:tc>
        <w:tc>
          <w:tcPr>
            <w:tcW w:w="807" w:type="dxa"/>
            <w:tcBorders>
              <w:top w:val="nil"/>
              <w:left w:val="nil"/>
              <w:bottom w:val="nil"/>
              <w:right w:val="nil"/>
            </w:tcBorders>
            <w:shd w:val="clear" w:color="auto" w:fill="auto"/>
            <w:vAlign w:val="center"/>
          </w:tcPr>
          <w:p w14:paraId="0F55459B" w14:textId="485BA6BD"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131,364</w:t>
            </w:r>
          </w:p>
        </w:tc>
        <w:tc>
          <w:tcPr>
            <w:tcW w:w="806" w:type="dxa"/>
            <w:tcBorders>
              <w:top w:val="nil"/>
              <w:left w:val="nil"/>
              <w:bottom w:val="nil"/>
              <w:right w:val="nil"/>
            </w:tcBorders>
            <w:shd w:val="clear" w:color="auto" w:fill="auto"/>
            <w:vAlign w:val="center"/>
          </w:tcPr>
          <w:p w14:paraId="555C053A" w14:textId="6A4B44B8"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127,568</w:t>
            </w:r>
          </w:p>
        </w:tc>
      </w:tr>
      <w:tr w:rsidR="00387FCA" w:rsidRPr="00B0700A" w14:paraId="1504CB6B" w14:textId="77777777" w:rsidTr="00387FCA">
        <w:trPr>
          <w:trHeight w:val="360"/>
        </w:trPr>
        <w:tc>
          <w:tcPr>
            <w:tcW w:w="909" w:type="dxa"/>
            <w:vMerge w:val="restart"/>
            <w:tcBorders>
              <w:top w:val="nil"/>
              <w:left w:val="nil"/>
              <w:bottom w:val="nil"/>
              <w:right w:val="nil"/>
            </w:tcBorders>
            <w:shd w:val="clear" w:color="auto" w:fill="auto"/>
            <w:vAlign w:val="center"/>
            <w:hideMark/>
          </w:tcPr>
          <w:p w14:paraId="56C89049" w14:textId="77777777" w:rsidR="00387FCA" w:rsidRPr="00B75E54" w:rsidRDefault="00387FCA" w:rsidP="00387FCA">
            <w:pPr>
              <w:rPr>
                <w:b/>
                <w:bCs/>
                <w:color w:val="000000"/>
                <w:sz w:val="14"/>
                <w:szCs w:val="14"/>
              </w:rPr>
            </w:pPr>
            <w:r w:rsidRPr="00B75E54">
              <w:rPr>
                <w:b/>
                <w:bCs/>
                <w:color w:val="000000"/>
                <w:sz w:val="14"/>
                <w:szCs w:val="14"/>
              </w:rPr>
              <w:t>Sialkot</w:t>
            </w:r>
          </w:p>
        </w:tc>
        <w:tc>
          <w:tcPr>
            <w:tcW w:w="1154" w:type="dxa"/>
            <w:gridSpan w:val="2"/>
            <w:tcBorders>
              <w:top w:val="nil"/>
              <w:left w:val="nil"/>
              <w:bottom w:val="nil"/>
              <w:right w:val="nil"/>
            </w:tcBorders>
            <w:shd w:val="clear" w:color="auto" w:fill="auto"/>
            <w:vAlign w:val="center"/>
            <w:hideMark/>
          </w:tcPr>
          <w:p w14:paraId="67542EF6" w14:textId="77777777" w:rsidR="00387FCA" w:rsidRPr="00B66404" w:rsidRDefault="00387FCA" w:rsidP="00387FCA">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239A8988" w14:textId="3C9C371A" w:rsidR="00387FCA" w:rsidRDefault="00387FCA" w:rsidP="00387FCA">
            <w:pPr>
              <w:jc w:val="right"/>
              <w:rPr>
                <w:color w:val="000000"/>
                <w:sz w:val="14"/>
                <w:szCs w:val="14"/>
              </w:rPr>
            </w:pPr>
            <w:r>
              <w:rPr>
                <w:color w:val="000000"/>
                <w:sz w:val="14"/>
                <w:szCs w:val="14"/>
              </w:rPr>
              <w:t>745</w:t>
            </w:r>
          </w:p>
        </w:tc>
        <w:tc>
          <w:tcPr>
            <w:tcW w:w="876" w:type="dxa"/>
            <w:tcBorders>
              <w:top w:val="nil"/>
              <w:left w:val="nil"/>
              <w:bottom w:val="nil"/>
              <w:right w:val="nil"/>
            </w:tcBorders>
            <w:shd w:val="clear" w:color="auto" w:fill="auto"/>
            <w:vAlign w:val="center"/>
          </w:tcPr>
          <w:p w14:paraId="7A9AEB0A" w14:textId="4FFAB603" w:rsidR="00387FCA" w:rsidRDefault="00387FCA" w:rsidP="00387FCA">
            <w:pPr>
              <w:jc w:val="right"/>
              <w:rPr>
                <w:color w:val="000000"/>
                <w:sz w:val="14"/>
                <w:szCs w:val="14"/>
              </w:rPr>
            </w:pPr>
            <w:r>
              <w:rPr>
                <w:color w:val="000000"/>
                <w:sz w:val="14"/>
                <w:szCs w:val="14"/>
              </w:rPr>
              <w:t>615</w:t>
            </w:r>
          </w:p>
        </w:tc>
        <w:tc>
          <w:tcPr>
            <w:tcW w:w="877" w:type="dxa"/>
            <w:tcBorders>
              <w:top w:val="nil"/>
              <w:left w:val="nil"/>
              <w:bottom w:val="nil"/>
              <w:right w:val="nil"/>
            </w:tcBorders>
            <w:shd w:val="clear" w:color="auto" w:fill="auto"/>
            <w:vAlign w:val="center"/>
          </w:tcPr>
          <w:p w14:paraId="2437C729" w14:textId="748FD0BC" w:rsidR="00387FCA" w:rsidRDefault="00387FCA" w:rsidP="00387FCA">
            <w:pPr>
              <w:jc w:val="right"/>
              <w:rPr>
                <w:color w:val="000000"/>
                <w:sz w:val="14"/>
                <w:szCs w:val="14"/>
              </w:rPr>
            </w:pPr>
            <w:r>
              <w:rPr>
                <w:color w:val="000000"/>
                <w:sz w:val="14"/>
                <w:szCs w:val="14"/>
              </w:rPr>
              <w:t>746</w:t>
            </w:r>
          </w:p>
        </w:tc>
        <w:tc>
          <w:tcPr>
            <w:tcW w:w="802" w:type="dxa"/>
            <w:tcBorders>
              <w:top w:val="nil"/>
              <w:left w:val="nil"/>
              <w:bottom w:val="nil"/>
              <w:right w:val="nil"/>
            </w:tcBorders>
            <w:shd w:val="clear" w:color="auto" w:fill="auto"/>
            <w:vAlign w:val="center"/>
          </w:tcPr>
          <w:p w14:paraId="0AE0325C" w14:textId="60F22A62"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67</w:t>
            </w:r>
          </w:p>
        </w:tc>
        <w:tc>
          <w:tcPr>
            <w:tcW w:w="806" w:type="dxa"/>
            <w:tcBorders>
              <w:top w:val="nil"/>
              <w:left w:val="nil"/>
              <w:bottom w:val="nil"/>
              <w:right w:val="nil"/>
            </w:tcBorders>
            <w:shd w:val="clear" w:color="auto" w:fill="auto"/>
            <w:vAlign w:val="center"/>
          </w:tcPr>
          <w:p w14:paraId="55F8AB51" w14:textId="098B287B"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51</w:t>
            </w:r>
          </w:p>
        </w:tc>
        <w:tc>
          <w:tcPr>
            <w:tcW w:w="806" w:type="dxa"/>
            <w:tcBorders>
              <w:top w:val="nil"/>
              <w:left w:val="nil"/>
              <w:bottom w:val="nil"/>
              <w:right w:val="nil"/>
            </w:tcBorders>
            <w:shd w:val="clear" w:color="auto" w:fill="auto"/>
            <w:vAlign w:val="center"/>
          </w:tcPr>
          <w:p w14:paraId="3FD12F99" w14:textId="3A9C9A46"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61</w:t>
            </w:r>
          </w:p>
        </w:tc>
        <w:tc>
          <w:tcPr>
            <w:tcW w:w="806" w:type="dxa"/>
            <w:tcBorders>
              <w:top w:val="nil"/>
              <w:left w:val="nil"/>
              <w:bottom w:val="nil"/>
              <w:right w:val="nil"/>
            </w:tcBorders>
            <w:shd w:val="clear" w:color="auto" w:fill="auto"/>
            <w:vAlign w:val="center"/>
          </w:tcPr>
          <w:p w14:paraId="571BCD02" w14:textId="24D753FC"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49</w:t>
            </w:r>
          </w:p>
        </w:tc>
        <w:tc>
          <w:tcPr>
            <w:tcW w:w="807" w:type="dxa"/>
            <w:tcBorders>
              <w:top w:val="nil"/>
              <w:left w:val="nil"/>
              <w:bottom w:val="nil"/>
              <w:right w:val="nil"/>
            </w:tcBorders>
            <w:shd w:val="clear" w:color="auto" w:fill="auto"/>
            <w:vAlign w:val="center"/>
          </w:tcPr>
          <w:p w14:paraId="6094AA0E" w14:textId="3FE1F4EE"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64</w:t>
            </w:r>
          </w:p>
        </w:tc>
        <w:tc>
          <w:tcPr>
            <w:tcW w:w="806" w:type="dxa"/>
            <w:tcBorders>
              <w:top w:val="nil"/>
              <w:left w:val="nil"/>
              <w:bottom w:val="nil"/>
              <w:right w:val="nil"/>
            </w:tcBorders>
            <w:shd w:val="clear" w:color="auto" w:fill="auto"/>
            <w:vAlign w:val="center"/>
          </w:tcPr>
          <w:p w14:paraId="424CBD3E" w14:textId="341F2C2E"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69</w:t>
            </w:r>
          </w:p>
        </w:tc>
      </w:tr>
      <w:tr w:rsidR="00387FCA" w:rsidRPr="00B0700A" w14:paraId="15591188" w14:textId="77777777" w:rsidTr="00387FCA">
        <w:trPr>
          <w:trHeight w:val="360"/>
        </w:trPr>
        <w:tc>
          <w:tcPr>
            <w:tcW w:w="909" w:type="dxa"/>
            <w:vMerge/>
            <w:tcBorders>
              <w:top w:val="nil"/>
              <w:left w:val="nil"/>
              <w:bottom w:val="nil"/>
              <w:right w:val="nil"/>
            </w:tcBorders>
            <w:vAlign w:val="center"/>
            <w:hideMark/>
          </w:tcPr>
          <w:p w14:paraId="73FC7DD1" w14:textId="77777777" w:rsidR="00387FCA" w:rsidRPr="00B75E54" w:rsidRDefault="00387FCA" w:rsidP="00387FCA">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873B2BD" w14:textId="77777777" w:rsidR="00387FCA" w:rsidRPr="00B66404" w:rsidRDefault="00387FCA" w:rsidP="00387F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99CC138" w14:textId="60257B90" w:rsidR="00387FCA" w:rsidRDefault="00387FCA" w:rsidP="00387FCA">
            <w:pPr>
              <w:jc w:val="right"/>
              <w:rPr>
                <w:color w:val="000000"/>
                <w:sz w:val="14"/>
                <w:szCs w:val="14"/>
              </w:rPr>
            </w:pPr>
            <w:r>
              <w:rPr>
                <w:color w:val="000000"/>
                <w:sz w:val="14"/>
                <w:szCs w:val="14"/>
              </w:rPr>
              <w:t>421,540</w:t>
            </w:r>
          </w:p>
        </w:tc>
        <w:tc>
          <w:tcPr>
            <w:tcW w:w="876" w:type="dxa"/>
            <w:tcBorders>
              <w:top w:val="nil"/>
              <w:left w:val="nil"/>
              <w:bottom w:val="nil"/>
              <w:right w:val="nil"/>
            </w:tcBorders>
            <w:shd w:val="clear" w:color="auto" w:fill="auto"/>
            <w:vAlign w:val="center"/>
          </w:tcPr>
          <w:p w14:paraId="1DAD62E7" w14:textId="1902216D" w:rsidR="00387FCA" w:rsidRDefault="00387FCA" w:rsidP="00387FCA">
            <w:pPr>
              <w:jc w:val="right"/>
              <w:rPr>
                <w:color w:val="000000"/>
                <w:sz w:val="14"/>
                <w:szCs w:val="14"/>
              </w:rPr>
            </w:pPr>
            <w:r>
              <w:rPr>
                <w:color w:val="000000"/>
                <w:sz w:val="14"/>
                <w:szCs w:val="14"/>
              </w:rPr>
              <w:t>463,815</w:t>
            </w:r>
          </w:p>
        </w:tc>
        <w:tc>
          <w:tcPr>
            <w:tcW w:w="877" w:type="dxa"/>
            <w:tcBorders>
              <w:top w:val="nil"/>
              <w:left w:val="nil"/>
              <w:bottom w:val="nil"/>
              <w:right w:val="nil"/>
            </w:tcBorders>
            <w:shd w:val="clear" w:color="auto" w:fill="auto"/>
            <w:vAlign w:val="center"/>
          </w:tcPr>
          <w:p w14:paraId="1FB7FE6E" w14:textId="4C47C005" w:rsidR="00387FCA" w:rsidRDefault="00387FCA" w:rsidP="00387FCA">
            <w:pPr>
              <w:jc w:val="right"/>
              <w:rPr>
                <w:color w:val="000000"/>
                <w:sz w:val="14"/>
                <w:szCs w:val="14"/>
              </w:rPr>
            </w:pPr>
            <w:r>
              <w:rPr>
                <w:color w:val="000000"/>
                <w:sz w:val="14"/>
                <w:szCs w:val="14"/>
              </w:rPr>
              <w:t>706,141</w:t>
            </w:r>
          </w:p>
        </w:tc>
        <w:tc>
          <w:tcPr>
            <w:tcW w:w="802" w:type="dxa"/>
            <w:tcBorders>
              <w:top w:val="nil"/>
              <w:left w:val="nil"/>
              <w:bottom w:val="nil"/>
              <w:right w:val="nil"/>
            </w:tcBorders>
            <w:shd w:val="clear" w:color="auto" w:fill="auto"/>
            <w:vAlign w:val="center"/>
          </w:tcPr>
          <w:p w14:paraId="70A87283" w14:textId="4550DDF3"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93,788</w:t>
            </w:r>
          </w:p>
        </w:tc>
        <w:tc>
          <w:tcPr>
            <w:tcW w:w="806" w:type="dxa"/>
            <w:tcBorders>
              <w:top w:val="nil"/>
              <w:left w:val="nil"/>
              <w:bottom w:val="nil"/>
              <w:right w:val="nil"/>
            </w:tcBorders>
            <w:shd w:val="clear" w:color="auto" w:fill="auto"/>
            <w:vAlign w:val="center"/>
          </w:tcPr>
          <w:p w14:paraId="093E0068" w14:textId="50C52B6A"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58,248</w:t>
            </w:r>
          </w:p>
        </w:tc>
        <w:tc>
          <w:tcPr>
            <w:tcW w:w="806" w:type="dxa"/>
            <w:tcBorders>
              <w:top w:val="nil"/>
              <w:left w:val="nil"/>
              <w:bottom w:val="nil"/>
              <w:right w:val="nil"/>
            </w:tcBorders>
            <w:shd w:val="clear" w:color="auto" w:fill="auto"/>
            <w:vAlign w:val="center"/>
          </w:tcPr>
          <w:p w14:paraId="2AA25027" w14:textId="371F5EF2"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63,070</w:t>
            </w:r>
          </w:p>
        </w:tc>
        <w:tc>
          <w:tcPr>
            <w:tcW w:w="806" w:type="dxa"/>
            <w:tcBorders>
              <w:top w:val="nil"/>
              <w:left w:val="nil"/>
              <w:bottom w:val="nil"/>
              <w:right w:val="nil"/>
            </w:tcBorders>
            <w:shd w:val="clear" w:color="auto" w:fill="auto"/>
            <w:vAlign w:val="center"/>
          </w:tcPr>
          <w:p w14:paraId="2FE9AEC0" w14:textId="498A30CC"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60,954</w:t>
            </w:r>
          </w:p>
        </w:tc>
        <w:tc>
          <w:tcPr>
            <w:tcW w:w="807" w:type="dxa"/>
            <w:tcBorders>
              <w:top w:val="nil"/>
              <w:left w:val="nil"/>
              <w:bottom w:val="nil"/>
              <w:right w:val="nil"/>
            </w:tcBorders>
            <w:shd w:val="clear" w:color="auto" w:fill="auto"/>
            <w:vAlign w:val="center"/>
          </w:tcPr>
          <w:p w14:paraId="32E1D9A3" w14:textId="23EA7FB9"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123,107</w:t>
            </w:r>
          </w:p>
        </w:tc>
        <w:tc>
          <w:tcPr>
            <w:tcW w:w="806" w:type="dxa"/>
            <w:tcBorders>
              <w:top w:val="nil"/>
              <w:left w:val="nil"/>
              <w:bottom w:val="nil"/>
              <w:right w:val="nil"/>
            </w:tcBorders>
            <w:shd w:val="clear" w:color="auto" w:fill="auto"/>
            <w:vAlign w:val="center"/>
          </w:tcPr>
          <w:p w14:paraId="1D670C8C" w14:textId="10B89078"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108,215</w:t>
            </w:r>
          </w:p>
        </w:tc>
      </w:tr>
      <w:tr w:rsidR="00387FCA" w:rsidRPr="00B0700A" w14:paraId="22404681" w14:textId="77777777" w:rsidTr="00387FCA">
        <w:trPr>
          <w:trHeight w:val="360"/>
        </w:trPr>
        <w:tc>
          <w:tcPr>
            <w:tcW w:w="909" w:type="dxa"/>
            <w:vMerge w:val="restart"/>
            <w:tcBorders>
              <w:top w:val="nil"/>
              <w:left w:val="nil"/>
              <w:bottom w:val="nil"/>
              <w:right w:val="nil"/>
            </w:tcBorders>
            <w:shd w:val="clear" w:color="auto" w:fill="auto"/>
            <w:vAlign w:val="center"/>
            <w:hideMark/>
          </w:tcPr>
          <w:p w14:paraId="15024A80" w14:textId="77777777" w:rsidR="00387FCA" w:rsidRPr="00B75E54" w:rsidRDefault="00387FCA" w:rsidP="00387FCA">
            <w:pPr>
              <w:rPr>
                <w:b/>
                <w:bCs/>
                <w:color w:val="000000"/>
                <w:sz w:val="14"/>
                <w:szCs w:val="14"/>
              </w:rPr>
            </w:pPr>
            <w:r w:rsidRPr="00B75E54">
              <w:rPr>
                <w:b/>
                <w:bCs/>
                <w:color w:val="000000"/>
                <w:sz w:val="14"/>
                <w:szCs w:val="14"/>
              </w:rPr>
              <w:t>Sukkur</w:t>
            </w:r>
          </w:p>
        </w:tc>
        <w:tc>
          <w:tcPr>
            <w:tcW w:w="1154" w:type="dxa"/>
            <w:gridSpan w:val="2"/>
            <w:tcBorders>
              <w:top w:val="nil"/>
              <w:left w:val="nil"/>
              <w:bottom w:val="nil"/>
              <w:right w:val="nil"/>
            </w:tcBorders>
            <w:shd w:val="clear" w:color="auto" w:fill="auto"/>
            <w:vAlign w:val="center"/>
            <w:hideMark/>
          </w:tcPr>
          <w:p w14:paraId="13F0DDE7" w14:textId="77777777" w:rsidR="00387FCA" w:rsidRPr="00B66404" w:rsidRDefault="00387FCA" w:rsidP="00387FCA">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A7DB2BF" w14:textId="01C90B79" w:rsidR="00387FCA" w:rsidRDefault="00387FCA" w:rsidP="00387FCA">
            <w:pPr>
              <w:jc w:val="right"/>
              <w:rPr>
                <w:color w:val="000000"/>
                <w:sz w:val="14"/>
                <w:szCs w:val="14"/>
              </w:rPr>
            </w:pPr>
            <w:r>
              <w:rPr>
                <w:color w:val="000000"/>
                <w:sz w:val="14"/>
                <w:szCs w:val="14"/>
              </w:rPr>
              <w:t>699</w:t>
            </w:r>
          </w:p>
        </w:tc>
        <w:tc>
          <w:tcPr>
            <w:tcW w:w="876" w:type="dxa"/>
            <w:tcBorders>
              <w:top w:val="nil"/>
              <w:left w:val="nil"/>
              <w:bottom w:val="nil"/>
              <w:right w:val="nil"/>
            </w:tcBorders>
            <w:shd w:val="clear" w:color="auto" w:fill="auto"/>
            <w:vAlign w:val="center"/>
          </w:tcPr>
          <w:p w14:paraId="633F1C55" w14:textId="18C9CF44" w:rsidR="00387FCA" w:rsidRDefault="00387FCA" w:rsidP="00387FCA">
            <w:pPr>
              <w:jc w:val="right"/>
              <w:rPr>
                <w:color w:val="000000"/>
                <w:sz w:val="14"/>
                <w:szCs w:val="14"/>
              </w:rPr>
            </w:pPr>
            <w:r>
              <w:rPr>
                <w:color w:val="000000"/>
                <w:sz w:val="14"/>
                <w:szCs w:val="14"/>
              </w:rPr>
              <w:t>589</w:t>
            </w:r>
          </w:p>
        </w:tc>
        <w:tc>
          <w:tcPr>
            <w:tcW w:w="877" w:type="dxa"/>
            <w:tcBorders>
              <w:top w:val="nil"/>
              <w:left w:val="nil"/>
              <w:bottom w:val="nil"/>
              <w:right w:val="nil"/>
            </w:tcBorders>
            <w:shd w:val="clear" w:color="auto" w:fill="auto"/>
            <w:vAlign w:val="center"/>
          </w:tcPr>
          <w:p w14:paraId="072EC5A5" w14:textId="779E663E" w:rsidR="00387FCA" w:rsidRDefault="00387FCA" w:rsidP="00387FCA">
            <w:pPr>
              <w:jc w:val="right"/>
              <w:rPr>
                <w:color w:val="000000"/>
                <w:sz w:val="14"/>
                <w:szCs w:val="14"/>
              </w:rPr>
            </w:pPr>
            <w:r>
              <w:rPr>
                <w:color w:val="000000"/>
                <w:sz w:val="14"/>
                <w:szCs w:val="14"/>
              </w:rPr>
              <w:t>639</w:t>
            </w:r>
          </w:p>
        </w:tc>
        <w:tc>
          <w:tcPr>
            <w:tcW w:w="802" w:type="dxa"/>
            <w:tcBorders>
              <w:top w:val="nil"/>
              <w:left w:val="nil"/>
              <w:bottom w:val="nil"/>
              <w:right w:val="nil"/>
            </w:tcBorders>
            <w:shd w:val="clear" w:color="auto" w:fill="auto"/>
            <w:vAlign w:val="center"/>
          </w:tcPr>
          <w:p w14:paraId="2860F979" w14:textId="4A5F7FC7"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62</w:t>
            </w:r>
          </w:p>
        </w:tc>
        <w:tc>
          <w:tcPr>
            <w:tcW w:w="806" w:type="dxa"/>
            <w:tcBorders>
              <w:top w:val="nil"/>
              <w:left w:val="nil"/>
              <w:bottom w:val="nil"/>
              <w:right w:val="nil"/>
            </w:tcBorders>
            <w:shd w:val="clear" w:color="auto" w:fill="auto"/>
            <w:vAlign w:val="center"/>
          </w:tcPr>
          <w:p w14:paraId="2B4F6914" w14:textId="7DD19611"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42</w:t>
            </w:r>
          </w:p>
        </w:tc>
        <w:tc>
          <w:tcPr>
            <w:tcW w:w="806" w:type="dxa"/>
            <w:tcBorders>
              <w:top w:val="nil"/>
              <w:left w:val="nil"/>
              <w:bottom w:val="nil"/>
              <w:right w:val="nil"/>
            </w:tcBorders>
            <w:shd w:val="clear" w:color="auto" w:fill="auto"/>
            <w:vAlign w:val="center"/>
          </w:tcPr>
          <w:p w14:paraId="207F011B" w14:textId="6C771311"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50</w:t>
            </w:r>
          </w:p>
        </w:tc>
        <w:tc>
          <w:tcPr>
            <w:tcW w:w="806" w:type="dxa"/>
            <w:tcBorders>
              <w:top w:val="nil"/>
              <w:left w:val="nil"/>
              <w:bottom w:val="nil"/>
              <w:right w:val="nil"/>
            </w:tcBorders>
            <w:shd w:val="clear" w:color="auto" w:fill="auto"/>
            <w:vAlign w:val="center"/>
          </w:tcPr>
          <w:p w14:paraId="435A1E4F" w14:textId="2F236DFC"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58</w:t>
            </w:r>
          </w:p>
        </w:tc>
        <w:tc>
          <w:tcPr>
            <w:tcW w:w="807" w:type="dxa"/>
            <w:tcBorders>
              <w:top w:val="nil"/>
              <w:left w:val="nil"/>
              <w:bottom w:val="nil"/>
              <w:right w:val="nil"/>
            </w:tcBorders>
            <w:shd w:val="clear" w:color="auto" w:fill="auto"/>
            <w:vAlign w:val="center"/>
          </w:tcPr>
          <w:p w14:paraId="73498AB2" w14:textId="562EA9CC"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55</w:t>
            </w:r>
          </w:p>
        </w:tc>
        <w:tc>
          <w:tcPr>
            <w:tcW w:w="806" w:type="dxa"/>
            <w:tcBorders>
              <w:top w:val="nil"/>
              <w:left w:val="nil"/>
              <w:bottom w:val="nil"/>
              <w:right w:val="nil"/>
            </w:tcBorders>
            <w:shd w:val="clear" w:color="auto" w:fill="auto"/>
            <w:vAlign w:val="center"/>
          </w:tcPr>
          <w:p w14:paraId="675AD23C" w14:textId="210A02E6"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56</w:t>
            </w:r>
          </w:p>
        </w:tc>
      </w:tr>
      <w:tr w:rsidR="00387FCA" w:rsidRPr="00B0700A" w14:paraId="76E74B4C" w14:textId="77777777" w:rsidTr="00387FCA">
        <w:trPr>
          <w:trHeight w:val="360"/>
        </w:trPr>
        <w:tc>
          <w:tcPr>
            <w:tcW w:w="909" w:type="dxa"/>
            <w:vMerge/>
            <w:tcBorders>
              <w:top w:val="nil"/>
              <w:left w:val="nil"/>
              <w:bottom w:val="nil"/>
              <w:right w:val="nil"/>
            </w:tcBorders>
            <w:vAlign w:val="center"/>
            <w:hideMark/>
          </w:tcPr>
          <w:p w14:paraId="16DD7C43" w14:textId="77777777" w:rsidR="00387FCA" w:rsidRPr="00B75E54" w:rsidRDefault="00387FCA" w:rsidP="00387FCA">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9F4CF0F" w14:textId="77777777" w:rsidR="00387FCA" w:rsidRPr="00B66404" w:rsidRDefault="00387FCA" w:rsidP="00387F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FB85F8B" w14:textId="112120ED" w:rsidR="00387FCA" w:rsidRDefault="00387FCA" w:rsidP="00387FCA">
            <w:pPr>
              <w:jc w:val="right"/>
              <w:rPr>
                <w:color w:val="000000"/>
                <w:sz w:val="14"/>
                <w:szCs w:val="14"/>
              </w:rPr>
            </w:pPr>
            <w:r>
              <w:rPr>
                <w:color w:val="000000"/>
                <w:sz w:val="14"/>
                <w:szCs w:val="14"/>
              </w:rPr>
              <w:t>454,149</w:t>
            </w:r>
          </w:p>
        </w:tc>
        <w:tc>
          <w:tcPr>
            <w:tcW w:w="876" w:type="dxa"/>
            <w:tcBorders>
              <w:top w:val="nil"/>
              <w:left w:val="nil"/>
              <w:bottom w:val="nil"/>
              <w:right w:val="nil"/>
            </w:tcBorders>
            <w:shd w:val="clear" w:color="auto" w:fill="auto"/>
            <w:vAlign w:val="center"/>
          </w:tcPr>
          <w:p w14:paraId="6F364351" w14:textId="3EF8D793" w:rsidR="00387FCA" w:rsidRDefault="00387FCA" w:rsidP="00387FCA">
            <w:pPr>
              <w:jc w:val="right"/>
              <w:rPr>
                <w:color w:val="000000"/>
                <w:sz w:val="14"/>
                <w:szCs w:val="14"/>
              </w:rPr>
            </w:pPr>
            <w:r>
              <w:rPr>
                <w:color w:val="000000"/>
                <w:sz w:val="14"/>
                <w:szCs w:val="14"/>
              </w:rPr>
              <w:t>441,891</w:t>
            </w:r>
          </w:p>
        </w:tc>
        <w:tc>
          <w:tcPr>
            <w:tcW w:w="877" w:type="dxa"/>
            <w:tcBorders>
              <w:top w:val="nil"/>
              <w:left w:val="nil"/>
              <w:bottom w:val="nil"/>
              <w:right w:val="nil"/>
            </w:tcBorders>
            <w:shd w:val="clear" w:color="auto" w:fill="auto"/>
            <w:vAlign w:val="center"/>
          </w:tcPr>
          <w:p w14:paraId="0FC162E1" w14:textId="12C53DFB" w:rsidR="00387FCA" w:rsidRDefault="00387FCA" w:rsidP="00387FCA">
            <w:pPr>
              <w:jc w:val="right"/>
              <w:rPr>
                <w:color w:val="000000"/>
                <w:sz w:val="14"/>
                <w:szCs w:val="14"/>
              </w:rPr>
            </w:pPr>
            <w:r>
              <w:rPr>
                <w:color w:val="000000"/>
                <w:sz w:val="14"/>
                <w:szCs w:val="14"/>
              </w:rPr>
              <w:t>574,029</w:t>
            </w:r>
          </w:p>
        </w:tc>
        <w:tc>
          <w:tcPr>
            <w:tcW w:w="802" w:type="dxa"/>
            <w:tcBorders>
              <w:top w:val="nil"/>
              <w:left w:val="nil"/>
              <w:bottom w:val="nil"/>
              <w:right w:val="nil"/>
            </w:tcBorders>
            <w:shd w:val="clear" w:color="auto" w:fill="auto"/>
            <w:vAlign w:val="center"/>
          </w:tcPr>
          <w:p w14:paraId="08FB0D4F" w14:textId="4CB5E097"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62,197</w:t>
            </w:r>
          </w:p>
        </w:tc>
        <w:tc>
          <w:tcPr>
            <w:tcW w:w="806" w:type="dxa"/>
            <w:tcBorders>
              <w:top w:val="nil"/>
              <w:left w:val="nil"/>
              <w:bottom w:val="nil"/>
              <w:right w:val="nil"/>
            </w:tcBorders>
            <w:shd w:val="clear" w:color="auto" w:fill="auto"/>
            <w:vAlign w:val="center"/>
          </w:tcPr>
          <w:p w14:paraId="223A52B0" w14:textId="7B6CD8C6"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37,254</w:t>
            </w:r>
          </w:p>
        </w:tc>
        <w:tc>
          <w:tcPr>
            <w:tcW w:w="806" w:type="dxa"/>
            <w:tcBorders>
              <w:top w:val="nil"/>
              <w:left w:val="nil"/>
              <w:bottom w:val="nil"/>
              <w:right w:val="nil"/>
            </w:tcBorders>
            <w:shd w:val="clear" w:color="auto" w:fill="auto"/>
            <w:vAlign w:val="center"/>
          </w:tcPr>
          <w:p w14:paraId="3282EC40" w14:textId="19C51FF0"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35,890</w:t>
            </w:r>
          </w:p>
        </w:tc>
        <w:tc>
          <w:tcPr>
            <w:tcW w:w="806" w:type="dxa"/>
            <w:tcBorders>
              <w:top w:val="nil"/>
              <w:left w:val="nil"/>
              <w:bottom w:val="nil"/>
              <w:right w:val="nil"/>
            </w:tcBorders>
            <w:shd w:val="clear" w:color="auto" w:fill="auto"/>
            <w:vAlign w:val="center"/>
          </w:tcPr>
          <w:p w14:paraId="63AE2392" w14:textId="3A670557"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40,987</w:t>
            </w:r>
          </w:p>
        </w:tc>
        <w:tc>
          <w:tcPr>
            <w:tcW w:w="807" w:type="dxa"/>
            <w:tcBorders>
              <w:top w:val="nil"/>
              <w:left w:val="nil"/>
              <w:bottom w:val="nil"/>
              <w:right w:val="nil"/>
            </w:tcBorders>
            <w:shd w:val="clear" w:color="auto" w:fill="auto"/>
            <w:vAlign w:val="center"/>
          </w:tcPr>
          <w:p w14:paraId="2A978D74" w14:textId="509A168A"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58,922</w:t>
            </w:r>
          </w:p>
        </w:tc>
        <w:tc>
          <w:tcPr>
            <w:tcW w:w="806" w:type="dxa"/>
            <w:tcBorders>
              <w:top w:val="nil"/>
              <w:left w:val="nil"/>
              <w:bottom w:val="nil"/>
              <w:right w:val="nil"/>
            </w:tcBorders>
            <w:shd w:val="clear" w:color="auto" w:fill="auto"/>
            <w:vAlign w:val="center"/>
          </w:tcPr>
          <w:p w14:paraId="131A66D2" w14:textId="66D4256B"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57,403</w:t>
            </w:r>
          </w:p>
        </w:tc>
      </w:tr>
      <w:tr w:rsidR="00387FCA" w:rsidRPr="00B0700A" w14:paraId="63940026" w14:textId="77777777" w:rsidTr="00387FCA">
        <w:trPr>
          <w:trHeight w:val="360"/>
        </w:trPr>
        <w:tc>
          <w:tcPr>
            <w:tcW w:w="909" w:type="dxa"/>
            <w:vMerge w:val="restart"/>
            <w:tcBorders>
              <w:top w:val="nil"/>
              <w:left w:val="nil"/>
              <w:bottom w:val="nil"/>
              <w:right w:val="nil"/>
            </w:tcBorders>
            <w:shd w:val="clear" w:color="auto" w:fill="auto"/>
            <w:vAlign w:val="center"/>
            <w:hideMark/>
          </w:tcPr>
          <w:p w14:paraId="2240879D" w14:textId="77777777" w:rsidR="00387FCA" w:rsidRPr="00B75E54" w:rsidRDefault="00387FCA" w:rsidP="00387FCA">
            <w:pPr>
              <w:rPr>
                <w:b/>
                <w:bCs/>
                <w:color w:val="000000"/>
                <w:sz w:val="14"/>
                <w:szCs w:val="14"/>
              </w:rPr>
            </w:pPr>
            <w:r w:rsidRPr="00B75E54">
              <w:rPr>
                <w:b/>
                <w:bCs/>
                <w:color w:val="000000"/>
                <w:sz w:val="14"/>
                <w:szCs w:val="14"/>
              </w:rPr>
              <w:t>D.I. Khan</w:t>
            </w:r>
          </w:p>
        </w:tc>
        <w:tc>
          <w:tcPr>
            <w:tcW w:w="1154" w:type="dxa"/>
            <w:gridSpan w:val="2"/>
            <w:tcBorders>
              <w:top w:val="nil"/>
              <w:left w:val="nil"/>
              <w:bottom w:val="nil"/>
              <w:right w:val="nil"/>
            </w:tcBorders>
            <w:shd w:val="clear" w:color="auto" w:fill="auto"/>
            <w:vAlign w:val="center"/>
            <w:hideMark/>
          </w:tcPr>
          <w:p w14:paraId="209F662F" w14:textId="77777777" w:rsidR="00387FCA" w:rsidRPr="00B66404" w:rsidRDefault="00387FCA" w:rsidP="00387FCA">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E1FCBE1" w14:textId="6B72F412" w:rsidR="00387FCA" w:rsidRDefault="00387FCA" w:rsidP="00387FCA">
            <w:pPr>
              <w:jc w:val="right"/>
              <w:rPr>
                <w:color w:val="000000"/>
                <w:sz w:val="14"/>
                <w:szCs w:val="14"/>
              </w:rPr>
            </w:pPr>
            <w:r>
              <w:rPr>
                <w:color w:val="000000"/>
                <w:sz w:val="14"/>
                <w:szCs w:val="14"/>
              </w:rPr>
              <w:t>23</w:t>
            </w:r>
          </w:p>
        </w:tc>
        <w:tc>
          <w:tcPr>
            <w:tcW w:w="876" w:type="dxa"/>
            <w:tcBorders>
              <w:top w:val="nil"/>
              <w:left w:val="nil"/>
              <w:bottom w:val="nil"/>
              <w:right w:val="nil"/>
            </w:tcBorders>
            <w:shd w:val="clear" w:color="auto" w:fill="auto"/>
            <w:vAlign w:val="center"/>
          </w:tcPr>
          <w:p w14:paraId="44DD300F" w14:textId="340A564B" w:rsidR="00387FCA" w:rsidRDefault="00387FCA" w:rsidP="00387FCA">
            <w:pPr>
              <w:jc w:val="right"/>
              <w:rPr>
                <w:color w:val="000000"/>
                <w:sz w:val="14"/>
                <w:szCs w:val="14"/>
              </w:rPr>
            </w:pPr>
            <w:r>
              <w:rPr>
                <w:color w:val="000000"/>
                <w:sz w:val="14"/>
                <w:szCs w:val="14"/>
              </w:rPr>
              <w:t>19</w:t>
            </w:r>
          </w:p>
        </w:tc>
        <w:tc>
          <w:tcPr>
            <w:tcW w:w="877" w:type="dxa"/>
            <w:tcBorders>
              <w:top w:val="nil"/>
              <w:left w:val="nil"/>
              <w:bottom w:val="nil"/>
              <w:right w:val="nil"/>
            </w:tcBorders>
            <w:shd w:val="clear" w:color="auto" w:fill="auto"/>
            <w:vAlign w:val="center"/>
          </w:tcPr>
          <w:p w14:paraId="74898790" w14:textId="33E77790" w:rsidR="00387FCA" w:rsidRDefault="00387FCA" w:rsidP="00387FCA">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tcPr>
          <w:p w14:paraId="5B229087" w14:textId="7875DEE3"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tcPr>
          <w:p w14:paraId="580F7690" w14:textId="70DC5ECC"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64446540" w14:textId="512DAFFE"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2EED3A84" w14:textId="60C59516"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w:t>
            </w:r>
          </w:p>
        </w:tc>
        <w:tc>
          <w:tcPr>
            <w:tcW w:w="807" w:type="dxa"/>
            <w:tcBorders>
              <w:top w:val="nil"/>
              <w:left w:val="nil"/>
              <w:bottom w:val="nil"/>
              <w:right w:val="nil"/>
            </w:tcBorders>
            <w:shd w:val="clear" w:color="auto" w:fill="auto"/>
            <w:vAlign w:val="center"/>
          </w:tcPr>
          <w:p w14:paraId="5DEAB3DE" w14:textId="388996F5"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1003244B" w14:textId="38C94C59"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5</w:t>
            </w:r>
          </w:p>
        </w:tc>
      </w:tr>
      <w:tr w:rsidR="00387FCA" w:rsidRPr="00B0700A" w14:paraId="65296E0C" w14:textId="77777777" w:rsidTr="00387FCA">
        <w:trPr>
          <w:trHeight w:val="360"/>
        </w:trPr>
        <w:tc>
          <w:tcPr>
            <w:tcW w:w="909" w:type="dxa"/>
            <w:vMerge/>
            <w:tcBorders>
              <w:top w:val="nil"/>
              <w:left w:val="nil"/>
              <w:bottom w:val="nil"/>
              <w:right w:val="nil"/>
            </w:tcBorders>
            <w:vAlign w:val="center"/>
            <w:hideMark/>
          </w:tcPr>
          <w:p w14:paraId="3FD6A6C5" w14:textId="77777777" w:rsidR="00387FCA" w:rsidRPr="00B75E54" w:rsidRDefault="00387FCA" w:rsidP="00387FCA">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8C89BCD" w14:textId="77777777" w:rsidR="00387FCA" w:rsidRPr="00B66404" w:rsidRDefault="00387FCA" w:rsidP="00387FCA">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30DBED9" w14:textId="0B9D498D" w:rsidR="00387FCA" w:rsidRDefault="00387FCA" w:rsidP="00387FCA">
            <w:pPr>
              <w:jc w:val="right"/>
              <w:rPr>
                <w:color w:val="000000"/>
                <w:sz w:val="14"/>
                <w:szCs w:val="14"/>
              </w:rPr>
            </w:pPr>
            <w:r>
              <w:rPr>
                <w:color w:val="000000"/>
                <w:sz w:val="14"/>
                <w:szCs w:val="14"/>
              </w:rPr>
              <w:t>17,736</w:t>
            </w:r>
          </w:p>
        </w:tc>
        <w:tc>
          <w:tcPr>
            <w:tcW w:w="876" w:type="dxa"/>
            <w:tcBorders>
              <w:top w:val="nil"/>
              <w:left w:val="nil"/>
              <w:bottom w:val="nil"/>
              <w:right w:val="nil"/>
            </w:tcBorders>
            <w:shd w:val="clear" w:color="auto" w:fill="auto"/>
            <w:vAlign w:val="center"/>
          </w:tcPr>
          <w:p w14:paraId="315F473A" w14:textId="2C1B5295" w:rsidR="00387FCA" w:rsidRDefault="00387FCA" w:rsidP="00387FCA">
            <w:pPr>
              <w:jc w:val="right"/>
              <w:rPr>
                <w:color w:val="000000"/>
                <w:sz w:val="14"/>
                <w:szCs w:val="14"/>
              </w:rPr>
            </w:pPr>
            <w:r>
              <w:rPr>
                <w:color w:val="000000"/>
                <w:sz w:val="14"/>
                <w:szCs w:val="14"/>
              </w:rPr>
              <w:t>16,769</w:t>
            </w:r>
          </w:p>
        </w:tc>
        <w:tc>
          <w:tcPr>
            <w:tcW w:w="877" w:type="dxa"/>
            <w:tcBorders>
              <w:top w:val="nil"/>
              <w:left w:val="nil"/>
              <w:bottom w:val="nil"/>
              <w:right w:val="nil"/>
            </w:tcBorders>
            <w:shd w:val="clear" w:color="auto" w:fill="auto"/>
            <w:vAlign w:val="center"/>
          </w:tcPr>
          <w:p w14:paraId="2F3C3EFC" w14:textId="51E29DB0" w:rsidR="00387FCA" w:rsidRDefault="00387FCA" w:rsidP="00387FCA">
            <w:pPr>
              <w:jc w:val="right"/>
              <w:rPr>
                <w:color w:val="000000"/>
                <w:sz w:val="14"/>
                <w:szCs w:val="14"/>
              </w:rPr>
            </w:pPr>
            <w:r>
              <w:rPr>
                <w:color w:val="000000"/>
                <w:sz w:val="14"/>
                <w:szCs w:val="14"/>
              </w:rPr>
              <w:t>17,179</w:t>
            </w:r>
          </w:p>
        </w:tc>
        <w:tc>
          <w:tcPr>
            <w:tcW w:w="802" w:type="dxa"/>
            <w:tcBorders>
              <w:top w:val="nil"/>
              <w:left w:val="nil"/>
              <w:bottom w:val="nil"/>
              <w:right w:val="nil"/>
            </w:tcBorders>
            <w:shd w:val="clear" w:color="auto" w:fill="auto"/>
            <w:vAlign w:val="center"/>
          </w:tcPr>
          <w:p w14:paraId="354904E4" w14:textId="5CF4A918"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2,089</w:t>
            </w:r>
          </w:p>
        </w:tc>
        <w:tc>
          <w:tcPr>
            <w:tcW w:w="806" w:type="dxa"/>
            <w:tcBorders>
              <w:top w:val="nil"/>
              <w:left w:val="nil"/>
              <w:bottom w:val="nil"/>
              <w:right w:val="nil"/>
            </w:tcBorders>
            <w:shd w:val="clear" w:color="auto" w:fill="auto"/>
            <w:vAlign w:val="center"/>
          </w:tcPr>
          <w:p w14:paraId="4D4D7346" w14:textId="5FE98EA7"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2,398</w:t>
            </w:r>
          </w:p>
        </w:tc>
        <w:tc>
          <w:tcPr>
            <w:tcW w:w="806" w:type="dxa"/>
            <w:tcBorders>
              <w:top w:val="nil"/>
              <w:left w:val="nil"/>
              <w:bottom w:val="nil"/>
              <w:right w:val="nil"/>
            </w:tcBorders>
            <w:shd w:val="clear" w:color="auto" w:fill="auto"/>
            <w:vAlign w:val="center"/>
          </w:tcPr>
          <w:p w14:paraId="2F4C131B" w14:textId="1E12960E"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1,140</w:t>
            </w:r>
          </w:p>
        </w:tc>
        <w:tc>
          <w:tcPr>
            <w:tcW w:w="806" w:type="dxa"/>
            <w:tcBorders>
              <w:top w:val="nil"/>
              <w:left w:val="nil"/>
              <w:bottom w:val="nil"/>
              <w:right w:val="nil"/>
            </w:tcBorders>
            <w:shd w:val="clear" w:color="auto" w:fill="auto"/>
            <w:vAlign w:val="center"/>
          </w:tcPr>
          <w:p w14:paraId="1485C203" w14:textId="4A135474"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18,241</w:t>
            </w:r>
          </w:p>
        </w:tc>
        <w:tc>
          <w:tcPr>
            <w:tcW w:w="807" w:type="dxa"/>
            <w:tcBorders>
              <w:top w:val="nil"/>
              <w:left w:val="nil"/>
              <w:bottom w:val="nil"/>
              <w:right w:val="nil"/>
            </w:tcBorders>
            <w:shd w:val="clear" w:color="auto" w:fill="auto"/>
            <w:vAlign w:val="center"/>
          </w:tcPr>
          <w:p w14:paraId="6A70A057" w14:textId="3EB43C16"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2,659</w:t>
            </w:r>
          </w:p>
        </w:tc>
        <w:tc>
          <w:tcPr>
            <w:tcW w:w="806" w:type="dxa"/>
            <w:tcBorders>
              <w:top w:val="nil"/>
              <w:left w:val="nil"/>
              <w:bottom w:val="nil"/>
              <w:right w:val="nil"/>
            </w:tcBorders>
            <w:shd w:val="clear" w:color="auto" w:fill="auto"/>
            <w:vAlign w:val="center"/>
          </w:tcPr>
          <w:p w14:paraId="7DC40CBB" w14:textId="6590C776"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5,109</w:t>
            </w:r>
          </w:p>
        </w:tc>
      </w:tr>
      <w:tr w:rsidR="00387FCA" w:rsidRPr="00B0700A" w14:paraId="5926D6B2" w14:textId="77777777" w:rsidTr="00387FCA">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387FCA" w:rsidRPr="00B75E54" w:rsidRDefault="00387FCA" w:rsidP="00387FCA">
            <w:pPr>
              <w:rPr>
                <w:b/>
                <w:bCs/>
                <w:color w:val="000000"/>
                <w:sz w:val="14"/>
                <w:szCs w:val="14"/>
              </w:rPr>
            </w:pPr>
            <w:r w:rsidRPr="00B75E54">
              <w:rPr>
                <w:b/>
                <w:bCs/>
                <w:color w:val="000000"/>
                <w:sz w:val="14"/>
                <w:szCs w:val="14"/>
              </w:rPr>
              <w:t>Others</w:t>
            </w:r>
          </w:p>
        </w:tc>
        <w:tc>
          <w:tcPr>
            <w:tcW w:w="1154" w:type="dxa"/>
            <w:gridSpan w:val="2"/>
            <w:tcBorders>
              <w:top w:val="nil"/>
              <w:left w:val="nil"/>
              <w:bottom w:val="nil"/>
              <w:right w:val="nil"/>
            </w:tcBorders>
            <w:shd w:val="clear" w:color="auto" w:fill="auto"/>
            <w:vAlign w:val="center"/>
            <w:hideMark/>
          </w:tcPr>
          <w:p w14:paraId="35A4F5B6" w14:textId="77777777" w:rsidR="00387FCA" w:rsidRPr="00B66404" w:rsidRDefault="00387FCA" w:rsidP="00387FCA">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473224F" w14:textId="2F3BE5FD" w:rsidR="00387FCA" w:rsidRDefault="00387FCA" w:rsidP="00387FCA">
            <w:pPr>
              <w:jc w:val="right"/>
              <w:rPr>
                <w:color w:val="000000"/>
                <w:sz w:val="14"/>
                <w:szCs w:val="14"/>
              </w:rPr>
            </w:pPr>
            <w:r>
              <w:rPr>
                <w:color w:val="000000"/>
                <w:sz w:val="14"/>
                <w:szCs w:val="14"/>
              </w:rPr>
              <w:t>1,430</w:t>
            </w:r>
          </w:p>
        </w:tc>
        <w:tc>
          <w:tcPr>
            <w:tcW w:w="876" w:type="dxa"/>
            <w:tcBorders>
              <w:top w:val="nil"/>
              <w:left w:val="nil"/>
              <w:bottom w:val="nil"/>
              <w:right w:val="nil"/>
            </w:tcBorders>
            <w:shd w:val="clear" w:color="auto" w:fill="auto"/>
            <w:vAlign w:val="center"/>
          </w:tcPr>
          <w:p w14:paraId="1FF7F1D0" w14:textId="27F2D5CE" w:rsidR="00387FCA" w:rsidRDefault="00387FCA" w:rsidP="00387FCA">
            <w:pPr>
              <w:jc w:val="right"/>
              <w:rPr>
                <w:color w:val="000000"/>
                <w:sz w:val="14"/>
                <w:szCs w:val="14"/>
              </w:rPr>
            </w:pPr>
            <w:r>
              <w:rPr>
                <w:color w:val="000000"/>
                <w:sz w:val="14"/>
                <w:szCs w:val="14"/>
              </w:rPr>
              <w:t>1,160</w:t>
            </w:r>
          </w:p>
        </w:tc>
        <w:tc>
          <w:tcPr>
            <w:tcW w:w="877" w:type="dxa"/>
            <w:tcBorders>
              <w:top w:val="nil"/>
              <w:left w:val="nil"/>
              <w:bottom w:val="nil"/>
              <w:right w:val="nil"/>
            </w:tcBorders>
            <w:shd w:val="clear" w:color="auto" w:fill="auto"/>
            <w:vAlign w:val="center"/>
          </w:tcPr>
          <w:p w14:paraId="06048C7C" w14:textId="7DC842A0" w:rsidR="00387FCA" w:rsidRDefault="00387FCA" w:rsidP="00387FCA">
            <w:pPr>
              <w:jc w:val="right"/>
              <w:rPr>
                <w:color w:val="000000"/>
                <w:sz w:val="14"/>
                <w:szCs w:val="14"/>
              </w:rPr>
            </w:pPr>
            <w:r>
              <w:rPr>
                <w:color w:val="000000"/>
                <w:sz w:val="14"/>
                <w:szCs w:val="14"/>
              </w:rPr>
              <w:t>1,326</w:t>
            </w:r>
          </w:p>
        </w:tc>
        <w:tc>
          <w:tcPr>
            <w:tcW w:w="802" w:type="dxa"/>
            <w:tcBorders>
              <w:top w:val="nil"/>
              <w:left w:val="nil"/>
              <w:bottom w:val="nil"/>
              <w:right w:val="nil"/>
            </w:tcBorders>
            <w:shd w:val="clear" w:color="auto" w:fill="auto"/>
            <w:vAlign w:val="center"/>
          </w:tcPr>
          <w:p w14:paraId="778E354E" w14:textId="3107D6A9"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141</w:t>
            </w:r>
          </w:p>
        </w:tc>
        <w:tc>
          <w:tcPr>
            <w:tcW w:w="806" w:type="dxa"/>
            <w:tcBorders>
              <w:top w:val="nil"/>
              <w:left w:val="nil"/>
              <w:right w:val="nil"/>
            </w:tcBorders>
            <w:shd w:val="clear" w:color="auto" w:fill="auto"/>
            <w:vAlign w:val="center"/>
          </w:tcPr>
          <w:p w14:paraId="259FDD62" w14:textId="0AC50182" w:rsidR="00387FCA" w:rsidRPr="00740B0B" w:rsidRDefault="00387FCA" w:rsidP="00387FCA">
            <w:pPr>
              <w:jc w:val="right"/>
              <w:rPr>
                <w:rFonts w:asciiTheme="majorBidi" w:eastAsia="Yu Gothic" w:hAnsiTheme="majorBidi" w:cstheme="majorBidi"/>
                <w:color w:val="000000"/>
                <w:sz w:val="14"/>
                <w:szCs w:val="14"/>
              </w:rPr>
            </w:pPr>
            <w:r>
              <w:rPr>
                <w:rFonts w:asciiTheme="majorBidi" w:eastAsia="Yu Gothic" w:hAnsiTheme="majorBidi" w:cstheme="majorBidi"/>
                <w:color w:val="000000"/>
                <w:sz w:val="14"/>
                <w:szCs w:val="14"/>
              </w:rPr>
              <w:t>110</w:t>
            </w:r>
          </w:p>
        </w:tc>
        <w:tc>
          <w:tcPr>
            <w:tcW w:w="806" w:type="dxa"/>
            <w:tcBorders>
              <w:top w:val="nil"/>
              <w:left w:val="nil"/>
              <w:bottom w:val="nil"/>
              <w:right w:val="nil"/>
            </w:tcBorders>
            <w:shd w:val="clear" w:color="auto" w:fill="auto"/>
            <w:vAlign w:val="center"/>
          </w:tcPr>
          <w:p w14:paraId="00FCCFBF" w14:textId="42D78B2E"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103</w:t>
            </w:r>
          </w:p>
        </w:tc>
        <w:tc>
          <w:tcPr>
            <w:tcW w:w="806" w:type="dxa"/>
            <w:tcBorders>
              <w:top w:val="nil"/>
              <w:left w:val="nil"/>
              <w:bottom w:val="nil"/>
              <w:right w:val="nil"/>
            </w:tcBorders>
            <w:shd w:val="clear" w:color="auto" w:fill="auto"/>
            <w:vAlign w:val="center"/>
          </w:tcPr>
          <w:p w14:paraId="7DBA8F60" w14:textId="62032AF7"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106</w:t>
            </w:r>
          </w:p>
        </w:tc>
        <w:tc>
          <w:tcPr>
            <w:tcW w:w="807" w:type="dxa"/>
            <w:tcBorders>
              <w:top w:val="nil"/>
              <w:left w:val="nil"/>
              <w:bottom w:val="nil"/>
              <w:right w:val="nil"/>
            </w:tcBorders>
            <w:shd w:val="clear" w:color="auto" w:fill="auto"/>
            <w:vAlign w:val="center"/>
          </w:tcPr>
          <w:p w14:paraId="791B5088" w14:textId="1CDAA0D1"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tcPr>
          <w:p w14:paraId="27ED6420" w14:textId="77347D52"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118</w:t>
            </w:r>
          </w:p>
        </w:tc>
      </w:tr>
      <w:tr w:rsidR="00387FCA" w:rsidRPr="00B0700A" w14:paraId="1F7D925F" w14:textId="77777777" w:rsidTr="00387FCA">
        <w:trPr>
          <w:trHeight w:val="360"/>
        </w:trPr>
        <w:tc>
          <w:tcPr>
            <w:tcW w:w="909" w:type="dxa"/>
            <w:vMerge/>
            <w:tcBorders>
              <w:top w:val="nil"/>
              <w:left w:val="nil"/>
              <w:bottom w:val="single" w:sz="12" w:space="0" w:color="000000"/>
              <w:right w:val="nil"/>
            </w:tcBorders>
            <w:vAlign w:val="center"/>
            <w:hideMark/>
          </w:tcPr>
          <w:p w14:paraId="420757E9" w14:textId="77777777" w:rsidR="00387FCA" w:rsidRPr="00B66404" w:rsidRDefault="00387FCA" w:rsidP="00387FCA">
            <w:pPr>
              <w:rPr>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EC4590B" w14:textId="77777777" w:rsidR="00387FCA" w:rsidRPr="00B66404" w:rsidRDefault="00387FCA" w:rsidP="00387FCA">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tcPr>
          <w:p w14:paraId="3D98B4D7" w14:textId="2A0110D6" w:rsidR="00387FCA" w:rsidRDefault="00387FCA" w:rsidP="00387FCA">
            <w:pPr>
              <w:jc w:val="right"/>
              <w:rPr>
                <w:color w:val="000000"/>
                <w:sz w:val="14"/>
                <w:szCs w:val="14"/>
              </w:rPr>
            </w:pPr>
            <w:r>
              <w:rPr>
                <w:color w:val="000000"/>
                <w:sz w:val="14"/>
                <w:szCs w:val="14"/>
              </w:rPr>
              <w:t>975,694</w:t>
            </w:r>
          </w:p>
        </w:tc>
        <w:tc>
          <w:tcPr>
            <w:tcW w:w="876" w:type="dxa"/>
            <w:tcBorders>
              <w:top w:val="nil"/>
              <w:left w:val="nil"/>
              <w:bottom w:val="single" w:sz="12" w:space="0" w:color="auto"/>
              <w:right w:val="nil"/>
            </w:tcBorders>
            <w:shd w:val="clear" w:color="auto" w:fill="auto"/>
            <w:vAlign w:val="center"/>
          </w:tcPr>
          <w:p w14:paraId="265E7EA3" w14:textId="05EFA2C9" w:rsidR="00387FCA" w:rsidRDefault="00387FCA" w:rsidP="00387FCA">
            <w:pPr>
              <w:jc w:val="right"/>
              <w:rPr>
                <w:color w:val="000000"/>
                <w:sz w:val="14"/>
                <w:szCs w:val="14"/>
              </w:rPr>
            </w:pPr>
            <w:r>
              <w:rPr>
                <w:color w:val="000000"/>
                <w:sz w:val="14"/>
                <w:szCs w:val="14"/>
              </w:rPr>
              <w:t>1,164,114</w:t>
            </w:r>
          </w:p>
        </w:tc>
        <w:tc>
          <w:tcPr>
            <w:tcW w:w="877" w:type="dxa"/>
            <w:tcBorders>
              <w:top w:val="nil"/>
              <w:left w:val="nil"/>
              <w:bottom w:val="single" w:sz="12" w:space="0" w:color="auto"/>
              <w:right w:val="nil"/>
            </w:tcBorders>
            <w:shd w:val="clear" w:color="auto" w:fill="auto"/>
            <w:vAlign w:val="center"/>
          </w:tcPr>
          <w:p w14:paraId="122D0796" w14:textId="06B0DE3A" w:rsidR="00387FCA" w:rsidRDefault="00387FCA" w:rsidP="00387FCA">
            <w:pPr>
              <w:jc w:val="right"/>
              <w:rPr>
                <w:color w:val="000000"/>
                <w:sz w:val="14"/>
                <w:szCs w:val="14"/>
              </w:rPr>
            </w:pPr>
            <w:r>
              <w:rPr>
                <w:color w:val="000000"/>
                <w:sz w:val="14"/>
                <w:szCs w:val="14"/>
              </w:rPr>
              <w:t>1,334,163</w:t>
            </w:r>
          </w:p>
        </w:tc>
        <w:tc>
          <w:tcPr>
            <w:tcW w:w="802" w:type="dxa"/>
            <w:tcBorders>
              <w:top w:val="nil"/>
              <w:left w:val="nil"/>
              <w:bottom w:val="single" w:sz="12" w:space="0" w:color="auto"/>
              <w:right w:val="nil"/>
            </w:tcBorders>
            <w:shd w:val="clear" w:color="auto" w:fill="auto"/>
            <w:vAlign w:val="center"/>
          </w:tcPr>
          <w:p w14:paraId="6488CD32" w14:textId="14C2DC2D"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167,603</w:t>
            </w:r>
          </w:p>
        </w:tc>
        <w:tc>
          <w:tcPr>
            <w:tcW w:w="806" w:type="dxa"/>
            <w:tcBorders>
              <w:top w:val="nil"/>
              <w:left w:val="nil"/>
              <w:bottom w:val="single" w:sz="12" w:space="0" w:color="auto"/>
              <w:right w:val="nil"/>
            </w:tcBorders>
            <w:shd w:val="clear" w:color="auto" w:fill="auto"/>
            <w:vAlign w:val="center"/>
          </w:tcPr>
          <w:p w14:paraId="6F34F0D8" w14:textId="07CD64B3"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122,448</w:t>
            </w:r>
          </w:p>
        </w:tc>
        <w:tc>
          <w:tcPr>
            <w:tcW w:w="806" w:type="dxa"/>
            <w:tcBorders>
              <w:top w:val="nil"/>
              <w:left w:val="nil"/>
              <w:bottom w:val="single" w:sz="12" w:space="0" w:color="auto"/>
              <w:right w:val="nil"/>
            </w:tcBorders>
            <w:shd w:val="clear" w:color="auto" w:fill="auto"/>
            <w:vAlign w:val="center"/>
          </w:tcPr>
          <w:p w14:paraId="5D088E12" w14:textId="6D9CE511" w:rsidR="00387FCA" w:rsidRPr="00740B0B" w:rsidRDefault="00387FCA" w:rsidP="00387FCA">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132,518</w:t>
            </w:r>
          </w:p>
        </w:tc>
        <w:tc>
          <w:tcPr>
            <w:tcW w:w="806" w:type="dxa"/>
            <w:tcBorders>
              <w:top w:val="nil"/>
              <w:left w:val="nil"/>
              <w:bottom w:val="single" w:sz="12" w:space="0" w:color="auto"/>
              <w:right w:val="nil"/>
            </w:tcBorders>
            <w:shd w:val="clear" w:color="auto" w:fill="auto"/>
            <w:vAlign w:val="center"/>
          </w:tcPr>
          <w:p w14:paraId="2C3F2F44" w14:textId="370CA64D" w:rsidR="00387FCA" w:rsidRPr="00740B0B" w:rsidRDefault="00387FCA" w:rsidP="00387FCA">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154,120</w:t>
            </w:r>
          </w:p>
        </w:tc>
        <w:tc>
          <w:tcPr>
            <w:tcW w:w="807" w:type="dxa"/>
            <w:tcBorders>
              <w:top w:val="nil"/>
              <w:left w:val="nil"/>
              <w:bottom w:val="single" w:sz="12" w:space="0" w:color="auto"/>
              <w:right w:val="nil"/>
            </w:tcBorders>
            <w:shd w:val="clear" w:color="auto" w:fill="auto"/>
            <w:vAlign w:val="center"/>
          </w:tcPr>
          <w:p w14:paraId="0F051EAB" w14:textId="50A3416A" w:rsidR="00387FCA" w:rsidRPr="00740B0B" w:rsidRDefault="00387FCA" w:rsidP="00387FCA">
            <w:pPr>
              <w:jc w:val="right"/>
              <w:rPr>
                <w:rFonts w:asciiTheme="majorBidi" w:eastAsia="Yu Gothic" w:hAnsiTheme="majorBidi" w:cstheme="majorBidi"/>
                <w:color w:val="000000"/>
                <w:sz w:val="14"/>
                <w:szCs w:val="14"/>
              </w:rPr>
            </w:pPr>
            <w:r>
              <w:rPr>
                <w:color w:val="000000"/>
                <w:sz w:val="14"/>
                <w:szCs w:val="14"/>
              </w:rPr>
              <w:t>207,794</w:t>
            </w:r>
          </w:p>
        </w:tc>
        <w:tc>
          <w:tcPr>
            <w:tcW w:w="806" w:type="dxa"/>
            <w:tcBorders>
              <w:top w:val="nil"/>
              <w:left w:val="nil"/>
              <w:bottom w:val="single" w:sz="12" w:space="0" w:color="auto"/>
              <w:right w:val="nil"/>
            </w:tcBorders>
            <w:shd w:val="clear" w:color="auto" w:fill="auto"/>
            <w:vAlign w:val="center"/>
          </w:tcPr>
          <w:p w14:paraId="52764D3A" w14:textId="10B14515" w:rsidR="00387FCA" w:rsidRPr="00750832" w:rsidRDefault="00387FCA" w:rsidP="00387FCA">
            <w:pPr>
              <w:jc w:val="right"/>
              <w:rPr>
                <w:rFonts w:asciiTheme="majorBidi" w:eastAsia="Yu Gothic" w:hAnsiTheme="majorBidi" w:cstheme="majorBidi"/>
                <w:color w:val="000000"/>
                <w:sz w:val="14"/>
                <w:szCs w:val="14"/>
              </w:rPr>
            </w:pPr>
            <w:r>
              <w:rPr>
                <w:color w:val="000000"/>
                <w:sz w:val="14"/>
                <w:szCs w:val="14"/>
              </w:rPr>
              <w:t>195,992</w:t>
            </w:r>
          </w:p>
        </w:tc>
      </w:tr>
      <w:tr w:rsidR="00387FCA" w:rsidRPr="00B66404" w14:paraId="5DD024FA" w14:textId="77777777" w:rsidTr="00387FCA">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387FCA" w:rsidRPr="00B66404" w:rsidRDefault="00387FCA" w:rsidP="00387FCA">
            <w:pPr>
              <w:jc w:val="center"/>
              <w:rPr>
                <w:b/>
                <w:bCs/>
                <w:color w:val="000000"/>
                <w:sz w:val="15"/>
                <w:szCs w:val="15"/>
              </w:rPr>
            </w:pPr>
            <w:r w:rsidRPr="00B66404">
              <w:rPr>
                <w:b/>
                <w:bCs/>
                <w:color w:val="000000"/>
                <w:sz w:val="15"/>
              </w:rPr>
              <w:t>TOTAL</w:t>
            </w:r>
          </w:p>
        </w:tc>
        <w:tc>
          <w:tcPr>
            <w:tcW w:w="1154" w:type="dxa"/>
            <w:gridSpan w:val="2"/>
            <w:tcBorders>
              <w:top w:val="nil"/>
              <w:left w:val="nil"/>
              <w:bottom w:val="nil"/>
              <w:right w:val="nil"/>
            </w:tcBorders>
            <w:shd w:val="clear" w:color="auto" w:fill="auto"/>
            <w:vAlign w:val="center"/>
            <w:hideMark/>
          </w:tcPr>
          <w:p w14:paraId="54B0F8B6" w14:textId="77777777" w:rsidR="00387FCA" w:rsidRPr="00B66404" w:rsidRDefault="00387FCA" w:rsidP="00387FCA">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tcPr>
          <w:p w14:paraId="24424E49" w14:textId="55449F9B" w:rsidR="00387FCA" w:rsidRDefault="00387FCA" w:rsidP="00387FCA">
            <w:pPr>
              <w:jc w:val="right"/>
              <w:rPr>
                <w:b/>
                <w:bCs/>
                <w:color w:val="000000"/>
                <w:sz w:val="14"/>
                <w:szCs w:val="14"/>
              </w:rPr>
            </w:pPr>
            <w:r>
              <w:rPr>
                <w:b/>
                <w:bCs/>
                <w:color w:val="000000"/>
                <w:sz w:val="14"/>
                <w:szCs w:val="14"/>
              </w:rPr>
              <w:t>48,448</w:t>
            </w:r>
          </w:p>
        </w:tc>
        <w:tc>
          <w:tcPr>
            <w:tcW w:w="876" w:type="dxa"/>
            <w:tcBorders>
              <w:top w:val="nil"/>
              <w:left w:val="nil"/>
              <w:bottom w:val="nil"/>
              <w:right w:val="nil"/>
            </w:tcBorders>
            <w:shd w:val="clear" w:color="auto" w:fill="auto"/>
            <w:vAlign w:val="center"/>
          </w:tcPr>
          <w:p w14:paraId="1EC21D24" w14:textId="44ABEC0D" w:rsidR="00387FCA" w:rsidRDefault="00387FCA" w:rsidP="00387FCA">
            <w:pPr>
              <w:jc w:val="right"/>
              <w:rPr>
                <w:b/>
                <w:bCs/>
                <w:color w:val="000000"/>
                <w:sz w:val="14"/>
                <w:szCs w:val="14"/>
              </w:rPr>
            </w:pPr>
            <w:r>
              <w:rPr>
                <w:b/>
                <w:bCs/>
                <w:color w:val="000000"/>
                <w:sz w:val="14"/>
                <w:szCs w:val="14"/>
              </w:rPr>
              <w:t>39,288</w:t>
            </w:r>
          </w:p>
        </w:tc>
        <w:tc>
          <w:tcPr>
            <w:tcW w:w="877" w:type="dxa"/>
            <w:tcBorders>
              <w:top w:val="nil"/>
              <w:left w:val="nil"/>
              <w:bottom w:val="nil"/>
              <w:right w:val="nil"/>
            </w:tcBorders>
            <w:shd w:val="clear" w:color="auto" w:fill="auto"/>
            <w:vAlign w:val="center"/>
          </w:tcPr>
          <w:p w14:paraId="17E4A0A8" w14:textId="4A4A1257" w:rsidR="00387FCA" w:rsidRDefault="00387FCA" w:rsidP="00387FCA">
            <w:pPr>
              <w:jc w:val="right"/>
              <w:rPr>
                <w:b/>
                <w:bCs/>
                <w:color w:val="000000"/>
                <w:sz w:val="14"/>
                <w:szCs w:val="14"/>
              </w:rPr>
            </w:pPr>
            <w:r>
              <w:rPr>
                <w:b/>
                <w:bCs/>
                <w:color w:val="000000"/>
                <w:sz w:val="14"/>
                <w:szCs w:val="14"/>
              </w:rPr>
              <w:t>40,626</w:t>
            </w:r>
          </w:p>
        </w:tc>
        <w:tc>
          <w:tcPr>
            <w:tcW w:w="802" w:type="dxa"/>
            <w:tcBorders>
              <w:top w:val="nil"/>
              <w:left w:val="nil"/>
              <w:bottom w:val="nil"/>
              <w:right w:val="nil"/>
            </w:tcBorders>
            <w:shd w:val="clear" w:color="auto" w:fill="auto"/>
            <w:vAlign w:val="center"/>
          </w:tcPr>
          <w:p w14:paraId="38F417CF" w14:textId="12856877" w:rsidR="00387FCA" w:rsidRPr="00740B0B" w:rsidRDefault="00387FCA" w:rsidP="00387FCA">
            <w:pPr>
              <w:jc w:val="right"/>
              <w:rPr>
                <w:rFonts w:asciiTheme="majorBidi" w:eastAsia="Yu Gothic" w:hAnsiTheme="majorBidi" w:cstheme="majorBidi"/>
                <w:b/>
                <w:bCs/>
                <w:color w:val="000000"/>
                <w:sz w:val="14"/>
                <w:szCs w:val="14"/>
              </w:rPr>
            </w:pPr>
            <w:r>
              <w:rPr>
                <w:b/>
                <w:bCs/>
                <w:color w:val="000000"/>
                <w:sz w:val="14"/>
                <w:szCs w:val="14"/>
              </w:rPr>
              <w:t>3,955</w:t>
            </w:r>
          </w:p>
        </w:tc>
        <w:tc>
          <w:tcPr>
            <w:tcW w:w="806" w:type="dxa"/>
            <w:tcBorders>
              <w:top w:val="single" w:sz="12" w:space="0" w:color="auto"/>
              <w:left w:val="nil"/>
              <w:bottom w:val="nil"/>
              <w:right w:val="nil"/>
            </w:tcBorders>
            <w:shd w:val="clear" w:color="auto" w:fill="auto"/>
            <w:vAlign w:val="center"/>
          </w:tcPr>
          <w:p w14:paraId="074244AF" w14:textId="7A505494" w:rsidR="00387FCA" w:rsidRPr="00740B0B" w:rsidRDefault="00387FCA" w:rsidP="00387FCA">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3,072</w:t>
            </w:r>
          </w:p>
        </w:tc>
        <w:tc>
          <w:tcPr>
            <w:tcW w:w="806" w:type="dxa"/>
            <w:tcBorders>
              <w:top w:val="nil"/>
              <w:left w:val="nil"/>
              <w:bottom w:val="nil"/>
              <w:right w:val="nil"/>
            </w:tcBorders>
            <w:shd w:val="clear" w:color="auto" w:fill="auto"/>
            <w:vAlign w:val="center"/>
          </w:tcPr>
          <w:p w14:paraId="145190F2" w14:textId="76C9A215" w:rsidR="00387FCA" w:rsidRPr="00740B0B" w:rsidRDefault="00387FCA" w:rsidP="00387FCA">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3,291</w:t>
            </w:r>
          </w:p>
        </w:tc>
        <w:tc>
          <w:tcPr>
            <w:tcW w:w="806" w:type="dxa"/>
            <w:tcBorders>
              <w:top w:val="nil"/>
              <w:left w:val="nil"/>
              <w:bottom w:val="nil"/>
              <w:right w:val="nil"/>
            </w:tcBorders>
            <w:shd w:val="clear" w:color="auto" w:fill="auto"/>
            <w:vAlign w:val="center"/>
          </w:tcPr>
          <w:p w14:paraId="18323D34" w14:textId="305BE442" w:rsidR="00387FCA" w:rsidRPr="00740B0B" w:rsidRDefault="00387FCA" w:rsidP="00387FCA">
            <w:pPr>
              <w:jc w:val="right"/>
              <w:rPr>
                <w:rFonts w:asciiTheme="majorBidi" w:eastAsia="Yu Gothic" w:hAnsiTheme="majorBidi" w:cstheme="majorBidi"/>
                <w:b/>
                <w:bCs/>
                <w:color w:val="000000"/>
                <w:sz w:val="14"/>
                <w:szCs w:val="14"/>
              </w:rPr>
            </w:pPr>
            <w:r w:rsidRPr="00750832">
              <w:rPr>
                <w:rFonts w:asciiTheme="majorBidi" w:hAnsiTheme="majorBidi" w:cstheme="majorBidi"/>
                <w:b/>
                <w:bCs/>
                <w:color w:val="000000"/>
                <w:sz w:val="14"/>
                <w:szCs w:val="14"/>
              </w:rPr>
              <w:t>2,900</w:t>
            </w:r>
          </w:p>
        </w:tc>
        <w:tc>
          <w:tcPr>
            <w:tcW w:w="807" w:type="dxa"/>
            <w:tcBorders>
              <w:top w:val="nil"/>
              <w:left w:val="nil"/>
              <w:bottom w:val="nil"/>
              <w:right w:val="nil"/>
            </w:tcBorders>
            <w:shd w:val="clear" w:color="auto" w:fill="auto"/>
            <w:vAlign w:val="center"/>
          </w:tcPr>
          <w:p w14:paraId="5A62AA96" w14:textId="40D277DA" w:rsidR="00387FCA" w:rsidRPr="00740B0B" w:rsidRDefault="00387FCA" w:rsidP="00387FCA">
            <w:pPr>
              <w:jc w:val="right"/>
              <w:rPr>
                <w:rFonts w:asciiTheme="majorBidi" w:eastAsia="Yu Gothic" w:hAnsiTheme="majorBidi" w:cstheme="majorBidi"/>
                <w:b/>
                <w:bCs/>
                <w:color w:val="000000"/>
                <w:sz w:val="14"/>
                <w:szCs w:val="14"/>
              </w:rPr>
            </w:pPr>
            <w:r>
              <w:rPr>
                <w:b/>
                <w:bCs/>
                <w:color w:val="000000"/>
                <w:sz w:val="14"/>
                <w:szCs w:val="14"/>
              </w:rPr>
              <w:t>3,022</w:t>
            </w:r>
          </w:p>
        </w:tc>
        <w:tc>
          <w:tcPr>
            <w:tcW w:w="806" w:type="dxa"/>
            <w:tcBorders>
              <w:top w:val="nil"/>
              <w:left w:val="nil"/>
              <w:bottom w:val="nil"/>
              <w:right w:val="nil"/>
            </w:tcBorders>
            <w:shd w:val="clear" w:color="auto" w:fill="auto"/>
            <w:vAlign w:val="center"/>
          </w:tcPr>
          <w:p w14:paraId="16372D43" w14:textId="4A7041F6" w:rsidR="00387FCA" w:rsidRPr="00F839E0" w:rsidRDefault="00387FCA" w:rsidP="00387FCA">
            <w:pPr>
              <w:jc w:val="right"/>
              <w:rPr>
                <w:rFonts w:asciiTheme="majorBidi" w:eastAsia="Yu Gothic" w:hAnsiTheme="majorBidi" w:cstheme="majorBidi"/>
                <w:b/>
                <w:bCs/>
                <w:color w:val="000000"/>
                <w:sz w:val="14"/>
                <w:szCs w:val="14"/>
              </w:rPr>
            </w:pPr>
            <w:r>
              <w:rPr>
                <w:b/>
                <w:bCs/>
                <w:color w:val="000000"/>
                <w:sz w:val="14"/>
                <w:szCs w:val="14"/>
              </w:rPr>
              <w:t>3,316</w:t>
            </w:r>
          </w:p>
        </w:tc>
      </w:tr>
      <w:tr w:rsidR="00387FCA" w:rsidRPr="00B66404" w14:paraId="1BCA69D1" w14:textId="77777777" w:rsidTr="00387FCA">
        <w:trPr>
          <w:trHeight w:val="360"/>
        </w:trPr>
        <w:tc>
          <w:tcPr>
            <w:tcW w:w="909" w:type="dxa"/>
            <w:vMerge/>
            <w:tcBorders>
              <w:top w:val="nil"/>
              <w:left w:val="nil"/>
              <w:bottom w:val="single" w:sz="12" w:space="0" w:color="auto"/>
              <w:right w:val="nil"/>
            </w:tcBorders>
            <w:vAlign w:val="center"/>
            <w:hideMark/>
          </w:tcPr>
          <w:p w14:paraId="15276928" w14:textId="77777777" w:rsidR="00387FCA" w:rsidRPr="00B66404" w:rsidRDefault="00387FCA" w:rsidP="00387FCA">
            <w:pPr>
              <w:rPr>
                <w:b/>
                <w:bCs/>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3F9F14F" w14:textId="77777777" w:rsidR="00387FCA" w:rsidRPr="00B66404" w:rsidRDefault="00387FCA" w:rsidP="00387FCA">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tcPr>
          <w:p w14:paraId="46AB2C01" w14:textId="128B9A66" w:rsidR="00387FCA" w:rsidRDefault="00387FCA" w:rsidP="00387FCA">
            <w:pPr>
              <w:jc w:val="right"/>
              <w:rPr>
                <w:b/>
                <w:bCs/>
                <w:color w:val="000000"/>
                <w:sz w:val="14"/>
                <w:szCs w:val="14"/>
              </w:rPr>
            </w:pPr>
            <w:r>
              <w:rPr>
                <w:b/>
                <w:bCs/>
                <w:color w:val="000000"/>
                <w:sz w:val="14"/>
                <w:szCs w:val="14"/>
              </w:rPr>
              <w:t>28,592,644</w:t>
            </w:r>
          </w:p>
        </w:tc>
        <w:tc>
          <w:tcPr>
            <w:tcW w:w="876" w:type="dxa"/>
            <w:tcBorders>
              <w:top w:val="nil"/>
              <w:left w:val="nil"/>
              <w:bottom w:val="single" w:sz="12" w:space="0" w:color="auto"/>
              <w:right w:val="nil"/>
            </w:tcBorders>
            <w:shd w:val="clear" w:color="auto" w:fill="auto"/>
            <w:vAlign w:val="center"/>
          </w:tcPr>
          <w:p w14:paraId="2FC40711" w14:textId="10AEEF35" w:rsidR="00387FCA" w:rsidRDefault="00387FCA" w:rsidP="00387FCA">
            <w:pPr>
              <w:jc w:val="right"/>
              <w:rPr>
                <w:b/>
                <w:bCs/>
                <w:color w:val="000000"/>
                <w:sz w:val="14"/>
                <w:szCs w:val="14"/>
              </w:rPr>
            </w:pPr>
            <w:r>
              <w:rPr>
                <w:b/>
                <w:bCs/>
                <w:color w:val="000000"/>
                <w:sz w:val="14"/>
                <w:szCs w:val="14"/>
              </w:rPr>
              <w:t>27,434,942</w:t>
            </w:r>
          </w:p>
        </w:tc>
        <w:tc>
          <w:tcPr>
            <w:tcW w:w="877" w:type="dxa"/>
            <w:tcBorders>
              <w:top w:val="nil"/>
              <w:left w:val="nil"/>
              <w:bottom w:val="single" w:sz="12" w:space="0" w:color="auto"/>
              <w:right w:val="nil"/>
            </w:tcBorders>
            <w:shd w:val="clear" w:color="auto" w:fill="auto"/>
            <w:vAlign w:val="center"/>
          </w:tcPr>
          <w:p w14:paraId="0E4FF5D0" w14:textId="16AE6116" w:rsidR="00387FCA" w:rsidRDefault="00387FCA" w:rsidP="00387FCA">
            <w:pPr>
              <w:jc w:val="right"/>
              <w:rPr>
                <w:b/>
                <w:bCs/>
                <w:color w:val="000000"/>
                <w:sz w:val="14"/>
                <w:szCs w:val="14"/>
              </w:rPr>
            </w:pPr>
            <w:r>
              <w:rPr>
                <w:b/>
                <w:bCs/>
                <w:color w:val="000000"/>
                <w:sz w:val="14"/>
                <w:szCs w:val="14"/>
              </w:rPr>
              <w:t>33,914,101</w:t>
            </w:r>
          </w:p>
        </w:tc>
        <w:tc>
          <w:tcPr>
            <w:tcW w:w="802" w:type="dxa"/>
            <w:tcBorders>
              <w:top w:val="nil"/>
              <w:left w:val="nil"/>
              <w:bottom w:val="single" w:sz="12" w:space="0" w:color="auto"/>
              <w:right w:val="nil"/>
            </w:tcBorders>
            <w:shd w:val="clear" w:color="auto" w:fill="auto"/>
            <w:vAlign w:val="center"/>
          </w:tcPr>
          <w:p w14:paraId="2C95EFDA" w14:textId="230566F6" w:rsidR="00387FCA" w:rsidRPr="00740B0B" w:rsidRDefault="00387FCA" w:rsidP="00387FCA">
            <w:pPr>
              <w:jc w:val="right"/>
              <w:rPr>
                <w:rFonts w:asciiTheme="majorBidi" w:eastAsia="Yu Gothic" w:hAnsiTheme="majorBidi" w:cstheme="majorBidi"/>
                <w:b/>
                <w:bCs/>
                <w:color w:val="000000"/>
                <w:sz w:val="14"/>
                <w:szCs w:val="14"/>
              </w:rPr>
            </w:pPr>
            <w:r>
              <w:rPr>
                <w:b/>
                <w:bCs/>
                <w:color w:val="000000"/>
                <w:sz w:val="14"/>
                <w:szCs w:val="14"/>
              </w:rPr>
              <w:t>4,407,305</w:t>
            </w:r>
          </w:p>
        </w:tc>
        <w:tc>
          <w:tcPr>
            <w:tcW w:w="806" w:type="dxa"/>
            <w:tcBorders>
              <w:top w:val="nil"/>
              <w:left w:val="nil"/>
              <w:bottom w:val="nil"/>
              <w:right w:val="nil"/>
            </w:tcBorders>
            <w:shd w:val="clear" w:color="auto" w:fill="auto"/>
            <w:vAlign w:val="center"/>
          </w:tcPr>
          <w:p w14:paraId="0F1F3605" w14:textId="3DA65438" w:rsidR="00387FCA" w:rsidRPr="00740B0B" w:rsidRDefault="00387FCA" w:rsidP="00387FCA">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2,639,066</w:t>
            </w:r>
          </w:p>
        </w:tc>
        <w:tc>
          <w:tcPr>
            <w:tcW w:w="806" w:type="dxa"/>
            <w:tcBorders>
              <w:top w:val="nil"/>
              <w:left w:val="nil"/>
              <w:bottom w:val="single" w:sz="12" w:space="0" w:color="auto"/>
              <w:right w:val="nil"/>
            </w:tcBorders>
            <w:shd w:val="clear" w:color="auto" w:fill="auto"/>
            <w:vAlign w:val="center"/>
          </w:tcPr>
          <w:p w14:paraId="3B681DA8" w14:textId="30F9C209" w:rsidR="00387FCA" w:rsidRPr="00740B0B" w:rsidRDefault="00387FCA" w:rsidP="00387FCA">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3,266,710</w:t>
            </w:r>
          </w:p>
        </w:tc>
        <w:tc>
          <w:tcPr>
            <w:tcW w:w="806" w:type="dxa"/>
            <w:tcBorders>
              <w:top w:val="nil"/>
              <w:left w:val="nil"/>
              <w:bottom w:val="single" w:sz="12" w:space="0" w:color="auto"/>
              <w:right w:val="nil"/>
            </w:tcBorders>
            <w:shd w:val="clear" w:color="auto" w:fill="auto"/>
            <w:vAlign w:val="center"/>
          </w:tcPr>
          <w:p w14:paraId="24468695" w14:textId="78959700" w:rsidR="00387FCA" w:rsidRPr="00740B0B" w:rsidRDefault="00387FCA" w:rsidP="00387FCA">
            <w:pPr>
              <w:jc w:val="right"/>
              <w:rPr>
                <w:rFonts w:asciiTheme="majorBidi" w:eastAsia="Yu Gothic" w:hAnsiTheme="majorBidi" w:cstheme="majorBidi"/>
                <w:b/>
                <w:bCs/>
                <w:color w:val="000000"/>
                <w:sz w:val="14"/>
                <w:szCs w:val="14"/>
              </w:rPr>
            </w:pPr>
            <w:r w:rsidRPr="00750832">
              <w:rPr>
                <w:rFonts w:asciiTheme="majorBidi" w:hAnsiTheme="majorBidi" w:cstheme="majorBidi"/>
                <w:b/>
                <w:bCs/>
                <w:color w:val="000000"/>
                <w:sz w:val="14"/>
                <w:szCs w:val="14"/>
              </w:rPr>
              <w:t>3,003,210</w:t>
            </w:r>
          </w:p>
        </w:tc>
        <w:tc>
          <w:tcPr>
            <w:tcW w:w="807" w:type="dxa"/>
            <w:tcBorders>
              <w:top w:val="nil"/>
              <w:left w:val="nil"/>
              <w:bottom w:val="single" w:sz="12" w:space="0" w:color="auto"/>
              <w:right w:val="nil"/>
            </w:tcBorders>
            <w:shd w:val="clear" w:color="auto" w:fill="auto"/>
            <w:vAlign w:val="center"/>
          </w:tcPr>
          <w:p w14:paraId="40A5BFB8" w14:textId="2F0F3FAF" w:rsidR="00387FCA" w:rsidRPr="00740B0B" w:rsidRDefault="00387FCA" w:rsidP="00387FCA">
            <w:pPr>
              <w:jc w:val="right"/>
              <w:rPr>
                <w:rFonts w:asciiTheme="majorBidi" w:eastAsia="Yu Gothic" w:hAnsiTheme="majorBidi" w:cstheme="majorBidi"/>
                <w:b/>
                <w:bCs/>
                <w:color w:val="000000"/>
                <w:sz w:val="14"/>
                <w:szCs w:val="14"/>
              </w:rPr>
            </w:pPr>
            <w:r>
              <w:rPr>
                <w:b/>
                <w:bCs/>
                <w:color w:val="000000"/>
                <w:sz w:val="14"/>
                <w:szCs w:val="14"/>
              </w:rPr>
              <w:t>3,081,471</w:t>
            </w:r>
          </w:p>
        </w:tc>
        <w:tc>
          <w:tcPr>
            <w:tcW w:w="806" w:type="dxa"/>
            <w:tcBorders>
              <w:top w:val="nil"/>
              <w:left w:val="nil"/>
              <w:bottom w:val="nil"/>
              <w:right w:val="nil"/>
            </w:tcBorders>
            <w:shd w:val="clear" w:color="auto" w:fill="auto"/>
            <w:vAlign w:val="center"/>
          </w:tcPr>
          <w:p w14:paraId="31B8DB86" w14:textId="7A73D3FD" w:rsidR="00387FCA" w:rsidRPr="00F839E0" w:rsidRDefault="00387FCA" w:rsidP="00387FCA">
            <w:pPr>
              <w:jc w:val="right"/>
              <w:rPr>
                <w:rFonts w:asciiTheme="majorBidi" w:eastAsia="Yu Gothic" w:hAnsiTheme="majorBidi" w:cstheme="majorBidi"/>
                <w:b/>
                <w:bCs/>
                <w:color w:val="000000"/>
                <w:sz w:val="14"/>
                <w:szCs w:val="14"/>
              </w:rPr>
            </w:pPr>
            <w:r>
              <w:rPr>
                <w:b/>
                <w:bCs/>
                <w:color w:val="000000"/>
                <w:sz w:val="14"/>
                <w:szCs w:val="14"/>
              </w:rPr>
              <w:t>3,366,415</w:t>
            </w:r>
          </w:p>
        </w:tc>
      </w:tr>
      <w:bookmarkEnd w:id="3"/>
      <w:tr w:rsidR="00110201"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110201" w:rsidRPr="00F8257E" w:rsidRDefault="00110201" w:rsidP="00110201">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16A01E10" w:rsidR="00F373FB" w:rsidRDefault="00F373FB" w:rsidP="00A32211">
      <w:pPr>
        <w:pStyle w:val="Footer"/>
        <w:tabs>
          <w:tab w:val="clear" w:pos="4320"/>
          <w:tab w:val="clear" w:pos="8640"/>
        </w:tabs>
      </w:pPr>
    </w:p>
    <w:p w14:paraId="17ADF926" w14:textId="68A84E63" w:rsidR="00127DBB" w:rsidRDefault="00127DBB" w:rsidP="00A32211">
      <w:pPr>
        <w:pStyle w:val="Footer"/>
        <w:tabs>
          <w:tab w:val="clear" w:pos="4320"/>
          <w:tab w:val="clear" w:pos="8640"/>
        </w:tabs>
      </w:pPr>
    </w:p>
    <w:p w14:paraId="1BD407FB" w14:textId="77777777" w:rsidR="00127DBB" w:rsidRPr="009B71F8" w:rsidRDefault="00127DB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90"/>
        <w:gridCol w:w="990"/>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40032711" w:rsidR="00D115D8" w:rsidRPr="00F373FB" w:rsidRDefault="00D115D8" w:rsidP="00E54D8E">
            <w:pPr>
              <w:jc w:val="center"/>
              <w:rPr>
                <w:b/>
                <w:bCs/>
                <w:color w:val="000000"/>
                <w:sz w:val="28"/>
                <w:szCs w:val="28"/>
              </w:rPr>
            </w:pPr>
            <w:r w:rsidRPr="00F373FB">
              <w:rPr>
                <w:b/>
                <w:bCs/>
                <w:color w:val="000000"/>
                <w:sz w:val="28"/>
                <w:szCs w:val="28"/>
              </w:rPr>
              <w:lastRenderedPageBreak/>
              <w:t>3.3</w:t>
            </w:r>
            <w:r w:rsidR="00E54D8E">
              <w:rPr>
                <w:b/>
                <w:bCs/>
                <w:color w:val="000000"/>
                <w:sz w:val="28"/>
                <w:szCs w:val="28"/>
              </w:rPr>
              <w:t>7</w:t>
            </w:r>
            <w:r w:rsidRPr="00F373FB">
              <w:rPr>
                <w:b/>
                <w:bCs/>
                <w:color w:val="000000"/>
                <w:sz w:val="28"/>
                <w:szCs w:val="28"/>
              </w:rPr>
              <w:t xml:space="preserve">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CF6904" w:rsidRPr="00F373FB" w14:paraId="5709A323" w14:textId="77777777" w:rsidTr="00CF6904">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CF6904" w:rsidRPr="00F373FB" w:rsidRDefault="00CF6904"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CF6904" w:rsidRPr="00F373FB" w:rsidRDefault="00CF6904" w:rsidP="00D115D8">
            <w:pPr>
              <w:jc w:val="center"/>
              <w:rPr>
                <w:b/>
                <w:bCs/>
                <w:color w:val="000000"/>
                <w:sz w:val="18"/>
                <w:szCs w:val="18"/>
              </w:rPr>
            </w:pPr>
            <w:r w:rsidRPr="00F373FB">
              <w:rPr>
                <w:b/>
                <w:bCs/>
                <w:color w:val="000000"/>
                <w:sz w:val="18"/>
                <w:szCs w:val="18"/>
              </w:rPr>
              <w:t>Unit</w:t>
            </w:r>
          </w:p>
        </w:tc>
        <w:tc>
          <w:tcPr>
            <w:tcW w:w="2927" w:type="dxa"/>
            <w:gridSpan w:val="3"/>
            <w:tcBorders>
              <w:top w:val="single" w:sz="12" w:space="0" w:color="auto"/>
              <w:left w:val="single" w:sz="4" w:space="0" w:color="auto"/>
              <w:bottom w:val="single" w:sz="4" w:space="0" w:color="auto"/>
            </w:tcBorders>
          </w:tcPr>
          <w:p w14:paraId="1DBBAAEB" w14:textId="266D46F4" w:rsidR="00CF6904" w:rsidRDefault="00CF6904" w:rsidP="00F373FB">
            <w:pPr>
              <w:jc w:val="center"/>
              <w:rPr>
                <w:b/>
                <w:bCs/>
                <w:sz w:val="16"/>
                <w:szCs w:val="16"/>
              </w:rPr>
            </w:pPr>
            <w:r>
              <w:rPr>
                <w:b/>
                <w:bCs/>
                <w:sz w:val="16"/>
                <w:szCs w:val="16"/>
              </w:rPr>
              <w:t>FY22</w:t>
            </w:r>
          </w:p>
        </w:tc>
        <w:tc>
          <w:tcPr>
            <w:tcW w:w="2743" w:type="dxa"/>
            <w:gridSpan w:val="3"/>
            <w:tcBorders>
              <w:top w:val="single" w:sz="12" w:space="0" w:color="auto"/>
              <w:left w:val="single" w:sz="4" w:space="0" w:color="auto"/>
              <w:bottom w:val="single" w:sz="4" w:space="0" w:color="auto"/>
            </w:tcBorders>
          </w:tcPr>
          <w:p w14:paraId="4777B939" w14:textId="15A2AE61" w:rsidR="00CF6904" w:rsidRDefault="00CF6904" w:rsidP="00F373FB">
            <w:pPr>
              <w:jc w:val="center"/>
              <w:rPr>
                <w:b/>
                <w:bCs/>
                <w:sz w:val="16"/>
                <w:szCs w:val="16"/>
              </w:rPr>
            </w:pPr>
            <w:r>
              <w:rPr>
                <w:b/>
                <w:bCs/>
                <w:sz w:val="16"/>
                <w:szCs w:val="16"/>
              </w:rPr>
              <w:t>FY23</w:t>
            </w:r>
          </w:p>
        </w:tc>
      </w:tr>
      <w:tr w:rsidR="00CF6904" w:rsidRPr="00F373FB" w14:paraId="437C4B4B" w14:textId="77777777" w:rsidTr="0063430D">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CF6904" w:rsidRPr="00F373FB" w:rsidRDefault="00CF6904" w:rsidP="00CF6904">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CF6904" w:rsidRPr="00F373FB" w:rsidRDefault="00CF6904" w:rsidP="00CF6904">
            <w:pPr>
              <w:jc w:val="center"/>
              <w:rPr>
                <w:b/>
                <w:bCs/>
                <w:color w:val="000000"/>
                <w:sz w:val="18"/>
                <w:szCs w:val="18"/>
              </w:rPr>
            </w:pPr>
          </w:p>
        </w:tc>
        <w:tc>
          <w:tcPr>
            <w:tcW w:w="947" w:type="dxa"/>
            <w:tcBorders>
              <w:top w:val="nil"/>
              <w:left w:val="single" w:sz="4" w:space="0" w:color="auto"/>
              <w:bottom w:val="single" w:sz="12" w:space="0" w:color="auto"/>
            </w:tcBorders>
            <w:shd w:val="clear" w:color="auto" w:fill="auto"/>
            <w:noWrap/>
          </w:tcPr>
          <w:p w14:paraId="4DDEB54A" w14:textId="78474ACF" w:rsidR="00CF6904" w:rsidRDefault="00CF6904" w:rsidP="00CF6904">
            <w:pPr>
              <w:jc w:val="right"/>
              <w:rPr>
                <w:b/>
                <w:bCs/>
                <w:sz w:val="14"/>
                <w:szCs w:val="14"/>
              </w:rPr>
            </w:pPr>
            <w:r>
              <w:rPr>
                <w:b/>
                <w:bCs/>
                <w:sz w:val="14"/>
                <w:szCs w:val="14"/>
              </w:rPr>
              <w:t>Q2</w:t>
            </w:r>
          </w:p>
        </w:tc>
        <w:tc>
          <w:tcPr>
            <w:tcW w:w="990" w:type="dxa"/>
            <w:tcBorders>
              <w:top w:val="single" w:sz="4" w:space="0" w:color="auto"/>
              <w:left w:val="nil"/>
              <w:bottom w:val="single" w:sz="12" w:space="0" w:color="auto"/>
            </w:tcBorders>
          </w:tcPr>
          <w:p w14:paraId="73DDAD39" w14:textId="620DDC76" w:rsidR="00CF6904" w:rsidRPr="00B75E54" w:rsidRDefault="00CF6904" w:rsidP="00CF6904">
            <w:pPr>
              <w:jc w:val="right"/>
              <w:rPr>
                <w:b/>
                <w:bCs/>
                <w:sz w:val="14"/>
                <w:szCs w:val="14"/>
              </w:rPr>
            </w:pPr>
            <w:r>
              <w:rPr>
                <w:b/>
                <w:bCs/>
                <w:sz w:val="14"/>
                <w:szCs w:val="14"/>
              </w:rPr>
              <w:t>Q3</w:t>
            </w:r>
          </w:p>
        </w:tc>
        <w:tc>
          <w:tcPr>
            <w:tcW w:w="990" w:type="dxa"/>
            <w:tcBorders>
              <w:top w:val="single" w:sz="4" w:space="0" w:color="auto"/>
              <w:left w:val="nil"/>
              <w:bottom w:val="single" w:sz="12" w:space="0" w:color="auto"/>
              <w:right w:val="single" w:sz="4" w:space="0" w:color="auto"/>
            </w:tcBorders>
            <w:shd w:val="clear" w:color="auto" w:fill="auto"/>
            <w:noWrap/>
          </w:tcPr>
          <w:p w14:paraId="1A4B5FA4" w14:textId="48CF7F0C" w:rsidR="00CF6904" w:rsidRPr="00B75E54" w:rsidRDefault="00CF6904" w:rsidP="00CF6904">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14:paraId="58A0DAD6" w14:textId="5B49C394" w:rsidR="00CF6904" w:rsidRPr="00B75E54" w:rsidRDefault="00CF6904" w:rsidP="00CF6904">
            <w:pPr>
              <w:jc w:val="right"/>
              <w:rPr>
                <w:b/>
                <w:bCs/>
                <w:sz w:val="14"/>
                <w:szCs w:val="14"/>
              </w:rPr>
            </w:pPr>
            <w:r>
              <w:rPr>
                <w:b/>
                <w:bCs/>
                <w:sz w:val="14"/>
                <w:szCs w:val="14"/>
              </w:rPr>
              <w:t>Q1</w:t>
            </w:r>
          </w:p>
        </w:tc>
        <w:tc>
          <w:tcPr>
            <w:tcW w:w="990" w:type="dxa"/>
            <w:tcBorders>
              <w:top w:val="single" w:sz="4" w:space="0" w:color="auto"/>
              <w:left w:val="nil"/>
              <w:bottom w:val="single" w:sz="12" w:space="0" w:color="auto"/>
            </w:tcBorders>
          </w:tcPr>
          <w:p w14:paraId="2DF82FCA" w14:textId="37E0E4E6" w:rsidR="00CF6904" w:rsidRPr="00B75E54" w:rsidRDefault="00CF6904" w:rsidP="00CF6904">
            <w:pPr>
              <w:jc w:val="right"/>
              <w:rPr>
                <w:b/>
                <w:bCs/>
                <w:sz w:val="14"/>
                <w:szCs w:val="14"/>
              </w:rPr>
            </w:pPr>
            <w:r>
              <w:rPr>
                <w:b/>
                <w:bCs/>
                <w:sz w:val="14"/>
                <w:szCs w:val="14"/>
              </w:rPr>
              <w:t>Q2</w:t>
            </w:r>
          </w:p>
        </w:tc>
        <w:tc>
          <w:tcPr>
            <w:tcW w:w="853" w:type="dxa"/>
            <w:tcBorders>
              <w:top w:val="single" w:sz="4" w:space="0" w:color="auto"/>
              <w:left w:val="nil"/>
              <w:bottom w:val="single" w:sz="12" w:space="0" w:color="auto"/>
              <w:right w:val="nil"/>
            </w:tcBorders>
          </w:tcPr>
          <w:p w14:paraId="254E2F60" w14:textId="17CD3E88" w:rsidR="00CF6904" w:rsidRPr="00B75E54" w:rsidRDefault="00CF6904" w:rsidP="00CF6904">
            <w:pPr>
              <w:jc w:val="right"/>
              <w:rPr>
                <w:b/>
                <w:bCs/>
                <w:sz w:val="14"/>
                <w:szCs w:val="14"/>
              </w:rPr>
            </w:pPr>
            <w:r>
              <w:rPr>
                <w:b/>
                <w:bCs/>
                <w:sz w:val="14"/>
                <w:szCs w:val="14"/>
              </w:rPr>
              <w:t>Q3</w:t>
            </w:r>
          </w:p>
        </w:tc>
      </w:tr>
      <w:tr w:rsidR="00CF6904" w:rsidRPr="00F373FB" w14:paraId="229AC8F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CF6904" w:rsidRPr="00F373FB" w:rsidRDefault="00CF6904" w:rsidP="00CF6904">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CF6904" w:rsidRPr="00F373FB" w:rsidRDefault="00CF6904" w:rsidP="00CF6904">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CF6904" w:rsidRPr="00F373FB" w:rsidRDefault="00CF6904" w:rsidP="00CF6904">
            <w:pPr>
              <w:rPr>
                <w:sz w:val="14"/>
                <w:szCs w:val="14"/>
              </w:rPr>
            </w:pPr>
          </w:p>
        </w:tc>
        <w:tc>
          <w:tcPr>
            <w:tcW w:w="990" w:type="dxa"/>
            <w:tcBorders>
              <w:top w:val="nil"/>
              <w:left w:val="nil"/>
              <w:bottom w:val="nil"/>
              <w:right w:val="nil"/>
            </w:tcBorders>
          </w:tcPr>
          <w:p w14:paraId="30326155" w14:textId="77777777" w:rsidR="00CF6904" w:rsidRPr="00F373FB" w:rsidRDefault="00CF6904" w:rsidP="00CF6904">
            <w:pPr>
              <w:rPr>
                <w:sz w:val="14"/>
                <w:szCs w:val="14"/>
              </w:rPr>
            </w:pPr>
          </w:p>
        </w:tc>
        <w:tc>
          <w:tcPr>
            <w:tcW w:w="990" w:type="dxa"/>
            <w:tcBorders>
              <w:top w:val="nil"/>
              <w:left w:val="nil"/>
              <w:bottom w:val="nil"/>
              <w:right w:val="nil"/>
            </w:tcBorders>
            <w:shd w:val="clear" w:color="auto" w:fill="auto"/>
            <w:noWrap/>
          </w:tcPr>
          <w:p w14:paraId="17CCB9F2" w14:textId="77777777" w:rsidR="00CF6904" w:rsidRPr="00F373FB" w:rsidRDefault="00CF6904" w:rsidP="00CF6904">
            <w:pPr>
              <w:rPr>
                <w:sz w:val="14"/>
                <w:szCs w:val="14"/>
              </w:rPr>
            </w:pPr>
          </w:p>
        </w:tc>
        <w:tc>
          <w:tcPr>
            <w:tcW w:w="900" w:type="dxa"/>
            <w:tcBorders>
              <w:top w:val="nil"/>
              <w:left w:val="nil"/>
              <w:bottom w:val="nil"/>
              <w:right w:val="nil"/>
            </w:tcBorders>
          </w:tcPr>
          <w:p w14:paraId="24063801" w14:textId="77777777" w:rsidR="00CF6904" w:rsidRPr="00F373FB" w:rsidRDefault="00CF6904" w:rsidP="00CF6904">
            <w:pPr>
              <w:rPr>
                <w:sz w:val="14"/>
                <w:szCs w:val="14"/>
              </w:rPr>
            </w:pPr>
          </w:p>
        </w:tc>
        <w:tc>
          <w:tcPr>
            <w:tcW w:w="990" w:type="dxa"/>
            <w:tcBorders>
              <w:top w:val="nil"/>
              <w:left w:val="nil"/>
              <w:bottom w:val="nil"/>
              <w:right w:val="nil"/>
            </w:tcBorders>
          </w:tcPr>
          <w:p w14:paraId="1D9F55F5" w14:textId="77777777" w:rsidR="00CF6904" w:rsidRPr="00F373FB" w:rsidRDefault="00CF6904" w:rsidP="00CF6904">
            <w:pPr>
              <w:rPr>
                <w:sz w:val="14"/>
                <w:szCs w:val="14"/>
              </w:rPr>
            </w:pPr>
          </w:p>
        </w:tc>
        <w:tc>
          <w:tcPr>
            <w:tcW w:w="853" w:type="dxa"/>
            <w:tcBorders>
              <w:top w:val="nil"/>
              <w:left w:val="nil"/>
              <w:bottom w:val="nil"/>
              <w:right w:val="nil"/>
            </w:tcBorders>
          </w:tcPr>
          <w:p w14:paraId="04B15872" w14:textId="77777777" w:rsidR="00CF6904" w:rsidRPr="00F373FB" w:rsidRDefault="00CF6904" w:rsidP="00CF6904">
            <w:pPr>
              <w:rPr>
                <w:sz w:val="14"/>
                <w:szCs w:val="14"/>
              </w:rPr>
            </w:pPr>
          </w:p>
        </w:tc>
      </w:tr>
      <w:tr w:rsidR="00CF6904" w:rsidRPr="00CA2D91" w14:paraId="565CFEB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CF6904" w:rsidRPr="00C85CA9" w:rsidRDefault="00CF6904" w:rsidP="00CF6904">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CF6904" w:rsidRPr="00C85CA9" w:rsidRDefault="00CF6904" w:rsidP="00CF6904">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CF6904" w:rsidRPr="00C85CA9" w:rsidRDefault="00CF6904" w:rsidP="00CF6904">
            <w:pPr>
              <w:rPr>
                <w:sz w:val="14"/>
                <w:szCs w:val="14"/>
              </w:rPr>
            </w:pPr>
          </w:p>
        </w:tc>
        <w:tc>
          <w:tcPr>
            <w:tcW w:w="990" w:type="dxa"/>
            <w:tcBorders>
              <w:top w:val="nil"/>
              <w:left w:val="nil"/>
              <w:bottom w:val="nil"/>
              <w:right w:val="nil"/>
            </w:tcBorders>
          </w:tcPr>
          <w:p w14:paraId="5EA260B0" w14:textId="77777777" w:rsidR="00CF6904" w:rsidRPr="00C85CA9" w:rsidRDefault="00CF6904" w:rsidP="00CF6904">
            <w:pPr>
              <w:rPr>
                <w:sz w:val="14"/>
                <w:szCs w:val="14"/>
              </w:rPr>
            </w:pPr>
          </w:p>
        </w:tc>
        <w:tc>
          <w:tcPr>
            <w:tcW w:w="990" w:type="dxa"/>
            <w:tcBorders>
              <w:top w:val="nil"/>
              <w:left w:val="nil"/>
              <w:bottom w:val="nil"/>
              <w:right w:val="nil"/>
            </w:tcBorders>
            <w:shd w:val="clear" w:color="auto" w:fill="auto"/>
            <w:noWrap/>
          </w:tcPr>
          <w:p w14:paraId="1664320E" w14:textId="77777777" w:rsidR="00CF6904" w:rsidRPr="00C85CA9" w:rsidRDefault="00CF6904" w:rsidP="00CF6904">
            <w:pPr>
              <w:rPr>
                <w:sz w:val="14"/>
                <w:szCs w:val="14"/>
              </w:rPr>
            </w:pPr>
          </w:p>
        </w:tc>
        <w:tc>
          <w:tcPr>
            <w:tcW w:w="900" w:type="dxa"/>
            <w:tcBorders>
              <w:top w:val="nil"/>
              <w:left w:val="nil"/>
              <w:bottom w:val="nil"/>
              <w:right w:val="nil"/>
            </w:tcBorders>
          </w:tcPr>
          <w:p w14:paraId="1CE10F11" w14:textId="77777777" w:rsidR="00CF6904" w:rsidRPr="00C85CA9" w:rsidRDefault="00CF6904" w:rsidP="00CF6904">
            <w:pPr>
              <w:rPr>
                <w:sz w:val="14"/>
                <w:szCs w:val="14"/>
              </w:rPr>
            </w:pPr>
          </w:p>
        </w:tc>
        <w:tc>
          <w:tcPr>
            <w:tcW w:w="990" w:type="dxa"/>
            <w:tcBorders>
              <w:top w:val="nil"/>
              <w:left w:val="nil"/>
              <w:bottom w:val="nil"/>
              <w:right w:val="nil"/>
            </w:tcBorders>
          </w:tcPr>
          <w:p w14:paraId="010BB9B3" w14:textId="77777777" w:rsidR="00CF6904" w:rsidRPr="00C85CA9" w:rsidRDefault="00CF6904" w:rsidP="00CF6904">
            <w:pPr>
              <w:rPr>
                <w:sz w:val="14"/>
                <w:szCs w:val="14"/>
              </w:rPr>
            </w:pPr>
          </w:p>
        </w:tc>
        <w:tc>
          <w:tcPr>
            <w:tcW w:w="853" w:type="dxa"/>
            <w:tcBorders>
              <w:top w:val="nil"/>
              <w:left w:val="nil"/>
              <w:bottom w:val="nil"/>
              <w:right w:val="nil"/>
            </w:tcBorders>
          </w:tcPr>
          <w:p w14:paraId="39DFB62F" w14:textId="77777777" w:rsidR="00CF6904" w:rsidRPr="00C85CA9" w:rsidRDefault="00CF6904" w:rsidP="00CF6904">
            <w:pPr>
              <w:rPr>
                <w:sz w:val="14"/>
                <w:szCs w:val="14"/>
              </w:rPr>
            </w:pPr>
          </w:p>
        </w:tc>
      </w:tr>
      <w:tr w:rsidR="00CF6904" w:rsidRPr="00CA2D91" w14:paraId="7CAE500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CF6904" w:rsidRPr="00C85CA9" w:rsidRDefault="00CF6904" w:rsidP="00CF6904">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4E1FB994" w:rsidR="00CF6904" w:rsidRDefault="00CF6904" w:rsidP="00CF6904">
            <w:pPr>
              <w:jc w:val="right"/>
              <w:rPr>
                <w:color w:val="000000"/>
                <w:sz w:val="14"/>
                <w:szCs w:val="14"/>
              </w:rPr>
            </w:pPr>
            <w:r>
              <w:rPr>
                <w:color w:val="000000"/>
                <w:sz w:val="14"/>
                <w:szCs w:val="14"/>
              </w:rPr>
              <w:t>16,571</w:t>
            </w:r>
          </w:p>
        </w:tc>
        <w:tc>
          <w:tcPr>
            <w:tcW w:w="990" w:type="dxa"/>
            <w:tcBorders>
              <w:top w:val="nil"/>
              <w:left w:val="nil"/>
              <w:bottom w:val="nil"/>
              <w:right w:val="nil"/>
            </w:tcBorders>
            <w:vAlign w:val="center"/>
          </w:tcPr>
          <w:p w14:paraId="561CA82C" w14:textId="321F4CDE" w:rsidR="00CF6904" w:rsidRDefault="00CF6904" w:rsidP="00CF6904">
            <w:pPr>
              <w:jc w:val="right"/>
              <w:rPr>
                <w:color w:val="000000"/>
                <w:sz w:val="14"/>
                <w:szCs w:val="14"/>
              </w:rPr>
            </w:pPr>
            <w:r>
              <w:rPr>
                <w:color w:val="000000"/>
                <w:sz w:val="14"/>
                <w:szCs w:val="14"/>
              </w:rPr>
              <w:t>16,643</w:t>
            </w:r>
          </w:p>
        </w:tc>
        <w:tc>
          <w:tcPr>
            <w:tcW w:w="990" w:type="dxa"/>
            <w:tcBorders>
              <w:top w:val="nil"/>
              <w:left w:val="nil"/>
              <w:bottom w:val="nil"/>
              <w:right w:val="nil"/>
            </w:tcBorders>
            <w:shd w:val="clear" w:color="auto" w:fill="auto"/>
            <w:noWrap/>
            <w:vAlign w:val="center"/>
          </w:tcPr>
          <w:p w14:paraId="246C7435" w14:textId="75D49BEA" w:rsidR="00CF6904" w:rsidRDefault="00CF6904" w:rsidP="00CF6904">
            <w:pPr>
              <w:jc w:val="right"/>
              <w:rPr>
                <w:color w:val="000000"/>
                <w:sz w:val="14"/>
                <w:szCs w:val="14"/>
              </w:rPr>
            </w:pPr>
            <w:r w:rsidRPr="00A61EB1">
              <w:rPr>
                <w:rFonts w:asciiTheme="majorBidi" w:hAnsiTheme="majorBidi" w:cstheme="majorBidi"/>
                <w:color w:val="000000"/>
                <w:sz w:val="14"/>
                <w:szCs w:val="14"/>
              </w:rPr>
              <w:t>16,603</w:t>
            </w:r>
          </w:p>
        </w:tc>
        <w:tc>
          <w:tcPr>
            <w:tcW w:w="900" w:type="dxa"/>
            <w:tcBorders>
              <w:top w:val="nil"/>
              <w:left w:val="nil"/>
              <w:bottom w:val="nil"/>
              <w:right w:val="nil"/>
            </w:tcBorders>
            <w:vAlign w:val="center"/>
          </w:tcPr>
          <w:p w14:paraId="6FB2CF05" w14:textId="29787AC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16,598</w:t>
            </w:r>
          </w:p>
        </w:tc>
        <w:tc>
          <w:tcPr>
            <w:tcW w:w="990" w:type="dxa"/>
            <w:tcBorders>
              <w:top w:val="nil"/>
              <w:left w:val="nil"/>
              <w:bottom w:val="nil"/>
              <w:right w:val="nil"/>
            </w:tcBorders>
            <w:vAlign w:val="center"/>
          </w:tcPr>
          <w:p w14:paraId="39BCF4BE" w14:textId="69175CF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16,980</w:t>
            </w:r>
          </w:p>
        </w:tc>
        <w:tc>
          <w:tcPr>
            <w:tcW w:w="853" w:type="dxa"/>
            <w:tcBorders>
              <w:top w:val="nil"/>
              <w:left w:val="nil"/>
              <w:bottom w:val="nil"/>
              <w:right w:val="nil"/>
            </w:tcBorders>
            <w:vAlign w:val="center"/>
          </w:tcPr>
          <w:p w14:paraId="2105F5AA" w14:textId="47740D2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17,078</w:t>
            </w:r>
          </w:p>
        </w:tc>
      </w:tr>
      <w:tr w:rsidR="00CF6904" w:rsidRPr="00CA2D91" w14:paraId="65C1D93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CF6904" w:rsidRPr="00C85CA9" w:rsidRDefault="00CF6904" w:rsidP="00CF6904">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24737522" w:rsidR="00CF6904" w:rsidRDefault="00CF6904" w:rsidP="00CF6904">
            <w:pPr>
              <w:jc w:val="right"/>
              <w:rPr>
                <w:color w:val="000000"/>
                <w:sz w:val="14"/>
                <w:szCs w:val="14"/>
              </w:rPr>
            </w:pPr>
            <w:r>
              <w:rPr>
                <w:color w:val="000000"/>
                <w:sz w:val="14"/>
                <w:szCs w:val="14"/>
              </w:rPr>
              <w:t>16,709</w:t>
            </w:r>
          </w:p>
        </w:tc>
        <w:tc>
          <w:tcPr>
            <w:tcW w:w="990" w:type="dxa"/>
            <w:tcBorders>
              <w:top w:val="nil"/>
              <w:left w:val="nil"/>
              <w:bottom w:val="nil"/>
              <w:right w:val="nil"/>
            </w:tcBorders>
            <w:vAlign w:val="center"/>
          </w:tcPr>
          <w:p w14:paraId="204406FE" w14:textId="7C614ED9" w:rsidR="00CF6904" w:rsidRDefault="00CF6904" w:rsidP="00CF6904">
            <w:pPr>
              <w:jc w:val="right"/>
              <w:rPr>
                <w:color w:val="000000"/>
                <w:sz w:val="14"/>
                <w:szCs w:val="14"/>
              </w:rPr>
            </w:pPr>
            <w:r>
              <w:rPr>
                <w:color w:val="000000"/>
                <w:sz w:val="14"/>
                <w:szCs w:val="14"/>
              </w:rPr>
              <w:t>16,897</w:t>
            </w:r>
          </w:p>
        </w:tc>
        <w:tc>
          <w:tcPr>
            <w:tcW w:w="990" w:type="dxa"/>
            <w:tcBorders>
              <w:top w:val="nil"/>
              <w:left w:val="nil"/>
              <w:bottom w:val="nil"/>
              <w:right w:val="nil"/>
            </w:tcBorders>
            <w:shd w:val="clear" w:color="auto" w:fill="auto"/>
            <w:noWrap/>
            <w:vAlign w:val="center"/>
          </w:tcPr>
          <w:p w14:paraId="6CCD018E" w14:textId="3C1ACF32" w:rsidR="00CF6904" w:rsidRDefault="00CF6904" w:rsidP="00CF6904">
            <w:pPr>
              <w:jc w:val="right"/>
              <w:rPr>
                <w:color w:val="000000"/>
                <w:sz w:val="14"/>
                <w:szCs w:val="14"/>
              </w:rPr>
            </w:pPr>
            <w:r w:rsidRPr="00A61EB1">
              <w:rPr>
                <w:rFonts w:asciiTheme="majorBidi" w:hAnsiTheme="majorBidi" w:cstheme="majorBidi"/>
                <w:color w:val="000000"/>
                <w:sz w:val="14"/>
                <w:szCs w:val="14"/>
              </w:rPr>
              <w:t>17,133</w:t>
            </w:r>
          </w:p>
        </w:tc>
        <w:tc>
          <w:tcPr>
            <w:tcW w:w="900" w:type="dxa"/>
            <w:tcBorders>
              <w:top w:val="nil"/>
              <w:left w:val="nil"/>
              <w:bottom w:val="nil"/>
              <w:right w:val="nil"/>
            </w:tcBorders>
            <w:vAlign w:val="center"/>
          </w:tcPr>
          <w:p w14:paraId="0FC1A923" w14:textId="5930B9C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17,380</w:t>
            </w:r>
          </w:p>
        </w:tc>
        <w:tc>
          <w:tcPr>
            <w:tcW w:w="990" w:type="dxa"/>
            <w:tcBorders>
              <w:top w:val="nil"/>
              <w:left w:val="nil"/>
              <w:bottom w:val="nil"/>
              <w:right w:val="nil"/>
            </w:tcBorders>
            <w:vAlign w:val="center"/>
          </w:tcPr>
          <w:p w14:paraId="138263A2" w14:textId="6C31E6B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17,547</w:t>
            </w:r>
          </w:p>
        </w:tc>
        <w:tc>
          <w:tcPr>
            <w:tcW w:w="853" w:type="dxa"/>
            <w:tcBorders>
              <w:top w:val="nil"/>
              <w:left w:val="nil"/>
              <w:bottom w:val="nil"/>
              <w:right w:val="nil"/>
            </w:tcBorders>
            <w:vAlign w:val="center"/>
          </w:tcPr>
          <w:p w14:paraId="0C34EF02" w14:textId="408E233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17,678</w:t>
            </w:r>
          </w:p>
        </w:tc>
      </w:tr>
      <w:tr w:rsidR="00CF6904" w:rsidRPr="00CA2D91" w14:paraId="36153B1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CF6904" w:rsidRPr="00C85CA9" w:rsidRDefault="00CF6904" w:rsidP="00CF6904">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576A74A1" w:rsidR="00CF6904" w:rsidRDefault="00CF6904" w:rsidP="00CF6904">
            <w:pPr>
              <w:jc w:val="right"/>
              <w:rPr>
                <w:color w:val="000000"/>
                <w:sz w:val="14"/>
                <w:szCs w:val="14"/>
              </w:rPr>
            </w:pPr>
            <w:r>
              <w:rPr>
                <w:color w:val="000000"/>
                <w:sz w:val="14"/>
                <w:szCs w:val="14"/>
              </w:rPr>
              <w:t>92,153</w:t>
            </w:r>
          </w:p>
        </w:tc>
        <w:tc>
          <w:tcPr>
            <w:tcW w:w="990" w:type="dxa"/>
            <w:tcBorders>
              <w:top w:val="nil"/>
              <w:left w:val="nil"/>
              <w:bottom w:val="nil"/>
              <w:right w:val="nil"/>
            </w:tcBorders>
            <w:vAlign w:val="center"/>
          </w:tcPr>
          <w:p w14:paraId="224EF5AC" w14:textId="2A0923F3" w:rsidR="00CF6904" w:rsidRDefault="00CF6904" w:rsidP="00CF6904">
            <w:pPr>
              <w:jc w:val="right"/>
              <w:rPr>
                <w:color w:val="000000"/>
                <w:sz w:val="14"/>
                <w:szCs w:val="14"/>
              </w:rPr>
            </w:pPr>
            <w:r>
              <w:rPr>
                <w:color w:val="000000"/>
                <w:sz w:val="14"/>
                <w:szCs w:val="14"/>
              </w:rPr>
              <w:t>96,975</w:t>
            </w:r>
          </w:p>
        </w:tc>
        <w:tc>
          <w:tcPr>
            <w:tcW w:w="990" w:type="dxa"/>
            <w:tcBorders>
              <w:top w:val="nil"/>
              <w:left w:val="nil"/>
              <w:bottom w:val="nil"/>
              <w:right w:val="nil"/>
            </w:tcBorders>
            <w:shd w:val="clear" w:color="auto" w:fill="auto"/>
            <w:noWrap/>
            <w:vAlign w:val="center"/>
          </w:tcPr>
          <w:p w14:paraId="4A3394A9" w14:textId="3BB4E47D" w:rsidR="00CF6904" w:rsidRDefault="00CF6904" w:rsidP="00CF6904">
            <w:pPr>
              <w:jc w:val="right"/>
              <w:rPr>
                <w:color w:val="000000"/>
                <w:sz w:val="14"/>
                <w:szCs w:val="14"/>
              </w:rPr>
            </w:pPr>
            <w:r w:rsidRPr="00A61EB1">
              <w:rPr>
                <w:rFonts w:asciiTheme="majorBidi" w:hAnsiTheme="majorBidi" w:cstheme="majorBidi"/>
                <w:color w:val="000000"/>
                <w:sz w:val="14"/>
                <w:szCs w:val="14"/>
              </w:rPr>
              <w:t>104,865</w:t>
            </w:r>
          </w:p>
        </w:tc>
        <w:tc>
          <w:tcPr>
            <w:tcW w:w="900" w:type="dxa"/>
            <w:tcBorders>
              <w:top w:val="nil"/>
              <w:left w:val="nil"/>
              <w:bottom w:val="nil"/>
              <w:right w:val="nil"/>
            </w:tcBorders>
            <w:vAlign w:val="center"/>
          </w:tcPr>
          <w:p w14:paraId="37DAF4AE" w14:textId="5A74C3F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106,479</w:t>
            </w:r>
          </w:p>
        </w:tc>
        <w:tc>
          <w:tcPr>
            <w:tcW w:w="990" w:type="dxa"/>
            <w:tcBorders>
              <w:top w:val="nil"/>
              <w:left w:val="nil"/>
              <w:bottom w:val="nil"/>
              <w:right w:val="nil"/>
            </w:tcBorders>
            <w:vAlign w:val="center"/>
          </w:tcPr>
          <w:p w14:paraId="65E99685" w14:textId="7148C82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108,899</w:t>
            </w:r>
          </w:p>
        </w:tc>
        <w:tc>
          <w:tcPr>
            <w:tcW w:w="853" w:type="dxa"/>
            <w:tcBorders>
              <w:top w:val="nil"/>
              <w:left w:val="nil"/>
              <w:bottom w:val="nil"/>
              <w:right w:val="nil"/>
            </w:tcBorders>
            <w:vAlign w:val="center"/>
          </w:tcPr>
          <w:p w14:paraId="4D4047F4" w14:textId="208348D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112,302</w:t>
            </w:r>
          </w:p>
        </w:tc>
      </w:tr>
      <w:tr w:rsidR="00CF6904" w:rsidRPr="00CA2D91" w14:paraId="7B286163"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CF6904" w:rsidRPr="00C85CA9" w:rsidRDefault="00CF6904" w:rsidP="00CF6904">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CF6904" w:rsidRPr="00C85CA9" w:rsidRDefault="00CF6904" w:rsidP="00CF6904">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36288DCB"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CD465DC"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0B547CD8" w14:textId="678E6E9E"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43462EBB" w14:textId="5E368FAB"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67B819D" w14:textId="6E327F04" w:rsidR="00CF6904" w:rsidRPr="00CF6904" w:rsidRDefault="00CF6904" w:rsidP="00CF6904">
            <w:pPr>
              <w:jc w:val="right"/>
              <w:rPr>
                <w:rFonts w:asciiTheme="majorBidi" w:hAnsiTheme="majorBidi" w:cstheme="majorBidi"/>
                <w:color w:val="000000"/>
                <w:sz w:val="14"/>
                <w:szCs w:val="14"/>
              </w:rPr>
            </w:pPr>
          </w:p>
        </w:tc>
      </w:tr>
      <w:tr w:rsidR="00CF6904" w:rsidRPr="00CA2D91" w14:paraId="5CCD2101"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CF6904" w:rsidRPr="00C85CA9" w:rsidRDefault="00CF6904" w:rsidP="00CF6904">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6298F5F3" w:rsidR="00CF6904" w:rsidRDefault="00CF6904" w:rsidP="00CF6904">
            <w:pPr>
              <w:jc w:val="right"/>
              <w:rPr>
                <w:color w:val="000000"/>
                <w:sz w:val="14"/>
                <w:szCs w:val="14"/>
              </w:rPr>
            </w:pPr>
            <w:r>
              <w:rPr>
                <w:color w:val="000000"/>
                <w:sz w:val="14"/>
                <w:szCs w:val="14"/>
              </w:rPr>
              <w:t>1,739,901</w:t>
            </w:r>
          </w:p>
        </w:tc>
        <w:tc>
          <w:tcPr>
            <w:tcW w:w="990" w:type="dxa"/>
            <w:tcBorders>
              <w:top w:val="nil"/>
              <w:left w:val="nil"/>
              <w:bottom w:val="nil"/>
              <w:right w:val="nil"/>
            </w:tcBorders>
            <w:vAlign w:val="center"/>
          </w:tcPr>
          <w:p w14:paraId="40757192" w14:textId="212052C1" w:rsidR="00CF6904" w:rsidRDefault="00CF6904" w:rsidP="00CF6904">
            <w:pPr>
              <w:jc w:val="right"/>
              <w:rPr>
                <w:color w:val="000000"/>
                <w:sz w:val="14"/>
                <w:szCs w:val="14"/>
              </w:rPr>
            </w:pPr>
            <w:r>
              <w:rPr>
                <w:color w:val="000000"/>
                <w:sz w:val="14"/>
                <w:szCs w:val="14"/>
              </w:rPr>
              <w:t>1,739,466</w:t>
            </w:r>
          </w:p>
        </w:tc>
        <w:tc>
          <w:tcPr>
            <w:tcW w:w="990" w:type="dxa"/>
            <w:tcBorders>
              <w:top w:val="nil"/>
              <w:left w:val="nil"/>
              <w:bottom w:val="nil"/>
              <w:right w:val="nil"/>
            </w:tcBorders>
            <w:shd w:val="clear" w:color="auto" w:fill="auto"/>
            <w:noWrap/>
            <w:vAlign w:val="center"/>
          </w:tcPr>
          <w:p w14:paraId="7492C69A" w14:textId="70138A08" w:rsidR="00CF6904" w:rsidRDefault="00CF6904" w:rsidP="00CF6904">
            <w:pPr>
              <w:jc w:val="right"/>
              <w:rPr>
                <w:color w:val="000000"/>
                <w:sz w:val="14"/>
                <w:szCs w:val="14"/>
              </w:rPr>
            </w:pPr>
            <w:r w:rsidRPr="00A61EB1">
              <w:rPr>
                <w:rFonts w:asciiTheme="majorBidi" w:hAnsiTheme="majorBidi" w:cstheme="majorBidi"/>
                <w:color w:val="000000"/>
                <w:sz w:val="14"/>
                <w:szCs w:val="14"/>
              </w:rPr>
              <w:t>1,799,702</w:t>
            </w:r>
          </w:p>
        </w:tc>
        <w:tc>
          <w:tcPr>
            <w:tcW w:w="900" w:type="dxa"/>
            <w:tcBorders>
              <w:top w:val="nil"/>
              <w:left w:val="nil"/>
              <w:bottom w:val="nil"/>
              <w:right w:val="nil"/>
            </w:tcBorders>
            <w:vAlign w:val="center"/>
          </w:tcPr>
          <w:p w14:paraId="3DD9F69C" w14:textId="7FB167B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1,852,357</w:t>
            </w:r>
          </w:p>
        </w:tc>
        <w:tc>
          <w:tcPr>
            <w:tcW w:w="990" w:type="dxa"/>
            <w:tcBorders>
              <w:top w:val="nil"/>
              <w:left w:val="nil"/>
              <w:bottom w:val="nil"/>
              <w:right w:val="nil"/>
            </w:tcBorders>
            <w:vAlign w:val="center"/>
          </w:tcPr>
          <w:p w14:paraId="6DD69177" w14:textId="36C7678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1,913,776</w:t>
            </w:r>
          </w:p>
        </w:tc>
        <w:tc>
          <w:tcPr>
            <w:tcW w:w="853" w:type="dxa"/>
            <w:tcBorders>
              <w:top w:val="nil"/>
              <w:left w:val="nil"/>
              <w:bottom w:val="nil"/>
              <w:right w:val="nil"/>
            </w:tcBorders>
            <w:vAlign w:val="center"/>
          </w:tcPr>
          <w:p w14:paraId="5B97776B" w14:textId="4CCC1CA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1,931,345</w:t>
            </w:r>
          </w:p>
        </w:tc>
      </w:tr>
      <w:tr w:rsidR="00CF6904" w:rsidRPr="00CA2D91" w14:paraId="0DA3F9D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CF6904" w:rsidRPr="00C85CA9" w:rsidRDefault="00CF6904" w:rsidP="00CF6904">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6097CB37" w:rsidR="00CF6904" w:rsidRDefault="00CF6904" w:rsidP="00CF6904">
            <w:pPr>
              <w:jc w:val="right"/>
              <w:rPr>
                <w:color w:val="000000"/>
                <w:sz w:val="14"/>
                <w:szCs w:val="14"/>
              </w:rPr>
            </w:pPr>
            <w:r>
              <w:rPr>
                <w:color w:val="000000"/>
                <w:sz w:val="14"/>
                <w:szCs w:val="14"/>
              </w:rPr>
              <w:t>30,919,816</w:t>
            </w:r>
          </w:p>
        </w:tc>
        <w:tc>
          <w:tcPr>
            <w:tcW w:w="990" w:type="dxa"/>
            <w:tcBorders>
              <w:top w:val="nil"/>
              <w:left w:val="nil"/>
              <w:bottom w:val="nil"/>
              <w:right w:val="nil"/>
            </w:tcBorders>
            <w:vAlign w:val="center"/>
          </w:tcPr>
          <w:p w14:paraId="3022CE85" w14:textId="3A5BF4A4" w:rsidR="00CF6904" w:rsidRDefault="00CF6904" w:rsidP="00CF6904">
            <w:pPr>
              <w:jc w:val="right"/>
              <w:rPr>
                <w:color w:val="000000"/>
                <w:sz w:val="14"/>
                <w:szCs w:val="14"/>
              </w:rPr>
            </w:pPr>
            <w:r>
              <w:rPr>
                <w:color w:val="000000"/>
                <w:sz w:val="14"/>
                <w:szCs w:val="14"/>
              </w:rPr>
              <w:t>29,419,406</w:t>
            </w:r>
          </w:p>
        </w:tc>
        <w:tc>
          <w:tcPr>
            <w:tcW w:w="990" w:type="dxa"/>
            <w:tcBorders>
              <w:top w:val="nil"/>
              <w:left w:val="nil"/>
              <w:bottom w:val="nil"/>
              <w:right w:val="nil"/>
            </w:tcBorders>
            <w:shd w:val="clear" w:color="auto" w:fill="auto"/>
            <w:noWrap/>
            <w:vAlign w:val="center"/>
          </w:tcPr>
          <w:p w14:paraId="42599E75" w14:textId="74C5147C" w:rsidR="00CF6904" w:rsidRDefault="00CF6904" w:rsidP="00CF6904">
            <w:pPr>
              <w:jc w:val="right"/>
              <w:rPr>
                <w:color w:val="000000"/>
                <w:sz w:val="14"/>
                <w:szCs w:val="14"/>
              </w:rPr>
            </w:pPr>
            <w:r w:rsidRPr="00A61EB1">
              <w:rPr>
                <w:rFonts w:asciiTheme="majorBidi" w:hAnsiTheme="majorBidi" w:cstheme="majorBidi"/>
                <w:color w:val="000000"/>
                <w:sz w:val="14"/>
                <w:szCs w:val="14"/>
              </w:rPr>
              <w:t>30,162,289</w:t>
            </w:r>
          </w:p>
        </w:tc>
        <w:tc>
          <w:tcPr>
            <w:tcW w:w="900" w:type="dxa"/>
            <w:tcBorders>
              <w:top w:val="nil"/>
              <w:left w:val="nil"/>
              <w:bottom w:val="nil"/>
              <w:right w:val="nil"/>
            </w:tcBorders>
            <w:vAlign w:val="center"/>
          </w:tcPr>
          <w:p w14:paraId="0320B5B1" w14:textId="6B019F4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31,625,316</w:t>
            </w:r>
          </w:p>
        </w:tc>
        <w:tc>
          <w:tcPr>
            <w:tcW w:w="990" w:type="dxa"/>
            <w:tcBorders>
              <w:top w:val="nil"/>
              <w:left w:val="nil"/>
              <w:bottom w:val="nil"/>
              <w:right w:val="nil"/>
            </w:tcBorders>
            <w:vAlign w:val="center"/>
          </w:tcPr>
          <w:p w14:paraId="18E6E9D8" w14:textId="6EACAE7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32,524,158</w:t>
            </w:r>
          </w:p>
        </w:tc>
        <w:tc>
          <w:tcPr>
            <w:tcW w:w="853" w:type="dxa"/>
            <w:tcBorders>
              <w:top w:val="nil"/>
              <w:left w:val="nil"/>
              <w:bottom w:val="nil"/>
              <w:right w:val="nil"/>
            </w:tcBorders>
            <w:vAlign w:val="center"/>
          </w:tcPr>
          <w:p w14:paraId="6DA5D331" w14:textId="4151E11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34,737,526</w:t>
            </w:r>
          </w:p>
        </w:tc>
      </w:tr>
      <w:tr w:rsidR="00CF6904" w:rsidRPr="00CA2D91" w14:paraId="2F332EF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CF6904" w:rsidRPr="00C85CA9" w:rsidRDefault="00CF6904" w:rsidP="00CF6904">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7A0EE2DF" w:rsidR="00CF6904" w:rsidRDefault="00CF6904" w:rsidP="00CF6904">
            <w:pPr>
              <w:jc w:val="right"/>
              <w:rPr>
                <w:color w:val="000000"/>
                <w:sz w:val="14"/>
                <w:szCs w:val="14"/>
              </w:rPr>
            </w:pPr>
            <w:r>
              <w:rPr>
                <w:color w:val="000000"/>
                <w:sz w:val="14"/>
                <w:szCs w:val="14"/>
              </w:rPr>
              <w:t>4,781,926</w:t>
            </w:r>
          </w:p>
        </w:tc>
        <w:tc>
          <w:tcPr>
            <w:tcW w:w="990" w:type="dxa"/>
            <w:tcBorders>
              <w:top w:val="nil"/>
              <w:left w:val="nil"/>
              <w:bottom w:val="nil"/>
              <w:right w:val="nil"/>
            </w:tcBorders>
            <w:vAlign w:val="center"/>
          </w:tcPr>
          <w:p w14:paraId="74AF7975" w14:textId="28227C13" w:rsidR="00CF6904" w:rsidRDefault="00CF6904" w:rsidP="00CF6904">
            <w:pPr>
              <w:jc w:val="right"/>
              <w:rPr>
                <w:color w:val="000000"/>
                <w:sz w:val="14"/>
                <w:szCs w:val="14"/>
              </w:rPr>
            </w:pPr>
            <w:r>
              <w:rPr>
                <w:color w:val="000000"/>
                <w:sz w:val="14"/>
                <w:szCs w:val="14"/>
              </w:rPr>
              <w:t>4,881,677</w:t>
            </w:r>
          </w:p>
        </w:tc>
        <w:tc>
          <w:tcPr>
            <w:tcW w:w="990" w:type="dxa"/>
            <w:tcBorders>
              <w:top w:val="nil"/>
              <w:left w:val="nil"/>
              <w:bottom w:val="nil"/>
              <w:right w:val="nil"/>
            </w:tcBorders>
            <w:shd w:val="clear" w:color="auto" w:fill="auto"/>
            <w:noWrap/>
            <w:vAlign w:val="center"/>
          </w:tcPr>
          <w:p w14:paraId="0AD36B21" w14:textId="4DFEB081" w:rsidR="00CF6904" w:rsidRDefault="00CF6904" w:rsidP="00CF6904">
            <w:pPr>
              <w:jc w:val="right"/>
              <w:rPr>
                <w:color w:val="000000"/>
                <w:sz w:val="14"/>
                <w:szCs w:val="14"/>
              </w:rPr>
            </w:pPr>
            <w:r w:rsidRPr="00A61EB1">
              <w:rPr>
                <w:rFonts w:asciiTheme="majorBidi" w:hAnsiTheme="majorBidi" w:cstheme="majorBidi"/>
                <w:color w:val="000000"/>
                <w:sz w:val="14"/>
                <w:szCs w:val="14"/>
              </w:rPr>
              <w:t>42,144</w:t>
            </w:r>
          </w:p>
        </w:tc>
        <w:tc>
          <w:tcPr>
            <w:tcW w:w="900" w:type="dxa"/>
            <w:tcBorders>
              <w:top w:val="nil"/>
              <w:left w:val="nil"/>
              <w:bottom w:val="nil"/>
              <w:right w:val="nil"/>
            </w:tcBorders>
            <w:vAlign w:val="center"/>
          </w:tcPr>
          <w:p w14:paraId="6BC17A92" w14:textId="00EC1EE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15,072</w:t>
            </w:r>
          </w:p>
        </w:tc>
        <w:tc>
          <w:tcPr>
            <w:tcW w:w="990" w:type="dxa"/>
            <w:tcBorders>
              <w:top w:val="nil"/>
              <w:left w:val="nil"/>
              <w:bottom w:val="nil"/>
              <w:right w:val="nil"/>
            </w:tcBorders>
            <w:vAlign w:val="center"/>
          </w:tcPr>
          <w:p w14:paraId="78882BF8" w14:textId="637EF23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1B0BCFE4" w14:textId="20D3D77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r>
      <w:tr w:rsidR="00CF6904" w:rsidRPr="00CA2D91" w14:paraId="1B2E640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CF6904" w:rsidRPr="00C85CA9" w:rsidRDefault="00CF6904" w:rsidP="00CF6904">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0D21DECA" w:rsidR="00CF6904" w:rsidRDefault="00CF6904" w:rsidP="00CF6904">
            <w:pPr>
              <w:jc w:val="right"/>
              <w:rPr>
                <w:color w:val="000000"/>
                <w:sz w:val="14"/>
                <w:szCs w:val="14"/>
              </w:rPr>
            </w:pPr>
            <w:r>
              <w:rPr>
                <w:color w:val="000000"/>
                <w:sz w:val="14"/>
                <w:szCs w:val="14"/>
              </w:rPr>
              <w:t>125,369</w:t>
            </w:r>
          </w:p>
        </w:tc>
        <w:tc>
          <w:tcPr>
            <w:tcW w:w="990" w:type="dxa"/>
            <w:tcBorders>
              <w:top w:val="nil"/>
              <w:left w:val="nil"/>
              <w:bottom w:val="nil"/>
              <w:right w:val="nil"/>
            </w:tcBorders>
            <w:vAlign w:val="center"/>
          </w:tcPr>
          <w:p w14:paraId="1688F781" w14:textId="676CA1B4" w:rsidR="00CF6904" w:rsidRDefault="00CF6904" w:rsidP="00CF6904">
            <w:pPr>
              <w:jc w:val="right"/>
              <w:rPr>
                <w:color w:val="000000"/>
                <w:sz w:val="14"/>
                <w:szCs w:val="14"/>
              </w:rPr>
            </w:pPr>
            <w:r>
              <w:rPr>
                <w:color w:val="000000"/>
                <w:sz w:val="14"/>
                <w:szCs w:val="14"/>
              </w:rPr>
              <w:t>127,624</w:t>
            </w:r>
          </w:p>
        </w:tc>
        <w:tc>
          <w:tcPr>
            <w:tcW w:w="990" w:type="dxa"/>
            <w:tcBorders>
              <w:top w:val="nil"/>
              <w:left w:val="nil"/>
              <w:bottom w:val="nil"/>
              <w:right w:val="nil"/>
            </w:tcBorders>
            <w:shd w:val="clear" w:color="auto" w:fill="auto"/>
            <w:noWrap/>
            <w:vAlign w:val="center"/>
          </w:tcPr>
          <w:p w14:paraId="1F8BC12B" w14:textId="4D846AAE" w:rsidR="00CF6904" w:rsidRDefault="00CF6904" w:rsidP="00CF6904">
            <w:pPr>
              <w:jc w:val="right"/>
              <w:rPr>
                <w:color w:val="000000"/>
                <w:sz w:val="14"/>
                <w:szCs w:val="14"/>
              </w:rPr>
            </w:pPr>
            <w:r w:rsidRPr="00A61EB1">
              <w:rPr>
                <w:rFonts w:asciiTheme="majorBidi" w:hAnsiTheme="majorBidi" w:cstheme="majorBidi"/>
                <w:color w:val="000000"/>
                <w:sz w:val="14"/>
                <w:szCs w:val="14"/>
              </w:rPr>
              <w:t>109,010</w:t>
            </w:r>
          </w:p>
        </w:tc>
        <w:tc>
          <w:tcPr>
            <w:tcW w:w="900" w:type="dxa"/>
            <w:tcBorders>
              <w:top w:val="nil"/>
              <w:left w:val="nil"/>
              <w:bottom w:val="nil"/>
              <w:right w:val="nil"/>
            </w:tcBorders>
            <w:vAlign w:val="center"/>
          </w:tcPr>
          <w:p w14:paraId="4F7E5607" w14:textId="0CAD2B6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102,343</w:t>
            </w:r>
          </w:p>
        </w:tc>
        <w:tc>
          <w:tcPr>
            <w:tcW w:w="990" w:type="dxa"/>
            <w:tcBorders>
              <w:top w:val="nil"/>
              <w:left w:val="nil"/>
              <w:bottom w:val="nil"/>
              <w:right w:val="nil"/>
            </w:tcBorders>
            <w:vAlign w:val="center"/>
          </w:tcPr>
          <w:p w14:paraId="3CB7285B" w14:textId="1DCB8D1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99,124</w:t>
            </w:r>
          </w:p>
        </w:tc>
        <w:tc>
          <w:tcPr>
            <w:tcW w:w="853" w:type="dxa"/>
            <w:tcBorders>
              <w:top w:val="nil"/>
              <w:left w:val="nil"/>
              <w:bottom w:val="nil"/>
              <w:right w:val="nil"/>
            </w:tcBorders>
            <w:vAlign w:val="center"/>
          </w:tcPr>
          <w:p w14:paraId="5993EE6B" w14:textId="4C800E0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96,339</w:t>
            </w:r>
          </w:p>
        </w:tc>
      </w:tr>
      <w:tr w:rsidR="00CF6904" w:rsidRPr="00CA2D91" w14:paraId="7D63515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CF6904" w:rsidRPr="00C85CA9" w:rsidRDefault="00CF6904" w:rsidP="00CF6904">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294C7C7B" w:rsidR="00CF6904" w:rsidRDefault="00CF6904" w:rsidP="00CF6904">
            <w:pPr>
              <w:jc w:val="right"/>
              <w:rPr>
                <w:color w:val="000000"/>
                <w:sz w:val="14"/>
                <w:szCs w:val="14"/>
              </w:rPr>
            </w:pPr>
            <w:r>
              <w:rPr>
                <w:color w:val="000000"/>
                <w:sz w:val="14"/>
                <w:szCs w:val="14"/>
              </w:rPr>
              <w:t>11,096,417</w:t>
            </w:r>
          </w:p>
        </w:tc>
        <w:tc>
          <w:tcPr>
            <w:tcW w:w="990" w:type="dxa"/>
            <w:tcBorders>
              <w:top w:val="nil"/>
              <w:left w:val="nil"/>
              <w:bottom w:val="nil"/>
              <w:right w:val="nil"/>
            </w:tcBorders>
            <w:vAlign w:val="center"/>
          </w:tcPr>
          <w:p w14:paraId="617AFE00" w14:textId="765044EF" w:rsidR="00CF6904" w:rsidRDefault="00CF6904" w:rsidP="00CF6904">
            <w:pPr>
              <w:jc w:val="right"/>
              <w:rPr>
                <w:color w:val="000000"/>
                <w:sz w:val="14"/>
                <w:szCs w:val="14"/>
              </w:rPr>
            </w:pPr>
            <w:r>
              <w:rPr>
                <w:color w:val="000000"/>
                <w:sz w:val="14"/>
                <w:szCs w:val="14"/>
              </w:rPr>
              <w:t>11,017,162</w:t>
            </w:r>
          </w:p>
        </w:tc>
        <w:tc>
          <w:tcPr>
            <w:tcW w:w="990" w:type="dxa"/>
            <w:tcBorders>
              <w:top w:val="nil"/>
              <w:left w:val="nil"/>
              <w:bottom w:val="nil"/>
              <w:right w:val="nil"/>
            </w:tcBorders>
            <w:shd w:val="clear" w:color="auto" w:fill="auto"/>
            <w:noWrap/>
            <w:vAlign w:val="center"/>
          </w:tcPr>
          <w:p w14:paraId="466F345F" w14:textId="00718541" w:rsidR="00CF6904" w:rsidRDefault="00CF6904" w:rsidP="00CF6904">
            <w:pPr>
              <w:jc w:val="right"/>
              <w:rPr>
                <w:color w:val="000000"/>
                <w:sz w:val="14"/>
                <w:szCs w:val="14"/>
              </w:rPr>
            </w:pPr>
            <w:r w:rsidRPr="00A61EB1">
              <w:rPr>
                <w:rFonts w:asciiTheme="majorBidi" w:hAnsiTheme="majorBidi" w:cstheme="majorBidi"/>
                <w:color w:val="000000"/>
                <w:sz w:val="14"/>
                <w:szCs w:val="14"/>
              </w:rPr>
              <w:t>10,327,551</w:t>
            </w:r>
          </w:p>
        </w:tc>
        <w:tc>
          <w:tcPr>
            <w:tcW w:w="900" w:type="dxa"/>
            <w:tcBorders>
              <w:top w:val="nil"/>
              <w:left w:val="nil"/>
              <w:bottom w:val="nil"/>
              <w:right w:val="nil"/>
            </w:tcBorders>
            <w:vAlign w:val="center"/>
          </w:tcPr>
          <w:p w14:paraId="3338E958" w14:textId="170B901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10,412,092</w:t>
            </w:r>
          </w:p>
        </w:tc>
        <w:tc>
          <w:tcPr>
            <w:tcW w:w="990" w:type="dxa"/>
            <w:tcBorders>
              <w:top w:val="nil"/>
              <w:left w:val="nil"/>
              <w:bottom w:val="nil"/>
              <w:right w:val="nil"/>
            </w:tcBorders>
            <w:vAlign w:val="center"/>
          </w:tcPr>
          <w:p w14:paraId="295C9DBA" w14:textId="66F1FDC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10,159,574</w:t>
            </w:r>
          </w:p>
        </w:tc>
        <w:tc>
          <w:tcPr>
            <w:tcW w:w="853" w:type="dxa"/>
            <w:tcBorders>
              <w:top w:val="nil"/>
              <w:left w:val="nil"/>
              <w:bottom w:val="nil"/>
              <w:right w:val="nil"/>
            </w:tcBorders>
            <w:vAlign w:val="center"/>
          </w:tcPr>
          <w:p w14:paraId="611BAA5B" w14:textId="2394912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9,230,733</w:t>
            </w:r>
          </w:p>
        </w:tc>
      </w:tr>
      <w:tr w:rsidR="00CF6904" w:rsidRPr="00CA2D91" w14:paraId="71519DBE" w14:textId="77777777" w:rsidTr="00F7617D">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CF6904" w:rsidRPr="00C85CA9" w:rsidRDefault="00CF6904" w:rsidP="00CF6904">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CF6904" w:rsidRPr="00C85CA9" w:rsidRDefault="00CF6904" w:rsidP="00CF6904">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2AF82765"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0D0C22AA"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259A867C" w14:textId="1591E37C"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4261BC3" w14:textId="18D0BCC1"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503E414" w14:textId="1AE5EE24" w:rsidR="00CF6904" w:rsidRPr="00CF6904" w:rsidRDefault="00CF6904" w:rsidP="00CF6904">
            <w:pPr>
              <w:jc w:val="right"/>
              <w:rPr>
                <w:rFonts w:asciiTheme="majorBidi" w:hAnsiTheme="majorBidi" w:cstheme="majorBidi"/>
                <w:color w:val="000000"/>
                <w:sz w:val="14"/>
                <w:szCs w:val="14"/>
              </w:rPr>
            </w:pPr>
          </w:p>
        </w:tc>
      </w:tr>
      <w:tr w:rsidR="00CF6904" w:rsidRPr="00CA2D91" w14:paraId="5D3DD25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CF6904" w:rsidRPr="00C85CA9" w:rsidRDefault="00CF6904" w:rsidP="00CF6904">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67891CA0" w:rsidR="00CF6904" w:rsidRDefault="00CF6904" w:rsidP="00CF6904">
            <w:pPr>
              <w:jc w:val="right"/>
              <w:rPr>
                <w:b/>
                <w:bCs/>
                <w:color w:val="000000"/>
                <w:sz w:val="14"/>
                <w:szCs w:val="14"/>
              </w:rPr>
            </w:pPr>
            <w:r>
              <w:rPr>
                <w:b/>
                <w:bCs/>
                <w:color w:val="000000"/>
                <w:sz w:val="14"/>
                <w:szCs w:val="14"/>
              </w:rPr>
              <w:t>400,321</w:t>
            </w:r>
          </w:p>
        </w:tc>
        <w:tc>
          <w:tcPr>
            <w:tcW w:w="990" w:type="dxa"/>
            <w:tcBorders>
              <w:top w:val="nil"/>
              <w:left w:val="nil"/>
              <w:bottom w:val="nil"/>
              <w:right w:val="nil"/>
            </w:tcBorders>
            <w:vAlign w:val="center"/>
          </w:tcPr>
          <w:p w14:paraId="590271FC" w14:textId="121C1D14" w:rsidR="00CF6904" w:rsidRDefault="00CF6904" w:rsidP="00CF6904">
            <w:pPr>
              <w:jc w:val="right"/>
              <w:rPr>
                <w:b/>
                <w:bCs/>
                <w:color w:val="000000"/>
                <w:sz w:val="14"/>
                <w:szCs w:val="14"/>
              </w:rPr>
            </w:pPr>
            <w:r>
              <w:rPr>
                <w:b/>
                <w:bCs/>
                <w:color w:val="000000"/>
                <w:sz w:val="14"/>
                <w:szCs w:val="14"/>
              </w:rPr>
              <w:t>410,925</w:t>
            </w:r>
          </w:p>
        </w:tc>
        <w:tc>
          <w:tcPr>
            <w:tcW w:w="990" w:type="dxa"/>
            <w:tcBorders>
              <w:top w:val="nil"/>
              <w:left w:val="nil"/>
              <w:bottom w:val="nil"/>
              <w:right w:val="nil"/>
            </w:tcBorders>
            <w:shd w:val="clear" w:color="auto" w:fill="auto"/>
            <w:noWrap/>
            <w:vAlign w:val="center"/>
          </w:tcPr>
          <w:p w14:paraId="4DDBC762" w14:textId="5B94361F"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438,950</w:t>
            </w:r>
          </w:p>
        </w:tc>
        <w:tc>
          <w:tcPr>
            <w:tcW w:w="900" w:type="dxa"/>
            <w:tcBorders>
              <w:top w:val="nil"/>
              <w:left w:val="nil"/>
              <w:bottom w:val="nil"/>
              <w:right w:val="nil"/>
            </w:tcBorders>
            <w:vAlign w:val="center"/>
          </w:tcPr>
          <w:p w14:paraId="037CD797" w14:textId="114C11B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454,818</w:t>
            </w:r>
          </w:p>
        </w:tc>
        <w:tc>
          <w:tcPr>
            <w:tcW w:w="990" w:type="dxa"/>
            <w:tcBorders>
              <w:top w:val="nil"/>
              <w:left w:val="nil"/>
              <w:bottom w:val="nil"/>
              <w:right w:val="nil"/>
            </w:tcBorders>
            <w:vAlign w:val="center"/>
          </w:tcPr>
          <w:p w14:paraId="67677F4A" w14:textId="5F901786"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513,054</w:t>
            </w:r>
          </w:p>
        </w:tc>
        <w:tc>
          <w:tcPr>
            <w:tcW w:w="853" w:type="dxa"/>
            <w:tcBorders>
              <w:top w:val="nil"/>
              <w:left w:val="nil"/>
              <w:bottom w:val="nil"/>
              <w:right w:val="nil"/>
            </w:tcBorders>
            <w:vAlign w:val="center"/>
          </w:tcPr>
          <w:p w14:paraId="088B2602" w14:textId="6C573BAD"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534,970</w:t>
            </w:r>
          </w:p>
        </w:tc>
      </w:tr>
      <w:tr w:rsidR="00CF6904" w:rsidRPr="00CA2D91" w14:paraId="332FDDB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CF6904" w:rsidRPr="00C85CA9" w:rsidRDefault="00CF6904" w:rsidP="00CF6904">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1CFD571B" w:rsidR="00CF6904" w:rsidRDefault="00CF6904" w:rsidP="00CF6904">
            <w:pPr>
              <w:jc w:val="right"/>
              <w:rPr>
                <w:b/>
                <w:bCs/>
                <w:color w:val="000000"/>
                <w:sz w:val="14"/>
                <w:szCs w:val="14"/>
              </w:rPr>
            </w:pPr>
            <w:r>
              <w:rPr>
                <w:b/>
                <w:bCs/>
                <w:color w:val="000000"/>
                <w:sz w:val="14"/>
                <w:szCs w:val="14"/>
              </w:rPr>
              <w:t>33,260,259</w:t>
            </w:r>
          </w:p>
        </w:tc>
        <w:tc>
          <w:tcPr>
            <w:tcW w:w="990" w:type="dxa"/>
            <w:tcBorders>
              <w:top w:val="nil"/>
              <w:left w:val="nil"/>
              <w:bottom w:val="nil"/>
              <w:right w:val="nil"/>
            </w:tcBorders>
            <w:vAlign w:val="center"/>
          </w:tcPr>
          <w:p w14:paraId="4ACED872" w14:textId="3E036E24" w:rsidR="00CF6904" w:rsidRDefault="00CF6904" w:rsidP="00CF6904">
            <w:pPr>
              <w:jc w:val="right"/>
              <w:rPr>
                <w:b/>
                <w:bCs/>
                <w:color w:val="000000"/>
                <w:sz w:val="14"/>
                <w:szCs w:val="14"/>
              </w:rPr>
            </w:pPr>
            <w:r>
              <w:rPr>
                <w:b/>
                <w:bCs/>
                <w:color w:val="000000"/>
                <w:sz w:val="14"/>
                <w:szCs w:val="14"/>
              </w:rPr>
              <w:t>35,422,174</w:t>
            </w:r>
          </w:p>
        </w:tc>
        <w:tc>
          <w:tcPr>
            <w:tcW w:w="990" w:type="dxa"/>
            <w:tcBorders>
              <w:top w:val="nil"/>
              <w:left w:val="nil"/>
              <w:bottom w:val="nil"/>
              <w:right w:val="nil"/>
            </w:tcBorders>
            <w:shd w:val="clear" w:color="auto" w:fill="auto"/>
            <w:noWrap/>
            <w:vAlign w:val="center"/>
          </w:tcPr>
          <w:p w14:paraId="7C526AFF" w14:textId="24A531EC"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41,985,001</w:t>
            </w:r>
          </w:p>
        </w:tc>
        <w:tc>
          <w:tcPr>
            <w:tcW w:w="900" w:type="dxa"/>
            <w:tcBorders>
              <w:top w:val="nil"/>
              <w:left w:val="nil"/>
              <w:bottom w:val="nil"/>
              <w:right w:val="nil"/>
            </w:tcBorders>
            <w:vAlign w:val="center"/>
          </w:tcPr>
          <w:p w14:paraId="00DFB3D3" w14:textId="372321D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39,879,090</w:t>
            </w:r>
          </w:p>
        </w:tc>
        <w:tc>
          <w:tcPr>
            <w:tcW w:w="990" w:type="dxa"/>
            <w:tcBorders>
              <w:top w:val="nil"/>
              <w:left w:val="nil"/>
              <w:bottom w:val="nil"/>
              <w:right w:val="nil"/>
            </w:tcBorders>
            <w:vAlign w:val="center"/>
          </w:tcPr>
          <w:p w14:paraId="21024A72" w14:textId="3333EC4A"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39,833,907</w:t>
            </w:r>
          </w:p>
        </w:tc>
        <w:tc>
          <w:tcPr>
            <w:tcW w:w="853" w:type="dxa"/>
            <w:tcBorders>
              <w:top w:val="nil"/>
              <w:left w:val="nil"/>
              <w:bottom w:val="nil"/>
              <w:right w:val="nil"/>
            </w:tcBorders>
            <w:vAlign w:val="center"/>
          </w:tcPr>
          <w:p w14:paraId="6FEEB202" w14:textId="1BCEBA2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44,294,253</w:t>
            </w:r>
          </w:p>
        </w:tc>
      </w:tr>
      <w:tr w:rsidR="00CF6904" w:rsidRPr="00CA2D91" w14:paraId="3602499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CF6904" w:rsidRPr="00C85CA9" w:rsidRDefault="00CF6904" w:rsidP="00CF6904">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CF6904" w:rsidRPr="00C85CA9" w:rsidRDefault="00CF6904" w:rsidP="00CF6904">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6A1E09A3"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D64A861"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399C55E0" w14:textId="64C81D6B" w:rsidR="00CF6904" w:rsidRPr="00CF6904" w:rsidRDefault="00CF6904" w:rsidP="00CF6904">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3D97348A" w14:textId="6C1D7500"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6CC75484" w14:textId="411E66C1" w:rsidR="00CF6904" w:rsidRPr="00CF6904" w:rsidRDefault="00CF6904" w:rsidP="00CF6904">
            <w:pPr>
              <w:jc w:val="right"/>
              <w:rPr>
                <w:rFonts w:asciiTheme="majorBidi" w:hAnsiTheme="majorBidi" w:cstheme="majorBidi"/>
                <w:b/>
                <w:bCs/>
                <w:color w:val="000000"/>
                <w:sz w:val="14"/>
                <w:szCs w:val="14"/>
              </w:rPr>
            </w:pPr>
          </w:p>
        </w:tc>
      </w:tr>
      <w:tr w:rsidR="00CF6904" w:rsidRPr="00CA2D91" w14:paraId="0B5901F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3C835428" w:rsidR="00CF6904" w:rsidRDefault="00CF6904" w:rsidP="00CF6904">
            <w:pPr>
              <w:jc w:val="right"/>
              <w:rPr>
                <w:b/>
                <w:bCs/>
                <w:color w:val="000000"/>
                <w:sz w:val="14"/>
                <w:szCs w:val="14"/>
              </w:rPr>
            </w:pPr>
            <w:r>
              <w:rPr>
                <w:b/>
                <w:bCs/>
                <w:color w:val="000000"/>
                <w:sz w:val="14"/>
                <w:szCs w:val="14"/>
              </w:rPr>
              <w:t>173,575</w:t>
            </w:r>
          </w:p>
        </w:tc>
        <w:tc>
          <w:tcPr>
            <w:tcW w:w="990" w:type="dxa"/>
            <w:tcBorders>
              <w:top w:val="nil"/>
              <w:left w:val="nil"/>
              <w:bottom w:val="nil"/>
              <w:right w:val="nil"/>
            </w:tcBorders>
            <w:vAlign w:val="center"/>
          </w:tcPr>
          <w:p w14:paraId="1FC84903" w14:textId="154048BE" w:rsidR="00CF6904" w:rsidRDefault="00CF6904" w:rsidP="00CF6904">
            <w:pPr>
              <w:jc w:val="right"/>
              <w:rPr>
                <w:b/>
                <w:bCs/>
                <w:color w:val="000000"/>
                <w:sz w:val="14"/>
                <w:szCs w:val="14"/>
              </w:rPr>
            </w:pPr>
            <w:r>
              <w:rPr>
                <w:b/>
                <w:bCs/>
                <w:color w:val="000000"/>
                <w:sz w:val="14"/>
                <w:szCs w:val="14"/>
              </w:rPr>
              <w:t>171,283</w:t>
            </w:r>
          </w:p>
        </w:tc>
        <w:tc>
          <w:tcPr>
            <w:tcW w:w="990" w:type="dxa"/>
            <w:tcBorders>
              <w:top w:val="nil"/>
              <w:left w:val="nil"/>
              <w:bottom w:val="nil"/>
              <w:right w:val="nil"/>
            </w:tcBorders>
            <w:shd w:val="clear" w:color="auto" w:fill="auto"/>
            <w:noWrap/>
            <w:vAlign w:val="center"/>
          </w:tcPr>
          <w:p w14:paraId="61A5CA96" w14:textId="5E335C11"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183,677</w:t>
            </w:r>
          </w:p>
        </w:tc>
        <w:tc>
          <w:tcPr>
            <w:tcW w:w="900" w:type="dxa"/>
            <w:tcBorders>
              <w:top w:val="nil"/>
              <w:left w:val="nil"/>
              <w:bottom w:val="nil"/>
              <w:right w:val="nil"/>
            </w:tcBorders>
            <w:vAlign w:val="center"/>
          </w:tcPr>
          <w:p w14:paraId="3059B5CF" w14:textId="56E51F0A"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184,927</w:t>
            </w:r>
          </w:p>
        </w:tc>
        <w:tc>
          <w:tcPr>
            <w:tcW w:w="990" w:type="dxa"/>
            <w:tcBorders>
              <w:top w:val="nil"/>
              <w:left w:val="nil"/>
              <w:bottom w:val="nil"/>
              <w:right w:val="nil"/>
            </w:tcBorders>
            <w:vAlign w:val="center"/>
          </w:tcPr>
          <w:p w14:paraId="7CA08D74" w14:textId="13875D4E"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202,498</w:t>
            </w:r>
          </w:p>
        </w:tc>
        <w:tc>
          <w:tcPr>
            <w:tcW w:w="853" w:type="dxa"/>
            <w:tcBorders>
              <w:top w:val="nil"/>
              <w:left w:val="nil"/>
              <w:bottom w:val="nil"/>
              <w:right w:val="nil"/>
            </w:tcBorders>
            <w:vAlign w:val="center"/>
          </w:tcPr>
          <w:p w14:paraId="365F9161" w14:textId="39FB759D"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202,274</w:t>
            </w:r>
          </w:p>
        </w:tc>
      </w:tr>
      <w:tr w:rsidR="00CF6904" w:rsidRPr="00CA2D91" w14:paraId="73ADA53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39CD86BB" w:rsidR="00CF6904" w:rsidRDefault="00CF6904" w:rsidP="00CF6904">
            <w:pPr>
              <w:jc w:val="right"/>
              <w:rPr>
                <w:b/>
                <w:bCs/>
                <w:color w:val="000000"/>
                <w:sz w:val="14"/>
                <w:szCs w:val="14"/>
              </w:rPr>
            </w:pPr>
            <w:r>
              <w:rPr>
                <w:b/>
                <w:bCs/>
                <w:color w:val="000000"/>
                <w:sz w:val="14"/>
                <w:szCs w:val="14"/>
              </w:rPr>
              <w:t>2,370,852</w:t>
            </w:r>
          </w:p>
        </w:tc>
        <w:tc>
          <w:tcPr>
            <w:tcW w:w="990" w:type="dxa"/>
            <w:tcBorders>
              <w:top w:val="nil"/>
              <w:left w:val="nil"/>
              <w:bottom w:val="nil"/>
              <w:right w:val="nil"/>
            </w:tcBorders>
            <w:vAlign w:val="center"/>
          </w:tcPr>
          <w:p w14:paraId="47E73186" w14:textId="1CB68336" w:rsidR="00CF6904" w:rsidRDefault="00CF6904" w:rsidP="00CF6904">
            <w:pPr>
              <w:jc w:val="right"/>
              <w:rPr>
                <w:b/>
                <w:bCs/>
                <w:color w:val="000000"/>
                <w:sz w:val="14"/>
                <w:szCs w:val="14"/>
              </w:rPr>
            </w:pPr>
            <w:r>
              <w:rPr>
                <w:b/>
                <w:bCs/>
                <w:color w:val="000000"/>
                <w:sz w:val="14"/>
                <w:szCs w:val="14"/>
              </w:rPr>
              <w:t>2,437,036</w:t>
            </w:r>
          </w:p>
        </w:tc>
        <w:tc>
          <w:tcPr>
            <w:tcW w:w="990" w:type="dxa"/>
            <w:tcBorders>
              <w:top w:val="nil"/>
              <w:left w:val="nil"/>
              <w:bottom w:val="nil"/>
              <w:right w:val="nil"/>
            </w:tcBorders>
            <w:shd w:val="clear" w:color="auto" w:fill="auto"/>
            <w:noWrap/>
            <w:vAlign w:val="center"/>
          </w:tcPr>
          <w:p w14:paraId="0B63CF01" w14:textId="20D468D7"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2,660,480</w:t>
            </w:r>
          </w:p>
        </w:tc>
        <w:tc>
          <w:tcPr>
            <w:tcW w:w="900" w:type="dxa"/>
            <w:tcBorders>
              <w:top w:val="nil"/>
              <w:left w:val="nil"/>
              <w:bottom w:val="nil"/>
              <w:right w:val="nil"/>
            </w:tcBorders>
            <w:vAlign w:val="center"/>
          </w:tcPr>
          <w:p w14:paraId="0F090D5E" w14:textId="5458615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2,679,020</w:t>
            </w:r>
          </w:p>
        </w:tc>
        <w:tc>
          <w:tcPr>
            <w:tcW w:w="990" w:type="dxa"/>
            <w:tcBorders>
              <w:top w:val="nil"/>
              <w:left w:val="nil"/>
              <w:bottom w:val="nil"/>
              <w:right w:val="nil"/>
            </w:tcBorders>
            <w:vAlign w:val="center"/>
          </w:tcPr>
          <w:p w14:paraId="695284DF" w14:textId="239482F3"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2,945,101</w:t>
            </w:r>
          </w:p>
        </w:tc>
        <w:tc>
          <w:tcPr>
            <w:tcW w:w="853" w:type="dxa"/>
            <w:tcBorders>
              <w:top w:val="nil"/>
              <w:left w:val="nil"/>
              <w:bottom w:val="nil"/>
              <w:right w:val="nil"/>
            </w:tcBorders>
            <w:vAlign w:val="center"/>
          </w:tcPr>
          <w:p w14:paraId="1DC041EB" w14:textId="5B0DF450"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3,120,988</w:t>
            </w:r>
          </w:p>
        </w:tc>
      </w:tr>
      <w:tr w:rsidR="00CF6904" w:rsidRPr="00CA2D91" w14:paraId="3B4BB59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CF6904" w:rsidRPr="00C85CA9" w:rsidRDefault="00CF6904" w:rsidP="00CF6904">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251F224A"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67328A1"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7AEA87B8" w14:textId="41629594" w:rsidR="00CF6904" w:rsidRPr="00CF6904" w:rsidRDefault="00CF6904" w:rsidP="00CF6904">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126598E1" w14:textId="7E11138C"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EA6AD1A" w14:textId="7027D852" w:rsidR="00CF6904" w:rsidRPr="00CF6904" w:rsidRDefault="00CF6904" w:rsidP="00CF6904">
            <w:pPr>
              <w:jc w:val="right"/>
              <w:rPr>
                <w:rFonts w:asciiTheme="majorBidi" w:hAnsiTheme="majorBidi" w:cstheme="majorBidi"/>
                <w:b/>
                <w:bCs/>
                <w:color w:val="000000"/>
                <w:sz w:val="14"/>
                <w:szCs w:val="14"/>
              </w:rPr>
            </w:pPr>
          </w:p>
        </w:tc>
      </w:tr>
      <w:tr w:rsidR="00CF6904" w:rsidRPr="00CA2D91" w14:paraId="4C0B563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09921852" w:rsidR="00CF6904" w:rsidRDefault="00CF6904" w:rsidP="00CF6904">
            <w:pPr>
              <w:jc w:val="right"/>
              <w:rPr>
                <w:color w:val="000000"/>
                <w:sz w:val="14"/>
                <w:szCs w:val="14"/>
              </w:rPr>
            </w:pPr>
            <w:r>
              <w:rPr>
                <w:color w:val="000000"/>
                <w:sz w:val="14"/>
                <w:szCs w:val="14"/>
              </w:rPr>
              <w:t>168,068</w:t>
            </w:r>
          </w:p>
        </w:tc>
        <w:tc>
          <w:tcPr>
            <w:tcW w:w="990" w:type="dxa"/>
            <w:tcBorders>
              <w:top w:val="nil"/>
              <w:left w:val="nil"/>
              <w:bottom w:val="nil"/>
              <w:right w:val="nil"/>
            </w:tcBorders>
            <w:vAlign w:val="center"/>
          </w:tcPr>
          <w:p w14:paraId="1899F293" w14:textId="44BBC380" w:rsidR="00CF6904" w:rsidRDefault="00CF6904" w:rsidP="00CF6904">
            <w:pPr>
              <w:jc w:val="right"/>
              <w:rPr>
                <w:color w:val="000000"/>
                <w:sz w:val="14"/>
                <w:szCs w:val="14"/>
              </w:rPr>
            </w:pPr>
            <w:r>
              <w:rPr>
                <w:color w:val="000000"/>
                <w:sz w:val="14"/>
                <w:szCs w:val="14"/>
              </w:rPr>
              <w:t>165,740</w:t>
            </w:r>
          </w:p>
        </w:tc>
        <w:tc>
          <w:tcPr>
            <w:tcW w:w="990" w:type="dxa"/>
            <w:tcBorders>
              <w:top w:val="nil"/>
              <w:left w:val="nil"/>
              <w:bottom w:val="nil"/>
              <w:right w:val="nil"/>
            </w:tcBorders>
            <w:shd w:val="clear" w:color="auto" w:fill="auto"/>
            <w:noWrap/>
            <w:vAlign w:val="center"/>
          </w:tcPr>
          <w:p w14:paraId="64FBBD01" w14:textId="7247EACD" w:rsidR="00CF6904" w:rsidRDefault="00CF6904" w:rsidP="00CF6904">
            <w:pPr>
              <w:jc w:val="right"/>
              <w:rPr>
                <w:color w:val="000000"/>
                <w:sz w:val="14"/>
                <w:szCs w:val="14"/>
              </w:rPr>
            </w:pPr>
            <w:r w:rsidRPr="00A61EB1">
              <w:rPr>
                <w:rFonts w:asciiTheme="majorBidi" w:hAnsiTheme="majorBidi" w:cstheme="majorBidi"/>
                <w:color w:val="000000"/>
                <w:sz w:val="14"/>
                <w:szCs w:val="14"/>
              </w:rPr>
              <w:t>178,184</w:t>
            </w:r>
          </w:p>
        </w:tc>
        <w:tc>
          <w:tcPr>
            <w:tcW w:w="900" w:type="dxa"/>
            <w:tcBorders>
              <w:top w:val="nil"/>
              <w:left w:val="nil"/>
              <w:bottom w:val="nil"/>
              <w:right w:val="nil"/>
            </w:tcBorders>
            <w:vAlign w:val="center"/>
          </w:tcPr>
          <w:p w14:paraId="288EB3C5" w14:textId="513BF59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179,560</w:t>
            </w:r>
          </w:p>
        </w:tc>
        <w:tc>
          <w:tcPr>
            <w:tcW w:w="990" w:type="dxa"/>
            <w:tcBorders>
              <w:top w:val="nil"/>
              <w:left w:val="nil"/>
              <w:bottom w:val="nil"/>
              <w:right w:val="nil"/>
            </w:tcBorders>
            <w:vAlign w:val="center"/>
          </w:tcPr>
          <w:p w14:paraId="05934F55" w14:textId="1ABDA9E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196,923</w:t>
            </w:r>
          </w:p>
        </w:tc>
        <w:tc>
          <w:tcPr>
            <w:tcW w:w="853" w:type="dxa"/>
            <w:tcBorders>
              <w:top w:val="nil"/>
              <w:left w:val="nil"/>
              <w:bottom w:val="nil"/>
              <w:right w:val="nil"/>
            </w:tcBorders>
            <w:vAlign w:val="center"/>
          </w:tcPr>
          <w:p w14:paraId="7F571D48" w14:textId="0832A20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196,357</w:t>
            </w:r>
          </w:p>
        </w:tc>
      </w:tr>
      <w:tr w:rsidR="00CF6904" w:rsidRPr="00CA2D91" w14:paraId="0D6238A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59645F31" w:rsidR="00CF6904" w:rsidRDefault="00CF6904" w:rsidP="00CF6904">
            <w:pPr>
              <w:jc w:val="right"/>
              <w:rPr>
                <w:color w:val="000000"/>
                <w:sz w:val="14"/>
                <w:szCs w:val="14"/>
              </w:rPr>
            </w:pPr>
            <w:r>
              <w:rPr>
                <w:color w:val="000000"/>
                <w:sz w:val="14"/>
                <w:szCs w:val="14"/>
              </w:rPr>
              <w:t>2,138,479</w:t>
            </w:r>
          </w:p>
        </w:tc>
        <w:tc>
          <w:tcPr>
            <w:tcW w:w="990" w:type="dxa"/>
            <w:tcBorders>
              <w:top w:val="nil"/>
              <w:left w:val="nil"/>
              <w:bottom w:val="nil"/>
              <w:right w:val="nil"/>
            </w:tcBorders>
            <w:vAlign w:val="center"/>
          </w:tcPr>
          <w:p w14:paraId="7CC9A907" w14:textId="7AA4C712" w:rsidR="00CF6904" w:rsidRDefault="00CF6904" w:rsidP="00CF6904">
            <w:pPr>
              <w:jc w:val="right"/>
              <w:rPr>
                <w:color w:val="000000"/>
                <w:sz w:val="14"/>
                <w:szCs w:val="14"/>
              </w:rPr>
            </w:pPr>
            <w:r>
              <w:rPr>
                <w:color w:val="000000"/>
                <w:sz w:val="14"/>
                <w:szCs w:val="14"/>
              </w:rPr>
              <w:t>2,204,839</w:t>
            </w:r>
          </w:p>
        </w:tc>
        <w:tc>
          <w:tcPr>
            <w:tcW w:w="990" w:type="dxa"/>
            <w:tcBorders>
              <w:top w:val="nil"/>
              <w:left w:val="nil"/>
              <w:bottom w:val="nil"/>
              <w:right w:val="nil"/>
            </w:tcBorders>
            <w:shd w:val="clear" w:color="auto" w:fill="auto"/>
            <w:noWrap/>
            <w:vAlign w:val="center"/>
          </w:tcPr>
          <w:p w14:paraId="5F6676FD" w14:textId="1E75E970" w:rsidR="00CF6904" w:rsidRDefault="00CF6904" w:rsidP="00CF6904">
            <w:pPr>
              <w:jc w:val="right"/>
              <w:rPr>
                <w:color w:val="000000"/>
                <w:sz w:val="14"/>
                <w:szCs w:val="14"/>
              </w:rPr>
            </w:pPr>
            <w:r w:rsidRPr="00A61EB1">
              <w:rPr>
                <w:rFonts w:asciiTheme="majorBidi" w:hAnsiTheme="majorBidi" w:cstheme="majorBidi"/>
                <w:color w:val="000000"/>
                <w:sz w:val="14"/>
                <w:szCs w:val="14"/>
              </w:rPr>
              <w:t>2,379,151</w:t>
            </w:r>
          </w:p>
        </w:tc>
        <w:tc>
          <w:tcPr>
            <w:tcW w:w="900" w:type="dxa"/>
            <w:tcBorders>
              <w:top w:val="nil"/>
              <w:left w:val="nil"/>
              <w:bottom w:val="nil"/>
              <w:right w:val="nil"/>
            </w:tcBorders>
            <w:vAlign w:val="center"/>
          </w:tcPr>
          <w:p w14:paraId="78EFB514" w14:textId="0C680BB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2,421,885</w:t>
            </w:r>
          </w:p>
        </w:tc>
        <w:tc>
          <w:tcPr>
            <w:tcW w:w="990" w:type="dxa"/>
            <w:tcBorders>
              <w:top w:val="nil"/>
              <w:left w:val="nil"/>
              <w:bottom w:val="nil"/>
              <w:right w:val="nil"/>
            </w:tcBorders>
            <w:vAlign w:val="center"/>
          </w:tcPr>
          <w:p w14:paraId="1F02B30F" w14:textId="3986031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2,663,283</w:t>
            </w:r>
          </w:p>
        </w:tc>
        <w:tc>
          <w:tcPr>
            <w:tcW w:w="853" w:type="dxa"/>
            <w:tcBorders>
              <w:top w:val="nil"/>
              <w:left w:val="nil"/>
              <w:bottom w:val="nil"/>
              <w:right w:val="nil"/>
            </w:tcBorders>
            <w:vAlign w:val="center"/>
          </w:tcPr>
          <w:p w14:paraId="459C046A" w14:textId="1F3EE71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2,804,268</w:t>
            </w:r>
          </w:p>
        </w:tc>
      </w:tr>
      <w:tr w:rsidR="00CF6904" w:rsidRPr="00CA2D91" w14:paraId="06A4543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CF6904" w:rsidRPr="00C85CA9" w:rsidRDefault="00CF6904" w:rsidP="00CF6904">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7E4EF863"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369BF5E3"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1834CC20" w14:textId="4B341AB9"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C87A61E" w14:textId="28F1FBFB"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AFC931B" w14:textId="665C9EAD" w:rsidR="00CF6904" w:rsidRPr="00CF6904" w:rsidRDefault="00CF6904" w:rsidP="00CF6904">
            <w:pPr>
              <w:jc w:val="right"/>
              <w:rPr>
                <w:rFonts w:asciiTheme="majorBidi" w:hAnsiTheme="majorBidi" w:cstheme="majorBidi"/>
                <w:color w:val="000000"/>
                <w:sz w:val="14"/>
                <w:szCs w:val="14"/>
              </w:rPr>
            </w:pPr>
          </w:p>
        </w:tc>
      </w:tr>
      <w:tr w:rsidR="00CF6904" w:rsidRPr="00CA2D91" w14:paraId="39C3B16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2A88B95D" w:rsidR="00CF6904" w:rsidRDefault="00CF6904" w:rsidP="00CF6904">
            <w:pPr>
              <w:jc w:val="right"/>
              <w:rPr>
                <w:color w:val="000000"/>
                <w:sz w:val="14"/>
                <w:szCs w:val="14"/>
              </w:rPr>
            </w:pPr>
            <w:r>
              <w:rPr>
                <w:color w:val="000000"/>
                <w:sz w:val="14"/>
                <w:szCs w:val="14"/>
              </w:rPr>
              <w:t>381</w:t>
            </w:r>
          </w:p>
        </w:tc>
        <w:tc>
          <w:tcPr>
            <w:tcW w:w="990" w:type="dxa"/>
            <w:tcBorders>
              <w:top w:val="nil"/>
              <w:left w:val="nil"/>
              <w:bottom w:val="nil"/>
              <w:right w:val="nil"/>
            </w:tcBorders>
            <w:vAlign w:val="center"/>
          </w:tcPr>
          <w:p w14:paraId="3C82A47E" w14:textId="5A3BEBD1" w:rsidR="00CF6904" w:rsidRDefault="00CF6904" w:rsidP="00CF6904">
            <w:pPr>
              <w:jc w:val="right"/>
              <w:rPr>
                <w:color w:val="000000"/>
                <w:sz w:val="14"/>
                <w:szCs w:val="14"/>
              </w:rPr>
            </w:pPr>
            <w:r>
              <w:rPr>
                <w:color w:val="000000"/>
                <w:sz w:val="14"/>
                <w:szCs w:val="14"/>
              </w:rPr>
              <w:t>401</w:t>
            </w:r>
          </w:p>
        </w:tc>
        <w:tc>
          <w:tcPr>
            <w:tcW w:w="990" w:type="dxa"/>
            <w:tcBorders>
              <w:top w:val="nil"/>
              <w:left w:val="nil"/>
              <w:bottom w:val="nil"/>
              <w:right w:val="nil"/>
            </w:tcBorders>
            <w:shd w:val="clear" w:color="auto" w:fill="auto"/>
            <w:noWrap/>
            <w:vAlign w:val="center"/>
          </w:tcPr>
          <w:p w14:paraId="7AED383B" w14:textId="47D29242" w:rsidR="00CF6904" w:rsidRDefault="00CF6904" w:rsidP="00CF6904">
            <w:pPr>
              <w:jc w:val="right"/>
              <w:rPr>
                <w:color w:val="000000"/>
                <w:sz w:val="14"/>
                <w:szCs w:val="14"/>
              </w:rPr>
            </w:pPr>
            <w:r w:rsidRPr="00A61EB1">
              <w:rPr>
                <w:rFonts w:asciiTheme="majorBidi" w:hAnsiTheme="majorBidi" w:cstheme="majorBidi"/>
                <w:color w:val="000000"/>
                <w:sz w:val="14"/>
                <w:szCs w:val="14"/>
              </w:rPr>
              <w:t>420</w:t>
            </w:r>
          </w:p>
        </w:tc>
        <w:tc>
          <w:tcPr>
            <w:tcW w:w="900" w:type="dxa"/>
            <w:tcBorders>
              <w:top w:val="nil"/>
              <w:left w:val="nil"/>
              <w:bottom w:val="nil"/>
              <w:right w:val="nil"/>
            </w:tcBorders>
            <w:vAlign w:val="center"/>
          </w:tcPr>
          <w:p w14:paraId="7993340E" w14:textId="60AACC4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558</w:t>
            </w:r>
          </w:p>
        </w:tc>
        <w:tc>
          <w:tcPr>
            <w:tcW w:w="990" w:type="dxa"/>
            <w:tcBorders>
              <w:top w:val="nil"/>
              <w:left w:val="nil"/>
              <w:bottom w:val="nil"/>
              <w:right w:val="nil"/>
            </w:tcBorders>
            <w:vAlign w:val="center"/>
          </w:tcPr>
          <w:p w14:paraId="1F40EA69" w14:textId="42F1D16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681</w:t>
            </w:r>
          </w:p>
        </w:tc>
        <w:tc>
          <w:tcPr>
            <w:tcW w:w="853" w:type="dxa"/>
            <w:tcBorders>
              <w:top w:val="nil"/>
              <w:left w:val="nil"/>
              <w:bottom w:val="nil"/>
              <w:right w:val="nil"/>
            </w:tcBorders>
            <w:vAlign w:val="center"/>
          </w:tcPr>
          <w:p w14:paraId="186D7239" w14:textId="5CF08FB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823</w:t>
            </w:r>
          </w:p>
        </w:tc>
      </w:tr>
      <w:tr w:rsidR="00CF6904" w:rsidRPr="00CA2D91" w14:paraId="1D639A1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130E65C8" w:rsidR="00CF6904" w:rsidRDefault="00CF6904" w:rsidP="00CF6904">
            <w:pPr>
              <w:jc w:val="right"/>
              <w:rPr>
                <w:color w:val="000000"/>
                <w:sz w:val="14"/>
                <w:szCs w:val="14"/>
              </w:rPr>
            </w:pPr>
            <w:r>
              <w:rPr>
                <w:color w:val="000000"/>
                <w:sz w:val="14"/>
                <w:szCs w:val="14"/>
              </w:rPr>
              <w:t>38,006</w:t>
            </w:r>
          </w:p>
        </w:tc>
        <w:tc>
          <w:tcPr>
            <w:tcW w:w="990" w:type="dxa"/>
            <w:tcBorders>
              <w:top w:val="nil"/>
              <w:left w:val="nil"/>
              <w:bottom w:val="nil"/>
              <w:right w:val="nil"/>
            </w:tcBorders>
            <w:vAlign w:val="center"/>
          </w:tcPr>
          <w:p w14:paraId="36630075" w14:textId="2A63757C" w:rsidR="00CF6904" w:rsidRDefault="00CF6904" w:rsidP="00CF6904">
            <w:pPr>
              <w:jc w:val="right"/>
              <w:rPr>
                <w:color w:val="000000"/>
                <w:sz w:val="14"/>
                <w:szCs w:val="14"/>
              </w:rPr>
            </w:pPr>
            <w:r>
              <w:rPr>
                <w:color w:val="000000"/>
                <w:sz w:val="14"/>
                <w:szCs w:val="14"/>
              </w:rPr>
              <w:t>39,737</w:t>
            </w:r>
          </w:p>
        </w:tc>
        <w:tc>
          <w:tcPr>
            <w:tcW w:w="990" w:type="dxa"/>
            <w:tcBorders>
              <w:top w:val="nil"/>
              <w:left w:val="nil"/>
              <w:bottom w:val="nil"/>
              <w:right w:val="nil"/>
            </w:tcBorders>
            <w:shd w:val="clear" w:color="auto" w:fill="auto"/>
            <w:noWrap/>
            <w:vAlign w:val="center"/>
          </w:tcPr>
          <w:p w14:paraId="0F155203" w14:textId="449EE8FE" w:rsidR="00CF6904" w:rsidRDefault="00CF6904" w:rsidP="00CF6904">
            <w:pPr>
              <w:jc w:val="right"/>
              <w:rPr>
                <w:color w:val="000000"/>
                <w:sz w:val="14"/>
                <w:szCs w:val="14"/>
              </w:rPr>
            </w:pPr>
            <w:r w:rsidRPr="00A61EB1">
              <w:rPr>
                <w:rFonts w:asciiTheme="majorBidi" w:hAnsiTheme="majorBidi" w:cstheme="majorBidi"/>
                <w:color w:val="000000"/>
                <w:sz w:val="14"/>
                <w:szCs w:val="14"/>
              </w:rPr>
              <w:t>44,772</w:t>
            </w:r>
          </w:p>
        </w:tc>
        <w:tc>
          <w:tcPr>
            <w:tcW w:w="900" w:type="dxa"/>
            <w:tcBorders>
              <w:top w:val="nil"/>
              <w:left w:val="nil"/>
              <w:bottom w:val="nil"/>
              <w:right w:val="nil"/>
            </w:tcBorders>
            <w:vAlign w:val="center"/>
          </w:tcPr>
          <w:p w14:paraId="3FF7F7D5" w14:textId="18EA460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58,375</w:t>
            </w:r>
          </w:p>
        </w:tc>
        <w:tc>
          <w:tcPr>
            <w:tcW w:w="990" w:type="dxa"/>
            <w:tcBorders>
              <w:top w:val="nil"/>
              <w:left w:val="nil"/>
              <w:bottom w:val="nil"/>
              <w:right w:val="nil"/>
            </w:tcBorders>
            <w:vAlign w:val="center"/>
          </w:tcPr>
          <w:p w14:paraId="26EB8FCE" w14:textId="262302B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71,468</w:t>
            </w:r>
          </w:p>
        </w:tc>
        <w:tc>
          <w:tcPr>
            <w:tcW w:w="853" w:type="dxa"/>
            <w:tcBorders>
              <w:top w:val="nil"/>
              <w:left w:val="nil"/>
              <w:bottom w:val="nil"/>
              <w:right w:val="nil"/>
            </w:tcBorders>
            <w:vAlign w:val="center"/>
          </w:tcPr>
          <w:p w14:paraId="35F89B1E" w14:textId="1EBDE1E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88,299</w:t>
            </w:r>
          </w:p>
        </w:tc>
      </w:tr>
      <w:tr w:rsidR="00CF6904" w:rsidRPr="00CA2D91" w14:paraId="5DC79B3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CF6904" w:rsidRPr="00C85CA9" w:rsidRDefault="00CF6904" w:rsidP="00CF6904">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0EF42DFF"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89539BF"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1FD53160" w14:textId="758F5338"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0D3F34F" w14:textId="16788D6C"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E2A09D1" w14:textId="29D6284D" w:rsidR="00CF6904" w:rsidRPr="00CF6904" w:rsidRDefault="00CF6904" w:rsidP="00CF6904">
            <w:pPr>
              <w:jc w:val="right"/>
              <w:rPr>
                <w:rFonts w:asciiTheme="majorBidi" w:hAnsiTheme="majorBidi" w:cstheme="majorBidi"/>
                <w:color w:val="000000"/>
                <w:sz w:val="14"/>
                <w:szCs w:val="14"/>
              </w:rPr>
            </w:pPr>
          </w:p>
        </w:tc>
      </w:tr>
      <w:tr w:rsidR="00CF6904" w:rsidRPr="00CA2D91" w14:paraId="00FF2BA1"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055D7062" w:rsidR="00CF6904" w:rsidRDefault="00CF6904" w:rsidP="00CF6904">
            <w:pPr>
              <w:jc w:val="right"/>
              <w:rPr>
                <w:color w:val="000000"/>
                <w:sz w:val="14"/>
                <w:szCs w:val="14"/>
              </w:rPr>
            </w:pPr>
            <w:r>
              <w:rPr>
                <w:color w:val="000000"/>
                <w:sz w:val="14"/>
                <w:szCs w:val="14"/>
              </w:rPr>
              <w:t>1,312</w:t>
            </w:r>
          </w:p>
        </w:tc>
        <w:tc>
          <w:tcPr>
            <w:tcW w:w="990" w:type="dxa"/>
            <w:tcBorders>
              <w:top w:val="nil"/>
              <w:left w:val="nil"/>
              <w:bottom w:val="nil"/>
              <w:right w:val="nil"/>
            </w:tcBorders>
            <w:vAlign w:val="center"/>
          </w:tcPr>
          <w:p w14:paraId="7DDBDD56" w14:textId="6CAD1612" w:rsidR="00CF6904" w:rsidRDefault="00CF6904" w:rsidP="00CF6904">
            <w:pPr>
              <w:jc w:val="right"/>
              <w:rPr>
                <w:color w:val="000000"/>
                <w:sz w:val="14"/>
                <w:szCs w:val="14"/>
              </w:rPr>
            </w:pPr>
            <w:r>
              <w:rPr>
                <w:color w:val="000000"/>
                <w:sz w:val="14"/>
                <w:szCs w:val="14"/>
              </w:rPr>
              <w:t>1,453</w:t>
            </w:r>
          </w:p>
        </w:tc>
        <w:tc>
          <w:tcPr>
            <w:tcW w:w="990" w:type="dxa"/>
            <w:tcBorders>
              <w:top w:val="nil"/>
              <w:left w:val="nil"/>
              <w:bottom w:val="nil"/>
              <w:right w:val="nil"/>
            </w:tcBorders>
            <w:shd w:val="clear" w:color="auto" w:fill="auto"/>
            <w:noWrap/>
            <w:vAlign w:val="center"/>
          </w:tcPr>
          <w:p w14:paraId="76C72925" w14:textId="4734B2C4" w:rsidR="00CF6904" w:rsidRDefault="00CF6904" w:rsidP="00CF6904">
            <w:pPr>
              <w:jc w:val="right"/>
              <w:rPr>
                <w:color w:val="000000"/>
                <w:sz w:val="14"/>
                <w:szCs w:val="14"/>
              </w:rPr>
            </w:pPr>
            <w:r w:rsidRPr="00A61EB1">
              <w:rPr>
                <w:rFonts w:asciiTheme="majorBidi" w:hAnsiTheme="majorBidi" w:cstheme="majorBidi"/>
                <w:color w:val="000000"/>
                <w:sz w:val="14"/>
                <w:szCs w:val="14"/>
              </w:rPr>
              <w:t>1,303</w:t>
            </w:r>
          </w:p>
        </w:tc>
        <w:tc>
          <w:tcPr>
            <w:tcW w:w="900" w:type="dxa"/>
            <w:tcBorders>
              <w:top w:val="nil"/>
              <w:left w:val="nil"/>
              <w:bottom w:val="nil"/>
              <w:right w:val="nil"/>
            </w:tcBorders>
            <w:vAlign w:val="center"/>
          </w:tcPr>
          <w:p w14:paraId="518268DA" w14:textId="5A652A6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1,159</w:t>
            </w:r>
          </w:p>
        </w:tc>
        <w:tc>
          <w:tcPr>
            <w:tcW w:w="990" w:type="dxa"/>
            <w:tcBorders>
              <w:top w:val="nil"/>
              <w:left w:val="nil"/>
              <w:bottom w:val="nil"/>
              <w:right w:val="nil"/>
            </w:tcBorders>
            <w:vAlign w:val="center"/>
          </w:tcPr>
          <w:p w14:paraId="12FD4924" w14:textId="28947E4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1,031</w:t>
            </w:r>
          </w:p>
        </w:tc>
        <w:tc>
          <w:tcPr>
            <w:tcW w:w="853" w:type="dxa"/>
            <w:tcBorders>
              <w:top w:val="nil"/>
              <w:left w:val="nil"/>
              <w:bottom w:val="nil"/>
              <w:right w:val="nil"/>
            </w:tcBorders>
            <w:vAlign w:val="center"/>
          </w:tcPr>
          <w:p w14:paraId="19EBAAAB" w14:textId="6B6E96D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1,026</w:t>
            </w:r>
          </w:p>
        </w:tc>
      </w:tr>
      <w:tr w:rsidR="00CF6904" w:rsidRPr="00CA2D91" w14:paraId="0EA843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2E7C6892" w:rsidR="00CF6904" w:rsidRDefault="00CF6904" w:rsidP="00CF6904">
            <w:pPr>
              <w:jc w:val="right"/>
              <w:rPr>
                <w:color w:val="000000"/>
                <w:sz w:val="14"/>
                <w:szCs w:val="14"/>
              </w:rPr>
            </w:pPr>
            <w:r>
              <w:rPr>
                <w:color w:val="000000"/>
                <w:sz w:val="14"/>
                <w:szCs w:val="14"/>
              </w:rPr>
              <w:t>6,347</w:t>
            </w:r>
          </w:p>
        </w:tc>
        <w:tc>
          <w:tcPr>
            <w:tcW w:w="990" w:type="dxa"/>
            <w:tcBorders>
              <w:top w:val="nil"/>
              <w:left w:val="nil"/>
              <w:bottom w:val="nil"/>
              <w:right w:val="nil"/>
            </w:tcBorders>
            <w:vAlign w:val="center"/>
          </w:tcPr>
          <w:p w14:paraId="0854A24F" w14:textId="75C4632E" w:rsidR="00CF6904" w:rsidRDefault="00CF6904" w:rsidP="00CF6904">
            <w:pPr>
              <w:jc w:val="right"/>
              <w:rPr>
                <w:color w:val="000000"/>
                <w:sz w:val="14"/>
                <w:szCs w:val="14"/>
              </w:rPr>
            </w:pPr>
            <w:r>
              <w:rPr>
                <w:color w:val="000000"/>
                <w:sz w:val="14"/>
                <w:szCs w:val="14"/>
              </w:rPr>
              <w:t>5,547</w:t>
            </w:r>
          </w:p>
        </w:tc>
        <w:tc>
          <w:tcPr>
            <w:tcW w:w="990" w:type="dxa"/>
            <w:tcBorders>
              <w:top w:val="nil"/>
              <w:left w:val="nil"/>
              <w:bottom w:val="nil"/>
              <w:right w:val="nil"/>
            </w:tcBorders>
            <w:shd w:val="clear" w:color="auto" w:fill="auto"/>
            <w:noWrap/>
            <w:vAlign w:val="center"/>
          </w:tcPr>
          <w:p w14:paraId="31E36F6A" w14:textId="0A1DDA1E" w:rsidR="00CF6904" w:rsidRDefault="00CF6904" w:rsidP="00CF6904">
            <w:pPr>
              <w:jc w:val="right"/>
              <w:rPr>
                <w:color w:val="000000"/>
                <w:sz w:val="14"/>
                <w:szCs w:val="14"/>
              </w:rPr>
            </w:pPr>
            <w:r w:rsidRPr="00A61EB1">
              <w:rPr>
                <w:rFonts w:asciiTheme="majorBidi" w:hAnsiTheme="majorBidi" w:cstheme="majorBidi"/>
                <w:color w:val="000000"/>
                <w:sz w:val="14"/>
                <w:szCs w:val="14"/>
              </w:rPr>
              <w:t>7,569</w:t>
            </w:r>
          </w:p>
        </w:tc>
        <w:tc>
          <w:tcPr>
            <w:tcW w:w="900" w:type="dxa"/>
            <w:tcBorders>
              <w:top w:val="nil"/>
              <w:left w:val="nil"/>
              <w:bottom w:val="nil"/>
              <w:right w:val="nil"/>
            </w:tcBorders>
            <w:vAlign w:val="center"/>
          </w:tcPr>
          <w:p w14:paraId="7D36109E" w14:textId="119CE03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11,359</w:t>
            </w:r>
          </w:p>
        </w:tc>
        <w:tc>
          <w:tcPr>
            <w:tcW w:w="990" w:type="dxa"/>
            <w:tcBorders>
              <w:top w:val="nil"/>
              <w:left w:val="nil"/>
              <w:bottom w:val="nil"/>
              <w:right w:val="nil"/>
            </w:tcBorders>
            <w:vAlign w:val="center"/>
          </w:tcPr>
          <w:p w14:paraId="1E2878CF" w14:textId="4031805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7,391</w:t>
            </w:r>
          </w:p>
        </w:tc>
        <w:tc>
          <w:tcPr>
            <w:tcW w:w="853" w:type="dxa"/>
            <w:tcBorders>
              <w:top w:val="nil"/>
              <w:left w:val="nil"/>
              <w:bottom w:val="nil"/>
              <w:right w:val="nil"/>
            </w:tcBorders>
            <w:vAlign w:val="center"/>
          </w:tcPr>
          <w:p w14:paraId="11AF56F9" w14:textId="1759367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5,741</w:t>
            </w:r>
          </w:p>
        </w:tc>
      </w:tr>
      <w:tr w:rsidR="00CF6904" w:rsidRPr="00CA2D91" w14:paraId="04256B9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CF6904" w:rsidRPr="00C85CA9" w:rsidRDefault="00CF6904" w:rsidP="00CF6904">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000CA54F"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002E8645"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13E1ABE2" w14:textId="548A5DAC"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38BC1AE" w14:textId="5B387A68"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392070E" w14:textId="20BCC957" w:rsidR="00CF6904" w:rsidRPr="00CF6904" w:rsidRDefault="00CF6904" w:rsidP="00CF6904">
            <w:pPr>
              <w:jc w:val="right"/>
              <w:rPr>
                <w:rFonts w:asciiTheme="majorBidi" w:hAnsiTheme="majorBidi" w:cstheme="majorBidi"/>
                <w:color w:val="000000"/>
                <w:sz w:val="14"/>
                <w:szCs w:val="14"/>
              </w:rPr>
            </w:pPr>
          </w:p>
        </w:tc>
      </w:tr>
      <w:tr w:rsidR="00CF6904" w:rsidRPr="00CA2D91" w14:paraId="530787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358E3C32" w:rsidR="00CF6904" w:rsidRDefault="00CF6904" w:rsidP="00CF6904">
            <w:pPr>
              <w:jc w:val="right"/>
              <w:rPr>
                <w:color w:val="000000"/>
                <w:sz w:val="14"/>
                <w:szCs w:val="14"/>
              </w:rPr>
            </w:pPr>
            <w:r>
              <w:rPr>
                <w:color w:val="000000"/>
                <w:sz w:val="14"/>
                <w:szCs w:val="14"/>
              </w:rPr>
              <w:t>1,377</w:t>
            </w:r>
          </w:p>
        </w:tc>
        <w:tc>
          <w:tcPr>
            <w:tcW w:w="990" w:type="dxa"/>
            <w:tcBorders>
              <w:top w:val="nil"/>
              <w:left w:val="nil"/>
              <w:bottom w:val="nil"/>
              <w:right w:val="nil"/>
            </w:tcBorders>
            <w:vAlign w:val="center"/>
          </w:tcPr>
          <w:p w14:paraId="2CCC5AC9" w14:textId="2CA81E16" w:rsidR="00CF6904" w:rsidRDefault="00CF6904" w:rsidP="00CF6904">
            <w:pPr>
              <w:jc w:val="right"/>
              <w:rPr>
                <w:color w:val="000000"/>
                <w:sz w:val="14"/>
                <w:szCs w:val="14"/>
              </w:rPr>
            </w:pPr>
            <w:r>
              <w:rPr>
                <w:color w:val="000000"/>
                <w:sz w:val="14"/>
                <w:szCs w:val="14"/>
              </w:rPr>
              <w:t>1,306</w:t>
            </w:r>
          </w:p>
        </w:tc>
        <w:tc>
          <w:tcPr>
            <w:tcW w:w="990" w:type="dxa"/>
            <w:tcBorders>
              <w:top w:val="nil"/>
              <w:left w:val="nil"/>
              <w:bottom w:val="nil"/>
              <w:right w:val="nil"/>
            </w:tcBorders>
            <w:shd w:val="clear" w:color="auto" w:fill="auto"/>
            <w:noWrap/>
            <w:vAlign w:val="center"/>
          </w:tcPr>
          <w:p w14:paraId="36C38D7D" w14:textId="4896F640" w:rsidR="00CF6904" w:rsidRDefault="00CF6904" w:rsidP="00CF6904">
            <w:pPr>
              <w:jc w:val="right"/>
              <w:rPr>
                <w:color w:val="000000"/>
                <w:sz w:val="14"/>
                <w:szCs w:val="14"/>
              </w:rPr>
            </w:pPr>
            <w:r w:rsidRPr="00A61EB1">
              <w:rPr>
                <w:rFonts w:asciiTheme="majorBidi" w:hAnsiTheme="majorBidi" w:cstheme="majorBidi"/>
                <w:color w:val="000000"/>
                <w:sz w:val="14"/>
                <w:szCs w:val="14"/>
              </w:rPr>
              <w:t>1,264</w:t>
            </w:r>
          </w:p>
        </w:tc>
        <w:tc>
          <w:tcPr>
            <w:tcW w:w="900" w:type="dxa"/>
            <w:tcBorders>
              <w:top w:val="nil"/>
              <w:left w:val="nil"/>
              <w:bottom w:val="nil"/>
              <w:right w:val="nil"/>
            </w:tcBorders>
            <w:vAlign w:val="center"/>
          </w:tcPr>
          <w:p w14:paraId="0717BE4B" w14:textId="53F0907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1,156</w:t>
            </w:r>
          </w:p>
        </w:tc>
        <w:tc>
          <w:tcPr>
            <w:tcW w:w="990" w:type="dxa"/>
            <w:tcBorders>
              <w:top w:val="nil"/>
              <w:left w:val="nil"/>
              <w:bottom w:val="nil"/>
              <w:right w:val="nil"/>
            </w:tcBorders>
            <w:vAlign w:val="center"/>
          </w:tcPr>
          <w:p w14:paraId="34EBFA78" w14:textId="626C018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1,218</w:t>
            </w:r>
          </w:p>
        </w:tc>
        <w:tc>
          <w:tcPr>
            <w:tcW w:w="853" w:type="dxa"/>
            <w:tcBorders>
              <w:top w:val="nil"/>
              <w:left w:val="nil"/>
              <w:bottom w:val="nil"/>
              <w:right w:val="nil"/>
            </w:tcBorders>
            <w:vAlign w:val="center"/>
          </w:tcPr>
          <w:p w14:paraId="5BF4A269" w14:textId="0C8770A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1,246</w:t>
            </w:r>
          </w:p>
        </w:tc>
      </w:tr>
      <w:tr w:rsidR="00CF6904" w:rsidRPr="00CA2D91" w14:paraId="5602E05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4913A45D" w:rsidR="00CF6904" w:rsidRDefault="00CF6904" w:rsidP="00CF6904">
            <w:pPr>
              <w:jc w:val="right"/>
              <w:rPr>
                <w:color w:val="000000"/>
                <w:sz w:val="14"/>
                <w:szCs w:val="14"/>
              </w:rPr>
            </w:pPr>
            <w:r>
              <w:rPr>
                <w:color w:val="000000"/>
                <w:sz w:val="14"/>
                <w:szCs w:val="14"/>
              </w:rPr>
              <w:t>63,108</w:t>
            </w:r>
          </w:p>
        </w:tc>
        <w:tc>
          <w:tcPr>
            <w:tcW w:w="990" w:type="dxa"/>
            <w:tcBorders>
              <w:top w:val="nil"/>
              <w:left w:val="nil"/>
              <w:bottom w:val="nil"/>
              <w:right w:val="nil"/>
            </w:tcBorders>
            <w:vAlign w:val="center"/>
          </w:tcPr>
          <w:p w14:paraId="337EF809" w14:textId="11956053" w:rsidR="00CF6904" w:rsidRDefault="00CF6904" w:rsidP="00CF6904">
            <w:pPr>
              <w:jc w:val="right"/>
              <w:rPr>
                <w:color w:val="000000"/>
                <w:sz w:val="14"/>
                <w:szCs w:val="14"/>
              </w:rPr>
            </w:pPr>
            <w:r>
              <w:rPr>
                <w:color w:val="000000"/>
                <w:sz w:val="14"/>
                <w:szCs w:val="14"/>
              </w:rPr>
              <w:t>63,284</w:t>
            </w:r>
          </w:p>
        </w:tc>
        <w:tc>
          <w:tcPr>
            <w:tcW w:w="990" w:type="dxa"/>
            <w:tcBorders>
              <w:top w:val="nil"/>
              <w:left w:val="nil"/>
              <w:bottom w:val="nil"/>
              <w:right w:val="nil"/>
            </w:tcBorders>
            <w:shd w:val="clear" w:color="auto" w:fill="auto"/>
            <w:noWrap/>
            <w:vAlign w:val="center"/>
          </w:tcPr>
          <w:p w14:paraId="28FE47D0" w14:textId="2A9D1025" w:rsidR="00CF6904" w:rsidRDefault="00CF6904" w:rsidP="00CF6904">
            <w:pPr>
              <w:jc w:val="right"/>
              <w:rPr>
                <w:color w:val="000000"/>
                <w:sz w:val="14"/>
                <w:szCs w:val="14"/>
              </w:rPr>
            </w:pPr>
            <w:r w:rsidRPr="00A61EB1">
              <w:rPr>
                <w:rFonts w:asciiTheme="majorBidi" w:hAnsiTheme="majorBidi" w:cstheme="majorBidi"/>
                <w:color w:val="000000"/>
                <w:sz w:val="14"/>
                <w:szCs w:val="14"/>
              </w:rPr>
              <w:t>64,273</w:t>
            </w:r>
          </w:p>
        </w:tc>
        <w:tc>
          <w:tcPr>
            <w:tcW w:w="900" w:type="dxa"/>
            <w:tcBorders>
              <w:top w:val="nil"/>
              <w:left w:val="nil"/>
              <w:bottom w:val="nil"/>
              <w:right w:val="nil"/>
            </w:tcBorders>
            <w:vAlign w:val="center"/>
          </w:tcPr>
          <w:p w14:paraId="3E15C889" w14:textId="26C6269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59,670</w:t>
            </w:r>
          </w:p>
        </w:tc>
        <w:tc>
          <w:tcPr>
            <w:tcW w:w="990" w:type="dxa"/>
            <w:tcBorders>
              <w:top w:val="nil"/>
              <w:left w:val="nil"/>
              <w:bottom w:val="nil"/>
              <w:right w:val="nil"/>
            </w:tcBorders>
            <w:vAlign w:val="center"/>
          </w:tcPr>
          <w:p w14:paraId="64BAFEAB" w14:textId="5AE971A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64,872</w:t>
            </w:r>
          </w:p>
        </w:tc>
        <w:tc>
          <w:tcPr>
            <w:tcW w:w="853" w:type="dxa"/>
            <w:tcBorders>
              <w:top w:val="nil"/>
              <w:left w:val="nil"/>
              <w:bottom w:val="nil"/>
              <w:right w:val="nil"/>
            </w:tcBorders>
            <w:vAlign w:val="center"/>
          </w:tcPr>
          <w:p w14:paraId="74C8CA39" w14:textId="4E614DF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71,302</w:t>
            </w:r>
          </w:p>
        </w:tc>
      </w:tr>
      <w:tr w:rsidR="00CF6904" w:rsidRPr="00CA2D91" w14:paraId="007E534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CF6904" w:rsidRPr="00C85CA9" w:rsidRDefault="00CF6904" w:rsidP="00CF6904">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19687236"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56F233AB"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24B50DDA" w14:textId="05F91CDB"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0E118CB" w14:textId="40D4B767"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811137" w14:textId="3B8CCCF3" w:rsidR="00CF6904" w:rsidRPr="00CF6904" w:rsidRDefault="00CF6904" w:rsidP="00CF6904">
            <w:pPr>
              <w:jc w:val="right"/>
              <w:rPr>
                <w:rFonts w:asciiTheme="majorBidi" w:hAnsiTheme="majorBidi" w:cstheme="majorBidi"/>
                <w:color w:val="000000"/>
                <w:sz w:val="14"/>
                <w:szCs w:val="14"/>
              </w:rPr>
            </w:pPr>
          </w:p>
        </w:tc>
      </w:tr>
      <w:tr w:rsidR="00CF6904" w:rsidRPr="00CA2D91" w14:paraId="57B1898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068F679C" w:rsidR="00CF6904" w:rsidRDefault="00CF6904" w:rsidP="00CF6904">
            <w:pPr>
              <w:jc w:val="right"/>
              <w:rPr>
                <w:color w:val="000000"/>
                <w:sz w:val="14"/>
                <w:szCs w:val="14"/>
              </w:rPr>
            </w:pPr>
            <w:r>
              <w:rPr>
                <w:color w:val="000000"/>
                <w:sz w:val="14"/>
                <w:szCs w:val="14"/>
              </w:rPr>
              <w:t>2,437</w:t>
            </w:r>
          </w:p>
        </w:tc>
        <w:tc>
          <w:tcPr>
            <w:tcW w:w="990" w:type="dxa"/>
            <w:tcBorders>
              <w:top w:val="nil"/>
              <w:left w:val="nil"/>
              <w:bottom w:val="nil"/>
              <w:right w:val="nil"/>
            </w:tcBorders>
            <w:vAlign w:val="center"/>
          </w:tcPr>
          <w:p w14:paraId="09569683" w14:textId="46868AC3" w:rsidR="00CF6904" w:rsidRDefault="00CF6904" w:rsidP="00CF6904">
            <w:pPr>
              <w:jc w:val="right"/>
              <w:rPr>
                <w:color w:val="000000"/>
                <w:sz w:val="14"/>
                <w:szCs w:val="14"/>
              </w:rPr>
            </w:pPr>
            <w:r>
              <w:rPr>
                <w:color w:val="000000"/>
                <w:sz w:val="14"/>
                <w:szCs w:val="14"/>
              </w:rPr>
              <w:t>2,384</w:t>
            </w:r>
          </w:p>
        </w:tc>
        <w:tc>
          <w:tcPr>
            <w:tcW w:w="990" w:type="dxa"/>
            <w:tcBorders>
              <w:top w:val="nil"/>
              <w:left w:val="nil"/>
              <w:bottom w:val="nil"/>
              <w:right w:val="nil"/>
            </w:tcBorders>
            <w:shd w:val="clear" w:color="auto" w:fill="auto"/>
            <w:noWrap/>
            <w:vAlign w:val="center"/>
          </w:tcPr>
          <w:p w14:paraId="59D8D294" w14:textId="32863DEE" w:rsidR="00CF6904" w:rsidRDefault="00CF6904" w:rsidP="00CF6904">
            <w:pPr>
              <w:jc w:val="right"/>
              <w:rPr>
                <w:color w:val="000000"/>
                <w:sz w:val="14"/>
                <w:szCs w:val="14"/>
              </w:rPr>
            </w:pPr>
            <w:r w:rsidRPr="00A61EB1">
              <w:rPr>
                <w:rFonts w:asciiTheme="majorBidi" w:hAnsiTheme="majorBidi" w:cstheme="majorBidi"/>
                <w:color w:val="000000"/>
                <w:sz w:val="14"/>
                <w:szCs w:val="14"/>
              </w:rPr>
              <w:t>2,501</w:t>
            </w:r>
          </w:p>
        </w:tc>
        <w:tc>
          <w:tcPr>
            <w:tcW w:w="900" w:type="dxa"/>
            <w:tcBorders>
              <w:top w:val="nil"/>
              <w:left w:val="nil"/>
              <w:bottom w:val="nil"/>
              <w:right w:val="nil"/>
            </w:tcBorders>
            <w:vAlign w:val="center"/>
          </w:tcPr>
          <w:p w14:paraId="6E1355B0" w14:textId="33655A0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2,490</w:t>
            </w:r>
          </w:p>
        </w:tc>
        <w:tc>
          <w:tcPr>
            <w:tcW w:w="990" w:type="dxa"/>
            <w:tcBorders>
              <w:top w:val="nil"/>
              <w:left w:val="nil"/>
              <w:bottom w:val="nil"/>
              <w:right w:val="nil"/>
            </w:tcBorders>
            <w:vAlign w:val="center"/>
          </w:tcPr>
          <w:p w14:paraId="76CB21E4" w14:textId="3B58AD6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2,640</w:t>
            </w:r>
          </w:p>
        </w:tc>
        <w:tc>
          <w:tcPr>
            <w:tcW w:w="853" w:type="dxa"/>
            <w:tcBorders>
              <w:top w:val="nil"/>
              <w:left w:val="nil"/>
              <w:bottom w:val="nil"/>
              <w:right w:val="nil"/>
            </w:tcBorders>
            <w:vAlign w:val="center"/>
          </w:tcPr>
          <w:p w14:paraId="69E029D4" w14:textId="2FB8E49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2,817</w:t>
            </w:r>
          </w:p>
        </w:tc>
      </w:tr>
      <w:tr w:rsidR="00CF6904" w:rsidRPr="00CA2D91" w14:paraId="5CFF72BD"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50F0201E" w:rsidR="00CF6904" w:rsidRDefault="00CF6904" w:rsidP="00CF6904">
            <w:pPr>
              <w:jc w:val="right"/>
              <w:rPr>
                <w:color w:val="000000"/>
                <w:sz w:val="14"/>
                <w:szCs w:val="14"/>
              </w:rPr>
            </w:pPr>
            <w:r>
              <w:rPr>
                <w:color w:val="000000"/>
                <w:sz w:val="14"/>
                <w:szCs w:val="14"/>
              </w:rPr>
              <w:t>124,912</w:t>
            </w:r>
          </w:p>
        </w:tc>
        <w:tc>
          <w:tcPr>
            <w:tcW w:w="990" w:type="dxa"/>
            <w:tcBorders>
              <w:top w:val="nil"/>
              <w:left w:val="nil"/>
              <w:bottom w:val="nil"/>
              <w:right w:val="nil"/>
            </w:tcBorders>
            <w:vAlign w:val="center"/>
          </w:tcPr>
          <w:p w14:paraId="0CEE018A" w14:textId="270D046E" w:rsidR="00CF6904" w:rsidRDefault="00CF6904" w:rsidP="00CF6904">
            <w:pPr>
              <w:jc w:val="right"/>
              <w:rPr>
                <w:color w:val="000000"/>
                <w:sz w:val="14"/>
                <w:szCs w:val="14"/>
              </w:rPr>
            </w:pPr>
            <w:r>
              <w:rPr>
                <w:color w:val="000000"/>
                <w:sz w:val="14"/>
                <w:szCs w:val="14"/>
              </w:rPr>
              <w:t>123,630</w:t>
            </w:r>
          </w:p>
        </w:tc>
        <w:tc>
          <w:tcPr>
            <w:tcW w:w="990" w:type="dxa"/>
            <w:tcBorders>
              <w:top w:val="nil"/>
              <w:left w:val="nil"/>
              <w:bottom w:val="nil"/>
              <w:right w:val="nil"/>
            </w:tcBorders>
            <w:shd w:val="clear" w:color="auto" w:fill="auto"/>
            <w:noWrap/>
            <w:vAlign w:val="center"/>
          </w:tcPr>
          <w:p w14:paraId="21BDB7A4" w14:textId="396FA828" w:rsidR="00CF6904" w:rsidRDefault="00CF6904" w:rsidP="00CF6904">
            <w:pPr>
              <w:jc w:val="right"/>
              <w:rPr>
                <w:color w:val="000000"/>
                <w:sz w:val="14"/>
                <w:szCs w:val="14"/>
              </w:rPr>
            </w:pPr>
            <w:r w:rsidRPr="00A61EB1">
              <w:rPr>
                <w:rFonts w:asciiTheme="majorBidi" w:hAnsiTheme="majorBidi" w:cstheme="majorBidi"/>
                <w:color w:val="000000"/>
                <w:sz w:val="14"/>
                <w:szCs w:val="14"/>
              </w:rPr>
              <w:t>164,579</w:t>
            </w:r>
          </w:p>
        </w:tc>
        <w:tc>
          <w:tcPr>
            <w:tcW w:w="900" w:type="dxa"/>
            <w:tcBorders>
              <w:top w:val="nil"/>
              <w:left w:val="nil"/>
              <w:bottom w:val="nil"/>
              <w:right w:val="nil"/>
            </w:tcBorders>
            <w:vAlign w:val="center"/>
          </w:tcPr>
          <w:p w14:paraId="063AE460" w14:textId="6A34027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127,591</w:t>
            </w:r>
          </w:p>
        </w:tc>
        <w:tc>
          <w:tcPr>
            <w:tcW w:w="990" w:type="dxa"/>
            <w:tcBorders>
              <w:top w:val="nil"/>
              <w:left w:val="nil"/>
              <w:bottom w:val="nil"/>
              <w:right w:val="nil"/>
            </w:tcBorders>
            <w:vAlign w:val="center"/>
          </w:tcPr>
          <w:p w14:paraId="1C57E987" w14:textId="601EC49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137,939</w:t>
            </w:r>
          </w:p>
        </w:tc>
        <w:tc>
          <w:tcPr>
            <w:tcW w:w="853" w:type="dxa"/>
            <w:tcBorders>
              <w:top w:val="nil"/>
              <w:left w:val="nil"/>
              <w:bottom w:val="nil"/>
              <w:right w:val="nil"/>
            </w:tcBorders>
            <w:vAlign w:val="center"/>
          </w:tcPr>
          <w:p w14:paraId="73A6B1C9" w14:textId="5151A18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151,224</w:t>
            </w:r>
          </w:p>
        </w:tc>
      </w:tr>
      <w:tr w:rsidR="00CF6904" w:rsidRPr="00CA2D91" w14:paraId="21B74D7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CF6904" w:rsidRPr="00C85CA9" w:rsidRDefault="00CF6904" w:rsidP="00CF6904">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144869BE"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390D6D60"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5329BD10" w14:textId="43AE84EB"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346E9B4" w14:textId="192E1326"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52805E87" w14:textId="17A1623D" w:rsidR="00CF6904" w:rsidRPr="00CF6904" w:rsidRDefault="00CF6904" w:rsidP="00CF6904">
            <w:pPr>
              <w:jc w:val="right"/>
              <w:rPr>
                <w:rFonts w:asciiTheme="majorBidi" w:hAnsiTheme="majorBidi" w:cstheme="majorBidi"/>
                <w:color w:val="000000"/>
                <w:sz w:val="14"/>
                <w:szCs w:val="14"/>
              </w:rPr>
            </w:pPr>
          </w:p>
        </w:tc>
      </w:tr>
      <w:tr w:rsidR="00CF6904" w:rsidRPr="00CA2D91" w14:paraId="6717EED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7222A98F" w:rsidR="00CF6904" w:rsidRDefault="00CF6904" w:rsidP="00CF6904">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3D3120F7" w14:textId="36CFCD62" w:rsidR="00CF6904" w:rsidRDefault="00CF6904" w:rsidP="00CF690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0CA8750" w14:textId="5D06FAF2" w:rsidR="00CF6904" w:rsidRDefault="00CF6904" w:rsidP="00CF6904">
            <w:pPr>
              <w:jc w:val="right"/>
              <w:rPr>
                <w:color w:val="000000"/>
                <w:sz w:val="14"/>
                <w:szCs w:val="14"/>
              </w:rPr>
            </w:pPr>
            <w:r w:rsidRPr="00A61EB1">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14B5CAE7" w14:textId="0119CB6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1D35B44C" w14:textId="53CB0C9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305279D0" w14:textId="6A6DB4B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r>
      <w:tr w:rsidR="00CF6904" w:rsidRPr="00CA2D91" w14:paraId="3EC1459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268C3B9B" w:rsidR="00CF6904" w:rsidRDefault="00CF6904" w:rsidP="00CF6904">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1C459F1D" w14:textId="6CD782EC" w:rsidR="00CF6904" w:rsidRDefault="00CF6904" w:rsidP="00CF690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5F5EA83" w14:textId="22C6865E" w:rsidR="00CF6904" w:rsidRDefault="00CF6904" w:rsidP="00CF6904">
            <w:pPr>
              <w:jc w:val="right"/>
              <w:rPr>
                <w:color w:val="000000"/>
                <w:sz w:val="14"/>
                <w:szCs w:val="14"/>
              </w:rPr>
            </w:pPr>
            <w:r w:rsidRPr="00A61EB1">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3632684D" w14:textId="7ACF6F7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46D81B1A" w14:textId="0ED6C7D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6B949912" w14:textId="6E94DE6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r>
      <w:tr w:rsidR="00CF6904" w:rsidRPr="00CA2D91" w14:paraId="6794CE4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CF6904" w:rsidRPr="00C85CA9" w:rsidRDefault="00CF6904" w:rsidP="00CF6904">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CF6904" w:rsidRPr="00C85CA9" w:rsidRDefault="00CF6904" w:rsidP="00CF6904">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0D1D8D86"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1CB025B"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24262B23" w14:textId="18489EE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67519B87" w14:textId="1674506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40C884A0" w14:textId="38F74B5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r>
      <w:tr w:rsidR="00CF6904" w:rsidRPr="00CA2D91" w14:paraId="6C7AB84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0593DA94" w:rsidR="00CF6904" w:rsidRDefault="00CF6904" w:rsidP="00CF6904">
            <w:pPr>
              <w:jc w:val="right"/>
              <w:rPr>
                <w:b/>
                <w:bCs/>
                <w:color w:val="000000"/>
                <w:sz w:val="14"/>
                <w:szCs w:val="14"/>
              </w:rPr>
            </w:pPr>
            <w:r>
              <w:rPr>
                <w:b/>
                <w:bCs/>
                <w:color w:val="000000"/>
                <w:sz w:val="14"/>
                <w:szCs w:val="14"/>
              </w:rPr>
              <w:t>31,371</w:t>
            </w:r>
          </w:p>
        </w:tc>
        <w:tc>
          <w:tcPr>
            <w:tcW w:w="990" w:type="dxa"/>
            <w:tcBorders>
              <w:top w:val="nil"/>
              <w:left w:val="nil"/>
              <w:bottom w:val="nil"/>
              <w:right w:val="nil"/>
            </w:tcBorders>
            <w:vAlign w:val="center"/>
          </w:tcPr>
          <w:p w14:paraId="5C669B58" w14:textId="143519EA" w:rsidR="00CF6904" w:rsidRDefault="00CF6904" w:rsidP="00CF6904">
            <w:pPr>
              <w:jc w:val="right"/>
              <w:rPr>
                <w:b/>
                <w:bCs/>
                <w:color w:val="000000"/>
                <w:sz w:val="14"/>
                <w:szCs w:val="14"/>
              </w:rPr>
            </w:pPr>
            <w:r>
              <w:rPr>
                <w:b/>
                <w:bCs/>
                <w:color w:val="000000"/>
                <w:sz w:val="14"/>
                <w:szCs w:val="14"/>
              </w:rPr>
              <w:t>38,253</w:t>
            </w:r>
          </w:p>
        </w:tc>
        <w:tc>
          <w:tcPr>
            <w:tcW w:w="990" w:type="dxa"/>
            <w:tcBorders>
              <w:top w:val="nil"/>
              <w:left w:val="nil"/>
              <w:bottom w:val="nil"/>
              <w:right w:val="nil"/>
            </w:tcBorders>
            <w:shd w:val="clear" w:color="auto" w:fill="auto"/>
            <w:noWrap/>
            <w:vAlign w:val="center"/>
          </w:tcPr>
          <w:p w14:paraId="67626CD0" w14:textId="542FD7AF"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39,843</w:t>
            </w:r>
          </w:p>
        </w:tc>
        <w:tc>
          <w:tcPr>
            <w:tcW w:w="900" w:type="dxa"/>
            <w:tcBorders>
              <w:top w:val="nil"/>
              <w:left w:val="nil"/>
              <w:bottom w:val="nil"/>
              <w:right w:val="nil"/>
            </w:tcBorders>
            <w:vAlign w:val="center"/>
          </w:tcPr>
          <w:p w14:paraId="45F54C57" w14:textId="6F9730F1"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42,521</w:t>
            </w:r>
          </w:p>
        </w:tc>
        <w:tc>
          <w:tcPr>
            <w:tcW w:w="990" w:type="dxa"/>
            <w:tcBorders>
              <w:top w:val="nil"/>
              <w:left w:val="nil"/>
              <w:bottom w:val="nil"/>
              <w:right w:val="nil"/>
            </w:tcBorders>
            <w:vAlign w:val="center"/>
          </w:tcPr>
          <w:p w14:paraId="6E7E8B35" w14:textId="523D7052"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48,471</w:t>
            </w:r>
          </w:p>
        </w:tc>
        <w:tc>
          <w:tcPr>
            <w:tcW w:w="853" w:type="dxa"/>
            <w:tcBorders>
              <w:top w:val="nil"/>
              <w:left w:val="nil"/>
              <w:bottom w:val="nil"/>
              <w:right w:val="nil"/>
            </w:tcBorders>
            <w:vAlign w:val="center"/>
          </w:tcPr>
          <w:p w14:paraId="07AF55C9" w14:textId="2C403AD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51,756</w:t>
            </w:r>
          </w:p>
        </w:tc>
      </w:tr>
      <w:tr w:rsidR="00CF6904" w:rsidRPr="00CA2D91" w14:paraId="2A62D9F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1F11D628" w:rsidR="00CF6904" w:rsidRDefault="00CF6904" w:rsidP="00CF6904">
            <w:pPr>
              <w:jc w:val="right"/>
              <w:rPr>
                <w:b/>
                <w:bCs/>
                <w:color w:val="000000"/>
                <w:sz w:val="14"/>
                <w:szCs w:val="14"/>
              </w:rPr>
            </w:pPr>
            <w:r>
              <w:rPr>
                <w:b/>
                <w:bCs/>
                <w:color w:val="000000"/>
                <w:sz w:val="14"/>
                <w:szCs w:val="14"/>
              </w:rPr>
              <w:t>178,109</w:t>
            </w:r>
          </w:p>
        </w:tc>
        <w:tc>
          <w:tcPr>
            <w:tcW w:w="990" w:type="dxa"/>
            <w:tcBorders>
              <w:top w:val="nil"/>
              <w:left w:val="nil"/>
              <w:bottom w:val="nil"/>
              <w:right w:val="nil"/>
            </w:tcBorders>
            <w:vAlign w:val="center"/>
          </w:tcPr>
          <w:p w14:paraId="2ADB9DC8" w14:textId="0A519014" w:rsidR="00CF6904" w:rsidRDefault="00CF6904" w:rsidP="00CF6904">
            <w:pPr>
              <w:jc w:val="right"/>
              <w:rPr>
                <w:b/>
                <w:bCs/>
                <w:color w:val="000000"/>
                <w:sz w:val="14"/>
                <w:szCs w:val="14"/>
              </w:rPr>
            </w:pPr>
            <w:r>
              <w:rPr>
                <w:b/>
                <w:bCs/>
                <w:color w:val="000000"/>
                <w:sz w:val="14"/>
                <w:szCs w:val="14"/>
              </w:rPr>
              <w:t>189,691</w:t>
            </w:r>
          </w:p>
        </w:tc>
        <w:tc>
          <w:tcPr>
            <w:tcW w:w="990" w:type="dxa"/>
            <w:tcBorders>
              <w:top w:val="nil"/>
              <w:left w:val="nil"/>
              <w:bottom w:val="nil"/>
              <w:right w:val="nil"/>
            </w:tcBorders>
            <w:shd w:val="clear" w:color="auto" w:fill="auto"/>
            <w:noWrap/>
            <w:vAlign w:val="center"/>
          </w:tcPr>
          <w:p w14:paraId="4640BFFF" w14:textId="7611170B"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204,585</w:t>
            </w:r>
          </w:p>
        </w:tc>
        <w:tc>
          <w:tcPr>
            <w:tcW w:w="900" w:type="dxa"/>
            <w:tcBorders>
              <w:top w:val="nil"/>
              <w:left w:val="nil"/>
              <w:bottom w:val="nil"/>
              <w:right w:val="nil"/>
            </w:tcBorders>
            <w:vAlign w:val="center"/>
          </w:tcPr>
          <w:p w14:paraId="3D127846" w14:textId="1C8C131C"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216,568</w:t>
            </w:r>
          </w:p>
        </w:tc>
        <w:tc>
          <w:tcPr>
            <w:tcW w:w="990" w:type="dxa"/>
            <w:tcBorders>
              <w:top w:val="nil"/>
              <w:left w:val="nil"/>
              <w:bottom w:val="nil"/>
              <w:right w:val="nil"/>
            </w:tcBorders>
            <w:vAlign w:val="center"/>
          </w:tcPr>
          <w:p w14:paraId="089CD8B8" w14:textId="7808B745"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256,791</w:t>
            </w:r>
          </w:p>
        </w:tc>
        <w:tc>
          <w:tcPr>
            <w:tcW w:w="853" w:type="dxa"/>
            <w:tcBorders>
              <w:top w:val="nil"/>
              <w:left w:val="nil"/>
              <w:bottom w:val="nil"/>
              <w:right w:val="nil"/>
            </w:tcBorders>
            <w:vAlign w:val="center"/>
          </w:tcPr>
          <w:p w14:paraId="0432C2AB" w14:textId="1DD6709D"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282,757</w:t>
            </w:r>
          </w:p>
        </w:tc>
      </w:tr>
      <w:tr w:rsidR="00CF6904" w:rsidRPr="00CA2D91" w14:paraId="406D5AD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CF6904" w:rsidRPr="00C85CA9" w:rsidRDefault="00CF6904" w:rsidP="00CF6904">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CF6904" w:rsidRPr="00C85CA9" w:rsidRDefault="00CF6904" w:rsidP="00CF6904">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1901877F"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AB7C736"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276245AD" w14:textId="46AB094F"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017B646" w14:textId="2A90EB9D"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28B8464A" w14:textId="14ABA1FB" w:rsidR="00CF6904" w:rsidRPr="00CF6904" w:rsidRDefault="00CF6904" w:rsidP="00CF6904">
            <w:pPr>
              <w:jc w:val="right"/>
              <w:rPr>
                <w:rFonts w:asciiTheme="majorBidi" w:hAnsiTheme="majorBidi" w:cstheme="majorBidi"/>
                <w:b/>
                <w:bCs/>
                <w:color w:val="000000"/>
                <w:sz w:val="14"/>
                <w:szCs w:val="14"/>
              </w:rPr>
            </w:pPr>
          </w:p>
        </w:tc>
      </w:tr>
      <w:tr w:rsidR="00CF6904" w:rsidRPr="00CA2D91" w14:paraId="6AE2033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170C8022" w:rsidR="00CF6904" w:rsidRDefault="00CF6904" w:rsidP="00CF6904">
            <w:pPr>
              <w:jc w:val="right"/>
              <w:rPr>
                <w:b/>
                <w:bCs/>
                <w:color w:val="000000"/>
                <w:sz w:val="14"/>
                <w:szCs w:val="14"/>
              </w:rPr>
            </w:pPr>
            <w:r>
              <w:rPr>
                <w:b/>
                <w:bCs/>
                <w:color w:val="000000"/>
                <w:sz w:val="14"/>
                <w:szCs w:val="14"/>
              </w:rPr>
              <w:t>54,021</w:t>
            </w:r>
          </w:p>
        </w:tc>
        <w:tc>
          <w:tcPr>
            <w:tcW w:w="990" w:type="dxa"/>
            <w:tcBorders>
              <w:top w:val="nil"/>
              <w:left w:val="nil"/>
              <w:bottom w:val="nil"/>
              <w:right w:val="nil"/>
            </w:tcBorders>
            <w:vAlign w:val="center"/>
          </w:tcPr>
          <w:p w14:paraId="45F05873" w14:textId="559C64B4" w:rsidR="00CF6904" w:rsidRDefault="00CF6904" w:rsidP="00CF6904">
            <w:pPr>
              <w:jc w:val="right"/>
              <w:rPr>
                <w:b/>
                <w:bCs/>
                <w:color w:val="000000"/>
                <w:sz w:val="14"/>
                <w:szCs w:val="14"/>
              </w:rPr>
            </w:pPr>
            <w:r>
              <w:rPr>
                <w:b/>
                <w:bCs/>
                <w:color w:val="000000"/>
                <w:sz w:val="14"/>
                <w:szCs w:val="14"/>
              </w:rPr>
              <w:t>52,336</w:t>
            </w:r>
          </w:p>
        </w:tc>
        <w:tc>
          <w:tcPr>
            <w:tcW w:w="990" w:type="dxa"/>
            <w:tcBorders>
              <w:top w:val="nil"/>
              <w:left w:val="nil"/>
              <w:bottom w:val="nil"/>
              <w:right w:val="nil"/>
            </w:tcBorders>
            <w:shd w:val="clear" w:color="auto" w:fill="auto"/>
            <w:noWrap/>
            <w:vAlign w:val="center"/>
          </w:tcPr>
          <w:p w14:paraId="307E084C" w14:textId="6BD02AC0"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52,456</w:t>
            </w:r>
          </w:p>
        </w:tc>
        <w:tc>
          <w:tcPr>
            <w:tcW w:w="900" w:type="dxa"/>
            <w:tcBorders>
              <w:top w:val="nil"/>
              <w:left w:val="nil"/>
              <w:bottom w:val="nil"/>
              <w:right w:val="nil"/>
            </w:tcBorders>
            <w:vAlign w:val="center"/>
          </w:tcPr>
          <w:p w14:paraId="6E112140" w14:textId="05B78961"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48,392</w:t>
            </w:r>
          </w:p>
        </w:tc>
        <w:tc>
          <w:tcPr>
            <w:tcW w:w="990" w:type="dxa"/>
            <w:tcBorders>
              <w:top w:val="nil"/>
              <w:left w:val="nil"/>
              <w:bottom w:val="nil"/>
              <w:right w:val="nil"/>
            </w:tcBorders>
            <w:vAlign w:val="center"/>
          </w:tcPr>
          <w:p w14:paraId="223585B2" w14:textId="320F685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53,179</w:t>
            </w:r>
          </w:p>
        </w:tc>
        <w:tc>
          <w:tcPr>
            <w:tcW w:w="853" w:type="dxa"/>
            <w:tcBorders>
              <w:top w:val="nil"/>
              <w:left w:val="nil"/>
              <w:bottom w:val="nil"/>
              <w:right w:val="nil"/>
            </w:tcBorders>
            <w:vAlign w:val="center"/>
          </w:tcPr>
          <w:p w14:paraId="7A56B170" w14:textId="1687477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54,012</w:t>
            </w:r>
          </w:p>
        </w:tc>
      </w:tr>
      <w:tr w:rsidR="00CF6904" w:rsidRPr="00CA2D91" w14:paraId="5EA46A0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448AB127" w:rsidR="00CF6904" w:rsidRDefault="00CF6904" w:rsidP="00CF6904">
            <w:pPr>
              <w:jc w:val="right"/>
              <w:rPr>
                <w:b/>
                <w:bCs/>
                <w:color w:val="000000"/>
                <w:sz w:val="14"/>
                <w:szCs w:val="14"/>
              </w:rPr>
            </w:pPr>
            <w:r>
              <w:rPr>
                <w:b/>
                <w:bCs/>
                <w:color w:val="000000"/>
                <w:sz w:val="14"/>
                <w:szCs w:val="14"/>
              </w:rPr>
              <w:t>25,331,738</w:t>
            </w:r>
          </w:p>
        </w:tc>
        <w:tc>
          <w:tcPr>
            <w:tcW w:w="990" w:type="dxa"/>
            <w:tcBorders>
              <w:top w:val="nil"/>
              <w:left w:val="nil"/>
              <w:bottom w:val="nil"/>
              <w:right w:val="nil"/>
            </w:tcBorders>
            <w:vAlign w:val="center"/>
          </w:tcPr>
          <w:p w14:paraId="6AA75920" w14:textId="17BB071A" w:rsidR="00CF6904" w:rsidRDefault="00CF6904" w:rsidP="00CF6904">
            <w:pPr>
              <w:jc w:val="right"/>
              <w:rPr>
                <w:b/>
                <w:bCs/>
                <w:color w:val="000000"/>
                <w:sz w:val="14"/>
                <w:szCs w:val="14"/>
              </w:rPr>
            </w:pPr>
            <w:r>
              <w:rPr>
                <w:b/>
                <w:bCs/>
                <w:color w:val="000000"/>
                <w:sz w:val="14"/>
                <w:szCs w:val="14"/>
              </w:rPr>
              <w:t>26,774,067</w:t>
            </w:r>
          </w:p>
        </w:tc>
        <w:tc>
          <w:tcPr>
            <w:tcW w:w="990" w:type="dxa"/>
            <w:tcBorders>
              <w:top w:val="nil"/>
              <w:left w:val="nil"/>
              <w:bottom w:val="nil"/>
              <w:right w:val="nil"/>
            </w:tcBorders>
            <w:shd w:val="clear" w:color="auto" w:fill="auto"/>
            <w:noWrap/>
            <w:vAlign w:val="center"/>
          </w:tcPr>
          <w:p w14:paraId="3112FE5D" w14:textId="7D0C336E"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32,386,571</w:t>
            </w:r>
          </w:p>
        </w:tc>
        <w:tc>
          <w:tcPr>
            <w:tcW w:w="900" w:type="dxa"/>
            <w:tcBorders>
              <w:top w:val="nil"/>
              <w:left w:val="nil"/>
              <w:bottom w:val="nil"/>
              <w:right w:val="nil"/>
            </w:tcBorders>
            <w:vAlign w:val="center"/>
          </w:tcPr>
          <w:p w14:paraId="40B4F22D" w14:textId="340946F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28,944,491</w:t>
            </w:r>
          </w:p>
        </w:tc>
        <w:tc>
          <w:tcPr>
            <w:tcW w:w="990" w:type="dxa"/>
            <w:tcBorders>
              <w:top w:val="nil"/>
              <w:left w:val="nil"/>
              <w:bottom w:val="nil"/>
              <w:right w:val="nil"/>
            </w:tcBorders>
            <w:vAlign w:val="center"/>
          </w:tcPr>
          <w:p w14:paraId="78BB919E" w14:textId="522EE443"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27,428,362</w:t>
            </w:r>
          </w:p>
        </w:tc>
        <w:tc>
          <w:tcPr>
            <w:tcW w:w="853" w:type="dxa"/>
            <w:tcBorders>
              <w:top w:val="nil"/>
              <w:left w:val="nil"/>
              <w:bottom w:val="nil"/>
              <w:right w:val="nil"/>
            </w:tcBorders>
            <w:vAlign w:val="center"/>
          </w:tcPr>
          <w:p w14:paraId="4ECE6278" w14:textId="18535A8B"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29,929,779</w:t>
            </w:r>
          </w:p>
        </w:tc>
      </w:tr>
      <w:tr w:rsidR="00CF6904" w:rsidRPr="00CA2D91" w14:paraId="04C623A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CF6904" w:rsidRPr="00C85CA9" w:rsidRDefault="00CF6904" w:rsidP="00CF6904">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3D8C5EC0"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D1BD181"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3F410EF7" w14:textId="50C53D45" w:rsidR="00CF6904" w:rsidRPr="00CF6904" w:rsidRDefault="00CF6904" w:rsidP="00CF6904">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3DE7F00C" w14:textId="39CC5170"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05F0DFCB" w14:textId="6E5D1990" w:rsidR="00CF6904" w:rsidRPr="00CF6904" w:rsidRDefault="00CF6904" w:rsidP="00CF6904">
            <w:pPr>
              <w:jc w:val="right"/>
              <w:rPr>
                <w:rFonts w:asciiTheme="majorBidi" w:hAnsiTheme="majorBidi" w:cstheme="majorBidi"/>
                <w:b/>
                <w:bCs/>
                <w:color w:val="000000"/>
                <w:sz w:val="14"/>
                <w:szCs w:val="14"/>
              </w:rPr>
            </w:pPr>
          </w:p>
        </w:tc>
      </w:tr>
      <w:tr w:rsidR="00CF6904" w:rsidRPr="00CA2D91" w14:paraId="27FE5FB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19B6090E" w:rsidR="00CF6904" w:rsidRDefault="00CF6904" w:rsidP="00CF6904">
            <w:pPr>
              <w:jc w:val="right"/>
              <w:rPr>
                <w:color w:val="000000"/>
                <w:sz w:val="14"/>
                <w:szCs w:val="14"/>
              </w:rPr>
            </w:pPr>
            <w:r>
              <w:rPr>
                <w:color w:val="000000"/>
                <w:sz w:val="14"/>
                <w:szCs w:val="14"/>
              </w:rPr>
              <w:t>11,509</w:t>
            </w:r>
          </w:p>
        </w:tc>
        <w:tc>
          <w:tcPr>
            <w:tcW w:w="990" w:type="dxa"/>
            <w:tcBorders>
              <w:top w:val="nil"/>
              <w:left w:val="nil"/>
              <w:bottom w:val="nil"/>
              <w:right w:val="nil"/>
            </w:tcBorders>
            <w:vAlign w:val="center"/>
          </w:tcPr>
          <w:p w14:paraId="776B2A3E" w14:textId="778625A4" w:rsidR="00CF6904" w:rsidRDefault="00CF6904" w:rsidP="00CF6904">
            <w:pPr>
              <w:jc w:val="right"/>
              <w:rPr>
                <w:color w:val="000000"/>
                <w:sz w:val="14"/>
                <w:szCs w:val="14"/>
              </w:rPr>
            </w:pPr>
            <w:r>
              <w:rPr>
                <w:color w:val="000000"/>
                <w:sz w:val="14"/>
                <w:szCs w:val="14"/>
              </w:rPr>
              <w:t>11,541</w:t>
            </w:r>
          </w:p>
        </w:tc>
        <w:tc>
          <w:tcPr>
            <w:tcW w:w="990" w:type="dxa"/>
            <w:tcBorders>
              <w:top w:val="nil"/>
              <w:left w:val="nil"/>
              <w:bottom w:val="nil"/>
              <w:right w:val="nil"/>
            </w:tcBorders>
            <w:shd w:val="clear" w:color="auto" w:fill="auto"/>
            <w:noWrap/>
            <w:vAlign w:val="center"/>
          </w:tcPr>
          <w:p w14:paraId="654076FF" w14:textId="705EF053" w:rsidR="00CF6904" w:rsidRDefault="00CF6904" w:rsidP="00CF6904">
            <w:pPr>
              <w:jc w:val="right"/>
              <w:rPr>
                <w:color w:val="000000"/>
                <w:sz w:val="14"/>
                <w:szCs w:val="14"/>
              </w:rPr>
            </w:pPr>
            <w:r w:rsidRPr="00A61EB1">
              <w:rPr>
                <w:rFonts w:asciiTheme="majorBidi" w:hAnsiTheme="majorBidi" w:cstheme="majorBidi"/>
                <w:color w:val="000000"/>
                <w:sz w:val="14"/>
                <w:szCs w:val="14"/>
              </w:rPr>
              <w:t>11,708</w:t>
            </w:r>
          </w:p>
        </w:tc>
        <w:tc>
          <w:tcPr>
            <w:tcW w:w="900" w:type="dxa"/>
            <w:tcBorders>
              <w:top w:val="nil"/>
              <w:left w:val="nil"/>
              <w:bottom w:val="nil"/>
              <w:right w:val="nil"/>
            </w:tcBorders>
            <w:vAlign w:val="center"/>
          </w:tcPr>
          <w:p w14:paraId="7521F2D2" w14:textId="22F0D63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10,720</w:t>
            </w:r>
          </w:p>
        </w:tc>
        <w:tc>
          <w:tcPr>
            <w:tcW w:w="990" w:type="dxa"/>
            <w:tcBorders>
              <w:top w:val="nil"/>
              <w:left w:val="nil"/>
              <w:bottom w:val="nil"/>
              <w:right w:val="nil"/>
            </w:tcBorders>
            <w:vAlign w:val="center"/>
          </w:tcPr>
          <w:p w14:paraId="326D487E" w14:textId="001E085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10,646</w:t>
            </w:r>
          </w:p>
        </w:tc>
        <w:tc>
          <w:tcPr>
            <w:tcW w:w="853" w:type="dxa"/>
            <w:tcBorders>
              <w:top w:val="nil"/>
              <w:left w:val="nil"/>
              <w:bottom w:val="nil"/>
              <w:right w:val="nil"/>
            </w:tcBorders>
            <w:vAlign w:val="center"/>
          </w:tcPr>
          <w:p w14:paraId="2582DA53" w14:textId="2186D12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10,879</w:t>
            </w:r>
          </w:p>
        </w:tc>
      </w:tr>
      <w:tr w:rsidR="00CF6904" w:rsidRPr="00CA2D91" w14:paraId="60B9907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6CCABFCD" w:rsidR="00CF6904" w:rsidRDefault="00CF6904" w:rsidP="00CF6904">
            <w:pPr>
              <w:jc w:val="right"/>
              <w:rPr>
                <w:color w:val="000000"/>
                <w:sz w:val="14"/>
                <w:szCs w:val="14"/>
              </w:rPr>
            </w:pPr>
            <w:r>
              <w:rPr>
                <w:color w:val="000000"/>
                <w:sz w:val="14"/>
                <w:szCs w:val="14"/>
              </w:rPr>
              <w:t>2,032,616</w:t>
            </w:r>
          </w:p>
        </w:tc>
        <w:tc>
          <w:tcPr>
            <w:tcW w:w="990" w:type="dxa"/>
            <w:tcBorders>
              <w:top w:val="nil"/>
              <w:left w:val="nil"/>
              <w:bottom w:val="nil"/>
              <w:right w:val="nil"/>
            </w:tcBorders>
            <w:vAlign w:val="center"/>
          </w:tcPr>
          <w:p w14:paraId="36DD90F4" w14:textId="392D0C8A" w:rsidR="00CF6904" w:rsidRDefault="00CF6904" w:rsidP="00CF6904">
            <w:pPr>
              <w:jc w:val="right"/>
              <w:rPr>
                <w:color w:val="000000"/>
                <w:sz w:val="14"/>
                <w:szCs w:val="14"/>
              </w:rPr>
            </w:pPr>
            <w:r>
              <w:rPr>
                <w:color w:val="000000"/>
                <w:sz w:val="14"/>
                <w:szCs w:val="14"/>
              </w:rPr>
              <w:t>2,158,697</w:t>
            </w:r>
          </w:p>
        </w:tc>
        <w:tc>
          <w:tcPr>
            <w:tcW w:w="990" w:type="dxa"/>
            <w:tcBorders>
              <w:top w:val="nil"/>
              <w:left w:val="nil"/>
              <w:bottom w:val="nil"/>
              <w:right w:val="nil"/>
            </w:tcBorders>
            <w:shd w:val="clear" w:color="auto" w:fill="auto"/>
            <w:noWrap/>
            <w:vAlign w:val="center"/>
          </w:tcPr>
          <w:p w14:paraId="6D0EBF6C" w14:textId="1046E7B9" w:rsidR="00CF6904" w:rsidRDefault="00CF6904" w:rsidP="00CF6904">
            <w:pPr>
              <w:jc w:val="right"/>
              <w:rPr>
                <w:color w:val="000000"/>
                <w:sz w:val="14"/>
                <w:szCs w:val="14"/>
              </w:rPr>
            </w:pPr>
            <w:r w:rsidRPr="00A61EB1">
              <w:rPr>
                <w:rFonts w:asciiTheme="majorBidi" w:hAnsiTheme="majorBidi" w:cstheme="majorBidi"/>
                <w:color w:val="000000"/>
                <w:sz w:val="14"/>
                <w:szCs w:val="14"/>
              </w:rPr>
              <w:t>2,503,555</w:t>
            </w:r>
          </w:p>
        </w:tc>
        <w:tc>
          <w:tcPr>
            <w:tcW w:w="900" w:type="dxa"/>
            <w:tcBorders>
              <w:top w:val="nil"/>
              <w:left w:val="nil"/>
              <w:bottom w:val="nil"/>
              <w:right w:val="nil"/>
            </w:tcBorders>
            <w:vAlign w:val="center"/>
          </w:tcPr>
          <w:p w14:paraId="69D289D1" w14:textId="5D62A06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2,328,592</w:t>
            </w:r>
          </w:p>
        </w:tc>
        <w:tc>
          <w:tcPr>
            <w:tcW w:w="990" w:type="dxa"/>
            <w:tcBorders>
              <w:top w:val="nil"/>
              <w:left w:val="nil"/>
              <w:bottom w:val="nil"/>
              <w:right w:val="nil"/>
            </w:tcBorders>
            <w:vAlign w:val="center"/>
          </w:tcPr>
          <w:p w14:paraId="4CFE133B" w14:textId="2DD08BF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2,524,450</w:t>
            </w:r>
          </w:p>
        </w:tc>
        <w:tc>
          <w:tcPr>
            <w:tcW w:w="853" w:type="dxa"/>
            <w:tcBorders>
              <w:top w:val="nil"/>
              <w:left w:val="nil"/>
              <w:bottom w:val="nil"/>
              <w:right w:val="nil"/>
            </w:tcBorders>
            <w:vAlign w:val="center"/>
          </w:tcPr>
          <w:p w14:paraId="4A34A563" w14:textId="02DDF31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2,974,538</w:t>
            </w:r>
          </w:p>
        </w:tc>
      </w:tr>
      <w:tr w:rsidR="00CF6904" w:rsidRPr="00CA2D91" w14:paraId="0FCF2FD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CF6904" w:rsidRPr="00C85CA9" w:rsidRDefault="00CF6904" w:rsidP="00CF6904">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735C1295"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2E41E1DB"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30824EA0" w14:textId="17C37FCA"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120F0F38" w14:textId="420A3855"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C78892" w14:textId="1D1FFE75" w:rsidR="00CF6904" w:rsidRPr="00CF6904" w:rsidRDefault="00CF6904" w:rsidP="00CF6904">
            <w:pPr>
              <w:jc w:val="right"/>
              <w:rPr>
                <w:rFonts w:asciiTheme="majorBidi" w:hAnsiTheme="majorBidi" w:cstheme="majorBidi"/>
                <w:color w:val="000000"/>
                <w:sz w:val="14"/>
                <w:szCs w:val="14"/>
              </w:rPr>
            </w:pPr>
          </w:p>
        </w:tc>
      </w:tr>
      <w:tr w:rsidR="00CF6904" w:rsidRPr="00CA2D91" w14:paraId="5FEC22C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40CCE19A" w:rsidR="00CF6904" w:rsidRDefault="00CF6904" w:rsidP="00CF6904">
            <w:pPr>
              <w:jc w:val="right"/>
              <w:rPr>
                <w:color w:val="000000"/>
                <w:sz w:val="14"/>
                <w:szCs w:val="14"/>
              </w:rPr>
            </w:pPr>
            <w:r>
              <w:rPr>
                <w:color w:val="000000"/>
                <w:sz w:val="14"/>
                <w:szCs w:val="14"/>
              </w:rPr>
              <w:t>25,205</w:t>
            </w:r>
          </w:p>
        </w:tc>
        <w:tc>
          <w:tcPr>
            <w:tcW w:w="990" w:type="dxa"/>
            <w:tcBorders>
              <w:top w:val="nil"/>
              <w:left w:val="nil"/>
              <w:bottom w:val="nil"/>
              <w:right w:val="nil"/>
            </w:tcBorders>
            <w:vAlign w:val="center"/>
          </w:tcPr>
          <w:p w14:paraId="3EC9DA3A" w14:textId="0EF7AC96" w:rsidR="00CF6904" w:rsidRDefault="00CF6904" w:rsidP="00CF6904">
            <w:pPr>
              <w:jc w:val="right"/>
              <w:rPr>
                <w:color w:val="000000"/>
                <w:sz w:val="14"/>
                <w:szCs w:val="14"/>
              </w:rPr>
            </w:pPr>
            <w:r>
              <w:rPr>
                <w:color w:val="000000"/>
                <w:sz w:val="14"/>
                <w:szCs w:val="14"/>
              </w:rPr>
              <w:t>24,437</w:t>
            </w:r>
          </w:p>
        </w:tc>
        <w:tc>
          <w:tcPr>
            <w:tcW w:w="990" w:type="dxa"/>
            <w:tcBorders>
              <w:top w:val="nil"/>
              <w:left w:val="nil"/>
              <w:bottom w:val="nil"/>
              <w:right w:val="nil"/>
            </w:tcBorders>
            <w:shd w:val="clear" w:color="auto" w:fill="auto"/>
            <w:noWrap/>
            <w:vAlign w:val="center"/>
          </w:tcPr>
          <w:p w14:paraId="60C5B21E" w14:textId="4EA4AF96" w:rsidR="00CF6904" w:rsidRDefault="00CF6904" w:rsidP="00CF6904">
            <w:pPr>
              <w:jc w:val="right"/>
              <w:rPr>
                <w:color w:val="000000"/>
                <w:sz w:val="14"/>
                <w:szCs w:val="14"/>
              </w:rPr>
            </w:pPr>
            <w:r w:rsidRPr="00A61EB1">
              <w:rPr>
                <w:rFonts w:asciiTheme="majorBidi" w:hAnsiTheme="majorBidi" w:cstheme="majorBidi"/>
                <w:color w:val="000000"/>
                <w:sz w:val="14"/>
                <w:szCs w:val="14"/>
              </w:rPr>
              <w:t>22,514</w:t>
            </w:r>
          </w:p>
        </w:tc>
        <w:tc>
          <w:tcPr>
            <w:tcW w:w="900" w:type="dxa"/>
            <w:tcBorders>
              <w:top w:val="nil"/>
              <w:left w:val="nil"/>
              <w:bottom w:val="nil"/>
              <w:right w:val="nil"/>
            </w:tcBorders>
            <w:vAlign w:val="center"/>
          </w:tcPr>
          <w:p w14:paraId="1B4F1AF1" w14:textId="702FB06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21,955</w:t>
            </w:r>
          </w:p>
        </w:tc>
        <w:tc>
          <w:tcPr>
            <w:tcW w:w="990" w:type="dxa"/>
            <w:tcBorders>
              <w:top w:val="nil"/>
              <w:left w:val="nil"/>
              <w:bottom w:val="nil"/>
              <w:right w:val="nil"/>
            </w:tcBorders>
            <w:vAlign w:val="center"/>
          </w:tcPr>
          <w:p w14:paraId="44C9548F" w14:textId="2365C65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25,382</w:t>
            </w:r>
          </w:p>
        </w:tc>
        <w:tc>
          <w:tcPr>
            <w:tcW w:w="853" w:type="dxa"/>
            <w:tcBorders>
              <w:top w:val="nil"/>
              <w:left w:val="nil"/>
              <w:bottom w:val="nil"/>
              <w:right w:val="nil"/>
            </w:tcBorders>
            <w:vAlign w:val="center"/>
          </w:tcPr>
          <w:p w14:paraId="7ABDD6F3" w14:textId="041A129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26,243</w:t>
            </w:r>
          </w:p>
        </w:tc>
      </w:tr>
      <w:tr w:rsidR="00CF6904" w:rsidRPr="00CA2D91" w14:paraId="713A4F1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32F1CCA7" w:rsidR="00CF6904" w:rsidRDefault="00CF6904" w:rsidP="00CF6904">
            <w:pPr>
              <w:jc w:val="right"/>
              <w:rPr>
                <w:color w:val="000000"/>
                <w:sz w:val="14"/>
                <w:szCs w:val="14"/>
              </w:rPr>
            </w:pPr>
            <w:r>
              <w:rPr>
                <w:color w:val="000000"/>
                <w:sz w:val="14"/>
                <w:szCs w:val="14"/>
              </w:rPr>
              <w:t>4,554,900</w:t>
            </w:r>
          </w:p>
        </w:tc>
        <w:tc>
          <w:tcPr>
            <w:tcW w:w="990" w:type="dxa"/>
            <w:tcBorders>
              <w:top w:val="nil"/>
              <w:left w:val="nil"/>
              <w:bottom w:val="nil"/>
              <w:right w:val="nil"/>
            </w:tcBorders>
            <w:vAlign w:val="center"/>
          </w:tcPr>
          <w:p w14:paraId="54D743BD" w14:textId="0144F2D8" w:rsidR="00CF6904" w:rsidRDefault="00CF6904" w:rsidP="00CF6904">
            <w:pPr>
              <w:jc w:val="right"/>
              <w:rPr>
                <w:color w:val="000000"/>
                <w:sz w:val="14"/>
                <w:szCs w:val="14"/>
              </w:rPr>
            </w:pPr>
            <w:r>
              <w:rPr>
                <w:color w:val="000000"/>
                <w:sz w:val="14"/>
                <w:szCs w:val="14"/>
              </w:rPr>
              <w:t>4,603,003</w:t>
            </w:r>
          </w:p>
        </w:tc>
        <w:tc>
          <w:tcPr>
            <w:tcW w:w="990" w:type="dxa"/>
            <w:tcBorders>
              <w:top w:val="nil"/>
              <w:left w:val="nil"/>
              <w:bottom w:val="nil"/>
              <w:right w:val="nil"/>
            </w:tcBorders>
            <w:shd w:val="clear" w:color="auto" w:fill="auto"/>
            <w:noWrap/>
            <w:vAlign w:val="center"/>
          </w:tcPr>
          <w:p w14:paraId="614E8991" w14:textId="4D250995" w:rsidR="00CF6904" w:rsidRDefault="00CF6904" w:rsidP="00CF6904">
            <w:pPr>
              <w:jc w:val="right"/>
              <w:rPr>
                <w:color w:val="000000"/>
                <w:sz w:val="14"/>
                <w:szCs w:val="14"/>
              </w:rPr>
            </w:pPr>
            <w:r w:rsidRPr="00A61EB1">
              <w:rPr>
                <w:rFonts w:asciiTheme="majorBidi" w:hAnsiTheme="majorBidi" w:cstheme="majorBidi"/>
                <w:color w:val="000000"/>
                <w:sz w:val="14"/>
                <w:szCs w:val="14"/>
              </w:rPr>
              <w:t>4,810,130</w:t>
            </w:r>
          </w:p>
        </w:tc>
        <w:tc>
          <w:tcPr>
            <w:tcW w:w="900" w:type="dxa"/>
            <w:tcBorders>
              <w:top w:val="nil"/>
              <w:left w:val="nil"/>
              <w:bottom w:val="nil"/>
              <w:right w:val="nil"/>
            </w:tcBorders>
            <w:vAlign w:val="center"/>
          </w:tcPr>
          <w:p w14:paraId="1D006CB3" w14:textId="450B122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4,696,884</w:t>
            </w:r>
          </w:p>
        </w:tc>
        <w:tc>
          <w:tcPr>
            <w:tcW w:w="990" w:type="dxa"/>
            <w:tcBorders>
              <w:top w:val="nil"/>
              <w:left w:val="nil"/>
              <w:bottom w:val="nil"/>
              <w:right w:val="nil"/>
            </w:tcBorders>
            <w:vAlign w:val="center"/>
          </w:tcPr>
          <w:p w14:paraId="3456CD85" w14:textId="1A3E8F9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5,519,747</w:t>
            </w:r>
          </w:p>
        </w:tc>
        <w:tc>
          <w:tcPr>
            <w:tcW w:w="853" w:type="dxa"/>
            <w:tcBorders>
              <w:top w:val="nil"/>
              <w:left w:val="nil"/>
              <w:bottom w:val="nil"/>
              <w:right w:val="nil"/>
            </w:tcBorders>
            <w:vAlign w:val="center"/>
          </w:tcPr>
          <w:p w14:paraId="01172D87" w14:textId="26EC0EB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6,226,122</w:t>
            </w:r>
          </w:p>
        </w:tc>
      </w:tr>
      <w:tr w:rsidR="00CF6904" w:rsidRPr="00CA2D91" w14:paraId="6BFD019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CF6904" w:rsidRPr="00C85CA9" w:rsidRDefault="00CF6904" w:rsidP="00CF6904">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10E64A9B"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6DC8CC1C"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4B4B4A07" w14:textId="48FD8EAC"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2263D220" w14:textId="4257308E"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A80D875" w14:textId="25EE89C9" w:rsidR="00CF6904" w:rsidRPr="00CF6904" w:rsidRDefault="00CF6904" w:rsidP="00CF6904">
            <w:pPr>
              <w:jc w:val="right"/>
              <w:rPr>
                <w:rFonts w:asciiTheme="majorBidi" w:hAnsiTheme="majorBidi" w:cstheme="majorBidi"/>
                <w:color w:val="000000"/>
                <w:sz w:val="14"/>
                <w:szCs w:val="14"/>
              </w:rPr>
            </w:pPr>
          </w:p>
        </w:tc>
      </w:tr>
      <w:tr w:rsidR="00CF6904" w:rsidRPr="00CA2D91" w14:paraId="304D7E7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172A0872" w:rsidR="00CF6904" w:rsidRDefault="00CF6904" w:rsidP="00CF6904">
            <w:pPr>
              <w:jc w:val="right"/>
              <w:rPr>
                <w:color w:val="000000"/>
                <w:sz w:val="14"/>
                <w:szCs w:val="14"/>
              </w:rPr>
            </w:pPr>
            <w:r>
              <w:rPr>
                <w:color w:val="000000"/>
                <w:sz w:val="14"/>
                <w:szCs w:val="14"/>
              </w:rPr>
              <w:t>17,307</w:t>
            </w:r>
          </w:p>
        </w:tc>
        <w:tc>
          <w:tcPr>
            <w:tcW w:w="990" w:type="dxa"/>
            <w:tcBorders>
              <w:top w:val="nil"/>
              <w:left w:val="nil"/>
              <w:bottom w:val="nil"/>
              <w:right w:val="nil"/>
            </w:tcBorders>
            <w:vAlign w:val="center"/>
          </w:tcPr>
          <w:p w14:paraId="2A61A1AE" w14:textId="4292C3B2" w:rsidR="00CF6904" w:rsidRDefault="00CF6904" w:rsidP="00CF6904">
            <w:pPr>
              <w:jc w:val="right"/>
              <w:rPr>
                <w:color w:val="000000"/>
                <w:sz w:val="14"/>
                <w:szCs w:val="14"/>
              </w:rPr>
            </w:pPr>
            <w:r>
              <w:rPr>
                <w:color w:val="000000"/>
                <w:sz w:val="14"/>
                <w:szCs w:val="14"/>
              </w:rPr>
              <w:t>16,358</w:t>
            </w:r>
          </w:p>
        </w:tc>
        <w:tc>
          <w:tcPr>
            <w:tcW w:w="990" w:type="dxa"/>
            <w:tcBorders>
              <w:top w:val="nil"/>
              <w:left w:val="nil"/>
              <w:bottom w:val="nil"/>
              <w:right w:val="nil"/>
            </w:tcBorders>
            <w:shd w:val="clear" w:color="auto" w:fill="auto"/>
            <w:noWrap/>
            <w:vAlign w:val="center"/>
          </w:tcPr>
          <w:p w14:paraId="7E844BDA" w14:textId="136A6C0B" w:rsidR="00CF6904" w:rsidRDefault="00CF6904" w:rsidP="00CF6904">
            <w:pPr>
              <w:jc w:val="right"/>
              <w:rPr>
                <w:color w:val="000000"/>
                <w:sz w:val="14"/>
                <w:szCs w:val="14"/>
              </w:rPr>
            </w:pPr>
            <w:r w:rsidRPr="00A61EB1">
              <w:rPr>
                <w:rFonts w:asciiTheme="majorBidi" w:hAnsiTheme="majorBidi" w:cstheme="majorBidi"/>
                <w:color w:val="000000"/>
                <w:sz w:val="14"/>
                <w:szCs w:val="14"/>
              </w:rPr>
              <w:t>18,234</w:t>
            </w:r>
          </w:p>
        </w:tc>
        <w:tc>
          <w:tcPr>
            <w:tcW w:w="900" w:type="dxa"/>
            <w:tcBorders>
              <w:top w:val="nil"/>
              <w:left w:val="nil"/>
              <w:bottom w:val="nil"/>
              <w:right w:val="nil"/>
            </w:tcBorders>
            <w:vAlign w:val="center"/>
          </w:tcPr>
          <w:p w14:paraId="345EDA84" w14:textId="70C7039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15,717</w:t>
            </w:r>
          </w:p>
        </w:tc>
        <w:tc>
          <w:tcPr>
            <w:tcW w:w="990" w:type="dxa"/>
            <w:tcBorders>
              <w:top w:val="nil"/>
              <w:left w:val="nil"/>
              <w:bottom w:val="nil"/>
              <w:right w:val="nil"/>
            </w:tcBorders>
            <w:vAlign w:val="center"/>
          </w:tcPr>
          <w:p w14:paraId="35F1B838" w14:textId="0CA6143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17,151</w:t>
            </w:r>
          </w:p>
        </w:tc>
        <w:tc>
          <w:tcPr>
            <w:tcW w:w="853" w:type="dxa"/>
            <w:tcBorders>
              <w:top w:val="nil"/>
              <w:left w:val="nil"/>
              <w:bottom w:val="nil"/>
              <w:right w:val="nil"/>
            </w:tcBorders>
            <w:vAlign w:val="center"/>
          </w:tcPr>
          <w:p w14:paraId="15351403" w14:textId="72310FE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16,891</w:t>
            </w:r>
          </w:p>
        </w:tc>
      </w:tr>
      <w:tr w:rsidR="00CF6904" w:rsidRPr="00CA2D91" w14:paraId="478EEBF0"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6D759E87" w:rsidR="00CF6904" w:rsidRDefault="00CF6904" w:rsidP="00CF6904">
            <w:pPr>
              <w:jc w:val="right"/>
              <w:rPr>
                <w:color w:val="000000"/>
                <w:sz w:val="14"/>
                <w:szCs w:val="14"/>
              </w:rPr>
            </w:pPr>
            <w:r>
              <w:rPr>
                <w:color w:val="000000"/>
                <w:sz w:val="14"/>
                <w:szCs w:val="14"/>
              </w:rPr>
              <w:t>18,744,222</w:t>
            </w:r>
          </w:p>
        </w:tc>
        <w:tc>
          <w:tcPr>
            <w:tcW w:w="990" w:type="dxa"/>
            <w:tcBorders>
              <w:top w:val="nil"/>
              <w:left w:val="nil"/>
              <w:bottom w:val="nil"/>
              <w:right w:val="nil"/>
            </w:tcBorders>
            <w:vAlign w:val="center"/>
          </w:tcPr>
          <w:p w14:paraId="4B286E3B" w14:textId="544FA18B" w:rsidR="00CF6904" w:rsidRDefault="00CF6904" w:rsidP="00CF6904">
            <w:pPr>
              <w:jc w:val="right"/>
              <w:rPr>
                <w:color w:val="000000"/>
                <w:sz w:val="14"/>
                <w:szCs w:val="14"/>
              </w:rPr>
            </w:pPr>
            <w:r>
              <w:rPr>
                <w:color w:val="000000"/>
                <w:sz w:val="14"/>
                <w:szCs w:val="14"/>
              </w:rPr>
              <w:t>20,012,367</w:t>
            </w:r>
          </w:p>
        </w:tc>
        <w:tc>
          <w:tcPr>
            <w:tcW w:w="990" w:type="dxa"/>
            <w:tcBorders>
              <w:top w:val="nil"/>
              <w:left w:val="nil"/>
              <w:bottom w:val="nil"/>
              <w:right w:val="nil"/>
            </w:tcBorders>
            <w:shd w:val="clear" w:color="auto" w:fill="auto"/>
            <w:noWrap/>
            <w:vAlign w:val="center"/>
          </w:tcPr>
          <w:p w14:paraId="69199E5B" w14:textId="0DF53F1F" w:rsidR="00CF6904" w:rsidRDefault="00CF6904" w:rsidP="00CF6904">
            <w:pPr>
              <w:jc w:val="right"/>
              <w:rPr>
                <w:color w:val="000000"/>
                <w:sz w:val="14"/>
                <w:szCs w:val="14"/>
              </w:rPr>
            </w:pPr>
            <w:r w:rsidRPr="00A61EB1">
              <w:rPr>
                <w:rFonts w:asciiTheme="majorBidi" w:hAnsiTheme="majorBidi" w:cstheme="majorBidi"/>
                <w:color w:val="000000"/>
                <w:sz w:val="14"/>
                <w:szCs w:val="14"/>
              </w:rPr>
              <w:t>25,072,886</w:t>
            </w:r>
          </w:p>
        </w:tc>
        <w:tc>
          <w:tcPr>
            <w:tcW w:w="900" w:type="dxa"/>
            <w:tcBorders>
              <w:top w:val="nil"/>
              <w:left w:val="nil"/>
              <w:bottom w:val="nil"/>
              <w:right w:val="nil"/>
            </w:tcBorders>
            <w:vAlign w:val="center"/>
          </w:tcPr>
          <w:p w14:paraId="16DCE97F" w14:textId="2DEB515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21,919,015</w:t>
            </w:r>
          </w:p>
        </w:tc>
        <w:tc>
          <w:tcPr>
            <w:tcW w:w="990" w:type="dxa"/>
            <w:tcBorders>
              <w:top w:val="nil"/>
              <w:left w:val="nil"/>
              <w:bottom w:val="nil"/>
              <w:right w:val="nil"/>
            </w:tcBorders>
            <w:vAlign w:val="center"/>
          </w:tcPr>
          <w:p w14:paraId="33F657D9" w14:textId="7AF3713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19,384,164</w:t>
            </w:r>
          </w:p>
        </w:tc>
        <w:tc>
          <w:tcPr>
            <w:tcW w:w="853" w:type="dxa"/>
            <w:tcBorders>
              <w:top w:val="nil"/>
              <w:left w:val="nil"/>
              <w:bottom w:val="nil"/>
              <w:right w:val="nil"/>
            </w:tcBorders>
            <w:vAlign w:val="center"/>
          </w:tcPr>
          <w:p w14:paraId="0C94E7D7" w14:textId="3643808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20,729,118</w:t>
            </w:r>
          </w:p>
        </w:tc>
      </w:tr>
      <w:tr w:rsidR="00CF6904" w:rsidRPr="00CA2D91" w14:paraId="327146DE"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CF6904" w:rsidRPr="00C85CA9" w:rsidRDefault="00CF6904" w:rsidP="00CF6904">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CF6904" w:rsidRPr="00C85CA9" w:rsidRDefault="00CF6904" w:rsidP="00CF6904">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7A773581"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A4C8548"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74A1F8E3" w14:textId="56A57994"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4D62596" w14:textId="2535FCC2"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66CAE8E" w14:textId="232E57B9" w:rsidR="00CF6904" w:rsidRPr="00CF6904" w:rsidRDefault="00CF6904" w:rsidP="00CF6904">
            <w:pPr>
              <w:jc w:val="right"/>
              <w:rPr>
                <w:rFonts w:asciiTheme="majorBidi" w:hAnsiTheme="majorBidi" w:cstheme="majorBidi"/>
                <w:color w:val="000000"/>
                <w:sz w:val="14"/>
                <w:szCs w:val="14"/>
              </w:rPr>
            </w:pPr>
          </w:p>
        </w:tc>
      </w:tr>
      <w:tr w:rsidR="00CF6904" w:rsidRPr="00CA2D91" w14:paraId="3F0E37D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4C66F9CF" w:rsidR="00CF6904" w:rsidRDefault="00CF6904" w:rsidP="00CF6904">
            <w:pPr>
              <w:jc w:val="right"/>
              <w:rPr>
                <w:b/>
                <w:bCs/>
                <w:color w:val="000000"/>
                <w:sz w:val="14"/>
                <w:szCs w:val="14"/>
              </w:rPr>
            </w:pPr>
            <w:r>
              <w:rPr>
                <w:b/>
                <w:bCs/>
                <w:color w:val="000000"/>
                <w:sz w:val="14"/>
                <w:szCs w:val="14"/>
              </w:rPr>
              <w:t>93,964</w:t>
            </w:r>
          </w:p>
        </w:tc>
        <w:tc>
          <w:tcPr>
            <w:tcW w:w="990" w:type="dxa"/>
            <w:tcBorders>
              <w:top w:val="nil"/>
              <w:left w:val="nil"/>
              <w:bottom w:val="nil"/>
              <w:right w:val="nil"/>
            </w:tcBorders>
            <w:vAlign w:val="center"/>
          </w:tcPr>
          <w:p w14:paraId="0C4F9D24" w14:textId="258A6353" w:rsidR="00CF6904" w:rsidRDefault="00CF6904" w:rsidP="00CF6904">
            <w:pPr>
              <w:jc w:val="right"/>
              <w:rPr>
                <w:b/>
                <w:bCs/>
                <w:color w:val="000000"/>
                <w:sz w:val="14"/>
                <w:szCs w:val="14"/>
              </w:rPr>
            </w:pPr>
            <w:r>
              <w:rPr>
                <w:b/>
                <w:bCs/>
                <w:color w:val="000000"/>
                <w:sz w:val="14"/>
                <w:szCs w:val="14"/>
              </w:rPr>
              <w:t>101,539</w:t>
            </w:r>
          </w:p>
        </w:tc>
        <w:tc>
          <w:tcPr>
            <w:tcW w:w="990" w:type="dxa"/>
            <w:tcBorders>
              <w:top w:val="nil"/>
              <w:left w:val="nil"/>
              <w:bottom w:val="nil"/>
              <w:right w:val="nil"/>
            </w:tcBorders>
            <w:shd w:val="clear" w:color="auto" w:fill="auto"/>
            <w:noWrap/>
            <w:vAlign w:val="center"/>
          </w:tcPr>
          <w:p w14:paraId="654C2E97" w14:textId="49113AEC"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112,917</w:t>
            </w:r>
          </w:p>
        </w:tc>
        <w:tc>
          <w:tcPr>
            <w:tcW w:w="900" w:type="dxa"/>
            <w:tcBorders>
              <w:top w:val="nil"/>
              <w:left w:val="nil"/>
              <w:bottom w:val="nil"/>
              <w:right w:val="nil"/>
            </w:tcBorders>
            <w:vAlign w:val="center"/>
          </w:tcPr>
          <w:p w14:paraId="36A43FC2" w14:textId="3BEDE309"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129,860</w:t>
            </w:r>
          </w:p>
        </w:tc>
        <w:tc>
          <w:tcPr>
            <w:tcW w:w="990" w:type="dxa"/>
            <w:tcBorders>
              <w:top w:val="nil"/>
              <w:left w:val="nil"/>
              <w:bottom w:val="nil"/>
              <w:right w:val="nil"/>
            </w:tcBorders>
            <w:vAlign w:val="center"/>
          </w:tcPr>
          <w:p w14:paraId="562EB457" w14:textId="12FF2A51"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155,318</w:t>
            </w:r>
          </w:p>
        </w:tc>
        <w:tc>
          <w:tcPr>
            <w:tcW w:w="853" w:type="dxa"/>
            <w:tcBorders>
              <w:top w:val="nil"/>
              <w:left w:val="nil"/>
              <w:bottom w:val="nil"/>
              <w:right w:val="nil"/>
            </w:tcBorders>
            <w:vAlign w:val="center"/>
          </w:tcPr>
          <w:p w14:paraId="58C956A7" w14:textId="46F114F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179,659</w:t>
            </w:r>
          </w:p>
        </w:tc>
      </w:tr>
      <w:tr w:rsidR="00CF6904" w:rsidRPr="00CA2D91" w14:paraId="43B0CCB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2C7E9023" w:rsidR="00CF6904" w:rsidRDefault="00CF6904" w:rsidP="00CF6904">
            <w:pPr>
              <w:jc w:val="right"/>
              <w:rPr>
                <w:b/>
                <w:bCs/>
                <w:color w:val="000000"/>
                <w:sz w:val="14"/>
                <w:szCs w:val="14"/>
              </w:rPr>
            </w:pPr>
            <w:r>
              <w:rPr>
                <w:b/>
                <w:bCs/>
                <w:color w:val="000000"/>
                <w:sz w:val="14"/>
                <w:szCs w:val="14"/>
              </w:rPr>
              <w:t>2,926,586</w:t>
            </w:r>
          </w:p>
        </w:tc>
        <w:tc>
          <w:tcPr>
            <w:tcW w:w="990" w:type="dxa"/>
            <w:tcBorders>
              <w:top w:val="nil"/>
              <w:left w:val="nil"/>
              <w:bottom w:val="nil"/>
              <w:right w:val="nil"/>
            </w:tcBorders>
            <w:vAlign w:val="center"/>
          </w:tcPr>
          <w:p w14:paraId="4ABDDF8D" w14:textId="0E6C6B2E" w:rsidR="00CF6904" w:rsidRDefault="00CF6904" w:rsidP="00CF6904">
            <w:pPr>
              <w:jc w:val="right"/>
              <w:rPr>
                <w:b/>
                <w:bCs/>
                <w:color w:val="000000"/>
                <w:sz w:val="14"/>
                <w:szCs w:val="14"/>
              </w:rPr>
            </w:pPr>
            <w:r>
              <w:rPr>
                <w:b/>
                <w:bCs/>
                <w:color w:val="000000"/>
                <w:sz w:val="14"/>
                <w:szCs w:val="14"/>
              </w:rPr>
              <w:t>3,085,830</w:t>
            </w:r>
          </w:p>
        </w:tc>
        <w:tc>
          <w:tcPr>
            <w:tcW w:w="990" w:type="dxa"/>
            <w:tcBorders>
              <w:top w:val="nil"/>
              <w:left w:val="nil"/>
              <w:bottom w:val="nil"/>
              <w:right w:val="nil"/>
            </w:tcBorders>
            <w:shd w:val="clear" w:color="auto" w:fill="auto"/>
            <w:noWrap/>
            <w:vAlign w:val="center"/>
          </w:tcPr>
          <w:p w14:paraId="713601BB" w14:textId="7058883B"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3,677,150</w:t>
            </w:r>
          </w:p>
        </w:tc>
        <w:tc>
          <w:tcPr>
            <w:tcW w:w="900" w:type="dxa"/>
            <w:tcBorders>
              <w:top w:val="nil"/>
              <w:left w:val="nil"/>
              <w:bottom w:val="nil"/>
              <w:right w:val="nil"/>
            </w:tcBorders>
            <w:vAlign w:val="center"/>
          </w:tcPr>
          <w:p w14:paraId="3FED5726" w14:textId="01174D50"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4,224,817</w:t>
            </w:r>
          </w:p>
        </w:tc>
        <w:tc>
          <w:tcPr>
            <w:tcW w:w="990" w:type="dxa"/>
            <w:tcBorders>
              <w:top w:val="nil"/>
              <w:left w:val="nil"/>
              <w:bottom w:val="nil"/>
              <w:right w:val="nil"/>
            </w:tcBorders>
            <w:vAlign w:val="center"/>
          </w:tcPr>
          <w:p w14:paraId="0F351C28" w14:textId="21BF4964"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5,322,832</w:t>
            </w:r>
          </w:p>
        </w:tc>
        <w:tc>
          <w:tcPr>
            <w:tcW w:w="853" w:type="dxa"/>
            <w:tcBorders>
              <w:top w:val="nil"/>
              <w:left w:val="nil"/>
              <w:bottom w:val="nil"/>
              <w:right w:val="nil"/>
            </w:tcBorders>
            <w:vAlign w:val="center"/>
          </w:tcPr>
          <w:p w14:paraId="0385EBB9" w14:textId="4240725E"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6,782,500</w:t>
            </w:r>
          </w:p>
        </w:tc>
      </w:tr>
      <w:tr w:rsidR="00CF6904" w:rsidRPr="00CA2D91" w14:paraId="68A6E2E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CF6904" w:rsidRPr="00C85CA9" w:rsidRDefault="00CF6904" w:rsidP="00CF6904">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17CCA8AF"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16FFC78"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60355897" w14:textId="3D704BC0" w:rsidR="00CF6904" w:rsidRPr="00CF6904" w:rsidRDefault="00CF6904" w:rsidP="00CF6904">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79948041" w14:textId="1816E928"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10930ED" w14:textId="41FB664B" w:rsidR="00CF6904" w:rsidRPr="00CF6904" w:rsidRDefault="00CF6904" w:rsidP="00CF6904">
            <w:pPr>
              <w:jc w:val="right"/>
              <w:rPr>
                <w:rFonts w:asciiTheme="majorBidi" w:hAnsiTheme="majorBidi" w:cstheme="majorBidi"/>
                <w:b/>
                <w:bCs/>
                <w:color w:val="000000"/>
                <w:sz w:val="14"/>
                <w:szCs w:val="14"/>
              </w:rPr>
            </w:pPr>
          </w:p>
        </w:tc>
      </w:tr>
      <w:tr w:rsidR="00CF6904" w:rsidRPr="00CA2D91" w14:paraId="478F07F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4FE7C59A" w:rsidR="00CF6904" w:rsidRDefault="00CF6904" w:rsidP="00CF6904">
            <w:pPr>
              <w:jc w:val="right"/>
              <w:rPr>
                <w:color w:val="000000"/>
                <w:sz w:val="14"/>
                <w:szCs w:val="14"/>
              </w:rPr>
            </w:pPr>
            <w:r>
              <w:rPr>
                <w:color w:val="000000"/>
                <w:sz w:val="14"/>
                <w:szCs w:val="14"/>
              </w:rPr>
              <w:t>5,602</w:t>
            </w:r>
          </w:p>
        </w:tc>
        <w:tc>
          <w:tcPr>
            <w:tcW w:w="990" w:type="dxa"/>
            <w:tcBorders>
              <w:top w:val="nil"/>
              <w:left w:val="nil"/>
              <w:bottom w:val="nil"/>
              <w:right w:val="nil"/>
            </w:tcBorders>
            <w:vAlign w:val="center"/>
          </w:tcPr>
          <w:p w14:paraId="23498EF5" w14:textId="09948648" w:rsidR="00CF6904" w:rsidRDefault="00CF6904" w:rsidP="00CF6904">
            <w:pPr>
              <w:jc w:val="right"/>
              <w:rPr>
                <w:color w:val="000000"/>
                <w:sz w:val="14"/>
                <w:szCs w:val="14"/>
              </w:rPr>
            </w:pPr>
            <w:r>
              <w:rPr>
                <w:color w:val="000000"/>
                <w:sz w:val="14"/>
                <w:szCs w:val="14"/>
              </w:rPr>
              <w:t>6,069</w:t>
            </w:r>
          </w:p>
        </w:tc>
        <w:tc>
          <w:tcPr>
            <w:tcW w:w="990" w:type="dxa"/>
            <w:tcBorders>
              <w:top w:val="nil"/>
              <w:left w:val="nil"/>
              <w:bottom w:val="nil"/>
              <w:right w:val="nil"/>
            </w:tcBorders>
            <w:shd w:val="clear" w:color="auto" w:fill="auto"/>
            <w:noWrap/>
            <w:vAlign w:val="center"/>
          </w:tcPr>
          <w:p w14:paraId="57FE09FF" w14:textId="21F029C3" w:rsidR="00CF6904" w:rsidRDefault="00CF6904" w:rsidP="00CF6904">
            <w:pPr>
              <w:jc w:val="right"/>
              <w:rPr>
                <w:color w:val="000000"/>
                <w:sz w:val="14"/>
                <w:szCs w:val="14"/>
              </w:rPr>
            </w:pPr>
            <w:r w:rsidRPr="00A61EB1">
              <w:rPr>
                <w:rFonts w:asciiTheme="majorBidi" w:hAnsiTheme="majorBidi" w:cstheme="majorBidi"/>
                <w:color w:val="000000"/>
                <w:sz w:val="14"/>
                <w:szCs w:val="14"/>
              </w:rPr>
              <w:t>6,680</w:t>
            </w:r>
          </w:p>
        </w:tc>
        <w:tc>
          <w:tcPr>
            <w:tcW w:w="900" w:type="dxa"/>
            <w:tcBorders>
              <w:top w:val="nil"/>
              <w:left w:val="nil"/>
              <w:bottom w:val="nil"/>
              <w:right w:val="nil"/>
            </w:tcBorders>
            <w:vAlign w:val="center"/>
          </w:tcPr>
          <w:p w14:paraId="47D24FEE" w14:textId="0802B92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7,268</w:t>
            </w:r>
          </w:p>
        </w:tc>
        <w:tc>
          <w:tcPr>
            <w:tcW w:w="990" w:type="dxa"/>
            <w:tcBorders>
              <w:top w:val="nil"/>
              <w:left w:val="nil"/>
              <w:bottom w:val="nil"/>
              <w:right w:val="nil"/>
            </w:tcBorders>
            <w:vAlign w:val="center"/>
          </w:tcPr>
          <w:p w14:paraId="6A51448F" w14:textId="77F3C49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7,970</w:t>
            </w:r>
          </w:p>
        </w:tc>
        <w:tc>
          <w:tcPr>
            <w:tcW w:w="853" w:type="dxa"/>
            <w:tcBorders>
              <w:top w:val="nil"/>
              <w:left w:val="nil"/>
              <w:bottom w:val="nil"/>
              <w:right w:val="nil"/>
            </w:tcBorders>
            <w:vAlign w:val="center"/>
          </w:tcPr>
          <w:p w14:paraId="4AC01FC1" w14:textId="34A626E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8,681</w:t>
            </w:r>
          </w:p>
        </w:tc>
      </w:tr>
      <w:tr w:rsidR="00CF6904" w:rsidRPr="00CA2D91" w14:paraId="6FFF748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5E06D0B2" w:rsidR="00CF6904" w:rsidRDefault="00CF6904" w:rsidP="00CF6904">
            <w:pPr>
              <w:jc w:val="right"/>
              <w:rPr>
                <w:color w:val="000000"/>
                <w:sz w:val="14"/>
                <w:szCs w:val="14"/>
              </w:rPr>
            </w:pPr>
            <w:r>
              <w:rPr>
                <w:color w:val="000000"/>
                <w:sz w:val="14"/>
                <w:szCs w:val="14"/>
              </w:rPr>
              <w:t>232,072</w:t>
            </w:r>
          </w:p>
        </w:tc>
        <w:tc>
          <w:tcPr>
            <w:tcW w:w="990" w:type="dxa"/>
            <w:tcBorders>
              <w:top w:val="nil"/>
              <w:left w:val="nil"/>
              <w:bottom w:val="nil"/>
              <w:right w:val="nil"/>
            </w:tcBorders>
            <w:vAlign w:val="center"/>
          </w:tcPr>
          <w:p w14:paraId="3B09DA2E" w14:textId="468113BB" w:rsidR="00CF6904" w:rsidRDefault="00CF6904" w:rsidP="00CF6904">
            <w:pPr>
              <w:jc w:val="right"/>
              <w:rPr>
                <w:color w:val="000000"/>
                <w:sz w:val="14"/>
                <w:szCs w:val="14"/>
              </w:rPr>
            </w:pPr>
            <w:r>
              <w:rPr>
                <w:color w:val="000000"/>
                <w:sz w:val="14"/>
                <w:szCs w:val="14"/>
              </w:rPr>
              <w:t>255,471</w:t>
            </w:r>
          </w:p>
        </w:tc>
        <w:tc>
          <w:tcPr>
            <w:tcW w:w="990" w:type="dxa"/>
            <w:tcBorders>
              <w:top w:val="nil"/>
              <w:left w:val="nil"/>
              <w:bottom w:val="nil"/>
              <w:right w:val="nil"/>
            </w:tcBorders>
            <w:shd w:val="clear" w:color="auto" w:fill="auto"/>
            <w:noWrap/>
            <w:vAlign w:val="center"/>
          </w:tcPr>
          <w:p w14:paraId="0403E8FC" w14:textId="60DEC952" w:rsidR="00CF6904" w:rsidRDefault="00CF6904" w:rsidP="00CF6904">
            <w:pPr>
              <w:jc w:val="right"/>
              <w:rPr>
                <w:color w:val="000000"/>
                <w:sz w:val="14"/>
                <w:szCs w:val="14"/>
              </w:rPr>
            </w:pPr>
            <w:r w:rsidRPr="00A61EB1">
              <w:rPr>
                <w:rFonts w:asciiTheme="majorBidi" w:hAnsiTheme="majorBidi" w:cstheme="majorBidi"/>
                <w:color w:val="000000"/>
                <w:sz w:val="14"/>
                <w:szCs w:val="14"/>
              </w:rPr>
              <w:t>306,739</w:t>
            </w:r>
          </w:p>
        </w:tc>
        <w:tc>
          <w:tcPr>
            <w:tcW w:w="900" w:type="dxa"/>
            <w:tcBorders>
              <w:top w:val="nil"/>
              <w:left w:val="nil"/>
              <w:bottom w:val="nil"/>
              <w:right w:val="nil"/>
            </w:tcBorders>
            <w:vAlign w:val="center"/>
          </w:tcPr>
          <w:p w14:paraId="250DCFF5" w14:textId="57D2058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304,666</w:t>
            </w:r>
          </w:p>
        </w:tc>
        <w:tc>
          <w:tcPr>
            <w:tcW w:w="990" w:type="dxa"/>
            <w:tcBorders>
              <w:top w:val="nil"/>
              <w:left w:val="nil"/>
              <w:bottom w:val="nil"/>
              <w:right w:val="nil"/>
            </w:tcBorders>
            <w:vAlign w:val="center"/>
          </w:tcPr>
          <w:p w14:paraId="1DEFBDA0" w14:textId="2372E83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360,052</w:t>
            </w:r>
          </w:p>
        </w:tc>
        <w:tc>
          <w:tcPr>
            <w:tcW w:w="853" w:type="dxa"/>
            <w:tcBorders>
              <w:top w:val="nil"/>
              <w:left w:val="nil"/>
              <w:bottom w:val="nil"/>
              <w:right w:val="nil"/>
            </w:tcBorders>
            <w:vAlign w:val="center"/>
          </w:tcPr>
          <w:p w14:paraId="114A71E1" w14:textId="2A14E3E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403,665</w:t>
            </w:r>
          </w:p>
        </w:tc>
      </w:tr>
      <w:tr w:rsidR="00CF6904" w:rsidRPr="00CA2D91" w14:paraId="7C2082E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CF6904" w:rsidRPr="00C85CA9" w:rsidRDefault="00CF6904" w:rsidP="00CF6904">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4D20C569"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7D4225B5"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6DAD856A" w14:textId="7E7831F7"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4E42CAB" w14:textId="6421C624"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0926B06" w14:textId="7EBB4531" w:rsidR="00CF6904" w:rsidRPr="00CF6904" w:rsidRDefault="00CF6904" w:rsidP="00CF6904">
            <w:pPr>
              <w:jc w:val="right"/>
              <w:rPr>
                <w:rFonts w:asciiTheme="majorBidi" w:hAnsiTheme="majorBidi" w:cstheme="majorBidi"/>
                <w:color w:val="000000"/>
                <w:sz w:val="14"/>
                <w:szCs w:val="14"/>
              </w:rPr>
            </w:pPr>
          </w:p>
        </w:tc>
      </w:tr>
      <w:tr w:rsidR="00CF6904" w:rsidRPr="00CA2D91" w14:paraId="228518C3"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5326745C" w:rsidR="00CF6904" w:rsidRDefault="00CF6904" w:rsidP="00CF6904">
            <w:pPr>
              <w:jc w:val="right"/>
              <w:rPr>
                <w:color w:val="000000"/>
                <w:sz w:val="14"/>
                <w:szCs w:val="14"/>
              </w:rPr>
            </w:pPr>
            <w:r>
              <w:rPr>
                <w:color w:val="000000"/>
                <w:sz w:val="14"/>
                <w:szCs w:val="14"/>
              </w:rPr>
              <w:t>18,124</w:t>
            </w:r>
          </w:p>
        </w:tc>
        <w:tc>
          <w:tcPr>
            <w:tcW w:w="990" w:type="dxa"/>
            <w:tcBorders>
              <w:top w:val="nil"/>
              <w:left w:val="nil"/>
              <w:bottom w:val="nil"/>
              <w:right w:val="nil"/>
            </w:tcBorders>
            <w:vAlign w:val="center"/>
          </w:tcPr>
          <w:p w14:paraId="2ABC134C" w14:textId="054ADAE5" w:rsidR="00CF6904" w:rsidRDefault="00CF6904" w:rsidP="00CF6904">
            <w:pPr>
              <w:jc w:val="right"/>
              <w:rPr>
                <w:color w:val="000000"/>
                <w:sz w:val="14"/>
                <w:szCs w:val="14"/>
              </w:rPr>
            </w:pPr>
            <w:r>
              <w:rPr>
                <w:color w:val="000000"/>
                <w:sz w:val="14"/>
                <w:szCs w:val="14"/>
              </w:rPr>
              <w:t>19,176</w:t>
            </w:r>
          </w:p>
        </w:tc>
        <w:tc>
          <w:tcPr>
            <w:tcW w:w="990" w:type="dxa"/>
            <w:tcBorders>
              <w:top w:val="nil"/>
              <w:left w:val="nil"/>
              <w:bottom w:val="nil"/>
              <w:right w:val="nil"/>
            </w:tcBorders>
            <w:shd w:val="clear" w:color="auto" w:fill="auto"/>
            <w:noWrap/>
            <w:vAlign w:val="center"/>
          </w:tcPr>
          <w:p w14:paraId="0C3D26ED" w14:textId="23BC4521" w:rsidR="00CF6904" w:rsidRDefault="00CF6904" w:rsidP="00CF6904">
            <w:pPr>
              <w:jc w:val="right"/>
              <w:rPr>
                <w:color w:val="000000"/>
                <w:sz w:val="14"/>
                <w:szCs w:val="14"/>
              </w:rPr>
            </w:pPr>
            <w:r w:rsidRPr="00A61EB1">
              <w:rPr>
                <w:rFonts w:asciiTheme="majorBidi" w:hAnsiTheme="majorBidi" w:cstheme="majorBidi"/>
                <w:color w:val="000000"/>
                <w:sz w:val="14"/>
                <w:szCs w:val="14"/>
              </w:rPr>
              <w:t>19,917</w:t>
            </w:r>
          </w:p>
        </w:tc>
        <w:tc>
          <w:tcPr>
            <w:tcW w:w="900" w:type="dxa"/>
            <w:tcBorders>
              <w:top w:val="nil"/>
              <w:left w:val="nil"/>
              <w:bottom w:val="nil"/>
              <w:right w:val="nil"/>
            </w:tcBorders>
            <w:vAlign w:val="center"/>
          </w:tcPr>
          <w:p w14:paraId="210AFD2F" w14:textId="3267551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21,035</w:t>
            </w:r>
          </w:p>
        </w:tc>
        <w:tc>
          <w:tcPr>
            <w:tcW w:w="990" w:type="dxa"/>
            <w:tcBorders>
              <w:top w:val="nil"/>
              <w:left w:val="nil"/>
              <w:bottom w:val="nil"/>
              <w:right w:val="nil"/>
            </w:tcBorders>
            <w:vAlign w:val="center"/>
          </w:tcPr>
          <w:p w14:paraId="3D9FB88F" w14:textId="4136CEC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22,494</w:t>
            </w:r>
          </w:p>
        </w:tc>
        <w:tc>
          <w:tcPr>
            <w:tcW w:w="853" w:type="dxa"/>
            <w:tcBorders>
              <w:top w:val="nil"/>
              <w:left w:val="nil"/>
              <w:bottom w:val="nil"/>
              <w:right w:val="nil"/>
            </w:tcBorders>
            <w:vAlign w:val="center"/>
          </w:tcPr>
          <w:p w14:paraId="3378208A" w14:textId="11818C2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23,819</w:t>
            </w:r>
          </w:p>
        </w:tc>
      </w:tr>
      <w:tr w:rsidR="00CF6904" w:rsidRPr="00CA2D91" w14:paraId="156CCF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23095C13" w:rsidR="00CF6904" w:rsidRDefault="00CF6904" w:rsidP="00CF6904">
            <w:pPr>
              <w:jc w:val="right"/>
              <w:rPr>
                <w:color w:val="000000"/>
                <w:sz w:val="14"/>
                <w:szCs w:val="14"/>
              </w:rPr>
            </w:pPr>
            <w:r>
              <w:rPr>
                <w:color w:val="000000"/>
                <w:sz w:val="14"/>
                <w:szCs w:val="14"/>
              </w:rPr>
              <w:t>38,041</w:t>
            </w:r>
          </w:p>
        </w:tc>
        <w:tc>
          <w:tcPr>
            <w:tcW w:w="990" w:type="dxa"/>
            <w:tcBorders>
              <w:top w:val="nil"/>
              <w:left w:val="nil"/>
              <w:bottom w:val="nil"/>
              <w:right w:val="nil"/>
            </w:tcBorders>
            <w:vAlign w:val="center"/>
          </w:tcPr>
          <w:p w14:paraId="74345826" w14:textId="391E1B85" w:rsidR="00CF6904" w:rsidRDefault="00CF6904" w:rsidP="00CF6904">
            <w:pPr>
              <w:jc w:val="right"/>
              <w:rPr>
                <w:color w:val="000000"/>
                <w:sz w:val="14"/>
                <w:szCs w:val="14"/>
              </w:rPr>
            </w:pPr>
            <w:r>
              <w:rPr>
                <w:color w:val="000000"/>
                <w:sz w:val="14"/>
                <w:szCs w:val="14"/>
              </w:rPr>
              <w:t>42,191</w:t>
            </w:r>
          </w:p>
        </w:tc>
        <w:tc>
          <w:tcPr>
            <w:tcW w:w="990" w:type="dxa"/>
            <w:tcBorders>
              <w:top w:val="nil"/>
              <w:left w:val="nil"/>
              <w:bottom w:val="nil"/>
              <w:right w:val="nil"/>
            </w:tcBorders>
            <w:shd w:val="clear" w:color="auto" w:fill="auto"/>
            <w:noWrap/>
            <w:vAlign w:val="center"/>
          </w:tcPr>
          <w:p w14:paraId="1726A464" w14:textId="53129641" w:rsidR="00CF6904" w:rsidRDefault="00CF6904" w:rsidP="00CF6904">
            <w:pPr>
              <w:jc w:val="right"/>
              <w:rPr>
                <w:color w:val="000000"/>
                <w:sz w:val="14"/>
                <w:szCs w:val="14"/>
              </w:rPr>
            </w:pPr>
            <w:r w:rsidRPr="00A61EB1">
              <w:rPr>
                <w:rFonts w:asciiTheme="majorBidi" w:hAnsiTheme="majorBidi" w:cstheme="majorBidi"/>
                <w:color w:val="000000"/>
                <w:sz w:val="14"/>
                <w:szCs w:val="14"/>
              </w:rPr>
              <w:t>49,979</w:t>
            </w:r>
          </w:p>
        </w:tc>
        <w:tc>
          <w:tcPr>
            <w:tcW w:w="900" w:type="dxa"/>
            <w:tcBorders>
              <w:top w:val="nil"/>
              <w:left w:val="nil"/>
              <w:bottom w:val="nil"/>
              <w:right w:val="nil"/>
            </w:tcBorders>
            <w:vAlign w:val="center"/>
          </w:tcPr>
          <w:p w14:paraId="407D4A19" w14:textId="367DE5E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136,678</w:t>
            </w:r>
          </w:p>
        </w:tc>
        <w:tc>
          <w:tcPr>
            <w:tcW w:w="990" w:type="dxa"/>
            <w:tcBorders>
              <w:top w:val="nil"/>
              <w:left w:val="nil"/>
              <w:bottom w:val="nil"/>
              <w:right w:val="nil"/>
            </w:tcBorders>
            <w:vAlign w:val="center"/>
          </w:tcPr>
          <w:p w14:paraId="21907CA6" w14:textId="4459E6B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139,316</w:t>
            </w:r>
          </w:p>
        </w:tc>
        <w:tc>
          <w:tcPr>
            <w:tcW w:w="853" w:type="dxa"/>
            <w:tcBorders>
              <w:top w:val="nil"/>
              <w:left w:val="nil"/>
              <w:bottom w:val="nil"/>
              <w:right w:val="nil"/>
            </w:tcBorders>
            <w:vAlign w:val="center"/>
          </w:tcPr>
          <w:p w14:paraId="3F0A9E6F" w14:textId="2F9D7E4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140,146</w:t>
            </w:r>
          </w:p>
        </w:tc>
      </w:tr>
      <w:tr w:rsidR="00CF6904" w:rsidRPr="00CA2D91" w14:paraId="62D049A0" w14:textId="77777777" w:rsidTr="00F7617D">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CF6904" w:rsidRPr="00C85CA9" w:rsidRDefault="00CF6904" w:rsidP="00CF6904">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52480CD8"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31219FFF"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7203D832" w14:textId="4802AEC7"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1889D8D9" w14:textId="29F7F697"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B50B8D9" w14:textId="28BBC0B8" w:rsidR="00CF6904" w:rsidRPr="00CF6904" w:rsidRDefault="00CF6904" w:rsidP="00CF6904">
            <w:pPr>
              <w:jc w:val="right"/>
              <w:rPr>
                <w:rFonts w:asciiTheme="majorBidi" w:hAnsiTheme="majorBidi" w:cstheme="majorBidi"/>
                <w:color w:val="000000"/>
                <w:sz w:val="14"/>
                <w:szCs w:val="14"/>
              </w:rPr>
            </w:pPr>
          </w:p>
        </w:tc>
      </w:tr>
      <w:tr w:rsidR="00CF6904" w:rsidRPr="00CA2D91" w14:paraId="0C98755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4A05ACF3" w:rsidR="00CF6904" w:rsidRDefault="00CF6904" w:rsidP="00CF6904">
            <w:pPr>
              <w:jc w:val="right"/>
              <w:rPr>
                <w:color w:val="000000"/>
                <w:sz w:val="14"/>
                <w:szCs w:val="14"/>
              </w:rPr>
            </w:pPr>
            <w:r>
              <w:rPr>
                <w:color w:val="000000"/>
                <w:sz w:val="14"/>
                <w:szCs w:val="14"/>
              </w:rPr>
              <w:t>19,682</w:t>
            </w:r>
          </w:p>
        </w:tc>
        <w:tc>
          <w:tcPr>
            <w:tcW w:w="990" w:type="dxa"/>
            <w:tcBorders>
              <w:top w:val="nil"/>
              <w:left w:val="nil"/>
              <w:bottom w:val="nil"/>
              <w:right w:val="nil"/>
            </w:tcBorders>
            <w:vAlign w:val="center"/>
          </w:tcPr>
          <w:p w14:paraId="6ACABD37" w14:textId="56C8B5ED" w:rsidR="00CF6904" w:rsidRDefault="00CF6904" w:rsidP="00CF6904">
            <w:pPr>
              <w:jc w:val="right"/>
              <w:rPr>
                <w:color w:val="000000"/>
                <w:sz w:val="14"/>
                <w:szCs w:val="14"/>
              </w:rPr>
            </w:pPr>
            <w:r>
              <w:rPr>
                <w:color w:val="000000"/>
                <w:sz w:val="14"/>
                <w:szCs w:val="14"/>
              </w:rPr>
              <w:t>21,762</w:t>
            </w:r>
          </w:p>
        </w:tc>
        <w:tc>
          <w:tcPr>
            <w:tcW w:w="990" w:type="dxa"/>
            <w:tcBorders>
              <w:top w:val="nil"/>
              <w:left w:val="nil"/>
              <w:bottom w:val="nil"/>
              <w:right w:val="nil"/>
            </w:tcBorders>
            <w:shd w:val="clear" w:color="auto" w:fill="auto"/>
            <w:noWrap/>
            <w:vAlign w:val="center"/>
          </w:tcPr>
          <w:p w14:paraId="7EC9D559" w14:textId="6CF82228" w:rsidR="00CF6904" w:rsidRDefault="00CF6904" w:rsidP="00CF6904">
            <w:pPr>
              <w:jc w:val="right"/>
              <w:rPr>
                <w:color w:val="000000"/>
                <w:sz w:val="14"/>
                <w:szCs w:val="14"/>
              </w:rPr>
            </w:pPr>
            <w:r w:rsidRPr="00A61EB1">
              <w:rPr>
                <w:rFonts w:asciiTheme="majorBidi" w:hAnsiTheme="majorBidi" w:cstheme="majorBidi"/>
                <w:color w:val="000000"/>
                <w:sz w:val="14"/>
                <w:szCs w:val="14"/>
              </w:rPr>
              <w:t>25,357</w:t>
            </w:r>
          </w:p>
        </w:tc>
        <w:tc>
          <w:tcPr>
            <w:tcW w:w="900" w:type="dxa"/>
            <w:tcBorders>
              <w:top w:val="nil"/>
              <w:left w:val="nil"/>
              <w:bottom w:val="nil"/>
              <w:right w:val="nil"/>
            </w:tcBorders>
            <w:vAlign w:val="center"/>
          </w:tcPr>
          <w:p w14:paraId="200AA69A" w14:textId="4F16BD9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26,725</w:t>
            </w:r>
          </w:p>
        </w:tc>
        <w:tc>
          <w:tcPr>
            <w:tcW w:w="990" w:type="dxa"/>
            <w:tcBorders>
              <w:top w:val="nil"/>
              <w:left w:val="nil"/>
              <w:bottom w:val="nil"/>
              <w:right w:val="nil"/>
            </w:tcBorders>
            <w:vAlign w:val="center"/>
          </w:tcPr>
          <w:p w14:paraId="53A631BE" w14:textId="4C129FF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33,562</w:t>
            </w:r>
          </w:p>
        </w:tc>
        <w:tc>
          <w:tcPr>
            <w:tcW w:w="853" w:type="dxa"/>
            <w:tcBorders>
              <w:top w:val="nil"/>
              <w:left w:val="nil"/>
              <w:bottom w:val="nil"/>
              <w:right w:val="nil"/>
            </w:tcBorders>
            <w:vAlign w:val="center"/>
          </w:tcPr>
          <w:p w14:paraId="29CF3106" w14:textId="58C5A03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39,347</w:t>
            </w:r>
          </w:p>
        </w:tc>
      </w:tr>
      <w:tr w:rsidR="00CF6904" w:rsidRPr="00CA2D91" w14:paraId="14FCC1E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1CD5AEE1" w:rsidR="00CF6904" w:rsidRDefault="00CF6904" w:rsidP="00CF6904">
            <w:pPr>
              <w:jc w:val="right"/>
              <w:rPr>
                <w:color w:val="000000"/>
                <w:sz w:val="14"/>
                <w:szCs w:val="14"/>
              </w:rPr>
            </w:pPr>
            <w:r>
              <w:rPr>
                <w:color w:val="000000"/>
                <w:sz w:val="14"/>
                <w:szCs w:val="14"/>
              </w:rPr>
              <w:t>1,262,750</w:t>
            </w:r>
          </w:p>
        </w:tc>
        <w:tc>
          <w:tcPr>
            <w:tcW w:w="990" w:type="dxa"/>
            <w:tcBorders>
              <w:top w:val="nil"/>
              <w:left w:val="nil"/>
              <w:bottom w:val="nil"/>
              <w:right w:val="nil"/>
            </w:tcBorders>
            <w:vAlign w:val="center"/>
          </w:tcPr>
          <w:p w14:paraId="36329A2E" w14:textId="4CA2B764" w:rsidR="00CF6904" w:rsidRDefault="00CF6904" w:rsidP="00CF6904">
            <w:pPr>
              <w:jc w:val="right"/>
              <w:rPr>
                <w:color w:val="000000"/>
                <w:sz w:val="14"/>
                <w:szCs w:val="14"/>
              </w:rPr>
            </w:pPr>
            <w:r>
              <w:rPr>
                <w:color w:val="000000"/>
                <w:sz w:val="14"/>
                <w:szCs w:val="14"/>
              </w:rPr>
              <w:t>1,245,833</w:t>
            </w:r>
          </w:p>
        </w:tc>
        <w:tc>
          <w:tcPr>
            <w:tcW w:w="990" w:type="dxa"/>
            <w:tcBorders>
              <w:top w:val="nil"/>
              <w:left w:val="nil"/>
              <w:bottom w:val="nil"/>
              <w:right w:val="nil"/>
            </w:tcBorders>
            <w:shd w:val="clear" w:color="auto" w:fill="auto"/>
            <w:noWrap/>
            <w:vAlign w:val="center"/>
          </w:tcPr>
          <w:p w14:paraId="4E519833" w14:textId="19626660" w:rsidR="00CF6904" w:rsidRDefault="00CF6904" w:rsidP="00CF6904">
            <w:pPr>
              <w:jc w:val="right"/>
              <w:rPr>
                <w:color w:val="000000"/>
                <w:sz w:val="14"/>
                <w:szCs w:val="14"/>
              </w:rPr>
            </w:pPr>
            <w:r w:rsidRPr="00A61EB1">
              <w:rPr>
                <w:rFonts w:asciiTheme="majorBidi" w:hAnsiTheme="majorBidi" w:cstheme="majorBidi"/>
                <w:color w:val="000000"/>
                <w:sz w:val="14"/>
                <w:szCs w:val="14"/>
              </w:rPr>
              <w:t>1,486,337</w:t>
            </w:r>
          </w:p>
        </w:tc>
        <w:tc>
          <w:tcPr>
            <w:tcW w:w="900" w:type="dxa"/>
            <w:tcBorders>
              <w:top w:val="nil"/>
              <w:left w:val="nil"/>
              <w:bottom w:val="nil"/>
              <w:right w:val="nil"/>
            </w:tcBorders>
            <w:vAlign w:val="center"/>
          </w:tcPr>
          <w:p w14:paraId="2B48ACED" w14:textId="7AC7088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1,653,097</w:t>
            </w:r>
          </w:p>
        </w:tc>
        <w:tc>
          <w:tcPr>
            <w:tcW w:w="990" w:type="dxa"/>
            <w:tcBorders>
              <w:top w:val="nil"/>
              <w:left w:val="nil"/>
              <w:bottom w:val="nil"/>
              <w:right w:val="nil"/>
            </w:tcBorders>
            <w:vAlign w:val="center"/>
          </w:tcPr>
          <w:p w14:paraId="1E1ED61E" w14:textId="2FF6293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2,193,852</w:t>
            </w:r>
          </w:p>
        </w:tc>
        <w:tc>
          <w:tcPr>
            <w:tcW w:w="853" w:type="dxa"/>
            <w:tcBorders>
              <w:top w:val="nil"/>
              <w:left w:val="nil"/>
              <w:bottom w:val="nil"/>
              <w:right w:val="nil"/>
            </w:tcBorders>
            <w:vAlign w:val="center"/>
          </w:tcPr>
          <w:p w14:paraId="20090475" w14:textId="1E52431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2,852,876</w:t>
            </w:r>
          </w:p>
        </w:tc>
      </w:tr>
      <w:tr w:rsidR="00CF6904" w:rsidRPr="00CA2D91" w14:paraId="5F3A2FD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CF6904" w:rsidRPr="00C85CA9" w:rsidRDefault="00CF6904" w:rsidP="00CF6904">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227708CF"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B99AB04"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61428CAC" w14:textId="54E5268B"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11B829E" w14:textId="76048420"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76EC2F6" w14:textId="264DB377" w:rsidR="00CF6904" w:rsidRPr="00CF6904" w:rsidRDefault="00CF6904" w:rsidP="00CF6904">
            <w:pPr>
              <w:jc w:val="right"/>
              <w:rPr>
                <w:rFonts w:asciiTheme="majorBidi" w:hAnsiTheme="majorBidi" w:cstheme="majorBidi"/>
                <w:color w:val="000000"/>
                <w:sz w:val="14"/>
                <w:szCs w:val="14"/>
              </w:rPr>
            </w:pPr>
          </w:p>
        </w:tc>
      </w:tr>
      <w:tr w:rsidR="00CF6904" w:rsidRPr="00CA2D91" w14:paraId="0DF34A5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345012D3" w:rsidR="00CF6904" w:rsidRDefault="00CF6904" w:rsidP="00CF6904">
            <w:pPr>
              <w:jc w:val="right"/>
              <w:rPr>
                <w:color w:val="000000"/>
                <w:sz w:val="14"/>
                <w:szCs w:val="14"/>
              </w:rPr>
            </w:pPr>
            <w:r>
              <w:rPr>
                <w:color w:val="000000"/>
                <w:sz w:val="14"/>
                <w:szCs w:val="14"/>
              </w:rPr>
              <w:t>50,555</w:t>
            </w:r>
          </w:p>
        </w:tc>
        <w:tc>
          <w:tcPr>
            <w:tcW w:w="990" w:type="dxa"/>
            <w:tcBorders>
              <w:top w:val="nil"/>
              <w:left w:val="nil"/>
              <w:bottom w:val="nil"/>
              <w:right w:val="nil"/>
            </w:tcBorders>
            <w:vAlign w:val="center"/>
          </w:tcPr>
          <w:p w14:paraId="0A73A954" w14:textId="7EEEF53A" w:rsidR="00CF6904" w:rsidRDefault="00CF6904" w:rsidP="00CF6904">
            <w:pPr>
              <w:jc w:val="right"/>
              <w:rPr>
                <w:color w:val="000000"/>
                <w:sz w:val="14"/>
                <w:szCs w:val="14"/>
              </w:rPr>
            </w:pPr>
            <w:r>
              <w:rPr>
                <w:color w:val="000000"/>
                <w:sz w:val="14"/>
                <w:szCs w:val="14"/>
              </w:rPr>
              <w:t>54,532</w:t>
            </w:r>
          </w:p>
        </w:tc>
        <w:tc>
          <w:tcPr>
            <w:tcW w:w="990" w:type="dxa"/>
            <w:tcBorders>
              <w:top w:val="nil"/>
              <w:left w:val="nil"/>
              <w:bottom w:val="nil"/>
              <w:right w:val="nil"/>
            </w:tcBorders>
            <w:shd w:val="clear" w:color="auto" w:fill="auto"/>
            <w:noWrap/>
            <w:vAlign w:val="center"/>
          </w:tcPr>
          <w:p w14:paraId="1233BAD5" w14:textId="3042A456" w:rsidR="00CF6904" w:rsidRDefault="00CF6904" w:rsidP="00CF6904">
            <w:pPr>
              <w:jc w:val="right"/>
              <w:rPr>
                <w:color w:val="000000"/>
                <w:sz w:val="14"/>
                <w:szCs w:val="14"/>
              </w:rPr>
            </w:pPr>
            <w:r w:rsidRPr="00A61EB1">
              <w:rPr>
                <w:rFonts w:asciiTheme="majorBidi" w:hAnsiTheme="majorBidi" w:cstheme="majorBidi"/>
                <w:color w:val="000000"/>
                <w:sz w:val="14"/>
                <w:szCs w:val="14"/>
              </w:rPr>
              <w:t>60,962</w:t>
            </w:r>
          </w:p>
        </w:tc>
        <w:tc>
          <w:tcPr>
            <w:tcW w:w="900" w:type="dxa"/>
            <w:tcBorders>
              <w:top w:val="nil"/>
              <w:left w:val="nil"/>
              <w:bottom w:val="nil"/>
              <w:right w:val="nil"/>
            </w:tcBorders>
            <w:vAlign w:val="center"/>
          </w:tcPr>
          <w:p w14:paraId="65934383" w14:textId="7F4F2E1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74,833</w:t>
            </w:r>
          </w:p>
        </w:tc>
        <w:tc>
          <w:tcPr>
            <w:tcW w:w="990" w:type="dxa"/>
            <w:tcBorders>
              <w:top w:val="nil"/>
              <w:left w:val="nil"/>
              <w:bottom w:val="nil"/>
              <w:right w:val="nil"/>
            </w:tcBorders>
            <w:vAlign w:val="center"/>
          </w:tcPr>
          <w:p w14:paraId="5D91D307" w14:textId="336A076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91,293</w:t>
            </w:r>
          </w:p>
        </w:tc>
        <w:tc>
          <w:tcPr>
            <w:tcW w:w="853" w:type="dxa"/>
            <w:tcBorders>
              <w:top w:val="nil"/>
              <w:left w:val="nil"/>
              <w:bottom w:val="nil"/>
              <w:right w:val="nil"/>
            </w:tcBorders>
            <w:vAlign w:val="center"/>
          </w:tcPr>
          <w:p w14:paraId="3E599699" w14:textId="591E1A2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107,812</w:t>
            </w:r>
          </w:p>
        </w:tc>
      </w:tr>
      <w:tr w:rsidR="00CF6904" w:rsidRPr="00CA2D91" w14:paraId="466E11DD"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23478B25" w:rsidR="00CF6904" w:rsidRDefault="00CF6904" w:rsidP="00CF6904">
            <w:pPr>
              <w:jc w:val="right"/>
              <w:rPr>
                <w:color w:val="000000"/>
                <w:sz w:val="14"/>
                <w:szCs w:val="14"/>
              </w:rPr>
            </w:pPr>
            <w:r>
              <w:rPr>
                <w:color w:val="000000"/>
                <w:sz w:val="14"/>
                <w:szCs w:val="14"/>
              </w:rPr>
              <w:t>1,393,724</w:t>
            </w:r>
          </w:p>
        </w:tc>
        <w:tc>
          <w:tcPr>
            <w:tcW w:w="990" w:type="dxa"/>
            <w:tcBorders>
              <w:top w:val="nil"/>
              <w:left w:val="nil"/>
              <w:bottom w:val="nil"/>
              <w:right w:val="nil"/>
            </w:tcBorders>
            <w:vAlign w:val="center"/>
          </w:tcPr>
          <w:p w14:paraId="1DD5F63A" w14:textId="0AB1D96B" w:rsidR="00CF6904" w:rsidRDefault="00CF6904" w:rsidP="00CF6904">
            <w:pPr>
              <w:jc w:val="right"/>
              <w:rPr>
                <w:color w:val="000000"/>
                <w:sz w:val="14"/>
                <w:szCs w:val="14"/>
              </w:rPr>
            </w:pPr>
            <w:r>
              <w:rPr>
                <w:color w:val="000000"/>
                <w:sz w:val="14"/>
                <w:szCs w:val="14"/>
              </w:rPr>
              <w:t>1,542,335</w:t>
            </w:r>
          </w:p>
        </w:tc>
        <w:tc>
          <w:tcPr>
            <w:tcW w:w="990" w:type="dxa"/>
            <w:tcBorders>
              <w:top w:val="nil"/>
              <w:left w:val="nil"/>
              <w:bottom w:val="nil"/>
              <w:right w:val="nil"/>
            </w:tcBorders>
            <w:shd w:val="clear" w:color="auto" w:fill="auto"/>
            <w:noWrap/>
            <w:vAlign w:val="center"/>
          </w:tcPr>
          <w:p w14:paraId="3453C9D1" w14:textId="63EEA294" w:rsidR="00CF6904" w:rsidRDefault="00CF6904" w:rsidP="00CF6904">
            <w:pPr>
              <w:jc w:val="right"/>
              <w:rPr>
                <w:color w:val="000000"/>
                <w:sz w:val="14"/>
                <w:szCs w:val="14"/>
              </w:rPr>
            </w:pPr>
            <w:r w:rsidRPr="00A61EB1">
              <w:rPr>
                <w:rFonts w:asciiTheme="majorBidi" w:hAnsiTheme="majorBidi" w:cstheme="majorBidi"/>
                <w:color w:val="000000"/>
                <w:sz w:val="14"/>
                <w:szCs w:val="14"/>
              </w:rPr>
              <w:t>1,834,096</w:t>
            </w:r>
          </w:p>
        </w:tc>
        <w:tc>
          <w:tcPr>
            <w:tcW w:w="900" w:type="dxa"/>
            <w:tcBorders>
              <w:top w:val="nil"/>
              <w:left w:val="nil"/>
              <w:bottom w:val="nil"/>
              <w:right w:val="nil"/>
            </w:tcBorders>
            <w:vAlign w:val="center"/>
          </w:tcPr>
          <w:p w14:paraId="0D7219FD" w14:textId="645F5D5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2,130,375</w:t>
            </w:r>
          </w:p>
        </w:tc>
        <w:tc>
          <w:tcPr>
            <w:tcW w:w="990" w:type="dxa"/>
            <w:tcBorders>
              <w:top w:val="nil"/>
              <w:left w:val="nil"/>
              <w:bottom w:val="nil"/>
              <w:right w:val="nil"/>
            </w:tcBorders>
            <w:vAlign w:val="center"/>
          </w:tcPr>
          <w:p w14:paraId="6D5BC830" w14:textId="50340FC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2,629,612</w:t>
            </w:r>
          </w:p>
        </w:tc>
        <w:tc>
          <w:tcPr>
            <w:tcW w:w="853" w:type="dxa"/>
            <w:tcBorders>
              <w:top w:val="nil"/>
              <w:left w:val="nil"/>
              <w:bottom w:val="nil"/>
              <w:right w:val="nil"/>
            </w:tcBorders>
            <w:vAlign w:val="center"/>
          </w:tcPr>
          <w:p w14:paraId="751BCC00" w14:textId="431656C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3,385,813</w:t>
            </w:r>
          </w:p>
        </w:tc>
      </w:tr>
      <w:tr w:rsidR="00CF6904" w:rsidRPr="00CA2D91" w14:paraId="27BDA64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CF6904" w:rsidRPr="001C4ABF" w:rsidRDefault="00CF6904" w:rsidP="00CF6904">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CF6904" w:rsidRPr="001C4ABF" w:rsidRDefault="00CF6904" w:rsidP="00CF6904">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CF6904" w:rsidRPr="001C4ABF" w:rsidRDefault="00CF6904" w:rsidP="00CF6904">
            <w:pPr>
              <w:jc w:val="right"/>
              <w:rPr>
                <w:sz w:val="16"/>
                <w:szCs w:val="16"/>
              </w:rPr>
            </w:pPr>
          </w:p>
        </w:tc>
        <w:tc>
          <w:tcPr>
            <w:tcW w:w="990" w:type="dxa"/>
            <w:tcBorders>
              <w:top w:val="nil"/>
              <w:left w:val="nil"/>
              <w:bottom w:val="nil"/>
              <w:right w:val="nil"/>
            </w:tcBorders>
          </w:tcPr>
          <w:p w14:paraId="5EAA786E" w14:textId="77777777" w:rsidR="00CF6904" w:rsidRPr="001C4ABF" w:rsidRDefault="00CF6904" w:rsidP="00CF6904">
            <w:pPr>
              <w:jc w:val="right"/>
              <w:rPr>
                <w:sz w:val="16"/>
                <w:szCs w:val="16"/>
              </w:rPr>
            </w:pPr>
          </w:p>
        </w:tc>
        <w:tc>
          <w:tcPr>
            <w:tcW w:w="990" w:type="dxa"/>
            <w:tcBorders>
              <w:top w:val="nil"/>
              <w:left w:val="nil"/>
              <w:bottom w:val="nil"/>
              <w:right w:val="nil"/>
            </w:tcBorders>
            <w:shd w:val="clear" w:color="auto" w:fill="auto"/>
            <w:noWrap/>
            <w:vAlign w:val="center"/>
            <w:hideMark/>
          </w:tcPr>
          <w:p w14:paraId="4CDB076D" w14:textId="77777777" w:rsidR="00CF6904" w:rsidRPr="001C4ABF" w:rsidRDefault="00CF6904" w:rsidP="00CF6904">
            <w:pPr>
              <w:jc w:val="right"/>
              <w:rPr>
                <w:sz w:val="16"/>
                <w:szCs w:val="16"/>
              </w:rPr>
            </w:pPr>
          </w:p>
        </w:tc>
        <w:tc>
          <w:tcPr>
            <w:tcW w:w="900" w:type="dxa"/>
            <w:tcBorders>
              <w:top w:val="nil"/>
              <w:left w:val="nil"/>
              <w:bottom w:val="nil"/>
              <w:right w:val="nil"/>
            </w:tcBorders>
          </w:tcPr>
          <w:p w14:paraId="09B8B6EB" w14:textId="77777777" w:rsidR="00CF6904" w:rsidRPr="001C4ABF" w:rsidRDefault="00CF6904" w:rsidP="00CF6904">
            <w:pPr>
              <w:jc w:val="right"/>
              <w:rPr>
                <w:sz w:val="16"/>
                <w:szCs w:val="16"/>
              </w:rPr>
            </w:pPr>
          </w:p>
        </w:tc>
        <w:tc>
          <w:tcPr>
            <w:tcW w:w="990" w:type="dxa"/>
            <w:tcBorders>
              <w:top w:val="nil"/>
              <w:left w:val="nil"/>
              <w:bottom w:val="nil"/>
              <w:right w:val="nil"/>
            </w:tcBorders>
          </w:tcPr>
          <w:p w14:paraId="0E4E1271" w14:textId="77777777" w:rsidR="00CF6904" w:rsidRPr="001C4ABF" w:rsidRDefault="00CF6904" w:rsidP="00CF6904">
            <w:pPr>
              <w:jc w:val="right"/>
              <w:rPr>
                <w:sz w:val="16"/>
                <w:szCs w:val="16"/>
              </w:rPr>
            </w:pPr>
          </w:p>
        </w:tc>
        <w:tc>
          <w:tcPr>
            <w:tcW w:w="853" w:type="dxa"/>
            <w:tcBorders>
              <w:top w:val="nil"/>
              <w:left w:val="nil"/>
              <w:bottom w:val="nil"/>
              <w:right w:val="nil"/>
            </w:tcBorders>
          </w:tcPr>
          <w:p w14:paraId="64262DF3" w14:textId="77777777" w:rsidR="00CF6904" w:rsidRPr="001C4ABF" w:rsidRDefault="00CF6904" w:rsidP="00CF6904">
            <w:pPr>
              <w:jc w:val="right"/>
              <w:rPr>
                <w:sz w:val="16"/>
                <w:szCs w:val="16"/>
              </w:rPr>
            </w:pPr>
          </w:p>
        </w:tc>
      </w:tr>
      <w:tr w:rsidR="00CF6904" w:rsidRPr="00CA2D91" w14:paraId="06874E54" w14:textId="77777777" w:rsidTr="00F7617D">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CF6904" w:rsidRPr="00CA2D91" w:rsidRDefault="00CF6904" w:rsidP="00CF6904">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CF6904" w:rsidRPr="00CA2D91" w:rsidRDefault="00CF6904" w:rsidP="00CF6904">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CF6904" w:rsidRPr="00CA2D91" w:rsidRDefault="00CF6904" w:rsidP="00CF6904">
            <w:pPr>
              <w:jc w:val="right"/>
              <w:rPr>
                <w:b/>
                <w:bCs/>
                <w:sz w:val="16"/>
                <w:szCs w:val="16"/>
              </w:rPr>
            </w:pPr>
          </w:p>
        </w:tc>
        <w:tc>
          <w:tcPr>
            <w:tcW w:w="990" w:type="dxa"/>
            <w:tcBorders>
              <w:top w:val="nil"/>
              <w:left w:val="nil"/>
              <w:bottom w:val="single" w:sz="12" w:space="0" w:color="auto"/>
              <w:right w:val="nil"/>
            </w:tcBorders>
          </w:tcPr>
          <w:p w14:paraId="07BF4936" w14:textId="77777777" w:rsidR="00CF6904" w:rsidRPr="00CA2D91" w:rsidRDefault="00CF6904" w:rsidP="00CF6904">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5068545D" w14:textId="77777777" w:rsidR="00CF6904" w:rsidRPr="00CA2D91" w:rsidRDefault="00CF6904" w:rsidP="00CF6904">
            <w:pPr>
              <w:jc w:val="right"/>
              <w:rPr>
                <w:b/>
                <w:bCs/>
                <w:sz w:val="16"/>
                <w:szCs w:val="16"/>
              </w:rPr>
            </w:pPr>
          </w:p>
        </w:tc>
        <w:tc>
          <w:tcPr>
            <w:tcW w:w="900" w:type="dxa"/>
            <w:tcBorders>
              <w:top w:val="nil"/>
              <w:left w:val="nil"/>
              <w:bottom w:val="single" w:sz="12" w:space="0" w:color="auto"/>
              <w:right w:val="nil"/>
            </w:tcBorders>
          </w:tcPr>
          <w:p w14:paraId="4D795305" w14:textId="77777777" w:rsidR="00CF6904" w:rsidRPr="00CA2D91" w:rsidRDefault="00CF6904" w:rsidP="00CF6904">
            <w:pPr>
              <w:jc w:val="right"/>
              <w:rPr>
                <w:b/>
                <w:bCs/>
                <w:sz w:val="16"/>
                <w:szCs w:val="16"/>
              </w:rPr>
            </w:pPr>
          </w:p>
        </w:tc>
        <w:tc>
          <w:tcPr>
            <w:tcW w:w="990" w:type="dxa"/>
            <w:tcBorders>
              <w:top w:val="nil"/>
              <w:left w:val="nil"/>
              <w:bottom w:val="single" w:sz="12" w:space="0" w:color="auto"/>
              <w:right w:val="nil"/>
            </w:tcBorders>
          </w:tcPr>
          <w:p w14:paraId="4272BB7C" w14:textId="77777777" w:rsidR="00CF6904" w:rsidRPr="00CA2D91" w:rsidRDefault="00CF6904" w:rsidP="00CF6904">
            <w:pPr>
              <w:jc w:val="right"/>
              <w:rPr>
                <w:b/>
                <w:bCs/>
                <w:sz w:val="16"/>
                <w:szCs w:val="16"/>
              </w:rPr>
            </w:pPr>
          </w:p>
        </w:tc>
        <w:tc>
          <w:tcPr>
            <w:tcW w:w="853" w:type="dxa"/>
            <w:tcBorders>
              <w:top w:val="nil"/>
              <w:left w:val="nil"/>
              <w:bottom w:val="single" w:sz="12" w:space="0" w:color="auto"/>
              <w:right w:val="nil"/>
            </w:tcBorders>
          </w:tcPr>
          <w:p w14:paraId="468F67A0" w14:textId="77777777" w:rsidR="00CF6904" w:rsidRPr="00CA2D91" w:rsidRDefault="00CF6904" w:rsidP="00CF6904">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43E38191" w:rsidR="00D115D8" w:rsidRPr="00541EE4" w:rsidRDefault="003C6AE8" w:rsidP="00E54D8E">
            <w:pPr>
              <w:jc w:val="center"/>
              <w:rPr>
                <w:b/>
                <w:bCs/>
                <w:color w:val="000000"/>
                <w:sz w:val="28"/>
                <w:szCs w:val="28"/>
              </w:rPr>
            </w:pPr>
            <w:r>
              <w:rPr>
                <w:b/>
                <w:bCs/>
                <w:color w:val="000000"/>
                <w:sz w:val="28"/>
                <w:szCs w:val="28"/>
              </w:rPr>
              <w:lastRenderedPageBreak/>
              <w:t>3.3</w:t>
            </w:r>
            <w:r w:rsidR="00E54D8E">
              <w:rPr>
                <w:b/>
                <w:bCs/>
                <w:color w:val="000000"/>
                <w:sz w:val="28"/>
                <w:szCs w:val="28"/>
              </w:rPr>
              <w:t>7</w:t>
            </w:r>
            <w:r w:rsidR="00D115D8" w:rsidRPr="00541EE4">
              <w:rPr>
                <w:b/>
                <w:bCs/>
                <w:color w:val="000000"/>
                <w:sz w:val="28"/>
                <w:szCs w:val="28"/>
              </w:rPr>
              <w:t xml:space="preserve">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CF6904" w:rsidRPr="00CA2D91" w14:paraId="576978BC" w14:textId="77777777" w:rsidTr="00CF6904">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CF6904" w:rsidRPr="001C4ABF" w:rsidRDefault="00CF6904"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CF6904" w:rsidRPr="001C4ABF" w:rsidRDefault="00CF6904" w:rsidP="005605C5">
            <w:pPr>
              <w:jc w:val="center"/>
              <w:rPr>
                <w:b/>
                <w:bCs/>
                <w:color w:val="000000"/>
                <w:sz w:val="18"/>
                <w:szCs w:val="18"/>
              </w:rPr>
            </w:pPr>
            <w:r w:rsidRPr="001C4ABF">
              <w:rPr>
                <w:b/>
                <w:bCs/>
                <w:color w:val="000000"/>
                <w:sz w:val="18"/>
                <w:szCs w:val="18"/>
              </w:rPr>
              <w:t>Unit</w:t>
            </w:r>
          </w:p>
        </w:tc>
        <w:tc>
          <w:tcPr>
            <w:tcW w:w="2868" w:type="dxa"/>
            <w:gridSpan w:val="3"/>
            <w:tcBorders>
              <w:top w:val="single" w:sz="12" w:space="0" w:color="auto"/>
              <w:left w:val="single" w:sz="4" w:space="0" w:color="auto"/>
              <w:bottom w:val="single" w:sz="4" w:space="0" w:color="auto"/>
            </w:tcBorders>
          </w:tcPr>
          <w:p w14:paraId="14CEC082" w14:textId="77777777" w:rsidR="00CF6904" w:rsidRDefault="00CF6904" w:rsidP="005605C5">
            <w:pPr>
              <w:jc w:val="center"/>
              <w:rPr>
                <w:b/>
                <w:bCs/>
                <w:sz w:val="16"/>
                <w:szCs w:val="16"/>
              </w:rPr>
            </w:pPr>
            <w:r>
              <w:rPr>
                <w:b/>
                <w:bCs/>
                <w:sz w:val="16"/>
                <w:szCs w:val="16"/>
              </w:rPr>
              <w:t>FY22</w:t>
            </w:r>
          </w:p>
        </w:tc>
        <w:tc>
          <w:tcPr>
            <w:tcW w:w="2554" w:type="dxa"/>
            <w:gridSpan w:val="3"/>
            <w:tcBorders>
              <w:top w:val="single" w:sz="12" w:space="0" w:color="auto"/>
              <w:left w:val="single" w:sz="4" w:space="0" w:color="auto"/>
              <w:bottom w:val="single" w:sz="4" w:space="0" w:color="auto"/>
            </w:tcBorders>
          </w:tcPr>
          <w:p w14:paraId="79EEC0DB" w14:textId="4CEADE14" w:rsidR="00CF6904" w:rsidRDefault="00CF6904" w:rsidP="005605C5">
            <w:pPr>
              <w:jc w:val="center"/>
              <w:rPr>
                <w:b/>
                <w:bCs/>
                <w:sz w:val="16"/>
                <w:szCs w:val="16"/>
              </w:rPr>
            </w:pPr>
            <w:r>
              <w:rPr>
                <w:b/>
                <w:bCs/>
                <w:sz w:val="16"/>
                <w:szCs w:val="16"/>
              </w:rPr>
              <w:t>FY23</w:t>
            </w:r>
          </w:p>
        </w:tc>
      </w:tr>
      <w:tr w:rsidR="00CF6904" w:rsidRPr="00CA2D91" w14:paraId="453DEA6C" w14:textId="77777777" w:rsidTr="00CF6904">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CF6904" w:rsidRPr="00CA2D91" w:rsidRDefault="00CF6904" w:rsidP="00CF6904">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CF6904" w:rsidRPr="00CA2D91" w:rsidRDefault="00CF6904" w:rsidP="00CF6904">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6D8C3293" w14:textId="720F9C4D" w:rsidR="00CF6904" w:rsidRDefault="00CF6904" w:rsidP="00CF6904">
            <w:pPr>
              <w:jc w:val="center"/>
              <w:rPr>
                <w:b/>
                <w:bCs/>
                <w:sz w:val="14"/>
                <w:szCs w:val="14"/>
              </w:rPr>
            </w:pPr>
            <w:r>
              <w:rPr>
                <w:b/>
                <w:bCs/>
                <w:sz w:val="14"/>
                <w:szCs w:val="14"/>
              </w:rPr>
              <w:t>Q2</w:t>
            </w:r>
          </w:p>
        </w:tc>
        <w:tc>
          <w:tcPr>
            <w:tcW w:w="902" w:type="dxa"/>
            <w:tcBorders>
              <w:top w:val="single" w:sz="4" w:space="0" w:color="auto"/>
              <w:left w:val="nil"/>
              <w:bottom w:val="single" w:sz="12" w:space="0" w:color="auto"/>
            </w:tcBorders>
          </w:tcPr>
          <w:p w14:paraId="367D16DB" w14:textId="5BEC2C82" w:rsidR="00CF6904" w:rsidRPr="00C85CA9" w:rsidRDefault="00CF6904" w:rsidP="00CF6904">
            <w:pPr>
              <w:jc w:val="right"/>
              <w:rPr>
                <w:b/>
                <w:bCs/>
                <w:sz w:val="14"/>
                <w:szCs w:val="14"/>
              </w:rPr>
            </w:pPr>
            <w:r>
              <w:rPr>
                <w:b/>
                <w:bCs/>
                <w:sz w:val="14"/>
                <w:szCs w:val="14"/>
              </w:rPr>
              <w:t>Q3</w:t>
            </w:r>
          </w:p>
        </w:tc>
        <w:tc>
          <w:tcPr>
            <w:tcW w:w="990" w:type="dxa"/>
            <w:tcBorders>
              <w:left w:val="nil"/>
              <w:bottom w:val="single" w:sz="12" w:space="0" w:color="auto"/>
              <w:right w:val="single" w:sz="4" w:space="0" w:color="auto"/>
            </w:tcBorders>
            <w:shd w:val="clear" w:color="auto" w:fill="auto"/>
            <w:noWrap/>
          </w:tcPr>
          <w:p w14:paraId="77E2A74C" w14:textId="0E745EDB" w:rsidR="00CF6904" w:rsidRPr="00C85CA9" w:rsidRDefault="00CF6904" w:rsidP="00CF6904">
            <w:pPr>
              <w:jc w:val="right"/>
              <w:rPr>
                <w:b/>
                <w:bCs/>
                <w:sz w:val="14"/>
                <w:szCs w:val="14"/>
              </w:rPr>
            </w:pPr>
            <w:r>
              <w:rPr>
                <w:b/>
                <w:bCs/>
                <w:sz w:val="14"/>
                <w:szCs w:val="14"/>
              </w:rPr>
              <w:t>Q4</w:t>
            </w:r>
          </w:p>
        </w:tc>
        <w:tc>
          <w:tcPr>
            <w:tcW w:w="810" w:type="dxa"/>
            <w:tcBorders>
              <w:left w:val="single" w:sz="4" w:space="0" w:color="auto"/>
              <w:bottom w:val="single" w:sz="12" w:space="0" w:color="auto"/>
            </w:tcBorders>
          </w:tcPr>
          <w:p w14:paraId="4D390359" w14:textId="2167B30E" w:rsidR="00CF6904" w:rsidRPr="00C85CA9" w:rsidRDefault="00CF6904" w:rsidP="00CF6904">
            <w:pPr>
              <w:jc w:val="right"/>
              <w:rPr>
                <w:b/>
                <w:bCs/>
                <w:sz w:val="14"/>
                <w:szCs w:val="14"/>
              </w:rPr>
            </w:pPr>
            <w:r>
              <w:rPr>
                <w:b/>
                <w:bCs/>
                <w:sz w:val="14"/>
                <w:szCs w:val="14"/>
              </w:rPr>
              <w:t>Q1</w:t>
            </w:r>
          </w:p>
        </w:tc>
        <w:tc>
          <w:tcPr>
            <w:tcW w:w="900" w:type="dxa"/>
            <w:tcBorders>
              <w:left w:val="nil"/>
              <w:bottom w:val="single" w:sz="12" w:space="0" w:color="auto"/>
            </w:tcBorders>
          </w:tcPr>
          <w:p w14:paraId="1F42472C" w14:textId="224CDC1B" w:rsidR="00CF6904" w:rsidRPr="00C85CA9" w:rsidRDefault="00CF6904" w:rsidP="00CF6904">
            <w:pPr>
              <w:jc w:val="right"/>
              <w:rPr>
                <w:b/>
                <w:bCs/>
                <w:sz w:val="14"/>
                <w:szCs w:val="14"/>
              </w:rPr>
            </w:pPr>
            <w:r>
              <w:rPr>
                <w:b/>
                <w:bCs/>
                <w:sz w:val="14"/>
                <w:szCs w:val="14"/>
              </w:rPr>
              <w:t>Q2</w:t>
            </w:r>
          </w:p>
        </w:tc>
        <w:tc>
          <w:tcPr>
            <w:tcW w:w="844" w:type="dxa"/>
            <w:tcBorders>
              <w:left w:val="nil"/>
              <w:bottom w:val="single" w:sz="12" w:space="0" w:color="auto"/>
              <w:right w:val="nil"/>
            </w:tcBorders>
          </w:tcPr>
          <w:p w14:paraId="4CB134A8" w14:textId="1443197A" w:rsidR="00CF6904" w:rsidRPr="00C85CA9" w:rsidRDefault="00CF6904" w:rsidP="00CF6904">
            <w:pPr>
              <w:jc w:val="right"/>
              <w:rPr>
                <w:b/>
                <w:bCs/>
                <w:sz w:val="14"/>
                <w:szCs w:val="14"/>
              </w:rPr>
            </w:pPr>
            <w:r>
              <w:rPr>
                <w:b/>
                <w:bCs/>
                <w:sz w:val="14"/>
                <w:szCs w:val="14"/>
              </w:rPr>
              <w:t>Q3</w:t>
            </w:r>
          </w:p>
        </w:tc>
      </w:tr>
      <w:tr w:rsidR="00CF6904"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CF6904" w:rsidRPr="00C85CA9" w:rsidRDefault="00CF6904" w:rsidP="00CF6904">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CF6904" w:rsidRPr="00C85CA9" w:rsidRDefault="00CF6904" w:rsidP="00CF6904">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CF6904" w:rsidRPr="00C85CA9" w:rsidRDefault="00CF6904" w:rsidP="00CF6904">
            <w:pPr>
              <w:jc w:val="right"/>
              <w:rPr>
                <w:sz w:val="14"/>
                <w:szCs w:val="14"/>
              </w:rPr>
            </w:pPr>
          </w:p>
        </w:tc>
        <w:tc>
          <w:tcPr>
            <w:tcW w:w="902" w:type="dxa"/>
            <w:tcBorders>
              <w:top w:val="nil"/>
              <w:left w:val="nil"/>
              <w:bottom w:val="nil"/>
              <w:right w:val="nil"/>
            </w:tcBorders>
            <w:vAlign w:val="center"/>
          </w:tcPr>
          <w:p w14:paraId="1CFE9B7E" w14:textId="77777777" w:rsidR="00CF6904" w:rsidRPr="00C85CA9" w:rsidRDefault="00CF6904" w:rsidP="00CF6904">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CF6904" w:rsidRPr="00C85CA9" w:rsidRDefault="00CF6904" w:rsidP="00CF6904">
            <w:pPr>
              <w:jc w:val="right"/>
              <w:rPr>
                <w:sz w:val="14"/>
                <w:szCs w:val="14"/>
              </w:rPr>
            </w:pPr>
          </w:p>
        </w:tc>
        <w:tc>
          <w:tcPr>
            <w:tcW w:w="810" w:type="dxa"/>
            <w:tcBorders>
              <w:top w:val="nil"/>
              <w:left w:val="nil"/>
              <w:bottom w:val="nil"/>
              <w:right w:val="nil"/>
            </w:tcBorders>
            <w:vAlign w:val="center"/>
          </w:tcPr>
          <w:p w14:paraId="06A56132" w14:textId="77777777" w:rsidR="00CF6904" w:rsidRPr="00C85CA9" w:rsidRDefault="00CF6904" w:rsidP="00CF6904">
            <w:pPr>
              <w:jc w:val="right"/>
              <w:rPr>
                <w:sz w:val="14"/>
                <w:szCs w:val="14"/>
              </w:rPr>
            </w:pPr>
          </w:p>
        </w:tc>
        <w:tc>
          <w:tcPr>
            <w:tcW w:w="900" w:type="dxa"/>
            <w:tcBorders>
              <w:top w:val="nil"/>
              <w:left w:val="nil"/>
              <w:bottom w:val="nil"/>
              <w:right w:val="nil"/>
            </w:tcBorders>
            <w:vAlign w:val="center"/>
          </w:tcPr>
          <w:p w14:paraId="118E5CCF" w14:textId="77777777" w:rsidR="00CF6904" w:rsidRPr="00C85CA9" w:rsidRDefault="00CF6904" w:rsidP="00CF6904">
            <w:pPr>
              <w:jc w:val="right"/>
              <w:rPr>
                <w:sz w:val="14"/>
                <w:szCs w:val="14"/>
              </w:rPr>
            </w:pPr>
          </w:p>
        </w:tc>
        <w:tc>
          <w:tcPr>
            <w:tcW w:w="844" w:type="dxa"/>
            <w:tcBorders>
              <w:top w:val="nil"/>
              <w:left w:val="nil"/>
              <w:bottom w:val="nil"/>
              <w:right w:val="nil"/>
            </w:tcBorders>
            <w:vAlign w:val="center"/>
          </w:tcPr>
          <w:p w14:paraId="1D8B3A08" w14:textId="77777777" w:rsidR="00CF6904" w:rsidRPr="00C85CA9" w:rsidRDefault="00CF6904" w:rsidP="00CF6904">
            <w:pPr>
              <w:jc w:val="right"/>
              <w:rPr>
                <w:sz w:val="14"/>
                <w:szCs w:val="14"/>
              </w:rPr>
            </w:pPr>
          </w:p>
        </w:tc>
      </w:tr>
      <w:tr w:rsidR="00CF6904"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515E5567" w:rsidR="00CF6904" w:rsidRDefault="00CF6904" w:rsidP="00CF6904">
            <w:pPr>
              <w:jc w:val="right"/>
              <w:rPr>
                <w:b/>
                <w:bCs/>
                <w:color w:val="000000"/>
                <w:sz w:val="14"/>
                <w:szCs w:val="14"/>
              </w:rPr>
            </w:pPr>
            <w:r>
              <w:rPr>
                <w:b/>
                <w:bCs/>
                <w:color w:val="000000"/>
                <w:sz w:val="14"/>
                <w:szCs w:val="14"/>
              </w:rPr>
              <w:t>38</w:t>
            </w:r>
          </w:p>
        </w:tc>
        <w:tc>
          <w:tcPr>
            <w:tcW w:w="902" w:type="dxa"/>
            <w:tcBorders>
              <w:top w:val="nil"/>
              <w:left w:val="nil"/>
              <w:bottom w:val="nil"/>
              <w:right w:val="nil"/>
            </w:tcBorders>
            <w:vAlign w:val="center"/>
          </w:tcPr>
          <w:p w14:paraId="5C423DB6" w14:textId="2AFF3054" w:rsidR="00CF6904" w:rsidRDefault="00CF6904" w:rsidP="00CF6904">
            <w:pPr>
              <w:jc w:val="right"/>
              <w:rPr>
                <w:b/>
                <w:bCs/>
                <w:color w:val="000000"/>
                <w:sz w:val="14"/>
                <w:szCs w:val="14"/>
              </w:rPr>
            </w:pPr>
            <w:r>
              <w:rPr>
                <w:b/>
                <w:bCs/>
                <w:color w:val="000000"/>
                <w:sz w:val="14"/>
                <w:szCs w:val="14"/>
              </w:rPr>
              <w:t>34</w:t>
            </w:r>
          </w:p>
        </w:tc>
        <w:tc>
          <w:tcPr>
            <w:tcW w:w="990" w:type="dxa"/>
            <w:tcBorders>
              <w:top w:val="nil"/>
              <w:left w:val="nil"/>
              <w:bottom w:val="nil"/>
              <w:right w:val="nil"/>
            </w:tcBorders>
            <w:shd w:val="clear" w:color="auto" w:fill="auto"/>
            <w:noWrap/>
            <w:vAlign w:val="center"/>
          </w:tcPr>
          <w:p w14:paraId="7446626E" w14:textId="1AEDCD2D" w:rsidR="00CF6904" w:rsidRDefault="00CF6904" w:rsidP="00CF6904">
            <w:pPr>
              <w:jc w:val="right"/>
              <w:rPr>
                <w:b/>
                <w:bCs/>
                <w:color w:val="000000"/>
                <w:sz w:val="14"/>
                <w:szCs w:val="14"/>
              </w:rPr>
            </w:pPr>
            <w:r w:rsidRPr="00A61EB1">
              <w:rPr>
                <w:b/>
                <w:bCs/>
                <w:color w:val="000000"/>
                <w:sz w:val="14"/>
                <w:szCs w:val="14"/>
              </w:rPr>
              <w:t>34</w:t>
            </w:r>
          </w:p>
        </w:tc>
        <w:tc>
          <w:tcPr>
            <w:tcW w:w="810" w:type="dxa"/>
            <w:tcBorders>
              <w:top w:val="nil"/>
              <w:left w:val="nil"/>
              <w:bottom w:val="nil"/>
              <w:right w:val="nil"/>
            </w:tcBorders>
            <w:vAlign w:val="center"/>
          </w:tcPr>
          <w:p w14:paraId="4B3B04B4" w14:textId="30242530"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38</w:t>
            </w:r>
          </w:p>
        </w:tc>
        <w:tc>
          <w:tcPr>
            <w:tcW w:w="900" w:type="dxa"/>
            <w:tcBorders>
              <w:top w:val="nil"/>
              <w:left w:val="nil"/>
              <w:bottom w:val="nil"/>
              <w:right w:val="nil"/>
            </w:tcBorders>
            <w:vAlign w:val="center"/>
          </w:tcPr>
          <w:p w14:paraId="32305937" w14:textId="7F8B9A4B"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35</w:t>
            </w:r>
          </w:p>
        </w:tc>
        <w:tc>
          <w:tcPr>
            <w:tcW w:w="844" w:type="dxa"/>
            <w:tcBorders>
              <w:top w:val="nil"/>
              <w:left w:val="nil"/>
              <w:bottom w:val="nil"/>
              <w:right w:val="nil"/>
            </w:tcBorders>
            <w:vAlign w:val="center"/>
          </w:tcPr>
          <w:p w14:paraId="03DB5512" w14:textId="2514B9E0"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31</w:t>
            </w:r>
          </w:p>
        </w:tc>
      </w:tr>
      <w:tr w:rsidR="00CF6904"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16CA8179" w:rsidR="00CF6904" w:rsidRDefault="00CF6904" w:rsidP="00CF6904">
            <w:pPr>
              <w:jc w:val="right"/>
              <w:rPr>
                <w:b/>
                <w:bCs/>
                <w:color w:val="000000"/>
                <w:sz w:val="14"/>
                <w:szCs w:val="14"/>
              </w:rPr>
            </w:pPr>
            <w:r>
              <w:rPr>
                <w:b/>
                <w:bCs/>
                <w:color w:val="000000"/>
                <w:sz w:val="14"/>
                <w:szCs w:val="14"/>
              </w:rPr>
              <w:t>1,639</w:t>
            </w:r>
          </w:p>
        </w:tc>
        <w:tc>
          <w:tcPr>
            <w:tcW w:w="902" w:type="dxa"/>
            <w:tcBorders>
              <w:top w:val="nil"/>
              <w:left w:val="nil"/>
              <w:bottom w:val="nil"/>
              <w:right w:val="nil"/>
            </w:tcBorders>
            <w:vAlign w:val="center"/>
          </w:tcPr>
          <w:p w14:paraId="35851214" w14:textId="71D5B786" w:rsidR="00CF6904" w:rsidRDefault="00CF6904" w:rsidP="00CF6904">
            <w:pPr>
              <w:jc w:val="right"/>
              <w:rPr>
                <w:b/>
                <w:bCs/>
                <w:color w:val="000000"/>
                <w:sz w:val="14"/>
                <w:szCs w:val="14"/>
              </w:rPr>
            </w:pPr>
            <w:r>
              <w:rPr>
                <w:b/>
                <w:bCs/>
                <w:color w:val="000000"/>
                <w:sz w:val="14"/>
                <w:szCs w:val="14"/>
              </w:rPr>
              <w:t>1,587</w:t>
            </w:r>
          </w:p>
        </w:tc>
        <w:tc>
          <w:tcPr>
            <w:tcW w:w="990" w:type="dxa"/>
            <w:tcBorders>
              <w:top w:val="nil"/>
              <w:left w:val="nil"/>
              <w:bottom w:val="nil"/>
              <w:right w:val="nil"/>
            </w:tcBorders>
            <w:shd w:val="clear" w:color="auto" w:fill="auto"/>
            <w:noWrap/>
            <w:vAlign w:val="center"/>
          </w:tcPr>
          <w:p w14:paraId="4D1357CA" w14:textId="2EEE9534" w:rsidR="00CF6904" w:rsidRDefault="00CF6904" w:rsidP="00CF6904">
            <w:pPr>
              <w:jc w:val="right"/>
              <w:rPr>
                <w:b/>
                <w:bCs/>
                <w:color w:val="000000"/>
                <w:sz w:val="14"/>
                <w:szCs w:val="14"/>
              </w:rPr>
            </w:pPr>
            <w:r w:rsidRPr="00A61EB1">
              <w:rPr>
                <w:b/>
                <w:bCs/>
                <w:color w:val="000000"/>
                <w:sz w:val="14"/>
                <w:szCs w:val="14"/>
              </w:rPr>
              <w:t>2,093</w:t>
            </w:r>
          </w:p>
        </w:tc>
        <w:tc>
          <w:tcPr>
            <w:tcW w:w="810" w:type="dxa"/>
            <w:tcBorders>
              <w:top w:val="nil"/>
              <w:left w:val="nil"/>
              <w:bottom w:val="nil"/>
              <w:right w:val="nil"/>
            </w:tcBorders>
            <w:vAlign w:val="center"/>
          </w:tcPr>
          <w:p w14:paraId="7A1BC801" w14:textId="4B3902F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2,417</w:t>
            </w:r>
          </w:p>
        </w:tc>
        <w:tc>
          <w:tcPr>
            <w:tcW w:w="900" w:type="dxa"/>
            <w:tcBorders>
              <w:top w:val="nil"/>
              <w:left w:val="nil"/>
              <w:bottom w:val="nil"/>
              <w:right w:val="nil"/>
            </w:tcBorders>
            <w:vAlign w:val="center"/>
          </w:tcPr>
          <w:p w14:paraId="16D4D696" w14:textId="332EF42D"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1,918</w:t>
            </w:r>
          </w:p>
        </w:tc>
        <w:tc>
          <w:tcPr>
            <w:tcW w:w="844" w:type="dxa"/>
            <w:tcBorders>
              <w:top w:val="nil"/>
              <w:left w:val="nil"/>
              <w:bottom w:val="nil"/>
              <w:right w:val="nil"/>
            </w:tcBorders>
            <w:vAlign w:val="center"/>
          </w:tcPr>
          <w:p w14:paraId="7E38F4A8" w14:textId="4033EA11"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1,860</w:t>
            </w:r>
          </w:p>
        </w:tc>
      </w:tr>
      <w:tr w:rsidR="00CF6904"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CF6904" w:rsidRPr="00C85CA9" w:rsidRDefault="00CF6904" w:rsidP="00CF6904">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CF6904" w:rsidRDefault="00CF6904" w:rsidP="00CF6904">
            <w:pPr>
              <w:jc w:val="right"/>
              <w:rPr>
                <w:b/>
                <w:bCs/>
                <w:color w:val="000000"/>
                <w:sz w:val="14"/>
                <w:szCs w:val="14"/>
              </w:rPr>
            </w:pPr>
          </w:p>
        </w:tc>
        <w:tc>
          <w:tcPr>
            <w:tcW w:w="902" w:type="dxa"/>
            <w:tcBorders>
              <w:top w:val="nil"/>
              <w:left w:val="nil"/>
              <w:bottom w:val="nil"/>
              <w:right w:val="nil"/>
            </w:tcBorders>
            <w:vAlign w:val="center"/>
          </w:tcPr>
          <w:p w14:paraId="34D77B27"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9C541E" w14:textId="77777777" w:rsidR="00CF6904" w:rsidRDefault="00CF6904" w:rsidP="00CF6904">
            <w:pPr>
              <w:jc w:val="right"/>
              <w:rPr>
                <w:b/>
                <w:bCs/>
                <w:color w:val="000000"/>
                <w:sz w:val="14"/>
                <w:szCs w:val="14"/>
              </w:rPr>
            </w:pPr>
          </w:p>
        </w:tc>
        <w:tc>
          <w:tcPr>
            <w:tcW w:w="810" w:type="dxa"/>
            <w:tcBorders>
              <w:top w:val="nil"/>
              <w:left w:val="nil"/>
              <w:bottom w:val="nil"/>
              <w:right w:val="nil"/>
            </w:tcBorders>
            <w:vAlign w:val="center"/>
          </w:tcPr>
          <w:p w14:paraId="0D53F1A5" w14:textId="22A7604D" w:rsidR="00CF6904" w:rsidRPr="00CF6904" w:rsidRDefault="00CF6904" w:rsidP="00CF6904">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686A0C3F" w14:textId="0A262073" w:rsidR="00CF6904" w:rsidRPr="00CF6904" w:rsidRDefault="00CF6904" w:rsidP="00CF6904">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4764CDC3" w14:textId="73B79146" w:rsidR="00CF6904" w:rsidRPr="00CF6904" w:rsidRDefault="00CF6904" w:rsidP="00CF6904">
            <w:pPr>
              <w:jc w:val="right"/>
              <w:rPr>
                <w:rFonts w:asciiTheme="majorBidi" w:hAnsiTheme="majorBidi" w:cstheme="majorBidi"/>
                <w:b/>
                <w:bCs/>
                <w:color w:val="000000"/>
                <w:sz w:val="14"/>
                <w:szCs w:val="14"/>
              </w:rPr>
            </w:pPr>
          </w:p>
        </w:tc>
      </w:tr>
      <w:tr w:rsidR="00CF6904"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173BAD32" w:rsidR="00CF6904" w:rsidRDefault="00CF6904" w:rsidP="00CF6904">
            <w:pPr>
              <w:jc w:val="right"/>
              <w:rPr>
                <w:color w:val="000000"/>
                <w:sz w:val="14"/>
                <w:szCs w:val="14"/>
              </w:rPr>
            </w:pPr>
            <w:r>
              <w:rPr>
                <w:color w:val="000000"/>
                <w:sz w:val="14"/>
                <w:szCs w:val="14"/>
              </w:rPr>
              <w:t>25</w:t>
            </w:r>
          </w:p>
        </w:tc>
        <w:tc>
          <w:tcPr>
            <w:tcW w:w="902" w:type="dxa"/>
            <w:tcBorders>
              <w:top w:val="nil"/>
              <w:left w:val="nil"/>
              <w:bottom w:val="nil"/>
              <w:right w:val="nil"/>
            </w:tcBorders>
            <w:vAlign w:val="center"/>
          </w:tcPr>
          <w:p w14:paraId="463E4D91" w14:textId="67700FCF" w:rsidR="00CF6904" w:rsidRDefault="00CF6904" w:rsidP="00CF6904">
            <w:pPr>
              <w:jc w:val="right"/>
              <w:rPr>
                <w:color w:val="000000"/>
                <w:sz w:val="14"/>
                <w:szCs w:val="14"/>
              </w:rPr>
            </w:pPr>
            <w:r>
              <w:rPr>
                <w:color w:val="000000"/>
                <w:sz w:val="14"/>
                <w:szCs w:val="14"/>
              </w:rPr>
              <w:t>24</w:t>
            </w:r>
          </w:p>
        </w:tc>
        <w:tc>
          <w:tcPr>
            <w:tcW w:w="990" w:type="dxa"/>
            <w:tcBorders>
              <w:top w:val="nil"/>
              <w:left w:val="nil"/>
              <w:bottom w:val="nil"/>
              <w:right w:val="nil"/>
            </w:tcBorders>
            <w:shd w:val="clear" w:color="auto" w:fill="auto"/>
            <w:noWrap/>
            <w:vAlign w:val="center"/>
          </w:tcPr>
          <w:p w14:paraId="5F328F29" w14:textId="511B5E53" w:rsidR="00CF6904" w:rsidRDefault="00CF6904" w:rsidP="00CF6904">
            <w:pPr>
              <w:jc w:val="right"/>
              <w:rPr>
                <w:color w:val="000000"/>
                <w:sz w:val="14"/>
                <w:szCs w:val="14"/>
              </w:rPr>
            </w:pPr>
            <w:r w:rsidRPr="00A61EB1">
              <w:rPr>
                <w:color w:val="000000"/>
                <w:sz w:val="14"/>
                <w:szCs w:val="14"/>
              </w:rPr>
              <w:t>24</w:t>
            </w:r>
          </w:p>
        </w:tc>
        <w:tc>
          <w:tcPr>
            <w:tcW w:w="810" w:type="dxa"/>
            <w:tcBorders>
              <w:top w:val="nil"/>
              <w:left w:val="nil"/>
              <w:bottom w:val="nil"/>
              <w:right w:val="nil"/>
            </w:tcBorders>
            <w:vAlign w:val="center"/>
          </w:tcPr>
          <w:p w14:paraId="31AB0FC8" w14:textId="7DA32F0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25</w:t>
            </w:r>
          </w:p>
        </w:tc>
        <w:tc>
          <w:tcPr>
            <w:tcW w:w="900" w:type="dxa"/>
            <w:tcBorders>
              <w:top w:val="nil"/>
              <w:left w:val="nil"/>
              <w:bottom w:val="nil"/>
              <w:right w:val="nil"/>
            </w:tcBorders>
            <w:vAlign w:val="center"/>
          </w:tcPr>
          <w:p w14:paraId="0A89371D" w14:textId="35B08A9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23</w:t>
            </w:r>
          </w:p>
        </w:tc>
        <w:tc>
          <w:tcPr>
            <w:tcW w:w="844" w:type="dxa"/>
            <w:tcBorders>
              <w:top w:val="nil"/>
              <w:left w:val="nil"/>
              <w:bottom w:val="nil"/>
              <w:right w:val="nil"/>
            </w:tcBorders>
            <w:vAlign w:val="center"/>
          </w:tcPr>
          <w:p w14:paraId="4D1403A3" w14:textId="57BDD10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w:t>
            </w:r>
          </w:p>
        </w:tc>
      </w:tr>
      <w:tr w:rsidR="00CF6904"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76EF070C" w:rsidR="00CF6904" w:rsidRDefault="00CF6904" w:rsidP="00CF6904">
            <w:pPr>
              <w:jc w:val="right"/>
              <w:rPr>
                <w:color w:val="000000"/>
                <w:sz w:val="14"/>
                <w:szCs w:val="14"/>
              </w:rPr>
            </w:pPr>
            <w:r>
              <w:rPr>
                <w:color w:val="000000"/>
                <w:sz w:val="14"/>
                <w:szCs w:val="14"/>
              </w:rPr>
              <w:t>1,355</w:t>
            </w:r>
          </w:p>
        </w:tc>
        <w:tc>
          <w:tcPr>
            <w:tcW w:w="902" w:type="dxa"/>
            <w:tcBorders>
              <w:top w:val="nil"/>
              <w:left w:val="nil"/>
              <w:bottom w:val="nil"/>
              <w:right w:val="nil"/>
            </w:tcBorders>
            <w:vAlign w:val="center"/>
          </w:tcPr>
          <w:p w14:paraId="3B1CE3FE" w14:textId="4AEE4760" w:rsidR="00CF6904" w:rsidRDefault="00CF6904" w:rsidP="00CF6904">
            <w:pPr>
              <w:jc w:val="right"/>
              <w:rPr>
                <w:color w:val="000000"/>
                <w:sz w:val="14"/>
                <w:szCs w:val="14"/>
              </w:rPr>
            </w:pPr>
            <w:r>
              <w:rPr>
                <w:color w:val="000000"/>
                <w:sz w:val="14"/>
                <w:szCs w:val="14"/>
              </w:rPr>
              <w:t>1,300</w:t>
            </w:r>
          </w:p>
        </w:tc>
        <w:tc>
          <w:tcPr>
            <w:tcW w:w="990" w:type="dxa"/>
            <w:tcBorders>
              <w:top w:val="nil"/>
              <w:left w:val="nil"/>
              <w:bottom w:val="nil"/>
              <w:right w:val="nil"/>
            </w:tcBorders>
            <w:shd w:val="clear" w:color="auto" w:fill="auto"/>
            <w:noWrap/>
            <w:vAlign w:val="center"/>
          </w:tcPr>
          <w:p w14:paraId="5E636096" w14:textId="32351CFF" w:rsidR="00CF6904" w:rsidRDefault="00CF6904" w:rsidP="00CF6904">
            <w:pPr>
              <w:jc w:val="right"/>
              <w:rPr>
                <w:color w:val="000000"/>
                <w:sz w:val="14"/>
                <w:szCs w:val="14"/>
              </w:rPr>
            </w:pPr>
            <w:r w:rsidRPr="00A61EB1">
              <w:rPr>
                <w:color w:val="000000"/>
                <w:sz w:val="14"/>
                <w:szCs w:val="14"/>
              </w:rPr>
              <w:t>1,805</w:t>
            </w:r>
          </w:p>
        </w:tc>
        <w:tc>
          <w:tcPr>
            <w:tcW w:w="810" w:type="dxa"/>
            <w:tcBorders>
              <w:top w:val="nil"/>
              <w:left w:val="nil"/>
              <w:bottom w:val="nil"/>
              <w:right w:val="nil"/>
            </w:tcBorders>
            <w:vAlign w:val="center"/>
          </w:tcPr>
          <w:p w14:paraId="257D481D" w14:textId="5221013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1,940</w:t>
            </w:r>
          </w:p>
        </w:tc>
        <w:tc>
          <w:tcPr>
            <w:tcW w:w="900" w:type="dxa"/>
            <w:tcBorders>
              <w:top w:val="nil"/>
              <w:left w:val="nil"/>
              <w:bottom w:val="nil"/>
              <w:right w:val="nil"/>
            </w:tcBorders>
            <w:vAlign w:val="center"/>
          </w:tcPr>
          <w:p w14:paraId="52445068" w14:textId="18AD4B5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1,633</w:t>
            </w:r>
          </w:p>
        </w:tc>
        <w:tc>
          <w:tcPr>
            <w:tcW w:w="844" w:type="dxa"/>
            <w:tcBorders>
              <w:top w:val="nil"/>
              <w:left w:val="nil"/>
              <w:bottom w:val="nil"/>
              <w:right w:val="nil"/>
            </w:tcBorders>
            <w:vAlign w:val="center"/>
          </w:tcPr>
          <w:p w14:paraId="21CD97C0" w14:textId="3849389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1,617</w:t>
            </w:r>
          </w:p>
        </w:tc>
      </w:tr>
      <w:tr w:rsidR="00CF6904"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CF6904" w:rsidRPr="00C85CA9" w:rsidRDefault="00CF6904" w:rsidP="00CF6904">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40060714"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24A6082"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3A6537B0" w14:textId="6C0BE46C"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8163A52" w14:textId="1F46E398"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7C83E65" w14:textId="7D960878" w:rsidR="00CF6904" w:rsidRPr="00CF6904" w:rsidRDefault="00CF6904" w:rsidP="00CF6904">
            <w:pPr>
              <w:jc w:val="right"/>
              <w:rPr>
                <w:rFonts w:asciiTheme="majorBidi" w:hAnsiTheme="majorBidi" w:cstheme="majorBidi"/>
                <w:color w:val="000000"/>
                <w:sz w:val="14"/>
                <w:szCs w:val="14"/>
              </w:rPr>
            </w:pPr>
          </w:p>
        </w:tc>
      </w:tr>
      <w:tr w:rsidR="00CF6904"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57BB53C2" w:rsidR="00CF6904" w:rsidRDefault="00CF6904" w:rsidP="00CF6904">
            <w:pPr>
              <w:jc w:val="right"/>
              <w:rPr>
                <w:color w:val="000000"/>
                <w:sz w:val="14"/>
                <w:szCs w:val="14"/>
              </w:rPr>
            </w:pPr>
            <w:r>
              <w:rPr>
                <w:color w:val="000000"/>
                <w:sz w:val="14"/>
                <w:szCs w:val="14"/>
              </w:rPr>
              <w:t>10</w:t>
            </w:r>
          </w:p>
        </w:tc>
        <w:tc>
          <w:tcPr>
            <w:tcW w:w="902" w:type="dxa"/>
            <w:tcBorders>
              <w:top w:val="nil"/>
              <w:left w:val="nil"/>
              <w:bottom w:val="nil"/>
              <w:right w:val="nil"/>
            </w:tcBorders>
            <w:vAlign w:val="center"/>
          </w:tcPr>
          <w:p w14:paraId="64426B1B" w14:textId="488928E5" w:rsidR="00CF6904" w:rsidRDefault="00CF6904" w:rsidP="00CF6904">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6313E70A" w14:textId="50F2B6DA" w:rsidR="00CF6904" w:rsidRDefault="00CF6904" w:rsidP="00CF6904">
            <w:pPr>
              <w:jc w:val="right"/>
              <w:rPr>
                <w:color w:val="000000"/>
                <w:sz w:val="14"/>
                <w:szCs w:val="14"/>
              </w:rPr>
            </w:pPr>
            <w:r w:rsidRPr="00A61EB1">
              <w:rPr>
                <w:color w:val="000000"/>
                <w:sz w:val="14"/>
                <w:szCs w:val="14"/>
              </w:rPr>
              <w:t>8</w:t>
            </w:r>
          </w:p>
        </w:tc>
        <w:tc>
          <w:tcPr>
            <w:tcW w:w="810" w:type="dxa"/>
            <w:tcBorders>
              <w:top w:val="nil"/>
              <w:left w:val="nil"/>
              <w:bottom w:val="nil"/>
              <w:right w:val="nil"/>
            </w:tcBorders>
            <w:vAlign w:val="center"/>
          </w:tcPr>
          <w:p w14:paraId="0D934A9F" w14:textId="656B7A8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w:t>
            </w:r>
          </w:p>
        </w:tc>
        <w:tc>
          <w:tcPr>
            <w:tcW w:w="900" w:type="dxa"/>
            <w:tcBorders>
              <w:top w:val="nil"/>
              <w:left w:val="nil"/>
              <w:bottom w:val="nil"/>
              <w:right w:val="nil"/>
            </w:tcBorders>
            <w:vAlign w:val="center"/>
          </w:tcPr>
          <w:p w14:paraId="66A25D06" w14:textId="76CCB2D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w:t>
            </w:r>
          </w:p>
        </w:tc>
        <w:tc>
          <w:tcPr>
            <w:tcW w:w="844" w:type="dxa"/>
            <w:tcBorders>
              <w:top w:val="nil"/>
              <w:left w:val="nil"/>
              <w:bottom w:val="nil"/>
              <w:right w:val="nil"/>
            </w:tcBorders>
            <w:vAlign w:val="center"/>
          </w:tcPr>
          <w:p w14:paraId="7DD78FE9" w14:textId="6684709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8</w:t>
            </w:r>
          </w:p>
        </w:tc>
      </w:tr>
      <w:tr w:rsidR="00CF6904"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1E94F51A" w:rsidR="00CF6904" w:rsidRDefault="00CF6904" w:rsidP="00CF6904">
            <w:pPr>
              <w:jc w:val="right"/>
              <w:rPr>
                <w:color w:val="000000"/>
                <w:sz w:val="14"/>
                <w:szCs w:val="14"/>
              </w:rPr>
            </w:pPr>
            <w:r>
              <w:rPr>
                <w:color w:val="000000"/>
                <w:sz w:val="14"/>
                <w:szCs w:val="14"/>
              </w:rPr>
              <w:t>178</w:t>
            </w:r>
          </w:p>
        </w:tc>
        <w:tc>
          <w:tcPr>
            <w:tcW w:w="902" w:type="dxa"/>
            <w:tcBorders>
              <w:top w:val="nil"/>
              <w:left w:val="nil"/>
              <w:bottom w:val="nil"/>
              <w:right w:val="nil"/>
            </w:tcBorders>
            <w:vAlign w:val="center"/>
          </w:tcPr>
          <w:p w14:paraId="1844266F" w14:textId="538B980C" w:rsidR="00CF6904" w:rsidRDefault="00CF6904" w:rsidP="00CF6904">
            <w:pPr>
              <w:jc w:val="right"/>
              <w:rPr>
                <w:color w:val="000000"/>
                <w:sz w:val="14"/>
                <w:szCs w:val="14"/>
              </w:rPr>
            </w:pPr>
            <w:r>
              <w:rPr>
                <w:color w:val="000000"/>
                <w:sz w:val="14"/>
                <w:szCs w:val="14"/>
              </w:rPr>
              <w:t>139</w:t>
            </w:r>
          </w:p>
        </w:tc>
        <w:tc>
          <w:tcPr>
            <w:tcW w:w="990" w:type="dxa"/>
            <w:tcBorders>
              <w:top w:val="nil"/>
              <w:left w:val="nil"/>
              <w:bottom w:val="nil"/>
              <w:right w:val="nil"/>
            </w:tcBorders>
            <w:shd w:val="clear" w:color="auto" w:fill="auto"/>
            <w:noWrap/>
            <w:vAlign w:val="center"/>
          </w:tcPr>
          <w:p w14:paraId="098336AF" w14:textId="2D54E7A4" w:rsidR="00CF6904" w:rsidRDefault="00CF6904" w:rsidP="00CF6904">
            <w:pPr>
              <w:jc w:val="right"/>
              <w:rPr>
                <w:color w:val="000000"/>
                <w:sz w:val="14"/>
                <w:szCs w:val="14"/>
              </w:rPr>
            </w:pPr>
            <w:r w:rsidRPr="00A61EB1">
              <w:rPr>
                <w:color w:val="000000"/>
                <w:sz w:val="14"/>
                <w:szCs w:val="14"/>
              </w:rPr>
              <w:t>154</w:t>
            </w:r>
          </w:p>
        </w:tc>
        <w:tc>
          <w:tcPr>
            <w:tcW w:w="810" w:type="dxa"/>
            <w:tcBorders>
              <w:top w:val="nil"/>
              <w:left w:val="nil"/>
              <w:bottom w:val="nil"/>
              <w:right w:val="nil"/>
            </w:tcBorders>
            <w:vAlign w:val="center"/>
          </w:tcPr>
          <w:p w14:paraId="09D5A08F" w14:textId="1D4F050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254</w:t>
            </w:r>
          </w:p>
        </w:tc>
        <w:tc>
          <w:tcPr>
            <w:tcW w:w="900" w:type="dxa"/>
            <w:tcBorders>
              <w:top w:val="nil"/>
              <w:left w:val="nil"/>
              <w:bottom w:val="nil"/>
              <w:right w:val="nil"/>
            </w:tcBorders>
            <w:vAlign w:val="center"/>
          </w:tcPr>
          <w:p w14:paraId="637D3E47" w14:textId="02A37B9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207</w:t>
            </w:r>
          </w:p>
        </w:tc>
        <w:tc>
          <w:tcPr>
            <w:tcW w:w="844" w:type="dxa"/>
            <w:tcBorders>
              <w:top w:val="nil"/>
              <w:left w:val="nil"/>
              <w:bottom w:val="nil"/>
              <w:right w:val="nil"/>
            </w:tcBorders>
            <w:vAlign w:val="center"/>
          </w:tcPr>
          <w:p w14:paraId="56CB09B3" w14:textId="566B12D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167</w:t>
            </w:r>
          </w:p>
        </w:tc>
      </w:tr>
      <w:tr w:rsidR="00CF6904"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CF6904" w:rsidRPr="00C85CA9" w:rsidRDefault="00CF6904" w:rsidP="00CF6904">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50707567"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0554CF95"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21AC2E78" w14:textId="64BF9262"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57F72EE" w14:textId="245F9B3C"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568FD49" w14:textId="02D31A47" w:rsidR="00CF6904" w:rsidRPr="00CF6904" w:rsidRDefault="00CF6904" w:rsidP="00CF6904">
            <w:pPr>
              <w:jc w:val="right"/>
              <w:rPr>
                <w:rFonts w:asciiTheme="majorBidi" w:hAnsiTheme="majorBidi" w:cstheme="majorBidi"/>
                <w:color w:val="000000"/>
                <w:sz w:val="14"/>
                <w:szCs w:val="14"/>
              </w:rPr>
            </w:pPr>
          </w:p>
        </w:tc>
      </w:tr>
      <w:tr w:rsidR="00CF6904"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2E05E425" w:rsidR="00CF6904" w:rsidRDefault="00CF6904" w:rsidP="00CF6904">
            <w:pPr>
              <w:jc w:val="right"/>
              <w:rPr>
                <w:color w:val="000000"/>
                <w:sz w:val="14"/>
                <w:szCs w:val="14"/>
              </w:rPr>
            </w:pPr>
            <w:r>
              <w:rPr>
                <w:color w:val="000000"/>
                <w:sz w:val="14"/>
                <w:szCs w:val="14"/>
              </w:rPr>
              <w:t>3</w:t>
            </w:r>
          </w:p>
        </w:tc>
        <w:tc>
          <w:tcPr>
            <w:tcW w:w="902" w:type="dxa"/>
            <w:tcBorders>
              <w:top w:val="nil"/>
              <w:left w:val="nil"/>
              <w:bottom w:val="nil"/>
              <w:right w:val="nil"/>
            </w:tcBorders>
            <w:vAlign w:val="center"/>
          </w:tcPr>
          <w:p w14:paraId="63BB6393" w14:textId="330E3BD4" w:rsidR="00CF6904" w:rsidRDefault="00CF6904" w:rsidP="00CF6904">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26E7FCCF" w14:textId="441A0C6E" w:rsidR="00CF6904" w:rsidRDefault="00CF6904" w:rsidP="00CF6904">
            <w:pPr>
              <w:jc w:val="right"/>
              <w:rPr>
                <w:color w:val="000000"/>
                <w:sz w:val="14"/>
                <w:szCs w:val="14"/>
              </w:rPr>
            </w:pPr>
            <w:r w:rsidRPr="00A61EB1">
              <w:rPr>
                <w:color w:val="000000"/>
                <w:sz w:val="14"/>
                <w:szCs w:val="14"/>
              </w:rPr>
              <w:t>2</w:t>
            </w:r>
          </w:p>
        </w:tc>
        <w:tc>
          <w:tcPr>
            <w:tcW w:w="810" w:type="dxa"/>
            <w:tcBorders>
              <w:top w:val="nil"/>
              <w:left w:val="nil"/>
              <w:bottom w:val="nil"/>
              <w:right w:val="nil"/>
            </w:tcBorders>
            <w:vAlign w:val="center"/>
          </w:tcPr>
          <w:p w14:paraId="2CDA5516" w14:textId="605EF9E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w:t>
            </w:r>
          </w:p>
        </w:tc>
        <w:tc>
          <w:tcPr>
            <w:tcW w:w="900" w:type="dxa"/>
            <w:tcBorders>
              <w:top w:val="nil"/>
              <w:left w:val="nil"/>
              <w:bottom w:val="nil"/>
              <w:right w:val="nil"/>
            </w:tcBorders>
            <w:vAlign w:val="center"/>
          </w:tcPr>
          <w:p w14:paraId="4EFEF632" w14:textId="0EECF70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w:t>
            </w:r>
          </w:p>
        </w:tc>
        <w:tc>
          <w:tcPr>
            <w:tcW w:w="844" w:type="dxa"/>
            <w:tcBorders>
              <w:top w:val="nil"/>
              <w:left w:val="nil"/>
              <w:bottom w:val="nil"/>
              <w:right w:val="nil"/>
            </w:tcBorders>
            <w:vAlign w:val="center"/>
          </w:tcPr>
          <w:p w14:paraId="2637C7C3" w14:textId="1BF5E32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w:t>
            </w:r>
          </w:p>
        </w:tc>
      </w:tr>
      <w:tr w:rsidR="00CF6904"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7659A506" w:rsidR="00CF6904" w:rsidRDefault="00CF6904" w:rsidP="00CF6904">
            <w:pPr>
              <w:jc w:val="right"/>
              <w:rPr>
                <w:color w:val="000000"/>
                <w:sz w:val="14"/>
                <w:szCs w:val="14"/>
              </w:rPr>
            </w:pPr>
            <w:r>
              <w:rPr>
                <w:color w:val="000000"/>
                <w:sz w:val="14"/>
                <w:szCs w:val="14"/>
              </w:rPr>
              <w:t>105</w:t>
            </w:r>
          </w:p>
        </w:tc>
        <w:tc>
          <w:tcPr>
            <w:tcW w:w="902" w:type="dxa"/>
            <w:tcBorders>
              <w:top w:val="nil"/>
              <w:left w:val="nil"/>
              <w:bottom w:val="nil"/>
              <w:right w:val="nil"/>
            </w:tcBorders>
            <w:vAlign w:val="center"/>
          </w:tcPr>
          <w:p w14:paraId="24F220C2" w14:textId="681CBF8D" w:rsidR="00CF6904" w:rsidRDefault="00CF6904" w:rsidP="00CF6904">
            <w:pPr>
              <w:jc w:val="right"/>
              <w:rPr>
                <w:color w:val="000000"/>
                <w:sz w:val="14"/>
                <w:szCs w:val="14"/>
              </w:rPr>
            </w:pPr>
            <w:r>
              <w:rPr>
                <w:color w:val="000000"/>
                <w:sz w:val="14"/>
                <w:szCs w:val="14"/>
              </w:rPr>
              <w:t>146</w:t>
            </w:r>
          </w:p>
        </w:tc>
        <w:tc>
          <w:tcPr>
            <w:tcW w:w="990" w:type="dxa"/>
            <w:tcBorders>
              <w:top w:val="nil"/>
              <w:left w:val="nil"/>
              <w:bottom w:val="nil"/>
              <w:right w:val="nil"/>
            </w:tcBorders>
            <w:shd w:val="clear" w:color="auto" w:fill="auto"/>
            <w:noWrap/>
            <w:vAlign w:val="center"/>
          </w:tcPr>
          <w:p w14:paraId="77DF82F2" w14:textId="31ED857A" w:rsidR="00CF6904" w:rsidRDefault="00CF6904" w:rsidP="00CF6904">
            <w:pPr>
              <w:jc w:val="right"/>
              <w:rPr>
                <w:color w:val="000000"/>
                <w:sz w:val="14"/>
                <w:szCs w:val="14"/>
              </w:rPr>
            </w:pPr>
            <w:r w:rsidRPr="00A61EB1">
              <w:rPr>
                <w:color w:val="000000"/>
                <w:sz w:val="14"/>
                <w:szCs w:val="14"/>
              </w:rPr>
              <w:t>133</w:t>
            </w:r>
          </w:p>
        </w:tc>
        <w:tc>
          <w:tcPr>
            <w:tcW w:w="810" w:type="dxa"/>
            <w:tcBorders>
              <w:top w:val="nil"/>
              <w:left w:val="nil"/>
              <w:bottom w:val="nil"/>
              <w:right w:val="nil"/>
            </w:tcBorders>
            <w:vAlign w:val="center"/>
          </w:tcPr>
          <w:p w14:paraId="54AF8143" w14:textId="7042FB7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222</w:t>
            </w:r>
          </w:p>
        </w:tc>
        <w:tc>
          <w:tcPr>
            <w:tcW w:w="900" w:type="dxa"/>
            <w:tcBorders>
              <w:top w:val="nil"/>
              <w:left w:val="nil"/>
              <w:bottom w:val="nil"/>
              <w:right w:val="nil"/>
            </w:tcBorders>
            <w:vAlign w:val="center"/>
          </w:tcPr>
          <w:p w14:paraId="6BFED136" w14:textId="73768B1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78</w:t>
            </w:r>
          </w:p>
        </w:tc>
        <w:tc>
          <w:tcPr>
            <w:tcW w:w="844" w:type="dxa"/>
            <w:tcBorders>
              <w:top w:val="nil"/>
              <w:left w:val="nil"/>
              <w:bottom w:val="nil"/>
              <w:right w:val="nil"/>
            </w:tcBorders>
            <w:vAlign w:val="center"/>
          </w:tcPr>
          <w:p w14:paraId="29ACF7B5" w14:textId="1ED9C9D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74</w:t>
            </w:r>
          </w:p>
        </w:tc>
      </w:tr>
      <w:tr w:rsidR="00CF6904"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CF6904" w:rsidRPr="00C85CA9" w:rsidRDefault="00CF6904" w:rsidP="00CF6904">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7974BA92"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0E266635"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722BB9C5" w14:textId="2420387C"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282B574" w14:textId="0323B38F"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3B77D26C" w14:textId="0BAC2582" w:rsidR="00CF6904" w:rsidRPr="00CF6904" w:rsidRDefault="00CF6904" w:rsidP="00CF6904">
            <w:pPr>
              <w:jc w:val="right"/>
              <w:rPr>
                <w:rFonts w:asciiTheme="majorBidi" w:hAnsiTheme="majorBidi" w:cstheme="majorBidi"/>
                <w:color w:val="000000"/>
                <w:sz w:val="14"/>
                <w:szCs w:val="14"/>
              </w:rPr>
            </w:pPr>
          </w:p>
        </w:tc>
      </w:tr>
      <w:tr w:rsidR="00CF6904" w:rsidRPr="00CA2D91" w14:paraId="579A5C86" w14:textId="77777777" w:rsidTr="00CF6904">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tcPr>
          <w:p w14:paraId="6417DAE5" w14:textId="4F495C92" w:rsidR="00CF6904" w:rsidRDefault="00CF6904" w:rsidP="00CF6904">
            <w:pPr>
              <w:jc w:val="right"/>
              <w:rPr>
                <w:color w:val="000000"/>
                <w:sz w:val="14"/>
                <w:szCs w:val="14"/>
              </w:rPr>
            </w:pPr>
            <w:r w:rsidRPr="0064267C">
              <w:rPr>
                <w:color w:val="000000"/>
                <w:sz w:val="14"/>
                <w:szCs w:val="14"/>
              </w:rPr>
              <w:t>-</w:t>
            </w:r>
          </w:p>
        </w:tc>
        <w:tc>
          <w:tcPr>
            <w:tcW w:w="902" w:type="dxa"/>
            <w:tcBorders>
              <w:top w:val="nil"/>
              <w:left w:val="nil"/>
              <w:bottom w:val="nil"/>
              <w:right w:val="nil"/>
            </w:tcBorders>
          </w:tcPr>
          <w:p w14:paraId="0235746A" w14:textId="4C711C3D" w:rsidR="00CF6904" w:rsidRDefault="00CF6904" w:rsidP="00CF6904">
            <w:pPr>
              <w:jc w:val="right"/>
              <w:rPr>
                <w:color w:val="000000"/>
                <w:sz w:val="14"/>
                <w:szCs w:val="14"/>
              </w:rPr>
            </w:pPr>
            <w:r w:rsidRPr="0064267C">
              <w:rPr>
                <w:color w:val="000000"/>
                <w:sz w:val="14"/>
                <w:szCs w:val="14"/>
              </w:rPr>
              <w:t>-</w:t>
            </w:r>
          </w:p>
        </w:tc>
        <w:tc>
          <w:tcPr>
            <w:tcW w:w="990" w:type="dxa"/>
            <w:tcBorders>
              <w:top w:val="nil"/>
              <w:left w:val="nil"/>
              <w:bottom w:val="nil"/>
              <w:right w:val="nil"/>
            </w:tcBorders>
            <w:shd w:val="clear" w:color="auto" w:fill="auto"/>
            <w:noWrap/>
          </w:tcPr>
          <w:p w14:paraId="57BFA53A" w14:textId="2A5529C7" w:rsidR="00CF6904" w:rsidRDefault="00CF6904" w:rsidP="00CF6904">
            <w:pPr>
              <w:jc w:val="right"/>
              <w:rPr>
                <w:color w:val="000000"/>
                <w:sz w:val="14"/>
                <w:szCs w:val="14"/>
              </w:rPr>
            </w:pPr>
            <w:r w:rsidRPr="0064267C">
              <w:rPr>
                <w:color w:val="000000"/>
                <w:sz w:val="14"/>
                <w:szCs w:val="14"/>
              </w:rPr>
              <w:t>-</w:t>
            </w:r>
          </w:p>
        </w:tc>
        <w:tc>
          <w:tcPr>
            <w:tcW w:w="810" w:type="dxa"/>
            <w:tcBorders>
              <w:top w:val="nil"/>
              <w:left w:val="nil"/>
              <w:bottom w:val="nil"/>
              <w:right w:val="nil"/>
            </w:tcBorders>
          </w:tcPr>
          <w:p w14:paraId="6E328E0B" w14:textId="5EAB101E" w:rsidR="00CF6904" w:rsidRPr="00CF6904" w:rsidRDefault="00CF6904" w:rsidP="00CF6904">
            <w:pPr>
              <w:jc w:val="right"/>
              <w:rPr>
                <w:rFonts w:asciiTheme="majorBidi" w:hAnsiTheme="majorBidi" w:cstheme="majorBidi"/>
                <w:color w:val="000000"/>
                <w:sz w:val="14"/>
                <w:szCs w:val="14"/>
              </w:rPr>
            </w:pPr>
            <w:r w:rsidRPr="00B73F85">
              <w:rPr>
                <w:rFonts w:asciiTheme="majorBidi" w:hAnsiTheme="majorBidi" w:cstheme="majorBidi"/>
                <w:color w:val="000000"/>
                <w:sz w:val="14"/>
                <w:szCs w:val="14"/>
              </w:rPr>
              <w:t>-</w:t>
            </w:r>
          </w:p>
        </w:tc>
        <w:tc>
          <w:tcPr>
            <w:tcW w:w="900" w:type="dxa"/>
            <w:tcBorders>
              <w:top w:val="nil"/>
              <w:left w:val="nil"/>
              <w:bottom w:val="nil"/>
              <w:right w:val="nil"/>
            </w:tcBorders>
          </w:tcPr>
          <w:p w14:paraId="24802306" w14:textId="154EEDAF" w:rsidR="00CF6904" w:rsidRPr="00CF6904" w:rsidRDefault="00CF6904" w:rsidP="00CF6904">
            <w:pPr>
              <w:jc w:val="right"/>
              <w:rPr>
                <w:rFonts w:asciiTheme="majorBidi" w:hAnsiTheme="majorBidi" w:cstheme="majorBidi"/>
                <w:color w:val="000000"/>
                <w:sz w:val="14"/>
                <w:szCs w:val="14"/>
              </w:rPr>
            </w:pPr>
            <w:r w:rsidRPr="00B73F85">
              <w:rPr>
                <w:rFonts w:asciiTheme="majorBidi" w:hAnsiTheme="majorBidi" w:cstheme="majorBidi"/>
                <w:color w:val="000000"/>
                <w:sz w:val="14"/>
                <w:szCs w:val="14"/>
              </w:rPr>
              <w:t>-</w:t>
            </w:r>
          </w:p>
        </w:tc>
        <w:tc>
          <w:tcPr>
            <w:tcW w:w="844" w:type="dxa"/>
            <w:tcBorders>
              <w:top w:val="nil"/>
              <w:left w:val="nil"/>
              <w:bottom w:val="nil"/>
              <w:right w:val="nil"/>
            </w:tcBorders>
          </w:tcPr>
          <w:p w14:paraId="62CC6DBA" w14:textId="155CEF5A" w:rsidR="00CF6904" w:rsidRPr="00CF6904" w:rsidRDefault="00CF6904" w:rsidP="00CF6904">
            <w:pPr>
              <w:jc w:val="right"/>
              <w:rPr>
                <w:rFonts w:asciiTheme="majorBidi" w:hAnsiTheme="majorBidi" w:cstheme="majorBidi"/>
                <w:color w:val="000000"/>
                <w:sz w:val="14"/>
                <w:szCs w:val="14"/>
              </w:rPr>
            </w:pPr>
            <w:r w:rsidRPr="00B73F85">
              <w:rPr>
                <w:rFonts w:asciiTheme="majorBidi" w:hAnsiTheme="majorBidi" w:cstheme="majorBidi"/>
                <w:color w:val="000000"/>
                <w:sz w:val="14"/>
                <w:szCs w:val="14"/>
              </w:rPr>
              <w:t>-</w:t>
            </w:r>
          </w:p>
        </w:tc>
      </w:tr>
      <w:tr w:rsidR="00CF6904"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46C21CFE" w:rsidR="00CF6904" w:rsidRDefault="00CF6904" w:rsidP="00CF6904">
            <w:pPr>
              <w:jc w:val="right"/>
              <w:rPr>
                <w:color w:val="000000"/>
                <w:sz w:val="14"/>
                <w:szCs w:val="14"/>
              </w:rPr>
            </w:pPr>
            <w:r>
              <w:rPr>
                <w:color w:val="000000"/>
                <w:sz w:val="14"/>
                <w:szCs w:val="14"/>
              </w:rPr>
              <w:t>1</w:t>
            </w:r>
          </w:p>
        </w:tc>
        <w:tc>
          <w:tcPr>
            <w:tcW w:w="902" w:type="dxa"/>
            <w:tcBorders>
              <w:top w:val="nil"/>
              <w:left w:val="nil"/>
              <w:bottom w:val="nil"/>
              <w:right w:val="nil"/>
            </w:tcBorders>
            <w:vAlign w:val="center"/>
          </w:tcPr>
          <w:p w14:paraId="14EB683D" w14:textId="1FDF12AB" w:rsidR="00CF6904" w:rsidRDefault="00CF6904" w:rsidP="00CF6904">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260AA495" w14:textId="4BDBEE28" w:rsidR="00CF6904" w:rsidRDefault="00CF6904" w:rsidP="00CF6904">
            <w:pPr>
              <w:jc w:val="right"/>
              <w:rPr>
                <w:color w:val="000000"/>
                <w:sz w:val="14"/>
                <w:szCs w:val="14"/>
              </w:rPr>
            </w:pPr>
            <w:r w:rsidRPr="00A61EB1">
              <w:rPr>
                <w:color w:val="000000"/>
                <w:sz w:val="14"/>
                <w:szCs w:val="14"/>
              </w:rPr>
              <w:t>1</w:t>
            </w:r>
          </w:p>
        </w:tc>
        <w:tc>
          <w:tcPr>
            <w:tcW w:w="810" w:type="dxa"/>
            <w:tcBorders>
              <w:top w:val="nil"/>
              <w:left w:val="nil"/>
              <w:bottom w:val="nil"/>
              <w:right w:val="nil"/>
            </w:tcBorders>
            <w:vAlign w:val="center"/>
          </w:tcPr>
          <w:p w14:paraId="0158B95B" w14:textId="00BC236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w:t>
            </w:r>
          </w:p>
        </w:tc>
        <w:tc>
          <w:tcPr>
            <w:tcW w:w="900" w:type="dxa"/>
            <w:tcBorders>
              <w:top w:val="nil"/>
              <w:left w:val="nil"/>
              <w:bottom w:val="nil"/>
              <w:right w:val="nil"/>
            </w:tcBorders>
            <w:vAlign w:val="center"/>
          </w:tcPr>
          <w:p w14:paraId="43CB87A3" w14:textId="7643EED0" w:rsidR="00CF6904" w:rsidRPr="00CF6904" w:rsidRDefault="00CF6904" w:rsidP="00CF690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44" w:type="dxa"/>
            <w:tcBorders>
              <w:top w:val="nil"/>
              <w:left w:val="nil"/>
              <w:bottom w:val="nil"/>
              <w:right w:val="nil"/>
            </w:tcBorders>
            <w:vAlign w:val="center"/>
          </w:tcPr>
          <w:p w14:paraId="721F5F2A" w14:textId="2BE210D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w:t>
            </w:r>
          </w:p>
        </w:tc>
      </w:tr>
      <w:tr w:rsidR="00CF6904"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CF6904" w:rsidRPr="00C85CA9" w:rsidRDefault="00CF6904" w:rsidP="00CF6904">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CF6904" w:rsidRPr="00C85CA9" w:rsidRDefault="00CF6904" w:rsidP="00CF6904">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52C80845"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5EF225B7"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0A9DD7D8" w14:textId="1AAC7EE4"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46E1E55" w14:textId="668CBD8D"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F8E8ACD" w14:textId="4050CA6D" w:rsidR="00CF6904" w:rsidRPr="00CF6904" w:rsidRDefault="00CF6904" w:rsidP="00CF6904">
            <w:pPr>
              <w:jc w:val="right"/>
              <w:rPr>
                <w:rFonts w:asciiTheme="majorBidi" w:hAnsiTheme="majorBidi" w:cstheme="majorBidi"/>
                <w:color w:val="000000"/>
                <w:sz w:val="14"/>
                <w:szCs w:val="14"/>
              </w:rPr>
            </w:pPr>
          </w:p>
        </w:tc>
      </w:tr>
      <w:tr w:rsidR="00CF6904"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40945466" w:rsidR="00CF6904" w:rsidRDefault="00CF6904" w:rsidP="00CF6904">
            <w:pPr>
              <w:jc w:val="right"/>
              <w:rPr>
                <w:b/>
                <w:bCs/>
                <w:color w:val="000000"/>
                <w:sz w:val="14"/>
                <w:szCs w:val="14"/>
              </w:rPr>
            </w:pPr>
            <w:r>
              <w:rPr>
                <w:b/>
                <w:bCs/>
                <w:color w:val="000000"/>
                <w:sz w:val="14"/>
                <w:szCs w:val="14"/>
              </w:rPr>
              <w:t>33,769</w:t>
            </w:r>
          </w:p>
        </w:tc>
        <w:tc>
          <w:tcPr>
            <w:tcW w:w="902" w:type="dxa"/>
            <w:tcBorders>
              <w:top w:val="nil"/>
              <w:left w:val="nil"/>
              <w:bottom w:val="nil"/>
              <w:right w:val="nil"/>
            </w:tcBorders>
            <w:vAlign w:val="center"/>
          </w:tcPr>
          <w:p w14:paraId="769E4E29" w14:textId="1576B429" w:rsidR="00CF6904" w:rsidRDefault="00CF6904" w:rsidP="00CF6904">
            <w:pPr>
              <w:jc w:val="right"/>
              <w:rPr>
                <w:b/>
                <w:bCs/>
                <w:color w:val="000000"/>
                <w:sz w:val="14"/>
                <w:szCs w:val="14"/>
              </w:rPr>
            </w:pPr>
            <w:r>
              <w:rPr>
                <w:b/>
                <w:bCs/>
                <w:color w:val="000000"/>
                <w:sz w:val="14"/>
                <w:szCs w:val="14"/>
              </w:rPr>
              <w:t>38,335</w:t>
            </w:r>
          </w:p>
        </w:tc>
        <w:tc>
          <w:tcPr>
            <w:tcW w:w="990" w:type="dxa"/>
            <w:tcBorders>
              <w:top w:val="nil"/>
              <w:left w:val="nil"/>
              <w:bottom w:val="nil"/>
              <w:right w:val="nil"/>
            </w:tcBorders>
            <w:shd w:val="clear" w:color="auto" w:fill="auto"/>
            <w:noWrap/>
            <w:vAlign w:val="center"/>
          </w:tcPr>
          <w:p w14:paraId="322981FE" w14:textId="05EA39FA" w:rsidR="00CF6904" w:rsidRDefault="00CF6904" w:rsidP="00CF6904">
            <w:pPr>
              <w:jc w:val="right"/>
              <w:rPr>
                <w:b/>
                <w:bCs/>
                <w:color w:val="000000"/>
                <w:sz w:val="14"/>
                <w:szCs w:val="14"/>
              </w:rPr>
            </w:pPr>
            <w:r w:rsidRPr="00A61EB1">
              <w:rPr>
                <w:b/>
                <w:bCs/>
                <w:color w:val="000000"/>
                <w:sz w:val="14"/>
                <w:szCs w:val="14"/>
              </w:rPr>
              <w:t>39,969</w:t>
            </w:r>
          </w:p>
        </w:tc>
        <w:tc>
          <w:tcPr>
            <w:tcW w:w="810" w:type="dxa"/>
            <w:tcBorders>
              <w:top w:val="nil"/>
              <w:left w:val="nil"/>
              <w:bottom w:val="nil"/>
              <w:right w:val="nil"/>
            </w:tcBorders>
            <w:vAlign w:val="center"/>
          </w:tcPr>
          <w:p w14:paraId="7D6CB3ED" w14:textId="2308F575"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40,110</w:t>
            </w:r>
          </w:p>
        </w:tc>
        <w:tc>
          <w:tcPr>
            <w:tcW w:w="900" w:type="dxa"/>
            <w:tcBorders>
              <w:top w:val="nil"/>
              <w:left w:val="nil"/>
              <w:bottom w:val="nil"/>
              <w:right w:val="nil"/>
            </w:tcBorders>
            <w:vAlign w:val="center"/>
          </w:tcPr>
          <w:p w14:paraId="4E3F9650" w14:textId="5FDE4C8E"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45,334</w:t>
            </w:r>
          </w:p>
        </w:tc>
        <w:tc>
          <w:tcPr>
            <w:tcW w:w="844" w:type="dxa"/>
            <w:tcBorders>
              <w:top w:val="nil"/>
              <w:left w:val="nil"/>
              <w:bottom w:val="nil"/>
              <w:right w:val="nil"/>
            </w:tcBorders>
            <w:vAlign w:val="center"/>
          </w:tcPr>
          <w:p w14:paraId="787667C8" w14:textId="221CAD1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40,841</w:t>
            </w:r>
          </w:p>
        </w:tc>
      </w:tr>
      <w:tr w:rsidR="00CF6904"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3FAD9AF8" w:rsidR="00CF6904" w:rsidRDefault="00CF6904" w:rsidP="00CF6904">
            <w:pPr>
              <w:jc w:val="right"/>
              <w:rPr>
                <w:b/>
                <w:bCs/>
                <w:color w:val="000000"/>
                <w:sz w:val="14"/>
                <w:szCs w:val="14"/>
              </w:rPr>
            </w:pPr>
            <w:r>
              <w:rPr>
                <w:b/>
                <w:bCs/>
                <w:color w:val="000000"/>
                <w:sz w:val="14"/>
                <w:szCs w:val="14"/>
              </w:rPr>
              <w:t>2,424,648</w:t>
            </w:r>
          </w:p>
        </w:tc>
        <w:tc>
          <w:tcPr>
            <w:tcW w:w="902" w:type="dxa"/>
            <w:tcBorders>
              <w:top w:val="nil"/>
              <w:left w:val="nil"/>
              <w:bottom w:val="nil"/>
              <w:right w:val="nil"/>
            </w:tcBorders>
            <w:vAlign w:val="center"/>
          </w:tcPr>
          <w:p w14:paraId="5ECD1994" w14:textId="021EE574" w:rsidR="00CF6904" w:rsidRDefault="00CF6904" w:rsidP="00CF6904">
            <w:pPr>
              <w:jc w:val="right"/>
              <w:rPr>
                <w:b/>
                <w:bCs/>
                <w:color w:val="000000"/>
                <w:sz w:val="14"/>
                <w:szCs w:val="14"/>
              </w:rPr>
            </w:pPr>
            <w:r>
              <w:rPr>
                <w:b/>
                <w:bCs/>
                <w:color w:val="000000"/>
                <w:sz w:val="14"/>
                <w:szCs w:val="14"/>
              </w:rPr>
              <w:t>2,906,935</w:t>
            </w:r>
          </w:p>
        </w:tc>
        <w:tc>
          <w:tcPr>
            <w:tcW w:w="990" w:type="dxa"/>
            <w:tcBorders>
              <w:top w:val="nil"/>
              <w:left w:val="nil"/>
              <w:bottom w:val="nil"/>
              <w:right w:val="nil"/>
            </w:tcBorders>
            <w:shd w:val="clear" w:color="auto" w:fill="auto"/>
            <w:noWrap/>
            <w:vAlign w:val="center"/>
          </w:tcPr>
          <w:p w14:paraId="7D5B28AA" w14:textId="76553FF2" w:rsidR="00CF6904" w:rsidRDefault="00CF6904" w:rsidP="00CF6904">
            <w:pPr>
              <w:jc w:val="right"/>
              <w:rPr>
                <w:b/>
                <w:bCs/>
                <w:color w:val="000000"/>
                <w:sz w:val="14"/>
                <w:szCs w:val="14"/>
              </w:rPr>
            </w:pPr>
            <w:r w:rsidRPr="00A61EB1">
              <w:rPr>
                <w:b/>
                <w:bCs/>
                <w:color w:val="000000"/>
                <w:sz w:val="14"/>
                <w:szCs w:val="14"/>
              </w:rPr>
              <w:t>3,024,139</w:t>
            </w:r>
          </w:p>
        </w:tc>
        <w:tc>
          <w:tcPr>
            <w:tcW w:w="810" w:type="dxa"/>
            <w:tcBorders>
              <w:top w:val="nil"/>
              <w:left w:val="nil"/>
              <w:bottom w:val="nil"/>
              <w:right w:val="nil"/>
            </w:tcBorders>
            <w:vAlign w:val="center"/>
          </w:tcPr>
          <w:p w14:paraId="2D340329" w14:textId="66F70D9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3,778,325</w:t>
            </w:r>
          </w:p>
        </w:tc>
        <w:tc>
          <w:tcPr>
            <w:tcW w:w="900" w:type="dxa"/>
            <w:tcBorders>
              <w:top w:val="nil"/>
              <w:left w:val="nil"/>
              <w:bottom w:val="nil"/>
              <w:right w:val="nil"/>
            </w:tcBorders>
            <w:vAlign w:val="center"/>
          </w:tcPr>
          <w:p w14:paraId="3F6A0A0C" w14:textId="5B4C15D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3,844,723</w:t>
            </w:r>
          </w:p>
        </w:tc>
        <w:tc>
          <w:tcPr>
            <w:tcW w:w="844" w:type="dxa"/>
            <w:tcBorders>
              <w:top w:val="nil"/>
              <w:left w:val="nil"/>
              <w:bottom w:val="nil"/>
              <w:right w:val="nil"/>
            </w:tcBorders>
            <w:vAlign w:val="center"/>
          </w:tcPr>
          <w:p w14:paraId="62103324" w14:textId="5FEF9B3E"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4,139,755</w:t>
            </w:r>
          </w:p>
        </w:tc>
      </w:tr>
      <w:tr w:rsidR="00CF6904"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CF6904" w:rsidRPr="00C85CA9" w:rsidRDefault="00CF6904" w:rsidP="00CF6904">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CF6904" w:rsidRDefault="00CF6904" w:rsidP="00CF6904">
            <w:pPr>
              <w:jc w:val="right"/>
              <w:rPr>
                <w:b/>
                <w:bCs/>
                <w:color w:val="000000"/>
                <w:sz w:val="14"/>
                <w:szCs w:val="14"/>
              </w:rPr>
            </w:pPr>
          </w:p>
        </w:tc>
        <w:tc>
          <w:tcPr>
            <w:tcW w:w="902" w:type="dxa"/>
            <w:tcBorders>
              <w:top w:val="nil"/>
              <w:left w:val="nil"/>
              <w:bottom w:val="nil"/>
              <w:right w:val="nil"/>
            </w:tcBorders>
            <w:vAlign w:val="center"/>
          </w:tcPr>
          <w:p w14:paraId="28DECF83"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6CB99D4" w14:textId="77777777" w:rsidR="00CF6904" w:rsidRDefault="00CF6904" w:rsidP="00CF6904">
            <w:pPr>
              <w:jc w:val="right"/>
              <w:rPr>
                <w:b/>
                <w:bCs/>
                <w:color w:val="000000"/>
                <w:sz w:val="14"/>
                <w:szCs w:val="14"/>
              </w:rPr>
            </w:pPr>
          </w:p>
        </w:tc>
        <w:tc>
          <w:tcPr>
            <w:tcW w:w="810" w:type="dxa"/>
            <w:tcBorders>
              <w:top w:val="nil"/>
              <w:left w:val="nil"/>
              <w:bottom w:val="nil"/>
              <w:right w:val="nil"/>
            </w:tcBorders>
            <w:vAlign w:val="center"/>
          </w:tcPr>
          <w:p w14:paraId="4BD90732" w14:textId="0623874C" w:rsidR="00CF6904" w:rsidRPr="00CF6904" w:rsidRDefault="00CF6904" w:rsidP="00CF6904">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5FF5F74F" w14:textId="1C0A260F" w:rsidR="00CF6904" w:rsidRPr="00CF6904" w:rsidRDefault="00CF6904" w:rsidP="00CF6904">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7A1D6BFC" w14:textId="4C62D0CF" w:rsidR="00CF6904" w:rsidRPr="00CF6904" w:rsidRDefault="00CF6904" w:rsidP="00CF6904">
            <w:pPr>
              <w:jc w:val="right"/>
              <w:rPr>
                <w:rFonts w:asciiTheme="majorBidi" w:hAnsiTheme="majorBidi" w:cstheme="majorBidi"/>
                <w:b/>
                <w:bCs/>
                <w:color w:val="000000"/>
                <w:sz w:val="14"/>
                <w:szCs w:val="14"/>
              </w:rPr>
            </w:pPr>
          </w:p>
        </w:tc>
      </w:tr>
      <w:tr w:rsidR="00CF6904"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3F27A2F0" w:rsidR="00CF6904" w:rsidRDefault="00CF6904" w:rsidP="00CF6904">
            <w:pPr>
              <w:jc w:val="right"/>
              <w:rPr>
                <w:color w:val="000000"/>
                <w:sz w:val="14"/>
                <w:szCs w:val="14"/>
              </w:rPr>
            </w:pPr>
            <w:r>
              <w:rPr>
                <w:color w:val="000000"/>
                <w:sz w:val="14"/>
                <w:szCs w:val="14"/>
              </w:rPr>
              <w:t>1,465</w:t>
            </w:r>
          </w:p>
        </w:tc>
        <w:tc>
          <w:tcPr>
            <w:tcW w:w="902" w:type="dxa"/>
            <w:tcBorders>
              <w:top w:val="nil"/>
              <w:left w:val="nil"/>
              <w:bottom w:val="nil"/>
              <w:right w:val="nil"/>
            </w:tcBorders>
            <w:vAlign w:val="center"/>
          </w:tcPr>
          <w:p w14:paraId="59C92CF1" w14:textId="6EA2A448" w:rsidR="00CF6904" w:rsidRDefault="00CF6904" w:rsidP="00CF6904">
            <w:pPr>
              <w:jc w:val="right"/>
              <w:rPr>
                <w:color w:val="000000"/>
                <w:sz w:val="14"/>
                <w:szCs w:val="14"/>
              </w:rPr>
            </w:pPr>
            <w:r>
              <w:rPr>
                <w:color w:val="000000"/>
                <w:sz w:val="14"/>
                <w:szCs w:val="14"/>
              </w:rPr>
              <w:t>1,388</w:t>
            </w:r>
          </w:p>
        </w:tc>
        <w:tc>
          <w:tcPr>
            <w:tcW w:w="990" w:type="dxa"/>
            <w:tcBorders>
              <w:top w:val="nil"/>
              <w:left w:val="nil"/>
              <w:bottom w:val="nil"/>
              <w:right w:val="nil"/>
            </w:tcBorders>
            <w:shd w:val="clear" w:color="auto" w:fill="auto"/>
            <w:noWrap/>
            <w:vAlign w:val="center"/>
          </w:tcPr>
          <w:p w14:paraId="15CDFD95" w14:textId="708548DA" w:rsidR="00CF6904" w:rsidRDefault="00CF6904" w:rsidP="00CF6904">
            <w:pPr>
              <w:jc w:val="right"/>
              <w:rPr>
                <w:color w:val="000000"/>
                <w:sz w:val="14"/>
                <w:szCs w:val="14"/>
              </w:rPr>
            </w:pPr>
            <w:r w:rsidRPr="00A61EB1">
              <w:rPr>
                <w:color w:val="000000"/>
                <w:sz w:val="14"/>
                <w:szCs w:val="14"/>
              </w:rPr>
              <w:t>1,429</w:t>
            </w:r>
          </w:p>
        </w:tc>
        <w:tc>
          <w:tcPr>
            <w:tcW w:w="810" w:type="dxa"/>
            <w:tcBorders>
              <w:top w:val="nil"/>
              <w:left w:val="nil"/>
              <w:bottom w:val="nil"/>
              <w:right w:val="nil"/>
            </w:tcBorders>
            <w:vAlign w:val="center"/>
          </w:tcPr>
          <w:p w14:paraId="1A86036A" w14:textId="1BEFB0C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1,428</w:t>
            </w:r>
          </w:p>
        </w:tc>
        <w:tc>
          <w:tcPr>
            <w:tcW w:w="900" w:type="dxa"/>
            <w:tcBorders>
              <w:top w:val="nil"/>
              <w:left w:val="nil"/>
              <w:bottom w:val="nil"/>
              <w:right w:val="nil"/>
            </w:tcBorders>
            <w:vAlign w:val="center"/>
          </w:tcPr>
          <w:p w14:paraId="223DBB86" w14:textId="01E5856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1,548</w:t>
            </w:r>
          </w:p>
        </w:tc>
        <w:tc>
          <w:tcPr>
            <w:tcW w:w="844" w:type="dxa"/>
            <w:tcBorders>
              <w:top w:val="nil"/>
              <w:left w:val="nil"/>
              <w:bottom w:val="nil"/>
              <w:right w:val="nil"/>
            </w:tcBorders>
            <w:vAlign w:val="center"/>
          </w:tcPr>
          <w:p w14:paraId="354FB821" w14:textId="6288902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1,243</w:t>
            </w:r>
          </w:p>
        </w:tc>
      </w:tr>
      <w:tr w:rsidR="00CF6904"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1DC8E913" w:rsidR="00CF6904" w:rsidRDefault="00CF6904" w:rsidP="00CF6904">
            <w:pPr>
              <w:jc w:val="right"/>
              <w:rPr>
                <w:color w:val="000000"/>
                <w:sz w:val="14"/>
                <w:szCs w:val="14"/>
              </w:rPr>
            </w:pPr>
            <w:r>
              <w:rPr>
                <w:color w:val="000000"/>
                <w:sz w:val="14"/>
                <w:szCs w:val="14"/>
              </w:rPr>
              <w:t>196,749</w:t>
            </w:r>
          </w:p>
        </w:tc>
        <w:tc>
          <w:tcPr>
            <w:tcW w:w="902" w:type="dxa"/>
            <w:tcBorders>
              <w:top w:val="nil"/>
              <w:left w:val="nil"/>
              <w:bottom w:val="nil"/>
              <w:right w:val="nil"/>
            </w:tcBorders>
            <w:vAlign w:val="center"/>
          </w:tcPr>
          <w:p w14:paraId="150B4AD3" w14:textId="3FA252CC" w:rsidR="00CF6904" w:rsidRDefault="00CF6904" w:rsidP="00CF6904">
            <w:pPr>
              <w:jc w:val="right"/>
              <w:rPr>
                <w:color w:val="000000"/>
                <w:sz w:val="14"/>
                <w:szCs w:val="14"/>
              </w:rPr>
            </w:pPr>
            <w:r>
              <w:rPr>
                <w:color w:val="000000"/>
                <w:sz w:val="14"/>
                <w:szCs w:val="14"/>
              </w:rPr>
              <w:t>660,006</w:t>
            </w:r>
          </w:p>
        </w:tc>
        <w:tc>
          <w:tcPr>
            <w:tcW w:w="990" w:type="dxa"/>
            <w:tcBorders>
              <w:top w:val="nil"/>
              <w:left w:val="nil"/>
              <w:bottom w:val="nil"/>
              <w:right w:val="nil"/>
            </w:tcBorders>
            <w:shd w:val="clear" w:color="auto" w:fill="auto"/>
            <w:noWrap/>
            <w:vAlign w:val="center"/>
          </w:tcPr>
          <w:p w14:paraId="6D422D28" w14:textId="514F2E3B" w:rsidR="00CF6904" w:rsidRDefault="00CF6904" w:rsidP="00CF6904">
            <w:pPr>
              <w:jc w:val="right"/>
              <w:rPr>
                <w:color w:val="000000"/>
                <w:sz w:val="14"/>
                <w:szCs w:val="14"/>
              </w:rPr>
            </w:pPr>
            <w:r w:rsidRPr="00A61EB1">
              <w:rPr>
                <w:color w:val="000000"/>
                <w:sz w:val="14"/>
                <w:szCs w:val="14"/>
              </w:rPr>
              <w:t>219,491</w:t>
            </w:r>
          </w:p>
        </w:tc>
        <w:tc>
          <w:tcPr>
            <w:tcW w:w="810" w:type="dxa"/>
            <w:tcBorders>
              <w:top w:val="nil"/>
              <w:left w:val="nil"/>
              <w:bottom w:val="nil"/>
              <w:right w:val="nil"/>
            </w:tcBorders>
            <w:vAlign w:val="center"/>
          </w:tcPr>
          <w:p w14:paraId="1ECB53B1" w14:textId="40B3D6E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793,040</w:t>
            </w:r>
          </w:p>
        </w:tc>
        <w:tc>
          <w:tcPr>
            <w:tcW w:w="900" w:type="dxa"/>
            <w:tcBorders>
              <w:top w:val="nil"/>
              <w:left w:val="nil"/>
              <w:bottom w:val="nil"/>
              <w:right w:val="nil"/>
            </w:tcBorders>
            <w:vAlign w:val="center"/>
          </w:tcPr>
          <w:p w14:paraId="79566006" w14:textId="5107469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642,136</w:t>
            </w:r>
          </w:p>
        </w:tc>
        <w:tc>
          <w:tcPr>
            <w:tcW w:w="844" w:type="dxa"/>
            <w:tcBorders>
              <w:top w:val="nil"/>
              <w:left w:val="nil"/>
              <w:bottom w:val="nil"/>
              <w:right w:val="nil"/>
            </w:tcBorders>
            <w:vAlign w:val="center"/>
          </w:tcPr>
          <w:p w14:paraId="01AEC543" w14:textId="79F3F0F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687,582</w:t>
            </w:r>
          </w:p>
        </w:tc>
      </w:tr>
      <w:tr w:rsidR="00CF6904"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CF6904" w:rsidRPr="00C85CA9" w:rsidRDefault="00CF6904" w:rsidP="00CF6904">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7EE8A691"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3E4AF3C0"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5C75D5F4" w14:textId="1E70AA79"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2F9DDD3D" w14:textId="63489CFA"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63D40B4" w14:textId="73BB056C" w:rsidR="00CF6904" w:rsidRPr="00CF6904" w:rsidRDefault="00CF6904" w:rsidP="00CF6904">
            <w:pPr>
              <w:jc w:val="right"/>
              <w:rPr>
                <w:rFonts w:asciiTheme="majorBidi" w:hAnsiTheme="majorBidi" w:cstheme="majorBidi"/>
                <w:color w:val="000000"/>
                <w:sz w:val="14"/>
                <w:szCs w:val="14"/>
              </w:rPr>
            </w:pPr>
          </w:p>
        </w:tc>
      </w:tr>
      <w:tr w:rsidR="00CF6904"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5673DC76" w:rsidR="00CF6904" w:rsidRDefault="00CF6904" w:rsidP="00CF6904">
            <w:pPr>
              <w:jc w:val="right"/>
              <w:rPr>
                <w:color w:val="000000"/>
                <w:sz w:val="14"/>
                <w:szCs w:val="14"/>
              </w:rPr>
            </w:pPr>
            <w:r>
              <w:rPr>
                <w:color w:val="000000"/>
                <w:sz w:val="14"/>
                <w:szCs w:val="14"/>
              </w:rPr>
              <w:t>4,787</w:t>
            </w:r>
          </w:p>
        </w:tc>
        <w:tc>
          <w:tcPr>
            <w:tcW w:w="902" w:type="dxa"/>
            <w:tcBorders>
              <w:top w:val="nil"/>
              <w:left w:val="nil"/>
              <w:bottom w:val="nil"/>
              <w:right w:val="nil"/>
            </w:tcBorders>
            <w:vAlign w:val="center"/>
          </w:tcPr>
          <w:p w14:paraId="34ACBBDD" w14:textId="35DD7814" w:rsidR="00CF6904" w:rsidRDefault="00CF6904" w:rsidP="00CF6904">
            <w:pPr>
              <w:jc w:val="right"/>
              <w:rPr>
                <w:color w:val="000000"/>
                <w:sz w:val="14"/>
                <w:szCs w:val="14"/>
              </w:rPr>
            </w:pPr>
            <w:r>
              <w:rPr>
                <w:color w:val="000000"/>
                <w:sz w:val="14"/>
                <w:szCs w:val="14"/>
              </w:rPr>
              <w:t>5,326</w:t>
            </w:r>
          </w:p>
        </w:tc>
        <w:tc>
          <w:tcPr>
            <w:tcW w:w="990" w:type="dxa"/>
            <w:tcBorders>
              <w:top w:val="nil"/>
              <w:left w:val="nil"/>
              <w:bottom w:val="nil"/>
              <w:right w:val="nil"/>
            </w:tcBorders>
            <w:shd w:val="clear" w:color="auto" w:fill="auto"/>
            <w:noWrap/>
            <w:vAlign w:val="center"/>
          </w:tcPr>
          <w:p w14:paraId="61AFEA45" w14:textId="0C546F9C" w:rsidR="00CF6904" w:rsidRDefault="00CF6904" w:rsidP="00CF6904">
            <w:pPr>
              <w:jc w:val="right"/>
              <w:rPr>
                <w:color w:val="000000"/>
                <w:sz w:val="14"/>
                <w:szCs w:val="14"/>
              </w:rPr>
            </w:pPr>
            <w:r w:rsidRPr="00A61EB1">
              <w:rPr>
                <w:color w:val="000000"/>
                <w:sz w:val="14"/>
                <w:szCs w:val="14"/>
              </w:rPr>
              <w:t>5,687</w:t>
            </w:r>
          </w:p>
        </w:tc>
        <w:tc>
          <w:tcPr>
            <w:tcW w:w="810" w:type="dxa"/>
            <w:tcBorders>
              <w:top w:val="nil"/>
              <w:left w:val="nil"/>
              <w:bottom w:val="nil"/>
              <w:right w:val="nil"/>
            </w:tcBorders>
            <w:vAlign w:val="center"/>
          </w:tcPr>
          <w:p w14:paraId="34BB42DE" w14:textId="757317D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5,793</w:t>
            </w:r>
          </w:p>
        </w:tc>
        <w:tc>
          <w:tcPr>
            <w:tcW w:w="900" w:type="dxa"/>
            <w:tcBorders>
              <w:top w:val="nil"/>
              <w:left w:val="nil"/>
              <w:bottom w:val="nil"/>
              <w:right w:val="nil"/>
            </w:tcBorders>
            <w:vAlign w:val="center"/>
          </w:tcPr>
          <w:p w14:paraId="0F010469" w14:textId="0F0D6BE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6,135</w:t>
            </w:r>
          </w:p>
        </w:tc>
        <w:tc>
          <w:tcPr>
            <w:tcW w:w="844" w:type="dxa"/>
            <w:tcBorders>
              <w:top w:val="nil"/>
              <w:left w:val="nil"/>
              <w:bottom w:val="nil"/>
              <w:right w:val="nil"/>
            </w:tcBorders>
            <w:vAlign w:val="center"/>
          </w:tcPr>
          <w:p w14:paraId="3512E7BE" w14:textId="79D581F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5,457</w:t>
            </w:r>
          </w:p>
        </w:tc>
      </w:tr>
      <w:tr w:rsidR="00CF6904"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477B4512" w:rsidR="00CF6904" w:rsidRDefault="00CF6904" w:rsidP="00CF6904">
            <w:pPr>
              <w:jc w:val="right"/>
              <w:rPr>
                <w:color w:val="000000"/>
                <w:sz w:val="14"/>
                <w:szCs w:val="14"/>
              </w:rPr>
            </w:pPr>
            <w:r>
              <w:rPr>
                <w:color w:val="000000"/>
                <w:sz w:val="14"/>
                <w:szCs w:val="14"/>
              </w:rPr>
              <w:t>116,248</w:t>
            </w:r>
          </w:p>
        </w:tc>
        <w:tc>
          <w:tcPr>
            <w:tcW w:w="902" w:type="dxa"/>
            <w:tcBorders>
              <w:top w:val="nil"/>
              <w:left w:val="nil"/>
              <w:bottom w:val="nil"/>
              <w:right w:val="nil"/>
            </w:tcBorders>
            <w:vAlign w:val="center"/>
          </w:tcPr>
          <w:p w14:paraId="020BD310" w14:textId="5F15AF5C" w:rsidR="00CF6904" w:rsidRDefault="00CF6904" w:rsidP="00CF6904">
            <w:pPr>
              <w:jc w:val="right"/>
              <w:rPr>
                <w:color w:val="000000"/>
                <w:sz w:val="14"/>
                <w:szCs w:val="14"/>
              </w:rPr>
            </w:pPr>
            <w:r>
              <w:rPr>
                <w:color w:val="000000"/>
                <w:sz w:val="14"/>
                <w:szCs w:val="14"/>
              </w:rPr>
              <w:t>150,512</w:t>
            </w:r>
          </w:p>
        </w:tc>
        <w:tc>
          <w:tcPr>
            <w:tcW w:w="990" w:type="dxa"/>
            <w:tcBorders>
              <w:top w:val="nil"/>
              <w:left w:val="nil"/>
              <w:bottom w:val="nil"/>
              <w:right w:val="nil"/>
            </w:tcBorders>
            <w:shd w:val="clear" w:color="auto" w:fill="auto"/>
            <w:noWrap/>
            <w:vAlign w:val="center"/>
          </w:tcPr>
          <w:p w14:paraId="1AACBB45" w14:textId="5DF544DF" w:rsidR="00CF6904" w:rsidRDefault="00CF6904" w:rsidP="00CF6904">
            <w:pPr>
              <w:jc w:val="right"/>
              <w:rPr>
                <w:color w:val="000000"/>
                <w:sz w:val="14"/>
                <w:szCs w:val="14"/>
              </w:rPr>
            </w:pPr>
            <w:r w:rsidRPr="00A61EB1">
              <w:rPr>
                <w:color w:val="000000"/>
                <w:sz w:val="14"/>
                <w:szCs w:val="14"/>
              </w:rPr>
              <w:t>191,726</w:t>
            </w:r>
          </w:p>
        </w:tc>
        <w:tc>
          <w:tcPr>
            <w:tcW w:w="810" w:type="dxa"/>
            <w:tcBorders>
              <w:top w:val="nil"/>
              <w:left w:val="nil"/>
              <w:bottom w:val="nil"/>
              <w:right w:val="nil"/>
            </w:tcBorders>
            <w:vAlign w:val="center"/>
          </w:tcPr>
          <w:p w14:paraId="6F991138" w14:textId="745EB7F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208,130</w:t>
            </w:r>
          </w:p>
        </w:tc>
        <w:tc>
          <w:tcPr>
            <w:tcW w:w="900" w:type="dxa"/>
            <w:tcBorders>
              <w:top w:val="nil"/>
              <w:left w:val="nil"/>
              <w:bottom w:val="nil"/>
              <w:right w:val="nil"/>
            </w:tcBorders>
            <w:vAlign w:val="center"/>
          </w:tcPr>
          <w:p w14:paraId="5E36894D" w14:textId="1E7F6B2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216,343</w:t>
            </w:r>
          </w:p>
        </w:tc>
        <w:tc>
          <w:tcPr>
            <w:tcW w:w="844" w:type="dxa"/>
            <w:tcBorders>
              <w:top w:val="nil"/>
              <w:left w:val="nil"/>
              <w:bottom w:val="nil"/>
              <w:right w:val="nil"/>
            </w:tcBorders>
            <w:vAlign w:val="center"/>
          </w:tcPr>
          <w:p w14:paraId="6D3E47D4" w14:textId="6CA4662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208,615</w:t>
            </w:r>
          </w:p>
        </w:tc>
      </w:tr>
      <w:tr w:rsidR="00CF6904"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CF6904" w:rsidRPr="00C85CA9" w:rsidRDefault="00CF6904" w:rsidP="00CF6904">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48A0B0D5"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57ACC481"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19FB5CA3" w14:textId="79EF2CB2"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B1D8F89" w14:textId="67929CBA"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18186F10" w14:textId="7E937358" w:rsidR="00CF6904" w:rsidRPr="00CF6904" w:rsidRDefault="00CF6904" w:rsidP="00CF6904">
            <w:pPr>
              <w:jc w:val="right"/>
              <w:rPr>
                <w:rFonts w:asciiTheme="majorBidi" w:hAnsiTheme="majorBidi" w:cstheme="majorBidi"/>
                <w:color w:val="000000"/>
                <w:sz w:val="14"/>
                <w:szCs w:val="14"/>
              </w:rPr>
            </w:pPr>
          </w:p>
        </w:tc>
      </w:tr>
      <w:tr w:rsidR="00CF6904"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1EB5BA73" w:rsidR="00CF6904" w:rsidRDefault="00CF6904" w:rsidP="00CF6904">
            <w:pPr>
              <w:jc w:val="right"/>
              <w:rPr>
                <w:color w:val="000000"/>
                <w:sz w:val="14"/>
                <w:szCs w:val="14"/>
              </w:rPr>
            </w:pPr>
            <w:r>
              <w:rPr>
                <w:color w:val="000000"/>
                <w:sz w:val="14"/>
                <w:szCs w:val="14"/>
              </w:rPr>
              <w:t>11,241</w:t>
            </w:r>
          </w:p>
        </w:tc>
        <w:tc>
          <w:tcPr>
            <w:tcW w:w="902" w:type="dxa"/>
            <w:tcBorders>
              <w:top w:val="nil"/>
              <w:left w:val="nil"/>
              <w:bottom w:val="nil"/>
              <w:right w:val="nil"/>
            </w:tcBorders>
            <w:vAlign w:val="center"/>
          </w:tcPr>
          <w:p w14:paraId="599ECF0D" w14:textId="3CBE9D6D" w:rsidR="00CF6904" w:rsidRDefault="00CF6904" w:rsidP="00CF6904">
            <w:pPr>
              <w:jc w:val="right"/>
              <w:rPr>
                <w:color w:val="000000"/>
                <w:sz w:val="14"/>
                <w:szCs w:val="14"/>
              </w:rPr>
            </w:pPr>
            <w:r>
              <w:rPr>
                <w:color w:val="000000"/>
                <w:sz w:val="14"/>
                <w:szCs w:val="14"/>
              </w:rPr>
              <w:t>12,728</w:t>
            </w:r>
          </w:p>
        </w:tc>
        <w:tc>
          <w:tcPr>
            <w:tcW w:w="990" w:type="dxa"/>
            <w:tcBorders>
              <w:top w:val="nil"/>
              <w:left w:val="nil"/>
              <w:bottom w:val="nil"/>
              <w:right w:val="nil"/>
            </w:tcBorders>
            <w:shd w:val="clear" w:color="auto" w:fill="auto"/>
            <w:noWrap/>
            <w:vAlign w:val="center"/>
          </w:tcPr>
          <w:p w14:paraId="3C7A0C4D" w14:textId="77AA3BA8" w:rsidR="00CF6904" w:rsidRDefault="00CF6904" w:rsidP="00CF6904">
            <w:pPr>
              <w:jc w:val="right"/>
              <w:rPr>
                <w:color w:val="000000"/>
                <w:sz w:val="14"/>
                <w:szCs w:val="14"/>
              </w:rPr>
            </w:pPr>
            <w:r w:rsidRPr="00A61EB1">
              <w:rPr>
                <w:color w:val="000000"/>
                <w:sz w:val="14"/>
                <w:szCs w:val="14"/>
              </w:rPr>
              <w:t>13,865</w:t>
            </w:r>
          </w:p>
        </w:tc>
        <w:tc>
          <w:tcPr>
            <w:tcW w:w="810" w:type="dxa"/>
            <w:tcBorders>
              <w:top w:val="nil"/>
              <w:left w:val="nil"/>
              <w:bottom w:val="nil"/>
              <w:right w:val="nil"/>
            </w:tcBorders>
            <w:vAlign w:val="center"/>
          </w:tcPr>
          <w:p w14:paraId="3136B300" w14:textId="5EEDA0F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13,462</w:t>
            </w:r>
          </w:p>
        </w:tc>
        <w:tc>
          <w:tcPr>
            <w:tcW w:w="900" w:type="dxa"/>
            <w:tcBorders>
              <w:top w:val="nil"/>
              <w:left w:val="nil"/>
              <w:bottom w:val="nil"/>
              <w:right w:val="nil"/>
            </w:tcBorders>
            <w:vAlign w:val="center"/>
          </w:tcPr>
          <w:p w14:paraId="1A7DD65A" w14:textId="4EF6B2E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14,466</w:t>
            </w:r>
          </w:p>
        </w:tc>
        <w:tc>
          <w:tcPr>
            <w:tcW w:w="844" w:type="dxa"/>
            <w:tcBorders>
              <w:top w:val="nil"/>
              <w:left w:val="nil"/>
              <w:bottom w:val="nil"/>
              <w:right w:val="nil"/>
            </w:tcBorders>
            <w:vAlign w:val="center"/>
          </w:tcPr>
          <w:p w14:paraId="6894FBE1" w14:textId="168A2C6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12,319</w:t>
            </w:r>
          </w:p>
        </w:tc>
      </w:tr>
      <w:tr w:rsidR="00CF6904"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7ABC2E60" w:rsidR="00CF6904" w:rsidRDefault="00CF6904" w:rsidP="00CF6904">
            <w:pPr>
              <w:jc w:val="right"/>
              <w:rPr>
                <w:color w:val="000000"/>
                <w:sz w:val="14"/>
                <w:szCs w:val="14"/>
              </w:rPr>
            </w:pPr>
            <w:r>
              <w:rPr>
                <w:color w:val="000000"/>
                <w:sz w:val="14"/>
                <w:szCs w:val="14"/>
              </w:rPr>
              <w:t>865,505</w:t>
            </w:r>
          </w:p>
        </w:tc>
        <w:tc>
          <w:tcPr>
            <w:tcW w:w="902" w:type="dxa"/>
            <w:tcBorders>
              <w:top w:val="nil"/>
              <w:left w:val="nil"/>
              <w:bottom w:val="nil"/>
              <w:right w:val="nil"/>
            </w:tcBorders>
            <w:vAlign w:val="center"/>
          </w:tcPr>
          <w:p w14:paraId="5D2697C4" w14:textId="204C08E5" w:rsidR="00CF6904" w:rsidRDefault="00CF6904" w:rsidP="00CF6904">
            <w:pPr>
              <w:jc w:val="right"/>
              <w:rPr>
                <w:color w:val="000000"/>
                <w:sz w:val="14"/>
                <w:szCs w:val="14"/>
              </w:rPr>
            </w:pPr>
            <w:r>
              <w:rPr>
                <w:color w:val="000000"/>
                <w:sz w:val="14"/>
                <w:szCs w:val="14"/>
              </w:rPr>
              <w:t>979,590</w:t>
            </w:r>
          </w:p>
        </w:tc>
        <w:tc>
          <w:tcPr>
            <w:tcW w:w="990" w:type="dxa"/>
            <w:tcBorders>
              <w:top w:val="nil"/>
              <w:left w:val="nil"/>
              <w:bottom w:val="nil"/>
              <w:right w:val="nil"/>
            </w:tcBorders>
            <w:shd w:val="clear" w:color="auto" w:fill="auto"/>
            <w:noWrap/>
            <w:vAlign w:val="center"/>
          </w:tcPr>
          <w:p w14:paraId="2C99268D" w14:textId="1FFE01F3" w:rsidR="00CF6904" w:rsidRDefault="00CF6904" w:rsidP="00CF6904">
            <w:pPr>
              <w:jc w:val="right"/>
              <w:rPr>
                <w:color w:val="000000"/>
                <w:sz w:val="14"/>
                <w:szCs w:val="14"/>
              </w:rPr>
            </w:pPr>
            <w:r w:rsidRPr="00A61EB1">
              <w:rPr>
                <w:color w:val="000000"/>
                <w:sz w:val="14"/>
                <w:szCs w:val="14"/>
              </w:rPr>
              <w:t>1,318,668</w:t>
            </w:r>
          </w:p>
        </w:tc>
        <w:tc>
          <w:tcPr>
            <w:tcW w:w="810" w:type="dxa"/>
            <w:tcBorders>
              <w:top w:val="nil"/>
              <w:left w:val="nil"/>
              <w:bottom w:val="nil"/>
              <w:right w:val="nil"/>
            </w:tcBorders>
            <w:vAlign w:val="center"/>
          </w:tcPr>
          <w:p w14:paraId="0A68BBBA" w14:textId="5AB45CC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1,310,070</w:t>
            </w:r>
          </w:p>
        </w:tc>
        <w:tc>
          <w:tcPr>
            <w:tcW w:w="900" w:type="dxa"/>
            <w:tcBorders>
              <w:top w:val="nil"/>
              <w:left w:val="nil"/>
              <w:bottom w:val="nil"/>
              <w:right w:val="nil"/>
            </w:tcBorders>
            <w:vAlign w:val="center"/>
          </w:tcPr>
          <w:p w14:paraId="6EF69380" w14:textId="3C10E5F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1,442,415</w:t>
            </w:r>
          </w:p>
        </w:tc>
        <w:tc>
          <w:tcPr>
            <w:tcW w:w="844" w:type="dxa"/>
            <w:tcBorders>
              <w:top w:val="nil"/>
              <w:left w:val="nil"/>
              <w:bottom w:val="nil"/>
              <w:right w:val="nil"/>
            </w:tcBorders>
            <w:vAlign w:val="center"/>
          </w:tcPr>
          <w:p w14:paraId="048599E7" w14:textId="65988CB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1,479,572</w:t>
            </w:r>
          </w:p>
        </w:tc>
      </w:tr>
      <w:tr w:rsidR="00CF6904"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CF6904" w:rsidRPr="00C85CA9" w:rsidRDefault="00CF6904" w:rsidP="00CF6904">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784F36C6"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11F53275"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069D74F8" w14:textId="285AB4ED"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19D05FD" w14:textId="3ADBB247"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FFBA814" w14:textId="195320E4" w:rsidR="00CF6904" w:rsidRPr="00CF6904" w:rsidRDefault="00CF6904" w:rsidP="00CF6904">
            <w:pPr>
              <w:jc w:val="right"/>
              <w:rPr>
                <w:rFonts w:asciiTheme="majorBidi" w:hAnsiTheme="majorBidi" w:cstheme="majorBidi"/>
                <w:color w:val="000000"/>
                <w:sz w:val="14"/>
                <w:szCs w:val="14"/>
              </w:rPr>
            </w:pPr>
          </w:p>
        </w:tc>
      </w:tr>
      <w:tr w:rsidR="00CF6904"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14A26C9B" w:rsidR="00CF6904" w:rsidRDefault="00CF6904" w:rsidP="00CF6904">
            <w:pPr>
              <w:jc w:val="right"/>
              <w:rPr>
                <w:color w:val="000000"/>
                <w:sz w:val="14"/>
                <w:szCs w:val="14"/>
              </w:rPr>
            </w:pPr>
            <w:r>
              <w:rPr>
                <w:color w:val="000000"/>
                <w:sz w:val="14"/>
                <w:szCs w:val="14"/>
              </w:rPr>
              <w:t>16,277</w:t>
            </w:r>
          </w:p>
        </w:tc>
        <w:tc>
          <w:tcPr>
            <w:tcW w:w="902" w:type="dxa"/>
            <w:tcBorders>
              <w:top w:val="nil"/>
              <w:left w:val="nil"/>
              <w:bottom w:val="nil"/>
              <w:right w:val="nil"/>
            </w:tcBorders>
            <w:vAlign w:val="center"/>
          </w:tcPr>
          <w:p w14:paraId="4C11189E" w14:textId="362D1FF8" w:rsidR="00CF6904" w:rsidRDefault="00CF6904" w:rsidP="00CF6904">
            <w:pPr>
              <w:jc w:val="right"/>
              <w:rPr>
                <w:color w:val="000000"/>
                <w:sz w:val="14"/>
                <w:szCs w:val="14"/>
              </w:rPr>
            </w:pPr>
            <w:r>
              <w:rPr>
                <w:color w:val="000000"/>
                <w:sz w:val="14"/>
                <w:szCs w:val="14"/>
              </w:rPr>
              <w:t>18,894</w:t>
            </w:r>
          </w:p>
        </w:tc>
        <w:tc>
          <w:tcPr>
            <w:tcW w:w="990" w:type="dxa"/>
            <w:tcBorders>
              <w:top w:val="nil"/>
              <w:left w:val="nil"/>
              <w:bottom w:val="nil"/>
              <w:right w:val="nil"/>
            </w:tcBorders>
            <w:shd w:val="clear" w:color="auto" w:fill="auto"/>
            <w:noWrap/>
            <w:vAlign w:val="center"/>
          </w:tcPr>
          <w:p w14:paraId="46EA36D8" w14:textId="7C3046A1" w:rsidR="00CF6904" w:rsidRDefault="00CF6904" w:rsidP="00CF6904">
            <w:pPr>
              <w:jc w:val="right"/>
              <w:rPr>
                <w:color w:val="000000"/>
                <w:sz w:val="14"/>
                <w:szCs w:val="14"/>
              </w:rPr>
            </w:pPr>
            <w:r w:rsidRPr="00A61EB1">
              <w:rPr>
                <w:color w:val="000000"/>
                <w:sz w:val="14"/>
                <w:szCs w:val="14"/>
              </w:rPr>
              <w:t>18,989</w:t>
            </w:r>
          </w:p>
        </w:tc>
        <w:tc>
          <w:tcPr>
            <w:tcW w:w="810" w:type="dxa"/>
            <w:tcBorders>
              <w:top w:val="nil"/>
              <w:left w:val="nil"/>
              <w:bottom w:val="nil"/>
              <w:right w:val="nil"/>
            </w:tcBorders>
            <w:vAlign w:val="center"/>
          </w:tcPr>
          <w:p w14:paraId="2246E752" w14:textId="137E0AE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19,427</w:t>
            </w:r>
          </w:p>
        </w:tc>
        <w:tc>
          <w:tcPr>
            <w:tcW w:w="900" w:type="dxa"/>
            <w:tcBorders>
              <w:top w:val="nil"/>
              <w:left w:val="nil"/>
              <w:bottom w:val="nil"/>
              <w:right w:val="nil"/>
            </w:tcBorders>
            <w:vAlign w:val="center"/>
          </w:tcPr>
          <w:p w14:paraId="1524E904" w14:textId="62DE20B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23,184</w:t>
            </w:r>
          </w:p>
        </w:tc>
        <w:tc>
          <w:tcPr>
            <w:tcW w:w="844" w:type="dxa"/>
            <w:tcBorders>
              <w:top w:val="nil"/>
              <w:left w:val="nil"/>
              <w:bottom w:val="nil"/>
              <w:right w:val="nil"/>
            </w:tcBorders>
            <w:vAlign w:val="center"/>
          </w:tcPr>
          <w:p w14:paraId="440C0915" w14:textId="1F03F92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21,822</w:t>
            </w:r>
          </w:p>
        </w:tc>
      </w:tr>
      <w:tr w:rsidR="00CF6904"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185AD533" w:rsidR="00CF6904" w:rsidRDefault="00CF6904" w:rsidP="00CF6904">
            <w:pPr>
              <w:jc w:val="right"/>
              <w:rPr>
                <w:color w:val="000000"/>
                <w:sz w:val="14"/>
                <w:szCs w:val="14"/>
              </w:rPr>
            </w:pPr>
            <w:r>
              <w:rPr>
                <w:color w:val="000000"/>
                <w:sz w:val="14"/>
                <w:szCs w:val="14"/>
              </w:rPr>
              <w:t>1,246,145</w:t>
            </w:r>
          </w:p>
        </w:tc>
        <w:tc>
          <w:tcPr>
            <w:tcW w:w="902" w:type="dxa"/>
            <w:tcBorders>
              <w:top w:val="nil"/>
              <w:left w:val="nil"/>
              <w:bottom w:val="nil"/>
              <w:right w:val="nil"/>
            </w:tcBorders>
            <w:vAlign w:val="center"/>
          </w:tcPr>
          <w:p w14:paraId="6348786E" w14:textId="6FB1D71F" w:rsidR="00CF6904" w:rsidRDefault="00CF6904" w:rsidP="00CF6904">
            <w:pPr>
              <w:jc w:val="right"/>
              <w:rPr>
                <w:color w:val="000000"/>
                <w:sz w:val="14"/>
                <w:szCs w:val="14"/>
              </w:rPr>
            </w:pPr>
            <w:r>
              <w:rPr>
                <w:color w:val="000000"/>
                <w:sz w:val="14"/>
                <w:szCs w:val="14"/>
              </w:rPr>
              <w:t>1,116,826</w:t>
            </w:r>
          </w:p>
        </w:tc>
        <w:tc>
          <w:tcPr>
            <w:tcW w:w="990" w:type="dxa"/>
            <w:tcBorders>
              <w:top w:val="nil"/>
              <w:left w:val="nil"/>
              <w:bottom w:val="nil"/>
              <w:right w:val="nil"/>
            </w:tcBorders>
            <w:shd w:val="clear" w:color="auto" w:fill="auto"/>
            <w:noWrap/>
            <w:vAlign w:val="center"/>
          </w:tcPr>
          <w:p w14:paraId="6E40F837" w14:textId="1496B90D" w:rsidR="00CF6904" w:rsidRDefault="00CF6904" w:rsidP="00CF6904">
            <w:pPr>
              <w:jc w:val="right"/>
              <w:rPr>
                <w:color w:val="000000"/>
                <w:sz w:val="14"/>
                <w:szCs w:val="14"/>
              </w:rPr>
            </w:pPr>
            <w:r w:rsidRPr="00A61EB1">
              <w:rPr>
                <w:color w:val="000000"/>
                <w:sz w:val="14"/>
                <w:szCs w:val="14"/>
              </w:rPr>
              <w:t>1,294,253</w:t>
            </w:r>
          </w:p>
        </w:tc>
        <w:tc>
          <w:tcPr>
            <w:tcW w:w="810" w:type="dxa"/>
            <w:tcBorders>
              <w:top w:val="nil"/>
              <w:left w:val="nil"/>
              <w:bottom w:val="nil"/>
              <w:right w:val="nil"/>
            </w:tcBorders>
            <w:vAlign w:val="center"/>
          </w:tcPr>
          <w:p w14:paraId="4D7F3CA2" w14:textId="5973775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1,467,085</w:t>
            </w:r>
          </w:p>
        </w:tc>
        <w:tc>
          <w:tcPr>
            <w:tcW w:w="900" w:type="dxa"/>
            <w:tcBorders>
              <w:top w:val="nil"/>
              <w:left w:val="nil"/>
              <w:bottom w:val="nil"/>
              <w:right w:val="nil"/>
            </w:tcBorders>
            <w:vAlign w:val="center"/>
          </w:tcPr>
          <w:p w14:paraId="2545E6FF" w14:textId="3FD217A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1,543,829</w:t>
            </w:r>
          </w:p>
        </w:tc>
        <w:tc>
          <w:tcPr>
            <w:tcW w:w="844" w:type="dxa"/>
            <w:tcBorders>
              <w:top w:val="nil"/>
              <w:left w:val="nil"/>
              <w:bottom w:val="nil"/>
              <w:right w:val="nil"/>
            </w:tcBorders>
            <w:vAlign w:val="center"/>
          </w:tcPr>
          <w:p w14:paraId="05BB9DCE" w14:textId="15C49A5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1,763,987</w:t>
            </w:r>
          </w:p>
        </w:tc>
      </w:tr>
      <w:tr w:rsidR="00CF6904"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CF6904" w:rsidRPr="00C85CA9" w:rsidRDefault="00CF6904" w:rsidP="00CF6904">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CF6904" w:rsidRPr="00C85CA9" w:rsidRDefault="00CF6904" w:rsidP="00CF6904">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19C2E9CB"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658FE0C4"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5BAEBF1B" w14:textId="32612105"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9E64AF8" w14:textId="533C7F80"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72D6F5F7" w14:textId="52F444AA" w:rsidR="00CF6904" w:rsidRPr="00CF6904" w:rsidRDefault="00CF6904" w:rsidP="00CF6904">
            <w:pPr>
              <w:jc w:val="right"/>
              <w:rPr>
                <w:rFonts w:asciiTheme="majorBidi" w:hAnsiTheme="majorBidi" w:cstheme="majorBidi"/>
                <w:color w:val="000000"/>
                <w:sz w:val="14"/>
                <w:szCs w:val="14"/>
              </w:rPr>
            </w:pPr>
          </w:p>
        </w:tc>
      </w:tr>
      <w:tr w:rsidR="00CF6904"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730DF1FF" w:rsidR="00CF6904" w:rsidRDefault="00CF6904" w:rsidP="00CF6904">
            <w:pPr>
              <w:jc w:val="right"/>
              <w:rPr>
                <w:b/>
                <w:bCs/>
                <w:color w:val="000000"/>
                <w:sz w:val="14"/>
                <w:szCs w:val="14"/>
              </w:rPr>
            </w:pPr>
            <w:r>
              <w:rPr>
                <w:b/>
                <w:bCs/>
                <w:color w:val="000000"/>
                <w:sz w:val="14"/>
                <w:szCs w:val="14"/>
              </w:rPr>
              <w:t>13,584</w:t>
            </w:r>
          </w:p>
        </w:tc>
        <w:tc>
          <w:tcPr>
            <w:tcW w:w="902" w:type="dxa"/>
            <w:tcBorders>
              <w:top w:val="nil"/>
              <w:left w:val="nil"/>
              <w:bottom w:val="nil"/>
              <w:right w:val="nil"/>
            </w:tcBorders>
            <w:vAlign w:val="center"/>
          </w:tcPr>
          <w:p w14:paraId="7C184551" w14:textId="7909C70F" w:rsidR="00CF6904" w:rsidRDefault="00CF6904" w:rsidP="00CF6904">
            <w:pPr>
              <w:jc w:val="right"/>
              <w:rPr>
                <w:b/>
                <w:bCs/>
                <w:color w:val="000000"/>
                <w:sz w:val="14"/>
                <w:szCs w:val="14"/>
              </w:rPr>
            </w:pPr>
            <w:r>
              <w:rPr>
                <w:b/>
                <w:bCs/>
                <w:color w:val="000000"/>
                <w:sz w:val="14"/>
                <w:szCs w:val="14"/>
              </w:rPr>
              <w:t>9,144</w:t>
            </w:r>
          </w:p>
        </w:tc>
        <w:tc>
          <w:tcPr>
            <w:tcW w:w="990" w:type="dxa"/>
            <w:tcBorders>
              <w:top w:val="nil"/>
              <w:left w:val="nil"/>
              <w:bottom w:val="nil"/>
              <w:right w:val="nil"/>
            </w:tcBorders>
            <w:shd w:val="clear" w:color="auto" w:fill="auto"/>
            <w:noWrap/>
            <w:vAlign w:val="center"/>
          </w:tcPr>
          <w:p w14:paraId="4A282D83" w14:textId="07267B5F" w:rsidR="00CF6904" w:rsidRDefault="00CF6904" w:rsidP="00CF6904">
            <w:pPr>
              <w:jc w:val="right"/>
              <w:rPr>
                <w:b/>
                <w:bCs/>
                <w:color w:val="000000"/>
                <w:sz w:val="14"/>
                <w:szCs w:val="14"/>
              </w:rPr>
            </w:pPr>
            <w:r w:rsidRPr="00A61EB1">
              <w:rPr>
                <w:b/>
                <w:bCs/>
                <w:color w:val="000000"/>
                <w:sz w:val="14"/>
                <w:szCs w:val="14"/>
              </w:rPr>
              <w:t>10,054</w:t>
            </w:r>
          </w:p>
        </w:tc>
        <w:tc>
          <w:tcPr>
            <w:tcW w:w="810" w:type="dxa"/>
            <w:tcBorders>
              <w:top w:val="nil"/>
              <w:left w:val="nil"/>
              <w:bottom w:val="nil"/>
              <w:right w:val="nil"/>
            </w:tcBorders>
            <w:vAlign w:val="center"/>
          </w:tcPr>
          <w:p w14:paraId="0266D0D6" w14:textId="5D6A9E3A"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8,970</w:t>
            </w:r>
          </w:p>
        </w:tc>
        <w:tc>
          <w:tcPr>
            <w:tcW w:w="900" w:type="dxa"/>
            <w:tcBorders>
              <w:top w:val="nil"/>
              <w:left w:val="nil"/>
              <w:bottom w:val="nil"/>
              <w:right w:val="nil"/>
            </w:tcBorders>
            <w:vAlign w:val="center"/>
          </w:tcPr>
          <w:p w14:paraId="3D6657D7" w14:textId="15DAEC52"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8,220</w:t>
            </w:r>
          </w:p>
        </w:tc>
        <w:tc>
          <w:tcPr>
            <w:tcW w:w="844" w:type="dxa"/>
            <w:tcBorders>
              <w:top w:val="nil"/>
              <w:left w:val="nil"/>
              <w:bottom w:val="nil"/>
              <w:right w:val="nil"/>
            </w:tcBorders>
            <w:vAlign w:val="center"/>
          </w:tcPr>
          <w:p w14:paraId="1A44B27F" w14:textId="05C6F82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6,396</w:t>
            </w:r>
          </w:p>
        </w:tc>
      </w:tr>
      <w:tr w:rsidR="00CF6904"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7F5BE962" w:rsidR="00CF6904" w:rsidRDefault="00CF6904" w:rsidP="00CF6904">
            <w:pPr>
              <w:jc w:val="right"/>
              <w:rPr>
                <w:b/>
                <w:bCs/>
                <w:color w:val="000000"/>
                <w:sz w:val="14"/>
                <w:szCs w:val="14"/>
              </w:rPr>
            </w:pPr>
            <w:r>
              <w:rPr>
                <w:b/>
                <w:bCs/>
                <w:color w:val="000000"/>
                <w:sz w:val="14"/>
                <w:szCs w:val="14"/>
              </w:rPr>
              <w:t>26,688</w:t>
            </w:r>
          </w:p>
        </w:tc>
        <w:tc>
          <w:tcPr>
            <w:tcW w:w="902" w:type="dxa"/>
            <w:tcBorders>
              <w:top w:val="nil"/>
              <w:left w:val="nil"/>
              <w:right w:val="nil"/>
            </w:tcBorders>
            <w:vAlign w:val="center"/>
          </w:tcPr>
          <w:p w14:paraId="7CDF6666" w14:textId="041562F8" w:rsidR="00CF6904" w:rsidRDefault="00CF6904" w:rsidP="00CF6904">
            <w:pPr>
              <w:jc w:val="right"/>
              <w:rPr>
                <w:b/>
                <w:bCs/>
                <w:color w:val="000000"/>
                <w:sz w:val="14"/>
                <w:szCs w:val="14"/>
              </w:rPr>
            </w:pPr>
            <w:r>
              <w:rPr>
                <w:b/>
                <w:bCs/>
                <w:color w:val="000000"/>
                <w:sz w:val="14"/>
                <w:szCs w:val="14"/>
              </w:rPr>
              <w:t>27,028</w:t>
            </w:r>
          </w:p>
        </w:tc>
        <w:tc>
          <w:tcPr>
            <w:tcW w:w="990" w:type="dxa"/>
            <w:tcBorders>
              <w:top w:val="nil"/>
              <w:left w:val="nil"/>
              <w:right w:val="nil"/>
            </w:tcBorders>
            <w:shd w:val="clear" w:color="auto" w:fill="auto"/>
            <w:noWrap/>
            <w:vAlign w:val="center"/>
          </w:tcPr>
          <w:p w14:paraId="21685396" w14:textId="43827C11" w:rsidR="00CF6904" w:rsidRDefault="00CF6904" w:rsidP="00CF6904">
            <w:pPr>
              <w:jc w:val="right"/>
              <w:rPr>
                <w:b/>
                <w:bCs/>
                <w:color w:val="000000"/>
                <w:sz w:val="14"/>
                <w:szCs w:val="14"/>
              </w:rPr>
            </w:pPr>
            <w:r w:rsidRPr="00A61EB1">
              <w:rPr>
                <w:b/>
                <w:bCs/>
                <w:color w:val="000000"/>
                <w:sz w:val="14"/>
                <w:szCs w:val="14"/>
              </w:rPr>
              <w:t>29,984</w:t>
            </w:r>
          </w:p>
        </w:tc>
        <w:tc>
          <w:tcPr>
            <w:tcW w:w="810" w:type="dxa"/>
            <w:tcBorders>
              <w:top w:val="nil"/>
              <w:left w:val="nil"/>
              <w:right w:val="nil"/>
            </w:tcBorders>
            <w:vAlign w:val="center"/>
          </w:tcPr>
          <w:p w14:paraId="3A5B7723" w14:textId="2B7818B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33,451</w:t>
            </w:r>
          </w:p>
        </w:tc>
        <w:tc>
          <w:tcPr>
            <w:tcW w:w="900" w:type="dxa"/>
            <w:tcBorders>
              <w:top w:val="nil"/>
              <w:left w:val="nil"/>
              <w:right w:val="nil"/>
            </w:tcBorders>
            <w:vAlign w:val="center"/>
          </w:tcPr>
          <w:p w14:paraId="61F644CB" w14:textId="216FD785"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34,180</w:t>
            </w:r>
          </w:p>
        </w:tc>
        <w:tc>
          <w:tcPr>
            <w:tcW w:w="844" w:type="dxa"/>
            <w:tcBorders>
              <w:top w:val="nil"/>
              <w:left w:val="nil"/>
              <w:right w:val="nil"/>
            </w:tcBorders>
            <w:vAlign w:val="center"/>
          </w:tcPr>
          <w:p w14:paraId="3FB9F9BC" w14:textId="0E954E73"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36,615</w:t>
            </w:r>
          </w:p>
        </w:tc>
      </w:tr>
      <w:tr w:rsidR="00CF6904"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CF6904" w:rsidRPr="00F373FB" w:rsidRDefault="00CF6904" w:rsidP="00CF6904">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CF6904" w:rsidRPr="00F373FB" w:rsidRDefault="00CF6904" w:rsidP="00CF6904">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CF6904" w:rsidRPr="00F373FB" w:rsidRDefault="00CF6904" w:rsidP="00CF6904">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CF6904" w:rsidRPr="00F373FB" w:rsidRDefault="00CF6904" w:rsidP="00CF6904">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CF6904" w:rsidRPr="00F373FB" w:rsidRDefault="00CF6904" w:rsidP="00CF6904">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CF6904" w:rsidRPr="00F373FB" w:rsidRDefault="00CF6904" w:rsidP="00CF6904">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CF6904" w:rsidRDefault="00CF6904" w:rsidP="00CF6904">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CF6904" w:rsidRDefault="00CF6904" w:rsidP="00CF6904">
            <w:pPr>
              <w:jc w:val="right"/>
              <w:rPr>
                <w:b/>
                <w:bCs/>
                <w:color w:val="000000"/>
                <w:sz w:val="14"/>
                <w:szCs w:val="14"/>
              </w:rPr>
            </w:pPr>
          </w:p>
        </w:tc>
      </w:tr>
      <w:tr w:rsidR="00CF6904"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F1EBDD6" w14:textId="5A42493F" w:rsidR="00CF6904" w:rsidRPr="00FF55B1" w:rsidRDefault="00CF6904" w:rsidP="00CF6904">
            <w:pPr>
              <w:jc w:val="right"/>
              <w:rPr>
                <w:sz w:val="14"/>
              </w:rPr>
            </w:pPr>
            <w:r w:rsidRPr="00FF55B1">
              <w:rPr>
                <w:sz w:val="14"/>
              </w:rPr>
              <w:t xml:space="preserve">Source: </w:t>
            </w:r>
            <w:r w:rsidRPr="008F27B2">
              <w:rPr>
                <w:sz w:val="14"/>
              </w:rPr>
              <w:t>Payment Systems Policy &amp; Oversight Department</w:t>
            </w:r>
          </w:p>
        </w:tc>
      </w:tr>
      <w:tr w:rsidR="00CF6904" w:rsidRPr="00F373FB" w14:paraId="31D50FA8" w14:textId="77777777" w:rsidTr="003D5360">
        <w:trPr>
          <w:trHeight w:val="20"/>
          <w:jc w:val="center"/>
        </w:trPr>
        <w:tc>
          <w:tcPr>
            <w:tcW w:w="9585" w:type="dxa"/>
            <w:gridSpan w:val="8"/>
            <w:tcBorders>
              <w:top w:val="single" w:sz="12" w:space="0" w:color="auto"/>
              <w:left w:val="nil"/>
              <w:right w:val="nil"/>
            </w:tcBorders>
          </w:tcPr>
          <w:p w14:paraId="1D6E76EC" w14:textId="77777777" w:rsidR="00CF6904" w:rsidRPr="00FF55B1" w:rsidRDefault="00CF6904" w:rsidP="00CF6904">
            <w:pPr>
              <w:jc w:val="right"/>
              <w:rPr>
                <w:sz w:val="14"/>
              </w:rPr>
            </w:pPr>
          </w:p>
        </w:tc>
      </w:tr>
    </w:tbl>
    <w:p w14:paraId="3143C7D0" w14:textId="7F70EBC2" w:rsidR="00BD5818" w:rsidRDefault="00BD5818" w:rsidP="00A32211">
      <w:pPr>
        <w:pStyle w:val="Footer"/>
        <w:tabs>
          <w:tab w:val="clear" w:pos="4320"/>
          <w:tab w:val="clear" w:pos="8640"/>
        </w:tabs>
      </w:pPr>
    </w:p>
    <w:p w14:paraId="2A1171E8" w14:textId="77777777" w:rsidR="00BD5818" w:rsidRDefault="00BD5818" w:rsidP="00A32211">
      <w:pPr>
        <w:pStyle w:val="Footer"/>
        <w:tabs>
          <w:tab w:val="clear" w:pos="4320"/>
          <w:tab w:val="clear" w:pos="8640"/>
        </w:tabs>
      </w:pPr>
    </w:p>
    <w:tbl>
      <w:tblPr>
        <w:tblW w:w="11070" w:type="dxa"/>
        <w:jc w:val="center"/>
        <w:tblLayout w:type="fixed"/>
        <w:tblLook w:val="04A0" w:firstRow="1" w:lastRow="0" w:firstColumn="1" w:lastColumn="0" w:noHBand="0" w:noVBand="1"/>
      </w:tblPr>
      <w:tblGrid>
        <w:gridCol w:w="59"/>
        <w:gridCol w:w="527"/>
        <w:gridCol w:w="1201"/>
        <w:gridCol w:w="716"/>
        <w:gridCol w:w="105"/>
        <w:gridCol w:w="630"/>
        <w:gridCol w:w="720"/>
        <w:gridCol w:w="12"/>
        <w:gridCol w:w="798"/>
        <w:gridCol w:w="722"/>
        <w:gridCol w:w="630"/>
        <w:gridCol w:w="360"/>
        <w:gridCol w:w="450"/>
        <w:gridCol w:w="360"/>
        <w:gridCol w:w="11"/>
        <w:gridCol w:w="439"/>
        <w:gridCol w:w="90"/>
        <w:gridCol w:w="180"/>
        <w:gridCol w:w="450"/>
        <w:gridCol w:w="270"/>
        <w:gridCol w:w="720"/>
        <w:gridCol w:w="810"/>
        <w:gridCol w:w="810"/>
      </w:tblGrid>
      <w:tr w:rsidR="00EE378B" w:rsidRPr="005605C5" w14:paraId="43369A8F" w14:textId="77777777" w:rsidTr="000062EC">
        <w:trPr>
          <w:gridBefore w:val="2"/>
          <w:wBefore w:w="586" w:type="dxa"/>
          <w:trHeight w:val="315"/>
          <w:jc w:val="center"/>
        </w:trPr>
        <w:tc>
          <w:tcPr>
            <w:tcW w:w="10484" w:type="dxa"/>
            <w:gridSpan w:val="21"/>
            <w:tcBorders>
              <w:top w:val="nil"/>
              <w:left w:val="nil"/>
              <w:right w:val="nil"/>
            </w:tcBorders>
            <w:shd w:val="clear" w:color="auto" w:fill="auto"/>
            <w:noWrap/>
            <w:tcMar>
              <w:left w:w="43" w:type="dxa"/>
              <w:right w:w="43" w:type="dxa"/>
            </w:tcMar>
            <w:vAlign w:val="bottom"/>
            <w:hideMark/>
          </w:tcPr>
          <w:p w14:paraId="6FCDBF73" w14:textId="2DF71F0A" w:rsidR="00EE378B" w:rsidRPr="00EA5390" w:rsidRDefault="00EE378B" w:rsidP="00E54D8E">
            <w:pPr>
              <w:jc w:val="center"/>
              <w:rPr>
                <w:b/>
                <w:bCs/>
                <w:color w:val="000000"/>
                <w:sz w:val="28"/>
                <w:szCs w:val="28"/>
              </w:rPr>
            </w:pPr>
            <w:r w:rsidRPr="00EA5390">
              <w:rPr>
                <w:b/>
                <w:bCs/>
                <w:color w:val="000000"/>
                <w:sz w:val="28"/>
                <w:szCs w:val="28"/>
              </w:rPr>
              <w:t>3.3</w:t>
            </w:r>
            <w:r w:rsidR="00E54D8E">
              <w:rPr>
                <w:b/>
                <w:bCs/>
                <w:color w:val="000000"/>
                <w:sz w:val="28"/>
                <w:szCs w:val="28"/>
              </w:rPr>
              <w:t>8</w:t>
            </w:r>
            <w:r w:rsidRPr="00EA5390">
              <w:rPr>
                <w:b/>
                <w:bCs/>
                <w:color w:val="000000"/>
                <w:sz w:val="28"/>
                <w:szCs w:val="28"/>
              </w:rPr>
              <w:t xml:space="preserve"> Real Time Gross Settlement</w:t>
            </w:r>
            <w:r w:rsidR="008F27B2">
              <w:rPr>
                <w:b/>
                <w:bCs/>
                <w:color w:val="000000"/>
                <w:sz w:val="28"/>
                <w:szCs w:val="28"/>
              </w:rPr>
              <w:t>-</w:t>
            </w:r>
            <w:r w:rsidRPr="00EA5390">
              <w:rPr>
                <w:b/>
                <w:bCs/>
                <w:color w:val="000000"/>
                <w:sz w:val="28"/>
                <w:szCs w:val="28"/>
              </w:rPr>
              <w:t xml:space="preserve"> Systems </w:t>
            </w:r>
            <w:r w:rsidR="008F27B2" w:rsidRPr="00EA5390">
              <w:rPr>
                <w:b/>
                <w:bCs/>
                <w:color w:val="000000"/>
                <w:sz w:val="28"/>
                <w:szCs w:val="28"/>
              </w:rPr>
              <w:t>Based Transactions</w:t>
            </w:r>
          </w:p>
        </w:tc>
      </w:tr>
      <w:tr w:rsidR="00EE378B" w:rsidRPr="005605C5" w14:paraId="09214767" w14:textId="77777777" w:rsidTr="000062EC">
        <w:trPr>
          <w:gridBefore w:val="2"/>
          <w:wBefore w:w="586" w:type="dxa"/>
          <w:trHeight w:val="126"/>
          <w:jc w:val="center"/>
        </w:trPr>
        <w:tc>
          <w:tcPr>
            <w:tcW w:w="10484" w:type="dxa"/>
            <w:gridSpan w:val="21"/>
            <w:tcBorders>
              <w:top w:val="nil"/>
              <w:left w:val="nil"/>
              <w:bottom w:val="nil"/>
            </w:tcBorders>
            <w:shd w:val="clear" w:color="auto" w:fill="auto"/>
            <w:noWrap/>
            <w:tcMar>
              <w:left w:w="43" w:type="dxa"/>
              <w:right w:w="43" w:type="dxa"/>
            </w:tcMar>
            <w:vAlign w:val="bottom"/>
            <w:hideMark/>
          </w:tcPr>
          <w:p w14:paraId="20D43C7D" w14:textId="125D7D22" w:rsidR="00EE378B" w:rsidRPr="00EA5390" w:rsidRDefault="00EE378B" w:rsidP="008F27B2">
            <w:pPr>
              <w:jc w:val="center"/>
              <w:rPr>
                <w:b/>
                <w:bCs/>
                <w:color w:val="000000"/>
                <w:sz w:val="28"/>
                <w:szCs w:val="28"/>
              </w:rPr>
            </w:pPr>
          </w:p>
        </w:tc>
      </w:tr>
      <w:tr w:rsidR="00EE378B" w:rsidRPr="005605C5" w14:paraId="57B173D8" w14:textId="77777777" w:rsidTr="000062EC">
        <w:trPr>
          <w:gridBefore w:val="2"/>
          <w:wBefore w:w="586" w:type="dxa"/>
          <w:trHeight w:val="270"/>
          <w:jc w:val="center"/>
        </w:trPr>
        <w:tc>
          <w:tcPr>
            <w:tcW w:w="10484" w:type="dxa"/>
            <w:gridSpan w:val="21"/>
            <w:tcBorders>
              <w:top w:val="nil"/>
              <w:left w:val="nil"/>
              <w:bottom w:val="single" w:sz="12" w:space="0" w:color="auto"/>
              <w:right w:val="nil"/>
            </w:tcBorders>
            <w:shd w:val="clear" w:color="auto" w:fill="auto"/>
            <w:noWrap/>
            <w:tcMar>
              <w:left w:w="43" w:type="dxa"/>
              <w:right w:w="43" w:type="dxa"/>
            </w:tcMar>
            <w:vAlign w:val="center"/>
            <w:hideMark/>
          </w:tcPr>
          <w:p w14:paraId="5CBCF28A" w14:textId="66B34805" w:rsidR="00EE378B" w:rsidRPr="00700768" w:rsidRDefault="008F27B2" w:rsidP="005605C5">
            <w:pPr>
              <w:jc w:val="right"/>
              <w:rPr>
                <w:sz w:val="14"/>
                <w:szCs w:val="14"/>
              </w:rPr>
            </w:pPr>
            <w:r w:rsidRPr="00700768">
              <w:rPr>
                <w:sz w:val="14"/>
                <w:szCs w:val="14"/>
              </w:rPr>
              <w:t xml:space="preserve"> </w:t>
            </w:r>
            <w:r w:rsidR="00EE378B" w:rsidRPr="00700768">
              <w:rPr>
                <w:sz w:val="14"/>
                <w:szCs w:val="14"/>
              </w:rPr>
              <w:t>(Volume in Actual &amp; Value in Billion Rupees)</w:t>
            </w:r>
          </w:p>
        </w:tc>
      </w:tr>
      <w:tr w:rsidR="0063430D" w:rsidRPr="005605C5" w14:paraId="56629235" w14:textId="77777777" w:rsidTr="0063430D">
        <w:trPr>
          <w:gridBefore w:val="2"/>
          <w:wBefore w:w="586" w:type="dxa"/>
          <w:trHeight w:val="78"/>
          <w:jc w:val="center"/>
        </w:trPr>
        <w:tc>
          <w:tcPr>
            <w:tcW w:w="2652" w:type="dxa"/>
            <w:gridSpan w:val="4"/>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63430D" w:rsidRPr="005605C5" w:rsidRDefault="0063430D" w:rsidP="005605C5">
            <w:pPr>
              <w:jc w:val="center"/>
              <w:rPr>
                <w:b/>
                <w:bCs/>
                <w:color w:val="000000"/>
              </w:rPr>
            </w:pPr>
            <w:r w:rsidRPr="005605C5">
              <w:rPr>
                <w:b/>
                <w:bCs/>
                <w:color w:val="000000"/>
              </w:rPr>
              <w:t>Items</w:t>
            </w:r>
          </w:p>
        </w:tc>
        <w:tc>
          <w:tcPr>
            <w:tcW w:w="3242" w:type="dxa"/>
            <w:gridSpan w:val="6"/>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269BD4E1" w14:textId="77777777" w:rsidR="0063430D" w:rsidRPr="008D752B" w:rsidRDefault="0063430D" w:rsidP="005605C5">
            <w:pPr>
              <w:jc w:val="center"/>
              <w:rPr>
                <w:b/>
                <w:bCs/>
                <w:sz w:val="16"/>
                <w:szCs w:val="16"/>
              </w:rPr>
            </w:pPr>
            <w:r>
              <w:rPr>
                <w:b/>
                <w:bCs/>
                <w:sz w:val="16"/>
                <w:szCs w:val="16"/>
              </w:rPr>
              <w:t>FY22</w:t>
            </w:r>
          </w:p>
        </w:tc>
        <w:tc>
          <w:tcPr>
            <w:tcW w:w="4590" w:type="dxa"/>
            <w:gridSpan w:val="11"/>
            <w:tcBorders>
              <w:top w:val="single" w:sz="12" w:space="0" w:color="auto"/>
              <w:left w:val="single" w:sz="4" w:space="0" w:color="auto"/>
              <w:bottom w:val="single" w:sz="4" w:space="0" w:color="auto"/>
            </w:tcBorders>
            <w:shd w:val="clear" w:color="auto" w:fill="auto"/>
            <w:vAlign w:val="center"/>
          </w:tcPr>
          <w:p w14:paraId="1C5DD289" w14:textId="58731248" w:rsidR="0063430D" w:rsidRPr="008D752B" w:rsidRDefault="0063430D" w:rsidP="005605C5">
            <w:pPr>
              <w:jc w:val="center"/>
              <w:rPr>
                <w:b/>
                <w:bCs/>
                <w:sz w:val="16"/>
                <w:szCs w:val="16"/>
              </w:rPr>
            </w:pPr>
            <w:r>
              <w:rPr>
                <w:b/>
                <w:bCs/>
                <w:sz w:val="16"/>
                <w:szCs w:val="16"/>
              </w:rPr>
              <w:t>FY23</w:t>
            </w:r>
          </w:p>
        </w:tc>
      </w:tr>
      <w:tr w:rsidR="0063430D" w:rsidRPr="005605C5" w14:paraId="473E4824" w14:textId="77777777" w:rsidTr="002E3F03">
        <w:trPr>
          <w:gridBefore w:val="2"/>
          <w:wBefore w:w="586" w:type="dxa"/>
          <w:trHeight w:val="187"/>
          <w:jc w:val="center"/>
        </w:trPr>
        <w:tc>
          <w:tcPr>
            <w:tcW w:w="2652" w:type="dxa"/>
            <w:gridSpan w:val="4"/>
            <w:vMerge/>
            <w:tcBorders>
              <w:right w:val="single" w:sz="4" w:space="0" w:color="auto"/>
            </w:tcBorders>
            <w:shd w:val="clear" w:color="auto" w:fill="auto"/>
            <w:noWrap/>
            <w:tcMar>
              <w:left w:w="43" w:type="dxa"/>
              <w:right w:w="43" w:type="dxa"/>
            </w:tcMar>
            <w:vAlign w:val="center"/>
            <w:hideMark/>
          </w:tcPr>
          <w:p w14:paraId="1E8FDD30" w14:textId="77777777" w:rsidR="0063430D" w:rsidRPr="005605C5" w:rsidRDefault="0063430D" w:rsidP="0063430D">
            <w:pPr>
              <w:jc w:val="center"/>
              <w:rPr>
                <w:b/>
                <w:bCs/>
                <w:color w:val="000000"/>
              </w:rPr>
            </w:pPr>
          </w:p>
        </w:tc>
        <w:tc>
          <w:tcPr>
            <w:tcW w:w="1530"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5C3A334E" w:rsidR="0063430D" w:rsidRDefault="0063430D" w:rsidP="0063430D">
            <w:pPr>
              <w:jc w:val="center"/>
              <w:rPr>
                <w:b/>
                <w:bCs/>
                <w:sz w:val="14"/>
                <w:szCs w:val="14"/>
              </w:rPr>
            </w:pPr>
            <w:r w:rsidRPr="003B2A73">
              <w:rPr>
                <w:b/>
                <w:bCs/>
                <w:sz w:val="14"/>
                <w:szCs w:val="14"/>
              </w:rPr>
              <w:t>Q3</w:t>
            </w:r>
          </w:p>
        </w:tc>
        <w:tc>
          <w:tcPr>
            <w:tcW w:w="1712" w:type="dxa"/>
            <w:gridSpan w:val="3"/>
            <w:tcBorders>
              <w:top w:val="single" w:sz="4" w:space="0" w:color="auto"/>
              <w:left w:val="nil"/>
              <w:bottom w:val="single" w:sz="4" w:space="0" w:color="auto"/>
              <w:right w:val="single" w:sz="4" w:space="0" w:color="auto"/>
            </w:tcBorders>
            <w:shd w:val="clear" w:color="auto" w:fill="auto"/>
          </w:tcPr>
          <w:p w14:paraId="7FB240E8" w14:textId="3FCF0C28" w:rsidR="0063430D" w:rsidRDefault="0063430D" w:rsidP="0063430D">
            <w:pPr>
              <w:jc w:val="center"/>
              <w:rPr>
                <w:b/>
                <w:bCs/>
                <w:sz w:val="14"/>
                <w:szCs w:val="14"/>
              </w:rPr>
            </w:pPr>
            <w:r>
              <w:rPr>
                <w:b/>
                <w:bCs/>
                <w:sz w:val="14"/>
                <w:szCs w:val="14"/>
              </w:rPr>
              <w:t>Q4</w:t>
            </w:r>
          </w:p>
        </w:tc>
        <w:tc>
          <w:tcPr>
            <w:tcW w:w="1530" w:type="dxa"/>
            <w:gridSpan w:val="6"/>
            <w:tcBorders>
              <w:top w:val="single" w:sz="4" w:space="0" w:color="auto"/>
              <w:left w:val="single" w:sz="4" w:space="0" w:color="auto"/>
              <w:bottom w:val="single" w:sz="4" w:space="0" w:color="auto"/>
            </w:tcBorders>
            <w:shd w:val="clear" w:color="auto" w:fill="auto"/>
            <w:tcMar>
              <w:left w:w="43" w:type="dxa"/>
              <w:right w:w="43" w:type="dxa"/>
            </w:tcMar>
          </w:tcPr>
          <w:p w14:paraId="7470FAF7" w14:textId="05123CB1" w:rsidR="0063430D" w:rsidRDefault="0063430D" w:rsidP="0063430D">
            <w:pPr>
              <w:jc w:val="center"/>
              <w:rPr>
                <w:b/>
                <w:bCs/>
                <w:sz w:val="14"/>
                <w:szCs w:val="14"/>
              </w:rPr>
            </w:pPr>
            <w:r>
              <w:rPr>
                <w:b/>
                <w:bCs/>
                <w:sz w:val="14"/>
                <w:szCs w:val="14"/>
              </w:rPr>
              <w:t>Q1</w:t>
            </w:r>
          </w:p>
        </w:tc>
        <w:tc>
          <w:tcPr>
            <w:tcW w:w="1440" w:type="dxa"/>
            <w:gridSpan w:val="3"/>
            <w:tcBorders>
              <w:top w:val="single" w:sz="4" w:space="0" w:color="auto"/>
              <w:left w:val="single" w:sz="4" w:space="0" w:color="auto"/>
              <w:bottom w:val="single" w:sz="4" w:space="0" w:color="auto"/>
            </w:tcBorders>
            <w:tcMar>
              <w:left w:w="43" w:type="dxa"/>
              <w:right w:w="43" w:type="dxa"/>
            </w:tcMar>
          </w:tcPr>
          <w:p w14:paraId="2D58CB25" w14:textId="27AF03D5" w:rsidR="0063430D" w:rsidRDefault="0063430D" w:rsidP="0063430D">
            <w:pPr>
              <w:jc w:val="center"/>
              <w:rPr>
                <w:b/>
                <w:bCs/>
                <w:sz w:val="14"/>
                <w:szCs w:val="14"/>
              </w:rPr>
            </w:pPr>
            <w:r>
              <w:rPr>
                <w:b/>
                <w:bCs/>
                <w:sz w:val="14"/>
                <w:szCs w:val="14"/>
              </w:rPr>
              <w:t>Q2</w:t>
            </w:r>
          </w:p>
        </w:tc>
        <w:tc>
          <w:tcPr>
            <w:tcW w:w="1620" w:type="dxa"/>
            <w:gridSpan w:val="2"/>
            <w:tcBorders>
              <w:top w:val="single" w:sz="4" w:space="0" w:color="auto"/>
              <w:left w:val="single" w:sz="4" w:space="0" w:color="auto"/>
              <w:bottom w:val="single" w:sz="4" w:space="0" w:color="auto"/>
            </w:tcBorders>
            <w:tcMar>
              <w:left w:w="43" w:type="dxa"/>
              <w:right w:w="43" w:type="dxa"/>
            </w:tcMar>
          </w:tcPr>
          <w:p w14:paraId="42761632" w14:textId="6780F777" w:rsidR="0063430D" w:rsidRDefault="0063430D" w:rsidP="0063430D">
            <w:pPr>
              <w:jc w:val="center"/>
              <w:rPr>
                <w:b/>
                <w:bCs/>
                <w:sz w:val="14"/>
                <w:szCs w:val="14"/>
              </w:rPr>
            </w:pPr>
            <w:r>
              <w:rPr>
                <w:b/>
                <w:bCs/>
                <w:sz w:val="14"/>
                <w:szCs w:val="14"/>
              </w:rPr>
              <w:t>Q3</w:t>
            </w:r>
          </w:p>
        </w:tc>
      </w:tr>
      <w:tr w:rsidR="0063430D" w:rsidRPr="005605C5" w14:paraId="60442D0B" w14:textId="77777777" w:rsidTr="002E3F03">
        <w:trPr>
          <w:gridBefore w:val="2"/>
          <w:wBefore w:w="586" w:type="dxa"/>
          <w:trHeight w:val="197"/>
          <w:jc w:val="center"/>
        </w:trPr>
        <w:tc>
          <w:tcPr>
            <w:tcW w:w="2652" w:type="dxa"/>
            <w:gridSpan w:val="4"/>
            <w:vMerge/>
            <w:tcBorders>
              <w:bottom w:val="single" w:sz="12" w:space="0" w:color="auto"/>
              <w:right w:val="single" w:sz="4" w:space="0" w:color="auto"/>
            </w:tcBorders>
            <w:tcMar>
              <w:left w:w="43" w:type="dxa"/>
              <w:right w:w="43" w:type="dxa"/>
            </w:tcMar>
            <w:vAlign w:val="center"/>
            <w:hideMark/>
          </w:tcPr>
          <w:p w14:paraId="3B626DF6" w14:textId="77777777" w:rsidR="0063430D" w:rsidRPr="005605C5" w:rsidRDefault="0063430D" w:rsidP="0063430D">
            <w:pPr>
              <w:jc w:val="center"/>
              <w:rPr>
                <w:b/>
                <w:bCs/>
                <w:color w:val="000000"/>
              </w:rPr>
            </w:pPr>
          </w:p>
        </w:tc>
        <w:tc>
          <w:tcPr>
            <w:tcW w:w="720"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387A58E7" w:rsidR="0063430D" w:rsidRPr="00C85CA9" w:rsidRDefault="0063430D" w:rsidP="0063430D">
            <w:pPr>
              <w:jc w:val="right"/>
              <w:rPr>
                <w:b/>
                <w:bCs/>
                <w:sz w:val="14"/>
                <w:szCs w:val="14"/>
              </w:rPr>
            </w:pPr>
            <w:r w:rsidRPr="00C85CA9">
              <w:rPr>
                <w:b/>
                <w:bCs/>
                <w:sz w:val="14"/>
                <w:szCs w:val="14"/>
              </w:rPr>
              <w:t>Volume</w:t>
            </w:r>
          </w:p>
        </w:tc>
        <w:tc>
          <w:tcPr>
            <w:tcW w:w="810" w:type="dxa"/>
            <w:gridSpan w:val="2"/>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48B175AD" w:rsidR="0063430D" w:rsidRPr="00C85CA9" w:rsidRDefault="0063430D" w:rsidP="0063430D">
            <w:pPr>
              <w:jc w:val="right"/>
              <w:rPr>
                <w:b/>
                <w:bCs/>
                <w:sz w:val="14"/>
                <w:szCs w:val="14"/>
              </w:rPr>
            </w:pPr>
            <w:r w:rsidRPr="00C85CA9">
              <w:rPr>
                <w:b/>
                <w:bCs/>
                <w:sz w:val="14"/>
                <w:szCs w:val="14"/>
              </w:rPr>
              <w:t>Value</w:t>
            </w:r>
          </w:p>
        </w:tc>
        <w:tc>
          <w:tcPr>
            <w:tcW w:w="722"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5AFC4CEE" w:rsidR="0063430D" w:rsidRPr="00C85CA9" w:rsidRDefault="0063430D" w:rsidP="0063430D">
            <w:pPr>
              <w:jc w:val="right"/>
              <w:rPr>
                <w:b/>
                <w:bCs/>
                <w:sz w:val="14"/>
                <w:szCs w:val="14"/>
              </w:rPr>
            </w:pPr>
            <w:r w:rsidRPr="00C85CA9">
              <w:rPr>
                <w:b/>
                <w:bCs/>
                <w:sz w:val="14"/>
                <w:szCs w:val="14"/>
              </w:rPr>
              <w:t>Volume</w:t>
            </w:r>
          </w:p>
        </w:tc>
        <w:tc>
          <w:tcPr>
            <w:tcW w:w="99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1C20338F" w:rsidR="0063430D" w:rsidRPr="00C85CA9" w:rsidRDefault="0063430D" w:rsidP="0063430D">
            <w:pPr>
              <w:jc w:val="right"/>
              <w:rPr>
                <w:b/>
                <w:bCs/>
                <w:sz w:val="14"/>
                <w:szCs w:val="14"/>
              </w:rPr>
            </w:pPr>
            <w:r w:rsidRPr="00C85CA9">
              <w:rPr>
                <w:b/>
                <w:bCs/>
                <w:sz w:val="14"/>
                <w:szCs w:val="14"/>
              </w:rPr>
              <w:t>Value</w:t>
            </w:r>
          </w:p>
        </w:tc>
        <w:tc>
          <w:tcPr>
            <w:tcW w:w="81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369B925" w:rsidR="0063430D" w:rsidRPr="00C85CA9" w:rsidRDefault="0063430D" w:rsidP="0063430D">
            <w:pPr>
              <w:jc w:val="right"/>
              <w:rPr>
                <w:b/>
                <w:bCs/>
                <w:sz w:val="14"/>
                <w:szCs w:val="14"/>
              </w:rPr>
            </w:pPr>
            <w:r w:rsidRPr="00C85CA9">
              <w:rPr>
                <w:b/>
                <w:bCs/>
                <w:sz w:val="14"/>
                <w:szCs w:val="14"/>
              </w:rPr>
              <w:t>Volume</w:t>
            </w:r>
          </w:p>
        </w:tc>
        <w:tc>
          <w:tcPr>
            <w:tcW w:w="720"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60AE9335" w:rsidR="0063430D" w:rsidRPr="00C85CA9" w:rsidRDefault="0063430D" w:rsidP="0063430D">
            <w:pPr>
              <w:jc w:val="right"/>
              <w:rPr>
                <w:b/>
                <w:bCs/>
                <w:sz w:val="14"/>
                <w:szCs w:val="14"/>
              </w:rPr>
            </w:pPr>
            <w:r w:rsidRPr="00C85CA9">
              <w:rPr>
                <w:b/>
                <w:bCs/>
                <w:sz w:val="14"/>
                <w:szCs w:val="14"/>
              </w:rPr>
              <w:t>Volume</w:t>
            </w:r>
          </w:p>
        </w:tc>
        <w:tc>
          <w:tcPr>
            <w:tcW w:w="720" w:type="dxa"/>
            <w:gridSpan w:val="2"/>
            <w:tcBorders>
              <w:top w:val="nil"/>
              <w:left w:val="single" w:sz="4" w:space="0" w:color="auto"/>
              <w:bottom w:val="single" w:sz="12" w:space="0" w:color="auto"/>
              <w:right w:val="single" w:sz="4" w:space="0" w:color="auto"/>
            </w:tcBorders>
            <w:tcMar>
              <w:left w:w="43" w:type="dxa"/>
              <w:right w:w="43" w:type="dxa"/>
            </w:tcMar>
            <w:vAlign w:val="center"/>
          </w:tcPr>
          <w:p w14:paraId="33E88C9F" w14:textId="071D8938" w:rsidR="0063430D" w:rsidRPr="00C85CA9" w:rsidRDefault="0063430D" w:rsidP="0063430D">
            <w:pPr>
              <w:jc w:val="right"/>
              <w:rPr>
                <w:b/>
                <w:bCs/>
                <w:sz w:val="14"/>
                <w:szCs w:val="14"/>
              </w:rPr>
            </w:pPr>
            <w:r w:rsidRPr="00C85CA9">
              <w:rPr>
                <w:b/>
                <w:bCs/>
                <w:sz w:val="14"/>
                <w:szCs w:val="14"/>
              </w:rPr>
              <w:t>Volume</w:t>
            </w:r>
          </w:p>
        </w:tc>
        <w:tc>
          <w:tcPr>
            <w:tcW w:w="720" w:type="dxa"/>
            <w:tcBorders>
              <w:top w:val="nil"/>
              <w:left w:val="single" w:sz="4" w:space="0" w:color="auto"/>
              <w:bottom w:val="single" w:sz="12" w:space="0" w:color="auto"/>
            </w:tcBorders>
            <w:tcMar>
              <w:left w:w="43" w:type="dxa"/>
              <w:right w:w="43" w:type="dxa"/>
            </w:tcMar>
            <w:vAlign w:val="center"/>
          </w:tcPr>
          <w:p w14:paraId="7B67900B" w14:textId="1325DE79" w:rsidR="0063430D" w:rsidRPr="00C85CA9" w:rsidRDefault="0063430D" w:rsidP="0063430D">
            <w:pPr>
              <w:jc w:val="right"/>
              <w:rPr>
                <w:b/>
                <w:bCs/>
                <w:sz w:val="14"/>
                <w:szCs w:val="14"/>
              </w:rPr>
            </w:pPr>
            <w:r w:rsidRPr="00C85CA9">
              <w:rPr>
                <w:b/>
                <w:bCs/>
                <w:sz w:val="14"/>
                <w:szCs w:val="14"/>
              </w:rPr>
              <w:t>Value</w:t>
            </w:r>
          </w:p>
        </w:tc>
        <w:tc>
          <w:tcPr>
            <w:tcW w:w="810" w:type="dxa"/>
            <w:tcBorders>
              <w:top w:val="nil"/>
              <w:left w:val="single" w:sz="4" w:space="0" w:color="auto"/>
              <w:bottom w:val="single" w:sz="12" w:space="0" w:color="auto"/>
            </w:tcBorders>
            <w:tcMar>
              <w:left w:w="43" w:type="dxa"/>
              <w:right w:w="43" w:type="dxa"/>
            </w:tcMar>
            <w:vAlign w:val="center"/>
          </w:tcPr>
          <w:p w14:paraId="4F0DDF7F" w14:textId="13AF9A7E" w:rsidR="0063430D" w:rsidRPr="00C85CA9" w:rsidRDefault="0063430D" w:rsidP="0063430D">
            <w:pPr>
              <w:jc w:val="right"/>
              <w:rPr>
                <w:b/>
                <w:bCs/>
                <w:sz w:val="14"/>
                <w:szCs w:val="14"/>
              </w:rPr>
            </w:pPr>
            <w:r w:rsidRPr="00C85CA9">
              <w:rPr>
                <w:b/>
                <w:bCs/>
                <w:sz w:val="14"/>
                <w:szCs w:val="14"/>
              </w:rPr>
              <w:t>Volume</w:t>
            </w:r>
          </w:p>
        </w:tc>
        <w:tc>
          <w:tcPr>
            <w:tcW w:w="810" w:type="dxa"/>
            <w:tcBorders>
              <w:top w:val="nil"/>
              <w:left w:val="single" w:sz="4" w:space="0" w:color="auto"/>
              <w:bottom w:val="single" w:sz="12" w:space="0" w:color="auto"/>
            </w:tcBorders>
            <w:tcMar>
              <w:left w:w="43" w:type="dxa"/>
              <w:right w:w="43" w:type="dxa"/>
            </w:tcMar>
            <w:vAlign w:val="center"/>
          </w:tcPr>
          <w:p w14:paraId="6243DB62" w14:textId="52C686CC" w:rsidR="0063430D" w:rsidRPr="00C85CA9" w:rsidRDefault="0063430D" w:rsidP="0063430D">
            <w:pPr>
              <w:jc w:val="right"/>
              <w:rPr>
                <w:b/>
                <w:bCs/>
                <w:sz w:val="14"/>
                <w:szCs w:val="14"/>
              </w:rPr>
            </w:pPr>
            <w:r w:rsidRPr="00C85CA9">
              <w:rPr>
                <w:b/>
                <w:bCs/>
                <w:sz w:val="14"/>
                <w:szCs w:val="14"/>
              </w:rPr>
              <w:t>Value</w:t>
            </w:r>
          </w:p>
        </w:tc>
      </w:tr>
      <w:tr w:rsidR="0063430D" w:rsidRPr="005605C5" w14:paraId="76993E34" w14:textId="77777777" w:rsidTr="002E3F03">
        <w:trPr>
          <w:gridBefore w:val="2"/>
          <w:wBefore w:w="586" w:type="dxa"/>
          <w:trHeight w:val="255"/>
          <w:jc w:val="center"/>
        </w:trPr>
        <w:tc>
          <w:tcPr>
            <w:tcW w:w="2652" w:type="dxa"/>
            <w:gridSpan w:val="4"/>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63430D" w:rsidRPr="00C85CA9" w:rsidRDefault="0063430D" w:rsidP="0063430D">
            <w:pPr>
              <w:rPr>
                <w:color w:val="000000"/>
                <w:sz w:val="14"/>
                <w:szCs w:val="14"/>
              </w:rPr>
            </w:pPr>
            <w:r w:rsidRPr="00C85CA9">
              <w:rPr>
                <w:color w:val="000000"/>
                <w:sz w:val="14"/>
                <w:szCs w:val="14"/>
              </w:rPr>
              <w:t>Securities Transactions</w:t>
            </w:r>
          </w:p>
        </w:tc>
        <w:tc>
          <w:tcPr>
            <w:tcW w:w="720" w:type="dxa"/>
            <w:tcBorders>
              <w:top w:val="single" w:sz="12" w:space="0" w:color="auto"/>
              <w:left w:val="nil"/>
              <w:bottom w:val="nil"/>
              <w:right w:val="nil"/>
            </w:tcBorders>
            <w:shd w:val="clear" w:color="auto" w:fill="auto"/>
            <w:noWrap/>
            <w:tcMar>
              <w:left w:w="43" w:type="dxa"/>
              <w:right w:w="43" w:type="dxa"/>
            </w:tcMar>
            <w:vAlign w:val="bottom"/>
          </w:tcPr>
          <w:p w14:paraId="1849EA88" w14:textId="5AE0DDFC"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23,420</w:t>
            </w:r>
          </w:p>
        </w:tc>
        <w:tc>
          <w:tcPr>
            <w:tcW w:w="810" w:type="dxa"/>
            <w:gridSpan w:val="2"/>
            <w:tcBorders>
              <w:top w:val="single" w:sz="12" w:space="0" w:color="auto"/>
              <w:left w:val="nil"/>
              <w:bottom w:val="nil"/>
              <w:right w:val="nil"/>
            </w:tcBorders>
            <w:shd w:val="clear" w:color="auto" w:fill="auto"/>
            <w:noWrap/>
            <w:tcMar>
              <w:left w:w="43" w:type="dxa"/>
              <w:right w:w="43" w:type="dxa"/>
            </w:tcMar>
            <w:vAlign w:val="bottom"/>
          </w:tcPr>
          <w:p w14:paraId="66B72591" w14:textId="7FB0FD4F"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106,215</w:t>
            </w:r>
          </w:p>
        </w:tc>
        <w:tc>
          <w:tcPr>
            <w:tcW w:w="722" w:type="dxa"/>
            <w:tcBorders>
              <w:top w:val="single" w:sz="12" w:space="0" w:color="auto"/>
              <w:left w:val="nil"/>
              <w:bottom w:val="nil"/>
            </w:tcBorders>
            <w:shd w:val="clear" w:color="auto" w:fill="auto"/>
            <w:noWrap/>
            <w:tcMar>
              <w:left w:w="43" w:type="dxa"/>
              <w:right w:w="43" w:type="dxa"/>
            </w:tcMar>
            <w:vAlign w:val="bottom"/>
          </w:tcPr>
          <w:p w14:paraId="1B29146E" w14:textId="43F2CE10"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24,766</w:t>
            </w:r>
          </w:p>
        </w:tc>
        <w:tc>
          <w:tcPr>
            <w:tcW w:w="990" w:type="dxa"/>
            <w:gridSpan w:val="2"/>
            <w:tcBorders>
              <w:top w:val="single" w:sz="12" w:space="0" w:color="auto"/>
              <w:left w:val="nil"/>
              <w:bottom w:val="nil"/>
            </w:tcBorders>
            <w:shd w:val="clear" w:color="auto" w:fill="auto"/>
            <w:tcMar>
              <w:left w:w="43" w:type="dxa"/>
              <w:right w:w="43" w:type="dxa"/>
            </w:tcMar>
            <w:vAlign w:val="bottom"/>
          </w:tcPr>
          <w:p w14:paraId="120170E4" w14:textId="54D81A25"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148,211</w:t>
            </w:r>
          </w:p>
        </w:tc>
        <w:tc>
          <w:tcPr>
            <w:tcW w:w="810" w:type="dxa"/>
            <w:gridSpan w:val="2"/>
            <w:tcBorders>
              <w:top w:val="single" w:sz="12" w:space="0" w:color="auto"/>
              <w:left w:val="nil"/>
              <w:bottom w:val="nil"/>
              <w:right w:val="nil"/>
            </w:tcBorders>
            <w:shd w:val="clear" w:color="auto" w:fill="auto"/>
            <w:tcMar>
              <w:left w:w="43" w:type="dxa"/>
              <w:right w:w="43" w:type="dxa"/>
            </w:tcMar>
            <w:vAlign w:val="center"/>
          </w:tcPr>
          <w:p w14:paraId="5C54A5C1" w14:textId="72AB1D56"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19,067</w:t>
            </w:r>
          </w:p>
        </w:tc>
        <w:tc>
          <w:tcPr>
            <w:tcW w:w="720"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4AAC8694"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76,679</w:t>
            </w:r>
          </w:p>
        </w:tc>
        <w:tc>
          <w:tcPr>
            <w:tcW w:w="720" w:type="dxa"/>
            <w:gridSpan w:val="2"/>
            <w:tcBorders>
              <w:top w:val="single" w:sz="12" w:space="0" w:color="auto"/>
              <w:left w:val="nil"/>
              <w:bottom w:val="nil"/>
              <w:right w:val="nil"/>
            </w:tcBorders>
            <w:tcMar>
              <w:left w:w="43" w:type="dxa"/>
              <w:right w:w="43" w:type="dxa"/>
            </w:tcMar>
            <w:vAlign w:val="center"/>
          </w:tcPr>
          <w:p w14:paraId="479155E5" w14:textId="23A6F45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21,942</w:t>
            </w:r>
          </w:p>
        </w:tc>
        <w:tc>
          <w:tcPr>
            <w:tcW w:w="720" w:type="dxa"/>
            <w:tcBorders>
              <w:top w:val="single" w:sz="12" w:space="0" w:color="auto"/>
              <w:left w:val="nil"/>
              <w:bottom w:val="nil"/>
              <w:right w:val="nil"/>
            </w:tcBorders>
            <w:tcMar>
              <w:left w:w="43" w:type="dxa"/>
              <w:right w:w="43" w:type="dxa"/>
            </w:tcMar>
            <w:vAlign w:val="center"/>
          </w:tcPr>
          <w:p w14:paraId="2D990297" w14:textId="2954041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88,740</w:t>
            </w:r>
          </w:p>
        </w:tc>
        <w:tc>
          <w:tcPr>
            <w:tcW w:w="810" w:type="dxa"/>
            <w:tcBorders>
              <w:top w:val="single" w:sz="12" w:space="0" w:color="auto"/>
              <w:left w:val="nil"/>
              <w:right w:val="nil"/>
            </w:tcBorders>
            <w:shd w:val="clear" w:color="auto" w:fill="auto"/>
            <w:tcMar>
              <w:left w:w="43" w:type="dxa"/>
              <w:right w:w="43" w:type="dxa"/>
            </w:tcMar>
            <w:vAlign w:val="center"/>
          </w:tcPr>
          <w:p w14:paraId="620530DF" w14:textId="33AE03D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19,918</w:t>
            </w:r>
          </w:p>
        </w:tc>
        <w:tc>
          <w:tcPr>
            <w:tcW w:w="810" w:type="dxa"/>
            <w:tcBorders>
              <w:top w:val="single" w:sz="12" w:space="0" w:color="auto"/>
              <w:left w:val="nil"/>
            </w:tcBorders>
            <w:shd w:val="clear" w:color="auto" w:fill="auto"/>
            <w:tcMar>
              <w:left w:w="43" w:type="dxa"/>
              <w:right w:w="43" w:type="dxa"/>
            </w:tcMar>
            <w:vAlign w:val="center"/>
          </w:tcPr>
          <w:p w14:paraId="7C30C8EE" w14:textId="6ABB678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109,202</w:t>
            </w:r>
          </w:p>
        </w:tc>
      </w:tr>
      <w:tr w:rsidR="0063430D" w:rsidRPr="005605C5" w14:paraId="0280024E" w14:textId="77777777" w:rsidTr="002E3F03">
        <w:trPr>
          <w:gridBefore w:val="2"/>
          <w:wBefore w:w="586" w:type="dxa"/>
          <w:trHeight w:val="255"/>
          <w:jc w:val="center"/>
        </w:trPr>
        <w:tc>
          <w:tcPr>
            <w:tcW w:w="2652" w:type="dxa"/>
            <w:gridSpan w:val="4"/>
            <w:tcBorders>
              <w:top w:val="nil"/>
              <w:left w:val="nil"/>
              <w:bottom w:val="nil"/>
              <w:right w:val="nil"/>
            </w:tcBorders>
            <w:shd w:val="clear" w:color="auto" w:fill="auto"/>
            <w:noWrap/>
            <w:tcMar>
              <w:left w:w="72" w:type="dxa"/>
              <w:right w:w="43" w:type="dxa"/>
            </w:tcMar>
            <w:vAlign w:val="center"/>
            <w:hideMark/>
          </w:tcPr>
          <w:p w14:paraId="6FF458E2" w14:textId="77777777" w:rsidR="0063430D" w:rsidRPr="00C85CA9" w:rsidRDefault="0063430D" w:rsidP="0063430D">
            <w:pPr>
              <w:rPr>
                <w:color w:val="000000"/>
                <w:sz w:val="14"/>
                <w:szCs w:val="14"/>
              </w:rPr>
            </w:pPr>
            <w:r w:rsidRPr="00C85CA9">
              <w:rPr>
                <w:color w:val="000000"/>
                <w:sz w:val="14"/>
                <w:szCs w:val="14"/>
              </w:rPr>
              <w:t>Inter Bank Fund Transfers</w:t>
            </w:r>
          </w:p>
        </w:tc>
        <w:tc>
          <w:tcPr>
            <w:tcW w:w="720" w:type="dxa"/>
            <w:tcBorders>
              <w:top w:val="nil"/>
              <w:left w:val="nil"/>
              <w:bottom w:val="nil"/>
              <w:right w:val="nil"/>
            </w:tcBorders>
            <w:shd w:val="clear" w:color="auto" w:fill="auto"/>
            <w:noWrap/>
            <w:tcMar>
              <w:left w:w="43" w:type="dxa"/>
              <w:right w:w="43" w:type="dxa"/>
            </w:tcMar>
            <w:vAlign w:val="bottom"/>
          </w:tcPr>
          <w:p w14:paraId="0C02CA05" w14:textId="31801F36"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1,037,391</w:t>
            </w:r>
          </w:p>
        </w:tc>
        <w:tc>
          <w:tcPr>
            <w:tcW w:w="810" w:type="dxa"/>
            <w:gridSpan w:val="2"/>
            <w:tcBorders>
              <w:top w:val="nil"/>
              <w:left w:val="nil"/>
              <w:bottom w:val="nil"/>
              <w:right w:val="nil"/>
            </w:tcBorders>
            <w:shd w:val="clear" w:color="auto" w:fill="auto"/>
            <w:noWrap/>
            <w:tcMar>
              <w:left w:w="43" w:type="dxa"/>
              <w:right w:w="43" w:type="dxa"/>
            </w:tcMar>
            <w:vAlign w:val="bottom"/>
          </w:tcPr>
          <w:p w14:paraId="620CD54A" w14:textId="1B3A2818"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44,212</w:t>
            </w:r>
          </w:p>
        </w:tc>
        <w:tc>
          <w:tcPr>
            <w:tcW w:w="722" w:type="dxa"/>
            <w:tcBorders>
              <w:top w:val="nil"/>
              <w:left w:val="nil"/>
              <w:bottom w:val="nil"/>
            </w:tcBorders>
            <w:shd w:val="clear" w:color="auto" w:fill="auto"/>
            <w:noWrap/>
            <w:tcMar>
              <w:left w:w="43" w:type="dxa"/>
              <w:right w:w="43" w:type="dxa"/>
            </w:tcMar>
            <w:vAlign w:val="bottom"/>
          </w:tcPr>
          <w:p w14:paraId="215F6FEC" w14:textId="2120F384"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1,034,906</w:t>
            </w:r>
          </w:p>
        </w:tc>
        <w:tc>
          <w:tcPr>
            <w:tcW w:w="990" w:type="dxa"/>
            <w:gridSpan w:val="2"/>
            <w:tcBorders>
              <w:top w:val="nil"/>
              <w:left w:val="nil"/>
              <w:bottom w:val="nil"/>
            </w:tcBorders>
            <w:shd w:val="clear" w:color="auto" w:fill="auto"/>
            <w:tcMar>
              <w:left w:w="43" w:type="dxa"/>
              <w:right w:w="43" w:type="dxa"/>
            </w:tcMar>
            <w:vAlign w:val="bottom"/>
          </w:tcPr>
          <w:p w14:paraId="655563C2" w14:textId="082ADDC8"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49,668</w:t>
            </w:r>
          </w:p>
        </w:tc>
        <w:tc>
          <w:tcPr>
            <w:tcW w:w="810" w:type="dxa"/>
            <w:gridSpan w:val="2"/>
            <w:tcBorders>
              <w:top w:val="nil"/>
              <w:left w:val="nil"/>
              <w:bottom w:val="nil"/>
              <w:right w:val="nil"/>
            </w:tcBorders>
            <w:shd w:val="clear" w:color="auto" w:fill="auto"/>
            <w:tcMar>
              <w:left w:w="43" w:type="dxa"/>
              <w:right w:w="43" w:type="dxa"/>
            </w:tcMar>
            <w:vAlign w:val="center"/>
          </w:tcPr>
          <w:p w14:paraId="17E0FE11" w14:textId="3DAA8243"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1,116,255</w:t>
            </w:r>
          </w:p>
        </w:tc>
        <w:tc>
          <w:tcPr>
            <w:tcW w:w="720" w:type="dxa"/>
            <w:gridSpan w:val="4"/>
            <w:tcBorders>
              <w:top w:val="nil"/>
              <w:left w:val="nil"/>
              <w:bottom w:val="nil"/>
              <w:right w:val="nil"/>
            </w:tcBorders>
            <w:shd w:val="clear" w:color="auto" w:fill="auto"/>
            <w:noWrap/>
            <w:tcMar>
              <w:left w:w="43" w:type="dxa"/>
              <w:right w:w="43" w:type="dxa"/>
            </w:tcMar>
            <w:vAlign w:val="center"/>
          </w:tcPr>
          <w:p w14:paraId="2D7F9DEE" w14:textId="220588AC"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52,152</w:t>
            </w:r>
          </w:p>
        </w:tc>
        <w:tc>
          <w:tcPr>
            <w:tcW w:w="720" w:type="dxa"/>
            <w:gridSpan w:val="2"/>
            <w:tcBorders>
              <w:top w:val="nil"/>
              <w:left w:val="nil"/>
              <w:bottom w:val="nil"/>
              <w:right w:val="nil"/>
            </w:tcBorders>
            <w:tcMar>
              <w:left w:w="43" w:type="dxa"/>
              <w:right w:w="43" w:type="dxa"/>
            </w:tcMar>
            <w:vAlign w:val="center"/>
          </w:tcPr>
          <w:p w14:paraId="13DA7F71" w14:textId="72FDFF3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1,172,949</w:t>
            </w:r>
          </w:p>
        </w:tc>
        <w:tc>
          <w:tcPr>
            <w:tcW w:w="720" w:type="dxa"/>
            <w:tcBorders>
              <w:top w:val="nil"/>
              <w:left w:val="nil"/>
              <w:bottom w:val="nil"/>
              <w:right w:val="nil"/>
            </w:tcBorders>
            <w:tcMar>
              <w:left w:w="43" w:type="dxa"/>
              <w:right w:w="43" w:type="dxa"/>
            </w:tcMar>
            <w:vAlign w:val="center"/>
          </w:tcPr>
          <w:p w14:paraId="4057CC92" w14:textId="41B6D97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55,396</w:t>
            </w:r>
          </w:p>
        </w:tc>
        <w:tc>
          <w:tcPr>
            <w:tcW w:w="810" w:type="dxa"/>
            <w:tcBorders>
              <w:top w:val="nil"/>
              <w:left w:val="nil"/>
              <w:right w:val="nil"/>
            </w:tcBorders>
            <w:shd w:val="clear" w:color="auto" w:fill="auto"/>
            <w:tcMar>
              <w:left w:w="43" w:type="dxa"/>
              <w:right w:w="43" w:type="dxa"/>
            </w:tcMar>
            <w:vAlign w:val="center"/>
          </w:tcPr>
          <w:p w14:paraId="034FD190" w14:textId="1555AD7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1,230,727</w:t>
            </w:r>
          </w:p>
        </w:tc>
        <w:tc>
          <w:tcPr>
            <w:tcW w:w="810" w:type="dxa"/>
            <w:tcBorders>
              <w:top w:val="nil"/>
              <w:left w:val="nil"/>
            </w:tcBorders>
            <w:shd w:val="clear" w:color="auto" w:fill="auto"/>
            <w:tcMar>
              <w:left w:w="43" w:type="dxa"/>
              <w:right w:w="43" w:type="dxa"/>
            </w:tcMar>
            <w:vAlign w:val="center"/>
          </w:tcPr>
          <w:p w14:paraId="28273098" w14:textId="34057FF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55,140</w:t>
            </w:r>
          </w:p>
        </w:tc>
      </w:tr>
      <w:tr w:rsidR="0063430D" w:rsidRPr="005605C5" w14:paraId="3EA85938" w14:textId="77777777" w:rsidTr="002E3F03">
        <w:trPr>
          <w:gridBefore w:val="2"/>
          <w:wBefore w:w="586" w:type="dxa"/>
          <w:trHeight w:val="255"/>
          <w:jc w:val="center"/>
        </w:trPr>
        <w:tc>
          <w:tcPr>
            <w:tcW w:w="2652" w:type="dxa"/>
            <w:gridSpan w:val="4"/>
            <w:tcBorders>
              <w:top w:val="nil"/>
              <w:left w:val="nil"/>
              <w:bottom w:val="single" w:sz="12" w:space="0" w:color="auto"/>
              <w:right w:val="nil"/>
            </w:tcBorders>
            <w:shd w:val="clear" w:color="auto" w:fill="auto"/>
            <w:noWrap/>
            <w:tcMar>
              <w:left w:w="72" w:type="dxa"/>
              <w:right w:w="43" w:type="dxa"/>
            </w:tcMar>
            <w:vAlign w:val="center"/>
            <w:hideMark/>
          </w:tcPr>
          <w:p w14:paraId="03E50E9B" w14:textId="77777777" w:rsidR="0063430D" w:rsidRPr="00C85CA9" w:rsidRDefault="0063430D" w:rsidP="0063430D">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720" w:type="dxa"/>
            <w:tcBorders>
              <w:top w:val="nil"/>
              <w:left w:val="nil"/>
              <w:bottom w:val="single" w:sz="12" w:space="0" w:color="auto"/>
              <w:right w:val="nil"/>
            </w:tcBorders>
            <w:shd w:val="clear" w:color="auto" w:fill="auto"/>
            <w:noWrap/>
            <w:tcMar>
              <w:left w:w="43" w:type="dxa"/>
              <w:right w:w="43" w:type="dxa"/>
            </w:tcMar>
            <w:vAlign w:val="bottom"/>
          </w:tcPr>
          <w:p w14:paraId="056E007E" w14:textId="7ED8F578"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15,564</w:t>
            </w:r>
          </w:p>
        </w:tc>
        <w:tc>
          <w:tcPr>
            <w:tcW w:w="810" w:type="dxa"/>
            <w:gridSpan w:val="2"/>
            <w:tcBorders>
              <w:top w:val="nil"/>
              <w:left w:val="nil"/>
              <w:bottom w:val="single" w:sz="12" w:space="0" w:color="auto"/>
              <w:right w:val="nil"/>
            </w:tcBorders>
            <w:shd w:val="clear" w:color="auto" w:fill="auto"/>
            <w:noWrap/>
            <w:tcMar>
              <w:left w:w="43" w:type="dxa"/>
              <w:right w:w="43" w:type="dxa"/>
            </w:tcMar>
            <w:vAlign w:val="bottom"/>
          </w:tcPr>
          <w:p w14:paraId="6815A460" w14:textId="644DFDC5"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5,251</w:t>
            </w:r>
          </w:p>
        </w:tc>
        <w:tc>
          <w:tcPr>
            <w:tcW w:w="722" w:type="dxa"/>
            <w:tcBorders>
              <w:top w:val="nil"/>
              <w:left w:val="nil"/>
              <w:bottom w:val="single" w:sz="12" w:space="0" w:color="auto"/>
            </w:tcBorders>
            <w:shd w:val="clear" w:color="auto" w:fill="auto"/>
            <w:noWrap/>
            <w:tcMar>
              <w:left w:w="43" w:type="dxa"/>
              <w:right w:w="43" w:type="dxa"/>
            </w:tcMar>
            <w:vAlign w:val="bottom"/>
          </w:tcPr>
          <w:p w14:paraId="214FD3D1" w14:textId="1F0D4E1A"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15,263</w:t>
            </w:r>
          </w:p>
        </w:tc>
        <w:tc>
          <w:tcPr>
            <w:tcW w:w="990" w:type="dxa"/>
            <w:gridSpan w:val="2"/>
            <w:tcBorders>
              <w:top w:val="nil"/>
              <w:left w:val="nil"/>
              <w:bottom w:val="single" w:sz="12" w:space="0" w:color="auto"/>
            </w:tcBorders>
            <w:shd w:val="clear" w:color="auto" w:fill="auto"/>
            <w:tcMar>
              <w:left w:w="43" w:type="dxa"/>
              <w:right w:w="43" w:type="dxa"/>
            </w:tcMar>
            <w:vAlign w:val="bottom"/>
          </w:tcPr>
          <w:p w14:paraId="0E7DBCD0" w14:textId="5C7A059F"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7,660</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08C140C5" w14:textId="16C0CCDD"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14,863</w:t>
            </w:r>
          </w:p>
        </w:tc>
        <w:tc>
          <w:tcPr>
            <w:tcW w:w="720"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2EB49051"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6,428</w:t>
            </w:r>
          </w:p>
        </w:tc>
        <w:tc>
          <w:tcPr>
            <w:tcW w:w="720" w:type="dxa"/>
            <w:gridSpan w:val="2"/>
            <w:tcBorders>
              <w:top w:val="nil"/>
              <w:left w:val="nil"/>
              <w:bottom w:val="single" w:sz="12" w:space="0" w:color="auto"/>
              <w:right w:val="nil"/>
            </w:tcBorders>
            <w:tcMar>
              <w:left w:w="43" w:type="dxa"/>
              <w:right w:w="43" w:type="dxa"/>
            </w:tcMar>
            <w:vAlign w:val="center"/>
          </w:tcPr>
          <w:p w14:paraId="0C7FAE05" w14:textId="10A6143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17,424</w:t>
            </w:r>
          </w:p>
        </w:tc>
        <w:tc>
          <w:tcPr>
            <w:tcW w:w="720" w:type="dxa"/>
            <w:tcBorders>
              <w:top w:val="nil"/>
              <w:left w:val="nil"/>
              <w:bottom w:val="single" w:sz="12" w:space="0" w:color="auto"/>
              <w:right w:val="nil"/>
            </w:tcBorders>
            <w:tcMar>
              <w:left w:w="43" w:type="dxa"/>
              <w:right w:w="43" w:type="dxa"/>
            </w:tcMar>
            <w:vAlign w:val="center"/>
          </w:tcPr>
          <w:p w14:paraId="1943BDAD" w14:textId="20B0B70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6,413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56D050BD" w14:textId="7DA43EE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17,903</w:t>
            </w:r>
          </w:p>
        </w:tc>
        <w:tc>
          <w:tcPr>
            <w:tcW w:w="810" w:type="dxa"/>
            <w:tcBorders>
              <w:top w:val="nil"/>
              <w:left w:val="nil"/>
              <w:bottom w:val="single" w:sz="12" w:space="0" w:color="auto"/>
            </w:tcBorders>
            <w:shd w:val="clear" w:color="auto" w:fill="auto"/>
            <w:tcMar>
              <w:left w:w="43" w:type="dxa"/>
              <w:right w:w="43" w:type="dxa"/>
            </w:tcMar>
            <w:vAlign w:val="center"/>
          </w:tcPr>
          <w:p w14:paraId="10B65A06" w14:textId="4C71CED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7,153</w:t>
            </w:r>
          </w:p>
        </w:tc>
      </w:tr>
      <w:tr w:rsidR="0063430D" w:rsidRPr="005605C5" w14:paraId="5615E95F" w14:textId="77777777" w:rsidTr="002E3F03">
        <w:trPr>
          <w:gridBefore w:val="2"/>
          <w:wBefore w:w="586" w:type="dxa"/>
          <w:trHeight w:val="177"/>
          <w:jc w:val="center"/>
        </w:trPr>
        <w:tc>
          <w:tcPr>
            <w:tcW w:w="2652" w:type="dxa"/>
            <w:gridSpan w:val="4"/>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Total</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bottom"/>
          </w:tcPr>
          <w:p w14:paraId="79F3D9FD" w14:textId="0724A625"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1,076,375</w:t>
            </w:r>
          </w:p>
        </w:tc>
        <w:tc>
          <w:tcPr>
            <w:tcW w:w="810" w:type="dxa"/>
            <w:gridSpan w:val="2"/>
            <w:tcBorders>
              <w:top w:val="single" w:sz="12" w:space="0" w:color="auto"/>
              <w:left w:val="nil"/>
              <w:bottom w:val="single" w:sz="12" w:space="0" w:color="auto"/>
              <w:right w:val="nil"/>
            </w:tcBorders>
            <w:shd w:val="clear" w:color="auto" w:fill="auto"/>
            <w:noWrap/>
            <w:tcMar>
              <w:left w:w="43" w:type="dxa"/>
              <w:right w:w="43" w:type="dxa"/>
            </w:tcMar>
            <w:vAlign w:val="bottom"/>
          </w:tcPr>
          <w:p w14:paraId="1AFEAA96" w14:textId="24068C2B"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155,677</w:t>
            </w:r>
          </w:p>
        </w:tc>
        <w:tc>
          <w:tcPr>
            <w:tcW w:w="722" w:type="dxa"/>
            <w:tcBorders>
              <w:top w:val="single" w:sz="12" w:space="0" w:color="auto"/>
              <w:left w:val="nil"/>
              <w:bottom w:val="single" w:sz="12" w:space="0" w:color="auto"/>
            </w:tcBorders>
            <w:shd w:val="clear" w:color="auto" w:fill="auto"/>
            <w:noWrap/>
            <w:tcMar>
              <w:left w:w="43" w:type="dxa"/>
              <w:right w:w="43" w:type="dxa"/>
            </w:tcMar>
            <w:vAlign w:val="bottom"/>
          </w:tcPr>
          <w:p w14:paraId="36E2F0B8" w14:textId="2A3C2656"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1,074,935</w:t>
            </w:r>
          </w:p>
        </w:tc>
        <w:tc>
          <w:tcPr>
            <w:tcW w:w="990" w:type="dxa"/>
            <w:gridSpan w:val="2"/>
            <w:tcBorders>
              <w:top w:val="single" w:sz="12" w:space="0" w:color="auto"/>
              <w:left w:val="nil"/>
              <w:bottom w:val="single" w:sz="12" w:space="0" w:color="auto"/>
            </w:tcBorders>
            <w:shd w:val="clear" w:color="auto" w:fill="auto"/>
            <w:tcMar>
              <w:left w:w="43" w:type="dxa"/>
              <w:right w:w="43" w:type="dxa"/>
            </w:tcMar>
            <w:vAlign w:val="bottom"/>
          </w:tcPr>
          <w:p w14:paraId="3B398D79" w14:textId="60978D7A"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205,538</w:t>
            </w:r>
          </w:p>
        </w:tc>
        <w:tc>
          <w:tcPr>
            <w:tcW w:w="810" w:type="dxa"/>
            <w:gridSpan w:val="2"/>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4ECA7D7D"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1,150,185</w:t>
            </w:r>
          </w:p>
        </w:tc>
        <w:tc>
          <w:tcPr>
            <w:tcW w:w="720"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479EA4A2"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135,259</w:t>
            </w:r>
          </w:p>
        </w:tc>
        <w:tc>
          <w:tcPr>
            <w:tcW w:w="720" w:type="dxa"/>
            <w:gridSpan w:val="2"/>
            <w:tcBorders>
              <w:top w:val="single" w:sz="12" w:space="0" w:color="auto"/>
              <w:left w:val="nil"/>
              <w:bottom w:val="single" w:sz="12" w:space="0" w:color="auto"/>
              <w:right w:val="nil"/>
            </w:tcBorders>
            <w:tcMar>
              <w:left w:w="43" w:type="dxa"/>
              <w:right w:w="43" w:type="dxa"/>
            </w:tcMar>
            <w:vAlign w:val="center"/>
          </w:tcPr>
          <w:p w14:paraId="3B6F69DB" w14:textId="303AA528"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1,212,315</w:t>
            </w:r>
          </w:p>
        </w:tc>
        <w:tc>
          <w:tcPr>
            <w:tcW w:w="720" w:type="dxa"/>
            <w:tcBorders>
              <w:top w:val="single" w:sz="12" w:space="0" w:color="auto"/>
              <w:left w:val="nil"/>
              <w:bottom w:val="single" w:sz="12" w:space="0" w:color="auto"/>
              <w:right w:val="nil"/>
            </w:tcBorders>
            <w:tcMar>
              <w:left w:w="43" w:type="dxa"/>
              <w:right w:w="43" w:type="dxa"/>
            </w:tcMar>
            <w:vAlign w:val="center"/>
          </w:tcPr>
          <w:p w14:paraId="3C3CDAAA" w14:textId="7FA9CCA8"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150,549</w:t>
            </w:r>
          </w:p>
        </w:tc>
        <w:tc>
          <w:tcPr>
            <w:tcW w:w="810" w:type="dxa"/>
            <w:tcBorders>
              <w:top w:val="nil"/>
              <w:left w:val="nil"/>
              <w:bottom w:val="single" w:sz="8" w:space="0" w:color="auto"/>
              <w:right w:val="nil"/>
            </w:tcBorders>
            <w:shd w:val="clear" w:color="auto" w:fill="auto"/>
            <w:tcMar>
              <w:left w:w="43" w:type="dxa"/>
              <w:right w:w="43" w:type="dxa"/>
            </w:tcMar>
            <w:vAlign w:val="center"/>
          </w:tcPr>
          <w:p w14:paraId="059D7903" w14:textId="6F6CAA82"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1,268,548</w:t>
            </w:r>
          </w:p>
        </w:tc>
        <w:tc>
          <w:tcPr>
            <w:tcW w:w="810" w:type="dxa"/>
            <w:tcBorders>
              <w:top w:val="single" w:sz="12" w:space="0" w:color="auto"/>
              <w:left w:val="nil"/>
              <w:bottom w:val="single" w:sz="8" w:space="0" w:color="auto"/>
            </w:tcBorders>
            <w:shd w:val="clear" w:color="auto" w:fill="auto"/>
            <w:tcMar>
              <w:left w:w="43" w:type="dxa"/>
              <w:right w:w="43" w:type="dxa"/>
            </w:tcMar>
            <w:vAlign w:val="center"/>
          </w:tcPr>
          <w:p w14:paraId="053825FC" w14:textId="525EA989"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171,495</w:t>
            </w:r>
          </w:p>
        </w:tc>
      </w:tr>
      <w:tr w:rsidR="0063430D" w:rsidRPr="005605C5" w14:paraId="14C1999F" w14:textId="77777777" w:rsidTr="000062EC">
        <w:trPr>
          <w:gridBefore w:val="2"/>
          <w:wBefore w:w="586" w:type="dxa"/>
          <w:trHeight w:val="50"/>
          <w:jc w:val="center"/>
        </w:trPr>
        <w:tc>
          <w:tcPr>
            <w:tcW w:w="10484" w:type="dxa"/>
            <w:gridSpan w:val="21"/>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63430D" w:rsidRPr="0016117E" w:rsidRDefault="0063430D" w:rsidP="0063430D">
            <w:pPr>
              <w:jc w:val="right"/>
              <w:rPr>
                <w:b/>
                <w:bCs/>
                <w:color w:val="000000"/>
                <w:sz w:val="14"/>
                <w:szCs w:val="14"/>
              </w:rPr>
            </w:pPr>
          </w:p>
        </w:tc>
      </w:tr>
      <w:tr w:rsidR="0063430D" w:rsidRPr="005605C5" w14:paraId="43A04A3D" w14:textId="77777777" w:rsidTr="000062EC">
        <w:trPr>
          <w:gridBefore w:val="2"/>
          <w:wBefore w:w="586" w:type="dxa"/>
          <w:trHeight w:val="288"/>
          <w:jc w:val="center"/>
        </w:trPr>
        <w:tc>
          <w:tcPr>
            <w:tcW w:w="10484" w:type="dxa"/>
            <w:gridSpan w:val="21"/>
            <w:tcBorders>
              <w:top w:val="nil"/>
              <w:left w:val="nil"/>
              <w:right w:val="nil"/>
            </w:tcBorders>
            <w:shd w:val="clear" w:color="auto" w:fill="auto"/>
            <w:noWrap/>
            <w:tcMar>
              <w:left w:w="72" w:type="dxa"/>
              <w:right w:w="43" w:type="dxa"/>
            </w:tcMar>
            <w:vAlign w:val="bottom"/>
            <w:hideMark/>
          </w:tcPr>
          <w:p w14:paraId="622F175E" w14:textId="63B9BA45" w:rsidR="0063430D" w:rsidRPr="005605C5" w:rsidRDefault="00E54D8E" w:rsidP="0063430D">
            <w:pPr>
              <w:jc w:val="center"/>
              <w:rPr>
                <w:b/>
                <w:bCs/>
                <w:color w:val="000000"/>
                <w:sz w:val="28"/>
                <w:szCs w:val="28"/>
              </w:rPr>
            </w:pPr>
            <w:r>
              <w:rPr>
                <w:b/>
                <w:bCs/>
                <w:color w:val="000000"/>
                <w:sz w:val="28"/>
                <w:szCs w:val="28"/>
              </w:rPr>
              <w:t>3.39</w:t>
            </w:r>
            <w:r w:rsidR="0063430D" w:rsidRPr="00EA5390">
              <w:rPr>
                <w:b/>
                <w:bCs/>
                <w:color w:val="000000"/>
                <w:sz w:val="28"/>
                <w:szCs w:val="28"/>
              </w:rPr>
              <w:t xml:space="preserve"> Real Time Gross Settlement</w:t>
            </w:r>
            <w:r w:rsidR="0063430D">
              <w:rPr>
                <w:b/>
                <w:bCs/>
                <w:color w:val="000000"/>
                <w:sz w:val="28"/>
                <w:szCs w:val="28"/>
              </w:rPr>
              <w:t>-Paper B</w:t>
            </w:r>
            <w:r w:rsidR="0063430D" w:rsidRPr="005605C5">
              <w:rPr>
                <w:b/>
                <w:bCs/>
                <w:color w:val="000000"/>
                <w:sz w:val="28"/>
                <w:szCs w:val="28"/>
              </w:rPr>
              <w:t>ased Transactions</w:t>
            </w:r>
          </w:p>
        </w:tc>
      </w:tr>
      <w:tr w:rsidR="0063430D" w:rsidRPr="005605C5" w14:paraId="5B0F139C" w14:textId="77777777" w:rsidTr="000062EC">
        <w:trPr>
          <w:gridBefore w:val="2"/>
          <w:wBefore w:w="586" w:type="dxa"/>
          <w:trHeight w:val="198"/>
          <w:jc w:val="center"/>
        </w:trPr>
        <w:tc>
          <w:tcPr>
            <w:tcW w:w="10484" w:type="dxa"/>
            <w:gridSpan w:val="21"/>
            <w:tcBorders>
              <w:top w:val="nil"/>
              <w:left w:val="nil"/>
              <w:bottom w:val="single" w:sz="12" w:space="0" w:color="auto"/>
            </w:tcBorders>
            <w:shd w:val="clear" w:color="auto" w:fill="auto"/>
            <w:noWrap/>
            <w:tcMar>
              <w:left w:w="72" w:type="dxa"/>
              <w:right w:w="43" w:type="dxa"/>
            </w:tcMar>
            <w:vAlign w:val="center"/>
            <w:hideMark/>
          </w:tcPr>
          <w:p w14:paraId="774CDEDF" w14:textId="77777777" w:rsidR="0063430D" w:rsidRPr="00700768" w:rsidRDefault="0063430D" w:rsidP="0063430D">
            <w:pPr>
              <w:jc w:val="right"/>
              <w:rPr>
                <w:sz w:val="14"/>
                <w:szCs w:val="14"/>
              </w:rPr>
            </w:pPr>
            <w:r w:rsidRPr="00700768">
              <w:rPr>
                <w:sz w:val="14"/>
                <w:szCs w:val="14"/>
              </w:rPr>
              <w:t>(Volume in Million   &amp; Value in Billion Rupees)</w:t>
            </w:r>
          </w:p>
        </w:tc>
      </w:tr>
      <w:tr w:rsidR="0063430D" w:rsidRPr="005605C5" w14:paraId="21E5A43C" w14:textId="77777777" w:rsidTr="002E3F03">
        <w:trPr>
          <w:gridBefore w:val="2"/>
          <w:wBefore w:w="586" w:type="dxa"/>
          <w:trHeight w:val="144"/>
          <w:jc w:val="center"/>
        </w:trPr>
        <w:tc>
          <w:tcPr>
            <w:tcW w:w="2652" w:type="dxa"/>
            <w:gridSpan w:val="4"/>
            <w:tcBorders>
              <w:top w:val="single" w:sz="12" w:space="0" w:color="auto"/>
            </w:tcBorders>
            <w:shd w:val="clear" w:color="auto" w:fill="auto"/>
            <w:noWrap/>
            <w:tcMar>
              <w:left w:w="72" w:type="dxa"/>
              <w:right w:w="43" w:type="dxa"/>
            </w:tcMar>
            <w:vAlign w:val="center"/>
            <w:hideMark/>
          </w:tcPr>
          <w:p w14:paraId="6C703896" w14:textId="77777777" w:rsidR="0063430D" w:rsidRPr="00C85CA9" w:rsidRDefault="0063430D" w:rsidP="0063430D">
            <w:pPr>
              <w:rPr>
                <w:sz w:val="14"/>
                <w:szCs w:val="14"/>
              </w:rPr>
            </w:pPr>
            <w:r w:rsidRPr="00C85CA9">
              <w:rPr>
                <w:sz w:val="14"/>
                <w:szCs w:val="14"/>
              </w:rPr>
              <w:t>Cash Deposits</w:t>
            </w:r>
          </w:p>
        </w:tc>
        <w:tc>
          <w:tcPr>
            <w:tcW w:w="720" w:type="dxa"/>
            <w:tcBorders>
              <w:top w:val="single" w:sz="12" w:space="0" w:color="auto"/>
              <w:left w:val="nil"/>
            </w:tcBorders>
            <w:shd w:val="clear" w:color="auto" w:fill="auto"/>
            <w:noWrap/>
            <w:tcMar>
              <w:left w:w="43" w:type="dxa"/>
              <w:right w:w="43" w:type="dxa"/>
            </w:tcMar>
            <w:vAlign w:val="center"/>
          </w:tcPr>
          <w:p w14:paraId="2837C86E" w14:textId="0C51E03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23.5</w:t>
            </w:r>
          </w:p>
        </w:tc>
        <w:tc>
          <w:tcPr>
            <w:tcW w:w="810" w:type="dxa"/>
            <w:gridSpan w:val="2"/>
            <w:tcBorders>
              <w:top w:val="single" w:sz="12" w:space="0" w:color="auto"/>
              <w:left w:val="nil"/>
            </w:tcBorders>
            <w:shd w:val="clear" w:color="auto" w:fill="auto"/>
            <w:noWrap/>
            <w:tcMar>
              <w:left w:w="43" w:type="dxa"/>
              <w:right w:w="43" w:type="dxa"/>
            </w:tcMar>
            <w:vAlign w:val="center"/>
          </w:tcPr>
          <w:p w14:paraId="7F10FA33" w14:textId="686EC188"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5,194.1</w:t>
            </w:r>
          </w:p>
        </w:tc>
        <w:tc>
          <w:tcPr>
            <w:tcW w:w="722" w:type="dxa"/>
            <w:tcBorders>
              <w:top w:val="single" w:sz="12" w:space="0" w:color="auto"/>
              <w:left w:val="nil"/>
            </w:tcBorders>
            <w:shd w:val="clear" w:color="auto" w:fill="auto"/>
            <w:noWrap/>
            <w:tcMar>
              <w:left w:w="43" w:type="dxa"/>
              <w:right w:w="43" w:type="dxa"/>
            </w:tcMar>
            <w:vAlign w:val="center"/>
          </w:tcPr>
          <w:p w14:paraId="495B795A" w14:textId="2A3D1974"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23.0</w:t>
            </w:r>
          </w:p>
        </w:tc>
        <w:tc>
          <w:tcPr>
            <w:tcW w:w="990" w:type="dxa"/>
            <w:gridSpan w:val="2"/>
            <w:tcBorders>
              <w:top w:val="single" w:sz="12" w:space="0" w:color="auto"/>
              <w:left w:val="nil"/>
            </w:tcBorders>
            <w:shd w:val="clear" w:color="auto" w:fill="auto"/>
            <w:tcMar>
              <w:left w:w="43" w:type="dxa"/>
              <w:right w:w="43" w:type="dxa"/>
            </w:tcMar>
            <w:vAlign w:val="center"/>
          </w:tcPr>
          <w:p w14:paraId="554B513A" w14:textId="5B72207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6,137.2</w:t>
            </w:r>
          </w:p>
        </w:tc>
        <w:tc>
          <w:tcPr>
            <w:tcW w:w="810" w:type="dxa"/>
            <w:gridSpan w:val="2"/>
            <w:tcBorders>
              <w:top w:val="single" w:sz="12" w:space="0" w:color="auto"/>
              <w:left w:val="nil"/>
            </w:tcBorders>
            <w:shd w:val="clear" w:color="auto" w:fill="auto"/>
            <w:tcMar>
              <w:left w:w="43" w:type="dxa"/>
              <w:right w:w="43" w:type="dxa"/>
            </w:tcMar>
            <w:vAlign w:val="center"/>
          </w:tcPr>
          <w:p w14:paraId="45780E9D" w14:textId="7474B60E"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23.1</w:t>
            </w:r>
          </w:p>
        </w:tc>
        <w:tc>
          <w:tcPr>
            <w:tcW w:w="720" w:type="dxa"/>
            <w:gridSpan w:val="4"/>
            <w:tcBorders>
              <w:top w:val="single" w:sz="12" w:space="0" w:color="auto"/>
              <w:left w:val="nil"/>
            </w:tcBorders>
            <w:shd w:val="clear" w:color="auto" w:fill="auto"/>
            <w:noWrap/>
            <w:tcMar>
              <w:left w:w="43" w:type="dxa"/>
              <w:right w:w="43" w:type="dxa"/>
            </w:tcMar>
            <w:vAlign w:val="center"/>
          </w:tcPr>
          <w:p w14:paraId="29D57022" w14:textId="0E7C43F7"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6,089.4</w:t>
            </w:r>
          </w:p>
        </w:tc>
        <w:tc>
          <w:tcPr>
            <w:tcW w:w="720" w:type="dxa"/>
            <w:gridSpan w:val="2"/>
            <w:tcBorders>
              <w:top w:val="single" w:sz="12" w:space="0" w:color="auto"/>
              <w:left w:val="nil"/>
            </w:tcBorders>
            <w:tcMar>
              <w:left w:w="43" w:type="dxa"/>
              <w:right w:w="43" w:type="dxa"/>
            </w:tcMar>
            <w:vAlign w:val="center"/>
          </w:tcPr>
          <w:p w14:paraId="7C3B8CAF" w14:textId="777B373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23.3</w:t>
            </w:r>
          </w:p>
        </w:tc>
        <w:tc>
          <w:tcPr>
            <w:tcW w:w="720" w:type="dxa"/>
            <w:tcBorders>
              <w:top w:val="single" w:sz="12" w:space="0" w:color="auto"/>
              <w:left w:val="nil"/>
            </w:tcBorders>
            <w:tcMar>
              <w:left w:w="43" w:type="dxa"/>
              <w:right w:w="43" w:type="dxa"/>
            </w:tcMar>
            <w:vAlign w:val="center"/>
          </w:tcPr>
          <w:p w14:paraId="13910898" w14:textId="0F3DFD6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6,582.2</w:t>
            </w:r>
          </w:p>
        </w:tc>
        <w:tc>
          <w:tcPr>
            <w:tcW w:w="810" w:type="dxa"/>
            <w:tcBorders>
              <w:top w:val="single" w:sz="12" w:space="0" w:color="auto"/>
              <w:left w:val="nil"/>
            </w:tcBorders>
            <w:tcMar>
              <w:left w:w="43" w:type="dxa"/>
              <w:right w:w="43" w:type="dxa"/>
            </w:tcMar>
            <w:vAlign w:val="center"/>
          </w:tcPr>
          <w:p w14:paraId="5B7C2EBB" w14:textId="414441A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23.2</w:t>
            </w:r>
          </w:p>
        </w:tc>
        <w:tc>
          <w:tcPr>
            <w:tcW w:w="810" w:type="dxa"/>
            <w:tcBorders>
              <w:top w:val="single" w:sz="12" w:space="0" w:color="auto"/>
              <w:left w:val="nil"/>
            </w:tcBorders>
            <w:vAlign w:val="center"/>
          </w:tcPr>
          <w:p w14:paraId="3E035BCD" w14:textId="20C9297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6,477.4</w:t>
            </w:r>
          </w:p>
        </w:tc>
      </w:tr>
      <w:tr w:rsidR="0063430D" w:rsidRPr="005605C5" w14:paraId="49BC96AE" w14:textId="77777777" w:rsidTr="002E3F03">
        <w:trPr>
          <w:gridBefore w:val="2"/>
          <w:wBefore w:w="586" w:type="dxa"/>
          <w:trHeight w:val="144"/>
          <w:jc w:val="center"/>
        </w:trPr>
        <w:tc>
          <w:tcPr>
            <w:tcW w:w="2652" w:type="dxa"/>
            <w:gridSpan w:val="4"/>
            <w:tcBorders>
              <w:top w:val="nil"/>
            </w:tcBorders>
            <w:shd w:val="clear" w:color="auto" w:fill="auto"/>
            <w:noWrap/>
            <w:tcMar>
              <w:left w:w="72" w:type="dxa"/>
              <w:right w:w="43" w:type="dxa"/>
            </w:tcMar>
            <w:vAlign w:val="center"/>
            <w:hideMark/>
          </w:tcPr>
          <w:p w14:paraId="01DA66B2" w14:textId="77777777" w:rsidR="0063430D" w:rsidRPr="00C85CA9" w:rsidRDefault="0063430D" w:rsidP="0063430D">
            <w:pPr>
              <w:rPr>
                <w:sz w:val="14"/>
                <w:szCs w:val="14"/>
              </w:rPr>
            </w:pPr>
            <w:r w:rsidRPr="00C85CA9">
              <w:rPr>
                <w:sz w:val="14"/>
                <w:szCs w:val="14"/>
              </w:rPr>
              <w:t>Cash withdrawals</w:t>
            </w:r>
          </w:p>
        </w:tc>
        <w:tc>
          <w:tcPr>
            <w:tcW w:w="720" w:type="dxa"/>
            <w:tcBorders>
              <w:top w:val="nil"/>
            </w:tcBorders>
            <w:shd w:val="clear" w:color="auto" w:fill="auto"/>
            <w:noWrap/>
            <w:tcMar>
              <w:left w:w="43" w:type="dxa"/>
              <w:right w:w="43" w:type="dxa"/>
            </w:tcMar>
            <w:vAlign w:val="center"/>
          </w:tcPr>
          <w:p w14:paraId="32A2666C" w14:textId="07F073C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36.5</w:t>
            </w:r>
          </w:p>
        </w:tc>
        <w:tc>
          <w:tcPr>
            <w:tcW w:w="810" w:type="dxa"/>
            <w:gridSpan w:val="2"/>
            <w:tcBorders>
              <w:top w:val="nil"/>
            </w:tcBorders>
            <w:shd w:val="clear" w:color="auto" w:fill="auto"/>
            <w:noWrap/>
            <w:tcMar>
              <w:left w:w="43" w:type="dxa"/>
              <w:right w:w="43" w:type="dxa"/>
            </w:tcMar>
            <w:vAlign w:val="center"/>
          </w:tcPr>
          <w:p w14:paraId="1B401A13" w14:textId="656B4DB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6,482.3</w:t>
            </w:r>
          </w:p>
        </w:tc>
        <w:tc>
          <w:tcPr>
            <w:tcW w:w="722" w:type="dxa"/>
            <w:tcBorders>
              <w:top w:val="nil"/>
            </w:tcBorders>
            <w:shd w:val="clear" w:color="auto" w:fill="auto"/>
            <w:noWrap/>
            <w:tcMar>
              <w:left w:w="43" w:type="dxa"/>
              <w:right w:w="43" w:type="dxa"/>
            </w:tcMar>
            <w:vAlign w:val="center"/>
          </w:tcPr>
          <w:p w14:paraId="05351768" w14:textId="2B06A6F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36.1</w:t>
            </w:r>
          </w:p>
        </w:tc>
        <w:tc>
          <w:tcPr>
            <w:tcW w:w="990" w:type="dxa"/>
            <w:gridSpan w:val="2"/>
            <w:tcBorders>
              <w:top w:val="nil"/>
              <w:left w:val="nil"/>
            </w:tcBorders>
            <w:shd w:val="clear" w:color="auto" w:fill="auto"/>
            <w:tcMar>
              <w:left w:w="43" w:type="dxa"/>
              <w:right w:w="43" w:type="dxa"/>
            </w:tcMar>
            <w:vAlign w:val="center"/>
          </w:tcPr>
          <w:p w14:paraId="60CFB5B7" w14:textId="11163BA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7,113.9</w:t>
            </w:r>
          </w:p>
        </w:tc>
        <w:tc>
          <w:tcPr>
            <w:tcW w:w="810" w:type="dxa"/>
            <w:gridSpan w:val="2"/>
            <w:tcBorders>
              <w:top w:val="nil"/>
              <w:left w:val="nil"/>
            </w:tcBorders>
            <w:shd w:val="clear" w:color="auto" w:fill="auto"/>
            <w:tcMar>
              <w:left w:w="43" w:type="dxa"/>
              <w:right w:w="43" w:type="dxa"/>
            </w:tcMar>
            <w:vAlign w:val="center"/>
          </w:tcPr>
          <w:p w14:paraId="1B7B0B85" w14:textId="03197EEB"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34.9</w:t>
            </w:r>
          </w:p>
        </w:tc>
        <w:tc>
          <w:tcPr>
            <w:tcW w:w="720" w:type="dxa"/>
            <w:gridSpan w:val="4"/>
            <w:tcBorders>
              <w:top w:val="nil"/>
            </w:tcBorders>
            <w:shd w:val="clear" w:color="auto" w:fill="auto"/>
            <w:noWrap/>
            <w:tcMar>
              <w:left w:w="43" w:type="dxa"/>
              <w:right w:w="43" w:type="dxa"/>
            </w:tcMar>
            <w:vAlign w:val="center"/>
          </w:tcPr>
          <w:p w14:paraId="5A759F38" w14:textId="5C2FFCEF"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7,327.9</w:t>
            </w:r>
          </w:p>
        </w:tc>
        <w:tc>
          <w:tcPr>
            <w:tcW w:w="720" w:type="dxa"/>
            <w:gridSpan w:val="2"/>
            <w:tcBorders>
              <w:top w:val="nil"/>
            </w:tcBorders>
            <w:tcMar>
              <w:left w:w="43" w:type="dxa"/>
              <w:right w:w="43" w:type="dxa"/>
            </w:tcMar>
            <w:vAlign w:val="center"/>
          </w:tcPr>
          <w:p w14:paraId="6D6A0022" w14:textId="0B74832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37.2</w:t>
            </w:r>
          </w:p>
        </w:tc>
        <w:tc>
          <w:tcPr>
            <w:tcW w:w="720" w:type="dxa"/>
            <w:tcBorders>
              <w:top w:val="nil"/>
            </w:tcBorders>
            <w:tcMar>
              <w:left w:w="43" w:type="dxa"/>
              <w:right w:w="43" w:type="dxa"/>
            </w:tcMar>
            <w:vAlign w:val="center"/>
          </w:tcPr>
          <w:p w14:paraId="1693FB8F" w14:textId="53DA9D7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7,640.3</w:t>
            </w:r>
          </w:p>
        </w:tc>
        <w:tc>
          <w:tcPr>
            <w:tcW w:w="810" w:type="dxa"/>
            <w:tcBorders>
              <w:left w:val="nil"/>
            </w:tcBorders>
            <w:tcMar>
              <w:left w:w="43" w:type="dxa"/>
              <w:right w:w="43" w:type="dxa"/>
            </w:tcMar>
            <w:vAlign w:val="center"/>
          </w:tcPr>
          <w:p w14:paraId="1CAE3769" w14:textId="08D0C5A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37.4</w:t>
            </w:r>
          </w:p>
        </w:tc>
        <w:tc>
          <w:tcPr>
            <w:tcW w:w="810" w:type="dxa"/>
            <w:tcBorders>
              <w:left w:val="nil"/>
            </w:tcBorders>
            <w:vAlign w:val="center"/>
          </w:tcPr>
          <w:p w14:paraId="4626634F" w14:textId="34E2438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8,456.0</w:t>
            </w:r>
          </w:p>
        </w:tc>
      </w:tr>
      <w:tr w:rsidR="0063430D" w:rsidRPr="005605C5" w14:paraId="3C39401D" w14:textId="77777777" w:rsidTr="002E3F03">
        <w:trPr>
          <w:gridBefore w:val="2"/>
          <w:wBefore w:w="586" w:type="dxa"/>
          <w:trHeight w:val="255"/>
          <w:jc w:val="center"/>
        </w:trPr>
        <w:tc>
          <w:tcPr>
            <w:tcW w:w="2652" w:type="dxa"/>
            <w:gridSpan w:val="4"/>
            <w:tcBorders>
              <w:top w:val="nil"/>
            </w:tcBorders>
            <w:shd w:val="clear" w:color="auto" w:fill="auto"/>
            <w:tcMar>
              <w:left w:w="72" w:type="dxa"/>
              <w:right w:w="43" w:type="dxa"/>
            </w:tcMar>
            <w:vAlign w:val="center"/>
            <w:hideMark/>
          </w:tcPr>
          <w:p w14:paraId="62ED67E7" w14:textId="77777777" w:rsidR="0063430D" w:rsidRPr="00C85CA9" w:rsidRDefault="0063430D" w:rsidP="0063430D">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720" w:type="dxa"/>
            <w:tcBorders>
              <w:top w:val="nil"/>
            </w:tcBorders>
            <w:shd w:val="clear" w:color="auto" w:fill="auto"/>
            <w:noWrap/>
            <w:tcMar>
              <w:left w:w="43" w:type="dxa"/>
              <w:right w:w="43" w:type="dxa"/>
            </w:tcMar>
            <w:vAlign w:val="center"/>
          </w:tcPr>
          <w:p w14:paraId="48B7E8D3" w14:textId="4BD5E22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8.6</w:t>
            </w:r>
          </w:p>
        </w:tc>
        <w:tc>
          <w:tcPr>
            <w:tcW w:w="810" w:type="dxa"/>
            <w:gridSpan w:val="2"/>
            <w:tcBorders>
              <w:top w:val="nil"/>
            </w:tcBorders>
            <w:shd w:val="clear" w:color="auto" w:fill="auto"/>
            <w:noWrap/>
            <w:tcMar>
              <w:left w:w="43" w:type="dxa"/>
              <w:right w:w="43" w:type="dxa"/>
            </w:tcMar>
            <w:vAlign w:val="center"/>
          </w:tcPr>
          <w:p w14:paraId="526BD3AC" w14:textId="334C296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19,536.1</w:t>
            </w:r>
          </w:p>
        </w:tc>
        <w:tc>
          <w:tcPr>
            <w:tcW w:w="722" w:type="dxa"/>
            <w:tcBorders>
              <w:top w:val="nil"/>
            </w:tcBorders>
            <w:shd w:val="clear" w:color="auto" w:fill="auto"/>
            <w:noWrap/>
            <w:tcMar>
              <w:left w:w="43" w:type="dxa"/>
              <w:right w:w="43" w:type="dxa"/>
            </w:tcMar>
            <w:vAlign w:val="center"/>
          </w:tcPr>
          <w:p w14:paraId="0DA45257" w14:textId="30EAD0E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9.1</w:t>
            </w:r>
          </w:p>
        </w:tc>
        <w:tc>
          <w:tcPr>
            <w:tcW w:w="990" w:type="dxa"/>
            <w:gridSpan w:val="2"/>
            <w:tcBorders>
              <w:top w:val="nil"/>
              <w:left w:val="nil"/>
            </w:tcBorders>
            <w:shd w:val="clear" w:color="auto" w:fill="auto"/>
            <w:tcMar>
              <w:left w:w="43" w:type="dxa"/>
              <w:right w:w="43" w:type="dxa"/>
            </w:tcMar>
            <w:vAlign w:val="center"/>
          </w:tcPr>
          <w:p w14:paraId="73F799CF" w14:textId="1F104FC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23,377.0</w:t>
            </w:r>
          </w:p>
        </w:tc>
        <w:tc>
          <w:tcPr>
            <w:tcW w:w="810" w:type="dxa"/>
            <w:gridSpan w:val="2"/>
            <w:tcBorders>
              <w:top w:val="nil"/>
              <w:left w:val="nil"/>
            </w:tcBorders>
            <w:shd w:val="clear" w:color="auto" w:fill="auto"/>
            <w:tcMar>
              <w:left w:w="43" w:type="dxa"/>
              <w:right w:w="43" w:type="dxa"/>
            </w:tcMar>
            <w:vAlign w:val="center"/>
          </w:tcPr>
          <w:p w14:paraId="7CD4A1F7" w14:textId="750AD568"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8.0</w:t>
            </w:r>
          </w:p>
        </w:tc>
        <w:tc>
          <w:tcPr>
            <w:tcW w:w="720" w:type="dxa"/>
            <w:gridSpan w:val="4"/>
            <w:tcBorders>
              <w:top w:val="nil"/>
            </w:tcBorders>
            <w:shd w:val="clear" w:color="auto" w:fill="auto"/>
            <w:noWrap/>
            <w:tcMar>
              <w:left w:w="43" w:type="dxa"/>
              <w:right w:w="43" w:type="dxa"/>
            </w:tcMar>
            <w:vAlign w:val="center"/>
          </w:tcPr>
          <w:p w14:paraId="04568608" w14:textId="01136321"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21,328.9</w:t>
            </w:r>
          </w:p>
        </w:tc>
        <w:tc>
          <w:tcPr>
            <w:tcW w:w="720" w:type="dxa"/>
            <w:gridSpan w:val="2"/>
            <w:tcBorders>
              <w:top w:val="nil"/>
            </w:tcBorders>
            <w:tcMar>
              <w:left w:w="43" w:type="dxa"/>
              <w:right w:w="43" w:type="dxa"/>
            </w:tcMar>
            <w:vAlign w:val="center"/>
          </w:tcPr>
          <w:p w14:paraId="066099C8" w14:textId="157D659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9.4</w:t>
            </w:r>
          </w:p>
        </w:tc>
        <w:tc>
          <w:tcPr>
            <w:tcW w:w="720" w:type="dxa"/>
            <w:tcBorders>
              <w:top w:val="nil"/>
            </w:tcBorders>
            <w:tcMar>
              <w:left w:w="43" w:type="dxa"/>
              <w:right w:w="43" w:type="dxa"/>
            </w:tcMar>
            <w:vAlign w:val="center"/>
          </w:tcPr>
          <w:p w14:paraId="42F83BF6" w14:textId="7EF4530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24,197.7</w:t>
            </w:r>
          </w:p>
        </w:tc>
        <w:tc>
          <w:tcPr>
            <w:tcW w:w="810" w:type="dxa"/>
            <w:tcBorders>
              <w:left w:val="nil"/>
            </w:tcBorders>
            <w:tcMar>
              <w:left w:w="43" w:type="dxa"/>
              <w:right w:w="43" w:type="dxa"/>
            </w:tcMar>
            <w:vAlign w:val="center"/>
          </w:tcPr>
          <w:p w14:paraId="26742C16" w14:textId="742D0DA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9.6</w:t>
            </w:r>
          </w:p>
        </w:tc>
        <w:tc>
          <w:tcPr>
            <w:tcW w:w="810" w:type="dxa"/>
            <w:tcBorders>
              <w:left w:val="nil"/>
            </w:tcBorders>
            <w:vAlign w:val="center"/>
          </w:tcPr>
          <w:p w14:paraId="48212FF2" w14:textId="296195C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24,906.4</w:t>
            </w:r>
          </w:p>
        </w:tc>
      </w:tr>
      <w:tr w:rsidR="0063430D" w:rsidRPr="005605C5" w14:paraId="39AD2BC1" w14:textId="77777777" w:rsidTr="002E3F03">
        <w:trPr>
          <w:gridBefore w:val="2"/>
          <w:wBefore w:w="586" w:type="dxa"/>
          <w:trHeight w:val="255"/>
          <w:jc w:val="center"/>
        </w:trPr>
        <w:tc>
          <w:tcPr>
            <w:tcW w:w="2652" w:type="dxa"/>
            <w:gridSpan w:val="4"/>
            <w:tcBorders>
              <w:top w:val="nil"/>
            </w:tcBorders>
            <w:shd w:val="clear" w:color="auto" w:fill="auto"/>
            <w:tcMar>
              <w:left w:w="72" w:type="dxa"/>
              <w:right w:w="43" w:type="dxa"/>
            </w:tcMar>
            <w:vAlign w:val="center"/>
            <w:hideMark/>
          </w:tcPr>
          <w:p w14:paraId="7B5D7345" w14:textId="77777777" w:rsidR="0063430D" w:rsidRPr="00C85CA9" w:rsidRDefault="0063430D" w:rsidP="0063430D">
            <w:pPr>
              <w:rPr>
                <w:sz w:val="14"/>
                <w:szCs w:val="14"/>
              </w:rPr>
            </w:pPr>
            <w:r w:rsidRPr="00C85CA9">
              <w:rPr>
                <w:sz w:val="14"/>
                <w:szCs w:val="14"/>
              </w:rPr>
              <w:t>Inter Bank Funds Transfers (Clearing)</w:t>
            </w:r>
          </w:p>
        </w:tc>
        <w:tc>
          <w:tcPr>
            <w:tcW w:w="720" w:type="dxa"/>
            <w:tcBorders>
              <w:top w:val="nil"/>
            </w:tcBorders>
            <w:shd w:val="clear" w:color="auto" w:fill="auto"/>
            <w:noWrap/>
            <w:tcMar>
              <w:left w:w="43" w:type="dxa"/>
              <w:right w:w="43" w:type="dxa"/>
            </w:tcMar>
            <w:vAlign w:val="center"/>
          </w:tcPr>
          <w:p w14:paraId="4B1C1CFF" w14:textId="0B723DA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9.7</w:t>
            </w:r>
          </w:p>
        </w:tc>
        <w:tc>
          <w:tcPr>
            <w:tcW w:w="810" w:type="dxa"/>
            <w:gridSpan w:val="2"/>
            <w:tcBorders>
              <w:top w:val="nil"/>
            </w:tcBorders>
            <w:shd w:val="clear" w:color="auto" w:fill="auto"/>
            <w:noWrap/>
            <w:tcMar>
              <w:left w:w="43" w:type="dxa"/>
              <w:right w:w="43" w:type="dxa"/>
            </w:tcMar>
            <w:vAlign w:val="center"/>
          </w:tcPr>
          <w:p w14:paraId="10913117" w14:textId="0F1A131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8,148.2</w:t>
            </w:r>
          </w:p>
        </w:tc>
        <w:tc>
          <w:tcPr>
            <w:tcW w:w="722" w:type="dxa"/>
            <w:tcBorders>
              <w:top w:val="nil"/>
            </w:tcBorders>
            <w:shd w:val="clear" w:color="auto" w:fill="auto"/>
            <w:noWrap/>
            <w:tcMar>
              <w:left w:w="43" w:type="dxa"/>
              <w:right w:w="43" w:type="dxa"/>
            </w:tcMar>
            <w:vAlign w:val="center"/>
          </w:tcPr>
          <w:p w14:paraId="2D14F9A7" w14:textId="29A45354"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10.5</w:t>
            </w:r>
          </w:p>
        </w:tc>
        <w:tc>
          <w:tcPr>
            <w:tcW w:w="990" w:type="dxa"/>
            <w:gridSpan w:val="2"/>
            <w:tcBorders>
              <w:top w:val="nil"/>
              <w:left w:val="nil"/>
            </w:tcBorders>
            <w:shd w:val="clear" w:color="auto" w:fill="auto"/>
            <w:tcMar>
              <w:left w:w="43" w:type="dxa"/>
              <w:right w:w="43" w:type="dxa"/>
            </w:tcMar>
            <w:vAlign w:val="center"/>
          </w:tcPr>
          <w:p w14:paraId="18BA3B49" w14:textId="29C5D56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9,605.0</w:t>
            </w:r>
          </w:p>
        </w:tc>
        <w:tc>
          <w:tcPr>
            <w:tcW w:w="810" w:type="dxa"/>
            <w:gridSpan w:val="2"/>
            <w:tcBorders>
              <w:top w:val="nil"/>
              <w:left w:val="nil"/>
            </w:tcBorders>
            <w:shd w:val="clear" w:color="auto" w:fill="auto"/>
            <w:tcMar>
              <w:left w:w="43" w:type="dxa"/>
              <w:right w:w="43" w:type="dxa"/>
            </w:tcMar>
            <w:vAlign w:val="center"/>
          </w:tcPr>
          <w:p w14:paraId="3B811B2A" w14:textId="76487250"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9.5</w:t>
            </w:r>
          </w:p>
        </w:tc>
        <w:tc>
          <w:tcPr>
            <w:tcW w:w="720" w:type="dxa"/>
            <w:gridSpan w:val="4"/>
            <w:tcBorders>
              <w:top w:val="nil"/>
            </w:tcBorders>
            <w:shd w:val="clear" w:color="auto" w:fill="auto"/>
            <w:noWrap/>
            <w:tcMar>
              <w:left w:w="43" w:type="dxa"/>
              <w:right w:w="43" w:type="dxa"/>
            </w:tcMar>
            <w:vAlign w:val="center"/>
          </w:tcPr>
          <w:p w14:paraId="62FBE436" w14:textId="11D5ACAD"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8,592.3</w:t>
            </w:r>
          </w:p>
        </w:tc>
        <w:tc>
          <w:tcPr>
            <w:tcW w:w="720" w:type="dxa"/>
            <w:gridSpan w:val="2"/>
            <w:tcBorders>
              <w:top w:val="nil"/>
            </w:tcBorders>
            <w:tcMar>
              <w:left w:w="43" w:type="dxa"/>
              <w:right w:w="43" w:type="dxa"/>
            </w:tcMar>
            <w:vAlign w:val="center"/>
          </w:tcPr>
          <w:p w14:paraId="746ED02B" w14:textId="4BA6AB0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9.0</w:t>
            </w:r>
          </w:p>
        </w:tc>
        <w:tc>
          <w:tcPr>
            <w:tcW w:w="720" w:type="dxa"/>
            <w:tcBorders>
              <w:top w:val="nil"/>
            </w:tcBorders>
            <w:tcMar>
              <w:left w:w="43" w:type="dxa"/>
              <w:right w:w="43" w:type="dxa"/>
            </w:tcMar>
            <w:vAlign w:val="center"/>
          </w:tcPr>
          <w:p w14:paraId="5A34F8AE" w14:textId="126DE7C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8,272.5</w:t>
            </w:r>
          </w:p>
        </w:tc>
        <w:tc>
          <w:tcPr>
            <w:tcW w:w="810" w:type="dxa"/>
            <w:tcBorders>
              <w:left w:val="nil"/>
            </w:tcBorders>
            <w:tcMar>
              <w:left w:w="43" w:type="dxa"/>
              <w:right w:w="43" w:type="dxa"/>
            </w:tcMar>
            <w:vAlign w:val="center"/>
          </w:tcPr>
          <w:p w14:paraId="0BB43F46" w14:textId="32576FA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7.8</w:t>
            </w:r>
          </w:p>
        </w:tc>
        <w:tc>
          <w:tcPr>
            <w:tcW w:w="810" w:type="dxa"/>
            <w:tcBorders>
              <w:left w:val="nil"/>
            </w:tcBorders>
            <w:vAlign w:val="center"/>
          </w:tcPr>
          <w:p w14:paraId="3D351D2D" w14:textId="200ED188"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7,682.7</w:t>
            </w:r>
          </w:p>
        </w:tc>
      </w:tr>
      <w:tr w:rsidR="0063430D" w:rsidRPr="005605C5" w14:paraId="364D3906" w14:textId="77777777" w:rsidTr="002E3F03">
        <w:trPr>
          <w:gridBefore w:val="2"/>
          <w:wBefore w:w="586" w:type="dxa"/>
          <w:trHeight w:val="255"/>
          <w:jc w:val="center"/>
        </w:trPr>
        <w:tc>
          <w:tcPr>
            <w:tcW w:w="2652" w:type="dxa"/>
            <w:gridSpan w:val="4"/>
            <w:tcBorders>
              <w:top w:val="nil"/>
            </w:tcBorders>
            <w:shd w:val="clear" w:color="auto" w:fill="auto"/>
            <w:tcMar>
              <w:left w:w="72" w:type="dxa"/>
              <w:right w:w="43" w:type="dxa"/>
            </w:tcMar>
            <w:vAlign w:val="center"/>
            <w:hideMark/>
          </w:tcPr>
          <w:p w14:paraId="43744DE0" w14:textId="77777777" w:rsidR="0063430D" w:rsidRPr="00C85CA9" w:rsidRDefault="0063430D" w:rsidP="0063430D">
            <w:pPr>
              <w:rPr>
                <w:sz w:val="14"/>
                <w:szCs w:val="14"/>
              </w:rPr>
            </w:pPr>
            <w:r w:rsidRPr="00C85CA9">
              <w:rPr>
                <w:sz w:val="14"/>
                <w:szCs w:val="14"/>
              </w:rPr>
              <w:t xml:space="preserve">Utilities Bills Payments </w:t>
            </w:r>
          </w:p>
        </w:tc>
        <w:tc>
          <w:tcPr>
            <w:tcW w:w="720" w:type="dxa"/>
            <w:tcBorders>
              <w:top w:val="nil"/>
            </w:tcBorders>
            <w:shd w:val="clear" w:color="auto" w:fill="auto"/>
            <w:noWrap/>
            <w:tcMar>
              <w:left w:w="43" w:type="dxa"/>
              <w:right w:w="43" w:type="dxa"/>
            </w:tcMar>
            <w:vAlign w:val="center"/>
          </w:tcPr>
          <w:p w14:paraId="5FDC5E25" w14:textId="07E37F7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14.6</w:t>
            </w:r>
          </w:p>
        </w:tc>
        <w:tc>
          <w:tcPr>
            <w:tcW w:w="810" w:type="dxa"/>
            <w:gridSpan w:val="2"/>
            <w:tcBorders>
              <w:top w:val="nil"/>
            </w:tcBorders>
            <w:shd w:val="clear" w:color="auto" w:fill="auto"/>
            <w:noWrap/>
            <w:tcMar>
              <w:left w:w="43" w:type="dxa"/>
              <w:right w:w="43" w:type="dxa"/>
            </w:tcMar>
            <w:vAlign w:val="center"/>
          </w:tcPr>
          <w:p w14:paraId="24148E21" w14:textId="5D2E685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368.0</w:t>
            </w:r>
          </w:p>
        </w:tc>
        <w:tc>
          <w:tcPr>
            <w:tcW w:w="722" w:type="dxa"/>
            <w:tcBorders>
              <w:top w:val="nil"/>
            </w:tcBorders>
            <w:shd w:val="clear" w:color="auto" w:fill="auto"/>
            <w:noWrap/>
            <w:tcMar>
              <w:left w:w="43" w:type="dxa"/>
              <w:right w:w="43" w:type="dxa"/>
            </w:tcMar>
            <w:vAlign w:val="center"/>
          </w:tcPr>
          <w:p w14:paraId="439D55EA" w14:textId="77E0F44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13.7</w:t>
            </w:r>
          </w:p>
        </w:tc>
        <w:tc>
          <w:tcPr>
            <w:tcW w:w="990" w:type="dxa"/>
            <w:gridSpan w:val="2"/>
            <w:tcBorders>
              <w:top w:val="nil"/>
              <w:left w:val="nil"/>
            </w:tcBorders>
            <w:shd w:val="clear" w:color="auto" w:fill="auto"/>
            <w:tcMar>
              <w:left w:w="43" w:type="dxa"/>
              <w:right w:w="43" w:type="dxa"/>
            </w:tcMar>
            <w:vAlign w:val="center"/>
          </w:tcPr>
          <w:p w14:paraId="05F5C841" w14:textId="0CD11F4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502.6</w:t>
            </w:r>
          </w:p>
        </w:tc>
        <w:tc>
          <w:tcPr>
            <w:tcW w:w="810" w:type="dxa"/>
            <w:gridSpan w:val="2"/>
            <w:tcBorders>
              <w:top w:val="nil"/>
              <w:left w:val="nil"/>
            </w:tcBorders>
            <w:shd w:val="clear" w:color="auto" w:fill="auto"/>
            <w:tcMar>
              <w:left w:w="43" w:type="dxa"/>
              <w:right w:w="43" w:type="dxa"/>
            </w:tcMar>
            <w:vAlign w:val="center"/>
          </w:tcPr>
          <w:p w14:paraId="41101BB6" w14:textId="6CDA4D16"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15.4</w:t>
            </w:r>
          </w:p>
        </w:tc>
        <w:tc>
          <w:tcPr>
            <w:tcW w:w="720" w:type="dxa"/>
            <w:gridSpan w:val="4"/>
            <w:tcBorders>
              <w:top w:val="nil"/>
            </w:tcBorders>
            <w:shd w:val="clear" w:color="auto" w:fill="auto"/>
            <w:noWrap/>
            <w:tcMar>
              <w:left w:w="43" w:type="dxa"/>
              <w:right w:w="43" w:type="dxa"/>
            </w:tcMar>
            <w:vAlign w:val="center"/>
          </w:tcPr>
          <w:p w14:paraId="2203F481" w14:textId="6EA476A3"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556.5</w:t>
            </w:r>
          </w:p>
        </w:tc>
        <w:tc>
          <w:tcPr>
            <w:tcW w:w="720" w:type="dxa"/>
            <w:gridSpan w:val="2"/>
            <w:tcBorders>
              <w:top w:val="nil"/>
            </w:tcBorders>
            <w:tcMar>
              <w:left w:w="43" w:type="dxa"/>
              <w:right w:w="43" w:type="dxa"/>
            </w:tcMar>
            <w:vAlign w:val="center"/>
          </w:tcPr>
          <w:p w14:paraId="0CC7B51C" w14:textId="55A16D8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13.6</w:t>
            </w:r>
          </w:p>
        </w:tc>
        <w:tc>
          <w:tcPr>
            <w:tcW w:w="720" w:type="dxa"/>
            <w:tcBorders>
              <w:top w:val="nil"/>
            </w:tcBorders>
            <w:tcMar>
              <w:left w:w="43" w:type="dxa"/>
              <w:right w:w="43" w:type="dxa"/>
            </w:tcMar>
            <w:vAlign w:val="center"/>
          </w:tcPr>
          <w:p w14:paraId="647BA825" w14:textId="40567F2A"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432.4</w:t>
            </w:r>
          </w:p>
        </w:tc>
        <w:tc>
          <w:tcPr>
            <w:tcW w:w="810" w:type="dxa"/>
            <w:tcBorders>
              <w:left w:val="nil"/>
            </w:tcBorders>
            <w:tcMar>
              <w:left w:w="43" w:type="dxa"/>
              <w:right w:w="43" w:type="dxa"/>
            </w:tcMar>
            <w:vAlign w:val="center"/>
          </w:tcPr>
          <w:p w14:paraId="6F396D49" w14:textId="66193C51"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13.5</w:t>
            </w:r>
          </w:p>
        </w:tc>
        <w:tc>
          <w:tcPr>
            <w:tcW w:w="810" w:type="dxa"/>
            <w:tcBorders>
              <w:left w:val="nil"/>
            </w:tcBorders>
            <w:vAlign w:val="center"/>
          </w:tcPr>
          <w:p w14:paraId="76EE7D63" w14:textId="3AE00454"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373.3</w:t>
            </w:r>
          </w:p>
        </w:tc>
      </w:tr>
      <w:tr w:rsidR="0063430D" w:rsidRPr="005605C5" w14:paraId="7EE98575" w14:textId="77777777" w:rsidTr="002E3F03">
        <w:trPr>
          <w:gridBefore w:val="2"/>
          <w:wBefore w:w="586" w:type="dxa"/>
          <w:trHeight w:val="177"/>
          <w:jc w:val="center"/>
        </w:trPr>
        <w:tc>
          <w:tcPr>
            <w:tcW w:w="2652" w:type="dxa"/>
            <w:gridSpan w:val="4"/>
            <w:tcBorders>
              <w:top w:val="nil"/>
            </w:tcBorders>
            <w:shd w:val="clear" w:color="auto" w:fill="auto"/>
            <w:tcMar>
              <w:left w:w="72" w:type="dxa"/>
              <w:right w:w="43" w:type="dxa"/>
            </w:tcMar>
            <w:vAlign w:val="center"/>
            <w:hideMark/>
          </w:tcPr>
          <w:p w14:paraId="4B9170F9" w14:textId="77777777" w:rsidR="0063430D" w:rsidRPr="00C85CA9" w:rsidRDefault="0063430D" w:rsidP="0063430D">
            <w:pPr>
              <w:rPr>
                <w:sz w:val="14"/>
                <w:szCs w:val="14"/>
              </w:rPr>
            </w:pPr>
            <w:r w:rsidRPr="00C85CA9">
              <w:rPr>
                <w:sz w:val="14"/>
                <w:szCs w:val="14"/>
              </w:rPr>
              <w:t>Direct Debit (Standing Instructions)</w:t>
            </w:r>
          </w:p>
        </w:tc>
        <w:tc>
          <w:tcPr>
            <w:tcW w:w="720" w:type="dxa"/>
            <w:tcBorders>
              <w:top w:val="nil"/>
            </w:tcBorders>
            <w:shd w:val="clear" w:color="auto" w:fill="auto"/>
            <w:noWrap/>
            <w:tcMar>
              <w:left w:w="43" w:type="dxa"/>
              <w:right w:w="43" w:type="dxa"/>
            </w:tcMar>
            <w:vAlign w:val="center"/>
          </w:tcPr>
          <w:p w14:paraId="25A7D979" w14:textId="73FF346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0.6</w:t>
            </w:r>
          </w:p>
        </w:tc>
        <w:tc>
          <w:tcPr>
            <w:tcW w:w="810" w:type="dxa"/>
            <w:gridSpan w:val="2"/>
            <w:tcBorders>
              <w:top w:val="nil"/>
            </w:tcBorders>
            <w:shd w:val="clear" w:color="auto" w:fill="auto"/>
            <w:noWrap/>
            <w:tcMar>
              <w:left w:w="43" w:type="dxa"/>
              <w:right w:w="43" w:type="dxa"/>
            </w:tcMar>
            <w:vAlign w:val="center"/>
          </w:tcPr>
          <w:p w14:paraId="334EC8B4" w14:textId="1E5F582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2,831.7</w:t>
            </w:r>
          </w:p>
        </w:tc>
        <w:tc>
          <w:tcPr>
            <w:tcW w:w="722" w:type="dxa"/>
            <w:tcBorders>
              <w:top w:val="nil"/>
            </w:tcBorders>
            <w:shd w:val="clear" w:color="auto" w:fill="auto"/>
            <w:noWrap/>
            <w:tcMar>
              <w:left w:w="43" w:type="dxa"/>
              <w:right w:w="43" w:type="dxa"/>
            </w:tcMar>
            <w:vAlign w:val="center"/>
          </w:tcPr>
          <w:p w14:paraId="707681BF" w14:textId="10AC83E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0.7</w:t>
            </w:r>
          </w:p>
        </w:tc>
        <w:tc>
          <w:tcPr>
            <w:tcW w:w="990" w:type="dxa"/>
            <w:gridSpan w:val="2"/>
            <w:tcBorders>
              <w:top w:val="nil"/>
              <w:left w:val="nil"/>
            </w:tcBorders>
            <w:shd w:val="clear" w:color="auto" w:fill="auto"/>
            <w:tcMar>
              <w:left w:w="43" w:type="dxa"/>
              <w:right w:w="43" w:type="dxa"/>
            </w:tcMar>
            <w:vAlign w:val="center"/>
          </w:tcPr>
          <w:p w14:paraId="0D5C6CDC" w14:textId="56567F6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3,987.2</w:t>
            </w:r>
          </w:p>
        </w:tc>
        <w:tc>
          <w:tcPr>
            <w:tcW w:w="810" w:type="dxa"/>
            <w:gridSpan w:val="2"/>
            <w:tcBorders>
              <w:top w:val="nil"/>
              <w:left w:val="nil"/>
            </w:tcBorders>
            <w:shd w:val="clear" w:color="auto" w:fill="auto"/>
            <w:tcMar>
              <w:left w:w="43" w:type="dxa"/>
              <w:right w:w="43" w:type="dxa"/>
            </w:tcMar>
            <w:vAlign w:val="center"/>
          </w:tcPr>
          <w:p w14:paraId="2DC8D9C3" w14:textId="521D10BF"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0.6</w:t>
            </w:r>
          </w:p>
        </w:tc>
        <w:tc>
          <w:tcPr>
            <w:tcW w:w="720" w:type="dxa"/>
            <w:gridSpan w:val="4"/>
            <w:tcBorders>
              <w:top w:val="nil"/>
            </w:tcBorders>
            <w:shd w:val="clear" w:color="auto" w:fill="auto"/>
            <w:noWrap/>
            <w:tcMar>
              <w:left w:w="43" w:type="dxa"/>
              <w:right w:w="43" w:type="dxa"/>
            </w:tcMar>
            <w:vAlign w:val="center"/>
          </w:tcPr>
          <w:p w14:paraId="0D56DD44" w14:textId="02785CCF"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3,555.6</w:t>
            </w:r>
          </w:p>
        </w:tc>
        <w:tc>
          <w:tcPr>
            <w:tcW w:w="720" w:type="dxa"/>
            <w:gridSpan w:val="2"/>
            <w:tcBorders>
              <w:top w:val="nil"/>
            </w:tcBorders>
            <w:tcMar>
              <w:left w:w="43" w:type="dxa"/>
              <w:right w:w="43" w:type="dxa"/>
            </w:tcMar>
            <w:vAlign w:val="center"/>
          </w:tcPr>
          <w:p w14:paraId="587341DC" w14:textId="69A1FD0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0.6</w:t>
            </w:r>
          </w:p>
        </w:tc>
        <w:tc>
          <w:tcPr>
            <w:tcW w:w="720" w:type="dxa"/>
            <w:tcBorders>
              <w:top w:val="nil"/>
            </w:tcBorders>
            <w:tcMar>
              <w:left w:w="43" w:type="dxa"/>
              <w:right w:w="43" w:type="dxa"/>
            </w:tcMar>
            <w:vAlign w:val="center"/>
          </w:tcPr>
          <w:p w14:paraId="58B26BB0" w14:textId="711B94EF"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3,975.1</w:t>
            </w:r>
          </w:p>
        </w:tc>
        <w:tc>
          <w:tcPr>
            <w:tcW w:w="810" w:type="dxa"/>
            <w:tcBorders>
              <w:left w:val="nil"/>
            </w:tcBorders>
            <w:tcMar>
              <w:left w:w="43" w:type="dxa"/>
              <w:right w:w="43" w:type="dxa"/>
            </w:tcMar>
            <w:vAlign w:val="center"/>
          </w:tcPr>
          <w:p w14:paraId="7B29BDCA" w14:textId="4E5F85E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0.6</w:t>
            </w:r>
          </w:p>
        </w:tc>
        <w:tc>
          <w:tcPr>
            <w:tcW w:w="810" w:type="dxa"/>
            <w:tcBorders>
              <w:left w:val="nil"/>
            </w:tcBorders>
            <w:vAlign w:val="center"/>
          </w:tcPr>
          <w:p w14:paraId="4FDA25D0" w14:textId="3421F01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4,499.9</w:t>
            </w:r>
          </w:p>
        </w:tc>
      </w:tr>
      <w:tr w:rsidR="0063430D" w:rsidRPr="005605C5" w14:paraId="3D80E6CA" w14:textId="77777777" w:rsidTr="002E3F03">
        <w:trPr>
          <w:gridBefore w:val="2"/>
          <w:wBefore w:w="586" w:type="dxa"/>
          <w:trHeight w:val="255"/>
          <w:jc w:val="center"/>
        </w:trPr>
        <w:tc>
          <w:tcPr>
            <w:tcW w:w="2652" w:type="dxa"/>
            <w:gridSpan w:val="4"/>
            <w:tcBorders>
              <w:top w:val="nil"/>
            </w:tcBorders>
            <w:shd w:val="clear" w:color="auto" w:fill="auto"/>
            <w:noWrap/>
            <w:tcMar>
              <w:left w:w="72" w:type="dxa"/>
              <w:right w:w="43" w:type="dxa"/>
            </w:tcMar>
            <w:vAlign w:val="center"/>
            <w:hideMark/>
          </w:tcPr>
          <w:p w14:paraId="5FB1E518" w14:textId="77777777" w:rsidR="0063430D" w:rsidRPr="00C85CA9" w:rsidRDefault="0063430D" w:rsidP="0063430D">
            <w:pPr>
              <w:rPr>
                <w:sz w:val="14"/>
                <w:szCs w:val="14"/>
              </w:rPr>
            </w:pPr>
            <w:r w:rsidRPr="00C85CA9">
              <w:rPr>
                <w:sz w:val="14"/>
                <w:szCs w:val="14"/>
              </w:rPr>
              <w:t>Pay Order/Demand Draft</w:t>
            </w:r>
          </w:p>
        </w:tc>
        <w:tc>
          <w:tcPr>
            <w:tcW w:w="720" w:type="dxa"/>
            <w:tcBorders>
              <w:top w:val="nil"/>
            </w:tcBorders>
            <w:shd w:val="clear" w:color="auto" w:fill="auto"/>
            <w:noWrap/>
            <w:tcMar>
              <w:left w:w="43" w:type="dxa"/>
              <w:right w:w="43" w:type="dxa"/>
            </w:tcMar>
            <w:vAlign w:val="center"/>
          </w:tcPr>
          <w:p w14:paraId="46AEB2D8" w14:textId="3050050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2.8</w:t>
            </w:r>
          </w:p>
        </w:tc>
        <w:tc>
          <w:tcPr>
            <w:tcW w:w="810" w:type="dxa"/>
            <w:gridSpan w:val="2"/>
            <w:tcBorders>
              <w:top w:val="nil"/>
            </w:tcBorders>
            <w:shd w:val="clear" w:color="auto" w:fill="auto"/>
            <w:noWrap/>
            <w:tcMar>
              <w:left w:w="43" w:type="dxa"/>
              <w:right w:w="43" w:type="dxa"/>
            </w:tcMar>
            <w:vAlign w:val="center"/>
          </w:tcPr>
          <w:p w14:paraId="370FDC3D" w14:textId="1D57C6C7"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3,166.6</w:t>
            </w:r>
          </w:p>
        </w:tc>
        <w:tc>
          <w:tcPr>
            <w:tcW w:w="722" w:type="dxa"/>
            <w:tcBorders>
              <w:top w:val="nil"/>
            </w:tcBorders>
            <w:shd w:val="clear" w:color="auto" w:fill="auto"/>
            <w:noWrap/>
            <w:tcMar>
              <w:left w:w="43" w:type="dxa"/>
              <w:right w:w="43" w:type="dxa"/>
            </w:tcMar>
            <w:vAlign w:val="center"/>
          </w:tcPr>
          <w:p w14:paraId="7680ECD8" w14:textId="5AFA382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2.6</w:t>
            </w:r>
          </w:p>
        </w:tc>
        <w:tc>
          <w:tcPr>
            <w:tcW w:w="990" w:type="dxa"/>
            <w:gridSpan w:val="2"/>
            <w:tcBorders>
              <w:top w:val="nil"/>
              <w:left w:val="nil"/>
            </w:tcBorders>
            <w:shd w:val="clear" w:color="auto" w:fill="auto"/>
            <w:tcMar>
              <w:left w:w="43" w:type="dxa"/>
              <w:right w:w="43" w:type="dxa"/>
            </w:tcMar>
            <w:vAlign w:val="center"/>
          </w:tcPr>
          <w:p w14:paraId="4B0B0EC2" w14:textId="34381FF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4,154.8</w:t>
            </w:r>
          </w:p>
        </w:tc>
        <w:tc>
          <w:tcPr>
            <w:tcW w:w="810" w:type="dxa"/>
            <w:gridSpan w:val="2"/>
            <w:tcBorders>
              <w:top w:val="nil"/>
              <w:left w:val="nil"/>
            </w:tcBorders>
            <w:shd w:val="clear" w:color="auto" w:fill="auto"/>
            <w:tcMar>
              <w:left w:w="43" w:type="dxa"/>
              <w:right w:w="43" w:type="dxa"/>
            </w:tcMar>
            <w:vAlign w:val="center"/>
          </w:tcPr>
          <w:p w14:paraId="0241FEB9" w14:textId="0551EB77"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2.2</w:t>
            </w:r>
          </w:p>
        </w:tc>
        <w:tc>
          <w:tcPr>
            <w:tcW w:w="720" w:type="dxa"/>
            <w:gridSpan w:val="4"/>
            <w:tcBorders>
              <w:top w:val="nil"/>
            </w:tcBorders>
            <w:shd w:val="clear" w:color="auto" w:fill="auto"/>
            <w:noWrap/>
            <w:tcMar>
              <w:left w:w="43" w:type="dxa"/>
              <w:right w:w="43" w:type="dxa"/>
            </w:tcMar>
            <w:vAlign w:val="center"/>
          </w:tcPr>
          <w:p w14:paraId="38D5B54E" w14:textId="77DB97F8"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2,696.0</w:t>
            </w:r>
          </w:p>
        </w:tc>
        <w:tc>
          <w:tcPr>
            <w:tcW w:w="720" w:type="dxa"/>
            <w:gridSpan w:val="2"/>
            <w:tcBorders>
              <w:top w:val="nil"/>
            </w:tcBorders>
            <w:tcMar>
              <w:left w:w="43" w:type="dxa"/>
              <w:right w:w="43" w:type="dxa"/>
            </w:tcMar>
            <w:vAlign w:val="center"/>
          </w:tcPr>
          <w:p w14:paraId="799950B8" w14:textId="50B16EF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2.1</w:t>
            </w:r>
          </w:p>
        </w:tc>
        <w:tc>
          <w:tcPr>
            <w:tcW w:w="720" w:type="dxa"/>
            <w:tcBorders>
              <w:top w:val="nil"/>
            </w:tcBorders>
            <w:tcMar>
              <w:left w:w="43" w:type="dxa"/>
              <w:right w:w="43" w:type="dxa"/>
            </w:tcMar>
            <w:vAlign w:val="center"/>
          </w:tcPr>
          <w:p w14:paraId="09BA9C75" w14:textId="32E5B88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3,183.2</w:t>
            </w:r>
          </w:p>
        </w:tc>
        <w:tc>
          <w:tcPr>
            <w:tcW w:w="810" w:type="dxa"/>
            <w:tcBorders>
              <w:left w:val="nil"/>
            </w:tcBorders>
            <w:tcMar>
              <w:left w:w="43" w:type="dxa"/>
              <w:right w:w="43" w:type="dxa"/>
            </w:tcMar>
            <w:vAlign w:val="center"/>
          </w:tcPr>
          <w:p w14:paraId="0680EE7D" w14:textId="0CE329A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2.0</w:t>
            </w:r>
          </w:p>
        </w:tc>
        <w:tc>
          <w:tcPr>
            <w:tcW w:w="810" w:type="dxa"/>
            <w:tcBorders>
              <w:left w:val="nil"/>
            </w:tcBorders>
            <w:vAlign w:val="center"/>
          </w:tcPr>
          <w:p w14:paraId="5710E07C" w14:textId="6482CECA"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3,651.9</w:t>
            </w:r>
          </w:p>
        </w:tc>
      </w:tr>
      <w:tr w:rsidR="0063430D" w:rsidRPr="005605C5" w14:paraId="60EB2729" w14:textId="77777777" w:rsidTr="002E3F03">
        <w:trPr>
          <w:gridBefore w:val="2"/>
          <w:wBefore w:w="586" w:type="dxa"/>
          <w:trHeight w:val="255"/>
          <w:jc w:val="center"/>
        </w:trPr>
        <w:tc>
          <w:tcPr>
            <w:tcW w:w="2652" w:type="dxa"/>
            <w:gridSpan w:val="4"/>
            <w:tcBorders>
              <w:top w:val="nil"/>
              <w:bottom w:val="single" w:sz="12" w:space="0" w:color="auto"/>
            </w:tcBorders>
            <w:shd w:val="clear" w:color="auto" w:fill="auto"/>
            <w:noWrap/>
            <w:tcMar>
              <w:left w:w="72" w:type="dxa"/>
              <w:right w:w="43" w:type="dxa"/>
            </w:tcMar>
            <w:vAlign w:val="center"/>
            <w:hideMark/>
          </w:tcPr>
          <w:p w14:paraId="1522A2E2" w14:textId="77777777" w:rsidR="0063430D" w:rsidRPr="00C85CA9" w:rsidRDefault="0063430D" w:rsidP="0063430D">
            <w:pPr>
              <w:rPr>
                <w:sz w:val="14"/>
                <w:szCs w:val="14"/>
              </w:rPr>
            </w:pPr>
            <w:r w:rsidRPr="00C85CA9">
              <w:rPr>
                <w:sz w:val="14"/>
                <w:szCs w:val="14"/>
              </w:rPr>
              <w:t>Others*</w:t>
            </w:r>
          </w:p>
        </w:tc>
        <w:tc>
          <w:tcPr>
            <w:tcW w:w="720" w:type="dxa"/>
            <w:tcBorders>
              <w:top w:val="nil"/>
              <w:bottom w:val="single" w:sz="12" w:space="0" w:color="auto"/>
            </w:tcBorders>
            <w:shd w:val="clear" w:color="auto" w:fill="auto"/>
            <w:noWrap/>
            <w:tcMar>
              <w:left w:w="43" w:type="dxa"/>
              <w:right w:w="43" w:type="dxa"/>
            </w:tcMar>
            <w:vAlign w:val="center"/>
          </w:tcPr>
          <w:p w14:paraId="6CCF8739" w14:textId="061516F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0.2</w:t>
            </w:r>
          </w:p>
        </w:tc>
        <w:tc>
          <w:tcPr>
            <w:tcW w:w="810" w:type="dxa"/>
            <w:gridSpan w:val="2"/>
            <w:tcBorders>
              <w:top w:val="nil"/>
              <w:bottom w:val="single" w:sz="12" w:space="0" w:color="auto"/>
            </w:tcBorders>
            <w:shd w:val="clear" w:color="auto" w:fill="auto"/>
            <w:noWrap/>
            <w:tcMar>
              <w:left w:w="43" w:type="dxa"/>
              <w:right w:w="43" w:type="dxa"/>
            </w:tcMar>
            <w:vAlign w:val="center"/>
          </w:tcPr>
          <w:p w14:paraId="70838EB7" w14:textId="445936F4"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685.1</w:t>
            </w:r>
          </w:p>
        </w:tc>
        <w:tc>
          <w:tcPr>
            <w:tcW w:w="722" w:type="dxa"/>
            <w:tcBorders>
              <w:top w:val="nil"/>
              <w:bottom w:val="single" w:sz="12" w:space="0" w:color="auto"/>
            </w:tcBorders>
            <w:shd w:val="clear" w:color="auto" w:fill="auto"/>
            <w:noWrap/>
            <w:tcMar>
              <w:left w:w="43" w:type="dxa"/>
              <w:right w:w="43" w:type="dxa"/>
            </w:tcMar>
            <w:vAlign w:val="center"/>
          </w:tcPr>
          <w:p w14:paraId="0206E9D0" w14:textId="20D53E1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0.2</w:t>
            </w:r>
          </w:p>
        </w:tc>
        <w:tc>
          <w:tcPr>
            <w:tcW w:w="990" w:type="dxa"/>
            <w:gridSpan w:val="2"/>
            <w:tcBorders>
              <w:top w:val="nil"/>
              <w:left w:val="nil"/>
              <w:bottom w:val="single" w:sz="12" w:space="0" w:color="auto"/>
            </w:tcBorders>
            <w:shd w:val="clear" w:color="auto" w:fill="auto"/>
            <w:tcMar>
              <w:left w:w="43" w:type="dxa"/>
              <w:right w:w="43" w:type="dxa"/>
            </w:tcMar>
            <w:vAlign w:val="center"/>
          </w:tcPr>
          <w:p w14:paraId="5E447041" w14:textId="482FDBF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826.5</w:t>
            </w:r>
          </w:p>
        </w:tc>
        <w:tc>
          <w:tcPr>
            <w:tcW w:w="810" w:type="dxa"/>
            <w:gridSpan w:val="2"/>
            <w:tcBorders>
              <w:top w:val="nil"/>
              <w:left w:val="nil"/>
              <w:bottom w:val="single" w:sz="12" w:space="0" w:color="auto"/>
            </w:tcBorders>
            <w:shd w:val="clear" w:color="auto" w:fill="auto"/>
            <w:tcMar>
              <w:left w:w="43" w:type="dxa"/>
              <w:right w:w="43" w:type="dxa"/>
            </w:tcMar>
            <w:vAlign w:val="center"/>
          </w:tcPr>
          <w:p w14:paraId="02936774" w14:textId="13DD9DF0"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0.2</w:t>
            </w:r>
          </w:p>
        </w:tc>
        <w:tc>
          <w:tcPr>
            <w:tcW w:w="720" w:type="dxa"/>
            <w:gridSpan w:val="4"/>
            <w:tcBorders>
              <w:top w:val="nil"/>
              <w:bottom w:val="single" w:sz="12" w:space="0" w:color="auto"/>
            </w:tcBorders>
            <w:shd w:val="clear" w:color="auto" w:fill="auto"/>
            <w:noWrap/>
            <w:tcMar>
              <w:left w:w="43" w:type="dxa"/>
              <w:right w:w="43" w:type="dxa"/>
            </w:tcMar>
            <w:vAlign w:val="center"/>
          </w:tcPr>
          <w:p w14:paraId="6BF47E97" w14:textId="11016F84"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751.6</w:t>
            </w:r>
          </w:p>
        </w:tc>
        <w:tc>
          <w:tcPr>
            <w:tcW w:w="720" w:type="dxa"/>
            <w:gridSpan w:val="2"/>
            <w:tcBorders>
              <w:top w:val="nil"/>
              <w:bottom w:val="single" w:sz="12" w:space="0" w:color="auto"/>
            </w:tcBorders>
            <w:tcMar>
              <w:left w:w="43" w:type="dxa"/>
              <w:right w:w="43" w:type="dxa"/>
            </w:tcMar>
            <w:vAlign w:val="center"/>
          </w:tcPr>
          <w:p w14:paraId="1DA96291" w14:textId="022824A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0.3</w:t>
            </w:r>
          </w:p>
        </w:tc>
        <w:tc>
          <w:tcPr>
            <w:tcW w:w="720" w:type="dxa"/>
            <w:tcBorders>
              <w:top w:val="nil"/>
              <w:bottom w:val="single" w:sz="12" w:space="0" w:color="auto"/>
            </w:tcBorders>
            <w:tcMar>
              <w:left w:w="43" w:type="dxa"/>
              <w:right w:w="43" w:type="dxa"/>
            </w:tcMar>
            <w:vAlign w:val="center"/>
          </w:tcPr>
          <w:p w14:paraId="06371AE3" w14:textId="5D5F71D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833.5</w:t>
            </w:r>
          </w:p>
        </w:tc>
        <w:tc>
          <w:tcPr>
            <w:tcW w:w="810" w:type="dxa"/>
            <w:tcBorders>
              <w:left w:val="nil"/>
              <w:bottom w:val="single" w:sz="12" w:space="0" w:color="auto"/>
            </w:tcBorders>
            <w:tcMar>
              <w:left w:w="43" w:type="dxa"/>
              <w:right w:w="43" w:type="dxa"/>
            </w:tcMar>
            <w:vAlign w:val="center"/>
          </w:tcPr>
          <w:p w14:paraId="62789B1E" w14:textId="6D03DA4A"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0.1</w:t>
            </w:r>
          </w:p>
        </w:tc>
        <w:tc>
          <w:tcPr>
            <w:tcW w:w="810" w:type="dxa"/>
            <w:tcBorders>
              <w:left w:val="nil"/>
              <w:bottom w:val="single" w:sz="12" w:space="0" w:color="auto"/>
            </w:tcBorders>
            <w:vAlign w:val="center"/>
          </w:tcPr>
          <w:p w14:paraId="0B0F3183" w14:textId="1A135B4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715.9</w:t>
            </w:r>
          </w:p>
        </w:tc>
      </w:tr>
      <w:tr w:rsidR="0063430D" w:rsidRPr="005605C5" w14:paraId="62CBEA99" w14:textId="77777777" w:rsidTr="002E3F03">
        <w:trPr>
          <w:gridBefore w:val="2"/>
          <w:wBefore w:w="586" w:type="dxa"/>
          <w:trHeight w:val="144"/>
          <w:jc w:val="center"/>
        </w:trPr>
        <w:tc>
          <w:tcPr>
            <w:tcW w:w="2652" w:type="dxa"/>
            <w:gridSpan w:val="4"/>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63430D" w:rsidRPr="00C85CA9" w:rsidRDefault="0063430D" w:rsidP="0063430D">
            <w:pPr>
              <w:rPr>
                <w:b/>
                <w:bCs/>
                <w:sz w:val="14"/>
                <w:szCs w:val="14"/>
              </w:rPr>
            </w:pPr>
            <w:r w:rsidRPr="00C85CA9">
              <w:rPr>
                <w:b/>
                <w:bCs/>
                <w:sz w:val="14"/>
                <w:szCs w:val="14"/>
              </w:rPr>
              <w:t>Total</w:t>
            </w:r>
          </w:p>
        </w:tc>
        <w:tc>
          <w:tcPr>
            <w:tcW w:w="720" w:type="dxa"/>
            <w:tcBorders>
              <w:top w:val="single" w:sz="12" w:space="0" w:color="auto"/>
              <w:bottom w:val="single" w:sz="12" w:space="0" w:color="auto"/>
            </w:tcBorders>
            <w:shd w:val="clear" w:color="auto" w:fill="auto"/>
            <w:noWrap/>
            <w:tcMar>
              <w:left w:w="29" w:type="dxa"/>
              <w:right w:w="29" w:type="dxa"/>
            </w:tcMar>
            <w:vAlign w:val="center"/>
          </w:tcPr>
          <w:p w14:paraId="10FBF9CA" w14:textId="22623A99"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96.5</w:t>
            </w:r>
          </w:p>
        </w:tc>
        <w:tc>
          <w:tcPr>
            <w:tcW w:w="810" w:type="dxa"/>
            <w:gridSpan w:val="2"/>
            <w:tcBorders>
              <w:top w:val="single" w:sz="12" w:space="0" w:color="auto"/>
              <w:bottom w:val="single" w:sz="12" w:space="0" w:color="auto"/>
            </w:tcBorders>
            <w:shd w:val="clear" w:color="auto" w:fill="auto"/>
            <w:noWrap/>
            <w:tcMar>
              <w:left w:w="29" w:type="dxa"/>
              <w:right w:w="29" w:type="dxa"/>
            </w:tcMar>
            <w:vAlign w:val="center"/>
          </w:tcPr>
          <w:p w14:paraId="2DAA7BB9" w14:textId="0AC11929"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46,412.1</w:t>
            </w:r>
          </w:p>
        </w:tc>
        <w:tc>
          <w:tcPr>
            <w:tcW w:w="722" w:type="dxa"/>
            <w:tcBorders>
              <w:top w:val="single" w:sz="12" w:space="0" w:color="auto"/>
              <w:bottom w:val="single" w:sz="12" w:space="0" w:color="auto"/>
            </w:tcBorders>
            <w:shd w:val="clear" w:color="auto" w:fill="auto"/>
            <w:noWrap/>
            <w:tcMar>
              <w:left w:w="29" w:type="dxa"/>
              <w:right w:w="29" w:type="dxa"/>
            </w:tcMar>
            <w:vAlign w:val="center"/>
          </w:tcPr>
          <w:p w14:paraId="00592AAC" w14:textId="6434F145"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96.0</w:t>
            </w:r>
          </w:p>
        </w:tc>
        <w:tc>
          <w:tcPr>
            <w:tcW w:w="990" w:type="dxa"/>
            <w:gridSpan w:val="2"/>
            <w:tcBorders>
              <w:top w:val="single" w:sz="12" w:space="0" w:color="auto"/>
              <w:left w:val="nil"/>
              <w:bottom w:val="single" w:sz="12" w:space="0" w:color="auto"/>
            </w:tcBorders>
            <w:shd w:val="clear" w:color="auto" w:fill="auto"/>
            <w:tcMar>
              <w:left w:w="29" w:type="dxa"/>
              <w:right w:w="29" w:type="dxa"/>
            </w:tcMar>
            <w:vAlign w:val="center"/>
          </w:tcPr>
          <w:p w14:paraId="77C6C061" w14:textId="7856A6A3"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55,704.3</w:t>
            </w:r>
          </w:p>
        </w:tc>
        <w:tc>
          <w:tcPr>
            <w:tcW w:w="810" w:type="dxa"/>
            <w:gridSpan w:val="2"/>
            <w:tcBorders>
              <w:top w:val="single" w:sz="12" w:space="0" w:color="auto"/>
              <w:left w:val="nil"/>
              <w:bottom w:val="single" w:sz="12" w:space="0" w:color="auto"/>
            </w:tcBorders>
            <w:shd w:val="clear" w:color="auto" w:fill="auto"/>
            <w:tcMar>
              <w:left w:w="29" w:type="dxa"/>
              <w:right w:w="29" w:type="dxa"/>
            </w:tcMar>
            <w:vAlign w:val="center"/>
          </w:tcPr>
          <w:p w14:paraId="1ECF366A" w14:textId="78E1767C" w:rsidR="0063430D" w:rsidRPr="0063430D" w:rsidRDefault="0063430D" w:rsidP="0063430D">
            <w:pPr>
              <w:jc w:val="right"/>
              <w:rPr>
                <w:rFonts w:asciiTheme="majorBidi" w:hAnsiTheme="majorBidi" w:cstheme="majorBidi"/>
                <w:b/>
                <w:bCs/>
                <w:sz w:val="14"/>
                <w:szCs w:val="14"/>
              </w:rPr>
            </w:pPr>
            <w:r w:rsidRPr="0063430D">
              <w:rPr>
                <w:rFonts w:asciiTheme="majorBidi" w:hAnsiTheme="majorBidi" w:cstheme="majorBidi"/>
                <w:b/>
                <w:bCs/>
                <w:color w:val="000000"/>
                <w:sz w:val="14"/>
                <w:szCs w:val="14"/>
              </w:rPr>
              <w:t>93.9</w:t>
            </w:r>
          </w:p>
        </w:tc>
        <w:tc>
          <w:tcPr>
            <w:tcW w:w="720" w:type="dxa"/>
            <w:gridSpan w:val="4"/>
            <w:tcBorders>
              <w:top w:val="single" w:sz="12" w:space="0" w:color="auto"/>
              <w:bottom w:val="single" w:sz="12" w:space="0" w:color="auto"/>
            </w:tcBorders>
            <w:shd w:val="clear" w:color="auto" w:fill="auto"/>
            <w:noWrap/>
            <w:tcMar>
              <w:left w:w="29" w:type="dxa"/>
              <w:right w:w="29" w:type="dxa"/>
            </w:tcMar>
            <w:vAlign w:val="center"/>
          </w:tcPr>
          <w:p w14:paraId="0E673509" w14:textId="0CD6EFBE" w:rsidR="0063430D" w:rsidRPr="0063430D" w:rsidRDefault="0063430D" w:rsidP="0063430D">
            <w:pPr>
              <w:jc w:val="right"/>
              <w:rPr>
                <w:rFonts w:asciiTheme="majorBidi" w:hAnsiTheme="majorBidi" w:cstheme="majorBidi"/>
                <w:b/>
                <w:bCs/>
                <w:sz w:val="14"/>
                <w:szCs w:val="14"/>
              </w:rPr>
            </w:pPr>
            <w:r w:rsidRPr="0063430D">
              <w:rPr>
                <w:rFonts w:asciiTheme="majorBidi" w:hAnsiTheme="majorBidi" w:cstheme="majorBidi"/>
                <w:b/>
                <w:bCs/>
                <w:color w:val="000000"/>
                <w:sz w:val="14"/>
                <w:szCs w:val="14"/>
              </w:rPr>
              <w:t>50,898.2</w:t>
            </w:r>
          </w:p>
        </w:tc>
        <w:tc>
          <w:tcPr>
            <w:tcW w:w="720" w:type="dxa"/>
            <w:gridSpan w:val="2"/>
            <w:tcBorders>
              <w:top w:val="single" w:sz="12" w:space="0" w:color="auto"/>
              <w:bottom w:val="single" w:sz="12" w:space="0" w:color="auto"/>
            </w:tcBorders>
            <w:tcMar>
              <w:left w:w="29" w:type="dxa"/>
              <w:right w:w="29" w:type="dxa"/>
            </w:tcMar>
            <w:vAlign w:val="center"/>
          </w:tcPr>
          <w:p w14:paraId="286A5A69" w14:textId="29926605"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95.5</w:t>
            </w:r>
          </w:p>
        </w:tc>
        <w:tc>
          <w:tcPr>
            <w:tcW w:w="720" w:type="dxa"/>
            <w:tcBorders>
              <w:top w:val="single" w:sz="12" w:space="0" w:color="auto"/>
              <w:bottom w:val="single" w:sz="12" w:space="0" w:color="auto"/>
            </w:tcBorders>
            <w:tcMar>
              <w:left w:w="29" w:type="dxa"/>
              <w:right w:w="29" w:type="dxa"/>
            </w:tcMar>
            <w:vAlign w:val="center"/>
          </w:tcPr>
          <w:p w14:paraId="131B3435" w14:textId="435254A4"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55,116.9</w:t>
            </w:r>
          </w:p>
        </w:tc>
        <w:tc>
          <w:tcPr>
            <w:tcW w:w="810" w:type="dxa"/>
            <w:tcBorders>
              <w:top w:val="single" w:sz="12" w:space="0" w:color="auto"/>
              <w:left w:val="nil"/>
              <w:bottom w:val="single" w:sz="12" w:space="0" w:color="auto"/>
            </w:tcBorders>
            <w:tcMar>
              <w:left w:w="29" w:type="dxa"/>
              <w:right w:w="29" w:type="dxa"/>
            </w:tcMar>
            <w:vAlign w:val="center"/>
          </w:tcPr>
          <w:p w14:paraId="39A157BE" w14:textId="53917E4E"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94.3</w:t>
            </w:r>
          </w:p>
        </w:tc>
        <w:tc>
          <w:tcPr>
            <w:tcW w:w="810" w:type="dxa"/>
            <w:tcBorders>
              <w:top w:val="single" w:sz="12" w:space="0" w:color="auto"/>
              <w:left w:val="nil"/>
              <w:bottom w:val="single" w:sz="12" w:space="0" w:color="auto"/>
            </w:tcBorders>
            <w:vAlign w:val="center"/>
          </w:tcPr>
          <w:p w14:paraId="15AE825D" w14:textId="20206701"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56,763.5</w:t>
            </w:r>
          </w:p>
        </w:tc>
      </w:tr>
      <w:tr w:rsidR="0063430D" w:rsidRPr="005605C5" w14:paraId="564DAA00" w14:textId="77777777" w:rsidTr="000062EC">
        <w:trPr>
          <w:gridBefore w:val="2"/>
          <w:wBefore w:w="586" w:type="dxa"/>
          <w:trHeight w:val="144"/>
          <w:jc w:val="center"/>
        </w:trPr>
        <w:tc>
          <w:tcPr>
            <w:tcW w:w="6715" w:type="dxa"/>
            <w:gridSpan w:val="13"/>
            <w:tcBorders>
              <w:top w:val="single" w:sz="12" w:space="0" w:color="auto"/>
              <w:left w:val="nil"/>
              <w:right w:val="nil"/>
            </w:tcBorders>
            <w:shd w:val="clear" w:color="auto" w:fill="auto"/>
            <w:noWrap/>
            <w:tcMar>
              <w:left w:w="43" w:type="dxa"/>
              <w:right w:w="43" w:type="dxa"/>
            </w:tcMar>
            <w:hideMark/>
          </w:tcPr>
          <w:p w14:paraId="43F3CDFE" w14:textId="7A99A8E3" w:rsidR="0063430D" w:rsidRPr="003D5360" w:rsidRDefault="0063430D" w:rsidP="0063430D">
            <w:pPr>
              <w:rPr>
                <w:sz w:val="14"/>
                <w:szCs w:val="14"/>
              </w:rPr>
            </w:pPr>
            <w:r w:rsidRPr="003D5360">
              <w:rPr>
                <w:sz w:val="14"/>
                <w:szCs w:val="14"/>
              </w:rPr>
              <w:t xml:space="preserve">* Includes </w:t>
            </w:r>
            <w:r>
              <w:rPr>
                <w:sz w:val="14"/>
                <w:szCs w:val="14"/>
              </w:rPr>
              <w:t>Telegraphic Transfers, Mo</w:t>
            </w:r>
            <w:r w:rsidRPr="003D5360">
              <w:rPr>
                <w:sz w:val="14"/>
                <w:szCs w:val="14"/>
              </w:rPr>
              <w:t xml:space="preserve">ney Transfers, Dividend Warrants, and Coupon Payments etc.             </w:t>
            </w:r>
          </w:p>
        </w:tc>
        <w:tc>
          <w:tcPr>
            <w:tcW w:w="3769" w:type="dxa"/>
            <w:gridSpan w:val="8"/>
            <w:tcBorders>
              <w:top w:val="single" w:sz="12" w:space="0" w:color="auto"/>
              <w:left w:val="nil"/>
              <w:right w:val="nil"/>
            </w:tcBorders>
            <w:shd w:val="clear" w:color="auto" w:fill="auto"/>
          </w:tcPr>
          <w:p w14:paraId="7B325E04" w14:textId="4F1CD5F8" w:rsidR="0063430D" w:rsidRPr="003561E6" w:rsidRDefault="0063430D" w:rsidP="0063430D">
            <w:pPr>
              <w:jc w:val="right"/>
              <w:rPr>
                <w:sz w:val="14"/>
              </w:rPr>
            </w:pPr>
            <w:r w:rsidRPr="009B371A">
              <w:rPr>
                <w:sz w:val="14"/>
              </w:rPr>
              <w:t xml:space="preserve">Source: </w:t>
            </w:r>
            <w:r w:rsidRPr="008F27B2">
              <w:rPr>
                <w:sz w:val="14"/>
              </w:rPr>
              <w:t>Payment Systems Policy &amp; Oversight Department</w:t>
            </w:r>
          </w:p>
        </w:tc>
      </w:tr>
      <w:tr w:rsidR="0063430D" w:rsidRPr="005605C5" w14:paraId="6D624B17" w14:textId="77777777" w:rsidTr="000062EC">
        <w:trPr>
          <w:gridBefore w:val="2"/>
          <w:wBefore w:w="586" w:type="dxa"/>
          <w:trHeight w:val="222"/>
          <w:jc w:val="center"/>
        </w:trPr>
        <w:tc>
          <w:tcPr>
            <w:tcW w:w="6715" w:type="dxa"/>
            <w:gridSpan w:val="13"/>
            <w:tcBorders>
              <w:top w:val="single" w:sz="12" w:space="0" w:color="auto"/>
              <w:left w:val="nil"/>
              <w:right w:val="nil"/>
            </w:tcBorders>
            <w:shd w:val="clear" w:color="auto" w:fill="auto"/>
            <w:noWrap/>
            <w:tcMar>
              <w:left w:w="43" w:type="dxa"/>
              <w:right w:w="43" w:type="dxa"/>
            </w:tcMar>
          </w:tcPr>
          <w:p w14:paraId="7F7DA626" w14:textId="77777777" w:rsidR="0063430D" w:rsidRPr="005605C5" w:rsidRDefault="0063430D" w:rsidP="0063430D">
            <w:pPr>
              <w:rPr>
                <w:sz w:val="16"/>
                <w:szCs w:val="16"/>
              </w:rPr>
            </w:pPr>
          </w:p>
        </w:tc>
        <w:tc>
          <w:tcPr>
            <w:tcW w:w="3769" w:type="dxa"/>
            <w:gridSpan w:val="8"/>
            <w:tcBorders>
              <w:top w:val="single" w:sz="12" w:space="0" w:color="auto"/>
              <w:left w:val="nil"/>
              <w:right w:val="nil"/>
            </w:tcBorders>
            <w:shd w:val="clear" w:color="auto" w:fill="auto"/>
            <w:vAlign w:val="center"/>
          </w:tcPr>
          <w:p w14:paraId="125BF8BE" w14:textId="77777777" w:rsidR="0063430D" w:rsidRPr="009B371A" w:rsidRDefault="0063430D" w:rsidP="0063430D">
            <w:pPr>
              <w:jc w:val="right"/>
              <w:rPr>
                <w:sz w:val="14"/>
              </w:rPr>
            </w:pPr>
          </w:p>
        </w:tc>
      </w:tr>
      <w:tr w:rsidR="0063430D" w:rsidRPr="00FF55B1" w14:paraId="3E4B8337" w14:textId="77777777" w:rsidTr="000062EC">
        <w:trPr>
          <w:gridBefore w:val="1"/>
          <w:wBefore w:w="59" w:type="dxa"/>
          <w:trHeight w:val="222"/>
          <w:jc w:val="center"/>
        </w:trPr>
        <w:tc>
          <w:tcPr>
            <w:tcW w:w="11011" w:type="dxa"/>
            <w:gridSpan w:val="22"/>
            <w:tcBorders>
              <w:left w:val="nil"/>
              <w:right w:val="nil"/>
            </w:tcBorders>
            <w:shd w:val="clear" w:color="auto" w:fill="auto"/>
            <w:noWrap/>
            <w:tcMar>
              <w:left w:w="43" w:type="dxa"/>
              <w:right w:w="43" w:type="dxa"/>
            </w:tcMar>
            <w:vAlign w:val="center"/>
          </w:tcPr>
          <w:p w14:paraId="48E2A185" w14:textId="77777777" w:rsidR="0063430D" w:rsidRDefault="0063430D" w:rsidP="0063430D">
            <w:pPr>
              <w:jc w:val="center"/>
              <w:rPr>
                <w:sz w:val="14"/>
              </w:rPr>
            </w:pPr>
            <w:r w:rsidRPr="009B371A">
              <w:rPr>
                <w:sz w:val="14"/>
              </w:rPr>
              <w:br w:type="page"/>
            </w:r>
          </w:p>
          <w:p w14:paraId="3E6B9544" w14:textId="77777777" w:rsidR="0063430D" w:rsidRDefault="0063430D" w:rsidP="0063430D">
            <w:pPr>
              <w:jc w:val="center"/>
              <w:rPr>
                <w:sz w:val="14"/>
              </w:rPr>
            </w:pPr>
          </w:p>
          <w:p w14:paraId="471189E6" w14:textId="77777777" w:rsidR="0063430D" w:rsidRDefault="0063430D" w:rsidP="0063430D">
            <w:pPr>
              <w:jc w:val="center"/>
              <w:rPr>
                <w:sz w:val="14"/>
              </w:rPr>
            </w:pPr>
          </w:p>
          <w:p w14:paraId="59F99017" w14:textId="469AF50C" w:rsidR="0063430D" w:rsidRDefault="0063430D" w:rsidP="0063430D">
            <w:pPr>
              <w:jc w:val="center"/>
              <w:rPr>
                <w:sz w:val="14"/>
              </w:rPr>
            </w:pPr>
          </w:p>
          <w:p w14:paraId="41B7AAF2" w14:textId="130086F1" w:rsidR="0063430D" w:rsidRDefault="0063430D" w:rsidP="0063430D">
            <w:pPr>
              <w:jc w:val="center"/>
              <w:rPr>
                <w:sz w:val="14"/>
              </w:rPr>
            </w:pPr>
          </w:p>
          <w:p w14:paraId="1645798F" w14:textId="11F65587" w:rsidR="0063430D" w:rsidRDefault="0063430D" w:rsidP="0063430D">
            <w:pPr>
              <w:jc w:val="center"/>
              <w:rPr>
                <w:sz w:val="14"/>
              </w:rPr>
            </w:pPr>
          </w:p>
          <w:p w14:paraId="323BD49D" w14:textId="7A25491D" w:rsidR="0063430D" w:rsidRDefault="0063430D" w:rsidP="0063430D">
            <w:pPr>
              <w:jc w:val="center"/>
              <w:rPr>
                <w:sz w:val="14"/>
              </w:rPr>
            </w:pPr>
          </w:p>
          <w:p w14:paraId="0372D31A" w14:textId="77777777" w:rsidR="0063430D" w:rsidRDefault="0063430D" w:rsidP="0063430D">
            <w:pPr>
              <w:jc w:val="center"/>
              <w:rPr>
                <w:sz w:val="14"/>
              </w:rPr>
            </w:pPr>
          </w:p>
          <w:p w14:paraId="38A19DB9" w14:textId="77777777" w:rsidR="0063430D" w:rsidRDefault="0063430D" w:rsidP="0063430D">
            <w:pPr>
              <w:jc w:val="center"/>
              <w:rPr>
                <w:sz w:val="14"/>
              </w:rPr>
            </w:pPr>
          </w:p>
          <w:p w14:paraId="516B5EB0" w14:textId="77777777" w:rsidR="0063430D" w:rsidRDefault="0063430D" w:rsidP="0063430D">
            <w:pPr>
              <w:jc w:val="center"/>
              <w:rPr>
                <w:sz w:val="14"/>
              </w:rPr>
            </w:pPr>
          </w:p>
          <w:p w14:paraId="7C7FA73A" w14:textId="7BEF2832" w:rsidR="0063430D" w:rsidRPr="009B371A" w:rsidRDefault="0063430D" w:rsidP="00E54D8E">
            <w:pPr>
              <w:jc w:val="center"/>
              <w:rPr>
                <w:b/>
                <w:bCs/>
                <w:color w:val="000000"/>
                <w:sz w:val="28"/>
                <w:szCs w:val="28"/>
              </w:rPr>
            </w:pPr>
            <w:r w:rsidRPr="009B371A">
              <w:rPr>
                <w:b/>
                <w:bCs/>
                <w:color w:val="000000"/>
                <w:sz w:val="28"/>
                <w:szCs w:val="28"/>
              </w:rPr>
              <w:t>3.</w:t>
            </w:r>
            <w:r>
              <w:rPr>
                <w:b/>
                <w:bCs/>
                <w:color w:val="000000"/>
                <w:sz w:val="28"/>
                <w:szCs w:val="28"/>
              </w:rPr>
              <w:t>4</w:t>
            </w:r>
            <w:r w:rsidR="00E54D8E">
              <w:rPr>
                <w:b/>
                <w:bCs/>
                <w:color w:val="000000"/>
                <w:sz w:val="28"/>
                <w:szCs w:val="28"/>
              </w:rPr>
              <w:t>0</w:t>
            </w:r>
            <w:r w:rsidRPr="009B371A">
              <w:rPr>
                <w:b/>
                <w:bCs/>
                <w:color w:val="000000"/>
                <w:sz w:val="28"/>
                <w:szCs w:val="28"/>
              </w:rPr>
              <w:t xml:space="preserve"> Segment and Sector-wise Advances and</w:t>
            </w:r>
          </w:p>
          <w:p w14:paraId="483F451F" w14:textId="77777777" w:rsidR="0063430D" w:rsidRPr="009B371A" w:rsidRDefault="0063430D" w:rsidP="0063430D">
            <w:pPr>
              <w:jc w:val="center"/>
              <w:rPr>
                <w:sz w:val="14"/>
              </w:rPr>
            </w:pPr>
            <w:r w:rsidRPr="009B371A">
              <w:rPr>
                <w:b/>
                <w:bCs/>
                <w:color w:val="000000"/>
                <w:sz w:val="28"/>
                <w:szCs w:val="28"/>
              </w:rPr>
              <w:t>Non-Performing Loans (NPLs)</w:t>
            </w:r>
          </w:p>
        </w:tc>
      </w:tr>
      <w:tr w:rsidR="0063430D" w:rsidRPr="00FF55B1" w14:paraId="5C63794E" w14:textId="77777777" w:rsidTr="000062EC">
        <w:trPr>
          <w:gridBefore w:val="1"/>
          <w:wBefore w:w="59" w:type="dxa"/>
          <w:trHeight w:val="222"/>
          <w:jc w:val="center"/>
        </w:trPr>
        <w:tc>
          <w:tcPr>
            <w:tcW w:w="11011" w:type="dxa"/>
            <w:gridSpan w:val="22"/>
            <w:tcBorders>
              <w:left w:val="nil"/>
              <w:right w:val="nil"/>
            </w:tcBorders>
            <w:shd w:val="clear" w:color="auto" w:fill="auto"/>
            <w:noWrap/>
            <w:tcMar>
              <w:left w:w="43" w:type="dxa"/>
              <w:right w:w="43" w:type="dxa"/>
            </w:tcMar>
            <w:vAlign w:val="center"/>
          </w:tcPr>
          <w:p w14:paraId="71F59D5C" w14:textId="1EB008BA" w:rsidR="0063430D" w:rsidRPr="00FF55B1" w:rsidRDefault="0063301D" w:rsidP="0063430D">
            <w:pPr>
              <w:jc w:val="right"/>
              <w:rPr>
                <w:sz w:val="14"/>
              </w:rPr>
            </w:pPr>
            <w:r>
              <w:rPr>
                <w:sz w:val="14"/>
              </w:rPr>
              <w:lastRenderedPageBreak/>
              <w:t>(</w:t>
            </w:r>
            <w:r w:rsidR="00E365E2">
              <w:rPr>
                <w:sz w:val="14"/>
              </w:rPr>
              <w:t>Amount in M</w:t>
            </w:r>
            <w:r w:rsidR="0063430D">
              <w:rPr>
                <w:sz w:val="14"/>
              </w:rPr>
              <w:t>illion Rupees</w:t>
            </w:r>
            <w:r w:rsidR="00AB0AD8">
              <w:rPr>
                <w:sz w:val="14"/>
              </w:rPr>
              <w:t>)</w:t>
            </w:r>
          </w:p>
          <w:p w14:paraId="76A2BE17" w14:textId="11E549BE" w:rsidR="0063430D" w:rsidRDefault="00AB0AD8" w:rsidP="0063430D">
            <w:pPr>
              <w:jc w:val="right"/>
              <w:rPr>
                <w:sz w:val="14"/>
              </w:rPr>
            </w:pPr>
            <w:r>
              <w:rPr>
                <w:sz w:val="14"/>
              </w:rPr>
              <w:t>(</w:t>
            </w:r>
            <w:r w:rsidR="0063430D" w:rsidRPr="00FF55B1">
              <w:rPr>
                <w:sz w:val="14"/>
              </w:rPr>
              <w:t>Ratio in percent</w:t>
            </w:r>
            <w:r w:rsidR="0063301D">
              <w:rPr>
                <w:sz w:val="14"/>
              </w:rPr>
              <w:t>)</w:t>
            </w:r>
          </w:p>
        </w:tc>
      </w:tr>
      <w:tr w:rsidR="00162E41" w:rsidRPr="00FF55B1" w14:paraId="7B6CDA4F" w14:textId="77777777" w:rsidTr="00162E41">
        <w:trPr>
          <w:trHeight w:val="303"/>
          <w:jc w:val="center"/>
        </w:trPr>
        <w:tc>
          <w:tcPr>
            <w:tcW w:w="1787"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162E41" w:rsidRPr="002741D0" w:rsidRDefault="00162E41" w:rsidP="0063430D">
            <w:pPr>
              <w:jc w:val="center"/>
              <w:rPr>
                <w:b/>
                <w:bCs/>
                <w:sz w:val="16"/>
                <w:szCs w:val="16"/>
              </w:rPr>
            </w:pPr>
            <w:r w:rsidRPr="002741D0">
              <w:rPr>
                <w:b/>
                <w:bCs/>
                <w:sz w:val="16"/>
                <w:szCs w:val="16"/>
              </w:rPr>
              <w:t>SEGMENT</w:t>
            </w:r>
          </w:p>
        </w:tc>
        <w:tc>
          <w:tcPr>
            <w:tcW w:w="6673" w:type="dxa"/>
            <w:gridSpan w:val="16"/>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08A85CED" w14:textId="77777777" w:rsidR="00162E41" w:rsidRPr="002741D0" w:rsidRDefault="00162E41" w:rsidP="0063430D">
            <w:pPr>
              <w:jc w:val="center"/>
              <w:rPr>
                <w:b/>
                <w:bCs/>
                <w:sz w:val="16"/>
                <w:szCs w:val="16"/>
              </w:rPr>
            </w:pPr>
            <w:r>
              <w:rPr>
                <w:b/>
                <w:bCs/>
                <w:sz w:val="16"/>
                <w:szCs w:val="16"/>
              </w:rPr>
              <w:t>2022</w:t>
            </w:r>
          </w:p>
        </w:tc>
        <w:tc>
          <w:tcPr>
            <w:tcW w:w="2610" w:type="dxa"/>
            <w:gridSpan w:val="4"/>
            <w:tcBorders>
              <w:top w:val="single" w:sz="12" w:space="0" w:color="auto"/>
              <w:left w:val="single" w:sz="4" w:space="0" w:color="000000"/>
              <w:bottom w:val="single" w:sz="4" w:space="0" w:color="000000"/>
            </w:tcBorders>
            <w:shd w:val="clear" w:color="auto" w:fill="auto"/>
            <w:vAlign w:val="center"/>
          </w:tcPr>
          <w:p w14:paraId="5C63CAED" w14:textId="4F152FF5" w:rsidR="00162E41" w:rsidRPr="002741D0" w:rsidRDefault="00162E41" w:rsidP="0063430D">
            <w:pPr>
              <w:jc w:val="center"/>
              <w:rPr>
                <w:b/>
                <w:bCs/>
                <w:sz w:val="16"/>
                <w:szCs w:val="16"/>
              </w:rPr>
            </w:pPr>
            <w:r>
              <w:rPr>
                <w:b/>
                <w:bCs/>
                <w:sz w:val="16"/>
                <w:szCs w:val="16"/>
              </w:rPr>
              <w:t>2023</w:t>
            </w:r>
          </w:p>
        </w:tc>
      </w:tr>
      <w:tr w:rsidR="00162E41" w:rsidRPr="00FF55B1" w14:paraId="56DEABCA" w14:textId="77777777" w:rsidTr="000062EC">
        <w:trPr>
          <w:trHeight w:val="323"/>
          <w:jc w:val="center"/>
        </w:trPr>
        <w:tc>
          <w:tcPr>
            <w:tcW w:w="1787"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162E41" w:rsidRPr="00FF55B1" w:rsidRDefault="00162E41" w:rsidP="00162E41">
            <w:pPr>
              <w:rPr>
                <w:b/>
                <w:bCs/>
              </w:rPr>
            </w:pPr>
          </w:p>
        </w:tc>
        <w:tc>
          <w:tcPr>
            <w:tcW w:w="2183" w:type="dxa"/>
            <w:gridSpan w:val="5"/>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0CCD09FA" w14:textId="3F12F652" w:rsidR="00162E41" w:rsidRPr="002741D0" w:rsidRDefault="00162E41" w:rsidP="00162E41">
            <w:pPr>
              <w:jc w:val="center"/>
              <w:rPr>
                <w:b/>
                <w:bCs/>
                <w:sz w:val="14"/>
                <w:szCs w:val="14"/>
              </w:rPr>
            </w:pPr>
            <w:r>
              <w:rPr>
                <w:b/>
                <w:bCs/>
                <w:sz w:val="14"/>
                <w:szCs w:val="14"/>
              </w:rPr>
              <w:t>Q2</w:t>
            </w:r>
          </w:p>
        </w:tc>
        <w:tc>
          <w:tcPr>
            <w:tcW w:w="21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55808E71" w:rsidR="00162E41" w:rsidRPr="002741D0" w:rsidRDefault="00162E41" w:rsidP="00162E41">
            <w:pPr>
              <w:jc w:val="center"/>
              <w:rPr>
                <w:b/>
                <w:bCs/>
                <w:sz w:val="14"/>
                <w:szCs w:val="14"/>
              </w:rPr>
            </w:pPr>
            <w:r>
              <w:rPr>
                <w:b/>
                <w:bCs/>
                <w:sz w:val="14"/>
                <w:szCs w:val="14"/>
              </w:rPr>
              <w:t>Q3</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3FE5590C" w:rsidR="00162E41" w:rsidRPr="002741D0" w:rsidRDefault="00162E41" w:rsidP="00162E41">
            <w:pPr>
              <w:jc w:val="center"/>
              <w:rPr>
                <w:b/>
                <w:bCs/>
                <w:sz w:val="14"/>
                <w:szCs w:val="14"/>
              </w:rPr>
            </w:pPr>
            <w:r>
              <w:rPr>
                <w:b/>
                <w:bCs/>
                <w:sz w:val="14"/>
                <w:szCs w:val="14"/>
              </w:rPr>
              <w:t>Q4</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765285A9" w14:textId="0C2EE3F0" w:rsidR="00162E41" w:rsidRPr="002741D0" w:rsidRDefault="00162E41" w:rsidP="00162E41">
            <w:pPr>
              <w:jc w:val="center"/>
              <w:rPr>
                <w:b/>
                <w:bCs/>
                <w:sz w:val="14"/>
                <w:szCs w:val="14"/>
              </w:rPr>
            </w:pPr>
            <w:r>
              <w:rPr>
                <w:b/>
                <w:bCs/>
                <w:sz w:val="14"/>
                <w:szCs w:val="14"/>
              </w:rPr>
              <w:t>Q1</w:t>
            </w:r>
          </w:p>
        </w:tc>
      </w:tr>
      <w:tr w:rsidR="00162E41" w:rsidRPr="00FF55B1" w14:paraId="2D33B5E5" w14:textId="77777777" w:rsidTr="002E3F03">
        <w:trPr>
          <w:trHeight w:val="510"/>
          <w:jc w:val="center"/>
        </w:trPr>
        <w:tc>
          <w:tcPr>
            <w:tcW w:w="1787"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162E41" w:rsidRPr="00FF55B1" w:rsidRDefault="00162E41" w:rsidP="00162E41">
            <w:pPr>
              <w:rPr>
                <w:b/>
                <w:bCs/>
              </w:rPr>
            </w:pPr>
          </w:p>
        </w:tc>
        <w:tc>
          <w:tcPr>
            <w:tcW w:w="82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162E41" w:rsidRPr="002741D0" w:rsidRDefault="00162E41" w:rsidP="00162E41">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162E41" w:rsidRPr="002741D0" w:rsidRDefault="00162E41" w:rsidP="00162E41">
            <w:pPr>
              <w:jc w:val="center"/>
              <w:rPr>
                <w:b/>
                <w:bCs/>
                <w:sz w:val="14"/>
                <w:szCs w:val="14"/>
              </w:rPr>
            </w:pPr>
            <w:r w:rsidRPr="002741D0">
              <w:rPr>
                <w:b/>
                <w:bCs/>
                <w:sz w:val="14"/>
                <w:szCs w:val="14"/>
              </w:rPr>
              <w:t>NPLs</w:t>
            </w:r>
          </w:p>
        </w:tc>
        <w:tc>
          <w:tcPr>
            <w:tcW w:w="732"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162E41" w:rsidRPr="002741D0" w:rsidRDefault="00162E41" w:rsidP="00162E41">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162E41" w:rsidRPr="002741D0" w:rsidRDefault="00162E41" w:rsidP="00162E41">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162E41" w:rsidRPr="002741D0" w:rsidRDefault="00162E41" w:rsidP="00162E41">
            <w:pPr>
              <w:jc w:val="center"/>
              <w:rPr>
                <w:b/>
                <w:bCs/>
                <w:sz w:val="14"/>
                <w:szCs w:val="14"/>
              </w:rPr>
            </w:pPr>
            <w:r w:rsidRPr="002741D0">
              <w:rPr>
                <w:b/>
                <w:bCs/>
                <w:sz w:val="14"/>
                <w:szCs w:val="14"/>
              </w:rPr>
              <w:t>NPLs</w:t>
            </w:r>
          </w:p>
        </w:tc>
        <w:tc>
          <w:tcPr>
            <w:tcW w:w="63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162E41" w:rsidRPr="002741D0" w:rsidRDefault="00162E41" w:rsidP="00162E41">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162E41" w:rsidRPr="002741D0" w:rsidRDefault="00162E41" w:rsidP="00162E41">
            <w:pPr>
              <w:jc w:val="center"/>
              <w:rPr>
                <w:b/>
                <w:bCs/>
                <w:sz w:val="14"/>
                <w:szCs w:val="14"/>
              </w:rPr>
            </w:pPr>
            <w:r w:rsidRPr="002741D0">
              <w:rPr>
                <w:b/>
                <w:bCs/>
                <w:sz w:val="14"/>
                <w:szCs w:val="14"/>
              </w:rPr>
              <w:t>Advances</w:t>
            </w:r>
          </w:p>
        </w:tc>
        <w:tc>
          <w:tcPr>
            <w:tcW w:w="81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162E41" w:rsidRPr="002741D0" w:rsidRDefault="00162E41" w:rsidP="00162E41">
            <w:pPr>
              <w:jc w:val="center"/>
              <w:rPr>
                <w:b/>
                <w:bCs/>
                <w:sz w:val="14"/>
                <w:szCs w:val="14"/>
              </w:rPr>
            </w:pPr>
            <w:r w:rsidRPr="002741D0">
              <w:rPr>
                <w:b/>
                <w:bCs/>
                <w:sz w:val="14"/>
                <w:szCs w:val="14"/>
              </w:rPr>
              <w:t>NPLs</w:t>
            </w:r>
          </w:p>
        </w:tc>
        <w:tc>
          <w:tcPr>
            <w:tcW w:w="72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162E41" w:rsidRPr="002741D0" w:rsidRDefault="00162E41" w:rsidP="00162E41">
            <w:pPr>
              <w:jc w:val="center"/>
              <w:rPr>
                <w:b/>
                <w:bCs/>
                <w:sz w:val="14"/>
                <w:szCs w:val="14"/>
              </w:rPr>
            </w:pPr>
            <w:r w:rsidRPr="002741D0">
              <w:rPr>
                <w:b/>
                <w:bCs/>
                <w:sz w:val="14"/>
                <w:szCs w:val="14"/>
              </w:rPr>
              <w:t xml:space="preserve">Infection </w:t>
            </w:r>
            <w:r w:rsidRPr="002741D0">
              <w:rPr>
                <w:b/>
                <w:bCs/>
                <w:sz w:val="14"/>
                <w:szCs w:val="14"/>
              </w:rPr>
              <w:br/>
              <w:t>Ratio</w:t>
            </w:r>
          </w:p>
        </w:tc>
        <w:tc>
          <w:tcPr>
            <w:tcW w:w="99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162E41" w:rsidRPr="002741D0" w:rsidRDefault="00162E41" w:rsidP="00162E41">
            <w:pPr>
              <w:jc w:val="center"/>
              <w:rPr>
                <w:b/>
                <w:bCs/>
                <w:sz w:val="14"/>
                <w:szCs w:val="14"/>
              </w:rPr>
            </w:pPr>
            <w:r w:rsidRPr="002741D0">
              <w:rPr>
                <w:b/>
                <w:bCs/>
                <w:sz w:val="14"/>
                <w:szCs w:val="14"/>
              </w:rPr>
              <w:t>Advances</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162E41" w:rsidRPr="002741D0" w:rsidRDefault="00162E41" w:rsidP="00162E41">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162E41" w:rsidRPr="002741D0" w:rsidRDefault="00162E41" w:rsidP="00162E41">
            <w:pPr>
              <w:jc w:val="center"/>
              <w:rPr>
                <w:b/>
                <w:bCs/>
                <w:sz w:val="14"/>
                <w:szCs w:val="14"/>
              </w:rPr>
            </w:pPr>
            <w:r w:rsidRPr="002741D0">
              <w:rPr>
                <w:b/>
                <w:bCs/>
                <w:sz w:val="14"/>
                <w:szCs w:val="14"/>
              </w:rPr>
              <w:t xml:space="preserve">Infection </w:t>
            </w:r>
            <w:r w:rsidRPr="002741D0">
              <w:rPr>
                <w:b/>
                <w:bCs/>
                <w:sz w:val="14"/>
                <w:szCs w:val="14"/>
              </w:rPr>
              <w:br/>
              <w:t>Ratio</w:t>
            </w:r>
          </w:p>
        </w:tc>
      </w:tr>
      <w:tr w:rsidR="00721AD3" w:rsidRPr="00FF55B1" w14:paraId="4F2FA7E2" w14:textId="77777777" w:rsidTr="00721AD3">
        <w:trPr>
          <w:trHeight w:hRule="exact" w:val="288"/>
          <w:jc w:val="center"/>
        </w:trPr>
        <w:tc>
          <w:tcPr>
            <w:tcW w:w="1787"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721AD3" w:rsidRPr="002741D0" w:rsidRDefault="00721AD3" w:rsidP="00721AD3">
            <w:pPr>
              <w:rPr>
                <w:bCs/>
                <w:sz w:val="14"/>
                <w:szCs w:val="14"/>
              </w:rPr>
            </w:pPr>
            <w:r w:rsidRPr="002741D0">
              <w:rPr>
                <w:bCs/>
                <w:sz w:val="14"/>
                <w:szCs w:val="14"/>
              </w:rPr>
              <w:t>Corporate Sector</w:t>
            </w:r>
          </w:p>
        </w:tc>
        <w:tc>
          <w:tcPr>
            <w:tcW w:w="821" w:type="dxa"/>
            <w:gridSpan w:val="2"/>
            <w:tcBorders>
              <w:top w:val="single" w:sz="12" w:space="0" w:color="auto"/>
              <w:left w:val="nil"/>
              <w:right w:val="nil"/>
            </w:tcBorders>
            <w:shd w:val="clear" w:color="auto" w:fill="auto"/>
            <w:noWrap/>
            <w:tcMar>
              <w:left w:w="43" w:type="dxa"/>
              <w:right w:w="43" w:type="dxa"/>
            </w:tcMar>
            <w:vAlign w:val="center"/>
          </w:tcPr>
          <w:p w14:paraId="30C700D7" w14:textId="50C470E4" w:rsidR="00721AD3" w:rsidRDefault="00721AD3" w:rsidP="00721AD3">
            <w:pPr>
              <w:jc w:val="right"/>
              <w:rPr>
                <w:color w:val="000000"/>
                <w:sz w:val="14"/>
                <w:szCs w:val="14"/>
              </w:rPr>
            </w:pPr>
            <w:r w:rsidRPr="00792AA0">
              <w:rPr>
                <w:rFonts w:asciiTheme="majorBidi" w:hAnsiTheme="majorBidi" w:cstheme="majorBidi"/>
                <w:color w:val="000000"/>
                <w:sz w:val="14"/>
                <w:szCs w:val="14"/>
              </w:rPr>
              <w:t>8,166,970</w:t>
            </w:r>
          </w:p>
        </w:tc>
        <w:tc>
          <w:tcPr>
            <w:tcW w:w="630" w:type="dxa"/>
            <w:tcBorders>
              <w:top w:val="single" w:sz="12" w:space="0" w:color="auto"/>
              <w:left w:val="nil"/>
              <w:right w:val="nil"/>
            </w:tcBorders>
            <w:shd w:val="clear" w:color="auto" w:fill="auto"/>
            <w:noWrap/>
            <w:tcMar>
              <w:left w:w="43" w:type="dxa"/>
              <w:right w:w="43" w:type="dxa"/>
            </w:tcMar>
            <w:vAlign w:val="center"/>
          </w:tcPr>
          <w:p w14:paraId="5D77F35F" w14:textId="1B2BCD19" w:rsidR="00721AD3" w:rsidRDefault="00721AD3" w:rsidP="00721AD3">
            <w:pPr>
              <w:jc w:val="right"/>
              <w:rPr>
                <w:color w:val="000000"/>
                <w:sz w:val="14"/>
                <w:szCs w:val="14"/>
              </w:rPr>
            </w:pPr>
            <w:r w:rsidRPr="00792AA0">
              <w:rPr>
                <w:rFonts w:asciiTheme="majorBidi" w:hAnsiTheme="majorBidi" w:cstheme="majorBidi"/>
                <w:color w:val="000000"/>
                <w:sz w:val="14"/>
                <w:szCs w:val="14"/>
              </w:rPr>
              <w:t>673,173</w:t>
            </w:r>
          </w:p>
        </w:tc>
        <w:tc>
          <w:tcPr>
            <w:tcW w:w="732" w:type="dxa"/>
            <w:gridSpan w:val="2"/>
            <w:tcBorders>
              <w:top w:val="single" w:sz="12" w:space="0" w:color="auto"/>
              <w:left w:val="nil"/>
              <w:right w:val="nil"/>
            </w:tcBorders>
            <w:shd w:val="clear" w:color="auto" w:fill="auto"/>
            <w:noWrap/>
            <w:tcMar>
              <w:left w:w="43" w:type="dxa"/>
              <w:right w:w="43" w:type="dxa"/>
            </w:tcMar>
            <w:vAlign w:val="center"/>
          </w:tcPr>
          <w:p w14:paraId="5DC07759" w14:textId="7A67EBA1" w:rsidR="00721AD3" w:rsidRDefault="00721AD3" w:rsidP="00721AD3">
            <w:pPr>
              <w:jc w:val="right"/>
              <w:rPr>
                <w:color w:val="000000"/>
                <w:sz w:val="14"/>
                <w:szCs w:val="14"/>
              </w:rPr>
            </w:pPr>
            <w:r w:rsidRPr="00792AA0">
              <w:rPr>
                <w:rFonts w:asciiTheme="majorBidi" w:hAnsiTheme="majorBidi" w:cstheme="majorBidi"/>
                <w:color w:val="000000"/>
                <w:sz w:val="14"/>
                <w:szCs w:val="14"/>
              </w:rPr>
              <w:t>8.2</w:t>
            </w:r>
          </w:p>
        </w:tc>
        <w:tc>
          <w:tcPr>
            <w:tcW w:w="798" w:type="dxa"/>
            <w:tcBorders>
              <w:top w:val="single" w:sz="12" w:space="0" w:color="auto"/>
              <w:left w:val="nil"/>
              <w:right w:val="nil"/>
            </w:tcBorders>
            <w:shd w:val="clear" w:color="auto" w:fill="auto"/>
            <w:noWrap/>
            <w:tcMar>
              <w:left w:w="43" w:type="dxa"/>
              <w:right w:w="43" w:type="dxa"/>
            </w:tcMar>
            <w:vAlign w:val="center"/>
          </w:tcPr>
          <w:p w14:paraId="3BAF8A7E" w14:textId="7FC77E7D"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8,387,416</w:t>
            </w:r>
          </w:p>
        </w:tc>
        <w:tc>
          <w:tcPr>
            <w:tcW w:w="722" w:type="dxa"/>
            <w:tcBorders>
              <w:top w:val="single" w:sz="12" w:space="0" w:color="auto"/>
              <w:left w:val="nil"/>
              <w:right w:val="nil"/>
            </w:tcBorders>
            <w:shd w:val="clear" w:color="auto" w:fill="auto"/>
            <w:noWrap/>
            <w:tcMar>
              <w:left w:w="43" w:type="dxa"/>
              <w:right w:w="43" w:type="dxa"/>
            </w:tcMar>
            <w:vAlign w:val="center"/>
          </w:tcPr>
          <w:p w14:paraId="5860D299" w14:textId="234C7D1E"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685,623</w:t>
            </w:r>
          </w:p>
        </w:tc>
        <w:tc>
          <w:tcPr>
            <w:tcW w:w="630" w:type="dxa"/>
            <w:tcBorders>
              <w:top w:val="single" w:sz="12" w:space="0" w:color="auto"/>
              <w:left w:val="nil"/>
              <w:right w:val="nil"/>
            </w:tcBorders>
            <w:shd w:val="clear" w:color="auto" w:fill="auto"/>
            <w:noWrap/>
            <w:tcMar>
              <w:left w:w="43" w:type="dxa"/>
              <w:right w:w="43" w:type="dxa"/>
            </w:tcMar>
            <w:vAlign w:val="center"/>
          </w:tcPr>
          <w:p w14:paraId="157C14B9" w14:textId="4868BD8B"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8.2</w:t>
            </w:r>
          </w:p>
        </w:tc>
        <w:tc>
          <w:tcPr>
            <w:tcW w:w="810" w:type="dxa"/>
            <w:gridSpan w:val="2"/>
            <w:tcBorders>
              <w:top w:val="single" w:sz="12" w:space="0" w:color="auto"/>
              <w:left w:val="nil"/>
              <w:right w:val="nil"/>
            </w:tcBorders>
            <w:tcMar>
              <w:left w:w="43" w:type="dxa"/>
              <w:right w:w="43" w:type="dxa"/>
            </w:tcMar>
            <w:vAlign w:val="center"/>
          </w:tcPr>
          <w:p w14:paraId="5433A837" w14:textId="753C4892"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9,022,077</w:t>
            </w:r>
          </w:p>
        </w:tc>
        <w:tc>
          <w:tcPr>
            <w:tcW w:w="810" w:type="dxa"/>
            <w:gridSpan w:val="3"/>
            <w:tcBorders>
              <w:top w:val="single" w:sz="12" w:space="0" w:color="auto"/>
              <w:left w:val="nil"/>
              <w:right w:val="nil"/>
            </w:tcBorders>
            <w:tcMar>
              <w:left w:w="43" w:type="dxa"/>
              <w:right w:w="43" w:type="dxa"/>
            </w:tcMar>
            <w:vAlign w:val="center"/>
          </w:tcPr>
          <w:p w14:paraId="5CC929DC" w14:textId="24B90965"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717,299</w:t>
            </w:r>
          </w:p>
        </w:tc>
        <w:tc>
          <w:tcPr>
            <w:tcW w:w="720" w:type="dxa"/>
            <w:gridSpan w:val="3"/>
            <w:tcBorders>
              <w:top w:val="single" w:sz="12" w:space="0" w:color="auto"/>
              <w:left w:val="nil"/>
              <w:right w:val="nil"/>
            </w:tcBorders>
            <w:tcMar>
              <w:left w:w="43" w:type="dxa"/>
              <w:right w:w="43" w:type="dxa"/>
            </w:tcMar>
            <w:vAlign w:val="center"/>
          </w:tcPr>
          <w:p w14:paraId="2C57BBA2" w14:textId="69AA2102"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8.0</w:t>
            </w:r>
          </w:p>
        </w:tc>
        <w:tc>
          <w:tcPr>
            <w:tcW w:w="990" w:type="dxa"/>
            <w:gridSpan w:val="2"/>
            <w:tcBorders>
              <w:top w:val="single" w:sz="12" w:space="0" w:color="auto"/>
              <w:left w:val="nil"/>
              <w:right w:val="nil"/>
            </w:tcBorders>
            <w:tcMar>
              <w:left w:w="43" w:type="dxa"/>
              <w:right w:w="43" w:type="dxa"/>
            </w:tcMar>
            <w:vAlign w:val="center"/>
          </w:tcPr>
          <w:p w14:paraId="3CC6001B" w14:textId="4E8A70C5"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8,741,685</w:t>
            </w:r>
          </w:p>
        </w:tc>
        <w:tc>
          <w:tcPr>
            <w:tcW w:w="810" w:type="dxa"/>
            <w:tcBorders>
              <w:top w:val="single" w:sz="12" w:space="0" w:color="auto"/>
              <w:left w:val="nil"/>
              <w:right w:val="nil"/>
            </w:tcBorders>
            <w:tcMar>
              <w:left w:w="43" w:type="dxa"/>
              <w:right w:w="43" w:type="dxa"/>
            </w:tcMar>
            <w:vAlign w:val="center"/>
          </w:tcPr>
          <w:p w14:paraId="12FEE5E0" w14:textId="3594DC94"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763,783</w:t>
            </w:r>
          </w:p>
        </w:tc>
        <w:tc>
          <w:tcPr>
            <w:tcW w:w="810" w:type="dxa"/>
            <w:tcBorders>
              <w:top w:val="single" w:sz="12" w:space="0" w:color="auto"/>
              <w:left w:val="nil"/>
              <w:right w:val="nil"/>
            </w:tcBorders>
            <w:tcMar>
              <w:left w:w="43" w:type="dxa"/>
              <w:right w:w="43" w:type="dxa"/>
            </w:tcMar>
            <w:vAlign w:val="center"/>
          </w:tcPr>
          <w:p w14:paraId="57C58296" w14:textId="47342778"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8.7</w:t>
            </w:r>
          </w:p>
        </w:tc>
      </w:tr>
      <w:tr w:rsidR="00721AD3" w:rsidRPr="00FF55B1" w14:paraId="08D02195" w14:textId="77777777" w:rsidTr="00721AD3">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72485873" w14:textId="77777777" w:rsidR="00721AD3" w:rsidRPr="002741D0" w:rsidRDefault="00721AD3" w:rsidP="00721AD3">
            <w:pPr>
              <w:rPr>
                <w:bCs/>
                <w:sz w:val="14"/>
                <w:szCs w:val="14"/>
              </w:rPr>
            </w:pPr>
            <w:r w:rsidRPr="002741D0">
              <w:rPr>
                <w:bCs/>
                <w:sz w:val="14"/>
                <w:szCs w:val="14"/>
              </w:rPr>
              <w:t>SMEs Sector</w:t>
            </w:r>
          </w:p>
        </w:tc>
        <w:tc>
          <w:tcPr>
            <w:tcW w:w="821" w:type="dxa"/>
            <w:gridSpan w:val="2"/>
            <w:tcBorders>
              <w:top w:val="nil"/>
              <w:left w:val="nil"/>
              <w:bottom w:val="nil"/>
              <w:right w:val="nil"/>
            </w:tcBorders>
            <w:shd w:val="clear" w:color="auto" w:fill="auto"/>
            <w:noWrap/>
            <w:tcMar>
              <w:left w:w="43" w:type="dxa"/>
              <w:right w:w="43" w:type="dxa"/>
            </w:tcMar>
            <w:vAlign w:val="center"/>
          </w:tcPr>
          <w:p w14:paraId="5C761B54" w14:textId="3EC14835" w:rsidR="00721AD3" w:rsidRDefault="00721AD3" w:rsidP="00721AD3">
            <w:pPr>
              <w:jc w:val="right"/>
              <w:rPr>
                <w:color w:val="000000"/>
                <w:sz w:val="14"/>
                <w:szCs w:val="14"/>
              </w:rPr>
            </w:pPr>
            <w:r w:rsidRPr="00792AA0">
              <w:rPr>
                <w:rFonts w:asciiTheme="majorBidi" w:hAnsiTheme="majorBidi" w:cstheme="majorBidi"/>
                <w:color w:val="000000"/>
                <w:sz w:val="14"/>
                <w:szCs w:val="14"/>
              </w:rPr>
              <w:t>477,227</w:t>
            </w:r>
          </w:p>
        </w:tc>
        <w:tc>
          <w:tcPr>
            <w:tcW w:w="630" w:type="dxa"/>
            <w:tcBorders>
              <w:top w:val="nil"/>
              <w:left w:val="nil"/>
              <w:bottom w:val="nil"/>
              <w:right w:val="nil"/>
            </w:tcBorders>
            <w:shd w:val="clear" w:color="auto" w:fill="auto"/>
            <w:noWrap/>
            <w:tcMar>
              <w:left w:w="43" w:type="dxa"/>
              <w:right w:w="43" w:type="dxa"/>
            </w:tcMar>
            <w:vAlign w:val="center"/>
          </w:tcPr>
          <w:p w14:paraId="3A03408E" w14:textId="17FBE41C" w:rsidR="00721AD3" w:rsidRDefault="00721AD3" w:rsidP="00721AD3">
            <w:pPr>
              <w:jc w:val="right"/>
              <w:rPr>
                <w:color w:val="000000"/>
                <w:sz w:val="14"/>
                <w:szCs w:val="14"/>
              </w:rPr>
            </w:pPr>
            <w:r w:rsidRPr="00792AA0">
              <w:rPr>
                <w:rFonts w:asciiTheme="majorBidi" w:hAnsiTheme="majorBidi" w:cstheme="majorBidi"/>
                <w:color w:val="000000"/>
                <w:sz w:val="14"/>
                <w:szCs w:val="14"/>
              </w:rPr>
              <w:t>74,199</w:t>
            </w:r>
          </w:p>
        </w:tc>
        <w:tc>
          <w:tcPr>
            <w:tcW w:w="732" w:type="dxa"/>
            <w:gridSpan w:val="2"/>
            <w:tcBorders>
              <w:top w:val="nil"/>
              <w:left w:val="nil"/>
              <w:bottom w:val="nil"/>
              <w:right w:val="nil"/>
            </w:tcBorders>
            <w:shd w:val="clear" w:color="auto" w:fill="auto"/>
            <w:noWrap/>
            <w:tcMar>
              <w:left w:w="43" w:type="dxa"/>
              <w:right w:w="43" w:type="dxa"/>
            </w:tcMar>
            <w:vAlign w:val="center"/>
          </w:tcPr>
          <w:p w14:paraId="29D055AA" w14:textId="356ACB42" w:rsidR="00721AD3" w:rsidRDefault="00721AD3" w:rsidP="00721AD3">
            <w:pPr>
              <w:jc w:val="right"/>
              <w:rPr>
                <w:color w:val="000000"/>
                <w:sz w:val="14"/>
                <w:szCs w:val="14"/>
              </w:rPr>
            </w:pPr>
            <w:r w:rsidRPr="00792AA0">
              <w:rPr>
                <w:rFonts w:asciiTheme="majorBidi" w:hAnsiTheme="majorBidi" w:cstheme="majorBidi"/>
                <w:color w:val="000000"/>
                <w:sz w:val="14"/>
                <w:szCs w:val="14"/>
              </w:rPr>
              <w:t>15.5</w:t>
            </w:r>
          </w:p>
        </w:tc>
        <w:tc>
          <w:tcPr>
            <w:tcW w:w="798" w:type="dxa"/>
            <w:tcBorders>
              <w:top w:val="nil"/>
              <w:left w:val="nil"/>
              <w:bottom w:val="nil"/>
              <w:right w:val="nil"/>
            </w:tcBorders>
            <w:shd w:val="clear" w:color="auto" w:fill="auto"/>
            <w:noWrap/>
            <w:tcMar>
              <w:left w:w="43" w:type="dxa"/>
              <w:right w:w="43" w:type="dxa"/>
            </w:tcMar>
            <w:vAlign w:val="center"/>
          </w:tcPr>
          <w:p w14:paraId="38731893" w14:textId="5D046895"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450,769</w:t>
            </w:r>
          </w:p>
        </w:tc>
        <w:tc>
          <w:tcPr>
            <w:tcW w:w="722" w:type="dxa"/>
            <w:tcBorders>
              <w:top w:val="nil"/>
              <w:left w:val="nil"/>
              <w:bottom w:val="nil"/>
              <w:right w:val="nil"/>
            </w:tcBorders>
            <w:shd w:val="clear" w:color="auto" w:fill="auto"/>
            <w:noWrap/>
            <w:tcMar>
              <w:left w:w="43" w:type="dxa"/>
              <w:right w:w="43" w:type="dxa"/>
            </w:tcMar>
            <w:vAlign w:val="center"/>
          </w:tcPr>
          <w:p w14:paraId="3282939F" w14:textId="0D2D1285"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76,463</w:t>
            </w:r>
          </w:p>
        </w:tc>
        <w:tc>
          <w:tcPr>
            <w:tcW w:w="630" w:type="dxa"/>
            <w:tcBorders>
              <w:top w:val="nil"/>
              <w:left w:val="nil"/>
              <w:bottom w:val="nil"/>
              <w:right w:val="nil"/>
            </w:tcBorders>
            <w:shd w:val="clear" w:color="auto" w:fill="auto"/>
            <w:noWrap/>
            <w:tcMar>
              <w:left w:w="43" w:type="dxa"/>
              <w:right w:w="43" w:type="dxa"/>
            </w:tcMar>
            <w:vAlign w:val="center"/>
          </w:tcPr>
          <w:p w14:paraId="56661AE5" w14:textId="152C2B7F"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17.0</w:t>
            </w:r>
          </w:p>
        </w:tc>
        <w:tc>
          <w:tcPr>
            <w:tcW w:w="810" w:type="dxa"/>
            <w:gridSpan w:val="2"/>
            <w:tcBorders>
              <w:top w:val="nil"/>
              <w:left w:val="nil"/>
              <w:bottom w:val="nil"/>
              <w:right w:val="nil"/>
            </w:tcBorders>
            <w:tcMar>
              <w:left w:w="43" w:type="dxa"/>
              <w:right w:w="43" w:type="dxa"/>
            </w:tcMar>
            <w:vAlign w:val="center"/>
          </w:tcPr>
          <w:p w14:paraId="26229EC1" w14:textId="5A8D5CEF"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532,580</w:t>
            </w:r>
          </w:p>
        </w:tc>
        <w:tc>
          <w:tcPr>
            <w:tcW w:w="810" w:type="dxa"/>
            <w:gridSpan w:val="3"/>
            <w:tcBorders>
              <w:top w:val="nil"/>
              <w:left w:val="nil"/>
              <w:bottom w:val="nil"/>
              <w:right w:val="nil"/>
            </w:tcBorders>
            <w:tcMar>
              <w:left w:w="43" w:type="dxa"/>
              <w:right w:w="43" w:type="dxa"/>
            </w:tcMar>
            <w:vAlign w:val="center"/>
          </w:tcPr>
          <w:p w14:paraId="19312A9B" w14:textId="7C3326B2"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74,885</w:t>
            </w:r>
          </w:p>
        </w:tc>
        <w:tc>
          <w:tcPr>
            <w:tcW w:w="720" w:type="dxa"/>
            <w:gridSpan w:val="3"/>
            <w:tcBorders>
              <w:top w:val="nil"/>
              <w:left w:val="nil"/>
              <w:bottom w:val="nil"/>
              <w:right w:val="nil"/>
            </w:tcBorders>
            <w:tcMar>
              <w:left w:w="43" w:type="dxa"/>
              <w:right w:w="43" w:type="dxa"/>
            </w:tcMar>
            <w:vAlign w:val="center"/>
          </w:tcPr>
          <w:p w14:paraId="0E3C43A5" w14:textId="51606DC1"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14.1</w:t>
            </w:r>
          </w:p>
        </w:tc>
        <w:tc>
          <w:tcPr>
            <w:tcW w:w="990" w:type="dxa"/>
            <w:gridSpan w:val="2"/>
            <w:tcBorders>
              <w:top w:val="nil"/>
              <w:left w:val="nil"/>
              <w:bottom w:val="nil"/>
              <w:right w:val="nil"/>
            </w:tcBorders>
            <w:tcMar>
              <w:left w:w="43" w:type="dxa"/>
              <w:right w:w="43" w:type="dxa"/>
            </w:tcMar>
            <w:vAlign w:val="center"/>
          </w:tcPr>
          <w:p w14:paraId="38FBC16C" w14:textId="0D21F7AD"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469,084</w:t>
            </w:r>
          </w:p>
        </w:tc>
        <w:tc>
          <w:tcPr>
            <w:tcW w:w="810" w:type="dxa"/>
            <w:tcBorders>
              <w:top w:val="nil"/>
              <w:left w:val="nil"/>
              <w:bottom w:val="nil"/>
              <w:right w:val="nil"/>
            </w:tcBorders>
            <w:tcMar>
              <w:left w:w="43" w:type="dxa"/>
              <w:right w:w="43" w:type="dxa"/>
            </w:tcMar>
            <w:vAlign w:val="center"/>
          </w:tcPr>
          <w:p w14:paraId="2D3813B8" w14:textId="6290922C"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76,033</w:t>
            </w:r>
          </w:p>
        </w:tc>
        <w:tc>
          <w:tcPr>
            <w:tcW w:w="810" w:type="dxa"/>
            <w:tcBorders>
              <w:top w:val="nil"/>
              <w:left w:val="nil"/>
              <w:bottom w:val="nil"/>
              <w:right w:val="nil"/>
            </w:tcBorders>
            <w:tcMar>
              <w:left w:w="43" w:type="dxa"/>
              <w:right w:w="43" w:type="dxa"/>
            </w:tcMar>
            <w:vAlign w:val="center"/>
          </w:tcPr>
          <w:p w14:paraId="5B593842" w14:textId="645CFC25"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16.2</w:t>
            </w:r>
          </w:p>
        </w:tc>
      </w:tr>
      <w:tr w:rsidR="00721AD3" w:rsidRPr="00FF55B1" w14:paraId="252201F3"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33A5104B" w14:textId="77777777" w:rsidR="00721AD3" w:rsidRPr="002741D0" w:rsidRDefault="00721AD3" w:rsidP="00721AD3">
            <w:pPr>
              <w:rPr>
                <w:bCs/>
                <w:sz w:val="14"/>
                <w:szCs w:val="14"/>
              </w:rPr>
            </w:pPr>
            <w:r w:rsidRPr="002741D0">
              <w:rPr>
                <w:bCs/>
                <w:sz w:val="14"/>
                <w:szCs w:val="14"/>
              </w:rPr>
              <w:t>Agriculture Sector</w:t>
            </w:r>
          </w:p>
        </w:tc>
        <w:tc>
          <w:tcPr>
            <w:tcW w:w="821" w:type="dxa"/>
            <w:gridSpan w:val="2"/>
            <w:tcBorders>
              <w:top w:val="nil"/>
              <w:left w:val="nil"/>
              <w:right w:val="nil"/>
            </w:tcBorders>
            <w:shd w:val="clear" w:color="auto" w:fill="auto"/>
            <w:noWrap/>
            <w:tcMar>
              <w:left w:w="43" w:type="dxa"/>
              <w:right w:w="43" w:type="dxa"/>
            </w:tcMar>
            <w:vAlign w:val="center"/>
          </w:tcPr>
          <w:p w14:paraId="5E6EEBCE" w14:textId="7B5F5EF3" w:rsidR="00721AD3" w:rsidRDefault="00721AD3" w:rsidP="00721AD3">
            <w:pPr>
              <w:jc w:val="right"/>
              <w:rPr>
                <w:color w:val="000000"/>
                <w:sz w:val="14"/>
                <w:szCs w:val="14"/>
              </w:rPr>
            </w:pPr>
            <w:r w:rsidRPr="00792AA0">
              <w:rPr>
                <w:rFonts w:asciiTheme="majorBidi" w:hAnsiTheme="majorBidi" w:cstheme="majorBidi"/>
                <w:color w:val="000000"/>
                <w:sz w:val="14"/>
                <w:szCs w:val="14"/>
              </w:rPr>
              <w:t>424,314</w:t>
            </w:r>
          </w:p>
        </w:tc>
        <w:tc>
          <w:tcPr>
            <w:tcW w:w="630" w:type="dxa"/>
            <w:tcBorders>
              <w:top w:val="nil"/>
              <w:left w:val="nil"/>
              <w:right w:val="nil"/>
            </w:tcBorders>
            <w:shd w:val="clear" w:color="auto" w:fill="auto"/>
            <w:noWrap/>
            <w:tcMar>
              <w:left w:w="43" w:type="dxa"/>
              <w:right w:w="43" w:type="dxa"/>
            </w:tcMar>
            <w:vAlign w:val="center"/>
          </w:tcPr>
          <w:p w14:paraId="60592084" w14:textId="14CA8851" w:rsidR="00721AD3" w:rsidRDefault="00721AD3" w:rsidP="00721AD3">
            <w:pPr>
              <w:jc w:val="right"/>
              <w:rPr>
                <w:color w:val="000000"/>
                <w:sz w:val="14"/>
                <w:szCs w:val="14"/>
              </w:rPr>
            </w:pPr>
            <w:r w:rsidRPr="00792AA0">
              <w:rPr>
                <w:rFonts w:asciiTheme="majorBidi" w:hAnsiTheme="majorBidi" w:cstheme="majorBidi"/>
                <w:color w:val="000000"/>
                <w:sz w:val="14"/>
                <w:szCs w:val="14"/>
              </w:rPr>
              <w:t>58,971</w:t>
            </w:r>
          </w:p>
        </w:tc>
        <w:tc>
          <w:tcPr>
            <w:tcW w:w="732" w:type="dxa"/>
            <w:gridSpan w:val="2"/>
            <w:tcBorders>
              <w:top w:val="nil"/>
              <w:left w:val="nil"/>
              <w:right w:val="nil"/>
            </w:tcBorders>
            <w:shd w:val="clear" w:color="auto" w:fill="auto"/>
            <w:noWrap/>
            <w:tcMar>
              <w:left w:w="43" w:type="dxa"/>
              <w:right w:w="43" w:type="dxa"/>
            </w:tcMar>
            <w:vAlign w:val="center"/>
          </w:tcPr>
          <w:p w14:paraId="56414A42" w14:textId="38DC3E9A" w:rsidR="00721AD3" w:rsidRDefault="00721AD3" w:rsidP="00721AD3">
            <w:pPr>
              <w:jc w:val="right"/>
              <w:rPr>
                <w:color w:val="000000"/>
                <w:sz w:val="14"/>
                <w:szCs w:val="14"/>
              </w:rPr>
            </w:pPr>
            <w:r w:rsidRPr="00792AA0">
              <w:rPr>
                <w:rFonts w:asciiTheme="majorBidi" w:hAnsiTheme="majorBidi" w:cstheme="majorBidi"/>
                <w:color w:val="000000"/>
                <w:sz w:val="14"/>
                <w:szCs w:val="14"/>
              </w:rPr>
              <w:t>13.9</w:t>
            </w:r>
          </w:p>
        </w:tc>
        <w:tc>
          <w:tcPr>
            <w:tcW w:w="798" w:type="dxa"/>
            <w:tcBorders>
              <w:top w:val="nil"/>
              <w:left w:val="nil"/>
              <w:right w:val="nil"/>
            </w:tcBorders>
            <w:shd w:val="clear" w:color="auto" w:fill="auto"/>
            <w:noWrap/>
            <w:tcMar>
              <w:left w:w="43" w:type="dxa"/>
              <w:right w:w="43" w:type="dxa"/>
            </w:tcMar>
            <w:vAlign w:val="center"/>
          </w:tcPr>
          <w:p w14:paraId="21CAABCE" w14:textId="745A761B"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423,138</w:t>
            </w:r>
          </w:p>
        </w:tc>
        <w:tc>
          <w:tcPr>
            <w:tcW w:w="722" w:type="dxa"/>
            <w:tcBorders>
              <w:top w:val="nil"/>
              <w:left w:val="nil"/>
              <w:right w:val="nil"/>
            </w:tcBorders>
            <w:shd w:val="clear" w:color="auto" w:fill="auto"/>
            <w:noWrap/>
            <w:tcMar>
              <w:left w:w="43" w:type="dxa"/>
              <w:right w:w="43" w:type="dxa"/>
            </w:tcMar>
            <w:vAlign w:val="center"/>
          </w:tcPr>
          <w:p w14:paraId="772DD1E7" w14:textId="4D71D3AF"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58,973</w:t>
            </w:r>
          </w:p>
        </w:tc>
        <w:tc>
          <w:tcPr>
            <w:tcW w:w="630" w:type="dxa"/>
            <w:tcBorders>
              <w:top w:val="nil"/>
              <w:left w:val="nil"/>
              <w:right w:val="nil"/>
            </w:tcBorders>
            <w:shd w:val="clear" w:color="auto" w:fill="auto"/>
            <w:noWrap/>
            <w:tcMar>
              <w:left w:w="43" w:type="dxa"/>
              <w:right w:w="43" w:type="dxa"/>
            </w:tcMar>
            <w:vAlign w:val="center"/>
          </w:tcPr>
          <w:p w14:paraId="33DA837B" w14:textId="22D2AD61"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13.9</w:t>
            </w:r>
          </w:p>
        </w:tc>
        <w:tc>
          <w:tcPr>
            <w:tcW w:w="810" w:type="dxa"/>
            <w:gridSpan w:val="2"/>
            <w:tcBorders>
              <w:top w:val="nil"/>
              <w:left w:val="nil"/>
              <w:right w:val="nil"/>
            </w:tcBorders>
            <w:tcMar>
              <w:left w:w="43" w:type="dxa"/>
              <w:right w:w="43" w:type="dxa"/>
            </w:tcMar>
            <w:vAlign w:val="center"/>
          </w:tcPr>
          <w:p w14:paraId="60F2C333" w14:textId="07521CB0"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448,527</w:t>
            </w:r>
          </w:p>
        </w:tc>
        <w:tc>
          <w:tcPr>
            <w:tcW w:w="810" w:type="dxa"/>
            <w:gridSpan w:val="3"/>
            <w:tcBorders>
              <w:top w:val="nil"/>
              <w:left w:val="nil"/>
              <w:right w:val="nil"/>
            </w:tcBorders>
            <w:tcMar>
              <w:left w:w="43" w:type="dxa"/>
              <w:right w:w="43" w:type="dxa"/>
            </w:tcMar>
            <w:vAlign w:val="center"/>
          </w:tcPr>
          <w:p w14:paraId="5C375A3C" w14:textId="7423331F"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55,806</w:t>
            </w:r>
          </w:p>
        </w:tc>
        <w:tc>
          <w:tcPr>
            <w:tcW w:w="720" w:type="dxa"/>
            <w:gridSpan w:val="3"/>
            <w:tcBorders>
              <w:top w:val="nil"/>
              <w:left w:val="nil"/>
              <w:right w:val="nil"/>
            </w:tcBorders>
            <w:tcMar>
              <w:left w:w="43" w:type="dxa"/>
              <w:right w:w="43" w:type="dxa"/>
            </w:tcMar>
            <w:vAlign w:val="center"/>
          </w:tcPr>
          <w:p w14:paraId="528DA06A" w14:textId="056D2C65"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12.4</w:t>
            </w:r>
          </w:p>
        </w:tc>
        <w:tc>
          <w:tcPr>
            <w:tcW w:w="990" w:type="dxa"/>
            <w:gridSpan w:val="2"/>
            <w:tcBorders>
              <w:top w:val="nil"/>
              <w:left w:val="nil"/>
              <w:right w:val="nil"/>
            </w:tcBorders>
            <w:tcMar>
              <w:left w:w="43" w:type="dxa"/>
              <w:right w:w="43" w:type="dxa"/>
            </w:tcMar>
            <w:vAlign w:val="center"/>
          </w:tcPr>
          <w:p w14:paraId="1E4FDC93" w14:textId="273EB5E0"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441,342</w:t>
            </w:r>
          </w:p>
        </w:tc>
        <w:tc>
          <w:tcPr>
            <w:tcW w:w="810" w:type="dxa"/>
            <w:tcBorders>
              <w:top w:val="nil"/>
              <w:left w:val="nil"/>
              <w:right w:val="nil"/>
            </w:tcBorders>
            <w:tcMar>
              <w:left w:w="43" w:type="dxa"/>
              <w:right w:w="43" w:type="dxa"/>
            </w:tcMar>
            <w:vAlign w:val="center"/>
          </w:tcPr>
          <w:p w14:paraId="78CDB39D" w14:textId="03C2A1E6"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58,470</w:t>
            </w:r>
          </w:p>
        </w:tc>
        <w:tc>
          <w:tcPr>
            <w:tcW w:w="810" w:type="dxa"/>
            <w:tcBorders>
              <w:top w:val="nil"/>
              <w:left w:val="nil"/>
              <w:right w:val="nil"/>
            </w:tcBorders>
            <w:tcMar>
              <w:left w:w="43" w:type="dxa"/>
              <w:right w:w="43" w:type="dxa"/>
            </w:tcMar>
            <w:vAlign w:val="center"/>
          </w:tcPr>
          <w:p w14:paraId="0670816E" w14:textId="41EC2DCC"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13.2</w:t>
            </w:r>
          </w:p>
        </w:tc>
      </w:tr>
      <w:tr w:rsidR="00721AD3" w:rsidRPr="00FF55B1" w14:paraId="5A961475" w14:textId="77777777" w:rsidTr="00721AD3">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24B18878" w14:textId="77777777" w:rsidR="00721AD3" w:rsidRPr="002741D0" w:rsidRDefault="00721AD3" w:rsidP="00721AD3">
            <w:pPr>
              <w:rPr>
                <w:bCs/>
                <w:sz w:val="14"/>
                <w:szCs w:val="14"/>
              </w:rPr>
            </w:pPr>
            <w:r w:rsidRPr="002741D0">
              <w:rPr>
                <w:bCs/>
                <w:sz w:val="14"/>
                <w:szCs w:val="14"/>
              </w:rPr>
              <w:t xml:space="preserve">Consumer sector </w:t>
            </w:r>
          </w:p>
        </w:tc>
        <w:tc>
          <w:tcPr>
            <w:tcW w:w="821" w:type="dxa"/>
            <w:gridSpan w:val="2"/>
            <w:tcBorders>
              <w:top w:val="nil"/>
              <w:left w:val="nil"/>
              <w:bottom w:val="nil"/>
              <w:right w:val="nil"/>
            </w:tcBorders>
            <w:shd w:val="clear" w:color="auto" w:fill="auto"/>
            <w:noWrap/>
            <w:tcMar>
              <w:left w:w="43" w:type="dxa"/>
              <w:right w:w="43" w:type="dxa"/>
            </w:tcMar>
            <w:vAlign w:val="center"/>
          </w:tcPr>
          <w:p w14:paraId="49CD181E" w14:textId="484CC32E" w:rsidR="00721AD3" w:rsidRDefault="00721AD3" w:rsidP="00721AD3">
            <w:pPr>
              <w:jc w:val="right"/>
              <w:rPr>
                <w:color w:val="000000"/>
                <w:sz w:val="14"/>
                <w:szCs w:val="14"/>
              </w:rPr>
            </w:pPr>
            <w:r w:rsidRPr="00792AA0">
              <w:rPr>
                <w:rFonts w:asciiTheme="majorBidi" w:hAnsiTheme="majorBidi" w:cstheme="majorBidi"/>
                <w:color w:val="000000"/>
                <w:sz w:val="14"/>
                <w:szCs w:val="14"/>
              </w:rPr>
              <w:t>897,754</w:t>
            </w:r>
          </w:p>
        </w:tc>
        <w:tc>
          <w:tcPr>
            <w:tcW w:w="630" w:type="dxa"/>
            <w:tcBorders>
              <w:top w:val="nil"/>
              <w:left w:val="nil"/>
              <w:bottom w:val="nil"/>
              <w:right w:val="nil"/>
            </w:tcBorders>
            <w:shd w:val="clear" w:color="auto" w:fill="auto"/>
            <w:noWrap/>
            <w:tcMar>
              <w:left w:w="43" w:type="dxa"/>
              <w:right w:w="43" w:type="dxa"/>
            </w:tcMar>
            <w:vAlign w:val="center"/>
          </w:tcPr>
          <w:p w14:paraId="5C231D66" w14:textId="43E8A728" w:rsidR="00721AD3" w:rsidRDefault="00721AD3" w:rsidP="00721AD3">
            <w:pPr>
              <w:jc w:val="right"/>
              <w:rPr>
                <w:color w:val="000000"/>
                <w:sz w:val="14"/>
                <w:szCs w:val="14"/>
              </w:rPr>
            </w:pPr>
            <w:r w:rsidRPr="00792AA0">
              <w:rPr>
                <w:rFonts w:asciiTheme="majorBidi" w:hAnsiTheme="majorBidi" w:cstheme="majorBidi"/>
                <w:color w:val="000000"/>
                <w:sz w:val="14"/>
                <w:szCs w:val="14"/>
              </w:rPr>
              <w:t>30,738</w:t>
            </w:r>
          </w:p>
        </w:tc>
        <w:tc>
          <w:tcPr>
            <w:tcW w:w="732" w:type="dxa"/>
            <w:gridSpan w:val="2"/>
            <w:tcBorders>
              <w:top w:val="nil"/>
              <w:left w:val="nil"/>
              <w:bottom w:val="nil"/>
              <w:right w:val="nil"/>
            </w:tcBorders>
            <w:shd w:val="clear" w:color="auto" w:fill="auto"/>
            <w:noWrap/>
            <w:tcMar>
              <w:left w:w="43" w:type="dxa"/>
              <w:right w:w="43" w:type="dxa"/>
            </w:tcMar>
            <w:vAlign w:val="center"/>
          </w:tcPr>
          <w:p w14:paraId="4A2BBE7A" w14:textId="4F619581" w:rsidR="00721AD3" w:rsidRDefault="00721AD3" w:rsidP="00721AD3">
            <w:pPr>
              <w:jc w:val="right"/>
              <w:rPr>
                <w:color w:val="000000"/>
                <w:sz w:val="14"/>
                <w:szCs w:val="14"/>
              </w:rPr>
            </w:pPr>
            <w:r w:rsidRPr="00792AA0">
              <w:rPr>
                <w:rFonts w:asciiTheme="majorBidi" w:hAnsiTheme="majorBidi" w:cstheme="majorBidi"/>
                <w:color w:val="000000"/>
                <w:sz w:val="14"/>
                <w:szCs w:val="14"/>
              </w:rPr>
              <w:t>3.4</w:t>
            </w:r>
          </w:p>
        </w:tc>
        <w:tc>
          <w:tcPr>
            <w:tcW w:w="798" w:type="dxa"/>
            <w:tcBorders>
              <w:top w:val="nil"/>
              <w:left w:val="nil"/>
              <w:bottom w:val="nil"/>
              <w:right w:val="nil"/>
            </w:tcBorders>
            <w:shd w:val="clear" w:color="auto" w:fill="auto"/>
            <w:noWrap/>
            <w:tcMar>
              <w:left w:w="43" w:type="dxa"/>
              <w:right w:w="43" w:type="dxa"/>
            </w:tcMar>
            <w:vAlign w:val="center"/>
          </w:tcPr>
          <w:p w14:paraId="0B3721CB" w14:textId="6DB145E2"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895,819</w:t>
            </w:r>
          </w:p>
        </w:tc>
        <w:tc>
          <w:tcPr>
            <w:tcW w:w="722" w:type="dxa"/>
            <w:tcBorders>
              <w:top w:val="nil"/>
              <w:left w:val="nil"/>
              <w:bottom w:val="nil"/>
              <w:right w:val="nil"/>
            </w:tcBorders>
            <w:shd w:val="clear" w:color="auto" w:fill="auto"/>
            <w:noWrap/>
            <w:tcMar>
              <w:left w:w="43" w:type="dxa"/>
              <w:right w:w="43" w:type="dxa"/>
            </w:tcMar>
            <w:vAlign w:val="center"/>
          </w:tcPr>
          <w:p w14:paraId="5D18298F" w14:textId="44D2EF01"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32,142</w:t>
            </w:r>
          </w:p>
        </w:tc>
        <w:tc>
          <w:tcPr>
            <w:tcW w:w="630" w:type="dxa"/>
            <w:tcBorders>
              <w:top w:val="nil"/>
              <w:left w:val="nil"/>
              <w:bottom w:val="nil"/>
              <w:right w:val="nil"/>
            </w:tcBorders>
            <w:shd w:val="clear" w:color="auto" w:fill="auto"/>
            <w:noWrap/>
            <w:tcMar>
              <w:left w:w="43" w:type="dxa"/>
              <w:right w:w="43" w:type="dxa"/>
            </w:tcMar>
            <w:vAlign w:val="center"/>
          </w:tcPr>
          <w:p w14:paraId="02FF315D" w14:textId="6B27D599"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3.6</w:t>
            </w:r>
          </w:p>
        </w:tc>
        <w:tc>
          <w:tcPr>
            <w:tcW w:w="810" w:type="dxa"/>
            <w:gridSpan w:val="2"/>
            <w:tcBorders>
              <w:top w:val="nil"/>
              <w:left w:val="nil"/>
              <w:bottom w:val="nil"/>
              <w:right w:val="nil"/>
            </w:tcBorders>
            <w:tcMar>
              <w:left w:w="43" w:type="dxa"/>
              <w:right w:w="43" w:type="dxa"/>
            </w:tcMar>
            <w:vAlign w:val="center"/>
          </w:tcPr>
          <w:p w14:paraId="13156B2B" w14:textId="723A3F6C"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895,908</w:t>
            </w:r>
          </w:p>
        </w:tc>
        <w:tc>
          <w:tcPr>
            <w:tcW w:w="810" w:type="dxa"/>
            <w:gridSpan w:val="3"/>
            <w:tcBorders>
              <w:top w:val="nil"/>
              <w:left w:val="nil"/>
              <w:bottom w:val="nil"/>
              <w:right w:val="nil"/>
            </w:tcBorders>
            <w:tcMar>
              <w:left w:w="43" w:type="dxa"/>
              <w:right w:w="43" w:type="dxa"/>
            </w:tcMar>
            <w:vAlign w:val="center"/>
          </w:tcPr>
          <w:p w14:paraId="37BD14CF" w14:textId="3FA0015A"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32,165</w:t>
            </w:r>
          </w:p>
        </w:tc>
        <w:tc>
          <w:tcPr>
            <w:tcW w:w="720" w:type="dxa"/>
            <w:gridSpan w:val="3"/>
            <w:tcBorders>
              <w:top w:val="nil"/>
              <w:left w:val="nil"/>
              <w:bottom w:val="nil"/>
              <w:right w:val="nil"/>
            </w:tcBorders>
            <w:tcMar>
              <w:left w:w="43" w:type="dxa"/>
              <w:right w:w="43" w:type="dxa"/>
            </w:tcMar>
            <w:vAlign w:val="center"/>
          </w:tcPr>
          <w:p w14:paraId="6BD41EEA" w14:textId="7860C1EB"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3.6</w:t>
            </w:r>
          </w:p>
        </w:tc>
        <w:tc>
          <w:tcPr>
            <w:tcW w:w="990" w:type="dxa"/>
            <w:gridSpan w:val="2"/>
            <w:tcBorders>
              <w:top w:val="nil"/>
              <w:left w:val="nil"/>
              <w:bottom w:val="nil"/>
              <w:right w:val="nil"/>
            </w:tcBorders>
            <w:tcMar>
              <w:left w:w="43" w:type="dxa"/>
              <w:right w:w="43" w:type="dxa"/>
            </w:tcMar>
            <w:vAlign w:val="center"/>
          </w:tcPr>
          <w:p w14:paraId="43B2EF6B" w14:textId="20EE5404"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880,609</w:t>
            </w:r>
          </w:p>
        </w:tc>
        <w:tc>
          <w:tcPr>
            <w:tcW w:w="810" w:type="dxa"/>
            <w:tcBorders>
              <w:top w:val="nil"/>
              <w:left w:val="nil"/>
              <w:bottom w:val="nil"/>
              <w:right w:val="nil"/>
            </w:tcBorders>
            <w:tcMar>
              <w:left w:w="43" w:type="dxa"/>
              <w:right w:w="43" w:type="dxa"/>
            </w:tcMar>
            <w:vAlign w:val="center"/>
          </w:tcPr>
          <w:p w14:paraId="4297B1D0" w14:textId="67F49824"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34,889</w:t>
            </w:r>
          </w:p>
        </w:tc>
        <w:tc>
          <w:tcPr>
            <w:tcW w:w="810" w:type="dxa"/>
            <w:tcBorders>
              <w:top w:val="nil"/>
              <w:left w:val="nil"/>
              <w:bottom w:val="nil"/>
              <w:right w:val="nil"/>
            </w:tcBorders>
            <w:tcMar>
              <w:left w:w="43" w:type="dxa"/>
              <w:right w:w="43" w:type="dxa"/>
            </w:tcMar>
            <w:vAlign w:val="center"/>
          </w:tcPr>
          <w:p w14:paraId="508D5F83" w14:textId="45E831C3"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4.0</w:t>
            </w:r>
          </w:p>
        </w:tc>
      </w:tr>
      <w:tr w:rsidR="00721AD3" w:rsidRPr="00FF55B1" w14:paraId="56EE7DD1"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4A9BAD9C" w14:textId="77777777" w:rsidR="00721AD3" w:rsidRPr="002741D0" w:rsidRDefault="00721AD3" w:rsidP="00721AD3">
            <w:pPr>
              <w:ind w:firstLine="180"/>
              <w:rPr>
                <w:i/>
                <w:iCs/>
                <w:sz w:val="14"/>
                <w:szCs w:val="14"/>
              </w:rPr>
            </w:pPr>
            <w:r w:rsidRPr="002741D0">
              <w:rPr>
                <w:i/>
                <w:iCs/>
                <w:sz w:val="14"/>
                <w:szCs w:val="14"/>
              </w:rPr>
              <w:t>i. Credit Cards</w:t>
            </w:r>
          </w:p>
        </w:tc>
        <w:tc>
          <w:tcPr>
            <w:tcW w:w="821" w:type="dxa"/>
            <w:gridSpan w:val="2"/>
            <w:tcBorders>
              <w:top w:val="nil"/>
              <w:left w:val="nil"/>
              <w:right w:val="nil"/>
            </w:tcBorders>
            <w:shd w:val="clear" w:color="auto" w:fill="auto"/>
            <w:noWrap/>
            <w:tcMar>
              <w:left w:w="43" w:type="dxa"/>
              <w:right w:w="43" w:type="dxa"/>
            </w:tcMar>
            <w:vAlign w:val="center"/>
          </w:tcPr>
          <w:p w14:paraId="51602318" w14:textId="32FC479D"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72,215</w:t>
            </w:r>
          </w:p>
        </w:tc>
        <w:tc>
          <w:tcPr>
            <w:tcW w:w="630" w:type="dxa"/>
            <w:tcBorders>
              <w:top w:val="nil"/>
              <w:left w:val="nil"/>
              <w:right w:val="nil"/>
            </w:tcBorders>
            <w:shd w:val="clear" w:color="auto" w:fill="auto"/>
            <w:noWrap/>
            <w:tcMar>
              <w:left w:w="43" w:type="dxa"/>
              <w:right w:w="43" w:type="dxa"/>
            </w:tcMar>
            <w:vAlign w:val="center"/>
          </w:tcPr>
          <w:p w14:paraId="702F3F5C" w14:textId="1354139A"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2,223</w:t>
            </w:r>
          </w:p>
        </w:tc>
        <w:tc>
          <w:tcPr>
            <w:tcW w:w="732" w:type="dxa"/>
            <w:gridSpan w:val="2"/>
            <w:tcBorders>
              <w:top w:val="nil"/>
              <w:left w:val="nil"/>
              <w:right w:val="nil"/>
            </w:tcBorders>
            <w:shd w:val="clear" w:color="auto" w:fill="auto"/>
            <w:noWrap/>
            <w:tcMar>
              <w:left w:w="43" w:type="dxa"/>
              <w:right w:w="43" w:type="dxa"/>
            </w:tcMar>
            <w:vAlign w:val="center"/>
          </w:tcPr>
          <w:p w14:paraId="5F9E9EFC" w14:textId="1B80ABF3"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3.1</w:t>
            </w:r>
          </w:p>
        </w:tc>
        <w:tc>
          <w:tcPr>
            <w:tcW w:w="798" w:type="dxa"/>
            <w:tcBorders>
              <w:top w:val="nil"/>
              <w:left w:val="nil"/>
              <w:right w:val="nil"/>
            </w:tcBorders>
            <w:shd w:val="clear" w:color="auto" w:fill="auto"/>
            <w:noWrap/>
            <w:tcMar>
              <w:left w:w="43" w:type="dxa"/>
              <w:right w:w="43" w:type="dxa"/>
            </w:tcMar>
            <w:vAlign w:val="center"/>
          </w:tcPr>
          <w:p w14:paraId="63461F68" w14:textId="32515B2D"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78,580</w:t>
            </w:r>
          </w:p>
        </w:tc>
        <w:tc>
          <w:tcPr>
            <w:tcW w:w="722" w:type="dxa"/>
            <w:tcBorders>
              <w:top w:val="nil"/>
              <w:left w:val="nil"/>
              <w:right w:val="nil"/>
            </w:tcBorders>
            <w:shd w:val="clear" w:color="auto" w:fill="auto"/>
            <w:noWrap/>
            <w:tcMar>
              <w:left w:w="43" w:type="dxa"/>
              <w:right w:w="43" w:type="dxa"/>
            </w:tcMar>
            <w:vAlign w:val="center"/>
          </w:tcPr>
          <w:p w14:paraId="142FCE46" w14:textId="76239547"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2,208</w:t>
            </w:r>
          </w:p>
        </w:tc>
        <w:tc>
          <w:tcPr>
            <w:tcW w:w="630" w:type="dxa"/>
            <w:tcBorders>
              <w:top w:val="nil"/>
              <w:left w:val="nil"/>
              <w:right w:val="nil"/>
            </w:tcBorders>
            <w:shd w:val="clear" w:color="auto" w:fill="auto"/>
            <w:noWrap/>
            <w:tcMar>
              <w:left w:w="43" w:type="dxa"/>
              <w:right w:w="43" w:type="dxa"/>
            </w:tcMar>
            <w:vAlign w:val="center"/>
          </w:tcPr>
          <w:p w14:paraId="0908FFB7" w14:textId="4E22AD05"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2.8</w:t>
            </w:r>
          </w:p>
        </w:tc>
        <w:tc>
          <w:tcPr>
            <w:tcW w:w="810" w:type="dxa"/>
            <w:gridSpan w:val="2"/>
            <w:tcBorders>
              <w:top w:val="nil"/>
              <w:left w:val="nil"/>
              <w:right w:val="nil"/>
            </w:tcBorders>
            <w:tcMar>
              <w:left w:w="43" w:type="dxa"/>
              <w:right w:w="43" w:type="dxa"/>
            </w:tcMar>
            <w:vAlign w:val="center"/>
          </w:tcPr>
          <w:p w14:paraId="3946D05E" w14:textId="235465C5"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86,443</w:t>
            </w:r>
          </w:p>
        </w:tc>
        <w:tc>
          <w:tcPr>
            <w:tcW w:w="810" w:type="dxa"/>
            <w:gridSpan w:val="3"/>
            <w:tcBorders>
              <w:top w:val="nil"/>
              <w:left w:val="nil"/>
              <w:right w:val="nil"/>
            </w:tcBorders>
            <w:tcMar>
              <w:left w:w="43" w:type="dxa"/>
              <w:right w:w="43" w:type="dxa"/>
            </w:tcMar>
            <w:vAlign w:val="center"/>
          </w:tcPr>
          <w:p w14:paraId="6CB48B86" w14:textId="77D0FEF2"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2,260</w:t>
            </w:r>
          </w:p>
        </w:tc>
        <w:tc>
          <w:tcPr>
            <w:tcW w:w="720" w:type="dxa"/>
            <w:gridSpan w:val="3"/>
            <w:tcBorders>
              <w:top w:val="nil"/>
              <w:left w:val="nil"/>
              <w:right w:val="nil"/>
            </w:tcBorders>
            <w:tcMar>
              <w:left w:w="43" w:type="dxa"/>
              <w:right w:w="43" w:type="dxa"/>
            </w:tcMar>
            <w:vAlign w:val="center"/>
          </w:tcPr>
          <w:p w14:paraId="65598AAA" w14:textId="27D17596"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2.6</w:t>
            </w:r>
          </w:p>
        </w:tc>
        <w:tc>
          <w:tcPr>
            <w:tcW w:w="990" w:type="dxa"/>
            <w:gridSpan w:val="2"/>
            <w:tcBorders>
              <w:top w:val="nil"/>
              <w:left w:val="nil"/>
              <w:right w:val="nil"/>
            </w:tcBorders>
            <w:tcMar>
              <w:left w:w="43" w:type="dxa"/>
              <w:right w:w="43" w:type="dxa"/>
            </w:tcMar>
            <w:vAlign w:val="center"/>
          </w:tcPr>
          <w:p w14:paraId="372986AE" w14:textId="150A39BC"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89,061</w:t>
            </w:r>
          </w:p>
        </w:tc>
        <w:tc>
          <w:tcPr>
            <w:tcW w:w="810" w:type="dxa"/>
            <w:tcBorders>
              <w:top w:val="nil"/>
              <w:left w:val="nil"/>
              <w:right w:val="nil"/>
            </w:tcBorders>
            <w:tcMar>
              <w:left w:w="43" w:type="dxa"/>
              <w:right w:w="43" w:type="dxa"/>
            </w:tcMar>
            <w:vAlign w:val="center"/>
          </w:tcPr>
          <w:p w14:paraId="4F20A2C4" w14:textId="21254E05"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2,283</w:t>
            </w:r>
          </w:p>
        </w:tc>
        <w:tc>
          <w:tcPr>
            <w:tcW w:w="810" w:type="dxa"/>
            <w:tcBorders>
              <w:top w:val="nil"/>
              <w:left w:val="nil"/>
              <w:right w:val="nil"/>
            </w:tcBorders>
            <w:tcMar>
              <w:left w:w="43" w:type="dxa"/>
              <w:right w:w="43" w:type="dxa"/>
            </w:tcMar>
            <w:vAlign w:val="center"/>
          </w:tcPr>
          <w:p w14:paraId="32112613" w14:textId="32A7C001"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2.6</w:t>
            </w:r>
          </w:p>
        </w:tc>
      </w:tr>
      <w:tr w:rsidR="00721AD3" w:rsidRPr="00FF55B1" w14:paraId="73A698B6" w14:textId="77777777" w:rsidTr="00721AD3">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165DAFBE" w14:textId="77777777" w:rsidR="00721AD3" w:rsidRPr="002741D0" w:rsidRDefault="00721AD3" w:rsidP="00721AD3">
            <w:pPr>
              <w:ind w:firstLine="180"/>
              <w:rPr>
                <w:i/>
                <w:iCs/>
                <w:sz w:val="14"/>
                <w:szCs w:val="14"/>
              </w:rPr>
            </w:pPr>
            <w:r w:rsidRPr="002741D0">
              <w:rPr>
                <w:i/>
                <w:iCs/>
                <w:sz w:val="14"/>
                <w:szCs w:val="14"/>
              </w:rPr>
              <w:t>ii. Auto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232BC652" w14:textId="2998D615"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361,406</w:t>
            </w:r>
          </w:p>
        </w:tc>
        <w:tc>
          <w:tcPr>
            <w:tcW w:w="630" w:type="dxa"/>
            <w:tcBorders>
              <w:top w:val="nil"/>
              <w:left w:val="nil"/>
              <w:bottom w:val="nil"/>
              <w:right w:val="nil"/>
            </w:tcBorders>
            <w:shd w:val="clear" w:color="auto" w:fill="auto"/>
            <w:noWrap/>
            <w:tcMar>
              <w:left w:w="43" w:type="dxa"/>
              <w:right w:w="43" w:type="dxa"/>
            </w:tcMar>
            <w:vAlign w:val="center"/>
          </w:tcPr>
          <w:p w14:paraId="6163F767" w14:textId="6759AE41"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4,409</w:t>
            </w:r>
          </w:p>
        </w:tc>
        <w:tc>
          <w:tcPr>
            <w:tcW w:w="732" w:type="dxa"/>
            <w:gridSpan w:val="2"/>
            <w:tcBorders>
              <w:top w:val="nil"/>
              <w:left w:val="nil"/>
              <w:bottom w:val="nil"/>
              <w:right w:val="nil"/>
            </w:tcBorders>
            <w:shd w:val="clear" w:color="auto" w:fill="auto"/>
            <w:noWrap/>
            <w:tcMar>
              <w:left w:w="43" w:type="dxa"/>
              <w:right w:w="43" w:type="dxa"/>
            </w:tcMar>
            <w:vAlign w:val="center"/>
          </w:tcPr>
          <w:p w14:paraId="53170C6C" w14:textId="767EF084"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1.2</w:t>
            </w:r>
          </w:p>
        </w:tc>
        <w:tc>
          <w:tcPr>
            <w:tcW w:w="798" w:type="dxa"/>
            <w:tcBorders>
              <w:top w:val="nil"/>
              <w:left w:val="nil"/>
              <w:bottom w:val="nil"/>
              <w:right w:val="nil"/>
            </w:tcBorders>
            <w:shd w:val="clear" w:color="auto" w:fill="auto"/>
            <w:noWrap/>
            <w:tcMar>
              <w:left w:w="43" w:type="dxa"/>
              <w:right w:w="43" w:type="dxa"/>
            </w:tcMar>
            <w:vAlign w:val="center"/>
          </w:tcPr>
          <w:p w14:paraId="36447B8E" w14:textId="7EDDF049"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345,317</w:t>
            </w:r>
          </w:p>
        </w:tc>
        <w:tc>
          <w:tcPr>
            <w:tcW w:w="722" w:type="dxa"/>
            <w:tcBorders>
              <w:top w:val="nil"/>
              <w:left w:val="nil"/>
              <w:bottom w:val="nil"/>
              <w:right w:val="nil"/>
            </w:tcBorders>
            <w:shd w:val="clear" w:color="auto" w:fill="auto"/>
            <w:noWrap/>
            <w:tcMar>
              <w:left w:w="43" w:type="dxa"/>
              <w:right w:w="43" w:type="dxa"/>
            </w:tcMar>
            <w:vAlign w:val="center"/>
          </w:tcPr>
          <w:p w14:paraId="7C44B4C6" w14:textId="235815EF"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4,681</w:t>
            </w:r>
          </w:p>
        </w:tc>
        <w:tc>
          <w:tcPr>
            <w:tcW w:w="630" w:type="dxa"/>
            <w:tcBorders>
              <w:top w:val="nil"/>
              <w:left w:val="nil"/>
              <w:bottom w:val="nil"/>
              <w:right w:val="nil"/>
            </w:tcBorders>
            <w:shd w:val="clear" w:color="auto" w:fill="auto"/>
            <w:noWrap/>
            <w:tcMar>
              <w:left w:w="43" w:type="dxa"/>
              <w:right w:w="43" w:type="dxa"/>
            </w:tcMar>
            <w:vAlign w:val="center"/>
          </w:tcPr>
          <w:p w14:paraId="72D806FD" w14:textId="054E3D95"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1.4</w:t>
            </w:r>
          </w:p>
        </w:tc>
        <w:tc>
          <w:tcPr>
            <w:tcW w:w="810" w:type="dxa"/>
            <w:gridSpan w:val="2"/>
            <w:tcBorders>
              <w:top w:val="nil"/>
              <w:left w:val="nil"/>
              <w:bottom w:val="nil"/>
              <w:right w:val="nil"/>
            </w:tcBorders>
            <w:tcMar>
              <w:left w:w="43" w:type="dxa"/>
              <w:right w:w="43" w:type="dxa"/>
            </w:tcMar>
            <w:vAlign w:val="center"/>
          </w:tcPr>
          <w:p w14:paraId="649109E0" w14:textId="259D22BF"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332,569</w:t>
            </w:r>
          </w:p>
        </w:tc>
        <w:tc>
          <w:tcPr>
            <w:tcW w:w="810" w:type="dxa"/>
            <w:gridSpan w:val="3"/>
            <w:tcBorders>
              <w:top w:val="nil"/>
              <w:left w:val="nil"/>
              <w:bottom w:val="nil"/>
              <w:right w:val="nil"/>
            </w:tcBorders>
            <w:tcMar>
              <w:left w:w="43" w:type="dxa"/>
              <w:right w:w="43" w:type="dxa"/>
            </w:tcMar>
            <w:vAlign w:val="center"/>
          </w:tcPr>
          <w:p w14:paraId="2B34BADB" w14:textId="184AB3E9"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4,516</w:t>
            </w:r>
          </w:p>
        </w:tc>
        <w:tc>
          <w:tcPr>
            <w:tcW w:w="720" w:type="dxa"/>
            <w:gridSpan w:val="3"/>
            <w:tcBorders>
              <w:top w:val="nil"/>
              <w:left w:val="nil"/>
              <w:bottom w:val="nil"/>
              <w:right w:val="nil"/>
            </w:tcBorders>
            <w:tcMar>
              <w:left w:w="43" w:type="dxa"/>
              <w:right w:w="43" w:type="dxa"/>
            </w:tcMar>
            <w:vAlign w:val="center"/>
          </w:tcPr>
          <w:p w14:paraId="20F12D4A" w14:textId="04E49FCE"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1.4</w:t>
            </w:r>
          </w:p>
        </w:tc>
        <w:tc>
          <w:tcPr>
            <w:tcW w:w="990" w:type="dxa"/>
            <w:gridSpan w:val="2"/>
            <w:tcBorders>
              <w:top w:val="nil"/>
              <w:left w:val="nil"/>
              <w:bottom w:val="nil"/>
              <w:right w:val="nil"/>
            </w:tcBorders>
            <w:tcMar>
              <w:left w:w="43" w:type="dxa"/>
              <w:right w:w="43" w:type="dxa"/>
            </w:tcMar>
            <w:vAlign w:val="center"/>
          </w:tcPr>
          <w:p w14:paraId="5F633F88" w14:textId="3813014B"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312,339</w:t>
            </w:r>
          </w:p>
        </w:tc>
        <w:tc>
          <w:tcPr>
            <w:tcW w:w="810" w:type="dxa"/>
            <w:tcBorders>
              <w:top w:val="nil"/>
              <w:left w:val="nil"/>
              <w:bottom w:val="nil"/>
              <w:right w:val="nil"/>
            </w:tcBorders>
            <w:tcMar>
              <w:left w:w="43" w:type="dxa"/>
              <w:right w:w="43" w:type="dxa"/>
            </w:tcMar>
            <w:vAlign w:val="center"/>
          </w:tcPr>
          <w:p w14:paraId="7D892177" w14:textId="50FDA308"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4,585</w:t>
            </w:r>
          </w:p>
        </w:tc>
        <w:tc>
          <w:tcPr>
            <w:tcW w:w="810" w:type="dxa"/>
            <w:tcBorders>
              <w:top w:val="nil"/>
              <w:left w:val="nil"/>
              <w:bottom w:val="nil"/>
              <w:right w:val="nil"/>
            </w:tcBorders>
            <w:tcMar>
              <w:left w:w="43" w:type="dxa"/>
              <w:right w:w="43" w:type="dxa"/>
            </w:tcMar>
            <w:vAlign w:val="center"/>
          </w:tcPr>
          <w:p w14:paraId="10D5C300" w14:textId="78D2DBB7"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1.5</w:t>
            </w:r>
          </w:p>
        </w:tc>
      </w:tr>
      <w:tr w:rsidR="00721AD3" w:rsidRPr="00FF55B1" w14:paraId="035E7C25"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593D636B" w14:textId="77777777" w:rsidR="00721AD3" w:rsidRPr="002741D0" w:rsidRDefault="00721AD3" w:rsidP="00721AD3">
            <w:pPr>
              <w:ind w:firstLine="180"/>
              <w:rPr>
                <w:i/>
                <w:iCs/>
                <w:sz w:val="14"/>
                <w:szCs w:val="14"/>
              </w:rPr>
            </w:pPr>
            <w:r w:rsidRPr="002741D0">
              <w:rPr>
                <w:i/>
                <w:iCs/>
                <w:sz w:val="14"/>
                <w:szCs w:val="14"/>
              </w:rPr>
              <w:t>iii. Consumer durable</w:t>
            </w:r>
          </w:p>
        </w:tc>
        <w:tc>
          <w:tcPr>
            <w:tcW w:w="821" w:type="dxa"/>
            <w:gridSpan w:val="2"/>
            <w:tcBorders>
              <w:top w:val="nil"/>
              <w:left w:val="nil"/>
              <w:right w:val="nil"/>
            </w:tcBorders>
            <w:shd w:val="clear" w:color="auto" w:fill="auto"/>
            <w:noWrap/>
            <w:tcMar>
              <w:left w:w="43" w:type="dxa"/>
              <w:right w:w="43" w:type="dxa"/>
            </w:tcMar>
            <w:vAlign w:val="center"/>
          </w:tcPr>
          <w:p w14:paraId="231BEFE4" w14:textId="51D3511D"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911</w:t>
            </w:r>
          </w:p>
        </w:tc>
        <w:tc>
          <w:tcPr>
            <w:tcW w:w="630" w:type="dxa"/>
            <w:tcBorders>
              <w:top w:val="nil"/>
              <w:left w:val="nil"/>
              <w:right w:val="nil"/>
            </w:tcBorders>
            <w:shd w:val="clear" w:color="auto" w:fill="auto"/>
            <w:noWrap/>
            <w:tcMar>
              <w:left w:w="43" w:type="dxa"/>
              <w:right w:w="43" w:type="dxa"/>
            </w:tcMar>
            <w:vAlign w:val="center"/>
          </w:tcPr>
          <w:p w14:paraId="01CEC683" w14:textId="32DBB6FA"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64</w:t>
            </w:r>
          </w:p>
        </w:tc>
        <w:tc>
          <w:tcPr>
            <w:tcW w:w="732" w:type="dxa"/>
            <w:gridSpan w:val="2"/>
            <w:tcBorders>
              <w:top w:val="nil"/>
              <w:left w:val="nil"/>
              <w:right w:val="nil"/>
            </w:tcBorders>
            <w:shd w:val="clear" w:color="auto" w:fill="auto"/>
            <w:noWrap/>
            <w:tcMar>
              <w:left w:w="43" w:type="dxa"/>
              <w:right w:w="43" w:type="dxa"/>
            </w:tcMar>
            <w:vAlign w:val="center"/>
          </w:tcPr>
          <w:p w14:paraId="74A24A68" w14:textId="32076ECF"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7.0</w:t>
            </w:r>
          </w:p>
        </w:tc>
        <w:tc>
          <w:tcPr>
            <w:tcW w:w="798" w:type="dxa"/>
            <w:tcBorders>
              <w:top w:val="nil"/>
              <w:left w:val="nil"/>
              <w:right w:val="nil"/>
            </w:tcBorders>
            <w:shd w:val="clear" w:color="auto" w:fill="auto"/>
            <w:noWrap/>
            <w:tcMar>
              <w:left w:w="43" w:type="dxa"/>
              <w:right w:w="43" w:type="dxa"/>
            </w:tcMar>
            <w:vAlign w:val="center"/>
          </w:tcPr>
          <w:p w14:paraId="110D682E" w14:textId="6232DACE"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1,191</w:t>
            </w:r>
          </w:p>
        </w:tc>
        <w:tc>
          <w:tcPr>
            <w:tcW w:w="722" w:type="dxa"/>
            <w:tcBorders>
              <w:top w:val="nil"/>
              <w:left w:val="nil"/>
              <w:right w:val="nil"/>
            </w:tcBorders>
            <w:shd w:val="clear" w:color="auto" w:fill="auto"/>
            <w:noWrap/>
            <w:tcMar>
              <w:left w:w="43" w:type="dxa"/>
              <w:right w:w="43" w:type="dxa"/>
            </w:tcMar>
            <w:vAlign w:val="center"/>
          </w:tcPr>
          <w:p w14:paraId="4A626296" w14:textId="54010858"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76</w:t>
            </w:r>
          </w:p>
        </w:tc>
        <w:tc>
          <w:tcPr>
            <w:tcW w:w="630" w:type="dxa"/>
            <w:tcBorders>
              <w:top w:val="nil"/>
              <w:left w:val="nil"/>
              <w:right w:val="nil"/>
            </w:tcBorders>
            <w:shd w:val="clear" w:color="auto" w:fill="auto"/>
            <w:noWrap/>
            <w:tcMar>
              <w:left w:w="43" w:type="dxa"/>
              <w:right w:w="43" w:type="dxa"/>
            </w:tcMar>
            <w:vAlign w:val="center"/>
          </w:tcPr>
          <w:p w14:paraId="3B6CDEF9" w14:textId="46AA0D4E"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6.4</w:t>
            </w:r>
          </w:p>
        </w:tc>
        <w:tc>
          <w:tcPr>
            <w:tcW w:w="810" w:type="dxa"/>
            <w:gridSpan w:val="2"/>
            <w:tcBorders>
              <w:top w:val="nil"/>
              <w:left w:val="nil"/>
              <w:right w:val="nil"/>
            </w:tcBorders>
            <w:tcMar>
              <w:left w:w="43" w:type="dxa"/>
              <w:right w:w="43" w:type="dxa"/>
            </w:tcMar>
            <w:vAlign w:val="center"/>
          </w:tcPr>
          <w:p w14:paraId="5AB2BF10" w14:textId="04CD546A"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1,163</w:t>
            </w:r>
          </w:p>
        </w:tc>
        <w:tc>
          <w:tcPr>
            <w:tcW w:w="810" w:type="dxa"/>
            <w:gridSpan w:val="3"/>
            <w:tcBorders>
              <w:top w:val="nil"/>
              <w:left w:val="nil"/>
              <w:right w:val="nil"/>
            </w:tcBorders>
            <w:tcMar>
              <w:left w:w="43" w:type="dxa"/>
              <w:right w:w="43" w:type="dxa"/>
            </w:tcMar>
            <w:vAlign w:val="center"/>
          </w:tcPr>
          <w:p w14:paraId="1658A307" w14:textId="542C0946"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94</w:t>
            </w:r>
          </w:p>
        </w:tc>
        <w:tc>
          <w:tcPr>
            <w:tcW w:w="720" w:type="dxa"/>
            <w:gridSpan w:val="3"/>
            <w:tcBorders>
              <w:top w:val="nil"/>
              <w:left w:val="nil"/>
              <w:right w:val="nil"/>
            </w:tcBorders>
            <w:tcMar>
              <w:left w:w="43" w:type="dxa"/>
              <w:right w:w="43" w:type="dxa"/>
            </w:tcMar>
            <w:vAlign w:val="center"/>
          </w:tcPr>
          <w:p w14:paraId="617311B1" w14:textId="386CA70F"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8.1</w:t>
            </w:r>
          </w:p>
        </w:tc>
        <w:tc>
          <w:tcPr>
            <w:tcW w:w="990" w:type="dxa"/>
            <w:gridSpan w:val="2"/>
            <w:tcBorders>
              <w:top w:val="nil"/>
              <w:left w:val="nil"/>
              <w:right w:val="nil"/>
            </w:tcBorders>
            <w:tcMar>
              <w:left w:w="43" w:type="dxa"/>
              <w:right w:w="43" w:type="dxa"/>
            </w:tcMar>
            <w:vAlign w:val="center"/>
          </w:tcPr>
          <w:p w14:paraId="167A9E73" w14:textId="632D2795"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1,215</w:t>
            </w:r>
          </w:p>
        </w:tc>
        <w:tc>
          <w:tcPr>
            <w:tcW w:w="810" w:type="dxa"/>
            <w:tcBorders>
              <w:top w:val="nil"/>
              <w:left w:val="nil"/>
              <w:right w:val="nil"/>
            </w:tcBorders>
            <w:tcMar>
              <w:left w:w="43" w:type="dxa"/>
              <w:right w:w="43" w:type="dxa"/>
            </w:tcMar>
            <w:vAlign w:val="center"/>
          </w:tcPr>
          <w:p w14:paraId="791D71DF" w14:textId="014FA0F2"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88</w:t>
            </w:r>
          </w:p>
        </w:tc>
        <w:tc>
          <w:tcPr>
            <w:tcW w:w="810" w:type="dxa"/>
            <w:tcBorders>
              <w:top w:val="nil"/>
              <w:left w:val="nil"/>
              <w:right w:val="nil"/>
            </w:tcBorders>
            <w:tcMar>
              <w:left w:w="43" w:type="dxa"/>
              <w:right w:w="43" w:type="dxa"/>
            </w:tcMar>
            <w:vAlign w:val="center"/>
          </w:tcPr>
          <w:p w14:paraId="79A67EE1" w14:textId="6FE3D821"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7.2</w:t>
            </w:r>
          </w:p>
        </w:tc>
      </w:tr>
      <w:tr w:rsidR="00721AD3" w:rsidRPr="00FF55B1" w14:paraId="0BA022FA" w14:textId="77777777" w:rsidTr="00721AD3">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5ACD5B66" w14:textId="77777777" w:rsidR="00721AD3" w:rsidRPr="002741D0" w:rsidRDefault="00721AD3" w:rsidP="00721AD3">
            <w:pPr>
              <w:ind w:firstLine="180"/>
              <w:rPr>
                <w:i/>
                <w:iCs/>
                <w:sz w:val="14"/>
                <w:szCs w:val="14"/>
              </w:rPr>
            </w:pPr>
            <w:r w:rsidRPr="002741D0">
              <w:rPr>
                <w:i/>
                <w:iCs/>
                <w:sz w:val="14"/>
                <w:szCs w:val="14"/>
              </w:rPr>
              <w:t>iv. Mortgage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13384E98" w14:textId="3B51C21E"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205,480</w:t>
            </w:r>
          </w:p>
        </w:tc>
        <w:tc>
          <w:tcPr>
            <w:tcW w:w="630" w:type="dxa"/>
            <w:tcBorders>
              <w:top w:val="nil"/>
              <w:left w:val="nil"/>
              <w:bottom w:val="nil"/>
              <w:right w:val="nil"/>
            </w:tcBorders>
            <w:shd w:val="clear" w:color="auto" w:fill="auto"/>
            <w:noWrap/>
            <w:tcMar>
              <w:left w:w="43" w:type="dxa"/>
              <w:right w:w="43" w:type="dxa"/>
            </w:tcMar>
            <w:vAlign w:val="center"/>
          </w:tcPr>
          <w:p w14:paraId="722BDE54" w14:textId="4A90C04E"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9,914</w:t>
            </w:r>
          </w:p>
        </w:tc>
        <w:tc>
          <w:tcPr>
            <w:tcW w:w="732" w:type="dxa"/>
            <w:gridSpan w:val="2"/>
            <w:tcBorders>
              <w:top w:val="nil"/>
              <w:left w:val="nil"/>
              <w:bottom w:val="nil"/>
              <w:right w:val="nil"/>
            </w:tcBorders>
            <w:shd w:val="clear" w:color="auto" w:fill="auto"/>
            <w:noWrap/>
            <w:tcMar>
              <w:left w:w="43" w:type="dxa"/>
              <w:right w:w="43" w:type="dxa"/>
            </w:tcMar>
            <w:vAlign w:val="center"/>
          </w:tcPr>
          <w:p w14:paraId="17FD36CD" w14:textId="2E2E4E26"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4.8</w:t>
            </w:r>
          </w:p>
        </w:tc>
        <w:tc>
          <w:tcPr>
            <w:tcW w:w="798" w:type="dxa"/>
            <w:tcBorders>
              <w:top w:val="nil"/>
              <w:left w:val="nil"/>
              <w:bottom w:val="nil"/>
              <w:right w:val="nil"/>
            </w:tcBorders>
            <w:shd w:val="clear" w:color="auto" w:fill="auto"/>
            <w:noWrap/>
            <w:tcMar>
              <w:left w:w="43" w:type="dxa"/>
              <w:right w:w="43" w:type="dxa"/>
            </w:tcMar>
            <w:vAlign w:val="center"/>
          </w:tcPr>
          <w:p w14:paraId="682C1ABB" w14:textId="4178CB2A"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215,471</w:t>
            </w:r>
          </w:p>
        </w:tc>
        <w:tc>
          <w:tcPr>
            <w:tcW w:w="722" w:type="dxa"/>
            <w:tcBorders>
              <w:top w:val="nil"/>
              <w:left w:val="nil"/>
              <w:bottom w:val="nil"/>
              <w:right w:val="nil"/>
            </w:tcBorders>
            <w:shd w:val="clear" w:color="auto" w:fill="auto"/>
            <w:noWrap/>
            <w:tcMar>
              <w:left w:w="43" w:type="dxa"/>
              <w:right w:w="43" w:type="dxa"/>
            </w:tcMar>
            <w:vAlign w:val="center"/>
          </w:tcPr>
          <w:p w14:paraId="7F0A63FA" w14:textId="5216EF69"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10,451</w:t>
            </w:r>
          </w:p>
        </w:tc>
        <w:tc>
          <w:tcPr>
            <w:tcW w:w="630" w:type="dxa"/>
            <w:tcBorders>
              <w:top w:val="nil"/>
              <w:left w:val="nil"/>
              <w:bottom w:val="nil"/>
              <w:right w:val="nil"/>
            </w:tcBorders>
            <w:shd w:val="clear" w:color="auto" w:fill="auto"/>
            <w:noWrap/>
            <w:tcMar>
              <w:left w:w="43" w:type="dxa"/>
              <w:right w:w="43" w:type="dxa"/>
            </w:tcMar>
            <w:vAlign w:val="center"/>
          </w:tcPr>
          <w:p w14:paraId="4CAA6B2D" w14:textId="54EB713A"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4.9</w:t>
            </w:r>
          </w:p>
        </w:tc>
        <w:tc>
          <w:tcPr>
            <w:tcW w:w="810" w:type="dxa"/>
            <w:gridSpan w:val="2"/>
            <w:tcBorders>
              <w:top w:val="nil"/>
              <w:left w:val="nil"/>
              <w:bottom w:val="nil"/>
              <w:right w:val="nil"/>
            </w:tcBorders>
            <w:tcMar>
              <w:left w:w="43" w:type="dxa"/>
              <w:right w:w="43" w:type="dxa"/>
            </w:tcMar>
            <w:vAlign w:val="center"/>
          </w:tcPr>
          <w:p w14:paraId="40DE72D7" w14:textId="67638EFE"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219,833</w:t>
            </w:r>
          </w:p>
        </w:tc>
        <w:tc>
          <w:tcPr>
            <w:tcW w:w="810" w:type="dxa"/>
            <w:gridSpan w:val="3"/>
            <w:tcBorders>
              <w:top w:val="nil"/>
              <w:left w:val="nil"/>
              <w:bottom w:val="nil"/>
              <w:right w:val="nil"/>
            </w:tcBorders>
            <w:tcMar>
              <w:left w:w="43" w:type="dxa"/>
              <w:right w:w="43" w:type="dxa"/>
            </w:tcMar>
            <w:vAlign w:val="center"/>
          </w:tcPr>
          <w:p w14:paraId="30E8859D" w14:textId="717186B4"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10,716</w:t>
            </w:r>
          </w:p>
        </w:tc>
        <w:tc>
          <w:tcPr>
            <w:tcW w:w="720" w:type="dxa"/>
            <w:gridSpan w:val="3"/>
            <w:tcBorders>
              <w:top w:val="nil"/>
              <w:left w:val="nil"/>
              <w:bottom w:val="nil"/>
              <w:right w:val="nil"/>
            </w:tcBorders>
            <w:tcMar>
              <w:left w:w="43" w:type="dxa"/>
              <w:right w:w="43" w:type="dxa"/>
            </w:tcMar>
            <w:vAlign w:val="center"/>
          </w:tcPr>
          <w:p w14:paraId="635A93E7" w14:textId="2B499ED4"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4.9</w:t>
            </w:r>
          </w:p>
        </w:tc>
        <w:tc>
          <w:tcPr>
            <w:tcW w:w="990" w:type="dxa"/>
            <w:gridSpan w:val="2"/>
            <w:tcBorders>
              <w:top w:val="nil"/>
              <w:left w:val="nil"/>
              <w:bottom w:val="nil"/>
              <w:right w:val="nil"/>
            </w:tcBorders>
            <w:tcMar>
              <w:left w:w="43" w:type="dxa"/>
              <w:right w:w="43" w:type="dxa"/>
            </w:tcMar>
            <w:vAlign w:val="center"/>
          </w:tcPr>
          <w:p w14:paraId="24E8E3C7" w14:textId="520CF51E"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221,028</w:t>
            </w:r>
          </w:p>
        </w:tc>
        <w:tc>
          <w:tcPr>
            <w:tcW w:w="810" w:type="dxa"/>
            <w:tcBorders>
              <w:top w:val="nil"/>
              <w:left w:val="nil"/>
              <w:bottom w:val="nil"/>
              <w:right w:val="nil"/>
            </w:tcBorders>
            <w:tcMar>
              <w:left w:w="43" w:type="dxa"/>
              <w:right w:w="43" w:type="dxa"/>
            </w:tcMar>
            <w:vAlign w:val="center"/>
          </w:tcPr>
          <w:p w14:paraId="1577217D" w14:textId="4C42D171"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11,533</w:t>
            </w:r>
          </w:p>
        </w:tc>
        <w:tc>
          <w:tcPr>
            <w:tcW w:w="810" w:type="dxa"/>
            <w:tcBorders>
              <w:top w:val="nil"/>
              <w:left w:val="nil"/>
              <w:bottom w:val="nil"/>
              <w:right w:val="nil"/>
            </w:tcBorders>
            <w:tcMar>
              <w:left w:w="43" w:type="dxa"/>
              <w:right w:w="43" w:type="dxa"/>
            </w:tcMar>
            <w:vAlign w:val="center"/>
          </w:tcPr>
          <w:p w14:paraId="164C63DF" w14:textId="06F4C0AA"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5.2</w:t>
            </w:r>
          </w:p>
        </w:tc>
      </w:tr>
      <w:tr w:rsidR="00721AD3" w:rsidRPr="00FF55B1" w14:paraId="6C020FA3" w14:textId="77777777" w:rsidTr="00721AD3">
        <w:trPr>
          <w:trHeight w:hRule="exact" w:val="405"/>
          <w:jc w:val="center"/>
        </w:trPr>
        <w:tc>
          <w:tcPr>
            <w:tcW w:w="1787" w:type="dxa"/>
            <w:gridSpan w:val="3"/>
            <w:tcBorders>
              <w:top w:val="nil"/>
              <w:right w:val="nil"/>
            </w:tcBorders>
            <w:shd w:val="clear" w:color="auto" w:fill="auto"/>
            <w:noWrap/>
            <w:tcMar>
              <w:left w:w="43" w:type="dxa"/>
              <w:right w:w="43" w:type="dxa"/>
            </w:tcMar>
            <w:vAlign w:val="center"/>
            <w:hideMark/>
          </w:tcPr>
          <w:p w14:paraId="196A96CE" w14:textId="77777777" w:rsidR="00721AD3" w:rsidRPr="002741D0" w:rsidRDefault="00721AD3" w:rsidP="00721AD3">
            <w:pPr>
              <w:ind w:firstLine="180"/>
              <w:rPr>
                <w:i/>
                <w:iCs/>
                <w:sz w:val="14"/>
                <w:szCs w:val="14"/>
              </w:rPr>
            </w:pPr>
            <w:r w:rsidRPr="002741D0">
              <w:rPr>
                <w:i/>
                <w:iCs/>
                <w:sz w:val="14"/>
                <w:szCs w:val="14"/>
              </w:rPr>
              <w:t>v. Other personal loans</w:t>
            </w:r>
          </w:p>
        </w:tc>
        <w:tc>
          <w:tcPr>
            <w:tcW w:w="821" w:type="dxa"/>
            <w:gridSpan w:val="2"/>
            <w:tcBorders>
              <w:top w:val="nil"/>
              <w:left w:val="nil"/>
              <w:right w:val="nil"/>
            </w:tcBorders>
            <w:shd w:val="clear" w:color="auto" w:fill="auto"/>
            <w:noWrap/>
            <w:tcMar>
              <w:left w:w="43" w:type="dxa"/>
              <w:right w:w="43" w:type="dxa"/>
            </w:tcMar>
            <w:vAlign w:val="center"/>
          </w:tcPr>
          <w:p w14:paraId="29282957" w14:textId="425EF32C"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257,742</w:t>
            </w:r>
          </w:p>
        </w:tc>
        <w:tc>
          <w:tcPr>
            <w:tcW w:w="630" w:type="dxa"/>
            <w:tcBorders>
              <w:top w:val="nil"/>
              <w:left w:val="nil"/>
              <w:right w:val="nil"/>
            </w:tcBorders>
            <w:shd w:val="clear" w:color="auto" w:fill="auto"/>
            <w:noWrap/>
            <w:tcMar>
              <w:left w:w="43" w:type="dxa"/>
              <w:right w:w="43" w:type="dxa"/>
            </w:tcMar>
            <w:vAlign w:val="center"/>
          </w:tcPr>
          <w:p w14:paraId="04C6B38B" w14:textId="4FA3B5C0"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14,128</w:t>
            </w:r>
          </w:p>
        </w:tc>
        <w:tc>
          <w:tcPr>
            <w:tcW w:w="732" w:type="dxa"/>
            <w:gridSpan w:val="2"/>
            <w:tcBorders>
              <w:top w:val="nil"/>
              <w:left w:val="nil"/>
              <w:right w:val="nil"/>
            </w:tcBorders>
            <w:shd w:val="clear" w:color="auto" w:fill="auto"/>
            <w:noWrap/>
            <w:tcMar>
              <w:left w:w="43" w:type="dxa"/>
              <w:right w:w="43" w:type="dxa"/>
            </w:tcMar>
            <w:vAlign w:val="center"/>
          </w:tcPr>
          <w:p w14:paraId="55E2932B" w14:textId="56806DA0" w:rsidR="00721AD3" w:rsidRPr="00D11382" w:rsidRDefault="00721AD3" w:rsidP="00721AD3">
            <w:pPr>
              <w:jc w:val="right"/>
              <w:rPr>
                <w:i/>
                <w:iCs/>
                <w:color w:val="000000"/>
                <w:sz w:val="14"/>
                <w:szCs w:val="14"/>
              </w:rPr>
            </w:pPr>
            <w:r w:rsidRPr="00792AA0">
              <w:rPr>
                <w:rFonts w:asciiTheme="majorBidi" w:hAnsiTheme="majorBidi" w:cstheme="majorBidi"/>
                <w:i/>
                <w:iCs/>
                <w:color w:val="000000"/>
                <w:sz w:val="14"/>
                <w:szCs w:val="14"/>
              </w:rPr>
              <w:t>5.5</w:t>
            </w:r>
          </w:p>
        </w:tc>
        <w:tc>
          <w:tcPr>
            <w:tcW w:w="798" w:type="dxa"/>
            <w:tcBorders>
              <w:top w:val="nil"/>
              <w:left w:val="nil"/>
              <w:right w:val="nil"/>
            </w:tcBorders>
            <w:shd w:val="clear" w:color="auto" w:fill="auto"/>
            <w:noWrap/>
            <w:tcMar>
              <w:left w:w="43" w:type="dxa"/>
              <w:right w:w="43" w:type="dxa"/>
            </w:tcMar>
            <w:vAlign w:val="center"/>
          </w:tcPr>
          <w:p w14:paraId="7034B0E2" w14:textId="17FA7C07"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255,260</w:t>
            </w:r>
          </w:p>
        </w:tc>
        <w:tc>
          <w:tcPr>
            <w:tcW w:w="722" w:type="dxa"/>
            <w:tcBorders>
              <w:top w:val="nil"/>
              <w:left w:val="nil"/>
              <w:right w:val="nil"/>
            </w:tcBorders>
            <w:shd w:val="clear" w:color="auto" w:fill="auto"/>
            <w:noWrap/>
            <w:tcMar>
              <w:left w:w="43" w:type="dxa"/>
              <w:right w:w="43" w:type="dxa"/>
            </w:tcMar>
            <w:vAlign w:val="center"/>
          </w:tcPr>
          <w:p w14:paraId="3072CD42" w14:textId="7F74D767"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14,727</w:t>
            </w:r>
          </w:p>
        </w:tc>
        <w:tc>
          <w:tcPr>
            <w:tcW w:w="630" w:type="dxa"/>
            <w:tcBorders>
              <w:top w:val="nil"/>
              <w:left w:val="nil"/>
              <w:right w:val="nil"/>
            </w:tcBorders>
            <w:shd w:val="clear" w:color="auto" w:fill="auto"/>
            <w:noWrap/>
            <w:tcMar>
              <w:left w:w="43" w:type="dxa"/>
              <w:right w:w="43" w:type="dxa"/>
            </w:tcMar>
            <w:vAlign w:val="center"/>
          </w:tcPr>
          <w:p w14:paraId="3F3919E5" w14:textId="407899D5" w:rsidR="00721AD3" w:rsidRPr="00792AA0" w:rsidRDefault="00721AD3" w:rsidP="00721AD3">
            <w:pPr>
              <w:jc w:val="right"/>
              <w:rPr>
                <w:rFonts w:asciiTheme="majorBidi" w:hAnsiTheme="majorBidi" w:cstheme="majorBidi"/>
                <w:i/>
                <w:iCs/>
                <w:color w:val="000000"/>
                <w:sz w:val="14"/>
                <w:szCs w:val="14"/>
              </w:rPr>
            </w:pPr>
            <w:r w:rsidRPr="00792AA0">
              <w:rPr>
                <w:rFonts w:asciiTheme="majorBidi" w:hAnsiTheme="majorBidi" w:cstheme="majorBidi"/>
                <w:sz w:val="14"/>
                <w:szCs w:val="14"/>
              </w:rPr>
              <w:t>5.8</w:t>
            </w:r>
          </w:p>
        </w:tc>
        <w:tc>
          <w:tcPr>
            <w:tcW w:w="810" w:type="dxa"/>
            <w:gridSpan w:val="2"/>
            <w:tcBorders>
              <w:top w:val="nil"/>
              <w:left w:val="nil"/>
              <w:right w:val="nil"/>
            </w:tcBorders>
            <w:tcMar>
              <w:left w:w="43" w:type="dxa"/>
              <w:right w:w="43" w:type="dxa"/>
            </w:tcMar>
            <w:vAlign w:val="center"/>
          </w:tcPr>
          <w:p w14:paraId="0CA33385" w14:textId="6DB24D54"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255,898</w:t>
            </w:r>
          </w:p>
        </w:tc>
        <w:tc>
          <w:tcPr>
            <w:tcW w:w="810" w:type="dxa"/>
            <w:gridSpan w:val="3"/>
            <w:tcBorders>
              <w:top w:val="nil"/>
              <w:left w:val="nil"/>
              <w:right w:val="nil"/>
            </w:tcBorders>
            <w:tcMar>
              <w:left w:w="43" w:type="dxa"/>
              <w:right w:w="43" w:type="dxa"/>
            </w:tcMar>
            <w:vAlign w:val="center"/>
          </w:tcPr>
          <w:p w14:paraId="6BFC3A2C" w14:textId="6C4D7E42"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14,578</w:t>
            </w:r>
          </w:p>
        </w:tc>
        <w:tc>
          <w:tcPr>
            <w:tcW w:w="720" w:type="dxa"/>
            <w:gridSpan w:val="3"/>
            <w:tcBorders>
              <w:top w:val="nil"/>
              <w:left w:val="nil"/>
              <w:right w:val="nil"/>
            </w:tcBorders>
            <w:tcMar>
              <w:left w:w="43" w:type="dxa"/>
              <w:right w:w="43" w:type="dxa"/>
            </w:tcMar>
            <w:vAlign w:val="center"/>
          </w:tcPr>
          <w:p w14:paraId="4650A76A" w14:textId="73F195CC" w:rsidR="00721AD3" w:rsidRPr="00792AA0" w:rsidRDefault="00721AD3" w:rsidP="00721AD3">
            <w:pPr>
              <w:jc w:val="right"/>
              <w:rPr>
                <w:rFonts w:asciiTheme="majorBidi" w:hAnsiTheme="majorBidi" w:cstheme="majorBidi"/>
                <w:i/>
                <w:iCs/>
                <w:color w:val="000000"/>
                <w:sz w:val="14"/>
                <w:szCs w:val="14"/>
              </w:rPr>
            </w:pPr>
            <w:r w:rsidRPr="00C01EC9">
              <w:rPr>
                <w:rFonts w:asciiTheme="majorBidi" w:hAnsiTheme="majorBidi" w:cstheme="majorBidi"/>
                <w:sz w:val="14"/>
                <w:szCs w:val="14"/>
              </w:rPr>
              <w:t>5.7</w:t>
            </w:r>
          </w:p>
        </w:tc>
        <w:tc>
          <w:tcPr>
            <w:tcW w:w="990" w:type="dxa"/>
            <w:gridSpan w:val="2"/>
            <w:tcBorders>
              <w:top w:val="nil"/>
              <w:left w:val="nil"/>
              <w:right w:val="nil"/>
            </w:tcBorders>
            <w:tcMar>
              <w:left w:w="43" w:type="dxa"/>
              <w:right w:w="43" w:type="dxa"/>
            </w:tcMar>
            <w:vAlign w:val="center"/>
          </w:tcPr>
          <w:p w14:paraId="1F336A0C" w14:textId="0ABDC646"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256,966</w:t>
            </w:r>
          </w:p>
        </w:tc>
        <w:tc>
          <w:tcPr>
            <w:tcW w:w="810" w:type="dxa"/>
            <w:tcBorders>
              <w:top w:val="nil"/>
              <w:left w:val="nil"/>
              <w:right w:val="nil"/>
            </w:tcBorders>
            <w:tcMar>
              <w:left w:w="43" w:type="dxa"/>
              <w:right w:w="43" w:type="dxa"/>
            </w:tcMar>
            <w:vAlign w:val="center"/>
          </w:tcPr>
          <w:p w14:paraId="12780E5A" w14:textId="28DBF117"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color w:val="000000"/>
                <w:sz w:val="14"/>
                <w:szCs w:val="14"/>
              </w:rPr>
              <w:t>16,400</w:t>
            </w:r>
          </w:p>
        </w:tc>
        <w:tc>
          <w:tcPr>
            <w:tcW w:w="810" w:type="dxa"/>
            <w:tcBorders>
              <w:top w:val="nil"/>
              <w:left w:val="nil"/>
              <w:right w:val="nil"/>
            </w:tcBorders>
            <w:tcMar>
              <w:left w:w="43" w:type="dxa"/>
              <w:right w:w="43" w:type="dxa"/>
            </w:tcMar>
            <w:vAlign w:val="center"/>
          </w:tcPr>
          <w:p w14:paraId="22CB4AD2" w14:textId="1FB1672B" w:rsidR="00721AD3" w:rsidRPr="00721AD3" w:rsidRDefault="00721AD3" w:rsidP="00721AD3">
            <w:pPr>
              <w:jc w:val="right"/>
              <w:rPr>
                <w:rFonts w:asciiTheme="majorBidi" w:hAnsiTheme="majorBidi" w:cstheme="majorBidi"/>
                <w:i/>
                <w:iCs/>
                <w:color w:val="000000"/>
                <w:sz w:val="14"/>
                <w:szCs w:val="14"/>
              </w:rPr>
            </w:pPr>
            <w:r w:rsidRPr="00721AD3">
              <w:rPr>
                <w:rFonts w:asciiTheme="majorBidi" w:hAnsiTheme="majorBidi" w:cstheme="majorBidi"/>
                <w:sz w:val="14"/>
                <w:szCs w:val="14"/>
              </w:rPr>
              <w:t>6.4</w:t>
            </w:r>
          </w:p>
        </w:tc>
      </w:tr>
      <w:tr w:rsidR="00721AD3" w:rsidRPr="00FF55B1" w14:paraId="0DFE978A" w14:textId="77777777" w:rsidTr="00721AD3">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261EC6A5" w14:textId="77777777" w:rsidR="00721AD3" w:rsidRPr="002741D0" w:rsidRDefault="00721AD3" w:rsidP="00721AD3">
            <w:pPr>
              <w:rPr>
                <w:bCs/>
                <w:sz w:val="14"/>
                <w:szCs w:val="14"/>
              </w:rPr>
            </w:pPr>
            <w:r w:rsidRPr="002741D0">
              <w:rPr>
                <w:bCs/>
                <w:sz w:val="14"/>
                <w:szCs w:val="14"/>
              </w:rPr>
              <w:t>Commodity Financing</w:t>
            </w:r>
          </w:p>
        </w:tc>
        <w:tc>
          <w:tcPr>
            <w:tcW w:w="821" w:type="dxa"/>
            <w:gridSpan w:val="2"/>
            <w:tcBorders>
              <w:top w:val="nil"/>
              <w:left w:val="nil"/>
              <w:bottom w:val="nil"/>
              <w:right w:val="nil"/>
            </w:tcBorders>
            <w:shd w:val="clear" w:color="auto" w:fill="auto"/>
            <w:noWrap/>
            <w:tcMar>
              <w:left w:w="43" w:type="dxa"/>
              <w:right w:w="43" w:type="dxa"/>
            </w:tcMar>
            <w:vAlign w:val="center"/>
          </w:tcPr>
          <w:p w14:paraId="05B7671C" w14:textId="160C9BA3" w:rsidR="00721AD3" w:rsidRDefault="00721AD3" w:rsidP="00721AD3">
            <w:pPr>
              <w:jc w:val="right"/>
              <w:rPr>
                <w:color w:val="000000"/>
                <w:sz w:val="14"/>
                <w:szCs w:val="14"/>
              </w:rPr>
            </w:pPr>
            <w:r w:rsidRPr="00792AA0">
              <w:rPr>
                <w:rFonts w:asciiTheme="majorBidi" w:hAnsiTheme="majorBidi" w:cstheme="majorBidi"/>
                <w:color w:val="000000"/>
                <w:sz w:val="14"/>
                <w:szCs w:val="14"/>
              </w:rPr>
              <w:t>1,218,697</w:t>
            </w:r>
          </w:p>
        </w:tc>
        <w:tc>
          <w:tcPr>
            <w:tcW w:w="630" w:type="dxa"/>
            <w:tcBorders>
              <w:top w:val="nil"/>
              <w:left w:val="nil"/>
              <w:bottom w:val="nil"/>
              <w:right w:val="nil"/>
            </w:tcBorders>
            <w:shd w:val="clear" w:color="auto" w:fill="auto"/>
            <w:noWrap/>
            <w:tcMar>
              <w:left w:w="43" w:type="dxa"/>
              <w:right w:w="43" w:type="dxa"/>
            </w:tcMar>
            <w:vAlign w:val="center"/>
          </w:tcPr>
          <w:p w14:paraId="67FB555E" w14:textId="7CBB7EAC" w:rsidR="00721AD3" w:rsidRDefault="00721AD3" w:rsidP="00721AD3">
            <w:pPr>
              <w:jc w:val="right"/>
              <w:rPr>
                <w:color w:val="000000"/>
                <w:sz w:val="14"/>
                <w:szCs w:val="14"/>
              </w:rPr>
            </w:pPr>
            <w:r w:rsidRPr="00792AA0">
              <w:rPr>
                <w:rFonts w:asciiTheme="majorBidi" w:hAnsiTheme="majorBidi" w:cstheme="majorBidi"/>
                <w:color w:val="000000"/>
                <w:sz w:val="14"/>
                <w:szCs w:val="14"/>
              </w:rPr>
              <w:t>8,008</w:t>
            </w:r>
          </w:p>
        </w:tc>
        <w:tc>
          <w:tcPr>
            <w:tcW w:w="732" w:type="dxa"/>
            <w:gridSpan w:val="2"/>
            <w:tcBorders>
              <w:top w:val="nil"/>
              <w:left w:val="nil"/>
              <w:bottom w:val="nil"/>
              <w:right w:val="nil"/>
            </w:tcBorders>
            <w:shd w:val="clear" w:color="auto" w:fill="auto"/>
            <w:noWrap/>
            <w:tcMar>
              <w:left w:w="43" w:type="dxa"/>
              <w:right w:w="43" w:type="dxa"/>
            </w:tcMar>
            <w:vAlign w:val="center"/>
          </w:tcPr>
          <w:p w14:paraId="3006D9D5" w14:textId="3FF7911C" w:rsidR="00721AD3" w:rsidRDefault="00721AD3" w:rsidP="00721AD3">
            <w:pPr>
              <w:jc w:val="right"/>
              <w:rPr>
                <w:color w:val="000000"/>
                <w:sz w:val="14"/>
                <w:szCs w:val="14"/>
              </w:rPr>
            </w:pPr>
            <w:r w:rsidRPr="00792AA0">
              <w:rPr>
                <w:rFonts w:asciiTheme="majorBidi" w:hAnsiTheme="majorBidi" w:cstheme="majorBidi"/>
                <w:color w:val="000000"/>
                <w:sz w:val="14"/>
                <w:szCs w:val="14"/>
              </w:rPr>
              <w:t>0.7</w:t>
            </w:r>
          </w:p>
        </w:tc>
        <w:tc>
          <w:tcPr>
            <w:tcW w:w="798" w:type="dxa"/>
            <w:tcBorders>
              <w:top w:val="nil"/>
              <w:left w:val="nil"/>
              <w:bottom w:val="nil"/>
              <w:right w:val="nil"/>
            </w:tcBorders>
            <w:shd w:val="clear" w:color="auto" w:fill="auto"/>
            <w:noWrap/>
            <w:tcMar>
              <w:left w:w="43" w:type="dxa"/>
              <w:right w:w="43" w:type="dxa"/>
            </w:tcMar>
            <w:vAlign w:val="center"/>
          </w:tcPr>
          <w:p w14:paraId="11DF7C53" w14:textId="1786A622"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1,212,027</w:t>
            </w:r>
          </w:p>
        </w:tc>
        <w:tc>
          <w:tcPr>
            <w:tcW w:w="722" w:type="dxa"/>
            <w:tcBorders>
              <w:top w:val="nil"/>
              <w:left w:val="nil"/>
              <w:bottom w:val="nil"/>
              <w:right w:val="nil"/>
            </w:tcBorders>
            <w:shd w:val="clear" w:color="auto" w:fill="auto"/>
            <w:noWrap/>
            <w:tcMar>
              <w:left w:w="43" w:type="dxa"/>
              <w:right w:w="43" w:type="dxa"/>
            </w:tcMar>
            <w:vAlign w:val="center"/>
          </w:tcPr>
          <w:p w14:paraId="45B13B9E" w14:textId="23A01A5B"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7,483</w:t>
            </w:r>
          </w:p>
        </w:tc>
        <w:tc>
          <w:tcPr>
            <w:tcW w:w="630" w:type="dxa"/>
            <w:tcBorders>
              <w:top w:val="nil"/>
              <w:left w:val="nil"/>
              <w:bottom w:val="nil"/>
              <w:right w:val="nil"/>
            </w:tcBorders>
            <w:shd w:val="clear" w:color="auto" w:fill="auto"/>
            <w:noWrap/>
            <w:tcMar>
              <w:left w:w="43" w:type="dxa"/>
              <w:right w:w="43" w:type="dxa"/>
            </w:tcMar>
            <w:vAlign w:val="center"/>
          </w:tcPr>
          <w:p w14:paraId="3B48F078" w14:textId="501FCAC8"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0.6</w:t>
            </w:r>
          </w:p>
        </w:tc>
        <w:tc>
          <w:tcPr>
            <w:tcW w:w="810" w:type="dxa"/>
            <w:gridSpan w:val="2"/>
            <w:tcBorders>
              <w:top w:val="nil"/>
              <w:left w:val="nil"/>
              <w:bottom w:val="nil"/>
              <w:right w:val="nil"/>
            </w:tcBorders>
            <w:tcMar>
              <w:left w:w="43" w:type="dxa"/>
              <w:right w:w="43" w:type="dxa"/>
            </w:tcMar>
            <w:vAlign w:val="center"/>
          </w:tcPr>
          <w:p w14:paraId="783DFDC9" w14:textId="6EB33D8F"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1,260,929</w:t>
            </w:r>
          </w:p>
        </w:tc>
        <w:tc>
          <w:tcPr>
            <w:tcW w:w="810" w:type="dxa"/>
            <w:gridSpan w:val="3"/>
            <w:tcBorders>
              <w:top w:val="nil"/>
              <w:left w:val="nil"/>
              <w:bottom w:val="nil"/>
              <w:right w:val="nil"/>
            </w:tcBorders>
            <w:tcMar>
              <w:left w:w="43" w:type="dxa"/>
              <w:right w:w="43" w:type="dxa"/>
            </w:tcMar>
            <w:vAlign w:val="center"/>
          </w:tcPr>
          <w:p w14:paraId="7D3E122F" w14:textId="6D4D8E28"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7,252</w:t>
            </w:r>
          </w:p>
        </w:tc>
        <w:tc>
          <w:tcPr>
            <w:tcW w:w="720" w:type="dxa"/>
            <w:gridSpan w:val="3"/>
            <w:tcBorders>
              <w:top w:val="nil"/>
              <w:left w:val="nil"/>
              <w:bottom w:val="nil"/>
              <w:right w:val="nil"/>
            </w:tcBorders>
            <w:tcMar>
              <w:left w:w="43" w:type="dxa"/>
              <w:right w:w="43" w:type="dxa"/>
            </w:tcMar>
            <w:vAlign w:val="center"/>
          </w:tcPr>
          <w:p w14:paraId="514C932E" w14:textId="5353946F"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0.6</w:t>
            </w:r>
          </w:p>
        </w:tc>
        <w:tc>
          <w:tcPr>
            <w:tcW w:w="990" w:type="dxa"/>
            <w:gridSpan w:val="2"/>
            <w:tcBorders>
              <w:top w:val="nil"/>
              <w:left w:val="nil"/>
              <w:bottom w:val="nil"/>
              <w:right w:val="nil"/>
            </w:tcBorders>
            <w:tcMar>
              <w:left w:w="43" w:type="dxa"/>
              <w:right w:w="43" w:type="dxa"/>
            </w:tcMar>
            <w:vAlign w:val="center"/>
          </w:tcPr>
          <w:p w14:paraId="01B71A2A" w14:textId="7C64E5EC"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1,271,608</w:t>
            </w:r>
          </w:p>
        </w:tc>
        <w:tc>
          <w:tcPr>
            <w:tcW w:w="810" w:type="dxa"/>
            <w:tcBorders>
              <w:top w:val="nil"/>
              <w:left w:val="nil"/>
              <w:bottom w:val="nil"/>
              <w:right w:val="nil"/>
            </w:tcBorders>
            <w:tcMar>
              <w:left w:w="43" w:type="dxa"/>
              <w:right w:w="43" w:type="dxa"/>
            </w:tcMar>
            <w:vAlign w:val="center"/>
          </w:tcPr>
          <w:p w14:paraId="6873778D" w14:textId="2E82CBCC"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6,941</w:t>
            </w:r>
          </w:p>
        </w:tc>
        <w:tc>
          <w:tcPr>
            <w:tcW w:w="810" w:type="dxa"/>
            <w:tcBorders>
              <w:top w:val="nil"/>
              <w:left w:val="nil"/>
              <w:bottom w:val="nil"/>
              <w:right w:val="nil"/>
            </w:tcBorders>
            <w:tcMar>
              <w:left w:w="43" w:type="dxa"/>
              <w:right w:w="43" w:type="dxa"/>
            </w:tcMar>
            <w:vAlign w:val="center"/>
          </w:tcPr>
          <w:p w14:paraId="30BE4234" w14:textId="71394E2F"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0.5</w:t>
            </w:r>
          </w:p>
        </w:tc>
      </w:tr>
      <w:tr w:rsidR="00721AD3" w:rsidRPr="00FF55B1" w14:paraId="7AA33EA2"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7B084A04" w14:textId="77777777" w:rsidR="00721AD3" w:rsidRPr="002741D0" w:rsidRDefault="00721AD3" w:rsidP="00721AD3">
            <w:pPr>
              <w:rPr>
                <w:bCs/>
                <w:sz w:val="14"/>
                <w:szCs w:val="14"/>
              </w:rPr>
            </w:pPr>
            <w:r w:rsidRPr="002741D0">
              <w:rPr>
                <w:bCs/>
                <w:sz w:val="14"/>
                <w:szCs w:val="14"/>
              </w:rPr>
              <w:t>Staff Loans</w:t>
            </w:r>
          </w:p>
        </w:tc>
        <w:tc>
          <w:tcPr>
            <w:tcW w:w="821" w:type="dxa"/>
            <w:gridSpan w:val="2"/>
            <w:tcBorders>
              <w:top w:val="nil"/>
              <w:left w:val="nil"/>
              <w:right w:val="nil"/>
            </w:tcBorders>
            <w:shd w:val="clear" w:color="auto" w:fill="auto"/>
            <w:noWrap/>
            <w:tcMar>
              <w:left w:w="43" w:type="dxa"/>
              <w:right w:w="43" w:type="dxa"/>
            </w:tcMar>
            <w:vAlign w:val="center"/>
          </w:tcPr>
          <w:p w14:paraId="080C8733" w14:textId="48724290" w:rsidR="00721AD3" w:rsidRDefault="00721AD3" w:rsidP="00721AD3">
            <w:pPr>
              <w:jc w:val="right"/>
              <w:rPr>
                <w:color w:val="000000"/>
                <w:sz w:val="14"/>
                <w:szCs w:val="14"/>
              </w:rPr>
            </w:pPr>
            <w:r w:rsidRPr="00792AA0">
              <w:rPr>
                <w:rFonts w:asciiTheme="majorBidi" w:hAnsiTheme="majorBidi" w:cstheme="majorBidi"/>
                <w:color w:val="000000"/>
                <w:sz w:val="14"/>
                <w:szCs w:val="14"/>
              </w:rPr>
              <w:t>224,693</w:t>
            </w:r>
          </w:p>
        </w:tc>
        <w:tc>
          <w:tcPr>
            <w:tcW w:w="630" w:type="dxa"/>
            <w:tcBorders>
              <w:top w:val="nil"/>
              <w:left w:val="nil"/>
              <w:right w:val="nil"/>
            </w:tcBorders>
            <w:shd w:val="clear" w:color="auto" w:fill="auto"/>
            <w:noWrap/>
            <w:tcMar>
              <w:left w:w="43" w:type="dxa"/>
              <w:right w:w="43" w:type="dxa"/>
            </w:tcMar>
            <w:vAlign w:val="center"/>
          </w:tcPr>
          <w:p w14:paraId="63AB59DC" w14:textId="627058CA" w:rsidR="00721AD3" w:rsidRDefault="00721AD3" w:rsidP="00721AD3">
            <w:pPr>
              <w:jc w:val="right"/>
              <w:rPr>
                <w:color w:val="000000"/>
                <w:sz w:val="14"/>
                <w:szCs w:val="14"/>
              </w:rPr>
            </w:pPr>
            <w:r w:rsidRPr="00792AA0">
              <w:rPr>
                <w:rFonts w:asciiTheme="majorBidi" w:hAnsiTheme="majorBidi" w:cstheme="majorBidi"/>
                <w:color w:val="000000"/>
                <w:sz w:val="14"/>
                <w:szCs w:val="14"/>
              </w:rPr>
              <w:t>2,368</w:t>
            </w:r>
          </w:p>
        </w:tc>
        <w:tc>
          <w:tcPr>
            <w:tcW w:w="732" w:type="dxa"/>
            <w:gridSpan w:val="2"/>
            <w:tcBorders>
              <w:top w:val="nil"/>
              <w:left w:val="nil"/>
              <w:right w:val="nil"/>
            </w:tcBorders>
            <w:shd w:val="clear" w:color="auto" w:fill="auto"/>
            <w:noWrap/>
            <w:tcMar>
              <w:left w:w="43" w:type="dxa"/>
              <w:right w:w="43" w:type="dxa"/>
            </w:tcMar>
            <w:vAlign w:val="center"/>
          </w:tcPr>
          <w:p w14:paraId="3FA33ED0" w14:textId="0B0B2C5B" w:rsidR="00721AD3" w:rsidRDefault="00721AD3" w:rsidP="00721AD3">
            <w:pPr>
              <w:jc w:val="right"/>
              <w:rPr>
                <w:color w:val="000000"/>
                <w:sz w:val="14"/>
                <w:szCs w:val="14"/>
              </w:rPr>
            </w:pPr>
            <w:r w:rsidRPr="00792AA0">
              <w:rPr>
                <w:rFonts w:asciiTheme="majorBidi" w:hAnsiTheme="majorBidi" w:cstheme="majorBidi"/>
                <w:color w:val="000000"/>
                <w:sz w:val="14"/>
                <w:szCs w:val="14"/>
              </w:rPr>
              <w:t>1.1</w:t>
            </w:r>
          </w:p>
        </w:tc>
        <w:tc>
          <w:tcPr>
            <w:tcW w:w="798" w:type="dxa"/>
            <w:tcBorders>
              <w:top w:val="nil"/>
              <w:left w:val="nil"/>
              <w:right w:val="nil"/>
            </w:tcBorders>
            <w:shd w:val="clear" w:color="auto" w:fill="auto"/>
            <w:noWrap/>
            <w:tcMar>
              <w:left w:w="43" w:type="dxa"/>
              <w:right w:w="43" w:type="dxa"/>
            </w:tcMar>
            <w:vAlign w:val="center"/>
          </w:tcPr>
          <w:p w14:paraId="74AD8EFF" w14:textId="46B152E9"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232,706</w:t>
            </w:r>
          </w:p>
        </w:tc>
        <w:tc>
          <w:tcPr>
            <w:tcW w:w="722" w:type="dxa"/>
            <w:tcBorders>
              <w:top w:val="nil"/>
              <w:left w:val="nil"/>
              <w:right w:val="nil"/>
            </w:tcBorders>
            <w:shd w:val="clear" w:color="auto" w:fill="auto"/>
            <w:noWrap/>
            <w:tcMar>
              <w:left w:w="43" w:type="dxa"/>
              <w:right w:w="43" w:type="dxa"/>
            </w:tcMar>
            <w:vAlign w:val="center"/>
          </w:tcPr>
          <w:p w14:paraId="4153B9E2" w14:textId="1BC682CC"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2,687</w:t>
            </w:r>
          </w:p>
        </w:tc>
        <w:tc>
          <w:tcPr>
            <w:tcW w:w="630" w:type="dxa"/>
            <w:tcBorders>
              <w:top w:val="nil"/>
              <w:left w:val="nil"/>
              <w:right w:val="nil"/>
            </w:tcBorders>
            <w:shd w:val="clear" w:color="auto" w:fill="auto"/>
            <w:noWrap/>
            <w:tcMar>
              <w:left w:w="43" w:type="dxa"/>
              <w:right w:w="43" w:type="dxa"/>
            </w:tcMar>
            <w:vAlign w:val="center"/>
          </w:tcPr>
          <w:p w14:paraId="440EE6A6" w14:textId="299490E5"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1.2</w:t>
            </w:r>
          </w:p>
        </w:tc>
        <w:tc>
          <w:tcPr>
            <w:tcW w:w="810" w:type="dxa"/>
            <w:gridSpan w:val="2"/>
            <w:tcBorders>
              <w:top w:val="nil"/>
              <w:left w:val="nil"/>
              <w:right w:val="nil"/>
            </w:tcBorders>
            <w:tcMar>
              <w:left w:w="43" w:type="dxa"/>
              <w:right w:w="43" w:type="dxa"/>
            </w:tcMar>
            <w:vAlign w:val="center"/>
          </w:tcPr>
          <w:p w14:paraId="0AB33617" w14:textId="4387714A"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243,452</w:t>
            </w:r>
          </w:p>
        </w:tc>
        <w:tc>
          <w:tcPr>
            <w:tcW w:w="810" w:type="dxa"/>
            <w:gridSpan w:val="3"/>
            <w:tcBorders>
              <w:top w:val="nil"/>
              <w:left w:val="nil"/>
              <w:right w:val="nil"/>
            </w:tcBorders>
            <w:tcMar>
              <w:left w:w="43" w:type="dxa"/>
              <w:right w:w="43" w:type="dxa"/>
            </w:tcMar>
            <w:vAlign w:val="center"/>
          </w:tcPr>
          <w:p w14:paraId="182EC449" w14:textId="3E120464"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2,653</w:t>
            </w:r>
          </w:p>
        </w:tc>
        <w:tc>
          <w:tcPr>
            <w:tcW w:w="720" w:type="dxa"/>
            <w:gridSpan w:val="3"/>
            <w:tcBorders>
              <w:top w:val="nil"/>
              <w:left w:val="nil"/>
              <w:right w:val="nil"/>
            </w:tcBorders>
            <w:tcMar>
              <w:left w:w="43" w:type="dxa"/>
              <w:right w:w="43" w:type="dxa"/>
            </w:tcMar>
            <w:vAlign w:val="center"/>
          </w:tcPr>
          <w:p w14:paraId="552CD346" w14:textId="543F485E"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1.1</w:t>
            </w:r>
          </w:p>
        </w:tc>
        <w:tc>
          <w:tcPr>
            <w:tcW w:w="990" w:type="dxa"/>
            <w:gridSpan w:val="2"/>
            <w:tcBorders>
              <w:top w:val="nil"/>
              <w:left w:val="nil"/>
              <w:right w:val="nil"/>
            </w:tcBorders>
            <w:tcMar>
              <w:left w:w="43" w:type="dxa"/>
              <w:right w:w="43" w:type="dxa"/>
            </w:tcMar>
            <w:vAlign w:val="center"/>
          </w:tcPr>
          <w:p w14:paraId="33B20B75" w14:textId="51EBEEA9"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250,703</w:t>
            </w:r>
          </w:p>
        </w:tc>
        <w:tc>
          <w:tcPr>
            <w:tcW w:w="810" w:type="dxa"/>
            <w:tcBorders>
              <w:top w:val="nil"/>
              <w:left w:val="nil"/>
              <w:right w:val="nil"/>
            </w:tcBorders>
            <w:tcMar>
              <w:left w:w="43" w:type="dxa"/>
              <w:right w:w="43" w:type="dxa"/>
            </w:tcMar>
            <w:vAlign w:val="center"/>
          </w:tcPr>
          <w:p w14:paraId="506E57FA" w14:textId="354869F6"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2,557</w:t>
            </w:r>
          </w:p>
        </w:tc>
        <w:tc>
          <w:tcPr>
            <w:tcW w:w="810" w:type="dxa"/>
            <w:tcBorders>
              <w:top w:val="nil"/>
              <w:left w:val="nil"/>
              <w:right w:val="nil"/>
            </w:tcBorders>
            <w:tcMar>
              <w:left w:w="43" w:type="dxa"/>
              <w:right w:w="43" w:type="dxa"/>
            </w:tcMar>
            <w:vAlign w:val="center"/>
          </w:tcPr>
          <w:p w14:paraId="3431EECF" w14:textId="7F09D64B"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1.0</w:t>
            </w:r>
          </w:p>
        </w:tc>
      </w:tr>
      <w:tr w:rsidR="00721AD3" w:rsidRPr="00FF55B1" w14:paraId="39756253" w14:textId="77777777" w:rsidTr="00721AD3">
        <w:trPr>
          <w:trHeight w:hRule="exact" w:val="288"/>
          <w:jc w:val="center"/>
        </w:trPr>
        <w:tc>
          <w:tcPr>
            <w:tcW w:w="1787"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721AD3" w:rsidRPr="002741D0" w:rsidRDefault="00721AD3" w:rsidP="00721AD3">
            <w:pPr>
              <w:rPr>
                <w:bCs/>
                <w:sz w:val="14"/>
                <w:szCs w:val="14"/>
              </w:rPr>
            </w:pPr>
            <w:r w:rsidRPr="002741D0">
              <w:rPr>
                <w:bCs/>
                <w:sz w:val="14"/>
                <w:szCs w:val="14"/>
              </w:rPr>
              <w:t>Others</w:t>
            </w:r>
          </w:p>
        </w:tc>
        <w:tc>
          <w:tcPr>
            <w:tcW w:w="821" w:type="dxa"/>
            <w:gridSpan w:val="2"/>
            <w:tcBorders>
              <w:top w:val="nil"/>
              <w:left w:val="nil"/>
              <w:bottom w:val="single" w:sz="12" w:space="0" w:color="auto"/>
              <w:right w:val="nil"/>
            </w:tcBorders>
            <w:shd w:val="clear" w:color="auto" w:fill="auto"/>
            <w:noWrap/>
            <w:tcMar>
              <w:left w:w="43" w:type="dxa"/>
              <w:right w:w="43" w:type="dxa"/>
            </w:tcMar>
            <w:vAlign w:val="center"/>
          </w:tcPr>
          <w:p w14:paraId="0E13067F" w14:textId="1AC82866" w:rsidR="00721AD3" w:rsidRDefault="00721AD3" w:rsidP="00721AD3">
            <w:pPr>
              <w:jc w:val="right"/>
              <w:rPr>
                <w:color w:val="000000"/>
                <w:sz w:val="14"/>
                <w:szCs w:val="14"/>
              </w:rPr>
            </w:pPr>
            <w:r w:rsidRPr="00792AA0">
              <w:rPr>
                <w:rFonts w:asciiTheme="majorBidi" w:hAnsiTheme="majorBidi" w:cstheme="majorBidi"/>
                <w:color w:val="000000"/>
                <w:sz w:val="14"/>
                <w:szCs w:val="14"/>
              </w:rPr>
              <w:t>284,877</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AECE80B" w14:textId="0BC29A43" w:rsidR="00721AD3" w:rsidRDefault="00721AD3" w:rsidP="00721AD3">
            <w:pPr>
              <w:jc w:val="right"/>
              <w:rPr>
                <w:color w:val="000000"/>
                <w:sz w:val="14"/>
                <w:szCs w:val="14"/>
              </w:rPr>
            </w:pPr>
            <w:r w:rsidRPr="00792AA0">
              <w:rPr>
                <w:rFonts w:asciiTheme="majorBidi" w:hAnsiTheme="majorBidi" w:cstheme="majorBidi"/>
                <w:color w:val="000000"/>
                <w:sz w:val="14"/>
                <w:szCs w:val="14"/>
              </w:rPr>
              <w:t>31,066</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3D8EA06C" w14:textId="43A4C193" w:rsidR="00721AD3" w:rsidRDefault="00721AD3" w:rsidP="00721AD3">
            <w:pPr>
              <w:jc w:val="right"/>
              <w:rPr>
                <w:color w:val="000000"/>
                <w:sz w:val="14"/>
                <w:szCs w:val="14"/>
              </w:rPr>
            </w:pPr>
            <w:r w:rsidRPr="00792AA0">
              <w:rPr>
                <w:rFonts w:asciiTheme="majorBidi" w:hAnsiTheme="majorBidi" w:cstheme="majorBidi"/>
                <w:color w:val="000000"/>
                <w:sz w:val="14"/>
                <w:szCs w:val="14"/>
              </w:rPr>
              <w:t>10.9</w:t>
            </w:r>
          </w:p>
        </w:tc>
        <w:tc>
          <w:tcPr>
            <w:tcW w:w="798" w:type="dxa"/>
            <w:tcBorders>
              <w:top w:val="nil"/>
              <w:left w:val="nil"/>
              <w:bottom w:val="single" w:sz="12" w:space="0" w:color="auto"/>
              <w:right w:val="nil"/>
            </w:tcBorders>
            <w:shd w:val="clear" w:color="auto" w:fill="auto"/>
            <w:noWrap/>
            <w:tcMar>
              <w:left w:w="43" w:type="dxa"/>
              <w:right w:w="43" w:type="dxa"/>
            </w:tcMar>
            <w:vAlign w:val="center"/>
          </w:tcPr>
          <w:p w14:paraId="23AD3271" w14:textId="22A2F7F3"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279,406</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674DF69" w14:textId="610EED0F"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34,452</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CAB8821" w14:textId="14A932BE" w:rsidR="00721AD3" w:rsidRPr="00792AA0" w:rsidRDefault="00721AD3" w:rsidP="00721AD3">
            <w:pPr>
              <w:jc w:val="right"/>
              <w:rPr>
                <w:rFonts w:asciiTheme="majorBidi" w:hAnsiTheme="majorBidi" w:cstheme="majorBidi"/>
                <w:color w:val="000000"/>
                <w:sz w:val="14"/>
                <w:szCs w:val="14"/>
              </w:rPr>
            </w:pPr>
            <w:r w:rsidRPr="00792AA0">
              <w:rPr>
                <w:rFonts w:asciiTheme="majorBidi" w:hAnsiTheme="majorBidi" w:cstheme="majorBidi"/>
                <w:sz w:val="14"/>
                <w:szCs w:val="14"/>
              </w:rPr>
              <w:t>12.3</w:t>
            </w:r>
          </w:p>
        </w:tc>
        <w:tc>
          <w:tcPr>
            <w:tcW w:w="810" w:type="dxa"/>
            <w:gridSpan w:val="2"/>
            <w:tcBorders>
              <w:top w:val="nil"/>
              <w:left w:val="nil"/>
              <w:bottom w:val="single" w:sz="12" w:space="0" w:color="auto"/>
              <w:right w:val="nil"/>
            </w:tcBorders>
            <w:tcMar>
              <w:left w:w="43" w:type="dxa"/>
              <w:right w:w="43" w:type="dxa"/>
            </w:tcMar>
            <w:vAlign w:val="center"/>
          </w:tcPr>
          <w:p w14:paraId="2B920A52" w14:textId="3A0C51C8"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241,883</w:t>
            </w:r>
          </w:p>
        </w:tc>
        <w:tc>
          <w:tcPr>
            <w:tcW w:w="810" w:type="dxa"/>
            <w:gridSpan w:val="3"/>
            <w:tcBorders>
              <w:top w:val="nil"/>
              <w:left w:val="nil"/>
              <w:bottom w:val="single" w:sz="12" w:space="0" w:color="auto"/>
              <w:right w:val="nil"/>
            </w:tcBorders>
            <w:tcMar>
              <w:left w:w="43" w:type="dxa"/>
              <w:right w:w="43" w:type="dxa"/>
            </w:tcMar>
            <w:vAlign w:val="center"/>
          </w:tcPr>
          <w:p w14:paraId="1CA2A556" w14:textId="05AA2653"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33,978</w:t>
            </w:r>
          </w:p>
        </w:tc>
        <w:tc>
          <w:tcPr>
            <w:tcW w:w="720" w:type="dxa"/>
            <w:gridSpan w:val="3"/>
            <w:tcBorders>
              <w:top w:val="nil"/>
              <w:left w:val="nil"/>
              <w:bottom w:val="single" w:sz="12" w:space="0" w:color="auto"/>
              <w:right w:val="nil"/>
            </w:tcBorders>
            <w:tcMar>
              <w:left w:w="43" w:type="dxa"/>
              <w:right w:w="43" w:type="dxa"/>
            </w:tcMar>
            <w:vAlign w:val="center"/>
          </w:tcPr>
          <w:p w14:paraId="26AD9AE7" w14:textId="6B8CE842"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sz w:val="14"/>
                <w:szCs w:val="14"/>
              </w:rPr>
              <w:t>14.0</w:t>
            </w:r>
          </w:p>
        </w:tc>
        <w:tc>
          <w:tcPr>
            <w:tcW w:w="990" w:type="dxa"/>
            <w:gridSpan w:val="2"/>
            <w:tcBorders>
              <w:top w:val="nil"/>
              <w:left w:val="nil"/>
              <w:bottom w:val="single" w:sz="12" w:space="0" w:color="auto"/>
              <w:right w:val="nil"/>
            </w:tcBorders>
            <w:tcMar>
              <w:left w:w="43" w:type="dxa"/>
              <w:right w:w="43" w:type="dxa"/>
            </w:tcMar>
            <w:vAlign w:val="center"/>
          </w:tcPr>
          <w:p w14:paraId="6D1C4E68" w14:textId="38551514"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578,207</w:t>
            </w:r>
          </w:p>
        </w:tc>
        <w:tc>
          <w:tcPr>
            <w:tcW w:w="810" w:type="dxa"/>
            <w:tcBorders>
              <w:top w:val="nil"/>
              <w:left w:val="nil"/>
              <w:bottom w:val="single" w:sz="12" w:space="0" w:color="auto"/>
              <w:right w:val="nil"/>
            </w:tcBorders>
            <w:tcMar>
              <w:left w:w="43" w:type="dxa"/>
              <w:right w:w="43" w:type="dxa"/>
            </w:tcMar>
            <w:vAlign w:val="center"/>
          </w:tcPr>
          <w:p w14:paraId="71F8D85A" w14:textId="7F90D866"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42,449</w:t>
            </w:r>
          </w:p>
        </w:tc>
        <w:tc>
          <w:tcPr>
            <w:tcW w:w="810" w:type="dxa"/>
            <w:tcBorders>
              <w:top w:val="nil"/>
              <w:left w:val="nil"/>
              <w:bottom w:val="single" w:sz="12" w:space="0" w:color="auto"/>
              <w:right w:val="nil"/>
            </w:tcBorders>
            <w:tcMar>
              <w:left w:w="43" w:type="dxa"/>
              <w:right w:w="43" w:type="dxa"/>
            </w:tcMar>
            <w:vAlign w:val="center"/>
          </w:tcPr>
          <w:p w14:paraId="7290D62D" w14:textId="69B21822"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sz w:val="14"/>
                <w:szCs w:val="14"/>
              </w:rPr>
              <w:t>7.3</w:t>
            </w:r>
          </w:p>
        </w:tc>
      </w:tr>
      <w:tr w:rsidR="00721AD3" w:rsidRPr="00FF55B1" w14:paraId="77310C83" w14:textId="77777777" w:rsidTr="00721AD3">
        <w:trPr>
          <w:trHeight w:hRule="exact" w:val="288"/>
          <w:jc w:val="center"/>
        </w:trPr>
        <w:tc>
          <w:tcPr>
            <w:tcW w:w="1787"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721AD3" w:rsidRPr="002741D0" w:rsidRDefault="00721AD3" w:rsidP="00721AD3">
            <w:pPr>
              <w:rPr>
                <w:b/>
                <w:bCs/>
                <w:sz w:val="14"/>
                <w:szCs w:val="14"/>
              </w:rPr>
            </w:pPr>
            <w:r w:rsidRPr="002741D0">
              <w:rPr>
                <w:b/>
                <w:bCs/>
                <w:sz w:val="14"/>
                <w:szCs w:val="14"/>
              </w:rPr>
              <w:t>Total</w:t>
            </w:r>
          </w:p>
        </w:tc>
        <w:tc>
          <w:tcPr>
            <w:tcW w:w="82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17B72F54"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11,694,531</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699F6D06"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878,521</w:t>
            </w:r>
          </w:p>
        </w:tc>
        <w:tc>
          <w:tcPr>
            <w:tcW w:w="732"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24267246"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7.5</w:t>
            </w:r>
          </w:p>
        </w:tc>
        <w:tc>
          <w:tcPr>
            <w:tcW w:w="79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71FA9AE7" w:rsidR="00721AD3" w:rsidRPr="00792AA0" w:rsidRDefault="00721AD3" w:rsidP="00721AD3">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11,881,281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361587F4" w:rsidR="00721AD3" w:rsidRPr="00792AA0" w:rsidRDefault="00721AD3" w:rsidP="00721AD3">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897,822</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730D752D" w:rsidR="00721AD3" w:rsidRPr="00792AA0" w:rsidRDefault="00721AD3" w:rsidP="00721AD3">
            <w:pPr>
              <w:jc w:val="right"/>
              <w:rPr>
                <w:rFonts w:asciiTheme="majorBidi" w:hAnsiTheme="majorBidi" w:cstheme="majorBidi"/>
                <w:b/>
                <w:bCs/>
                <w:color w:val="000000"/>
                <w:sz w:val="14"/>
                <w:szCs w:val="14"/>
              </w:rPr>
            </w:pPr>
            <w:r w:rsidRPr="00792AA0">
              <w:rPr>
                <w:rFonts w:asciiTheme="majorBidi" w:hAnsiTheme="majorBidi" w:cstheme="majorBidi"/>
                <w:b/>
                <w:bCs/>
                <w:sz w:val="14"/>
                <w:szCs w:val="14"/>
              </w:rPr>
              <w:t>7.6</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14B03131" w14:textId="665541DF" w:rsidR="00721AD3" w:rsidRPr="00792AA0" w:rsidRDefault="00721AD3" w:rsidP="00721AD3">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12,645,356</w:t>
            </w:r>
          </w:p>
        </w:tc>
        <w:tc>
          <w:tcPr>
            <w:tcW w:w="810" w:type="dxa"/>
            <w:gridSpan w:val="3"/>
            <w:tcBorders>
              <w:top w:val="single" w:sz="12" w:space="0" w:color="auto"/>
              <w:left w:val="nil"/>
              <w:bottom w:val="single" w:sz="12" w:space="0" w:color="auto"/>
              <w:right w:val="nil"/>
            </w:tcBorders>
            <w:tcMar>
              <w:left w:w="43" w:type="dxa"/>
              <w:right w:w="43" w:type="dxa"/>
            </w:tcMar>
            <w:vAlign w:val="center"/>
          </w:tcPr>
          <w:p w14:paraId="465BE3AA" w14:textId="6FCCF208" w:rsidR="00721AD3" w:rsidRPr="00792AA0" w:rsidRDefault="00721AD3" w:rsidP="00721AD3">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924,038</w:t>
            </w:r>
          </w:p>
        </w:tc>
        <w:tc>
          <w:tcPr>
            <w:tcW w:w="720" w:type="dxa"/>
            <w:gridSpan w:val="3"/>
            <w:tcBorders>
              <w:top w:val="single" w:sz="12" w:space="0" w:color="auto"/>
              <w:left w:val="nil"/>
              <w:bottom w:val="single" w:sz="12" w:space="0" w:color="auto"/>
              <w:right w:val="nil"/>
            </w:tcBorders>
            <w:tcMar>
              <w:left w:w="43" w:type="dxa"/>
              <w:right w:w="43" w:type="dxa"/>
            </w:tcMar>
            <w:vAlign w:val="center"/>
          </w:tcPr>
          <w:p w14:paraId="4E39D9CF" w14:textId="246E1DEF" w:rsidR="00721AD3" w:rsidRPr="00792AA0" w:rsidRDefault="00721AD3" w:rsidP="00721AD3">
            <w:pPr>
              <w:jc w:val="right"/>
              <w:rPr>
                <w:rFonts w:asciiTheme="majorBidi" w:hAnsiTheme="majorBidi" w:cstheme="majorBidi"/>
                <w:b/>
                <w:bCs/>
                <w:color w:val="000000"/>
                <w:sz w:val="14"/>
                <w:szCs w:val="14"/>
              </w:rPr>
            </w:pPr>
            <w:r w:rsidRPr="00C01EC9">
              <w:rPr>
                <w:rFonts w:asciiTheme="majorBidi" w:hAnsiTheme="majorBidi" w:cstheme="majorBidi"/>
                <w:b/>
                <w:bCs/>
                <w:sz w:val="14"/>
                <w:szCs w:val="14"/>
              </w:rPr>
              <w:t>7.3</w:t>
            </w:r>
          </w:p>
        </w:tc>
        <w:tc>
          <w:tcPr>
            <w:tcW w:w="990" w:type="dxa"/>
            <w:gridSpan w:val="2"/>
            <w:tcBorders>
              <w:top w:val="single" w:sz="12" w:space="0" w:color="auto"/>
              <w:left w:val="nil"/>
              <w:bottom w:val="single" w:sz="12" w:space="0" w:color="auto"/>
              <w:right w:val="nil"/>
            </w:tcBorders>
            <w:tcMar>
              <w:left w:w="43" w:type="dxa"/>
              <w:right w:w="43" w:type="dxa"/>
            </w:tcMar>
            <w:vAlign w:val="center"/>
          </w:tcPr>
          <w:p w14:paraId="1C65A701" w14:textId="00A3AB55" w:rsidR="00721AD3" w:rsidRPr="00721AD3" w:rsidRDefault="00721AD3" w:rsidP="00721AD3">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12,633,238</w:t>
            </w:r>
          </w:p>
        </w:tc>
        <w:tc>
          <w:tcPr>
            <w:tcW w:w="810" w:type="dxa"/>
            <w:tcBorders>
              <w:top w:val="single" w:sz="12" w:space="0" w:color="auto"/>
              <w:left w:val="nil"/>
              <w:bottom w:val="single" w:sz="12" w:space="0" w:color="auto"/>
              <w:right w:val="nil"/>
            </w:tcBorders>
            <w:tcMar>
              <w:left w:w="43" w:type="dxa"/>
              <w:right w:w="43" w:type="dxa"/>
            </w:tcMar>
            <w:vAlign w:val="center"/>
          </w:tcPr>
          <w:p w14:paraId="02C48BD0" w14:textId="230EFAE0" w:rsidR="00721AD3" w:rsidRPr="00721AD3" w:rsidRDefault="00721AD3" w:rsidP="00721AD3">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985,123</w:t>
            </w:r>
          </w:p>
        </w:tc>
        <w:tc>
          <w:tcPr>
            <w:tcW w:w="810" w:type="dxa"/>
            <w:tcBorders>
              <w:top w:val="single" w:sz="12" w:space="0" w:color="auto"/>
              <w:left w:val="nil"/>
              <w:bottom w:val="single" w:sz="12" w:space="0" w:color="auto"/>
              <w:right w:val="nil"/>
            </w:tcBorders>
            <w:tcMar>
              <w:left w:w="43" w:type="dxa"/>
              <w:right w:w="43" w:type="dxa"/>
            </w:tcMar>
            <w:vAlign w:val="center"/>
          </w:tcPr>
          <w:p w14:paraId="493451C0" w14:textId="757AFE83" w:rsidR="00721AD3" w:rsidRPr="00721AD3" w:rsidRDefault="00721AD3" w:rsidP="00721AD3">
            <w:pPr>
              <w:jc w:val="right"/>
              <w:rPr>
                <w:rFonts w:asciiTheme="majorBidi" w:hAnsiTheme="majorBidi" w:cstheme="majorBidi"/>
                <w:b/>
                <w:bCs/>
                <w:color w:val="000000"/>
                <w:sz w:val="14"/>
                <w:szCs w:val="14"/>
              </w:rPr>
            </w:pPr>
            <w:r w:rsidRPr="00721AD3">
              <w:rPr>
                <w:rFonts w:asciiTheme="majorBidi" w:hAnsiTheme="majorBidi" w:cstheme="majorBidi"/>
                <w:b/>
                <w:bCs/>
                <w:sz w:val="14"/>
                <w:szCs w:val="14"/>
              </w:rPr>
              <w:t>7.8</w:t>
            </w:r>
          </w:p>
        </w:tc>
      </w:tr>
      <w:tr w:rsidR="00162E41" w:rsidRPr="00FF55B1" w14:paraId="2B921EC8" w14:textId="77777777" w:rsidTr="000062EC">
        <w:trPr>
          <w:trHeight w:val="285"/>
          <w:jc w:val="center"/>
        </w:trPr>
        <w:tc>
          <w:tcPr>
            <w:tcW w:w="11070" w:type="dxa"/>
            <w:gridSpan w:val="23"/>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162E41" w:rsidRPr="00A26CEE" w:rsidRDefault="00162E41" w:rsidP="00162E41">
            <w:pPr>
              <w:rPr>
                <w:b/>
                <w:bCs/>
                <w:sz w:val="16"/>
                <w:szCs w:val="16"/>
              </w:rPr>
            </w:pPr>
            <w:r w:rsidRPr="00FF55B1">
              <w:rPr>
                <w:b/>
                <w:bCs/>
                <w:sz w:val="16"/>
                <w:szCs w:val="16"/>
              </w:rPr>
              <w:t> </w:t>
            </w:r>
          </w:p>
          <w:p w14:paraId="0E77F8D8" w14:textId="77777777" w:rsidR="00162E41" w:rsidRPr="00FF55B1" w:rsidRDefault="00162E41" w:rsidP="00162E41">
            <w:pPr>
              <w:rPr>
                <w:b/>
                <w:bCs/>
                <w:sz w:val="16"/>
                <w:szCs w:val="16"/>
              </w:rPr>
            </w:pPr>
            <w:r w:rsidRPr="00FF55B1">
              <w:rPr>
                <w:sz w:val="16"/>
                <w:szCs w:val="16"/>
              </w:rPr>
              <w:t> </w:t>
            </w:r>
          </w:p>
        </w:tc>
      </w:tr>
      <w:tr w:rsidR="00721AD3" w:rsidRPr="00FF55B1" w14:paraId="5FD86F1D" w14:textId="77777777" w:rsidTr="00721AD3">
        <w:trPr>
          <w:trHeight w:val="285"/>
          <w:jc w:val="center"/>
        </w:trPr>
        <w:tc>
          <w:tcPr>
            <w:tcW w:w="1787"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721AD3" w:rsidRPr="002741D0" w:rsidRDefault="00721AD3" w:rsidP="00162E41">
            <w:pPr>
              <w:jc w:val="center"/>
              <w:rPr>
                <w:b/>
                <w:bCs/>
                <w:sz w:val="16"/>
                <w:szCs w:val="16"/>
              </w:rPr>
            </w:pPr>
            <w:r w:rsidRPr="002741D0">
              <w:rPr>
                <w:b/>
                <w:bCs/>
                <w:sz w:val="16"/>
                <w:szCs w:val="16"/>
              </w:rPr>
              <w:t>SECTOR</w:t>
            </w:r>
          </w:p>
        </w:tc>
        <w:tc>
          <w:tcPr>
            <w:tcW w:w="6673" w:type="dxa"/>
            <w:gridSpan w:val="16"/>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09F4CB5A" w14:textId="77777777" w:rsidR="00721AD3" w:rsidRPr="002741D0" w:rsidRDefault="00721AD3" w:rsidP="00162E41">
            <w:pPr>
              <w:jc w:val="center"/>
              <w:rPr>
                <w:b/>
                <w:bCs/>
                <w:sz w:val="16"/>
                <w:szCs w:val="16"/>
              </w:rPr>
            </w:pPr>
            <w:r>
              <w:rPr>
                <w:b/>
                <w:bCs/>
                <w:sz w:val="16"/>
                <w:szCs w:val="16"/>
              </w:rPr>
              <w:t>2022</w:t>
            </w:r>
          </w:p>
        </w:tc>
        <w:tc>
          <w:tcPr>
            <w:tcW w:w="2610" w:type="dxa"/>
            <w:gridSpan w:val="4"/>
            <w:tcBorders>
              <w:top w:val="single" w:sz="12" w:space="0" w:color="auto"/>
              <w:left w:val="single" w:sz="4" w:space="0" w:color="000000"/>
              <w:bottom w:val="single" w:sz="4" w:space="0" w:color="000000"/>
            </w:tcBorders>
            <w:shd w:val="clear" w:color="auto" w:fill="auto"/>
            <w:vAlign w:val="center"/>
          </w:tcPr>
          <w:p w14:paraId="4B21842C" w14:textId="219412C6" w:rsidR="00721AD3" w:rsidRPr="002741D0" w:rsidRDefault="00721AD3" w:rsidP="00162E41">
            <w:pPr>
              <w:jc w:val="center"/>
              <w:rPr>
                <w:b/>
                <w:bCs/>
                <w:sz w:val="16"/>
                <w:szCs w:val="16"/>
              </w:rPr>
            </w:pPr>
            <w:r>
              <w:rPr>
                <w:b/>
                <w:bCs/>
                <w:sz w:val="16"/>
                <w:szCs w:val="16"/>
              </w:rPr>
              <w:t>2023</w:t>
            </w:r>
          </w:p>
        </w:tc>
      </w:tr>
      <w:tr w:rsidR="00721AD3" w:rsidRPr="00FF55B1" w14:paraId="035C7D02" w14:textId="77777777" w:rsidTr="000062EC">
        <w:trPr>
          <w:trHeight w:val="350"/>
          <w:jc w:val="center"/>
        </w:trPr>
        <w:tc>
          <w:tcPr>
            <w:tcW w:w="1787"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721AD3" w:rsidRPr="00FF55B1" w:rsidRDefault="00721AD3" w:rsidP="00721AD3">
            <w:pPr>
              <w:rPr>
                <w:b/>
                <w:bCs/>
                <w:sz w:val="16"/>
                <w:szCs w:val="16"/>
              </w:rPr>
            </w:pPr>
          </w:p>
        </w:tc>
        <w:tc>
          <w:tcPr>
            <w:tcW w:w="2183" w:type="dxa"/>
            <w:gridSpan w:val="5"/>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5B7190FC" w14:textId="4AF60271" w:rsidR="00721AD3" w:rsidRPr="002741D0" w:rsidRDefault="00721AD3" w:rsidP="00721AD3">
            <w:pPr>
              <w:jc w:val="center"/>
              <w:rPr>
                <w:b/>
                <w:bCs/>
                <w:sz w:val="14"/>
                <w:szCs w:val="14"/>
              </w:rPr>
            </w:pPr>
            <w:r>
              <w:rPr>
                <w:b/>
                <w:bCs/>
                <w:sz w:val="14"/>
                <w:szCs w:val="14"/>
              </w:rPr>
              <w:t>Q2</w:t>
            </w:r>
          </w:p>
        </w:tc>
        <w:tc>
          <w:tcPr>
            <w:tcW w:w="21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5AC898EB" w:rsidR="00721AD3" w:rsidRPr="002741D0" w:rsidRDefault="00721AD3" w:rsidP="00721AD3">
            <w:pPr>
              <w:jc w:val="center"/>
              <w:rPr>
                <w:b/>
                <w:bCs/>
                <w:sz w:val="14"/>
                <w:szCs w:val="14"/>
              </w:rPr>
            </w:pPr>
            <w:r>
              <w:rPr>
                <w:b/>
                <w:bCs/>
                <w:sz w:val="14"/>
                <w:szCs w:val="14"/>
              </w:rPr>
              <w:t>Q3</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5C9F507A" w:rsidR="00721AD3" w:rsidRPr="002741D0" w:rsidRDefault="00721AD3" w:rsidP="00721AD3">
            <w:pPr>
              <w:jc w:val="center"/>
              <w:rPr>
                <w:b/>
                <w:bCs/>
                <w:sz w:val="14"/>
                <w:szCs w:val="14"/>
              </w:rPr>
            </w:pPr>
            <w:r>
              <w:rPr>
                <w:b/>
                <w:bCs/>
                <w:sz w:val="14"/>
                <w:szCs w:val="14"/>
              </w:rPr>
              <w:t>Q4</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5D6B95BE" w14:textId="36E3D0DE" w:rsidR="00721AD3" w:rsidRPr="002741D0" w:rsidRDefault="00721AD3" w:rsidP="00721AD3">
            <w:pPr>
              <w:jc w:val="center"/>
              <w:rPr>
                <w:b/>
                <w:bCs/>
                <w:sz w:val="14"/>
                <w:szCs w:val="14"/>
              </w:rPr>
            </w:pPr>
            <w:r>
              <w:rPr>
                <w:b/>
                <w:bCs/>
                <w:sz w:val="14"/>
                <w:szCs w:val="14"/>
              </w:rPr>
              <w:t>Q1</w:t>
            </w:r>
          </w:p>
        </w:tc>
      </w:tr>
      <w:tr w:rsidR="00721AD3" w:rsidRPr="00FF55B1" w14:paraId="5372642C" w14:textId="77777777" w:rsidTr="002E3F03">
        <w:trPr>
          <w:trHeight w:val="510"/>
          <w:jc w:val="center"/>
        </w:trPr>
        <w:tc>
          <w:tcPr>
            <w:tcW w:w="1787"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721AD3" w:rsidRPr="00FF55B1" w:rsidRDefault="00721AD3" w:rsidP="00721AD3">
            <w:pPr>
              <w:rPr>
                <w:b/>
                <w:bCs/>
                <w:sz w:val="16"/>
                <w:szCs w:val="16"/>
              </w:rPr>
            </w:pPr>
          </w:p>
        </w:tc>
        <w:tc>
          <w:tcPr>
            <w:tcW w:w="716"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721AD3" w:rsidRPr="002741D0" w:rsidRDefault="00721AD3" w:rsidP="00721AD3">
            <w:pPr>
              <w:jc w:val="center"/>
              <w:rPr>
                <w:b/>
                <w:bCs/>
                <w:sz w:val="14"/>
                <w:szCs w:val="14"/>
              </w:rPr>
            </w:pPr>
            <w:r w:rsidRPr="002741D0">
              <w:rPr>
                <w:b/>
                <w:bCs/>
                <w:sz w:val="14"/>
                <w:szCs w:val="14"/>
              </w:rPr>
              <w:t>Advances</w:t>
            </w:r>
          </w:p>
        </w:tc>
        <w:tc>
          <w:tcPr>
            <w:tcW w:w="7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721AD3" w:rsidRPr="002741D0" w:rsidRDefault="00721AD3" w:rsidP="00721AD3">
            <w:pPr>
              <w:jc w:val="center"/>
              <w:rPr>
                <w:b/>
                <w:bCs/>
                <w:sz w:val="14"/>
                <w:szCs w:val="14"/>
              </w:rPr>
            </w:pPr>
            <w:r w:rsidRPr="002741D0">
              <w:rPr>
                <w:b/>
                <w:bCs/>
                <w:sz w:val="14"/>
                <w:szCs w:val="14"/>
              </w:rPr>
              <w:t>NPLs</w:t>
            </w:r>
          </w:p>
        </w:tc>
        <w:tc>
          <w:tcPr>
            <w:tcW w:w="732"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721AD3" w:rsidRPr="002741D0" w:rsidRDefault="00721AD3" w:rsidP="00721AD3">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721AD3" w:rsidRPr="002741D0" w:rsidRDefault="00721AD3" w:rsidP="00721AD3">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721AD3" w:rsidRPr="002741D0" w:rsidRDefault="00721AD3" w:rsidP="00721AD3">
            <w:pPr>
              <w:jc w:val="center"/>
              <w:rPr>
                <w:b/>
                <w:bCs/>
                <w:sz w:val="14"/>
                <w:szCs w:val="14"/>
              </w:rPr>
            </w:pPr>
            <w:r w:rsidRPr="002741D0">
              <w:rPr>
                <w:b/>
                <w:bCs/>
                <w:sz w:val="14"/>
                <w:szCs w:val="14"/>
              </w:rPr>
              <w:t>NPLs</w:t>
            </w:r>
          </w:p>
        </w:tc>
        <w:tc>
          <w:tcPr>
            <w:tcW w:w="63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721AD3" w:rsidRPr="002741D0" w:rsidRDefault="00721AD3" w:rsidP="00721AD3">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721AD3" w:rsidRPr="002741D0" w:rsidRDefault="00721AD3" w:rsidP="00721AD3">
            <w:pPr>
              <w:jc w:val="center"/>
              <w:rPr>
                <w:b/>
                <w:bCs/>
                <w:sz w:val="14"/>
                <w:szCs w:val="14"/>
              </w:rPr>
            </w:pPr>
            <w:r w:rsidRPr="002741D0">
              <w:rPr>
                <w:b/>
                <w:bCs/>
                <w:sz w:val="14"/>
                <w:szCs w:val="14"/>
              </w:rPr>
              <w:t>Advances</w:t>
            </w:r>
          </w:p>
        </w:tc>
        <w:tc>
          <w:tcPr>
            <w:tcW w:w="900"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721AD3" w:rsidRPr="002741D0" w:rsidRDefault="00721AD3" w:rsidP="00721AD3">
            <w:pPr>
              <w:jc w:val="center"/>
              <w:rPr>
                <w:b/>
                <w:bCs/>
                <w:sz w:val="14"/>
                <w:szCs w:val="14"/>
              </w:rPr>
            </w:pPr>
            <w:r w:rsidRPr="002741D0">
              <w:rPr>
                <w:b/>
                <w:bCs/>
                <w:sz w:val="14"/>
                <w:szCs w:val="14"/>
              </w:rPr>
              <w:t>NPLs</w:t>
            </w:r>
          </w:p>
        </w:tc>
        <w:tc>
          <w:tcPr>
            <w:tcW w:w="63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721AD3" w:rsidRPr="002741D0" w:rsidRDefault="00721AD3" w:rsidP="00721AD3">
            <w:pPr>
              <w:jc w:val="center"/>
              <w:rPr>
                <w:b/>
                <w:bCs/>
                <w:sz w:val="14"/>
                <w:szCs w:val="14"/>
              </w:rPr>
            </w:pPr>
            <w:r w:rsidRPr="002741D0">
              <w:rPr>
                <w:b/>
                <w:bCs/>
                <w:sz w:val="14"/>
                <w:szCs w:val="14"/>
              </w:rPr>
              <w:t xml:space="preserve">Infection </w:t>
            </w:r>
            <w:r w:rsidRPr="002741D0">
              <w:rPr>
                <w:b/>
                <w:bCs/>
                <w:sz w:val="14"/>
                <w:szCs w:val="14"/>
              </w:rPr>
              <w:br/>
              <w:t>Ratio</w:t>
            </w:r>
          </w:p>
        </w:tc>
        <w:tc>
          <w:tcPr>
            <w:tcW w:w="99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721AD3" w:rsidRPr="002741D0" w:rsidRDefault="00721AD3" w:rsidP="00721AD3">
            <w:pPr>
              <w:jc w:val="center"/>
              <w:rPr>
                <w:b/>
                <w:bCs/>
                <w:sz w:val="14"/>
                <w:szCs w:val="14"/>
              </w:rPr>
            </w:pPr>
            <w:r w:rsidRPr="002741D0">
              <w:rPr>
                <w:b/>
                <w:bCs/>
                <w:sz w:val="14"/>
                <w:szCs w:val="14"/>
              </w:rPr>
              <w:t>Advances</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721AD3" w:rsidRPr="002741D0" w:rsidRDefault="00721AD3" w:rsidP="00721AD3">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721AD3" w:rsidRPr="002741D0" w:rsidRDefault="00721AD3" w:rsidP="00721AD3">
            <w:pPr>
              <w:jc w:val="center"/>
              <w:rPr>
                <w:b/>
                <w:bCs/>
                <w:sz w:val="14"/>
                <w:szCs w:val="14"/>
              </w:rPr>
            </w:pPr>
            <w:r w:rsidRPr="002741D0">
              <w:rPr>
                <w:b/>
                <w:bCs/>
                <w:sz w:val="14"/>
                <w:szCs w:val="14"/>
              </w:rPr>
              <w:t xml:space="preserve">Infection </w:t>
            </w:r>
            <w:r w:rsidRPr="002741D0">
              <w:rPr>
                <w:b/>
                <w:bCs/>
                <w:sz w:val="14"/>
                <w:szCs w:val="14"/>
              </w:rPr>
              <w:br/>
              <w:t>Ratio</w:t>
            </w:r>
          </w:p>
        </w:tc>
      </w:tr>
      <w:tr w:rsidR="00721AD3" w:rsidRPr="00FF55B1" w14:paraId="72A8246B" w14:textId="77777777" w:rsidTr="00721AD3">
        <w:trPr>
          <w:trHeight w:hRule="exact" w:val="288"/>
          <w:jc w:val="center"/>
        </w:trPr>
        <w:tc>
          <w:tcPr>
            <w:tcW w:w="1787"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721AD3" w:rsidRPr="002741D0" w:rsidRDefault="00721AD3" w:rsidP="00721AD3">
            <w:pPr>
              <w:rPr>
                <w:sz w:val="14"/>
                <w:szCs w:val="14"/>
              </w:rPr>
            </w:pPr>
            <w:r w:rsidRPr="002741D0">
              <w:rPr>
                <w:sz w:val="14"/>
                <w:szCs w:val="14"/>
              </w:rPr>
              <w:t>Agribusiness</w:t>
            </w:r>
          </w:p>
        </w:tc>
        <w:tc>
          <w:tcPr>
            <w:tcW w:w="716" w:type="dxa"/>
            <w:tcBorders>
              <w:top w:val="single" w:sz="12" w:space="0" w:color="auto"/>
              <w:left w:val="nil"/>
              <w:right w:val="nil"/>
            </w:tcBorders>
            <w:shd w:val="clear" w:color="auto" w:fill="auto"/>
            <w:noWrap/>
            <w:tcMar>
              <w:left w:w="43" w:type="dxa"/>
              <w:right w:w="43" w:type="dxa"/>
            </w:tcMar>
            <w:vAlign w:val="center"/>
          </w:tcPr>
          <w:p w14:paraId="69423A57" w14:textId="1B4F080C" w:rsidR="00721AD3" w:rsidRDefault="00721AD3" w:rsidP="00721AD3">
            <w:pPr>
              <w:jc w:val="right"/>
              <w:rPr>
                <w:color w:val="000000"/>
                <w:sz w:val="14"/>
                <w:szCs w:val="14"/>
              </w:rPr>
            </w:pPr>
            <w:r w:rsidRPr="00792AA0">
              <w:rPr>
                <w:rFonts w:asciiTheme="majorBidi" w:hAnsiTheme="majorBidi" w:cstheme="majorBidi"/>
                <w:color w:val="000000"/>
                <w:sz w:val="14"/>
                <w:szCs w:val="14"/>
              </w:rPr>
              <w:t>997,667</w:t>
            </w:r>
          </w:p>
        </w:tc>
        <w:tc>
          <w:tcPr>
            <w:tcW w:w="735" w:type="dxa"/>
            <w:gridSpan w:val="2"/>
            <w:tcBorders>
              <w:top w:val="single" w:sz="12" w:space="0" w:color="auto"/>
              <w:left w:val="nil"/>
              <w:right w:val="nil"/>
            </w:tcBorders>
            <w:shd w:val="clear" w:color="auto" w:fill="auto"/>
            <w:noWrap/>
            <w:tcMar>
              <w:left w:w="43" w:type="dxa"/>
              <w:right w:w="43" w:type="dxa"/>
            </w:tcMar>
            <w:vAlign w:val="center"/>
          </w:tcPr>
          <w:p w14:paraId="2CC4FCA4" w14:textId="41F47E64" w:rsidR="00721AD3" w:rsidRDefault="00721AD3" w:rsidP="00721AD3">
            <w:pPr>
              <w:jc w:val="right"/>
              <w:rPr>
                <w:color w:val="000000"/>
                <w:sz w:val="14"/>
                <w:szCs w:val="14"/>
              </w:rPr>
            </w:pPr>
            <w:r w:rsidRPr="00792AA0">
              <w:rPr>
                <w:rFonts w:asciiTheme="majorBidi" w:hAnsiTheme="majorBidi" w:cstheme="majorBidi"/>
                <w:color w:val="000000"/>
                <w:sz w:val="14"/>
                <w:szCs w:val="14"/>
              </w:rPr>
              <w:t>65,407</w:t>
            </w:r>
          </w:p>
        </w:tc>
        <w:tc>
          <w:tcPr>
            <w:tcW w:w="732" w:type="dxa"/>
            <w:gridSpan w:val="2"/>
            <w:tcBorders>
              <w:top w:val="single" w:sz="12" w:space="0" w:color="auto"/>
              <w:left w:val="nil"/>
              <w:right w:val="nil"/>
            </w:tcBorders>
            <w:shd w:val="clear" w:color="auto" w:fill="auto"/>
            <w:noWrap/>
            <w:tcMar>
              <w:left w:w="43" w:type="dxa"/>
              <w:right w:w="43" w:type="dxa"/>
            </w:tcMar>
            <w:vAlign w:val="center"/>
          </w:tcPr>
          <w:p w14:paraId="1C1CDBAC" w14:textId="5BA1877C" w:rsidR="00721AD3" w:rsidRDefault="00721AD3" w:rsidP="00721AD3">
            <w:pPr>
              <w:jc w:val="right"/>
              <w:rPr>
                <w:color w:val="000000"/>
                <w:sz w:val="14"/>
                <w:szCs w:val="14"/>
              </w:rPr>
            </w:pPr>
            <w:r w:rsidRPr="00792AA0">
              <w:rPr>
                <w:rFonts w:asciiTheme="majorBidi" w:hAnsiTheme="majorBidi" w:cstheme="majorBidi"/>
                <w:color w:val="000000"/>
                <w:sz w:val="14"/>
                <w:szCs w:val="14"/>
              </w:rPr>
              <w:t>6.6</w:t>
            </w:r>
          </w:p>
        </w:tc>
        <w:tc>
          <w:tcPr>
            <w:tcW w:w="798" w:type="dxa"/>
            <w:tcBorders>
              <w:top w:val="single" w:sz="12" w:space="0" w:color="auto"/>
              <w:left w:val="nil"/>
              <w:right w:val="nil"/>
            </w:tcBorders>
            <w:shd w:val="clear" w:color="auto" w:fill="auto"/>
            <w:noWrap/>
            <w:tcMar>
              <w:left w:w="43" w:type="dxa"/>
              <w:right w:w="43" w:type="dxa"/>
            </w:tcMar>
            <w:vAlign w:val="center"/>
          </w:tcPr>
          <w:p w14:paraId="1A2422E3" w14:textId="5ED792FC" w:rsidR="00721AD3" w:rsidRDefault="00721AD3" w:rsidP="00721AD3">
            <w:pPr>
              <w:jc w:val="right"/>
              <w:rPr>
                <w:color w:val="000000"/>
                <w:sz w:val="14"/>
                <w:szCs w:val="14"/>
              </w:rPr>
            </w:pPr>
            <w:r w:rsidRPr="00792AA0">
              <w:rPr>
                <w:rFonts w:asciiTheme="majorBidi" w:hAnsiTheme="majorBidi" w:cstheme="majorBidi"/>
                <w:color w:val="000000"/>
                <w:sz w:val="14"/>
                <w:szCs w:val="14"/>
              </w:rPr>
              <w:t>1,038,778</w:t>
            </w:r>
          </w:p>
        </w:tc>
        <w:tc>
          <w:tcPr>
            <w:tcW w:w="722" w:type="dxa"/>
            <w:tcBorders>
              <w:top w:val="single" w:sz="12" w:space="0" w:color="auto"/>
              <w:left w:val="nil"/>
              <w:right w:val="nil"/>
            </w:tcBorders>
            <w:shd w:val="clear" w:color="auto" w:fill="auto"/>
            <w:noWrap/>
            <w:tcMar>
              <w:left w:w="43" w:type="dxa"/>
              <w:right w:w="43" w:type="dxa"/>
            </w:tcMar>
            <w:vAlign w:val="center"/>
          </w:tcPr>
          <w:p w14:paraId="775B2A4A" w14:textId="0F2EBFD1" w:rsidR="00721AD3" w:rsidRDefault="00721AD3" w:rsidP="00721AD3">
            <w:pPr>
              <w:jc w:val="right"/>
              <w:rPr>
                <w:color w:val="000000"/>
                <w:sz w:val="14"/>
                <w:szCs w:val="14"/>
              </w:rPr>
            </w:pPr>
            <w:r w:rsidRPr="00792AA0">
              <w:rPr>
                <w:rFonts w:asciiTheme="majorBidi" w:hAnsiTheme="majorBidi" w:cstheme="majorBidi"/>
                <w:color w:val="000000"/>
                <w:sz w:val="14"/>
                <w:szCs w:val="14"/>
              </w:rPr>
              <w:t>64,056</w:t>
            </w:r>
          </w:p>
        </w:tc>
        <w:tc>
          <w:tcPr>
            <w:tcW w:w="630" w:type="dxa"/>
            <w:tcBorders>
              <w:top w:val="single" w:sz="12" w:space="0" w:color="auto"/>
              <w:left w:val="nil"/>
              <w:right w:val="nil"/>
            </w:tcBorders>
            <w:shd w:val="clear" w:color="auto" w:fill="auto"/>
            <w:noWrap/>
            <w:tcMar>
              <w:left w:w="43" w:type="dxa"/>
              <w:right w:w="43" w:type="dxa"/>
            </w:tcMar>
            <w:vAlign w:val="center"/>
          </w:tcPr>
          <w:p w14:paraId="7F725230" w14:textId="0F81687B" w:rsidR="00721AD3" w:rsidRDefault="00721AD3" w:rsidP="00721AD3">
            <w:pPr>
              <w:jc w:val="right"/>
              <w:rPr>
                <w:color w:val="000000"/>
                <w:sz w:val="14"/>
                <w:szCs w:val="14"/>
              </w:rPr>
            </w:pPr>
            <w:r w:rsidRPr="00792AA0">
              <w:rPr>
                <w:rFonts w:asciiTheme="majorBidi" w:hAnsiTheme="majorBidi" w:cstheme="majorBidi"/>
                <w:color w:val="000000"/>
                <w:sz w:val="14"/>
                <w:szCs w:val="14"/>
              </w:rPr>
              <w:t>6.2</w:t>
            </w:r>
          </w:p>
        </w:tc>
        <w:tc>
          <w:tcPr>
            <w:tcW w:w="810" w:type="dxa"/>
            <w:gridSpan w:val="2"/>
            <w:tcBorders>
              <w:top w:val="single" w:sz="12" w:space="0" w:color="auto"/>
              <w:left w:val="nil"/>
              <w:right w:val="nil"/>
            </w:tcBorders>
            <w:tcMar>
              <w:left w:w="43" w:type="dxa"/>
              <w:right w:w="43" w:type="dxa"/>
            </w:tcMar>
            <w:vAlign w:val="center"/>
          </w:tcPr>
          <w:p w14:paraId="5FC7FEA3" w14:textId="7291E8F5"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1,079,382</w:t>
            </w:r>
          </w:p>
        </w:tc>
        <w:tc>
          <w:tcPr>
            <w:tcW w:w="900" w:type="dxa"/>
            <w:gridSpan w:val="4"/>
            <w:tcBorders>
              <w:top w:val="single" w:sz="12" w:space="0" w:color="auto"/>
              <w:left w:val="nil"/>
              <w:right w:val="nil"/>
            </w:tcBorders>
            <w:tcMar>
              <w:left w:w="43" w:type="dxa"/>
              <w:right w:w="43" w:type="dxa"/>
            </w:tcMar>
            <w:vAlign w:val="center"/>
          </w:tcPr>
          <w:p w14:paraId="16808F28" w14:textId="62A2FAA2"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60,489</w:t>
            </w:r>
          </w:p>
        </w:tc>
        <w:tc>
          <w:tcPr>
            <w:tcW w:w="630" w:type="dxa"/>
            <w:gridSpan w:val="2"/>
            <w:tcBorders>
              <w:top w:val="single" w:sz="12" w:space="0" w:color="auto"/>
              <w:left w:val="nil"/>
              <w:right w:val="nil"/>
            </w:tcBorders>
            <w:tcMar>
              <w:left w:w="43" w:type="dxa"/>
              <w:right w:w="43" w:type="dxa"/>
            </w:tcMar>
            <w:vAlign w:val="center"/>
          </w:tcPr>
          <w:p w14:paraId="5D00A023" w14:textId="21760DF7"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5.6</w:t>
            </w:r>
          </w:p>
        </w:tc>
        <w:tc>
          <w:tcPr>
            <w:tcW w:w="990" w:type="dxa"/>
            <w:gridSpan w:val="2"/>
            <w:tcBorders>
              <w:top w:val="single" w:sz="12" w:space="0" w:color="auto"/>
              <w:left w:val="nil"/>
              <w:right w:val="nil"/>
            </w:tcBorders>
            <w:tcMar>
              <w:left w:w="43" w:type="dxa"/>
              <w:right w:w="43" w:type="dxa"/>
            </w:tcMar>
            <w:vAlign w:val="center"/>
          </w:tcPr>
          <w:p w14:paraId="7C0C37CD" w14:textId="03D40ECF"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1,064,252</w:t>
            </w:r>
          </w:p>
        </w:tc>
        <w:tc>
          <w:tcPr>
            <w:tcW w:w="810" w:type="dxa"/>
            <w:tcBorders>
              <w:top w:val="single" w:sz="12" w:space="0" w:color="auto"/>
              <w:left w:val="nil"/>
              <w:right w:val="nil"/>
            </w:tcBorders>
            <w:tcMar>
              <w:left w:w="43" w:type="dxa"/>
              <w:right w:w="43" w:type="dxa"/>
            </w:tcMar>
            <w:vAlign w:val="center"/>
          </w:tcPr>
          <w:p w14:paraId="7BC5B28C" w14:textId="77FA025B"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58,882</w:t>
            </w:r>
          </w:p>
        </w:tc>
        <w:tc>
          <w:tcPr>
            <w:tcW w:w="810" w:type="dxa"/>
            <w:tcBorders>
              <w:top w:val="single" w:sz="12" w:space="0" w:color="auto"/>
              <w:left w:val="nil"/>
              <w:right w:val="nil"/>
            </w:tcBorders>
            <w:tcMar>
              <w:left w:w="43" w:type="dxa"/>
              <w:right w:w="43" w:type="dxa"/>
            </w:tcMar>
            <w:vAlign w:val="center"/>
          </w:tcPr>
          <w:p w14:paraId="6A5FA775" w14:textId="29C4C73B"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5.5</w:t>
            </w:r>
          </w:p>
        </w:tc>
      </w:tr>
      <w:tr w:rsidR="00721AD3" w:rsidRPr="00FF55B1" w14:paraId="21E8C7E3" w14:textId="77777777" w:rsidTr="00721AD3">
        <w:trPr>
          <w:trHeight w:hRule="exact" w:val="360"/>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378A12CF" w14:textId="77777777" w:rsidR="00721AD3" w:rsidRPr="002741D0" w:rsidRDefault="00721AD3" w:rsidP="00721AD3">
            <w:pPr>
              <w:rPr>
                <w:sz w:val="14"/>
                <w:szCs w:val="14"/>
              </w:rPr>
            </w:pPr>
            <w:r w:rsidRPr="002741D0">
              <w:rPr>
                <w:sz w:val="14"/>
                <w:szCs w:val="14"/>
              </w:rPr>
              <w:t xml:space="preserve">Automobile / Transportation </w:t>
            </w:r>
          </w:p>
        </w:tc>
        <w:tc>
          <w:tcPr>
            <w:tcW w:w="716" w:type="dxa"/>
            <w:tcBorders>
              <w:top w:val="nil"/>
              <w:left w:val="nil"/>
              <w:bottom w:val="nil"/>
              <w:right w:val="nil"/>
            </w:tcBorders>
            <w:shd w:val="clear" w:color="auto" w:fill="auto"/>
            <w:noWrap/>
            <w:tcMar>
              <w:left w:w="43" w:type="dxa"/>
              <w:right w:w="43" w:type="dxa"/>
            </w:tcMar>
            <w:vAlign w:val="center"/>
          </w:tcPr>
          <w:p w14:paraId="47006571" w14:textId="490292E6" w:rsidR="00721AD3" w:rsidRDefault="00721AD3" w:rsidP="00721AD3">
            <w:pPr>
              <w:jc w:val="right"/>
              <w:rPr>
                <w:color w:val="000000"/>
                <w:sz w:val="14"/>
                <w:szCs w:val="14"/>
              </w:rPr>
            </w:pPr>
            <w:r w:rsidRPr="00792AA0">
              <w:rPr>
                <w:rFonts w:asciiTheme="majorBidi" w:hAnsiTheme="majorBidi" w:cstheme="majorBidi"/>
                <w:color w:val="000000"/>
                <w:sz w:val="14"/>
                <w:szCs w:val="14"/>
              </w:rPr>
              <w:t>213,924</w:t>
            </w:r>
          </w:p>
        </w:tc>
        <w:tc>
          <w:tcPr>
            <w:tcW w:w="735" w:type="dxa"/>
            <w:gridSpan w:val="2"/>
            <w:tcBorders>
              <w:top w:val="nil"/>
              <w:left w:val="nil"/>
              <w:bottom w:val="nil"/>
              <w:right w:val="nil"/>
            </w:tcBorders>
            <w:shd w:val="clear" w:color="auto" w:fill="auto"/>
            <w:noWrap/>
            <w:tcMar>
              <w:left w:w="43" w:type="dxa"/>
              <w:right w:w="43" w:type="dxa"/>
            </w:tcMar>
            <w:vAlign w:val="center"/>
          </w:tcPr>
          <w:p w14:paraId="75407C82" w14:textId="02CA570D" w:rsidR="00721AD3" w:rsidRDefault="00721AD3" w:rsidP="00721AD3">
            <w:pPr>
              <w:jc w:val="right"/>
              <w:rPr>
                <w:color w:val="000000"/>
                <w:sz w:val="14"/>
                <w:szCs w:val="14"/>
              </w:rPr>
            </w:pPr>
            <w:r w:rsidRPr="00792AA0">
              <w:rPr>
                <w:rFonts w:asciiTheme="majorBidi" w:hAnsiTheme="majorBidi" w:cstheme="majorBidi"/>
                <w:color w:val="000000"/>
                <w:sz w:val="14"/>
                <w:szCs w:val="14"/>
              </w:rPr>
              <w:t>18,565</w:t>
            </w:r>
          </w:p>
        </w:tc>
        <w:tc>
          <w:tcPr>
            <w:tcW w:w="732" w:type="dxa"/>
            <w:gridSpan w:val="2"/>
            <w:tcBorders>
              <w:top w:val="nil"/>
              <w:left w:val="nil"/>
              <w:bottom w:val="nil"/>
              <w:right w:val="nil"/>
            </w:tcBorders>
            <w:shd w:val="clear" w:color="auto" w:fill="auto"/>
            <w:noWrap/>
            <w:tcMar>
              <w:left w:w="43" w:type="dxa"/>
              <w:right w:w="43" w:type="dxa"/>
            </w:tcMar>
            <w:vAlign w:val="center"/>
          </w:tcPr>
          <w:p w14:paraId="45F58CF9" w14:textId="277A4ADE" w:rsidR="00721AD3" w:rsidRDefault="00721AD3" w:rsidP="00721AD3">
            <w:pPr>
              <w:jc w:val="right"/>
              <w:rPr>
                <w:color w:val="000000"/>
                <w:sz w:val="14"/>
                <w:szCs w:val="14"/>
              </w:rPr>
            </w:pPr>
            <w:r w:rsidRPr="00792AA0">
              <w:rPr>
                <w:rFonts w:asciiTheme="majorBidi" w:hAnsiTheme="majorBidi" w:cstheme="majorBidi"/>
                <w:color w:val="000000"/>
                <w:sz w:val="14"/>
                <w:szCs w:val="14"/>
              </w:rPr>
              <w:t>8.7</w:t>
            </w:r>
          </w:p>
        </w:tc>
        <w:tc>
          <w:tcPr>
            <w:tcW w:w="798" w:type="dxa"/>
            <w:tcBorders>
              <w:top w:val="nil"/>
              <w:left w:val="nil"/>
              <w:bottom w:val="nil"/>
              <w:right w:val="nil"/>
            </w:tcBorders>
            <w:shd w:val="clear" w:color="auto" w:fill="auto"/>
            <w:noWrap/>
            <w:tcMar>
              <w:left w:w="43" w:type="dxa"/>
              <w:right w:w="43" w:type="dxa"/>
            </w:tcMar>
            <w:vAlign w:val="center"/>
          </w:tcPr>
          <w:p w14:paraId="782E0F22" w14:textId="1996E285" w:rsidR="00721AD3" w:rsidRDefault="00721AD3" w:rsidP="00721AD3">
            <w:pPr>
              <w:jc w:val="right"/>
              <w:rPr>
                <w:color w:val="000000"/>
                <w:sz w:val="14"/>
                <w:szCs w:val="14"/>
              </w:rPr>
            </w:pPr>
            <w:r w:rsidRPr="00792AA0">
              <w:rPr>
                <w:rFonts w:asciiTheme="majorBidi" w:hAnsiTheme="majorBidi" w:cstheme="majorBidi"/>
                <w:color w:val="000000"/>
                <w:sz w:val="14"/>
                <w:szCs w:val="14"/>
              </w:rPr>
              <w:t>222,272</w:t>
            </w:r>
          </w:p>
        </w:tc>
        <w:tc>
          <w:tcPr>
            <w:tcW w:w="722" w:type="dxa"/>
            <w:tcBorders>
              <w:top w:val="nil"/>
              <w:left w:val="nil"/>
              <w:bottom w:val="nil"/>
              <w:right w:val="nil"/>
            </w:tcBorders>
            <w:shd w:val="clear" w:color="auto" w:fill="auto"/>
            <w:noWrap/>
            <w:tcMar>
              <w:left w:w="43" w:type="dxa"/>
              <w:right w:w="43" w:type="dxa"/>
            </w:tcMar>
            <w:vAlign w:val="center"/>
          </w:tcPr>
          <w:p w14:paraId="1A079406" w14:textId="4C7CD7D1" w:rsidR="00721AD3" w:rsidRDefault="00721AD3" w:rsidP="00721AD3">
            <w:pPr>
              <w:jc w:val="right"/>
              <w:rPr>
                <w:color w:val="000000"/>
                <w:sz w:val="14"/>
                <w:szCs w:val="14"/>
              </w:rPr>
            </w:pPr>
            <w:r w:rsidRPr="00792AA0">
              <w:rPr>
                <w:rFonts w:asciiTheme="majorBidi" w:hAnsiTheme="majorBidi" w:cstheme="majorBidi"/>
                <w:color w:val="000000"/>
                <w:sz w:val="14"/>
                <w:szCs w:val="14"/>
              </w:rPr>
              <w:t>18,632</w:t>
            </w:r>
          </w:p>
        </w:tc>
        <w:tc>
          <w:tcPr>
            <w:tcW w:w="630" w:type="dxa"/>
            <w:tcBorders>
              <w:top w:val="nil"/>
              <w:left w:val="nil"/>
              <w:bottom w:val="nil"/>
              <w:right w:val="nil"/>
            </w:tcBorders>
            <w:shd w:val="clear" w:color="auto" w:fill="auto"/>
            <w:noWrap/>
            <w:tcMar>
              <w:left w:w="43" w:type="dxa"/>
              <w:right w:w="43" w:type="dxa"/>
            </w:tcMar>
            <w:vAlign w:val="center"/>
          </w:tcPr>
          <w:p w14:paraId="2FC669A5" w14:textId="6C703C0C" w:rsidR="00721AD3" w:rsidRDefault="00721AD3" w:rsidP="00721AD3">
            <w:pPr>
              <w:jc w:val="right"/>
              <w:rPr>
                <w:color w:val="000000"/>
                <w:sz w:val="14"/>
                <w:szCs w:val="14"/>
              </w:rPr>
            </w:pPr>
            <w:r w:rsidRPr="00792AA0">
              <w:rPr>
                <w:rFonts w:asciiTheme="majorBidi" w:hAnsiTheme="majorBidi" w:cstheme="majorBidi"/>
                <w:color w:val="000000"/>
                <w:sz w:val="14"/>
                <w:szCs w:val="14"/>
              </w:rPr>
              <w:t>8.4</w:t>
            </w:r>
          </w:p>
        </w:tc>
        <w:tc>
          <w:tcPr>
            <w:tcW w:w="810" w:type="dxa"/>
            <w:gridSpan w:val="2"/>
            <w:tcBorders>
              <w:top w:val="nil"/>
              <w:left w:val="nil"/>
              <w:bottom w:val="nil"/>
              <w:right w:val="nil"/>
            </w:tcBorders>
            <w:tcMar>
              <w:left w:w="43" w:type="dxa"/>
              <w:right w:w="43" w:type="dxa"/>
            </w:tcMar>
            <w:vAlign w:val="center"/>
          </w:tcPr>
          <w:p w14:paraId="69CFB302" w14:textId="28BC915F"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231,649</w:t>
            </w:r>
          </w:p>
        </w:tc>
        <w:tc>
          <w:tcPr>
            <w:tcW w:w="900" w:type="dxa"/>
            <w:gridSpan w:val="4"/>
            <w:tcBorders>
              <w:top w:val="nil"/>
              <w:left w:val="nil"/>
              <w:bottom w:val="nil"/>
              <w:right w:val="nil"/>
            </w:tcBorders>
            <w:tcMar>
              <w:left w:w="43" w:type="dxa"/>
              <w:right w:w="43" w:type="dxa"/>
            </w:tcMar>
            <w:vAlign w:val="center"/>
          </w:tcPr>
          <w:p w14:paraId="60134C49" w14:textId="6521AA79"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17,776</w:t>
            </w:r>
          </w:p>
        </w:tc>
        <w:tc>
          <w:tcPr>
            <w:tcW w:w="630" w:type="dxa"/>
            <w:gridSpan w:val="2"/>
            <w:tcBorders>
              <w:top w:val="nil"/>
              <w:left w:val="nil"/>
              <w:bottom w:val="nil"/>
              <w:right w:val="nil"/>
            </w:tcBorders>
            <w:tcMar>
              <w:left w:w="43" w:type="dxa"/>
              <w:right w:w="43" w:type="dxa"/>
            </w:tcMar>
            <w:vAlign w:val="center"/>
          </w:tcPr>
          <w:p w14:paraId="5F627053" w14:textId="5795D04D"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7.7</w:t>
            </w:r>
          </w:p>
        </w:tc>
        <w:tc>
          <w:tcPr>
            <w:tcW w:w="990" w:type="dxa"/>
            <w:gridSpan w:val="2"/>
            <w:tcBorders>
              <w:top w:val="nil"/>
              <w:left w:val="nil"/>
              <w:bottom w:val="nil"/>
              <w:right w:val="nil"/>
            </w:tcBorders>
            <w:tcMar>
              <w:left w:w="43" w:type="dxa"/>
              <w:right w:w="43" w:type="dxa"/>
            </w:tcMar>
            <w:vAlign w:val="center"/>
          </w:tcPr>
          <w:p w14:paraId="5E7BF7E4" w14:textId="32F51A45"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225,766</w:t>
            </w:r>
          </w:p>
        </w:tc>
        <w:tc>
          <w:tcPr>
            <w:tcW w:w="810" w:type="dxa"/>
            <w:tcBorders>
              <w:top w:val="nil"/>
              <w:left w:val="nil"/>
              <w:bottom w:val="nil"/>
              <w:right w:val="nil"/>
            </w:tcBorders>
            <w:tcMar>
              <w:left w:w="43" w:type="dxa"/>
              <w:right w:w="43" w:type="dxa"/>
            </w:tcMar>
            <w:vAlign w:val="center"/>
          </w:tcPr>
          <w:p w14:paraId="54E1DA91" w14:textId="3FAD37F9"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19,389</w:t>
            </w:r>
          </w:p>
        </w:tc>
        <w:tc>
          <w:tcPr>
            <w:tcW w:w="810" w:type="dxa"/>
            <w:tcBorders>
              <w:top w:val="nil"/>
              <w:left w:val="nil"/>
              <w:bottom w:val="nil"/>
              <w:right w:val="nil"/>
            </w:tcBorders>
            <w:tcMar>
              <w:left w:w="43" w:type="dxa"/>
              <w:right w:w="43" w:type="dxa"/>
            </w:tcMar>
            <w:vAlign w:val="center"/>
          </w:tcPr>
          <w:p w14:paraId="778AC65D" w14:textId="56233D8F"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8.6</w:t>
            </w:r>
          </w:p>
        </w:tc>
      </w:tr>
      <w:tr w:rsidR="00721AD3" w:rsidRPr="00FF55B1" w14:paraId="38C38C59"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7A490ABB" w14:textId="77777777" w:rsidR="00721AD3" w:rsidRPr="002741D0" w:rsidRDefault="00721AD3" w:rsidP="00721AD3">
            <w:pPr>
              <w:rPr>
                <w:sz w:val="14"/>
                <w:szCs w:val="14"/>
              </w:rPr>
            </w:pPr>
            <w:r w:rsidRPr="002741D0">
              <w:rPr>
                <w:sz w:val="14"/>
                <w:szCs w:val="14"/>
              </w:rPr>
              <w:t>Cement</w:t>
            </w:r>
          </w:p>
        </w:tc>
        <w:tc>
          <w:tcPr>
            <w:tcW w:w="716" w:type="dxa"/>
            <w:tcBorders>
              <w:top w:val="nil"/>
              <w:left w:val="nil"/>
              <w:right w:val="nil"/>
            </w:tcBorders>
            <w:shd w:val="clear" w:color="auto" w:fill="auto"/>
            <w:noWrap/>
            <w:tcMar>
              <w:left w:w="43" w:type="dxa"/>
              <w:right w:w="43" w:type="dxa"/>
            </w:tcMar>
            <w:vAlign w:val="center"/>
          </w:tcPr>
          <w:p w14:paraId="5F2D9BC5" w14:textId="29650CD7" w:rsidR="00721AD3" w:rsidRDefault="00721AD3" w:rsidP="00721AD3">
            <w:pPr>
              <w:jc w:val="right"/>
              <w:rPr>
                <w:color w:val="000000"/>
                <w:sz w:val="14"/>
                <w:szCs w:val="14"/>
              </w:rPr>
            </w:pPr>
            <w:r w:rsidRPr="00792AA0">
              <w:rPr>
                <w:rFonts w:asciiTheme="majorBidi" w:hAnsiTheme="majorBidi" w:cstheme="majorBidi"/>
                <w:color w:val="000000"/>
                <w:sz w:val="14"/>
                <w:szCs w:val="14"/>
              </w:rPr>
              <w:t>245,583</w:t>
            </w:r>
          </w:p>
        </w:tc>
        <w:tc>
          <w:tcPr>
            <w:tcW w:w="735" w:type="dxa"/>
            <w:gridSpan w:val="2"/>
            <w:tcBorders>
              <w:top w:val="nil"/>
              <w:left w:val="nil"/>
              <w:right w:val="nil"/>
            </w:tcBorders>
            <w:shd w:val="clear" w:color="auto" w:fill="auto"/>
            <w:noWrap/>
            <w:tcMar>
              <w:left w:w="43" w:type="dxa"/>
              <w:right w:w="43" w:type="dxa"/>
            </w:tcMar>
            <w:vAlign w:val="center"/>
          </w:tcPr>
          <w:p w14:paraId="73BDCDDF" w14:textId="24AA590B" w:rsidR="00721AD3" w:rsidRDefault="00721AD3" w:rsidP="00721AD3">
            <w:pPr>
              <w:jc w:val="right"/>
              <w:rPr>
                <w:color w:val="000000"/>
                <w:sz w:val="14"/>
                <w:szCs w:val="14"/>
              </w:rPr>
            </w:pPr>
            <w:r w:rsidRPr="00792AA0">
              <w:rPr>
                <w:rFonts w:asciiTheme="majorBidi" w:hAnsiTheme="majorBidi" w:cstheme="majorBidi"/>
                <w:color w:val="000000"/>
                <w:sz w:val="14"/>
                <w:szCs w:val="14"/>
              </w:rPr>
              <w:t>5,449</w:t>
            </w:r>
          </w:p>
        </w:tc>
        <w:tc>
          <w:tcPr>
            <w:tcW w:w="732" w:type="dxa"/>
            <w:gridSpan w:val="2"/>
            <w:tcBorders>
              <w:top w:val="nil"/>
              <w:left w:val="nil"/>
              <w:right w:val="nil"/>
            </w:tcBorders>
            <w:shd w:val="clear" w:color="auto" w:fill="auto"/>
            <w:noWrap/>
            <w:tcMar>
              <w:left w:w="43" w:type="dxa"/>
              <w:right w:w="43" w:type="dxa"/>
            </w:tcMar>
            <w:vAlign w:val="center"/>
          </w:tcPr>
          <w:p w14:paraId="538FE723" w14:textId="3626B2AB" w:rsidR="00721AD3" w:rsidRDefault="00721AD3" w:rsidP="00721AD3">
            <w:pPr>
              <w:jc w:val="right"/>
              <w:rPr>
                <w:color w:val="000000"/>
                <w:sz w:val="14"/>
                <w:szCs w:val="14"/>
              </w:rPr>
            </w:pPr>
            <w:r w:rsidRPr="00792AA0">
              <w:rPr>
                <w:rFonts w:asciiTheme="majorBidi" w:hAnsiTheme="majorBidi" w:cstheme="majorBidi"/>
                <w:color w:val="000000"/>
                <w:sz w:val="14"/>
                <w:szCs w:val="14"/>
              </w:rPr>
              <w:t>2.2</w:t>
            </w:r>
          </w:p>
        </w:tc>
        <w:tc>
          <w:tcPr>
            <w:tcW w:w="798" w:type="dxa"/>
            <w:tcBorders>
              <w:top w:val="nil"/>
              <w:left w:val="nil"/>
              <w:right w:val="nil"/>
            </w:tcBorders>
            <w:shd w:val="clear" w:color="auto" w:fill="auto"/>
            <w:noWrap/>
            <w:tcMar>
              <w:left w:w="43" w:type="dxa"/>
              <w:right w:w="43" w:type="dxa"/>
            </w:tcMar>
            <w:vAlign w:val="center"/>
          </w:tcPr>
          <w:p w14:paraId="52A2FEC2" w14:textId="05A12264" w:rsidR="00721AD3" w:rsidRDefault="00721AD3" w:rsidP="00721AD3">
            <w:pPr>
              <w:jc w:val="right"/>
              <w:rPr>
                <w:color w:val="000000"/>
                <w:sz w:val="14"/>
                <w:szCs w:val="14"/>
              </w:rPr>
            </w:pPr>
            <w:r w:rsidRPr="00792AA0">
              <w:rPr>
                <w:rFonts w:asciiTheme="majorBidi" w:hAnsiTheme="majorBidi" w:cstheme="majorBidi"/>
                <w:color w:val="000000"/>
                <w:sz w:val="14"/>
                <w:szCs w:val="14"/>
              </w:rPr>
              <w:t>276,186</w:t>
            </w:r>
          </w:p>
        </w:tc>
        <w:tc>
          <w:tcPr>
            <w:tcW w:w="722" w:type="dxa"/>
            <w:tcBorders>
              <w:top w:val="nil"/>
              <w:left w:val="nil"/>
              <w:right w:val="nil"/>
            </w:tcBorders>
            <w:shd w:val="clear" w:color="auto" w:fill="auto"/>
            <w:noWrap/>
            <w:tcMar>
              <w:left w:w="43" w:type="dxa"/>
              <w:right w:w="43" w:type="dxa"/>
            </w:tcMar>
            <w:vAlign w:val="center"/>
          </w:tcPr>
          <w:p w14:paraId="52143889" w14:textId="11B108C2" w:rsidR="00721AD3" w:rsidRDefault="00721AD3" w:rsidP="00721AD3">
            <w:pPr>
              <w:jc w:val="right"/>
              <w:rPr>
                <w:color w:val="000000"/>
                <w:sz w:val="14"/>
                <w:szCs w:val="14"/>
              </w:rPr>
            </w:pPr>
            <w:r w:rsidRPr="00792AA0">
              <w:rPr>
                <w:rFonts w:asciiTheme="majorBidi" w:hAnsiTheme="majorBidi" w:cstheme="majorBidi"/>
                <w:color w:val="000000"/>
                <w:sz w:val="14"/>
                <w:szCs w:val="14"/>
              </w:rPr>
              <w:t>5,490</w:t>
            </w:r>
          </w:p>
        </w:tc>
        <w:tc>
          <w:tcPr>
            <w:tcW w:w="630" w:type="dxa"/>
            <w:tcBorders>
              <w:top w:val="nil"/>
              <w:left w:val="nil"/>
              <w:right w:val="nil"/>
            </w:tcBorders>
            <w:shd w:val="clear" w:color="auto" w:fill="auto"/>
            <w:noWrap/>
            <w:tcMar>
              <w:left w:w="43" w:type="dxa"/>
              <w:right w:w="43" w:type="dxa"/>
            </w:tcMar>
            <w:vAlign w:val="center"/>
          </w:tcPr>
          <w:p w14:paraId="6CC9B45C" w14:textId="4FA9B751" w:rsidR="00721AD3" w:rsidRDefault="00721AD3" w:rsidP="00721AD3">
            <w:pPr>
              <w:jc w:val="right"/>
              <w:rPr>
                <w:color w:val="000000"/>
                <w:sz w:val="14"/>
                <w:szCs w:val="14"/>
              </w:rPr>
            </w:pPr>
            <w:r w:rsidRPr="00792AA0">
              <w:rPr>
                <w:rFonts w:asciiTheme="majorBidi" w:hAnsiTheme="majorBidi" w:cstheme="majorBidi"/>
                <w:color w:val="000000"/>
                <w:sz w:val="14"/>
                <w:szCs w:val="14"/>
              </w:rPr>
              <w:t>2.0</w:t>
            </w:r>
          </w:p>
        </w:tc>
        <w:tc>
          <w:tcPr>
            <w:tcW w:w="810" w:type="dxa"/>
            <w:gridSpan w:val="2"/>
            <w:tcBorders>
              <w:top w:val="nil"/>
              <w:left w:val="nil"/>
              <w:right w:val="nil"/>
            </w:tcBorders>
            <w:tcMar>
              <w:left w:w="43" w:type="dxa"/>
              <w:right w:w="43" w:type="dxa"/>
            </w:tcMar>
            <w:vAlign w:val="center"/>
          </w:tcPr>
          <w:p w14:paraId="11193066" w14:textId="3CEA8B26"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291,478</w:t>
            </w:r>
          </w:p>
        </w:tc>
        <w:tc>
          <w:tcPr>
            <w:tcW w:w="900" w:type="dxa"/>
            <w:gridSpan w:val="4"/>
            <w:tcBorders>
              <w:top w:val="nil"/>
              <w:left w:val="nil"/>
              <w:right w:val="nil"/>
            </w:tcBorders>
            <w:tcMar>
              <w:left w:w="43" w:type="dxa"/>
              <w:right w:w="43" w:type="dxa"/>
            </w:tcMar>
            <w:vAlign w:val="center"/>
          </w:tcPr>
          <w:p w14:paraId="0E628004" w14:textId="0CE8F9CA"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7,064</w:t>
            </w:r>
          </w:p>
        </w:tc>
        <w:tc>
          <w:tcPr>
            <w:tcW w:w="630" w:type="dxa"/>
            <w:gridSpan w:val="2"/>
            <w:tcBorders>
              <w:top w:val="nil"/>
              <w:left w:val="nil"/>
              <w:right w:val="nil"/>
            </w:tcBorders>
            <w:tcMar>
              <w:left w:w="43" w:type="dxa"/>
              <w:right w:w="43" w:type="dxa"/>
            </w:tcMar>
            <w:vAlign w:val="center"/>
          </w:tcPr>
          <w:p w14:paraId="73D5CD73" w14:textId="60C36AB6"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2.4</w:t>
            </w:r>
          </w:p>
        </w:tc>
        <w:tc>
          <w:tcPr>
            <w:tcW w:w="990" w:type="dxa"/>
            <w:gridSpan w:val="2"/>
            <w:tcBorders>
              <w:top w:val="nil"/>
              <w:left w:val="nil"/>
              <w:right w:val="nil"/>
            </w:tcBorders>
            <w:tcMar>
              <w:left w:w="43" w:type="dxa"/>
              <w:right w:w="43" w:type="dxa"/>
            </w:tcMar>
            <w:vAlign w:val="center"/>
          </w:tcPr>
          <w:p w14:paraId="6C37B73A" w14:textId="37BFB154"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276,487</w:t>
            </w:r>
          </w:p>
        </w:tc>
        <w:tc>
          <w:tcPr>
            <w:tcW w:w="810" w:type="dxa"/>
            <w:tcBorders>
              <w:top w:val="nil"/>
              <w:left w:val="nil"/>
              <w:right w:val="nil"/>
            </w:tcBorders>
            <w:tcMar>
              <w:left w:w="43" w:type="dxa"/>
              <w:right w:w="43" w:type="dxa"/>
            </w:tcMar>
            <w:vAlign w:val="center"/>
          </w:tcPr>
          <w:p w14:paraId="307D0F0D" w14:textId="13D0E19D"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6,894</w:t>
            </w:r>
          </w:p>
        </w:tc>
        <w:tc>
          <w:tcPr>
            <w:tcW w:w="810" w:type="dxa"/>
            <w:tcBorders>
              <w:top w:val="nil"/>
              <w:left w:val="nil"/>
              <w:right w:val="nil"/>
            </w:tcBorders>
            <w:tcMar>
              <w:left w:w="43" w:type="dxa"/>
              <w:right w:w="43" w:type="dxa"/>
            </w:tcMar>
            <w:vAlign w:val="center"/>
          </w:tcPr>
          <w:p w14:paraId="48B73D9D" w14:textId="7D39A04B"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2.5</w:t>
            </w:r>
          </w:p>
        </w:tc>
      </w:tr>
      <w:tr w:rsidR="00721AD3" w:rsidRPr="00FF55B1" w14:paraId="08D64757" w14:textId="77777777" w:rsidTr="00721AD3">
        <w:trPr>
          <w:trHeight w:hRule="exact" w:val="37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40EC03C8" w14:textId="77777777" w:rsidR="00721AD3" w:rsidRPr="002741D0" w:rsidRDefault="00721AD3" w:rsidP="00721AD3">
            <w:pPr>
              <w:rPr>
                <w:sz w:val="14"/>
                <w:szCs w:val="14"/>
              </w:rPr>
            </w:pPr>
            <w:r w:rsidRPr="002741D0">
              <w:rPr>
                <w:sz w:val="14"/>
                <w:szCs w:val="14"/>
              </w:rPr>
              <w:t>Chemical &amp; Pharmaceuticals</w:t>
            </w:r>
          </w:p>
        </w:tc>
        <w:tc>
          <w:tcPr>
            <w:tcW w:w="716" w:type="dxa"/>
            <w:tcBorders>
              <w:top w:val="nil"/>
              <w:left w:val="nil"/>
              <w:bottom w:val="nil"/>
              <w:right w:val="nil"/>
            </w:tcBorders>
            <w:shd w:val="clear" w:color="auto" w:fill="auto"/>
            <w:noWrap/>
            <w:tcMar>
              <w:left w:w="43" w:type="dxa"/>
              <w:right w:w="43" w:type="dxa"/>
            </w:tcMar>
            <w:vAlign w:val="center"/>
          </w:tcPr>
          <w:p w14:paraId="3959D424" w14:textId="43E1A807" w:rsidR="00721AD3" w:rsidRDefault="00721AD3" w:rsidP="00721AD3">
            <w:pPr>
              <w:jc w:val="right"/>
              <w:rPr>
                <w:color w:val="000000"/>
                <w:sz w:val="14"/>
                <w:szCs w:val="14"/>
              </w:rPr>
            </w:pPr>
            <w:r w:rsidRPr="00792AA0">
              <w:rPr>
                <w:rFonts w:asciiTheme="majorBidi" w:hAnsiTheme="majorBidi" w:cstheme="majorBidi"/>
                <w:color w:val="000000"/>
                <w:sz w:val="14"/>
                <w:szCs w:val="14"/>
              </w:rPr>
              <w:t>419,087</w:t>
            </w:r>
          </w:p>
        </w:tc>
        <w:tc>
          <w:tcPr>
            <w:tcW w:w="735" w:type="dxa"/>
            <w:gridSpan w:val="2"/>
            <w:tcBorders>
              <w:top w:val="nil"/>
              <w:left w:val="nil"/>
              <w:bottom w:val="nil"/>
              <w:right w:val="nil"/>
            </w:tcBorders>
            <w:shd w:val="clear" w:color="auto" w:fill="auto"/>
            <w:noWrap/>
            <w:tcMar>
              <w:left w:w="43" w:type="dxa"/>
              <w:right w:w="43" w:type="dxa"/>
            </w:tcMar>
            <w:vAlign w:val="center"/>
          </w:tcPr>
          <w:p w14:paraId="462C43AB" w14:textId="42F7DB33" w:rsidR="00721AD3" w:rsidRDefault="00721AD3" w:rsidP="00721AD3">
            <w:pPr>
              <w:jc w:val="right"/>
              <w:rPr>
                <w:color w:val="000000"/>
                <w:sz w:val="14"/>
                <w:szCs w:val="14"/>
              </w:rPr>
            </w:pPr>
            <w:r w:rsidRPr="00792AA0">
              <w:rPr>
                <w:rFonts w:asciiTheme="majorBidi" w:hAnsiTheme="majorBidi" w:cstheme="majorBidi"/>
                <w:color w:val="000000"/>
                <w:sz w:val="14"/>
                <w:szCs w:val="14"/>
              </w:rPr>
              <w:t>16,538</w:t>
            </w:r>
          </w:p>
        </w:tc>
        <w:tc>
          <w:tcPr>
            <w:tcW w:w="732" w:type="dxa"/>
            <w:gridSpan w:val="2"/>
            <w:tcBorders>
              <w:top w:val="nil"/>
              <w:left w:val="nil"/>
              <w:bottom w:val="nil"/>
              <w:right w:val="nil"/>
            </w:tcBorders>
            <w:shd w:val="clear" w:color="auto" w:fill="auto"/>
            <w:noWrap/>
            <w:tcMar>
              <w:left w:w="43" w:type="dxa"/>
              <w:right w:w="43" w:type="dxa"/>
            </w:tcMar>
            <w:vAlign w:val="center"/>
          </w:tcPr>
          <w:p w14:paraId="2B2CC1C0" w14:textId="39A11862" w:rsidR="00721AD3" w:rsidRDefault="00721AD3" w:rsidP="00721AD3">
            <w:pPr>
              <w:jc w:val="right"/>
              <w:rPr>
                <w:color w:val="000000"/>
                <w:sz w:val="14"/>
                <w:szCs w:val="14"/>
              </w:rPr>
            </w:pPr>
            <w:r w:rsidRPr="00792AA0">
              <w:rPr>
                <w:rFonts w:asciiTheme="majorBidi" w:hAnsiTheme="majorBidi" w:cstheme="majorBidi"/>
                <w:color w:val="000000"/>
                <w:sz w:val="14"/>
                <w:szCs w:val="14"/>
              </w:rPr>
              <w:t>3.9</w:t>
            </w:r>
          </w:p>
        </w:tc>
        <w:tc>
          <w:tcPr>
            <w:tcW w:w="798" w:type="dxa"/>
            <w:tcBorders>
              <w:top w:val="nil"/>
              <w:left w:val="nil"/>
              <w:bottom w:val="nil"/>
              <w:right w:val="nil"/>
            </w:tcBorders>
            <w:shd w:val="clear" w:color="auto" w:fill="auto"/>
            <w:noWrap/>
            <w:tcMar>
              <w:left w:w="43" w:type="dxa"/>
              <w:right w:w="43" w:type="dxa"/>
            </w:tcMar>
            <w:vAlign w:val="center"/>
          </w:tcPr>
          <w:p w14:paraId="6F11B94A" w14:textId="74312DCE" w:rsidR="00721AD3" w:rsidRDefault="00721AD3" w:rsidP="00721AD3">
            <w:pPr>
              <w:jc w:val="right"/>
              <w:rPr>
                <w:color w:val="000000"/>
                <w:sz w:val="14"/>
                <w:szCs w:val="14"/>
              </w:rPr>
            </w:pPr>
            <w:r w:rsidRPr="00792AA0">
              <w:rPr>
                <w:rFonts w:asciiTheme="majorBidi" w:hAnsiTheme="majorBidi" w:cstheme="majorBidi"/>
                <w:color w:val="000000"/>
                <w:sz w:val="14"/>
                <w:szCs w:val="14"/>
              </w:rPr>
              <w:t>444,836</w:t>
            </w:r>
          </w:p>
        </w:tc>
        <w:tc>
          <w:tcPr>
            <w:tcW w:w="722" w:type="dxa"/>
            <w:tcBorders>
              <w:top w:val="nil"/>
              <w:left w:val="nil"/>
              <w:bottom w:val="nil"/>
              <w:right w:val="nil"/>
            </w:tcBorders>
            <w:shd w:val="clear" w:color="auto" w:fill="auto"/>
            <w:noWrap/>
            <w:tcMar>
              <w:left w:w="43" w:type="dxa"/>
              <w:right w:w="43" w:type="dxa"/>
            </w:tcMar>
            <w:vAlign w:val="center"/>
          </w:tcPr>
          <w:p w14:paraId="15FE4438" w14:textId="1DB73F9C" w:rsidR="00721AD3" w:rsidRDefault="00721AD3" w:rsidP="00721AD3">
            <w:pPr>
              <w:jc w:val="right"/>
              <w:rPr>
                <w:color w:val="000000"/>
                <w:sz w:val="14"/>
                <w:szCs w:val="14"/>
              </w:rPr>
            </w:pPr>
            <w:r w:rsidRPr="00792AA0">
              <w:rPr>
                <w:rFonts w:asciiTheme="majorBidi" w:hAnsiTheme="majorBidi" w:cstheme="majorBidi"/>
                <w:color w:val="000000"/>
                <w:sz w:val="14"/>
                <w:szCs w:val="14"/>
              </w:rPr>
              <w:t>16,778</w:t>
            </w:r>
          </w:p>
        </w:tc>
        <w:tc>
          <w:tcPr>
            <w:tcW w:w="630" w:type="dxa"/>
            <w:tcBorders>
              <w:top w:val="nil"/>
              <w:left w:val="nil"/>
              <w:bottom w:val="nil"/>
              <w:right w:val="nil"/>
            </w:tcBorders>
            <w:shd w:val="clear" w:color="auto" w:fill="auto"/>
            <w:noWrap/>
            <w:tcMar>
              <w:left w:w="43" w:type="dxa"/>
              <w:right w:w="43" w:type="dxa"/>
            </w:tcMar>
            <w:vAlign w:val="center"/>
          </w:tcPr>
          <w:p w14:paraId="568BE764" w14:textId="1A0FFC3F" w:rsidR="00721AD3" w:rsidRDefault="00721AD3" w:rsidP="00721AD3">
            <w:pPr>
              <w:jc w:val="right"/>
              <w:rPr>
                <w:color w:val="000000"/>
                <w:sz w:val="14"/>
                <w:szCs w:val="14"/>
              </w:rPr>
            </w:pPr>
            <w:r w:rsidRPr="00792AA0">
              <w:rPr>
                <w:rFonts w:asciiTheme="majorBidi" w:hAnsiTheme="majorBidi" w:cstheme="majorBidi"/>
                <w:color w:val="000000"/>
                <w:sz w:val="14"/>
                <w:szCs w:val="14"/>
              </w:rPr>
              <w:t>3.8</w:t>
            </w:r>
          </w:p>
        </w:tc>
        <w:tc>
          <w:tcPr>
            <w:tcW w:w="810" w:type="dxa"/>
            <w:gridSpan w:val="2"/>
            <w:tcBorders>
              <w:top w:val="nil"/>
              <w:left w:val="nil"/>
              <w:bottom w:val="nil"/>
              <w:right w:val="nil"/>
            </w:tcBorders>
            <w:tcMar>
              <w:left w:w="43" w:type="dxa"/>
              <w:right w:w="43" w:type="dxa"/>
            </w:tcMar>
            <w:vAlign w:val="center"/>
          </w:tcPr>
          <w:p w14:paraId="5038D95E" w14:textId="724CB5AE"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506,740</w:t>
            </w:r>
          </w:p>
        </w:tc>
        <w:tc>
          <w:tcPr>
            <w:tcW w:w="900" w:type="dxa"/>
            <w:gridSpan w:val="4"/>
            <w:tcBorders>
              <w:top w:val="nil"/>
              <w:left w:val="nil"/>
              <w:bottom w:val="nil"/>
              <w:right w:val="nil"/>
            </w:tcBorders>
            <w:tcMar>
              <w:left w:w="43" w:type="dxa"/>
              <w:right w:w="43" w:type="dxa"/>
            </w:tcMar>
            <w:vAlign w:val="center"/>
          </w:tcPr>
          <w:p w14:paraId="2FF7D686" w14:textId="03E2C847"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16,280</w:t>
            </w:r>
          </w:p>
        </w:tc>
        <w:tc>
          <w:tcPr>
            <w:tcW w:w="630" w:type="dxa"/>
            <w:gridSpan w:val="2"/>
            <w:tcBorders>
              <w:top w:val="nil"/>
              <w:left w:val="nil"/>
              <w:bottom w:val="nil"/>
              <w:right w:val="nil"/>
            </w:tcBorders>
            <w:tcMar>
              <w:left w:w="43" w:type="dxa"/>
              <w:right w:w="43" w:type="dxa"/>
            </w:tcMar>
            <w:vAlign w:val="center"/>
          </w:tcPr>
          <w:p w14:paraId="51ED9152" w14:textId="2E2A0D35"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3.2</w:t>
            </w:r>
          </w:p>
        </w:tc>
        <w:tc>
          <w:tcPr>
            <w:tcW w:w="990" w:type="dxa"/>
            <w:gridSpan w:val="2"/>
            <w:tcBorders>
              <w:top w:val="nil"/>
              <w:left w:val="nil"/>
              <w:bottom w:val="nil"/>
              <w:right w:val="nil"/>
            </w:tcBorders>
            <w:tcMar>
              <w:left w:w="43" w:type="dxa"/>
              <w:right w:w="43" w:type="dxa"/>
            </w:tcMar>
            <w:vAlign w:val="center"/>
          </w:tcPr>
          <w:p w14:paraId="21ECCAF0" w14:textId="45D23F22"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436,182</w:t>
            </w:r>
          </w:p>
        </w:tc>
        <w:tc>
          <w:tcPr>
            <w:tcW w:w="810" w:type="dxa"/>
            <w:tcBorders>
              <w:top w:val="nil"/>
              <w:left w:val="nil"/>
              <w:bottom w:val="nil"/>
              <w:right w:val="nil"/>
            </w:tcBorders>
            <w:tcMar>
              <w:left w:w="43" w:type="dxa"/>
              <w:right w:w="43" w:type="dxa"/>
            </w:tcMar>
            <w:vAlign w:val="center"/>
          </w:tcPr>
          <w:p w14:paraId="14320BFE" w14:textId="2588F112"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17,033</w:t>
            </w:r>
          </w:p>
        </w:tc>
        <w:tc>
          <w:tcPr>
            <w:tcW w:w="810" w:type="dxa"/>
            <w:tcBorders>
              <w:top w:val="nil"/>
              <w:left w:val="nil"/>
              <w:bottom w:val="nil"/>
              <w:right w:val="nil"/>
            </w:tcBorders>
            <w:tcMar>
              <w:left w:w="43" w:type="dxa"/>
              <w:right w:w="43" w:type="dxa"/>
            </w:tcMar>
            <w:vAlign w:val="center"/>
          </w:tcPr>
          <w:p w14:paraId="5F02C898" w14:textId="1CEAB338"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3.9</w:t>
            </w:r>
          </w:p>
        </w:tc>
      </w:tr>
      <w:tr w:rsidR="00721AD3" w:rsidRPr="00FF55B1" w14:paraId="4AB102E6"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1F7B7919" w14:textId="77777777" w:rsidR="00721AD3" w:rsidRPr="002741D0" w:rsidRDefault="00721AD3" w:rsidP="00721AD3">
            <w:pPr>
              <w:rPr>
                <w:sz w:val="14"/>
                <w:szCs w:val="14"/>
              </w:rPr>
            </w:pPr>
            <w:r w:rsidRPr="002741D0">
              <w:rPr>
                <w:sz w:val="14"/>
                <w:szCs w:val="14"/>
              </w:rPr>
              <w:t>Electronics</w:t>
            </w:r>
          </w:p>
        </w:tc>
        <w:tc>
          <w:tcPr>
            <w:tcW w:w="716" w:type="dxa"/>
            <w:tcBorders>
              <w:top w:val="nil"/>
              <w:left w:val="nil"/>
              <w:right w:val="nil"/>
            </w:tcBorders>
            <w:shd w:val="clear" w:color="auto" w:fill="auto"/>
            <w:noWrap/>
            <w:tcMar>
              <w:left w:w="43" w:type="dxa"/>
              <w:right w:w="43" w:type="dxa"/>
            </w:tcMar>
            <w:vAlign w:val="center"/>
          </w:tcPr>
          <w:p w14:paraId="5EE1792A" w14:textId="1E4973B0" w:rsidR="00721AD3" w:rsidRDefault="00721AD3" w:rsidP="00721AD3">
            <w:pPr>
              <w:jc w:val="right"/>
              <w:rPr>
                <w:color w:val="000000"/>
                <w:sz w:val="14"/>
                <w:szCs w:val="14"/>
              </w:rPr>
            </w:pPr>
            <w:r w:rsidRPr="00792AA0">
              <w:rPr>
                <w:rFonts w:asciiTheme="majorBidi" w:hAnsiTheme="majorBidi" w:cstheme="majorBidi"/>
                <w:color w:val="000000"/>
                <w:sz w:val="14"/>
                <w:szCs w:val="14"/>
              </w:rPr>
              <w:t>165,555</w:t>
            </w:r>
          </w:p>
        </w:tc>
        <w:tc>
          <w:tcPr>
            <w:tcW w:w="735" w:type="dxa"/>
            <w:gridSpan w:val="2"/>
            <w:tcBorders>
              <w:top w:val="nil"/>
              <w:left w:val="nil"/>
              <w:right w:val="nil"/>
            </w:tcBorders>
            <w:shd w:val="clear" w:color="auto" w:fill="auto"/>
            <w:noWrap/>
            <w:tcMar>
              <w:left w:w="43" w:type="dxa"/>
              <w:right w:w="43" w:type="dxa"/>
            </w:tcMar>
            <w:vAlign w:val="center"/>
          </w:tcPr>
          <w:p w14:paraId="0AF22C3C" w14:textId="02E7DAB8" w:rsidR="00721AD3" w:rsidRDefault="00721AD3" w:rsidP="00721AD3">
            <w:pPr>
              <w:jc w:val="right"/>
              <w:rPr>
                <w:color w:val="000000"/>
                <w:sz w:val="14"/>
                <w:szCs w:val="14"/>
              </w:rPr>
            </w:pPr>
            <w:r w:rsidRPr="00792AA0">
              <w:rPr>
                <w:rFonts w:asciiTheme="majorBidi" w:hAnsiTheme="majorBidi" w:cstheme="majorBidi"/>
                <w:color w:val="000000"/>
                <w:sz w:val="14"/>
                <w:szCs w:val="14"/>
              </w:rPr>
              <w:t>25,131</w:t>
            </w:r>
          </w:p>
        </w:tc>
        <w:tc>
          <w:tcPr>
            <w:tcW w:w="732" w:type="dxa"/>
            <w:gridSpan w:val="2"/>
            <w:tcBorders>
              <w:top w:val="nil"/>
              <w:left w:val="nil"/>
              <w:right w:val="nil"/>
            </w:tcBorders>
            <w:shd w:val="clear" w:color="auto" w:fill="auto"/>
            <w:noWrap/>
            <w:tcMar>
              <w:left w:w="43" w:type="dxa"/>
              <w:right w:w="43" w:type="dxa"/>
            </w:tcMar>
            <w:vAlign w:val="center"/>
          </w:tcPr>
          <w:p w14:paraId="0797A376" w14:textId="13BE65AA" w:rsidR="00721AD3" w:rsidRDefault="00721AD3" w:rsidP="00721AD3">
            <w:pPr>
              <w:jc w:val="right"/>
              <w:rPr>
                <w:color w:val="000000"/>
                <w:sz w:val="14"/>
                <w:szCs w:val="14"/>
              </w:rPr>
            </w:pPr>
            <w:r w:rsidRPr="00792AA0">
              <w:rPr>
                <w:rFonts w:asciiTheme="majorBidi" w:hAnsiTheme="majorBidi" w:cstheme="majorBidi"/>
                <w:color w:val="000000"/>
                <w:sz w:val="14"/>
                <w:szCs w:val="14"/>
              </w:rPr>
              <w:t>15.2</w:t>
            </w:r>
          </w:p>
        </w:tc>
        <w:tc>
          <w:tcPr>
            <w:tcW w:w="798" w:type="dxa"/>
            <w:tcBorders>
              <w:top w:val="nil"/>
              <w:left w:val="nil"/>
              <w:right w:val="nil"/>
            </w:tcBorders>
            <w:shd w:val="clear" w:color="auto" w:fill="auto"/>
            <w:noWrap/>
            <w:tcMar>
              <w:left w:w="43" w:type="dxa"/>
              <w:right w:w="43" w:type="dxa"/>
            </w:tcMar>
            <w:vAlign w:val="center"/>
          </w:tcPr>
          <w:p w14:paraId="5F66990B" w14:textId="0A4EF3AB" w:rsidR="00721AD3" w:rsidRDefault="00721AD3" w:rsidP="00721AD3">
            <w:pPr>
              <w:jc w:val="right"/>
              <w:rPr>
                <w:color w:val="000000"/>
                <w:sz w:val="14"/>
                <w:szCs w:val="14"/>
              </w:rPr>
            </w:pPr>
            <w:r w:rsidRPr="00792AA0">
              <w:rPr>
                <w:rFonts w:asciiTheme="majorBidi" w:hAnsiTheme="majorBidi" w:cstheme="majorBidi"/>
                <w:color w:val="000000"/>
                <w:sz w:val="14"/>
                <w:szCs w:val="14"/>
              </w:rPr>
              <w:t>168,032</w:t>
            </w:r>
          </w:p>
        </w:tc>
        <w:tc>
          <w:tcPr>
            <w:tcW w:w="722" w:type="dxa"/>
            <w:tcBorders>
              <w:top w:val="nil"/>
              <w:left w:val="nil"/>
              <w:right w:val="nil"/>
            </w:tcBorders>
            <w:shd w:val="clear" w:color="auto" w:fill="auto"/>
            <w:noWrap/>
            <w:tcMar>
              <w:left w:w="43" w:type="dxa"/>
              <w:right w:w="43" w:type="dxa"/>
            </w:tcMar>
            <w:vAlign w:val="center"/>
          </w:tcPr>
          <w:p w14:paraId="7E0A1728" w14:textId="11E6A77D" w:rsidR="00721AD3" w:rsidRDefault="00721AD3" w:rsidP="00721AD3">
            <w:pPr>
              <w:jc w:val="right"/>
              <w:rPr>
                <w:color w:val="000000"/>
                <w:sz w:val="14"/>
                <w:szCs w:val="14"/>
              </w:rPr>
            </w:pPr>
            <w:r w:rsidRPr="00792AA0">
              <w:rPr>
                <w:rFonts w:asciiTheme="majorBidi" w:hAnsiTheme="majorBidi" w:cstheme="majorBidi"/>
                <w:color w:val="000000"/>
                <w:sz w:val="14"/>
                <w:szCs w:val="14"/>
              </w:rPr>
              <w:t>24,884</w:t>
            </w:r>
          </w:p>
        </w:tc>
        <w:tc>
          <w:tcPr>
            <w:tcW w:w="630" w:type="dxa"/>
            <w:tcBorders>
              <w:top w:val="nil"/>
              <w:left w:val="nil"/>
              <w:right w:val="nil"/>
            </w:tcBorders>
            <w:shd w:val="clear" w:color="auto" w:fill="auto"/>
            <w:noWrap/>
            <w:tcMar>
              <w:left w:w="43" w:type="dxa"/>
              <w:right w:w="43" w:type="dxa"/>
            </w:tcMar>
            <w:vAlign w:val="center"/>
          </w:tcPr>
          <w:p w14:paraId="64274367" w14:textId="58B41B02" w:rsidR="00721AD3" w:rsidRDefault="00721AD3" w:rsidP="00721AD3">
            <w:pPr>
              <w:jc w:val="right"/>
              <w:rPr>
                <w:color w:val="000000"/>
                <w:sz w:val="14"/>
                <w:szCs w:val="14"/>
              </w:rPr>
            </w:pPr>
            <w:r w:rsidRPr="00792AA0">
              <w:rPr>
                <w:rFonts w:asciiTheme="majorBidi" w:hAnsiTheme="majorBidi" w:cstheme="majorBidi"/>
                <w:color w:val="000000"/>
                <w:sz w:val="14"/>
                <w:szCs w:val="14"/>
              </w:rPr>
              <w:t>14.8</w:t>
            </w:r>
          </w:p>
        </w:tc>
        <w:tc>
          <w:tcPr>
            <w:tcW w:w="810" w:type="dxa"/>
            <w:gridSpan w:val="2"/>
            <w:tcBorders>
              <w:top w:val="nil"/>
              <w:left w:val="nil"/>
              <w:right w:val="nil"/>
            </w:tcBorders>
            <w:tcMar>
              <w:left w:w="43" w:type="dxa"/>
              <w:right w:w="43" w:type="dxa"/>
            </w:tcMar>
            <w:vAlign w:val="center"/>
          </w:tcPr>
          <w:p w14:paraId="5151B995" w14:textId="107D0933"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171,971</w:t>
            </w:r>
          </w:p>
        </w:tc>
        <w:tc>
          <w:tcPr>
            <w:tcW w:w="900" w:type="dxa"/>
            <w:gridSpan w:val="4"/>
            <w:tcBorders>
              <w:top w:val="nil"/>
              <w:left w:val="nil"/>
              <w:right w:val="nil"/>
            </w:tcBorders>
            <w:tcMar>
              <w:left w:w="43" w:type="dxa"/>
              <w:right w:w="43" w:type="dxa"/>
            </w:tcMar>
            <w:vAlign w:val="center"/>
          </w:tcPr>
          <w:p w14:paraId="474969F0" w14:textId="27D6AB77"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24,272</w:t>
            </w:r>
          </w:p>
        </w:tc>
        <w:tc>
          <w:tcPr>
            <w:tcW w:w="630" w:type="dxa"/>
            <w:gridSpan w:val="2"/>
            <w:tcBorders>
              <w:top w:val="nil"/>
              <w:left w:val="nil"/>
              <w:right w:val="nil"/>
            </w:tcBorders>
            <w:tcMar>
              <w:left w:w="43" w:type="dxa"/>
              <w:right w:w="43" w:type="dxa"/>
            </w:tcMar>
            <w:vAlign w:val="center"/>
          </w:tcPr>
          <w:p w14:paraId="6671E9BC" w14:textId="717CC813"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14.1</w:t>
            </w:r>
          </w:p>
        </w:tc>
        <w:tc>
          <w:tcPr>
            <w:tcW w:w="990" w:type="dxa"/>
            <w:gridSpan w:val="2"/>
            <w:tcBorders>
              <w:top w:val="nil"/>
              <w:left w:val="nil"/>
              <w:right w:val="nil"/>
            </w:tcBorders>
            <w:tcMar>
              <w:left w:w="43" w:type="dxa"/>
              <w:right w:w="43" w:type="dxa"/>
            </w:tcMar>
            <w:vAlign w:val="center"/>
          </w:tcPr>
          <w:p w14:paraId="3B20D16D" w14:textId="1C7BFB24"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147,385</w:t>
            </w:r>
          </w:p>
        </w:tc>
        <w:tc>
          <w:tcPr>
            <w:tcW w:w="810" w:type="dxa"/>
            <w:tcBorders>
              <w:top w:val="nil"/>
              <w:left w:val="nil"/>
              <w:right w:val="nil"/>
            </w:tcBorders>
            <w:tcMar>
              <w:left w:w="43" w:type="dxa"/>
              <w:right w:w="43" w:type="dxa"/>
            </w:tcMar>
            <w:vAlign w:val="center"/>
          </w:tcPr>
          <w:p w14:paraId="750F0D4C" w14:textId="4EEB3638"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27,296</w:t>
            </w:r>
          </w:p>
        </w:tc>
        <w:tc>
          <w:tcPr>
            <w:tcW w:w="810" w:type="dxa"/>
            <w:tcBorders>
              <w:top w:val="nil"/>
              <w:left w:val="nil"/>
              <w:right w:val="nil"/>
            </w:tcBorders>
            <w:tcMar>
              <w:left w:w="43" w:type="dxa"/>
              <w:right w:w="43" w:type="dxa"/>
            </w:tcMar>
            <w:vAlign w:val="center"/>
          </w:tcPr>
          <w:p w14:paraId="5D7E207B" w14:textId="7F15198E"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18.5</w:t>
            </w:r>
          </w:p>
        </w:tc>
      </w:tr>
      <w:tr w:rsidR="00721AD3" w:rsidRPr="00FF55B1" w14:paraId="4D432038" w14:textId="77777777" w:rsidTr="00721AD3">
        <w:trPr>
          <w:trHeight w:hRule="exact" w:val="288"/>
          <w:jc w:val="center"/>
        </w:trPr>
        <w:tc>
          <w:tcPr>
            <w:tcW w:w="1787" w:type="dxa"/>
            <w:gridSpan w:val="3"/>
            <w:tcBorders>
              <w:top w:val="nil"/>
              <w:bottom w:val="nil"/>
              <w:right w:val="nil"/>
            </w:tcBorders>
            <w:shd w:val="clear" w:color="auto" w:fill="auto"/>
            <w:tcMar>
              <w:left w:w="43" w:type="dxa"/>
              <w:right w:w="43" w:type="dxa"/>
            </w:tcMar>
            <w:vAlign w:val="center"/>
            <w:hideMark/>
          </w:tcPr>
          <w:p w14:paraId="03C900D5" w14:textId="77777777" w:rsidR="00721AD3" w:rsidRPr="002741D0" w:rsidRDefault="00721AD3" w:rsidP="00721AD3">
            <w:pPr>
              <w:rPr>
                <w:sz w:val="14"/>
                <w:szCs w:val="14"/>
              </w:rPr>
            </w:pPr>
            <w:r w:rsidRPr="002741D0">
              <w:rPr>
                <w:sz w:val="14"/>
                <w:szCs w:val="14"/>
              </w:rPr>
              <w:t xml:space="preserve">Financial </w:t>
            </w:r>
          </w:p>
        </w:tc>
        <w:tc>
          <w:tcPr>
            <w:tcW w:w="716" w:type="dxa"/>
            <w:tcBorders>
              <w:top w:val="nil"/>
              <w:left w:val="nil"/>
              <w:bottom w:val="nil"/>
              <w:right w:val="nil"/>
            </w:tcBorders>
            <w:shd w:val="clear" w:color="auto" w:fill="auto"/>
            <w:noWrap/>
            <w:tcMar>
              <w:left w:w="43" w:type="dxa"/>
              <w:right w:w="43" w:type="dxa"/>
            </w:tcMar>
            <w:vAlign w:val="center"/>
          </w:tcPr>
          <w:p w14:paraId="5131A599" w14:textId="5B14648E" w:rsidR="00721AD3" w:rsidRDefault="00721AD3" w:rsidP="00721AD3">
            <w:pPr>
              <w:jc w:val="right"/>
              <w:rPr>
                <w:color w:val="000000"/>
                <w:sz w:val="14"/>
                <w:szCs w:val="14"/>
              </w:rPr>
            </w:pPr>
            <w:r w:rsidRPr="00792AA0">
              <w:rPr>
                <w:rFonts w:asciiTheme="majorBidi" w:hAnsiTheme="majorBidi" w:cstheme="majorBidi"/>
                <w:color w:val="000000"/>
                <w:sz w:val="14"/>
                <w:szCs w:val="14"/>
              </w:rPr>
              <w:t>382,568</w:t>
            </w:r>
          </w:p>
        </w:tc>
        <w:tc>
          <w:tcPr>
            <w:tcW w:w="735" w:type="dxa"/>
            <w:gridSpan w:val="2"/>
            <w:tcBorders>
              <w:top w:val="nil"/>
              <w:left w:val="nil"/>
              <w:bottom w:val="nil"/>
              <w:right w:val="nil"/>
            </w:tcBorders>
            <w:shd w:val="clear" w:color="auto" w:fill="auto"/>
            <w:noWrap/>
            <w:tcMar>
              <w:left w:w="43" w:type="dxa"/>
              <w:right w:w="43" w:type="dxa"/>
            </w:tcMar>
            <w:vAlign w:val="center"/>
          </w:tcPr>
          <w:p w14:paraId="78AABD97" w14:textId="38628BE7" w:rsidR="00721AD3" w:rsidRDefault="00721AD3" w:rsidP="00721AD3">
            <w:pPr>
              <w:jc w:val="right"/>
              <w:rPr>
                <w:color w:val="000000"/>
                <w:sz w:val="14"/>
                <w:szCs w:val="14"/>
              </w:rPr>
            </w:pPr>
            <w:r w:rsidRPr="00792AA0">
              <w:rPr>
                <w:rFonts w:asciiTheme="majorBidi" w:hAnsiTheme="majorBidi" w:cstheme="majorBidi"/>
                <w:color w:val="000000"/>
                <w:sz w:val="14"/>
                <w:szCs w:val="14"/>
              </w:rPr>
              <w:t>10,697</w:t>
            </w:r>
          </w:p>
        </w:tc>
        <w:tc>
          <w:tcPr>
            <w:tcW w:w="732" w:type="dxa"/>
            <w:gridSpan w:val="2"/>
            <w:tcBorders>
              <w:top w:val="nil"/>
              <w:left w:val="nil"/>
              <w:bottom w:val="nil"/>
              <w:right w:val="nil"/>
            </w:tcBorders>
            <w:shd w:val="clear" w:color="auto" w:fill="auto"/>
            <w:noWrap/>
            <w:tcMar>
              <w:left w:w="43" w:type="dxa"/>
              <w:right w:w="43" w:type="dxa"/>
            </w:tcMar>
            <w:vAlign w:val="center"/>
          </w:tcPr>
          <w:p w14:paraId="49382FFC" w14:textId="379E0179" w:rsidR="00721AD3" w:rsidRDefault="00721AD3" w:rsidP="00721AD3">
            <w:pPr>
              <w:jc w:val="right"/>
              <w:rPr>
                <w:color w:val="000000"/>
                <w:sz w:val="14"/>
                <w:szCs w:val="14"/>
              </w:rPr>
            </w:pPr>
            <w:r w:rsidRPr="00792AA0">
              <w:rPr>
                <w:rFonts w:asciiTheme="majorBidi" w:hAnsiTheme="majorBidi" w:cstheme="majorBidi"/>
                <w:color w:val="000000"/>
                <w:sz w:val="14"/>
                <w:szCs w:val="14"/>
              </w:rPr>
              <w:t>2.8</w:t>
            </w:r>
          </w:p>
        </w:tc>
        <w:tc>
          <w:tcPr>
            <w:tcW w:w="798" w:type="dxa"/>
            <w:tcBorders>
              <w:top w:val="nil"/>
              <w:left w:val="nil"/>
              <w:bottom w:val="nil"/>
              <w:right w:val="nil"/>
            </w:tcBorders>
            <w:shd w:val="clear" w:color="auto" w:fill="auto"/>
            <w:noWrap/>
            <w:tcMar>
              <w:left w:w="43" w:type="dxa"/>
              <w:right w:w="43" w:type="dxa"/>
            </w:tcMar>
            <w:vAlign w:val="center"/>
          </w:tcPr>
          <w:p w14:paraId="0B95A034" w14:textId="43AB4FA8" w:rsidR="00721AD3" w:rsidRDefault="00721AD3" w:rsidP="00721AD3">
            <w:pPr>
              <w:jc w:val="right"/>
              <w:rPr>
                <w:color w:val="000000"/>
                <w:sz w:val="14"/>
                <w:szCs w:val="14"/>
              </w:rPr>
            </w:pPr>
            <w:r w:rsidRPr="00792AA0">
              <w:rPr>
                <w:rFonts w:asciiTheme="majorBidi" w:hAnsiTheme="majorBidi" w:cstheme="majorBidi"/>
                <w:color w:val="000000"/>
                <w:sz w:val="14"/>
                <w:szCs w:val="14"/>
              </w:rPr>
              <w:t>352,229</w:t>
            </w:r>
          </w:p>
        </w:tc>
        <w:tc>
          <w:tcPr>
            <w:tcW w:w="722" w:type="dxa"/>
            <w:tcBorders>
              <w:top w:val="nil"/>
              <w:left w:val="nil"/>
              <w:bottom w:val="nil"/>
              <w:right w:val="nil"/>
            </w:tcBorders>
            <w:shd w:val="clear" w:color="auto" w:fill="auto"/>
            <w:noWrap/>
            <w:tcMar>
              <w:left w:w="43" w:type="dxa"/>
              <w:right w:w="43" w:type="dxa"/>
            </w:tcMar>
            <w:vAlign w:val="center"/>
          </w:tcPr>
          <w:p w14:paraId="062FB393" w14:textId="1E1BAB90" w:rsidR="00721AD3" w:rsidRDefault="00721AD3" w:rsidP="00721AD3">
            <w:pPr>
              <w:jc w:val="right"/>
              <w:rPr>
                <w:color w:val="000000"/>
                <w:sz w:val="14"/>
                <w:szCs w:val="14"/>
              </w:rPr>
            </w:pPr>
            <w:r w:rsidRPr="00792AA0">
              <w:rPr>
                <w:rFonts w:asciiTheme="majorBidi" w:hAnsiTheme="majorBidi" w:cstheme="majorBidi"/>
                <w:color w:val="000000"/>
                <w:sz w:val="14"/>
                <w:szCs w:val="14"/>
              </w:rPr>
              <w:t>12,129</w:t>
            </w:r>
          </w:p>
        </w:tc>
        <w:tc>
          <w:tcPr>
            <w:tcW w:w="630" w:type="dxa"/>
            <w:tcBorders>
              <w:top w:val="nil"/>
              <w:left w:val="nil"/>
              <w:bottom w:val="nil"/>
              <w:right w:val="nil"/>
            </w:tcBorders>
            <w:shd w:val="clear" w:color="auto" w:fill="auto"/>
            <w:noWrap/>
            <w:tcMar>
              <w:left w:w="43" w:type="dxa"/>
              <w:right w:w="43" w:type="dxa"/>
            </w:tcMar>
            <w:vAlign w:val="center"/>
          </w:tcPr>
          <w:p w14:paraId="6F08C938" w14:textId="26916A63" w:rsidR="00721AD3" w:rsidRDefault="00721AD3" w:rsidP="00721AD3">
            <w:pPr>
              <w:jc w:val="right"/>
              <w:rPr>
                <w:color w:val="000000"/>
                <w:sz w:val="14"/>
                <w:szCs w:val="14"/>
              </w:rPr>
            </w:pPr>
            <w:r w:rsidRPr="00792AA0">
              <w:rPr>
                <w:rFonts w:asciiTheme="majorBidi" w:hAnsiTheme="majorBidi" w:cstheme="majorBidi"/>
                <w:color w:val="000000"/>
                <w:sz w:val="14"/>
                <w:szCs w:val="14"/>
              </w:rPr>
              <w:t>3.4</w:t>
            </w:r>
          </w:p>
        </w:tc>
        <w:tc>
          <w:tcPr>
            <w:tcW w:w="810" w:type="dxa"/>
            <w:gridSpan w:val="2"/>
            <w:tcBorders>
              <w:top w:val="nil"/>
              <w:left w:val="nil"/>
              <w:bottom w:val="nil"/>
              <w:right w:val="nil"/>
            </w:tcBorders>
            <w:tcMar>
              <w:left w:w="43" w:type="dxa"/>
              <w:right w:w="43" w:type="dxa"/>
            </w:tcMar>
            <w:vAlign w:val="center"/>
          </w:tcPr>
          <w:p w14:paraId="3F1C59BD" w14:textId="33AB1ED9"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663,779</w:t>
            </w:r>
          </w:p>
        </w:tc>
        <w:tc>
          <w:tcPr>
            <w:tcW w:w="900" w:type="dxa"/>
            <w:gridSpan w:val="4"/>
            <w:tcBorders>
              <w:top w:val="nil"/>
              <w:left w:val="nil"/>
              <w:bottom w:val="nil"/>
              <w:right w:val="nil"/>
            </w:tcBorders>
            <w:tcMar>
              <w:left w:w="43" w:type="dxa"/>
              <w:right w:w="43" w:type="dxa"/>
            </w:tcMar>
            <w:vAlign w:val="center"/>
          </w:tcPr>
          <w:p w14:paraId="3DAB6CD2" w14:textId="46CB3E3A"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10,645</w:t>
            </w:r>
          </w:p>
        </w:tc>
        <w:tc>
          <w:tcPr>
            <w:tcW w:w="630" w:type="dxa"/>
            <w:gridSpan w:val="2"/>
            <w:tcBorders>
              <w:top w:val="nil"/>
              <w:left w:val="nil"/>
              <w:bottom w:val="nil"/>
              <w:right w:val="nil"/>
            </w:tcBorders>
            <w:tcMar>
              <w:left w:w="43" w:type="dxa"/>
              <w:right w:w="43" w:type="dxa"/>
            </w:tcMar>
            <w:vAlign w:val="center"/>
          </w:tcPr>
          <w:p w14:paraId="747A80DD" w14:textId="7E1F1746"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1.6</w:t>
            </w:r>
          </w:p>
        </w:tc>
        <w:tc>
          <w:tcPr>
            <w:tcW w:w="990" w:type="dxa"/>
            <w:gridSpan w:val="2"/>
            <w:tcBorders>
              <w:top w:val="nil"/>
              <w:left w:val="nil"/>
              <w:bottom w:val="nil"/>
              <w:right w:val="nil"/>
            </w:tcBorders>
            <w:tcMar>
              <w:left w:w="43" w:type="dxa"/>
              <w:right w:w="43" w:type="dxa"/>
            </w:tcMar>
            <w:vAlign w:val="center"/>
          </w:tcPr>
          <w:p w14:paraId="1AAE908E" w14:textId="0EE9863D"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456,771</w:t>
            </w:r>
          </w:p>
        </w:tc>
        <w:tc>
          <w:tcPr>
            <w:tcW w:w="810" w:type="dxa"/>
            <w:tcBorders>
              <w:top w:val="nil"/>
              <w:left w:val="nil"/>
              <w:bottom w:val="nil"/>
              <w:right w:val="nil"/>
            </w:tcBorders>
            <w:tcMar>
              <w:left w:w="43" w:type="dxa"/>
              <w:right w:w="43" w:type="dxa"/>
            </w:tcMar>
            <w:vAlign w:val="center"/>
          </w:tcPr>
          <w:p w14:paraId="35EC4B36" w14:textId="45D3C092"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11,374</w:t>
            </w:r>
          </w:p>
        </w:tc>
        <w:tc>
          <w:tcPr>
            <w:tcW w:w="810" w:type="dxa"/>
            <w:tcBorders>
              <w:top w:val="nil"/>
              <w:left w:val="nil"/>
              <w:bottom w:val="nil"/>
              <w:right w:val="nil"/>
            </w:tcBorders>
            <w:tcMar>
              <w:left w:w="43" w:type="dxa"/>
              <w:right w:w="43" w:type="dxa"/>
            </w:tcMar>
            <w:vAlign w:val="center"/>
          </w:tcPr>
          <w:p w14:paraId="450E363A" w14:textId="0586C5A1"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2.5</w:t>
            </w:r>
          </w:p>
        </w:tc>
      </w:tr>
      <w:tr w:rsidR="00721AD3" w:rsidRPr="00FF55B1" w14:paraId="2A0DE8CE"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2337D352" w14:textId="77777777" w:rsidR="00721AD3" w:rsidRPr="002741D0" w:rsidRDefault="00721AD3" w:rsidP="00721AD3">
            <w:pPr>
              <w:rPr>
                <w:sz w:val="14"/>
                <w:szCs w:val="14"/>
              </w:rPr>
            </w:pPr>
            <w:r w:rsidRPr="002741D0">
              <w:rPr>
                <w:sz w:val="14"/>
                <w:szCs w:val="14"/>
              </w:rPr>
              <w:t>Individuals</w:t>
            </w:r>
          </w:p>
        </w:tc>
        <w:tc>
          <w:tcPr>
            <w:tcW w:w="716" w:type="dxa"/>
            <w:tcBorders>
              <w:top w:val="nil"/>
              <w:left w:val="nil"/>
              <w:right w:val="nil"/>
            </w:tcBorders>
            <w:shd w:val="clear" w:color="auto" w:fill="auto"/>
            <w:noWrap/>
            <w:tcMar>
              <w:left w:w="43" w:type="dxa"/>
              <w:right w:w="43" w:type="dxa"/>
            </w:tcMar>
            <w:vAlign w:val="center"/>
          </w:tcPr>
          <w:p w14:paraId="2FB2B580" w14:textId="09CCE154" w:rsidR="00721AD3" w:rsidRDefault="00721AD3" w:rsidP="00721AD3">
            <w:pPr>
              <w:jc w:val="right"/>
              <w:rPr>
                <w:color w:val="000000"/>
                <w:sz w:val="14"/>
                <w:szCs w:val="14"/>
              </w:rPr>
            </w:pPr>
            <w:r w:rsidRPr="00792AA0">
              <w:rPr>
                <w:rFonts w:asciiTheme="majorBidi" w:hAnsiTheme="majorBidi" w:cstheme="majorBidi"/>
                <w:color w:val="000000"/>
                <w:sz w:val="14"/>
                <w:szCs w:val="14"/>
              </w:rPr>
              <w:t>1,202,135</w:t>
            </w:r>
          </w:p>
        </w:tc>
        <w:tc>
          <w:tcPr>
            <w:tcW w:w="735" w:type="dxa"/>
            <w:gridSpan w:val="2"/>
            <w:tcBorders>
              <w:top w:val="nil"/>
              <w:left w:val="nil"/>
              <w:right w:val="nil"/>
            </w:tcBorders>
            <w:shd w:val="clear" w:color="auto" w:fill="auto"/>
            <w:noWrap/>
            <w:tcMar>
              <w:left w:w="43" w:type="dxa"/>
              <w:right w:w="43" w:type="dxa"/>
            </w:tcMar>
            <w:vAlign w:val="center"/>
          </w:tcPr>
          <w:p w14:paraId="75E9B8A1" w14:textId="13ED0199" w:rsidR="00721AD3" w:rsidRDefault="00721AD3" w:rsidP="00721AD3">
            <w:pPr>
              <w:jc w:val="right"/>
              <w:rPr>
                <w:color w:val="000000"/>
                <w:sz w:val="14"/>
                <w:szCs w:val="14"/>
              </w:rPr>
            </w:pPr>
            <w:r w:rsidRPr="00792AA0">
              <w:rPr>
                <w:rFonts w:asciiTheme="majorBidi" w:hAnsiTheme="majorBidi" w:cstheme="majorBidi"/>
                <w:color w:val="000000"/>
                <w:sz w:val="14"/>
                <w:szCs w:val="14"/>
              </w:rPr>
              <w:t>63,676</w:t>
            </w:r>
          </w:p>
        </w:tc>
        <w:tc>
          <w:tcPr>
            <w:tcW w:w="732" w:type="dxa"/>
            <w:gridSpan w:val="2"/>
            <w:tcBorders>
              <w:top w:val="nil"/>
              <w:left w:val="nil"/>
              <w:right w:val="nil"/>
            </w:tcBorders>
            <w:shd w:val="clear" w:color="auto" w:fill="auto"/>
            <w:noWrap/>
            <w:tcMar>
              <w:left w:w="43" w:type="dxa"/>
              <w:right w:w="43" w:type="dxa"/>
            </w:tcMar>
            <w:vAlign w:val="center"/>
          </w:tcPr>
          <w:p w14:paraId="225CDD1E" w14:textId="06631943" w:rsidR="00721AD3" w:rsidRDefault="00721AD3" w:rsidP="00721AD3">
            <w:pPr>
              <w:jc w:val="right"/>
              <w:rPr>
                <w:color w:val="000000"/>
                <w:sz w:val="14"/>
                <w:szCs w:val="14"/>
              </w:rPr>
            </w:pPr>
            <w:r w:rsidRPr="00792AA0">
              <w:rPr>
                <w:rFonts w:asciiTheme="majorBidi" w:hAnsiTheme="majorBidi" w:cstheme="majorBidi"/>
                <w:color w:val="000000"/>
                <w:sz w:val="14"/>
                <w:szCs w:val="14"/>
              </w:rPr>
              <w:t>5.3</w:t>
            </w:r>
          </w:p>
        </w:tc>
        <w:tc>
          <w:tcPr>
            <w:tcW w:w="798" w:type="dxa"/>
            <w:tcBorders>
              <w:top w:val="nil"/>
              <w:left w:val="nil"/>
              <w:right w:val="nil"/>
            </w:tcBorders>
            <w:shd w:val="clear" w:color="auto" w:fill="auto"/>
            <w:noWrap/>
            <w:tcMar>
              <w:left w:w="43" w:type="dxa"/>
              <w:right w:w="43" w:type="dxa"/>
            </w:tcMar>
            <w:vAlign w:val="center"/>
          </w:tcPr>
          <w:p w14:paraId="5F9B9FA3" w14:textId="22CCC82E" w:rsidR="00721AD3" w:rsidRDefault="00721AD3" w:rsidP="00721AD3">
            <w:pPr>
              <w:jc w:val="right"/>
              <w:rPr>
                <w:color w:val="000000"/>
                <w:sz w:val="14"/>
                <w:szCs w:val="14"/>
              </w:rPr>
            </w:pPr>
            <w:r w:rsidRPr="00792AA0">
              <w:rPr>
                <w:rFonts w:asciiTheme="majorBidi" w:hAnsiTheme="majorBidi" w:cstheme="majorBidi"/>
                <w:color w:val="000000"/>
                <w:sz w:val="14"/>
                <w:szCs w:val="14"/>
              </w:rPr>
              <w:t>1,185,900</w:t>
            </w:r>
          </w:p>
        </w:tc>
        <w:tc>
          <w:tcPr>
            <w:tcW w:w="722" w:type="dxa"/>
            <w:tcBorders>
              <w:top w:val="nil"/>
              <w:left w:val="nil"/>
              <w:right w:val="nil"/>
            </w:tcBorders>
            <w:shd w:val="clear" w:color="auto" w:fill="auto"/>
            <w:noWrap/>
            <w:tcMar>
              <w:left w:w="43" w:type="dxa"/>
              <w:right w:w="43" w:type="dxa"/>
            </w:tcMar>
            <w:vAlign w:val="center"/>
          </w:tcPr>
          <w:p w14:paraId="704824F3" w14:textId="25283FF7" w:rsidR="00721AD3" w:rsidRDefault="00721AD3" w:rsidP="00721AD3">
            <w:pPr>
              <w:jc w:val="right"/>
              <w:rPr>
                <w:color w:val="000000"/>
                <w:sz w:val="14"/>
                <w:szCs w:val="14"/>
              </w:rPr>
            </w:pPr>
            <w:r w:rsidRPr="00792AA0">
              <w:rPr>
                <w:rFonts w:asciiTheme="majorBidi" w:hAnsiTheme="majorBidi" w:cstheme="majorBidi"/>
                <w:color w:val="000000"/>
                <w:sz w:val="14"/>
                <w:szCs w:val="14"/>
              </w:rPr>
              <w:t>62,739</w:t>
            </w:r>
          </w:p>
        </w:tc>
        <w:tc>
          <w:tcPr>
            <w:tcW w:w="630" w:type="dxa"/>
            <w:tcBorders>
              <w:top w:val="nil"/>
              <w:left w:val="nil"/>
              <w:right w:val="nil"/>
            </w:tcBorders>
            <w:shd w:val="clear" w:color="auto" w:fill="auto"/>
            <w:noWrap/>
            <w:tcMar>
              <w:left w:w="43" w:type="dxa"/>
              <w:right w:w="43" w:type="dxa"/>
            </w:tcMar>
            <w:vAlign w:val="center"/>
          </w:tcPr>
          <w:p w14:paraId="1ABE7E55" w14:textId="142AA380" w:rsidR="00721AD3" w:rsidRDefault="00721AD3" w:rsidP="00721AD3">
            <w:pPr>
              <w:jc w:val="right"/>
              <w:rPr>
                <w:color w:val="000000"/>
                <w:sz w:val="14"/>
                <w:szCs w:val="14"/>
              </w:rPr>
            </w:pPr>
            <w:r w:rsidRPr="00792AA0">
              <w:rPr>
                <w:rFonts w:asciiTheme="majorBidi" w:hAnsiTheme="majorBidi" w:cstheme="majorBidi"/>
                <w:color w:val="000000"/>
                <w:sz w:val="14"/>
                <w:szCs w:val="14"/>
              </w:rPr>
              <w:t>5.3</w:t>
            </w:r>
          </w:p>
        </w:tc>
        <w:tc>
          <w:tcPr>
            <w:tcW w:w="810" w:type="dxa"/>
            <w:gridSpan w:val="2"/>
            <w:tcBorders>
              <w:top w:val="nil"/>
              <w:left w:val="nil"/>
              <w:right w:val="nil"/>
            </w:tcBorders>
            <w:tcMar>
              <w:left w:w="43" w:type="dxa"/>
              <w:right w:w="43" w:type="dxa"/>
            </w:tcMar>
            <w:vAlign w:val="center"/>
          </w:tcPr>
          <w:p w14:paraId="190146B1" w14:textId="42CF24E4"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1,211,088</w:t>
            </w:r>
          </w:p>
        </w:tc>
        <w:tc>
          <w:tcPr>
            <w:tcW w:w="900" w:type="dxa"/>
            <w:gridSpan w:val="4"/>
            <w:tcBorders>
              <w:top w:val="nil"/>
              <w:left w:val="nil"/>
              <w:right w:val="nil"/>
            </w:tcBorders>
            <w:tcMar>
              <w:left w:w="43" w:type="dxa"/>
              <w:right w:w="43" w:type="dxa"/>
            </w:tcMar>
            <w:vAlign w:val="center"/>
          </w:tcPr>
          <w:p w14:paraId="6101B689" w14:textId="1FC70BEE"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62,400</w:t>
            </w:r>
          </w:p>
        </w:tc>
        <w:tc>
          <w:tcPr>
            <w:tcW w:w="630" w:type="dxa"/>
            <w:gridSpan w:val="2"/>
            <w:tcBorders>
              <w:top w:val="nil"/>
              <w:left w:val="nil"/>
              <w:right w:val="nil"/>
            </w:tcBorders>
            <w:tcMar>
              <w:left w:w="43" w:type="dxa"/>
              <w:right w:w="43" w:type="dxa"/>
            </w:tcMar>
            <w:vAlign w:val="center"/>
          </w:tcPr>
          <w:p w14:paraId="19C4957E" w14:textId="32217FC8"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5.2</w:t>
            </w:r>
          </w:p>
        </w:tc>
        <w:tc>
          <w:tcPr>
            <w:tcW w:w="990" w:type="dxa"/>
            <w:gridSpan w:val="2"/>
            <w:tcBorders>
              <w:top w:val="nil"/>
              <w:left w:val="nil"/>
              <w:right w:val="nil"/>
            </w:tcBorders>
            <w:tcMar>
              <w:left w:w="43" w:type="dxa"/>
              <w:right w:w="43" w:type="dxa"/>
            </w:tcMar>
            <w:vAlign w:val="center"/>
          </w:tcPr>
          <w:p w14:paraId="25A7AF95" w14:textId="42E0A9FA"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1,202,339</w:t>
            </w:r>
          </w:p>
        </w:tc>
        <w:tc>
          <w:tcPr>
            <w:tcW w:w="810" w:type="dxa"/>
            <w:tcBorders>
              <w:top w:val="nil"/>
              <w:left w:val="nil"/>
              <w:right w:val="nil"/>
            </w:tcBorders>
            <w:tcMar>
              <w:left w:w="43" w:type="dxa"/>
              <w:right w:w="43" w:type="dxa"/>
            </w:tcMar>
            <w:vAlign w:val="center"/>
          </w:tcPr>
          <w:p w14:paraId="2D07B26F" w14:textId="69CD4DB2"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66,706</w:t>
            </w:r>
          </w:p>
        </w:tc>
        <w:tc>
          <w:tcPr>
            <w:tcW w:w="810" w:type="dxa"/>
            <w:tcBorders>
              <w:top w:val="nil"/>
              <w:left w:val="nil"/>
              <w:right w:val="nil"/>
            </w:tcBorders>
            <w:tcMar>
              <w:left w:w="43" w:type="dxa"/>
              <w:right w:w="43" w:type="dxa"/>
            </w:tcMar>
            <w:vAlign w:val="center"/>
          </w:tcPr>
          <w:p w14:paraId="1B5514DB" w14:textId="6F4A53EF"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5.5</w:t>
            </w:r>
          </w:p>
        </w:tc>
      </w:tr>
      <w:tr w:rsidR="00721AD3" w:rsidRPr="00FF55B1" w14:paraId="1537A31D" w14:textId="77777777" w:rsidTr="00721AD3">
        <w:trPr>
          <w:trHeight w:hRule="exact" w:val="288"/>
          <w:jc w:val="center"/>
        </w:trPr>
        <w:tc>
          <w:tcPr>
            <w:tcW w:w="1787" w:type="dxa"/>
            <w:gridSpan w:val="3"/>
            <w:tcBorders>
              <w:top w:val="nil"/>
              <w:bottom w:val="nil"/>
              <w:right w:val="nil"/>
            </w:tcBorders>
            <w:shd w:val="clear" w:color="auto" w:fill="auto"/>
            <w:tcMar>
              <w:left w:w="43" w:type="dxa"/>
              <w:right w:w="43" w:type="dxa"/>
            </w:tcMar>
            <w:vAlign w:val="center"/>
            <w:hideMark/>
          </w:tcPr>
          <w:p w14:paraId="72A8F91B" w14:textId="77777777" w:rsidR="00721AD3" w:rsidRPr="002741D0" w:rsidRDefault="00721AD3" w:rsidP="00721AD3">
            <w:pPr>
              <w:rPr>
                <w:sz w:val="14"/>
                <w:szCs w:val="14"/>
              </w:rPr>
            </w:pPr>
            <w:r w:rsidRPr="002741D0">
              <w:rPr>
                <w:sz w:val="14"/>
                <w:szCs w:val="14"/>
              </w:rPr>
              <w:t>Insurance</w:t>
            </w:r>
          </w:p>
        </w:tc>
        <w:tc>
          <w:tcPr>
            <w:tcW w:w="716" w:type="dxa"/>
            <w:tcBorders>
              <w:top w:val="nil"/>
              <w:left w:val="nil"/>
              <w:bottom w:val="nil"/>
              <w:right w:val="nil"/>
            </w:tcBorders>
            <w:shd w:val="clear" w:color="auto" w:fill="auto"/>
            <w:noWrap/>
            <w:tcMar>
              <w:left w:w="43" w:type="dxa"/>
              <w:right w:w="43" w:type="dxa"/>
            </w:tcMar>
            <w:vAlign w:val="center"/>
          </w:tcPr>
          <w:p w14:paraId="57696B95" w14:textId="4A2FD8B9" w:rsidR="00721AD3" w:rsidRDefault="00721AD3" w:rsidP="00721AD3">
            <w:pPr>
              <w:jc w:val="right"/>
              <w:rPr>
                <w:color w:val="000000"/>
                <w:sz w:val="14"/>
                <w:szCs w:val="14"/>
              </w:rPr>
            </w:pPr>
            <w:r w:rsidRPr="00792AA0">
              <w:rPr>
                <w:rFonts w:asciiTheme="majorBidi" w:hAnsiTheme="majorBidi" w:cstheme="majorBidi"/>
                <w:color w:val="000000"/>
                <w:sz w:val="14"/>
                <w:szCs w:val="14"/>
              </w:rPr>
              <w:t>5,210</w:t>
            </w:r>
          </w:p>
        </w:tc>
        <w:tc>
          <w:tcPr>
            <w:tcW w:w="735" w:type="dxa"/>
            <w:gridSpan w:val="2"/>
            <w:tcBorders>
              <w:top w:val="nil"/>
              <w:left w:val="nil"/>
              <w:bottom w:val="nil"/>
              <w:right w:val="nil"/>
            </w:tcBorders>
            <w:shd w:val="clear" w:color="auto" w:fill="auto"/>
            <w:noWrap/>
            <w:tcMar>
              <w:left w:w="43" w:type="dxa"/>
              <w:right w:w="43" w:type="dxa"/>
            </w:tcMar>
            <w:vAlign w:val="center"/>
          </w:tcPr>
          <w:p w14:paraId="025106D4" w14:textId="289A0C79" w:rsidR="00721AD3" w:rsidRDefault="00721AD3" w:rsidP="00721AD3">
            <w:pPr>
              <w:jc w:val="right"/>
              <w:rPr>
                <w:color w:val="000000"/>
                <w:sz w:val="14"/>
                <w:szCs w:val="14"/>
              </w:rPr>
            </w:pPr>
            <w:r w:rsidRPr="00792AA0">
              <w:rPr>
                <w:rFonts w:asciiTheme="majorBidi" w:hAnsiTheme="majorBidi" w:cstheme="majorBidi"/>
                <w:color w:val="000000"/>
                <w:sz w:val="14"/>
                <w:szCs w:val="14"/>
              </w:rPr>
              <w:t>62</w:t>
            </w:r>
          </w:p>
        </w:tc>
        <w:tc>
          <w:tcPr>
            <w:tcW w:w="732" w:type="dxa"/>
            <w:gridSpan w:val="2"/>
            <w:tcBorders>
              <w:top w:val="nil"/>
              <w:left w:val="nil"/>
              <w:bottom w:val="nil"/>
              <w:right w:val="nil"/>
            </w:tcBorders>
            <w:shd w:val="clear" w:color="auto" w:fill="auto"/>
            <w:noWrap/>
            <w:tcMar>
              <w:left w:w="43" w:type="dxa"/>
              <w:right w:w="43" w:type="dxa"/>
            </w:tcMar>
            <w:vAlign w:val="center"/>
          </w:tcPr>
          <w:p w14:paraId="797FA25E" w14:textId="38DD3A93" w:rsidR="00721AD3" w:rsidRDefault="00721AD3" w:rsidP="00721AD3">
            <w:pPr>
              <w:jc w:val="right"/>
              <w:rPr>
                <w:color w:val="000000"/>
                <w:sz w:val="14"/>
                <w:szCs w:val="14"/>
              </w:rPr>
            </w:pPr>
            <w:r w:rsidRPr="00792AA0">
              <w:rPr>
                <w:rFonts w:asciiTheme="majorBidi" w:hAnsiTheme="majorBidi" w:cstheme="majorBidi"/>
                <w:color w:val="000000"/>
                <w:sz w:val="14"/>
                <w:szCs w:val="14"/>
              </w:rPr>
              <w:t>1.2</w:t>
            </w:r>
          </w:p>
        </w:tc>
        <w:tc>
          <w:tcPr>
            <w:tcW w:w="798" w:type="dxa"/>
            <w:tcBorders>
              <w:top w:val="nil"/>
              <w:left w:val="nil"/>
              <w:bottom w:val="nil"/>
              <w:right w:val="nil"/>
            </w:tcBorders>
            <w:shd w:val="clear" w:color="auto" w:fill="auto"/>
            <w:noWrap/>
            <w:tcMar>
              <w:left w:w="43" w:type="dxa"/>
              <w:right w:w="43" w:type="dxa"/>
            </w:tcMar>
            <w:vAlign w:val="center"/>
          </w:tcPr>
          <w:p w14:paraId="3084E890" w14:textId="1A1CF139" w:rsidR="00721AD3" w:rsidRDefault="00721AD3" w:rsidP="00721AD3">
            <w:pPr>
              <w:jc w:val="right"/>
              <w:rPr>
                <w:color w:val="000000"/>
                <w:sz w:val="14"/>
                <w:szCs w:val="14"/>
              </w:rPr>
            </w:pPr>
            <w:r w:rsidRPr="00792AA0">
              <w:rPr>
                <w:rFonts w:asciiTheme="majorBidi" w:hAnsiTheme="majorBidi" w:cstheme="majorBidi"/>
                <w:color w:val="000000"/>
                <w:sz w:val="14"/>
                <w:szCs w:val="14"/>
              </w:rPr>
              <w:t>5,633</w:t>
            </w:r>
          </w:p>
        </w:tc>
        <w:tc>
          <w:tcPr>
            <w:tcW w:w="722" w:type="dxa"/>
            <w:tcBorders>
              <w:top w:val="nil"/>
              <w:left w:val="nil"/>
              <w:bottom w:val="nil"/>
              <w:right w:val="nil"/>
            </w:tcBorders>
            <w:shd w:val="clear" w:color="auto" w:fill="auto"/>
            <w:noWrap/>
            <w:tcMar>
              <w:left w:w="43" w:type="dxa"/>
              <w:right w:w="43" w:type="dxa"/>
            </w:tcMar>
            <w:vAlign w:val="center"/>
          </w:tcPr>
          <w:p w14:paraId="75DAA2D1" w14:textId="635EC6AF" w:rsidR="00721AD3" w:rsidRDefault="00721AD3" w:rsidP="00721AD3">
            <w:pPr>
              <w:jc w:val="right"/>
              <w:rPr>
                <w:color w:val="000000"/>
                <w:sz w:val="14"/>
                <w:szCs w:val="14"/>
              </w:rPr>
            </w:pPr>
            <w:r w:rsidRPr="00792AA0">
              <w:rPr>
                <w:rFonts w:asciiTheme="majorBidi" w:hAnsiTheme="majorBidi" w:cstheme="majorBidi"/>
                <w:color w:val="000000"/>
                <w:sz w:val="14"/>
                <w:szCs w:val="14"/>
              </w:rPr>
              <w:t>62</w:t>
            </w:r>
          </w:p>
        </w:tc>
        <w:tc>
          <w:tcPr>
            <w:tcW w:w="630" w:type="dxa"/>
            <w:tcBorders>
              <w:top w:val="nil"/>
              <w:left w:val="nil"/>
              <w:bottom w:val="nil"/>
              <w:right w:val="nil"/>
            </w:tcBorders>
            <w:shd w:val="clear" w:color="auto" w:fill="auto"/>
            <w:noWrap/>
            <w:tcMar>
              <w:left w:w="43" w:type="dxa"/>
              <w:right w:w="43" w:type="dxa"/>
            </w:tcMar>
            <w:vAlign w:val="center"/>
          </w:tcPr>
          <w:p w14:paraId="5FA52934" w14:textId="45F92381" w:rsidR="00721AD3" w:rsidRDefault="00721AD3" w:rsidP="00721AD3">
            <w:pPr>
              <w:jc w:val="right"/>
              <w:rPr>
                <w:color w:val="000000"/>
                <w:sz w:val="14"/>
                <w:szCs w:val="14"/>
              </w:rPr>
            </w:pPr>
            <w:r w:rsidRPr="00792AA0">
              <w:rPr>
                <w:rFonts w:asciiTheme="majorBidi" w:hAnsiTheme="majorBidi" w:cstheme="majorBidi"/>
                <w:color w:val="000000"/>
                <w:sz w:val="14"/>
                <w:szCs w:val="14"/>
              </w:rPr>
              <w:t>1.1</w:t>
            </w:r>
          </w:p>
        </w:tc>
        <w:tc>
          <w:tcPr>
            <w:tcW w:w="810" w:type="dxa"/>
            <w:gridSpan w:val="2"/>
            <w:tcBorders>
              <w:top w:val="nil"/>
              <w:left w:val="nil"/>
              <w:bottom w:val="nil"/>
              <w:right w:val="nil"/>
            </w:tcBorders>
            <w:tcMar>
              <w:left w:w="43" w:type="dxa"/>
              <w:right w:w="43" w:type="dxa"/>
            </w:tcMar>
            <w:vAlign w:val="center"/>
          </w:tcPr>
          <w:p w14:paraId="5E2AA4B4" w14:textId="01D3F657"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4,140</w:t>
            </w:r>
          </w:p>
        </w:tc>
        <w:tc>
          <w:tcPr>
            <w:tcW w:w="900" w:type="dxa"/>
            <w:gridSpan w:val="4"/>
            <w:tcBorders>
              <w:top w:val="nil"/>
              <w:left w:val="nil"/>
              <w:bottom w:val="nil"/>
              <w:right w:val="nil"/>
            </w:tcBorders>
            <w:tcMar>
              <w:left w:w="43" w:type="dxa"/>
              <w:right w:w="43" w:type="dxa"/>
            </w:tcMar>
            <w:vAlign w:val="center"/>
          </w:tcPr>
          <w:p w14:paraId="24FD6E0D" w14:textId="3B9E1F5A"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62</w:t>
            </w:r>
          </w:p>
        </w:tc>
        <w:tc>
          <w:tcPr>
            <w:tcW w:w="630" w:type="dxa"/>
            <w:gridSpan w:val="2"/>
            <w:tcBorders>
              <w:top w:val="nil"/>
              <w:left w:val="nil"/>
              <w:bottom w:val="nil"/>
              <w:right w:val="nil"/>
            </w:tcBorders>
            <w:tcMar>
              <w:left w:w="43" w:type="dxa"/>
              <w:right w:w="43" w:type="dxa"/>
            </w:tcMar>
            <w:vAlign w:val="center"/>
          </w:tcPr>
          <w:p w14:paraId="2973A857" w14:textId="3C259EEF"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1.5</w:t>
            </w:r>
          </w:p>
        </w:tc>
        <w:tc>
          <w:tcPr>
            <w:tcW w:w="990" w:type="dxa"/>
            <w:gridSpan w:val="2"/>
            <w:tcBorders>
              <w:top w:val="nil"/>
              <w:left w:val="nil"/>
              <w:bottom w:val="nil"/>
              <w:right w:val="nil"/>
            </w:tcBorders>
            <w:tcMar>
              <w:left w:w="43" w:type="dxa"/>
              <w:right w:w="43" w:type="dxa"/>
            </w:tcMar>
            <w:vAlign w:val="center"/>
          </w:tcPr>
          <w:p w14:paraId="550DCD3F" w14:textId="68B9D2FB"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4,688</w:t>
            </w:r>
          </w:p>
        </w:tc>
        <w:tc>
          <w:tcPr>
            <w:tcW w:w="810" w:type="dxa"/>
            <w:tcBorders>
              <w:top w:val="nil"/>
              <w:left w:val="nil"/>
              <w:bottom w:val="nil"/>
              <w:right w:val="nil"/>
            </w:tcBorders>
            <w:tcMar>
              <w:left w:w="43" w:type="dxa"/>
              <w:right w:w="43" w:type="dxa"/>
            </w:tcMar>
            <w:vAlign w:val="center"/>
          </w:tcPr>
          <w:p w14:paraId="0D87DA35" w14:textId="13BA60CF"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62</w:t>
            </w:r>
          </w:p>
        </w:tc>
        <w:tc>
          <w:tcPr>
            <w:tcW w:w="810" w:type="dxa"/>
            <w:tcBorders>
              <w:top w:val="nil"/>
              <w:left w:val="nil"/>
              <w:bottom w:val="nil"/>
              <w:right w:val="nil"/>
            </w:tcBorders>
            <w:tcMar>
              <w:left w:w="43" w:type="dxa"/>
              <w:right w:w="43" w:type="dxa"/>
            </w:tcMar>
            <w:vAlign w:val="center"/>
          </w:tcPr>
          <w:p w14:paraId="2FCAE172" w14:textId="2F7F4026"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1.3</w:t>
            </w:r>
          </w:p>
        </w:tc>
      </w:tr>
      <w:tr w:rsidR="00721AD3" w:rsidRPr="00FF55B1" w14:paraId="6582CF61"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12795B11" w14:textId="77777777" w:rsidR="00721AD3" w:rsidRPr="002741D0" w:rsidRDefault="00721AD3" w:rsidP="00721AD3">
            <w:pPr>
              <w:rPr>
                <w:sz w:val="14"/>
                <w:szCs w:val="14"/>
              </w:rPr>
            </w:pPr>
            <w:r w:rsidRPr="002741D0">
              <w:rPr>
                <w:sz w:val="14"/>
                <w:szCs w:val="14"/>
              </w:rPr>
              <w:t>Others</w:t>
            </w:r>
          </w:p>
        </w:tc>
        <w:tc>
          <w:tcPr>
            <w:tcW w:w="716" w:type="dxa"/>
            <w:tcBorders>
              <w:top w:val="nil"/>
              <w:left w:val="nil"/>
              <w:right w:val="nil"/>
            </w:tcBorders>
            <w:shd w:val="clear" w:color="auto" w:fill="auto"/>
            <w:noWrap/>
            <w:tcMar>
              <w:left w:w="43" w:type="dxa"/>
              <w:right w:w="43" w:type="dxa"/>
            </w:tcMar>
            <w:vAlign w:val="center"/>
          </w:tcPr>
          <w:p w14:paraId="54A7523F" w14:textId="0A4EFC23" w:rsidR="00721AD3" w:rsidRDefault="00721AD3" w:rsidP="00721AD3">
            <w:pPr>
              <w:jc w:val="right"/>
              <w:rPr>
                <w:color w:val="000000"/>
                <w:sz w:val="14"/>
                <w:szCs w:val="14"/>
              </w:rPr>
            </w:pPr>
            <w:r w:rsidRPr="00792AA0">
              <w:rPr>
                <w:rFonts w:asciiTheme="majorBidi" w:hAnsiTheme="majorBidi" w:cstheme="majorBidi"/>
                <w:color w:val="000000"/>
                <w:sz w:val="14"/>
                <w:szCs w:val="14"/>
              </w:rPr>
              <w:t>4,288,029</w:t>
            </w:r>
          </w:p>
        </w:tc>
        <w:tc>
          <w:tcPr>
            <w:tcW w:w="735" w:type="dxa"/>
            <w:gridSpan w:val="2"/>
            <w:tcBorders>
              <w:top w:val="nil"/>
              <w:left w:val="nil"/>
              <w:right w:val="nil"/>
            </w:tcBorders>
            <w:shd w:val="clear" w:color="auto" w:fill="auto"/>
            <w:noWrap/>
            <w:tcMar>
              <w:left w:w="43" w:type="dxa"/>
              <w:right w:w="43" w:type="dxa"/>
            </w:tcMar>
            <w:vAlign w:val="center"/>
          </w:tcPr>
          <w:p w14:paraId="320B2822" w14:textId="132B7EDE" w:rsidR="00721AD3" w:rsidRDefault="00721AD3" w:rsidP="00721AD3">
            <w:pPr>
              <w:jc w:val="right"/>
              <w:rPr>
                <w:color w:val="000000"/>
                <w:sz w:val="14"/>
                <w:szCs w:val="14"/>
              </w:rPr>
            </w:pPr>
            <w:r w:rsidRPr="00792AA0">
              <w:rPr>
                <w:rFonts w:asciiTheme="majorBidi" w:hAnsiTheme="majorBidi" w:cstheme="majorBidi"/>
                <w:color w:val="000000"/>
                <w:sz w:val="14"/>
                <w:szCs w:val="14"/>
              </w:rPr>
              <w:t>369,070</w:t>
            </w:r>
          </w:p>
        </w:tc>
        <w:tc>
          <w:tcPr>
            <w:tcW w:w="732" w:type="dxa"/>
            <w:gridSpan w:val="2"/>
            <w:tcBorders>
              <w:top w:val="nil"/>
              <w:left w:val="nil"/>
              <w:right w:val="nil"/>
            </w:tcBorders>
            <w:shd w:val="clear" w:color="auto" w:fill="auto"/>
            <w:noWrap/>
            <w:tcMar>
              <w:left w:w="43" w:type="dxa"/>
              <w:right w:w="43" w:type="dxa"/>
            </w:tcMar>
            <w:vAlign w:val="center"/>
          </w:tcPr>
          <w:p w14:paraId="710F73BE" w14:textId="06AECE50" w:rsidR="00721AD3" w:rsidRDefault="00721AD3" w:rsidP="00721AD3">
            <w:pPr>
              <w:jc w:val="right"/>
              <w:rPr>
                <w:color w:val="000000"/>
                <w:sz w:val="14"/>
                <w:szCs w:val="14"/>
              </w:rPr>
            </w:pPr>
            <w:r w:rsidRPr="00792AA0">
              <w:rPr>
                <w:rFonts w:asciiTheme="majorBidi" w:hAnsiTheme="majorBidi" w:cstheme="majorBidi"/>
                <w:color w:val="000000"/>
                <w:sz w:val="14"/>
                <w:szCs w:val="14"/>
              </w:rPr>
              <w:t>8.6</w:t>
            </w:r>
          </w:p>
        </w:tc>
        <w:tc>
          <w:tcPr>
            <w:tcW w:w="798" w:type="dxa"/>
            <w:tcBorders>
              <w:top w:val="nil"/>
              <w:left w:val="nil"/>
              <w:right w:val="nil"/>
            </w:tcBorders>
            <w:shd w:val="clear" w:color="auto" w:fill="auto"/>
            <w:noWrap/>
            <w:tcMar>
              <w:left w:w="43" w:type="dxa"/>
              <w:right w:w="43" w:type="dxa"/>
            </w:tcMar>
            <w:vAlign w:val="center"/>
          </w:tcPr>
          <w:p w14:paraId="78D84697" w14:textId="7B2D875C" w:rsidR="00721AD3" w:rsidRDefault="00721AD3" w:rsidP="00721AD3">
            <w:pPr>
              <w:jc w:val="right"/>
              <w:rPr>
                <w:color w:val="000000"/>
                <w:sz w:val="14"/>
                <w:szCs w:val="14"/>
              </w:rPr>
            </w:pPr>
            <w:r w:rsidRPr="00792AA0">
              <w:rPr>
                <w:rFonts w:asciiTheme="majorBidi" w:hAnsiTheme="majorBidi" w:cstheme="majorBidi"/>
                <w:color w:val="000000"/>
                <w:sz w:val="14"/>
                <w:szCs w:val="14"/>
              </w:rPr>
              <w:t>4,362,776</w:t>
            </w:r>
          </w:p>
        </w:tc>
        <w:tc>
          <w:tcPr>
            <w:tcW w:w="722" w:type="dxa"/>
            <w:tcBorders>
              <w:top w:val="nil"/>
              <w:left w:val="nil"/>
              <w:right w:val="nil"/>
            </w:tcBorders>
            <w:shd w:val="clear" w:color="auto" w:fill="auto"/>
            <w:noWrap/>
            <w:tcMar>
              <w:left w:w="43" w:type="dxa"/>
              <w:right w:w="43" w:type="dxa"/>
            </w:tcMar>
            <w:vAlign w:val="center"/>
          </w:tcPr>
          <w:p w14:paraId="1C1917C1" w14:textId="1CAECC62" w:rsidR="00721AD3" w:rsidRDefault="00721AD3" w:rsidP="00721AD3">
            <w:pPr>
              <w:jc w:val="right"/>
              <w:rPr>
                <w:color w:val="000000"/>
                <w:sz w:val="14"/>
                <w:szCs w:val="14"/>
              </w:rPr>
            </w:pPr>
            <w:r w:rsidRPr="00792AA0">
              <w:rPr>
                <w:rFonts w:asciiTheme="majorBidi" w:hAnsiTheme="majorBidi" w:cstheme="majorBidi"/>
                <w:color w:val="000000"/>
                <w:sz w:val="14"/>
                <w:szCs w:val="14"/>
              </w:rPr>
              <w:t>383,308</w:t>
            </w:r>
          </w:p>
        </w:tc>
        <w:tc>
          <w:tcPr>
            <w:tcW w:w="630" w:type="dxa"/>
            <w:tcBorders>
              <w:top w:val="nil"/>
              <w:left w:val="nil"/>
              <w:right w:val="nil"/>
            </w:tcBorders>
            <w:shd w:val="clear" w:color="auto" w:fill="auto"/>
            <w:noWrap/>
            <w:tcMar>
              <w:left w:w="43" w:type="dxa"/>
              <w:right w:w="43" w:type="dxa"/>
            </w:tcMar>
            <w:vAlign w:val="center"/>
          </w:tcPr>
          <w:p w14:paraId="09B0F533" w14:textId="78E39E18" w:rsidR="00721AD3" w:rsidRDefault="00721AD3" w:rsidP="00721AD3">
            <w:pPr>
              <w:jc w:val="right"/>
              <w:rPr>
                <w:color w:val="000000"/>
                <w:sz w:val="14"/>
                <w:szCs w:val="14"/>
              </w:rPr>
            </w:pPr>
            <w:r w:rsidRPr="00792AA0">
              <w:rPr>
                <w:rFonts w:asciiTheme="majorBidi" w:hAnsiTheme="majorBidi" w:cstheme="majorBidi"/>
                <w:color w:val="000000"/>
                <w:sz w:val="14"/>
                <w:szCs w:val="14"/>
              </w:rPr>
              <w:t>8.8</w:t>
            </w:r>
          </w:p>
        </w:tc>
        <w:tc>
          <w:tcPr>
            <w:tcW w:w="810" w:type="dxa"/>
            <w:gridSpan w:val="2"/>
            <w:tcBorders>
              <w:top w:val="nil"/>
              <w:left w:val="nil"/>
              <w:right w:val="nil"/>
            </w:tcBorders>
            <w:tcMar>
              <w:left w:w="43" w:type="dxa"/>
              <w:right w:w="43" w:type="dxa"/>
            </w:tcMar>
            <w:vAlign w:val="center"/>
          </w:tcPr>
          <w:p w14:paraId="64BB4DD6" w14:textId="4F34FE65"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4,502,988</w:t>
            </w:r>
          </w:p>
        </w:tc>
        <w:tc>
          <w:tcPr>
            <w:tcW w:w="900" w:type="dxa"/>
            <w:gridSpan w:val="4"/>
            <w:tcBorders>
              <w:top w:val="nil"/>
              <w:left w:val="nil"/>
              <w:right w:val="nil"/>
            </w:tcBorders>
            <w:tcMar>
              <w:left w:w="43" w:type="dxa"/>
              <w:right w:w="43" w:type="dxa"/>
            </w:tcMar>
            <w:vAlign w:val="center"/>
          </w:tcPr>
          <w:p w14:paraId="00A6004F" w14:textId="3F105650"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411,333</w:t>
            </w:r>
          </w:p>
        </w:tc>
        <w:tc>
          <w:tcPr>
            <w:tcW w:w="630" w:type="dxa"/>
            <w:gridSpan w:val="2"/>
            <w:tcBorders>
              <w:top w:val="nil"/>
              <w:left w:val="nil"/>
              <w:right w:val="nil"/>
            </w:tcBorders>
            <w:tcMar>
              <w:left w:w="43" w:type="dxa"/>
              <w:right w:w="43" w:type="dxa"/>
            </w:tcMar>
            <w:vAlign w:val="center"/>
          </w:tcPr>
          <w:p w14:paraId="7B6689F2" w14:textId="70CC0AEF"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9.1</w:t>
            </w:r>
          </w:p>
        </w:tc>
        <w:tc>
          <w:tcPr>
            <w:tcW w:w="990" w:type="dxa"/>
            <w:gridSpan w:val="2"/>
            <w:tcBorders>
              <w:top w:val="nil"/>
              <w:left w:val="nil"/>
              <w:right w:val="nil"/>
            </w:tcBorders>
            <w:tcMar>
              <w:left w:w="43" w:type="dxa"/>
              <w:right w:w="43" w:type="dxa"/>
            </w:tcMar>
            <w:vAlign w:val="center"/>
          </w:tcPr>
          <w:p w14:paraId="27C71269" w14:textId="2B4371EE"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4,714,765</w:t>
            </w:r>
          </w:p>
        </w:tc>
        <w:tc>
          <w:tcPr>
            <w:tcW w:w="810" w:type="dxa"/>
            <w:tcBorders>
              <w:top w:val="nil"/>
              <w:left w:val="nil"/>
              <w:right w:val="nil"/>
            </w:tcBorders>
            <w:tcMar>
              <w:left w:w="43" w:type="dxa"/>
              <w:right w:w="43" w:type="dxa"/>
            </w:tcMar>
            <w:vAlign w:val="center"/>
          </w:tcPr>
          <w:p w14:paraId="1B1A1126" w14:textId="3EA5E02F"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458,570</w:t>
            </w:r>
          </w:p>
        </w:tc>
        <w:tc>
          <w:tcPr>
            <w:tcW w:w="810" w:type="dxa"/>
            <w:tcBorders>
              <w:top w:val="nil"/>
              <w:left w:val="nil"/>
              <w:right w:val="nil"/>
            </w:tcBorders>
            <w:tcMar>
              <w:left w:w="43" w:type="dxa"/>
              <w:right w:w="43" w:type="dxa"/>
            </w:tcMar>
            <w:vAlign w:val="center"/>
          </w:tcPr>
          <w:p w14:paraId="5210B1D3" w14:textId="29383534"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9.7</w:t>
            </w:r>
          </w:p>
        </w:tc>
      </w:tr>
      <w:tr w:rsidR="00721AD3" w:rsidRPr="00FF55B1" w14:paraId="4E87EC77" w14:textId="77777777" w:rsidTr="00721AD3">
        <w:trPr>
          <w:trHeight w:hRule="exact" w:val="405"/>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665AB35F" w14:textId="77777777" w:rsidR="00721AD3" w:rsidRPr="002741D0" w:rsidRDefault="00721AD3" w:rsidP="00721AD3">
            <w:pPr>
              <w:rPr>
                <w:sz w:val="14"/>
                <w:szCs w:val="14"/>
              </w:rPr>
            </w:pPr>
            <w:r w:rsidRPr="002741D0">
              <w:rPr>
                <w:sz w:val="14"/>
                <w:szCs w:val="14"/>
              </w:rPr>
              <w:t>Production/Transmission of Energy</w:t>
            </w:r>
          </w:p>
        </w:tc>
        <w:tc>
          <w:tcPr>
            <w:tcW w:w="716" w:type="dxa"/>
            <w:tcBorders>
              <w:top w:val="nil"/>
              <w:left w:val="nil"/>
              <w:bottom w:val="nil"/>
              <w:right w:val="nil"/>
            </w:tcBorders>
            <w:shd w:val="clear" w:color="auto" w:fill="auto"/>
            <w:noWrap/>
            <w:tcMar>
              <w:left w:w="43" w:type="dxa"/>
              <w:right w:w="43" w:type="dxa"/>
            </w:tcMar>
            <w:vAlign w:val="center"/>
          </w:tcPr>
          <w:p w14:paraId="40A03C5F" w14:textId="5ECC64CA" w:rsidR="00721AD3" w:rsidRDefault="00721AD3" w:rsidP="00721AD3">
            <w:pPr>
              <w:jc w:val="right"/>
              <w:rPr>
                <w:color w:val="000000"/>
                <w:sz w:val="14"/>
                <w:szCs w:val="14"/>
              </w:rPr>
            </w:pPr>
            <w:r w:rsidRPr="00792AA0">
              <w:rPr>
                <w:rFonts w:asciiTheme="majorBidi" w:hAnsiTheme="majorBidi" w:cstheme="majorBidi"/>
                <w:color w:val="000000"/>
                <w:sz w:val="14"/>
                <w:szCs w:val="14"/>
              </w:rPr>
              <w:t>1,519,079</w:t>
            </w:r>
          </w:p>
        </w:tc>
        <w:tc>
          <w:tcPr>
            <w:tcW w:w="735" w:type="dxa"/>
            <w:gridSpan w:val="2"/>
            <w:tcBorders>
              <w:top w:val="nil"/>
              <w:left w:val="nil"/>
              <w:bottom w:val="nil"/>
              <w:right w:val="nil"/>
            </w:tcBorders>
            <w:shd w:val="clear" w:color="auto" w:fill="auto"/>
            <w:noWrap/>
            <w:tcMar>
              <w:left w:w="43" w:type="dxa"/>
              <w:right w:w="43" w:type="dxa"/>
            </w:tcMar>
            <w:vAlign w:val="center"/>
          </w:tcPr>
          <w:p w14:paraId="5E38E1D3" w14:textId="62437DDC" w:rsidR="00721AD3" w:rsidRDefault="00721AD3" w:rsidP="00721AD3">
            <w:pPr>
              <w:jc w:val="right"/>
              <w:rPr>
                <w:color w:val="000000"/>
                <w:sz w:val="14"/>
                <w:szCs w:val="14"/>
              </w:rPr>
            </w:pPr>
            <w:r w:rsidRPr="00792AA0">
              <w:rPr>
                <w:rFonts w:asciiTheme="majorBidi" w:hAnsiTheme="majorBidi" w:cstheme="majorBidi"/>
                <w:color w:val="000000"/>
                <w:sz w:val="14"/>
                <w:szCs w:val="14"/>
              </w:rPr>
              <w:t>84,505</w:t>
            </w:r>
          </w:p>
        </w:tc>
        <w:tc>
          <w:tcPr>
            <w:tcW w:w="732" w:type="dxa"/>
            <w:gridSpan w:val="2"/>
            <w:tcBorders>
              <w:top w:val="nil"/>
              <w:left w:val="nil"/>
              <w:bottom w:val="nil"/>
              <w:right w:val="nil"/>
            </w:tcBorders>
            <w:shd w:val="clear" w:color="auto" w:fill="auto"/>
            <w:noWrap/>
            <w:tcMar>
              <w:left w:w="43" w:type="dxa"/>
              <w:right w:w="43" w:type="dxa"/>
            </w:tcMar>
            <w:vAlign w:val="center"/>
          </w:tcPr>
          <w:p w14:paraId="473C4946" w14:textId="52405104" w:rsidR="00721AD3" w:rsidRDefault="00721AD3" w:rsidP="00721AD3">
            <w:pPr>
              <w:jc w:val="right"/>
              <w:rPr>
                <w:color w:val="000000"/>
                <w:sz w:val="14"/>
                <w:szCs w:val="14"/>
              </w:rPr>
            </w:pPr>
            <w:r w:rsidRPr="00792AA0">
              <w:rPr>
                <w:rFonts w:asciiTheme="majorBidi" w:hAnsiTheme="majorBidi" w:cstheme="majorBidi"/>
                <w:color w:val="000000"/>
                <w:sz w:val="14"/>
                <w:szCs w:val="14"/>
              </w:rPr>
              <w:t>5.6</w:t>
            </w:r>
          </w:p>
        </w:tc>
        <w:tc>
          <w:tcPr>
            <w:tcW w:w="798" w:type="dxa"/>
            <w:tcBorders>
              <w:top w:val="nil"/>
              <w:left w:val="nil"/>
              <w:bottom w:val="nil"/>
              <w:right w:val="nil"/>
            </w:tcBorders>
            <w:shd w:val="clear" w:color="auto" w:fill="auto"/>
            <w:noWrap/>
            <w:tcMar>
              <w:left w:w="43" w:type="dxa"/>
              <w:right w:w="43" w:type="dxa"/>
            </w:tcMar>
            <w:vAlign w:val="center"/>
          </w:tcPr>
          <w:p w14:paraId="6ED3D24D" w14:textId="0870D61B" w:rsidR="00721AD3" w:rsidRDefault="00721AD3" w:rsidP="00721AD3">
            <w:pPr>
              <w:jc w:val="right"/>
              <w:rPr>
                <w:color w:val="000000"/>
                <w:sz w:val="14"/>
                <w:szCs w:val="14"/>
              </w:rPr>
            </w:pPr>
            <w:r w:rsidRPr="00792AA0">
              <w:rPr>
                <w:rFonts w:asciiTheme="majorBidi" w:hAnsiTheme="majorBidi" w:cstheme="majorBidi"/>
                <w:color w:val="000000"/>
                <w:sz w:val="14"/>
                <w:szCs w:val="14"/>
              </w:rPr>
              <w:t>1,581,880</w:t>
            </w:r>
          </w:p>
        </w:tc>
        <w:tc>
          <w:tcPr>
            <w:tcW w:w="722" w:type="dxa"/>
            <w:tcBorders>
              <w:top w:val="nil"/>
              <w:left w:val="nil"/>
              <w:bottom w:val="nil"/>
              <w:right w:val="nil"/>
            </w:tcBorders>
            <w:shd w:val="clear" w:color="auto" w:fill="auto"/>
            <w:noWrap/>
            <w:tcMar>
              <w:left w:w="43" w:type="dxa"/>
              <w:right w:w="43" w:type="dxa"/>
            </w:tcMar>
            <w:vAlign w:val="center"/>
          </w:tcPr>
          <w:p w14:paraId="4F37C5F0" w14:textId="6BD28081" w:rsidR="00721AD3" w:rsidRDefault="00721AD3" w:rsidP="00721AD3">
            <w:pPr>
              <w:jc w:val="right"/>
              <w:rPr>
                <w:color w:val="000000"/>
                <w:sz w:val="14"/>
                <w:szCs w:val="14"/>
              </w:rPr>
            </w:pPr>
            <w:r w:rsidRPr="00792AA0">
              <w:rPr>
                <w:rFonts w:asciiTheme="majorBidi" w:hAnsiTheme="majorBidi" w:cstheme="majorBidi"/>
                <w:color w:val="000000"/>
                <w:sz w:val="14"/>
                <w:szCs w:val="14"/>
              </w:rPr>
              <w:t>83,705</w:t>
            </w:r>
          </w:p>
        </w:tc>
        <w:tc>
          <w:tcPr>
            <w:tcW w:w="630" w:type="dxa"/>
            <w:tcBorders>
              <w:top w:val="nil"/>
              <w:left w:val="nil"/>
              <w:bottom w:val="nil"/>
              <w:right w:val="nil"/>
            </w:tcBorders>
            <w:shd w:val="clear" w:color="auto" w:fill="auto"/>
            <w:noWrap/>
            <w:tcMar>
              <w:left w:w="43" w:type="dxa"/>
              <w:right w:w="43" w:type="dxa"/>
            </w:tcMar>
            <w:vAlign w:val="center"/>
          </w:tcPr>
          <w:p w14:paraId="29B16CAB" w14:textId="0598C5A2" w:rsidR="00721AD3" w:rsidRDefault="00721AD3" w:rsidP="00721AD3">
            <w:pPr>
              <w:jc w:val="right"/>
              <w:rPr>
                <w:color w:val="000000"/>
                <w:sz w:val="14"/>
                <w:szCs w:val="14"/>
              </w:rPr>
            </w:pPr>
            <w:r w:rsidRPr="00792AA0">
              <w:rPr>
                <w:rFonts w:asciiTheme="majorBidi" w:hAnsiTheme="majorBidi" w:cstheme="majorBidi"/>
                <w:color w:val="000000"/>
                <w:sz w:val="14"/>
                <w:szCs w:val="14"/>
              </w:rPr>
              <w:t>5.3</w:t>
            </w:r>
          </w:p>
        </w:tc>
        <w:tc>
          <w:tcPr>
            <w:tcW w:w="810" w:type="dxa"/>
            <w:gridSpan w:val="2"/>
            <w:tcBorders>
              <w:top w:val="nil"/>
              <w:left w:val="nil"/>
              <w:bottom w:val="nil"/>
              <w:right w:val="nil"/>
            </w:tcBorders>
            <w:tcMar>
              <w:left w:w="43" w:type="dxa"/>
              <w:right w:w="43" w:type="dxa"/>
            </w:tcMar>
            <w:vAlign w:val="center"/>
          </w:tcPr>
          <w:p w14:paraId="16A2A5DA" w14:textId="50E29990"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1,620,994</w:t>
            </w:r>
          </w:p>
        </w:tc>
        <w:tc>
          <w:tcPr>
            <w:tcW w:w="900" w:type="dxa"/>
            <w:gridSpan w:val="4"/>
            <w:tcBorders>
              <w:top w:val="nil"/>
              <w:left w:val="nil"/>
              <w:bottom w:val="nil"/>
              <w:right w:val="nil"/>
            </w:tcBorders>
            <w:tcMar>
              <w:left w:w="43" w:type="dxa"/>
              <w:right w:w="43" w:type="dxa"/>
            </w:tcMar>
            <w:vAlign w:val="center"/>
          </w:tcPr>
          <w:p w14:paraId="78C16BD7" w14:textId="202A0E9E"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85,439</w:t>
            </w:r>
          </w:p>
        </w:tc>
        <w:tc>
          <w:tcPr>
            <w:tcW w:w="630" w:type="dxa"/>
            <w:gridSpan w:val="2"/>
            <w:tcBorders>
              <w:top w:val="nil"/>
              <w:left w:val="nil"/>
              <w:bottom w:val="nil"/>
              <w:right w:val="nil"/>
            </w:tcBorders>
            <w:tcMar>
              <w:left w:w="43" w:type="dxa"/>
              <w:right w:w="43" w:type="dxa"/>
            </w:tcMar>
            <w:vAlign w:val="center"/>
          </w:tcPr>
          <w:p w14:paraId="2F531A88" w14:textId="087F8D0F"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5.3</w:t>
            </w:r>
          </w:p>
        </w:tc>
        <w:tc>
          <w:tcPr>
            <w:tcW w:w="990" w:type="dxa"/>
            <w:gridSpan w:val="2"/>
            <w:tcBorders>
              <w:top w:val="nil"/>
              <w:left w:val="nil"/>
              <w:bottom w:val="nil"/>
              <w:right w:val="nil"/>
            </w:tcBorders>
            <w:tcMar>
              <w:left w:w="43" w:type="dxa"/>
              <w:right w:w="43" w:type="dxa"/>
            </w:tcMar>
            <w:vAlign w:val="center"/>
          </w:tcPr>
          <w:p w14:paraId="222D9DF6" w14:textId="657D340F"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1,652,688</w:t>
            </w:r>
          </w:p>
        </w:tc>
        <w:tc>
          <w:tcPr>
            <w:tcW w:w="810" w:type="dxa"/>
            <w:tcBorders>
              <w:top w:val="nil"/>
              <w:left w:val="nil"/>
              <w:bottom w:val="nil"/>
              <w:right w:val="nil"/>
            </w:tcBorders>
            <w:tcMar>
              <w:left w:w="43" w:type="dxa"/>
              <w:right w:w="43" w:type="dxa"/>
            </w:tcMar>
            <w:vAlign w:val="center"/>
          </w:tcPr>
          <w:p w14:paraId="4B11B5F1" w14:textId="187A4BDE"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85,167</w:t>
            </w:r>
          </w:p>
        </w:tc>
        <w:tc>
          <w:tcPr>
            <w:tcW w:w="810" w:type="dxa"/>
            <w:tcBorders>
              <w:top w:val="nil"/>
              <w:left w:val="nil"/>
              <w:bottom w:val="nil"/>
              <w:right w:val="nil"/>
            </w:tcBorders>
            <w:tcMar>
              <w:left w:w="43" w:type="dxa"/>
              <w:right w:w="43" w:type="dxa"/>
            </w:tcMar>
            <w:vAlign w:val="center"/>
          </w:tcPr>
          <w:p w14:paraId="017DB4A6" w14:textId="4579C6F8"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5.2</w:t>
            </w:r>
          </w:p>
        </w:tc>
      </w:tr>
      <w:tr w:rsidR="00721AD3" w:rsidRPr="00FF55B1" w14:paraId="43B3D92A" w14:textId="77777777" w:rsidTr="00721AD3">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4F8778DB" w14:textId="77777777" w:rsidR="00721AD3" w:rsidRPr="002741D0" w:rsidRDefault="00721AD3" w:rsidP="00721AD3">
            <w:pPr>
              <w:rPr>
                <w:sz w:val="14"/>
                <w:szCs w:val="14"/>
              </w:rPr>
            </w:pPr>
            <w:r w:rsidRPr="002741D0">
              <w:rPr>
                <w:sz w:val="14"/>
                <w:szCs w:val="14"/>
              </w:rPr>
              <w:t>Shoes &amp; Leather garments</w:t>
            </w:r>
          </w:p>
        </w:tc>
        <w:tc>
          <w:tcPr>
            <w:tcW w:w="716" w:type="dxa"/>
            <w:tcBorders>
              <w:top w:val="nil"/>
              <w:left w:val="nil"/>
              <w:right w:val="nil"/>
            </w:tcBorders>
            <w:shd w:val="clear" w:color="auto" w:fill="auto"/>
            <w:noWrap/>
            <w:tcMar>
              <w:left w:w="43" w:type="dxa"/>
              <w:right w:w="43" w:type="dxa"/>
            </w:tcMar>
            <w:vAlign w:val="center"/>
          </w:tcPr>
          <w:p w14:paraId="1B3456E2" w14:textId="20531AC5" w:rsidR="00721AD3" w:rsidRDefault="00721AD3" w:rsidP="00721AD3">
            <w:pPr>
              <w:jc w:val="right"/>
              <w:rPr>
                <w:color w:val="000000"/>
                <w:sz w:val="14"/>
                <w:szCs w:val="14"/>
              </w:rPr>
            </w:pPr>
            <w:r w:rsidRPr="00792AA0">
              <w:rPr>
                <w:rFonts w:asciiTheme="majorBidi" w:hAnsiTheme="majorBidi" w:cstheme="majorBidi"/>
                <w:color w:val="000000"/>
                <w:sz w:val="14"/>
                <w:szCs w:val="14"/>
              </w:rPr>
              <w:t>51,895</w:t>
            </w:r>
          </w:p>
        </w:tc>
        <w:tc>
          <w:tcPr>
            <w:tcW w:w="735" w:type="dxa"/>
            <w:gridSpan w:val="2"/>
            <w:tcBorders>
              <w:top w:val="nil"/>
              <w:left w:val="nil"/>
              <w:right w:val="nil"/>
            </w:tcBorders>
            <w:shd w:val="clear" w:color="auto" w:fill="auto"/>
            <w:noWrap/>
            <w:tcMar>
              <w:left w:w="43" w:type="dxa"/>
              <w:right w:w="43" w:type="dxa"/>
            </w:tcMar>
            <w:vAlign w:val="center"/>
          </w:tcPr>
          <w:p w14:paraId="41F5D01A" w14:textId="2F36B263" w:rsidR="00721AD3" w:rsidRDefault="00721AD3" w:rsidP="00721AD3">
            <w:pPr>
              <w:jc w:val="right"/>
              <w:rPr>
                <w:color w:val="000000"/>
                <w:sz w:val="14"/>
                <w:szCs w:val="14"/>
              </w:rPr>
            </w:pPr>
            <w:r w:rsidRPr="00792AA0">
              <w:rPr>
                <w:rFonts w:asciiTheme="majorBidi" w:hAnsiTheme="majorBidi" w:cstheme="majorBidi"/>
                <w:color w:val="000000"/>
                <w:sz w:val="14"/>
                <w:szCs w:val="14"/>
              </w:rPr>
              <w:t>5,906</w:t>
            </w:r>
          </w:p>
        </w:tc>
        <w:tc>
          <w:tcPr>
            <w:tcW w:w="732" w:type="dxa"/>
            <w:gridSpan w:val="2"/>
            <w:tcBorders>
              <w:top w:val="nil"/>
              <w:left w:val="nil"/>
              <w:right w:val="nil"/>
            </w:tcBorders>
            <w:shd w:val="clear" w:color="auto" w:fill="auto"/>
            <w:noWrap/>
            <w:tcMar>
              <w:left w:w="43" w:type="dxa"/>
              <w:right w:w="43" w:type="dxa"/>
            </w:tcMar>
            <w:vAlign w:val="center"/>
          </w:tcPr>
          <w:p w14:paraId="0E3D5189" w14:textId="606649FE" w:rsidR="00721AD3" w:rsidRDefault="00721AD3" w:rsidP="00721AD3">
            <w:pPr>
              <w:jc w:val="right"/>
              <w:rPr>
                <w:color w:val="000000"/>
                <w:sz w:val="14"/>
                <w:szCs w:val="14"/>
              </w:rPr>
            </w:pPr>
            <w:r w:rsidRPr="00792AA0">
              <w:rPr>
                <w:rFonts w:asciiTheme="majorBidi" w:hAnsiTheme="majorBidi" w:cstheme="majorBidi"/>
                <w:color w:val="000000"/>
                <w:sz w:val="14"/>
                <w:szCs w:val="14"/>
              </w:rPr>
              <w:t>11.4</w:t>
            </w:r>
          </w:p>
        </w:tc>
        <w:tc>
          <w:tcPr>
            <w:tcW w:w="798" w:type="dxa"/>
            <w:tcBorders>
              <w:top w:val="nil"/>
              <w:left w:val="nil"/>
              <w:right w:val="nil"/>
            </w:tcBorders>
            <w:shd w:val="clear" w:color="auto" w:fill="auto"/>
            <w:noWrap/>
            <w:tcMar>
              <w:left w:w="43" w:type="dxa"/>
              <w:right w:w="43" w:type="dxa"/>
            </w:tcMar>
            <w:vAlign w:val="center"/>
          </w:tcPr>
          <w:p w14:paraId="616DB14F" w14:textId="4F3180CC" w:rsidR="00721AD3" w:rsidRDefault="00721AD3" w:rsidP="00721AD3">
            <w:pPr>
              <w:jc w:val="right"/>
              <w:rPr>
                <w:color w:val="000000"/>
                <w:sz w:val="14"/>
                <w:szCs w:val="14"/>
              </w:rPr>
            </w:pPr>
            <w:r w:rsidRPr="00792AA0">
              <w:rPr>
                <w:rFonts w:asciiTheme="majorBidi" w:hAnsiTheme="majorBidi" w:cstheme="majorBidi"/>
                <w:color w:val="000000"/>
                <w:sz w:val="14"/>
                <w:szCs w:val="14"/>
              </w:rPr>
              <w:t>54,823</w:t>
            </w:r>
          </w:p>
        </w:tc>
        <w:tc>
          <w:tcPr>
            <w:tcW w:w="722" w:type="dxa"/>
            <w:tcBorders>
              <w:top w:val="nil"/>
              <w:left w:val="nil"/>
              <w:right w:val="nil"/>
            </w:tcBorders>
            <w:shd w:val="clear" w:color="auto" w:fill="auto"/>
            <w:noWrap/>
            <w:tcMar>
              <w:left w:w="43" w:type="dxa"/>
              <w:right w:w="43" w:type="dxa"/>
            </w:tcMar>
            <w:vAlign w:val="center"/>
          </w:tcPr>
          <w:p w14:paraId="48381AE9" w14:textId="3926DEB0" w:rsidR="00721AD3" w:rsidRDefault="00721AD3" w:rsidP="00721AD3">
            <w:pPr>
              <w:jc w:val="right"/>
              <w:rPr>
                <w:color w:val="000000"/>
                <w:sz w:val="14"/>
                <w:szCs w:val="14"/>
              </w:rPr>
            </w:pPr>
            <w:r w:rsidRPr="00792AA0">
              <w:rPr>
                <w:rFonts w:asciiTheme="majorBidi" w:hAnsiTheme="majorBidi" w:cstheme="majorBidi"/>
                <w:color w:val="000000"/>
                <w:sz w:val="14"/>
                <w:szCs w:val="14"/>
              </w:rPr>
              <w:t>6,219</w:t>
            </w:r>
          </w:p>
        </w:tc>
        <w:tc>
          <w:tcPr>
            <w:tcW w:w="630" w:type="dxa"/>
            <w:tcBorders>
              <w:top w:val="nil"/>
              <w:left w:val="nil"/>
              <w:right w:val="nil"/>
            </w:tcBorders>
            <w:shd w:val="clear" w:color="auto" w:fill="auto"/>
            <w:noWrap/>
            <w:tcMar>
              <w:left w:w="43" w:type="dxa"/>
              <w:right w:w="43" w:type="dxa"/>
            </w:tcMar>
            <w:vAlign w:val="center"/>
          </w:tcPr>
          <w:p w14:paraId="2B6D361C" w14:textId="2339D1D8" w:rsidR="00721AD3" w:rsidRDefault="00721AD3" w:rsidP="00721AD3">
            <w:pPr>
              <w:jc w:val="right"/>
              <w:rPr>
                <w:color w:val="000000"/>
                <w:sz w:val="14"/>
                <w:szCs w:val="14"/>
              </w:rPr>
            </w:pPr>
            <w:r w:rsidRPr="00792AA0">
              <w:rPr>
                <w:rFonts w:asciiTheme="majorBidi" w:hAnsiTheme="majorBidi" w:cstheme="majorBidi"/>
                <w:color w:val="000000"/>
                <w:sz w:val="14"/>
                <w:szCs w:val="14"/>
              </w:rPr>
              <w:t>11.3</w:t>
            </w:r>
          </w:p>
        </w:tc>
        <w:tc>
          <w:tcPr>
            <w:tcW w:w="810" w:type="dxa"/>
            <w:gridSpan w:val="2"/>
            <w:tcBorders>
              <w:top w:val="nil"/>
              <w:left w:val="nil"/>
              <w:right w:val="nil"/>
            </w:tcBorders>
            <w:tcMar>
              <w:left w:w="43" w:type="dxa"/>
              <w:right w:w="43" w:type="dxa"/>
            </w:tcMar>
            <w:vAlign w:val="center"/>
          </w:tcPr>
          <w:p w14:paraId="17C1A55E" w14:textId="7C33FF04"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52,891</w:t>
            </w:r>
          </w:p>
        </w:tc>
        <w:tc>
          <w:tcPr>
            <w:tcW w:w="900" w:type="dxa"/>
            <w:gridSpan w:val="4"/>
            <w:tcBorders>
              <w:top w:val="nil"/>
              <w:left w:val="nil"/>
              <w:right w:val="nil"/>
            </w:tcBorders>
            <w:tcMar>
              <w:left w:w="43" w:type="dxa"/>
              <w:right w:w="43" w:type="dxa"/>
            </w:tcMar>
            <w:vAlign w:val="center"/>
          </w:tcPr>
          <w:p w14:paraId="7AF1CEC7" w14:textId="71CB3B74"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5,919</w:t>
            </w:r>
          </w:p>
        </w:tc>
        <w:tc>
          <w:tcPr>
            <w:tcW w:w="630" w:type="dxa"/>
            <w:gridSpan w:val="2"/>
            <w:tcBorders>
              <w:top w:val="nil"/>
              <w:left w:val="nil"/>
              <w:right w:val="nil"/>
            </w:tcBorders>
            <w:tcMar>
              <w:left w:w="43" w:type="dxa"/>
              <w:right w:w="43" w:type="dxa"/>
            </w:tcMar>
            <w:vAlign w:val="center"/>
          </w:tcPr>
          <w:p w14:paraId="29969B03" w14:textId="1CB4CCDA"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11.2</w:t>
            </w:r>
          </w:p>
        </w:tc>
        <w:tc>
          <w:tcPr>
            <w:tcW w:w="990" w:type="dxa"/>
            <w:gridSpan w:val="2"/>
            <w:tcBorders>
              <w:top w:val="nil"/>
              <w:left w:val="nil"/>
              <w:right w:val="nil"/>
            </w:tcBorders>
            <w:tcMar>
              <w:left w:w="43" w:type="dxa"/>
              <w:right w:w="43" w:type="dxa"/>
            </w:tcMar>
            <w:vAlign w:val="center"/>
          </w:tcPr>
          <w:p w14:paraId="11C5792A" w14:textId="14424A66"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52,415</w:t>
            </w:r>
          </w:p>
        </w:tc>
        <w:tc>
          <w:tcPr>
            <w:tcW w:w="810" w:type="dxa"/>
            <w:tcBorders>
              <w:top w:val="nil"/>
              <w:left w:val="nil"/>
              <w:right w:val="nil"/>
            </w:tcBorders>
            <w:tcMar>
              <w:left w:w="43" w:type="dxa"/>
              <w:right w:w="43" w:type="dxa"/>
            </w:tcMar>
            <w:vAlign w:val="center"/>
          </w:tcPr>
          <w:p w14:paraId="5FC60723" w14:textId="2C5042D6"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6,040</w:t>
            </w:r>
          </w:p>
        </w:tc>
        <w:tc>
          <w:tcPr>
            <w:tcW w:w="810" w:type="dxa"/>
            <w:tcBorders>
              <w:top w:val="nil"/>
              <w:left w:val="nil"/>
              <w:right w:val="nil"/>
            </w:tcBorders>
            <w:tcMar>
              <w:left w:w="43" w:type="dxa"/>
              <w:right w:w="43" w:type="dxa"/>
            </w:tcMar>
            <w:vAlign w:val="center"/>
          </w:tcPr>
          <w:p w14:paraId="4B0CC379" w14:textId="6C45B721"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11.5</w:t>
            </w:r>
          </w:p>
        </w:tc>
      </w:tr>
      <w:tr w:rsidR="00721AD3" w:rsidRPr="00FF55B1" w14:paraId="7C20B051" w14:textId="77777777" w:rsidTr="00721AD3">
        <w:trPr>
          <w:trHeight w:hRule="exact" w:val="288"/>
          <w:jc w:val="center"/>
        </w:trPr>
        <w:tc>
          <w:tcPr>
            <w:tcW w:w="1787" w:type="dxa"/>
            <w:gridSpan w:val="3"/>
            <w:tcBorders>
              <w:top w:val="nil"/>
              <w:right w:val="nil"/>
            </w:tcBorders>
            <w:shd w:val="clear" w:color="auto" w:fill="auto"/>
            <w:tcMar>
              <w:left w:w="43" w:type="dxa"/>
              <w:right w:w="43" w:type="dxa"/>
            </w:tcMar>
            <w:vAlign w:val="center"/>
            <w:hideMark/>
          </w:tcPr>
          <w:p w14:paraId="659F02C9" w14:textId="77777777" w:rsidR="00721AD3" w:rsidRPr="002741D0" w:rsidRDefault="00721AD3" w:rsidP="00721AD3">
            <w:pPr>
              <w:rPr>
                <w:sz w:val="14"/>
                <w:szCs w:val="14"/>
              </w:rPr>
            </w:pPr>
            <w:r w:rsidRPr="002741D0">
              <w:rPr>
                <w:sz w:val="14"/>
                <w:szCs w:val="14"/>
              </w:rPr>
              <w:t>Sugar</w:t>
            </w:r>
          </w:p>
        </w:tc>
        <w:tc>
          <w:tcPr>
            <w:tcW w:w="716" w:type="dxa"/>
            <w:tcBorders>
              <w:top w:val="nil"/>
              <w:left w:val="nil"/>
              <w:right w:val="nil"/>
            </w:tcBorders>
            <w:shd w:val="clear" w:color="auto" w:fill="auto"/>
            <w:noWrap/>
            <w:tcMar>
              <w:left w:w="43" w:type="dxa"/>
              <w:right w:w="43" w:type="dxa"/>
            </w:tcMar>
            <w:vAlign w:val="center"/>
          </w:tcPr>
          <w:p w14:paraId="203AD3C1" w14:textId="5F237679" w:rsidR="00721AD3" w:rsidRDefault="00721AD3" w:rsidP="00721AD3">
            <w:pPr>
              <w:jc w:val="right"/>
              <w:rPr>
                <w:color w:val="000000"/>
                <w:sz w:val="14"/>
                <w:szCs w:val="14"/>
              </w:rPr>
            </w:pPr>
            <w:r w:rsidRPr="00792AA0">
              <w:rPr>
                <w:rFonts w:asciiTheme="majorBidi" w:hAnsiTheme="majorBidi" w:cstheme="majorBidi"/>
                <w:color w:val="000000"/>
                <w:sz w:val="14"/>
                <w:szCs w:val="14"/>
              </w:rPr>
              <w:t>347,780</w:t>
            </w:r>
          </w:p>
        </w:tc>
        <w:tc>
          <w:tcPr>
            <w:tcW w:w="735" w:type="dxa"/>
            <w:gridSpan w:val="2"/>
            <w:tcBorders>
              <w:top w:val="nil"/>
              <w:left w:val="nil"/>
              <w:right w:val="nil"/>
            </w:tcBorders>
            <w:shd w:val="clear" w:color="auto" w:fill="auto"/>
            <w:noWrap/>
            <w:tcMar>
              <w:left w:w="43" w:type="dxa"/>
              <w:right w:w="43" w:type="dxa"/>
            </w:tcMar>
            <w:vAlign w:val="center"/>
          </w:tcPr>
          <w:p w14:paraId="0BDA5AD3" w14:textId="6E84F165" w:rsidR="00721AD3" w:rsidRDefault="00721AD3" w:rsidP="00721AD3">
            <w:pPr>
              <w:jc w:val="right"/>
              <w:rPr>
                <w:color w:val="000000"/>
                <w:sz w:val="14"/>
                <w:szCs w:val="14"/>
              </w:rPr>
            </w:pPr>
            <w:r w:rsidRPr="00792AA0">
              <w:rPr>
                <w:rFonts w:asciiTheme="majorBidi" w:hAnsiTheme="majorBidi" w:cstheme="majorBidi"/>
                <w:color w:val="000000"/>
                <w:sz w:val="14"/>
                <w:szCs w:val="14"/>
              </w:rPr>
              <w:t>59,331</w:t>
            </w:r>
          </w:p>
        </w:tc>
        <w:tc>
          <w:tcPr>
            <w:tcW w:w="732" w:type="dxa"/>
            <w:gridSpan w:val="2"/>
            <w:tcBorders>
              <w:top w:val="nil"/>
              <w:left w:val="nil"/>
              <w:right w:val="nil"/>
            </w:tcBorders>
            <w:shd w:val="clear" w:color="auto" w:fill="auto"/>
            <w:noWrap/>
            <w:tcMar>
              <w:left w:w="43" w:type="dxa"/>
              <w:right w:w="43" w:type="dxa"/>
            </w:tcMar>
            <w:vAlign w:val="center"/>
          </w:tcPr>
          <w:p w14:paraId="52DAFD9C" w14:textId="7D2DB00A" w:rsidR="00721AD3" w:rsidRDefault="00721AD3" w:rsidP="00721AD3">
            <w:pPr>
              <w:jc w:val="right"/>
              <w:rPr>
                <w:color w:val="000000"/>
                <w:sz w:val="14"/>
                <w:szCs w:val="14"/>
              </w:rPr>
            </w:pPr>
            <w:r w:rsidRPr="00792AA0">
              <w:rPr>
                <w:rFonts w:asciiTheme="majorBidi" w:hAnsiTheme="majorBidi" w:cstheme="majorBidi"/>
                <w:color w:val="000000"/>
                <w:sz w:val="14"/>
                <w:szCs w:val="14"/>
              </w:rPr>
              <w:t>17.1</w:t>
            </w:r>
          </w:p>
        </w:tc>
        <w:tc>
          <w:tcPr>
            <w:tcW w:w="798" w:type="dxa"/>
            <w:tcBorders>
              <w:top w:val="nil"/>
              <w:left w:val="nil"/>
              <w:right w:val="nil"/>
            </w:tcBorders>
            <w:shd w:val="clear" w:color="auto" w:fill="auto"/>
            <w:noWrap/>
            <w:tcMar>
              <w:left w:w="43" w:type="dxa"/>
              <w:right w:w="43" w:type="dxa"/>
            </w:tcMar>
            <w:vAlign w:val="center"/>
          </w:tcPr>
          <w:p w14:paraId="364022EA" w14:textId="5CC775AE" w:rsidR="00721AD3" w:rsidRDefault="00721AD3" w:rsidP="00721AD3">
            <w:pPr>
              <w:jc w:val="right"/>
              <w:rPr>
                <w:color w:val="000000"/>
                <w:sz w:val="14"/>
                <w:szCs w:val="14"/>
              </w:rPr>
            </w:pPr>
            <w:r w:rsidRPr="00792AA0">
              <w:rPr>
                <w:rFonts w:asciiTheme="majorBidi" w:hAnsiTheme="majorBidi" w:cstheme="majorBidi"/>
                <w:color w:val="000000"/>
                <w:sz w:val="14"/>
                <w:szCs w:val="14"/>
              </w:rPr>
              <w:t>271,142</w:t>
            </w:r>
          </w:p>
        </w:tc>
        <w:tc>
          <w:tcPr>
            <w:tcW w:w="722" w:type="dxa"/>
            <w:tcBorders>
              <w:top w:val="nil"/>
              <w:left w:val="nil"/>
              <w:right w:val="nil"/>
            </w:tcBorders>
            <w:shd w:val="clear" w:color="auto" w:fill="auto"/>
            <w:noWrap/>
            <w:tcMar>
              <w:left w:w="43" w:type="dxa"/>
              <w:right w:w="43" w:type="dxa"/>
            </w:tcMar>
            <w:vAlign w:val="center"/>
          </w:tcPr>
          <w:p w14:paraId="55882B4C" w14:textId="6AFA6C66" w:rsidR="00721AD3" w:rsidRDefault="00721AD3" w:rsidP="00721AD3">
            <w:pPr>
              <w:jc w:val="right"/>
              <w:rPr>
                <w:color w:val="000000"/>
                <w:sz w:val="14"/>
                <w:szCs w:val="14"/>
              </w:rPr>
            </w:pPr>
            <w:r w:rsidRPr="00792AA0">
              <w:rPr>
                <w:rFonts w:asciiTheme="majorBidi" w:hAnsiTheme="majorBidi" w:cstheme="majorBidi"/>
                <w:color w:val="000000"/>
                <w:sz w:val="14"/>
                <w:szCs w:val="14"/>
              </w:rPr>
              <w:t>59,195</w:t>
            </w:r>
          </w:p>
        </w:tc>
        <w:tc>
          <w:tcPr>
            <w:tcW w:w="630" w:type="dxa"/>
            <w:tcBorders>
              <w:top w:val="nil"/>
              <w:left w:val="nil"/>
              <w:right w:val="nil"/>
            </w:tcBorders>
            <w:shd w:val="clear" w:color="auto" w:fill="auto"/>
            <w:noWrap/>
            <w:tcMar>
              <w:left w:w="43" w:type="dxa"/>
              <w:right w:w="43" w:type="dxa"/>
            </w:tcMar>
            <w:vAlign w:val="center"/>
          </w:tcPr>
          <w:p w14:paraId="63F1D69A" w14:textId="241D7D3E" w:rsidR="00721AD3" w:rsidRDefault="00721AD3" w:rsidP="00721AD3">
            <w:pPr>
              <w:jc w:val="right"/>
              <w:rPr>
                <w:color w:val="000000"/>
                <w:sz w:val="14"/>
                <w:szCs w:val="14"/>
              </w:rPr>
            </w:pPr>
            <w:r w:rsidRPr="00792AA0">
              <w:rPr>
                <w:rFonts w:asciiTheme="majorBidi" w:hAnsiTheme="majorBidi" w:cstheme="majorBidi"/>
                <w:color w:val="000000"/>
                <w:sz w:val="14"/>
                <w:szCs w:val="14"/>
              </w:rPr>
              <w:t>21.8</w:t>
            </w:r>
          </w:p>
        </w:tc>
        <w:tc>
          <w:tcPr>
            <w:tcW w:w="810" w:type="dxa"/>
            <w:gridSpan w:val="2"/>
            <w:tcBorders>
              <w:top w:val="nil"/>
              <w:left w:val="nil"/>
              <w:right w:val="nil"/>
            </w:tcBorders>
            <w:tcMar>
              <w:left w:w="43" w:type="dxa"/>
              <w:right w:w="43" w:type="dxa"/>
            </w:tcMar>
            <w:vAlign w:val="center"/>
          </w:tcPr>
          <w:p w14:paraId="4FC2C389" w14:textId="1A5A747D"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292,043</w:t>
            </w:r>
          </w:p>
        </w:tc>
        <w:tc>
          <w:tcPr>
            <w:tcW w:w="900" w:type="dxa"/>
            <w:gridSpan w:val="4"/>
            <w:tcBorders>
              <w:top w:val="nil"/>
              <w:left w:val="nil"/>
              <w:right w:val="nil"/>
            </w:tcBorders>
            <w:tcMar>
              <w:left w:w="43" w:type="dxa"/>
              <w:right w:w="43" w:type="dxa"/>
            </w:tcMar>
            <w:vAlign w:val="center"/>
          </w:tcPr>
          <w:p w14:paraId="7DD446B1" w14:textId="1B33A565"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58,414</w:t>
            </w:r>
          </w:p>
        </w:tc>
        <w:tc>
          <w:tcPr>
            <w:tcW w:w="630" w:type="dxa"/>
            <w:gridSpan w:val="2"/>
            <w:tcBorders>
              <w:top w:val="nil"/>
              <w:left w:val="nil"/>
              <w:right w:val="nil"/>
            </w:tcBorders>
            <w:tcMar>
              <w:left w:w="43" w:type="dxa"/>
              <w:right w:w="43" w:type="dxa"/>
            </w:tcMar>
            <w:vAlign w:val="center"/>
          </w:tcPr>
          <w:p w14:paraId="53A8F208" w14:textId="275CE032"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20.0</w:t>
            </w:r>
          </w:p>
        </w:tc>
        <w:tc>
          <w:tcPr>
            <w:tcW w:w="990" w:type="dxa"/>
            <w:gridSpan w:val="2"/>
            <w:tcBorders>
              <w:top w:val="nil"/>
              <w:left w:val="nil"/>
              <w:right w:val="nil"/>
            </w:tcBorders>
            <w:tcMar>
              <w:left w:w="43" w:type="dxa"/>
              <w:right w:w="43" w:type="dxa"/>
            </w:tcMar>
            <w:vAlign w:val="center"/>
          </w:tcPr>
          <w:p w14:paraId="1359EEF5" w14:textId="1D76CCE5"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411,832</w:t>
            </w:r>
          </w:p>
        </w:tc>
        <w:tc>
          <w:tcPr>
            <w:tcW w:w="810" w:type="dxa"/>
            <w:tcBorders>
              <w:top w:val="nil"/>
              <w:left w:val="nil"/>
              <w:right w:val="nil"/>
            </w:tcBorders>
            <w:tcMar>
              <w:left w:w="43" w:type="dxa"/>
              <w:right w:w="43" w:type="dxa"/>
            </w:tcMar>
            <w:vAlign w:val="center"/>
          </w:tcPr>
          <w:p w14:paraId="7C30DC81" w14:textId="0518FF3B"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58,315</w:t>
            </w:r>
          </w:p>
        </w:tc>
        <w:tc>
          <w:tcPr>
            <w:tcW w:w="810" w:type="dxa"/>
            <w:tcBorders>
              <w:top w:val="nil"/>
              <w:left w:val="nil"/>
              <w:right w:val="nil"/>
            </w:tcBorders>
            <w:tcMar>
              <w:left w:w="43" w:type="dxa"/>
              <w:right w:w="43" w:type="dxa"/>
            </w:tcMar>
            <w:vAlign w:val="center"/>
          </w:tcPr>
          <w:p w14:paraId="79884735" w14:textId="5A50D617"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14.2</w:t>
            </w:r>
          </w:p>
        </w:tc>
      </w:tr>
      <w:tr w:rsidR="00721AD3" w:rsidRPr="00FF55B1" w14:paraId="4B57AA5B" w14:textId="77777777" w:rsidTr="00721AD3">
        <w:trPr>
          <w:trHeight w:hRule="exact" w:val="288"/>
          <w:jc w:val="center"/>
        </w:trPr>
        <w:tc>
          <w:tcPr>
            <w:tcW w:w="1787"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721AD3" w:rsidRPr="002741D0" w:rsidRDefault="00721AD3" w:rsidP="00721AD3">
            <w:pPr>
              <w:rPr>
                <w:sz w:val="14"/>
                <w:szCs w:val="14"/>
              </w:rPr>
            </w:pPr>
            <w:r w:rsidRPr="002741D0">
              <w:rPr>
                <w:sz w:val="14"/>
                <w:szCs w:val="14"/>
              </w:rPr>
              <w:t xml:space="preserve">Textile </w:t>
            </w:r>
          </w:p>
        </w:tc>
        <w:tc>
          <w:tcPr>
            <w:tcW w:w="716" w:type="dxa"/>
            <w:tcBorders>
              <w:top w:val="nil"/>
              <w:left w:val="nil"/>
              <w:bottom w:val="single" w:sz="12" w:space="0" w:color="auto"/>
              <w:right w:val="nil"/>
            </w:tcBorders>
            <w:shd w:val="clear" w:color="auto" w:fill="auto"/>
            <w:noWrap/>
            <w:tcMar>
              <w:left w:w="43" w:type="dxa"/>
              <w:right w:w="43" w:type="dxa"/>
            </w:tcMar>
            <w:vAlign w:val="center"/>
          </w:tcPr>
          <w:p w14:paraId="1269C366" w14:textId="3111A319" w:rsidR="00721AD3" w:rsidRDefault="00721AD3" w:rsidP="00721AD3">
            <w:pPr>
              <w:jc w:val="right"/>
              <w:rPr>
                <w:color w:val="000000"/>
                <w:sz w:val="14"/>
                <w:szCs w:val="14"/>
              </w:rPr>
            </w:pPr>
            <w:r w:rsidRPr="00792AA0">
              <w:rPr>
                <w:rFonts w:asciiTheme="majorBidi" w:hAnsiTheme="majorBidi" w:cstheme="majorBidi"/>
                <w:color w:val="000000"/>
                <w:sz w:val="14"/>
                <w:szCs w:val="14"/>
              </w:rPr>
              <w:t>1,856,019</w:t>
            </w:r>
          </w:p>
        </w:tc>
        <w:tc>
          <w:tcPr>
            <w:tcW w:w="735"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0CAAD41F" w:rsidR="00721AD3" w:rsidRDefault="00721AD3" w:rsidP="00721AD3">
            <w:pPr>
              <w:jc w:val="right"/>
              <w:rPr>
                <w:color w:val="000000"/>
                <w:sz w:val="14"/>
                <w:szCs w:val="14"/>
              </w:rPr>
            </w:pPr>
            <w:r w:rsidRPr="00792AA0">
              <w:rPr>
                <w:rFonts w:asciiTheme="majorBidi" w:hAnsiTheme="majorBidi" w:cstheme="majorBidi"/>
                <w:color w:val="000000"/>
                <w:sz w:val="14"/>
                <w:szCs w:val="14"/>
              </w:rPr>
              <w:t>154,184</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23CBAD89" w14:textId="10985B2B" w:rsidR="00721AD3" w:rsidRDefault="00721AD3" w:rsidP="00721AD3">
            <w:pPr>
              <w:jc w:val="right"/>
              <w:rPr>
                <w:color w:val="000000"/>
                <w:sz w:val="14"/>
                <w:szCs w:val="14"/>
              </w:rPr>
            </w:pPr>
            <w:r w:rsidRPr="00792AA0">
              <w:rPr>
                <w:rFonts w:asciiTheme="majorBidi" w:hAnsiTheme="majorBidi" w:cstheme="majorBidi"/>
                <w:color w:val="000000"/>
                <w:sz w:val="14"/>
                <w:szCs w:val="14"/>
              </w:rPr>
              <w:t>8.3</w:t>
            </w:r>
          </w:p>
        </w:tc>
        <w:tc>
          <w:tcPr>
            <w:tcW w:w="798" w:type="dxa"/>
            <w:tcBorders>
              <w:top w:val="nil"/>
              <w:left w:val="nil"/>
              <w:bottom w:val="single" w:sz="12" w:space="0" w:color="auto"/>
              <w:right w:val="nil"/>
            </w:tcBorders>
            <w:shd w:val="clear" w:color="auto" w:fill="auto"/>
            <w:noWrap/>
            <w:tcMar>
              <w:left w:w="43" w:type="dxa"/>
              <w:right w:w="43" w:type="dxa"/>
            </w:tcMar>
            <w:vAlign w:val="center"/>
          </w:tcPr>
          <w:p w14:paraId="57CD2A20" w14:textId="3FEE330C" w:rsidR="00721AD3" w:rsidRDefault="00721AD3" w:rsidP="00721AD3">
            <w:pPr>
              <w:jc w:val="right"/>
              <w:rPr>
                <w:color w:val="000000"/>
                <w:sz w:val="14"/>
                <w:szCs w:val="14"/>
              </w:rPr>
            </w:pPr>
            <w:r w:rsidRPr="00792AA0">
              <w:rPr>
                <w:rFonts w:asciiTheme="majorBidi" w:hAnsiTheme="majorBidi" w:cstheme="majorBidi"/>
                <w:color w:val="000000"/>
                <w:sz w:val="14"/>
                <w:szCs w:val="14"/>
              </w:rPr>
              <w:t>1,916,793</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74D5E0CB" w14:textId="30293691" w:rsidR="00721AD3" w:rsidRDefault="00721AD3" w:rsidP="00721AD3">
            <w:pPr>
              <w:jc w:val="right"/>
              <w:rPr>
                <w:color w:val="000000"/>
                <w:sz w:val="14"/>
                <w:szCs w:val="14"/>
              </w:rPr>
            </w:pPr>
            <w:r w:rsidRPr="00792AA0">
              <w:rPr>
                <w:rFonts w:asciiTheme="majorBidi" w:hAnsiTheme="majorBidi" w:cstheme="majorBidi"/>
                <w:color w:val="000000"/>
                <w:sz w:val="14"/>
                <w:szCs w:val="14"/>
              </w:rPr>
              <w:t>160,626</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4C1DBD69" w14:textId="381F1F09" w:rsidR="00721AD3" w:rsidRDefault="00721AD3" w:rsidP="00721AD3">
            <w:pPr>
              <w:jc w:val="right"/>
              <w:rPr>
                <w:color w:val="000000"/>
                <w:sz w:val="14"/>
                <w:szCs w:val="14"/>
              </w:rPr>
            </w:pPr>
            <w:r w:rsidRPr="00792AA0">
              <w:rPr>
                <w:rFonts w:asciiTheme="majorBidi" w:hAnsiTheme="majorBidi" w:cstheme="majorBidi"/>
                <w:color w:val="000000"/>
                <w:sz w:val="14"/>
                <w:szCs w:val="14"/>
              </w:rPr>
              <w:t>8.4</w:t>
            </w:r>
          </w:p>
        </w:tc>
        <w:tc>
          <w:tcPr>
            <w:tcW w:w="810" w:type="dxa"/>
            <w:gridSpan w:val="2"/>
            <w:tcBorders>
              <w:top w:val="nil"/>
              <w:left w:val="nil"/>
              <w:bottom w:val="single" w:sz="12" w:space="0" w:color="auto"/>
              <w:right w:val="nil"/>
            </w:tcBorders>
            <w:tcMar>
              <w:left w:w="43" w:type="dxa"/>
              <w:right w:w="43" w:type="dxa"/>
            </w:tcMar>
            <w:vAlign w:val="center"/>
          </w:tcPr>
          <w:p w14:paraId="2BF8541D" w14:textId="1CF66541"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2,016,210</w:t>
            </w:r>
          </w:p>
        </w:tc>
        <w:tc>
          <w:tcPr>
            <w:tcW w:w="900" w:type="dxa"/>
            <w:gridSpan w:val="4"/>
            <w:tcBorders>
              <w:top w:val="nil"/>
              <w:left w:val="nil"/>
              <w:bottom w:val="single" w:sz="12" w:space="0" w:color="auto"/>
              <w:right w:val="nil"/>
            </w:tcBorders>
            <w:tcMar>
              <w:left w:w="43" w:type="dxa"/>
              <w:right w:w="43" w:type="dxa"/>
            </w:tcMar>
            <w:vAlign w:val="center"/>
          </w:tcPr>
          <w:p w14:paraId="70BFB6BF" w14:textId="33971EF1"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163,945</w:t>
            </w:r>
          </w:p>
        </w:tc>
        <w:tc>
          <w:tcPr>
            <w:tcW w:w="630" w:type="dxa"/>
            <w:gridSpan w:val="2"/>
            <w:tcBorders>
              <w:top w:val="nil"/>
              <w:left w:val="nil"/>
              <w:bottom w:val="single" w:sz="12" w:space="0" w:color="auto"/>
              <w:right w:val="nil"/>
            </w:tcBorders>
            <w:tcMar>
              <w:left w:w="43" w:type="dxa"/>
              <w:right w:w="43" w:type="dxa"/>
            </w:tcMar>
            <w:vAlign w:val="center"/>
          </w:tcPr>
          <w:p w14:paraId="05D2B1E7" w14:textId="478AE375" w:rsidR="00721AD3" w:rsidRPr="00792AA0" w:rsidRDefault="00721AD3" w:rsidP="00721AD3">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8.1</w:t>
            </w:r>
          </w:p>
        </w:tc>
        <w:tc>
          <w:tcPr>
            <w:tcW w:w="990" w:type="dxa"/>
            <w:gridSpan w:val="2"/>
            <w:tcBorders>
              <w:top w:val="nil"/>
              <w:left w:val="nil"/>
              <w:bottom w:val="single" w:sz="12" w:space="0" w:color="auto"/>
              <w:right w:val="nil"/>
            </w:tcBorders>
            <w:tcMar>
              <w:left w:w="43" w:type="dxa"/>
              <w:right w:w="43" w:type="dxa"/>
            </w:tcMar>
            <w:vAlign w:val="center"/>
          </w:tcPr>
          <w:p w14:paraId="7EFFAFC6" w14:textId="206147F0"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1,987,671</w:t>
            </w:r>
          </w:p>
        </w:tc>
        <w:tc>
          <w:tcPr>
            <w:tcW w:w="810" w:type="dxa"/>
            <w:tcBorders>
              <w:top w:val="nil"/>
              <w:left w:val="nil"/>
              <w:bottom w:val="single" w:sz="12" w:space="0" w:color="auto"/>
              <w:right w:val="nil"/>
            </w:tcBorders>
            <w:tcMar>
              <w:left w:w="43" w:type="dxa"/>
              <w:right w:w="43" w:type="dxa"/>
            </w:tcMar>
            <w:vAlign w:val="center"/>
          </w:tcPr>
          <w:p w14:paraId="32073C5C" w14:textId="6CEA0045"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169,395</w:t>
            </w:r>
          </w:p>
        </w:tc>
        <w:tc>
          <w:tcPr>
            <w:tcW w:w="810" w:type="dxa"/>
            <w:tcBorders>
              <w:top w:val="nil"/>
              <w:left w:val="nil"/>
              <w:bottom w:val="single" w:sz="12" w:space="0" w:color="auto"/>
              <w:right w:val="nil"/>
            </w:tcBorders>
            <w:tcMar>
              <w:left w:w="43" w:type="dxa"/>
              <w:right w:w="43" w:type="dxa"/>
            </w:tcMar>
            <w:vAlign w:val="center"/>
          </w:tcPr>
          <w:p w14:paraId="5AA371F5" w14:textId="2E94CB0F" w:rsidR="00721AD3" w:rsidRPr="00721AD3" w:rsidRDefault="00721AD3" w:rsidP="00721AD3">
            <w:pPr>
              <w:jc w:val="right"/>
              <w:rPr>
                <w:rFonts w:asciiTheme="majorBidi" w:hAnsiTheme="majorBidi" w:cstheme="majorBidi"/>
                <w:color w:val="000000"/>
                <w:sz w:val="14"/>
                <w:szCs w:val="14"/>
              </w:rPr>
            </w:pPr>
            <w:r w:rsidRPr="00721AD3">
              <w:rPr>
                <w:rFonts w:asciiTheme="majorBidi" w:hAnsiTheme="majorBidi" w:cstheme="majorBidi"/>
                <w:color w:val="000000"/>
                <w:sz w:val="14"/>
                <w:szCs w:val="14"/>
              </w:rPr>
              <w:t>8.5</w:t>
            </w:r>
          </w:p>
        </w:tc>
      </w:tr>
      <w:tr w:rsidR="00721AD3" w:rsidRPr="00FF55B1" w14:paraId="5534EA1F" w14:textId="77777777" w:rsidTr="00721AD3">
        <w:trPr>
          <w:trHeight w:hRule="exact" w:val="288"/>
          <w:jc w:val="center"/>
        </w:trPr>
        <w:tc>
          <w:tcPr>
            <w:tcW w:w="1787"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721AD3" w:rsidRPr="002741D0" w:rsidRDefault="00721AD3" w:rsidP="00721AD3">
            <w:pPr>
              <w:rPr>
                <w:b/>
                <w:sz w:val="14"/>
                <w:szCs w:val="14"/>
              </w:rPr>
            </w:pPr>
            <w:r w:rsidRPr="002741D0">
              <w:rPr>
                <w:b/>
                <w:sz w:val="14"/>
                <w:szCs w:val="14"/>
              </w:rPr>
              <w:t>Total</w:t>
            </w:r>
          </w:p>
        </w:tc>
        <w:tc>
          <w:tcPr>
            <w:tcW w:w="716"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3644EC87"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11,694,531</w:t>
            </w:r>
          </w:p>
        </w:tc>
        <w:tc>
          <w:tcPr>
            <w:tcW w:w="7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0D32B589"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878,521</w:t>
            </w:r>
          </w:p>
        </w:tc>
        <w:tc>
          <w:tcPr>
            <w:tcW w:w="732"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6D6B0EFA"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7.5</w:t>
            </w:r>
          </w:p>
        </w:tc>
        <w:tc>
          <w:tcPr>
            <w:tcW w:w="79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3F2A6E3A"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11,881,281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59D38601"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897,822</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22C8B386" w:rsidR="00721AD3" w:rsidRDefault="00721AD3" w:rsidP="00721AD3">
            <w:pPr>
              <w:jc w:val="right"/>
              <w:rPr>
                <w:b/>
                <w:bCs/>
                <w:color w:val="000000"/>
                <w:sz w:val="14"/>
                <w:szCs w:val="14"/>
              </w:rPr>
            </w:pPr>
            <w:r w:rsidRPr="00792AA0">
              <w:rPr>
                <w:rFonts w:asciiTheme="majorBidi" w:hAnsiTheme="majorBidi" w:cstheme="majorBidi"/>
                <w:b/>
                <w:bCs/>
                <w:color w:val="000000"/>
                <w:sz w:val="14"/>
                <w:szCs w:val="14"/>
              </w:rPr>
              <w:t>7.6</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2A053182" w14:textId="089BE962" w:rsidR="00721AD3" w:rsidRPr="00792AA0" w:rsidRDefault="00721AD3" w:rsidP="00721AD3">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12,645,356</w:t>
            </w:r>
          </w:p>
        </w:tc>
        <w:tc>
          <w:tcPr>
            <w:tcW w:w="900" w:type="dxa"/>
            <w:gridSpan w:val="4"/>
            <w:tcBorders>
              <w:top w:val="single" w:sz="12" w:space="0" w:color="auto"/>
              <w:left w:val="nil"/>
              <w:bottom w:val="single" w:sz="12" w:space="0" w:color="auto"/>
              <w:right w:val="nil"/>
            </w:tcBorders>
            <w:tcMar>
              <w:left w:w="43" w:type="dxa"/>
              <w:right w:w="43" w:type="dxa"/>
            </w:tcMar>
            <w:vAlign w:val="center"/>
          </w:tcPr>
          <w:p w14:paraId="24490A8A" w14:textId="605515F0" w:rsidR="00721AD3" w:rsidRPr="00792AA0" w:rsidRDefault="00721AD3" w:rsidP="00721AD3">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924,038</w:t>
            </w:r>
          </w:p>
        </w:tc>
        <w:tc>
          <w:tcPr>
            <w:tcW w:w="630" w:type="dxa"/>
            <w:gridSpan w:val="2"/>
            <w:tcBorders>
              <w:top w:val="single" w:sz="12" w:space="0" w:color="auto"/>
              <w:left w:val="nil"/>
              <w:bottom w:val="single" w:sz="12" w:space="0" w:color="auto"/>
              <w:right w:val="nil"/>
            </w:tcBorders>
            <w:tcMar>
              <w:left w:w="43" w:type="dxa"/>
              <w:right w:w="43" w:type="dxa"/>
            </w:tcMar>
            <w:vAlign w:val="center"/>
          </w:tcPr>
          <w:p w14:paraId="21262075" w14:textId="3B378103" w:rsidR="00721AD3" w:rsidRPr="00792AA0" w:rsidRDefault="00721AD3" w:rsidP="00721AD3">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7.3</w:t>
            </w:r>
          </w:p>
        </w:tc>
        <w:tc>
          <w:tcPr>
            <w:tcW w:w="990" w:type="dxa"/>
            <w:gridSpan w:val="2"/>
            <w:tcBorders>
              <w:top w:val="single" w:sz="12" w:space="0" w:color="auto"/>
              <w:left w:val="nil"/>
              <w:bottom w:val="single" w:sz="12" w:space="0" w:color="auto"/>
              <w:right w:val="nil"/>
            </w:tcBorders>
            <w:tcMar>
              <w:left w:w="43" w:type="dxa"/>
              <w:right w:w="43" w:type="dxa"/>
            </w:tcMar>
            <w:vAlign w:val="center"/>
          </w:tcPr>
          <w:p w14:paraId="4EB7F78D" w14:textId="0A4DB67D" w:rsidR="00721AD3" w:rsidRPr="00721AD3" w:rsidRDefault="00721AD3" w:rsidP="00721AD3">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12,633,238</w:t>
            </w:r>
          </w:p>
        </w:tc>
        <w:tc>
          <w:tcPr>
            <w:tcW w:w="810" w:type="dxa"/>
            <w:tcBorders>
              <w:top w:val="single" w:sz="12" w:space="0" w:color="auto"/>
              <w:left w:val="nil"/>
              <w:bottom w:val="single" w:sz="12" w:space="0" w:color="auto"/>
              <w:right w:val="nil"/>
            </w:tcBorders>
            <w:tcMar>
              <w:left w:w="43" w:type="dxa"/>
              <w:right w:w="43" w:type="dxa"/>
            </w:tcMar>
            <w:vAlign w:val="center"/>
          </w:tcPr>
          <w:p w14:paraId="02A0CE45" w14:textId="5F10A07E" w:rsidR="00721AD3" w:rsidRPr="00721AD3" w:rsidRDefault="00721AD3" w:rsidP="00721AD3">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985,123</w:t>
            </w:r>
          </w:p>
        </w:tc>
        <w:tc>
          <w:tcPr>
            <w:tcW w:w="810" w:type="dxa"/>
            <w:tcBorders>
              <w:top w:val="single" w:sz="12" w:space="0" w:color="auto"/>
              <w:left w:val="nil"/>
              <w:bottom w:val="single" w:sz="12" w:space="0" w:color="auto"/>
              <w:right w:val="nil"/>
            </w:tcBorders>
            <w:tcMar>
              <w:left w:w="43" w:type="dxa"/>
              <w:right w:w="43" w:type="dxa"/>
            </w:tcMar>
            <w:vAlign w:val="center"/>
          </w:tcPr>
          <w:p w14:paraId="6E15CBB6" w14:textId="75198D86" w:rsidR="00721AD3" w:rsidRPr="00721AD3" w:rsidRDefault="00721AD3" w:rsidP="00721AD3">
            <w:pPr>
              <w:jc w:val="right"/>
              <w:rPr>
                <w:rFonts w:asciiTheme="majorBidi" w:hAnsiTheme="majorBidi" w:cstheme="majorBidi"/>
                <w:b/>
                <w:bCs/>
                <w:color w:val="000000"/>
                <w:sz w:val="14"/>
                <w:szCs w:val="14"/>
              </w:rPr>
            </w:pPr>
            <w:r w:rsidRPr="00721AD3">
              <w:rPr>
                <w:rFonts w:asciiTheme="majorBidi" w:hAnsiTheme="majorBidi" w:cstheme="majorBidi"/>
                <w:b/>
                <w:bCs/>
                <w:color w:val="000000"/>
                <w:sz w:val="14"/>
                <w:szCs w:val="14"/>
              </w:rPr>
              <w:t>7.8</w:t>
            </w:r>
          </w:p>
        </w:tc>
      </w:tr>
      <w:tr w:rsidR="00721AD3" w:rsidRPr="00FF55B1" w14:paraId="267612EC" w14:textId="77777777" w:rsidTr="000062EC">
        <w:trPr>
          <w:trHeight w:hRule="exact" w:val="288"/>
          <w:jc w:val="center"/>
        </w:trPr>
        <w:tc>
          <w:tcPr>
            <w:tcW w:w="3958" w:type="dxa"/>
            <w:gridSpan w:val="7"/>
            <w:tcBorders>
              <w:top w:val="single" w:sz="12" w:space="0" w:color="auto"/>
              <w:right w:val="nil"/>
            </w:tcBorders>
            <w:shd w:val="clear" w:color="auto" w:fill="auto"/>
            <w:noWrap/>
            <w:tcMar>
              <w:left w:w="43" w:type="dxa"/>
              <w:right w:w="43" w:type="dxa"/>
            </w:tcMar>
            <w:vAlign w:val="center"/>
          </w:tcPr>
          <w:p w14:paraId="6A06927B" w14:textId="77777777" w:rsidR="00721AD3" w:rsidRPr="0019493B" w:rsidRDefault="00721AD3" w:rsidP="00721AD3">
            <w:pPr>
              <w:jc w:val="center"/>
              <w:rPr>
                <w:color w:val="000000"/>
                <w:sz w:val="14"/>
                <w:szCs w:val="14"/>
              </w:rPr>
            </w:pPr>
          </w:p>
        </w:tc>
        <w:tc>
          <w:tcPr>
            <w:tcW w:w="7112" w:type="dxa"/>
            <w:gridSpan w:val="16"/>
            <w:tcBorders>
              <w:top w:val="single" w:sz="12" w:space="0" w:color="auto"/>
              <w:right w:val="nil"/>
            </w:tcBorders>
            <w:shd w:val="clear" w:color="auto" w:fill="auto"/>
            <w:vAlign w:val="center"/>
          </w:tcPr>
          <w:p w14:paraId="192E761E" w14:textId="77777777" w:rsidR="00721AD3" w:rsidRPr="0019493B" w:rsidRDefault="00721AD3" w:rsidP="00721AD3">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44729F80" w:rsidR="00535899" w:rsidRDefault="00535899" w:rsidP="00A13A4E">
      <w:pPr>
        <w:pStyle w:val="Footer"/>
        <w:tabs>
          <w:tab w:val="clear" w:pos="4320"/>
          <w:tab w:val="clear" w:pos="8640"/>
        </w:tabs>
        <w:spacing w:line="400" w:lineRule="exact"/>
      </w:pPr>
    </w:p>
    <w:p w14:paraId="7C5DC1E5" w14:textId="77777777" w:rsidR="00CC0566" w:rsidRDefault="00CC0566" w:rsidP="00A13A4E">
      <w:pPr>
        <w:pStyle w:val="Footer"/>
        <w:tabs>
          <w:tab w:val="clear" w:pos="4320"/>
          <w:tab w:val="clear" w:pos="8640"/>
        </w:tabs>
        <w:spacing w:line="400" w:lineRule="exact"/>
      </w:pPr>
    </w:p>
    <w:p w14:paraId="571444AA" w14:textId="4C844681"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5CC2FA15" w:rsidR="00A21AD5" w:rsidRPr="00A21AD5" w:rsidRDefault="00A21AD5" w:rsidP="00E54D8E">
            <w:pPr>
              <w:jc w:val="center"/>
              <w:rPr>
                <w:b/>
                <w:bCs/>
                <w:color w:val="000000"/>
                <w:sz w:val="28"/>
                <w:szCs w:val="28"/>
              </w:rPr>
            </w:pPr>
            <w:r w:rsidRPr="00A21AD5">
              <w:rPr>
                <w:b/>
                <w:bCs/>
                <w:color w:val="000000"/>
                <w:sz w:val="28"/>
              </w:rPr>
              <w:lastRenderedPageBreak/>
              <w:t>3.4</w:t>
            </w:r>
            <w:r w:rsidR="00E54D8E">
              <w:rPr>
                <w:b/>
                <w:bCs/>
                <w:color w:val="000000"/>
                <w:sz w:val="28"/>
              </w:rPr>
              <w:t>1</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E365E2">
        <w:trPr>
          <w:trHeight w:val="315"/>
        </w:trPr>
        <w:tc>
          <w:tcPr>
            <w:tcW w:w="9735" w:type="dxa"/>
            <w:gridSpan w:val="12"/>
            <w:tcBorders>
              <w:top w:val="nil"/>
              <w:left w:val="nil"/>
              <w:bottom w:val="single" w:sz="12" w:space="0" w:color="000000"/>
              <w:right w:val="nil"/>
            </w:tcBorders>
            <w:shd w:val="clear" w:color="auto" w:fill="auto"/>
            <w:vAlign w:val="bottom"/>
            <w:hideMark/>
          </w:tcPr>
          <w:p w14:paraId="7350C416" w14:textId="0BBC776C" w:rsidR="00A21AD5" w:rsidRPr="00A21AD5" w:rsidRDefault="0063301D" w:rsidP="008C31C0">
            <w:pPr>
              <w:jc w:val="right"/>
              <w:rPr>
                <w:color w:val="000000"/>
                <w:sz w:val="14"/>
                <w:szCs w:val="14"/>
              </w:rPr>
            </w:pPr>
            <w:r>
              <w:rPr>
                <w:color w:val="000000"/>
                <w:sz w:val="14"/>
              </w:rPr>
              <w:t>(</w:t>
            </w:r>
            <w:r w:rsidR="001B633C">
              <w:rPr>
                <w:color w:val="000000"/>
                <w:sz w:val="14"/>
              </w:rPr>
              <w:t>Million Rupees</w:t>
            </w:r>
            <w:r>
              <w:rPr>
                <w:color w:val="000000"/>
                <w:sz w:val="14"/>
              </w:rPr>
              <w:t>)</w:t>
            </w:r>
          </w:p>
        </w:tc>
      </w:tr>
      <w:tr w:rsidR="00EB4DC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3BD9871D" w:rsidR="00EB4DC7" w:rsidRPr="00A21AD5" w:rsidRDefault="002E3F03" w:rsidP="00A40F1B">
            <w:pPr>
              <w:jc w:val="center"/>
              <w:rPr>
                <w:b/>
                <w:bCs/>
                <w:color w:val="000000"/>
                <w:sz w:val="16"/>
                <w:szCs w:val="16"/>
              </w:rPr>
            </w:pPr>
            <w:r>
              <w:rPr>
                <w:b/>
                <w:bCs/>
                <w:color w:val="000000"/>
                <w:sz w:val="16"/>
                <w:szCs w:val="16"/>
              </w:rPr>
              <w:t>Dec-22</w:t>
            </w:r>
            <w:r w:rsidRPr="002E3F03">
              <w:rPr>
                <w:b/>
                <w:bCs/>
                <w:color w:val="000000"/>
                <w:sz w:val="16"/>
                <w:szCs w:val="16"/>
                <w:vertAlign w:val="superscript"/>
              </w:rPr>
              <w:t>R</w:t>
            </w:r>
          </w:p>
        </w:tc>
        <w:tc>
          <w:tcPr>
            <w:tcW w:w="936" w:type="dxa"/>
            <w:tcBorders>
              <w:top w:val="nil"/>
              <w:left w:val="nil"/>
              <w:bottom w:val="nil"/>
              <w:right w:val="nil"/>
            </w:tcBorders>
            <w:shd w:val="clear" w:color="auto" w:fill="auto"/>
            <w:vAlign w:val="bottom"/>
            <w:hideMark/>
          </w:tcPr>
          <w:p w14:paraId="27AC8779"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5A1D4316" w:rsidR="00EB4DC7" w:rsidRPr="00A21AD5" w:rsidRDefault="002E3F03" w:rsidP="002E3F03">
            <w:pPr>
              <w:jc w:val="center"/>
              <w:rPr>
                <w:b/>
                <w:bCs/>
                <w:color w:val="000000"/>
                <w:sz w:val="16"/>
                <w:szCs w:val="16"/>
              </w:rPr>
            </w:pPr>
            <w:r>
              <w:rPr>
                <w:b/>
                <w:bCs/>
                <w:color w:val="000000"/>
                <w:sz w:val="16"/>
                <w:szCs w:val="16"/>
              </w:rPr>
              <w:t>Mar</w:t>
            </w:r>
            <w:r w:rsidR="00CA0B30">
              <w:rPr>
                <w:b/>
                <w:bCs/>
                <w:color w:val="000000"/>
                <w:sz w:val="16"/>
                <w:szCs w:val="16"/>
              </w:rPr>
              <w:t>-2</w:t>
            </w:r>
            <w:r>
              <w:rPr>
                <w:b/>
                <w:bCs/>
                <w:color w:val="000000"/>
                <w:sz w:val="16"/>
                <w:szCs w:val="16"/>
              </w:rPr>
              <w:t>3</w:t>
            </w:r>
          </w:p>
        </w:tc>
      </w:tr>
      <w:tr w:rsidR="00EB4DC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2E3F03" w:rsidRPr="00A21AD5" w14:paraId="14C4F620" w14:textId="77777777" w:rsidTr="005B5B26">
        <w:trPr>
          <w:trHeight w:hRule="exact" w:val="300"/>
        </w:trPr>
        <w:tc>
          <w:tcPr>
            <w:tcW w:w="2747" w:type="dxa"/>
            <w:tcBorders>
              <w:top w:val="nil"/>
              <w:left w:val="nil"/>
              <w:bottom w:val="nil"/>
              <w:right w:val="nil"/>
            </w:tcBorders>
            <w:shd w:val="clear" w:color="auto" w:fill="auto"/>
            <w:vAlign w:val="center"/>
            <w:hideMark/>
          </w:tcPr>
          <w:p w14:paraId="7F8FE1A9" w14:textId="77777777" w:rsidR="002E3F03" w:rsidRPr="002741D0" w:rsidRDefault="002E3F03" w:rsidP="002E3F03">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2FAA1188" w:rsidR="002E3F03" w:rsidRPr="00B5701D" w:rsidRDefault="002E3F03" w:rsidP="002E3F03">
            <w:pPr>
              <w:jc w:val="right"/>
              <w:rPr>
                <w:b/>
                <w:bCs/>
                <w:color w:val="000000"/>
                <w:sz w:val="14"/>
                <w:szCs w:val="14"/>
              </w:rPr>
            </w:pPr>
            <w:r w:rsidRPr="00C01EC9">
              <w:rPr>
                <w:b/>
                <w:bCs/>
                <w:color w:val="000000"/>
                <w:sz w:val="14"/>
                <w:szCs w:val="14"/>
              </w:rPr>
              <w:t>938,670</w:t>
            </w:r>
          </w:p>
        </w:tc>
        <w:tc>
          <w:tcPr>
            <w:tcW w:w="1132" w:type="dxa"/>
            <w:tcBorders>
              <w:top w:val="nil"/>
              <w:left w:val="nil"/>
              <w:bottom w:val="nil"/>
              <w:right w:val="nil"/>
            </w:tcBorders>
            <w:shd w:val="clear" w:color="auto" w:fill="auto"/>
            <w:vAlign w:val="center"/>
          </w:tcPr>
          <w:p w14:paraId="67FDD4C2" w14:textId="2A6F5823" w:rsidR="002E3F03" w:rsidRPr="00B5701D" w:rsidRDefault="002E3F03" w:rsidP="002E3F03">
            <w:pPr>
              <w:jc w:val="right"/>
              <w:rPr>
                <w:b/>
                <w:bCs/>
                <w:color w:val="000000"/>
                <w:sz w:val="14"/>
                <w:szCs w:val="14"/>
              </w:rPr>
            </w:pPr>
            <w:r w:rsidRPr="00C01EC9">
              <w:rPr>
                <w:b/>
                <w:bCs/>
                <w:color w:val="000000"/>
                <w:sz w:val="14"/>
                <w:szCs w:val="14"/>
              </w:rPr>
              <w:t>98,693</w:t>
            </w:r>
          </w:p>
        </w:tc>
        <w:tc>
          <w:tcPr>
            <w:tcW w:w="977" w:type="dxa"/>
            <w:gridSpan w:val="2"/>
            <w:tcBorders>
              <w:top w:val="nil"/>
              <w:left w:val="nil"/>
              <w:bottom w:val="nil"/>
              <w:right w:val="nil"/>
            </w:tcBorders>
            <w:shd w:val="clear" w:color="auto" w:fill="auto"/>
            <w:vAlign w:val="center"/>
          </w:tcPr>
          <w:p w14:paraId="0FD80A78" w14:textId="0C95065E" w:rsidR="002E3F03" w:rsidRPr="00B5701D" w:rsidRDefault="002E3F03" w:rsidP="002E3F03">
            <w:pPr>
              <w:jc w:val="right"/>
              <w:rPr>
                <w:b/>
                <w:bCs/>
                <w:color w:val="000000"/>
                <w:sz w:val="14"/>
                <w:szCs w:val="14"/>
              </w:rPr>
            </w:pPr>
            <w:r w:rsidRPr="00C01EC9">
              <w:rPr>
                <w:b/>
                <w:bCs/>
                <w:color w:val="000000"/>
                <w:sz w:val="14"/>
                <w:szCs w:val="14"/>
              </w:rPr>
              <w:t>0.82</w:t>
            </w:r>
          </w:p>
        </w:tc>
        <w:tc>
          <w:tcPr>
            <w:tcW w:w="936" w:type="dxa"/>
            <w:tcBorders>
              <w:top w:val="nil"/>
              <w:left w:val="nil"/>
              <w:bottom w:val="nil"/>
              <w:right w:val="nil"/>
            </w:tcBorders>
            <w:shd w:val="clear" w:color="auto" w:fill="auto"/>
            <w:vAlign w:val="center"/>
          </w:tcPr>
          <w:p w14:paraId="6E1657F6" w14:textId="77777777" w:rsidR="002E3F03" w:rsidRDefault="002E3F03" w:rsidP="002E3F0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62B5A37D" w:rsidR="002E3F03" w:rsidRPr="00C01EC9" w:rsidRDefault="002E3F03" w:rsidP="002E3F03">
            <w:pPr>
              <w:jc w:val="right"/>
              <w:rPr>
                <w:b/>
                <w:bCs/>
                <w:color w:val="000000"/>
                <w:sz w:val="14"/>
                <w:szCs w:val="14"/>
              </w:rPr>
            </w:pPr>
            <w:r>
              <w:rPr>
                <w:b/>
                <w:bCs/>
                <w:color w:val="000000"/>
                <w:sz w:val="14"/>
                <w:szCs w:val="14"/>
              </w:rPr>
              <w:t>999,890</w:t>
            </w:r>
          </w:p>
        </w:tc>
        <w:tc>
          <w:tcPr>
            <w:tcW w:w="969" w:type="dxa"/>
            <w:tcBorders>
              <w:top w:val="nil"/>
              <w:left w:val="nil"/>
              <w:bottom w:val="nil"/>
              <w:right w:val="nil"/>
            </w:tcBorders>
            <w:shd w:val="clear" w:color="auto" w:fill="auto"/>
            <w:vAlign w:val="center"/>
          </w:tcPr>
          <w:p w14:paraId="36F08C19" w14:textId="3406BDF1" w:rsidR="002E3F03" w:rsidRPr="00C01EC9" w:rsidRDefault="002E3F03" w:rsidP="002E3F03">
            <w:pPr>
              <w:jc w:val="right"/>
              <w:rPr>
                <w:b/>
                <w:bCs/>
                <w:color w:val="000000"/>
                <w:sz w:val="14"/>
                <w:szCs w:val="14"/>
              </w:rPr>
            </w:pPr>
            <w:r>
              <w:rPr>
                <w:b/>
                <w:bCs/>
                <w:color w:val="000000"/>
                <w:sz w:val="14"/>
                <w:szCs w:val="14"/>
              </w:rPr>
              <w:t>92,555</w:t>
            </w:r>
          </w:p>
        </w:tc>
        <w:tc>
          <w:tcPr>
            <w:tcW w:w="1040" w:type="dxa"/>
            <w:gridSpan w:val="2"/>
            <w:tcBorders>
              <w:top w:val="nil"/>
              <w:left w:val="nil"/>
              <w:bottom w:val="nil"/>
              <w:right w:val="nil"/>
            </w:tcBorders>
            <w:shd w:val="clear" w:color="auto" w:fill="auto"/>
            <w:vAlign w:val="center"/>
          </w:tcPr>
          <w:p w14:paraId="453B7359" w14:textId="0C18F957" w:rsidR="002E3F03" w:rsidRPr="00C01EC9" w:rsidRDefault="002E3F03" w:rsidP="002E3F03">
            <w:pPr>
              <w:jc w:val="right"/>
              <w:rPr>
                <w:b/>
                <w:bCs/>
                <w:color w:val="000000"/>
                <w:sz w:val="14"/>
                <w:szCs w:val="14"/>
              </w:rPr>
            </w:pPr>
            <w:r>
              <w:rPr>
                <w:b/>
                <w:bCs/>
                <w:color w:val="000000"/>
                <w:sz w:val="14"/>
                <w:szCs w:val="14"/>
              </w:rPr>
              <w:t>0.78</w:t>
            </w:r>
          </w:p>
        </w:tc>
      </w:tr>
      <w:tr w:rsidR="002E3F03" w:rsidRPr="00A21AD5" w14:paraId="09354045" w14:textId="77777777" w:rsidTr="005B5B26">
        <w:trPr>
          <w:trHeight w:val="300"/>
        </w:trPr>
        <w:tc>
          <w:tcPr>
            <w:tcW w:w="2747" w:type="dxa"/>
            <w:tcBorders>
              <w:top w:val="nil"/>
              <w:left w:val="nil"/>
              <w:bottom w:val="nil"/>
              <w:right w:val="nil"/>
            </w:tcBorders>
            <w:shd w:val="clear" w:color="auto" w:fill="auto"/>
            <w:vAlign w:val="center"/>
            <w:hideMark/>
          </w:tcPr>
          <w:p w14:paraId="6322E677" w14:textId="77777777" w:rsidR="002E3F03" w:rsidRPr="002741D0" w:rsidRDefault="002E3F03" w:rsidP="002E3F0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2E3F03" w:rsidRPr="00B5701D" w:rsidRDefault="002E3F03" w:rsidP="002E3F03">
            <w:pPr>
              <w:jc w:val="right"/>
              <w:rPr>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2E3F03" w:rsidRPr="00B5701D" w:rsidRDefault="002E3F03" w:rsidP="002E3F03">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2E3F03" w:rsidRPr="00B5701D" w:rsidRDefault="002E3F03" w:rsidP="002E3F03">
            <w:pPr>
              <w:jc w:val="right"/>
              <w:rPr>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2E3F03" w:rsidRPr="003B0EBD" w:rsidRDefault="002E3F03" w:rsidP="002E3F0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77777777" w:rsidR="002E3F03" w:rsidRPr="00C01EC9" w:rsidRDefault="002E3F03" w:rsidP="002E3F03">
            <w:pPr>
              <w:jc w:val="right"/>
              <w:rPr>
                <w:b/>
                <w:bCs/>
                <w:color w:val="000000"/>
                <w:sz w:val="14"/>
                <w:szCs w:val="14"/>
              </w:rPr>
            </w:pPr>
          </w:p>
        </w:tc>
        <w:tc>
          <w:tcPr>
            <w:tcW w:w="969" w:type="dxa"/>
            <w:tcBorders>
              <w:top w:val="nil"/>
              <w:left w:val="nil"/>
              <w:bottom w:val="nil"/>
              <w:right w:val="nil"/>
            </w:tcBorders>
            <w:shd w:val="clear" w:color="auto" w:fill="auto"/>
            <w:vAlign w:val="center"/>
          </w:tcPr>
          <w:p w14:paraId="5D83932A" w14:textId="77777777" w:rsidR="002E3F03" w:rsidRPr="00C01EC9" w:rsidRDefault="002E3F03" w:rsidP="002E3F03">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77777777" w:rsidR="002E3F03" w:rsidRPr="00C01EC9" w:rsidRDefault="002E3F03" w:rsidP="002E3F03">
            <w:pPr>
              <w:jc w:val="right"/>
              <w:rPr>
                <w:b/>
                <w:bCs/>
                <w:color w:val="000000"/>
                <w:sz w:val="14"/>
                <w:szCs w:val="14"/>
              </w:rPr>
            </w:pPr>
          </w:p>
        </w:tc>
      </w:tr>
      <w:tr w:rsidR="002E3F03" w:rsidRPr="00A21AD5" w14:paraId="088AC4F2" w14:textId="77777777" w:rsidTr="005B5B26">
        <w:trPr>
          <w:trHeight w:hRule="exact" w:val="300"/>
        </w:trPr>
        <w:tc>
          <w:tcPr>
            <w:tcW w:w="2747" w:type="dxa"/>
            <w:tcBorders>
              <w:top w:val="nil"/>
              <w:left w:val="nil"/>
              <w:bottom w:val="nil"/>
              <w:right w:val="nil"/>
            </w:tcBorders>
            <w:shd w:val="clear" w:color="auto" w:fill="auto"/>
            <w:vAlign w:val="center"/>
            <w:hideMark/>
          </w:tcPr>
          <w:p w14:paraId="5AEF4BE4" w14:textId="77777777" w:rsidR="002E3F03" w:rsidRPr="002741D0" w:rsidRDefault="002E3F03" w:rsidP="002E3F03">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4C21FAD8" w:rsidR="002E3F03" w:rsidRPr="00B5701D" w:rsidRDefault="002E3F03" w:rsidP="002E3F03">
            <w:pPr>
              <w:jc w:val="right"/>
              <w:rPr>
                <w:b/>
                <w:bCs/>
                <w:color w:val="000000"/>
                <w:sz w:val="14"/>
                <w:szCs w:val="14"/>
              </w:rPr>
            </w:pPr>
            <w:r w:rsidRPr="00C01EC9">
              <w:rPr>
                <w:b/>
                <w:bCs/>
                <w:color w:val="000000"/>
                <w:sz w:val="14"/>
                <w:szCs w:val="14"/>
              </w:rPr>
              <w:t>924,038</w:t>
            </w:r>
          </w:p>
        </w:tc>
        <w:tc>
          <w:tcPr>
            <w:tcW w:w="1132" w:type="dxa"/>
            <w:tcBorders>
              <w:top w:val="nil"/>
              <w:left w:val="nil"/>
              <w:bottom w:val="nil"/>
              <w:right w:val="nil"/>
            </w:tcBorders>
            <w:shd w:val="clear" w:color="auto" w:fill="auto"/>
            <w:vAlign w:val="center"/>
          </w:tcPr>
          <w:p w14:paraId="7B67250A" w14:textId="4EA1213C" w:rsidR="002E3F03" w:rsidRPr="00B5701D" w:rsidRDefault="002E3F03" w:rsidP="002E3F03">
            <w:pPr>
              <w:jc w:val="right"/>
              <w:rPr>
                <w:b/>
                <w:bCs/>
                <w:color w:val="000000"/>
                <w:sz w:val="14"/>
                <w:szCs w:val="14"/>
              </w:rPr>
            </w:pPr>
            <w:r w:rsidRPr="00C01EC9">
              <w:rPr>
                <w:b/>
                <w:bCs/>
                <w:color w:val="000000"/>
                <w:sz w:val="14"/>
                <w:szCs w:val="14"/>
              </w:rPr>
              <w:t>96,922</w:t>
            </w:r>
          </w:p>
        </w:tc>
        <w:tc>
          <w:tcPr>
            <w:tcW w:w="977" w:type="dxa"/>
            <w:gridSpan w:val="2"/>
            <w:tcBorders>
              <w:top w:val="nil"/>
              <w:left w:val="nil"/>
              <w:bottom w:val="nil"/>
              <w:right w:val="nil"/>
            </w:tcBorders>
            <w:shd w:val="clear" w:color="auto" w:fill="auto"/>
            <w:vAlign w:val="center"/>
          </w:tcPr>
          <w:p w14:paraId="3F04EBF7" w14:textId="1684E2CD" w:rsidR="002E3F03" w:rsidRPr="00B5701D" w:rsidRDefault="002E3F03" w:rsidP="002E3F03">
            <w:pPr>
              <w:jc w:val="right"/>
              <w:rPr>
                <w:b/>
                <w:bCs/>
                <w:color w:val="000000"/>
                <w:sz w:val="14"/>
                <w:szCs w:val="14"/>
              </w:rPr>
            </w:pPr>
            <w:r w:rsidRPr="00C01EC9">
              <w:rPr>
                <w:b/>
                <w:bCs/>
                <w:color w:val="000000"/>
                <w:sz w:val="14"/>
                <w:szCs w:val="14"/>
              </w:rPr>
              <w:t>0.82</w:t>
            </w:r>
          </w:p>
        </w:tc>
        <w:tc>
          <w:tcPr>
            <w:tcW w:w="936" w:type="dxa"/>
            <w:tcBorders>
              <w:top w:val="nil"/>
              <w:left w:val="nil"/>
              <w:bottom w:val="nil"/>
              <w:right w:val="nil"/>
            </w:tcBorders>
            <w:shd w:val="clear" w:color="auto" w:fill="auto"/>
            <w:vAlign w:val="center"/>
          </w:tcPr>
          <w:p w14:paraId="3ADD3BF9" w14:textId="77777777" w:rsidR="002E3F03" w:rsidRDefault="002E3F03" w:rsidP="002E3F0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0F3A0945" w:rsidR="002E3F03" w:rsidRPr="00C01EC9" w:rsidRDefault="002E3F03" w:rsidP="002E3F03">
            <w:pPr>
              <w:jc w:val="right"/>
              <w:rPr>
                <w:b/>
                <w:bCs/>
                <w:color w:val="000000"/>
                <w:sz w:val="14"/>
                <w:szCs w:val="14"/>
              </w:rPr>
            </w:pPr>
            <w:r>
              <w:rPr>
                <w:b/>
                <w:bCs/>
                <w:color w:val="000000"/>
                <w:sz w:val="14"/>
                <w:szCs w:val="14"/>
              </w:rPr>
              <w:t>985,123</w:t>
            </w:r>
          </w:p>
        </w:tc>
        <w:tc>
          <w:tcPr>
            <w:tcW w:w="969" w:type="dxa"/>
            <w:tcBorders>
              <w:top w:val="nil"/>
              <w:left w:val="nil"/>
              <w:bottom w:val="nil"/>
              <w:right w:val="nil"/>
            </w:tcBorders>
            <w:shd w:val="clear" w:color="auto" w:fill="auto"/>
            <w:vAlign w:val="center"/>
          </w:tcPr>
          <w:p w14:paraId="7BFB9661" w14:textId="15981118" w:rsidR="002E3F03" w:rsidRPr="00C01EC9" w:rsidRDefault="002E3F03" w:rsidP="002E3F03">
            <w:pPr>
              <w:jc w:val="right"/>
              <w:rPr>
                <w:b/>
                <w:bCs/>
                <w:color w:val="000000"/>
                <w:sz w:val="14"/>
                <w:szCs w:val="14"/>
              </w:rPr>
            </w:pPr>
            <w:r>
              <w:rPr>
                <w:b/>
                <w:bCs/>
                <w:color w:val="000000"/>
                <w:sz w:val="14"/>
                <w:szCs w:val="14"/>
              </w:rPr>
              <w:t>91,236</w:t>
            </w:r>
          </w:p>
        </w:tc>
        <w:tc>
          <w:tcPr>
            <w:tcW w:w="1040" w:type="dxa"/>
            <w:gridSpan w:val="2"/>
            <w:tcBorders>
              <w:top w:val="nil"/>
              <w:left w:val="nil"/>
              <w:bottom w:val="nil"/>
              <w:right w:val="nil"/>
            </w:tcBorders>
            <w:shd w:val="clear" w:color="auto" w:fill="auto"/>
            <w:vAlign w:val="center"/>
          </w:tcPr>
          <w:p w14:paraId="7DC4F8D3" w14:textId="06FBD92C" w:rsidR="002E3F03" w:rsidRPr="00C01EC9" w:rsidRDefault="002E3F03" w:rsidP="002E3F03">
            <w:pPr>
              <w:jc w:val="right"/>
              <w:rPr>
                <w:b/>
                <w:bCs/>
                <w:color w:val="000000"/>
                <w:sz w:val="14"/>
                <w:szCs w:val="14"/>
              </w:rPr>
            </w:pPr>
            <w:r>
              <w:rPr>
                <w:b/>
                <w:bCs/>
                <w:color w:val="000000"/>
                <w:sz w:val="14"/>
                <w:szCs w:val="14"/>
              </w:rPr>
              <w:t>0.78</w:t>
            </w:r>
          </w:p>
        </w:tc>
      </w:tr>
      <w:tr w:rsidR="002E3F03" w:rsidRPr="00A21AD5" w14:paraId="66DBB4C8" w14:textId="77777777" w:rsidTr="005B5B26">
        <w:trPr>
          <w:trHeight w:val="300"/>
        </w:trPr>
        <w:tc>
          <w:tcPr>
            <w:tcW w:w="2747" w:type="dxa"/>
            <w:tcBorders>
              <w:top w:val="nil"/>
              <w:left w:val="nil"/>
              <w:bottom w:val="nil"/>
              <w:right w:val="nil"/>
            </w:tcBorders>
            <w:shd w:val="clear" w:color="auto" w:fill="auto"/>
            <w:vAlign w:val="center"/>
            <w:hideMark/>
          </w:tcPr>
          <w:p w14:paraId="4EB228FE" w14:textId="77777777" w:rsidR="002E3F03" w:rsidRPr="002741D0" w:rsidRDefault="002E3F03" w:rsidP="002E3F0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2E3F03" w:rsidRPr="00B5701D" w:rsidRDefault="002E3F03" w:rsidP="002E3F03">
            <w:pPr>
              <w:jc w:val="right"/>
              <w:rPr>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2E3F03" w:rsidRPr="00B5701D" w:rsidRDefault="002E3F03" w:rsidP="002E3F03">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2E3F03" w:rsidRPr="00B5701D" w:rsidRDefault="002E3F03" w:rsidP="002E3F03">
            <w:pPr>
              <w:jc w:val="right"/>
              <w:rPr>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2E3F03" w:rsidRPr="003B0EBD" w:rsidRDefault="002E3F03" w:rsidP="002E3F0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777777" w:rsidR="002E3F03" w:rsidRPr="00C01EC9" w:rsidRDefault="002E3F03" w:rsidP="002E3F03">
            <w:pPr>
              <w:jc w:val="right"/>
              <w:rPr>
                <w:b/>
                <w:bCs/>
                <w:color w:val="000000"/>
                <w:sz w:val="14"/>
                <w:szCs w:val="14"/>
              </w:rPr>
            </w:pPr>
          </w:p>
        </w:tc>
        <w:tc>
          <w:tcPr>
            <w:tcW w:w="969" w:type="dxa"/>
            <w:tcBorders>
              <w:top w:val="nil"/>
              <w:left w:val="nil"/>
              <w:bottom w:val="nil"/>
              <w:right w:val="nil"/>
            </w:tcBorders>
            <w:shd w:val="clear" w:color="auto" w:fill="auto"/>
            <w:vAlign w:val="center"/>
          </w:tcPr>
          <w:p w14:paraId="76D68011" w14:textId="77777777" w:rsidR="002E3F03" w:rsidRPr="00C01EC9" w:rsidRDefault="002E3F03" w:rsidP="002E3F03">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77777777" w:rsidR="002E3F03" w:rsidRPr="00C01EC9" w:rsidRDefault="002E3F03" w:rsidP="002E3F03">
            <w:pPr>
              <w:jc w:val="right"/>
              <w:rPr>
                <w:b/>
                <w:bCs/>
                <w:color w:val="000000"/>
                <w:sz w:val="14"/>
                <w:szCs w:val="14"/>
              </w:rPr>
            </w:pPr>
          </w:p>
        </w:tc>
      </w:tr>
      <w:tr w:rsidR="002E3F03" w:rsidRPr="00A21AD5" w14:paraId="409FC19C" w14:textId="77777777" w:rsidTr="005B5B26">
        <w:trPr>
          <w:trHeight w:hRule="exact" w:val="300"/>
        </w:trPr>
        <w:tc>
          <w:tcPr>
            <w:tcW w:w="2747" w:type="dxa"/>
            <w:tcBorders>
              <w:top w:val="nil"/>
              <w:left w:val="nil"/>
              <w:bottom w:val="nil"/>
              <w:right w:val="nil"/>
            </w:tcBorders>
            <w:shd w:val="clear" w:color="auto" w:fill="auto"/>
            <w:vAlign w:val="center"/>
            <w:hideMark/>
          </w:tcPr>
          <w:p w14:paraId="15B3554B" w14:textId="77777777" w:rsidR="002E3F03" w:rsidRPr="002741D0" w:rsidRDefault="002E3F03" w:rsidP="002E3F03">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02FD8A73" w:rsidR="002E3F03" w:rsidRPr="00B5701D" w:rsidRDefault="002E3F03" w:rsidP="002E3F03">
            <w:pPr>
              <w:jc w:val="right"/>
              <w:rPr>
                <w:b/>
                <w:bCs/>
                <w:color w:val="000000"/>
                <w:sz w:val="14"/>
                <w:szCs w:val="14"/>
              </w:rPr>
            </w:pPr>
            <w:r w:rsidRPr="00C01EC9">
              <w:rPr>
                <w:b/>
                <w:bCs/>
                <w:color w:val="000000"/>
                <w:sz w:val="14"/>
                <w:szCs w:val="14"/>
              </w:rPr>
              <w:t>883,215</w:t>
            </w:r>
          </w:p>
        </w:tc>
        <w:tc>
          <w:tcPr>
            <w:tcW w:w="1132" w:type="dxa"/>
            <w:tcBorders>
              <w:top w:val="nil"/>
              <w:left w:val="nil"/>
              <w:bottom w:val="nil"/>
              <w:right w:val="nil"/>
            </w:tcBorders>
            <w:shd w:val="clear" w:color="auto" w:fill="auto"/>
            <w:vAlign w:val="center"/>
          </w:tcPr>
          <w:p w14:paraId="5D931AA6" w14:textId="53B50530" w:rsidR="002E3F03" w:rsidRPr="00B5701D" w:rsidRDefault="002E3F03" w:rsidP="002E3F03">
            <w:pPr>
              <w:jc w:val="right"/>
              <w:rPr>
                <w:b/>
                <w:bCs/>
                <w:color w:val="000000"/>
                <w:sz w:val="14"/>
                <w:szCs w:val="14"/>
              </w:rPr>
            </w:pPr>
            <w:r w:rsidRPr="00C01EC9">
              <w:rPr>
                <w:b/>
                <w:bCs/>
                <w:color w:val="000000"/>
                <w:sz w:val="14"/>
                <w:szCs w:val="14"/>
              </w:rPr>
              <w:t>79,952</w:t>
            </w:r>
          </w:p>
        </w:tc>
        <w:tc>
          <w:tcPr>
            <w:tcW w:w="977" w:type="dxa"/>
            <w:gridSpan w:val="2"/>
            <w:tcBorders>
              <w:top w:val="nil"/>
              <w:left w:val="nil"/>
              <w:bottom w:val="nil"/>
              <w:right w:val="nil"/>
            </w:tcBorders>
            <w:shd w:val="clear" w:color="auto" w:fill="auto"/>
            <w:vAlign w:val="center"/>
          </w:tcPr>
          <w:p w14:paraId="6F72476A" w14:textId="6294F11B" w:rsidR="002E3F03" w:rsidRPr="00B5701D" w:rsidRDefault="002E3F03" w:rsidP="002E3F03">
            <w:pPr>
              <w:jc w:val="right"/>
              <w:rPr>
                <w:b/>
                <w:bCs/>
                <w:color w:val="000000"/>
                <w:sz w:val="14"/>
                <w:szCs w:val="14"/>
              </w:rPr>
            </w:pPr>
            <w:r w:rsidRPr="00C01EC9">
              <w:rPr>
                <w:b/>
                <w:bCs/>
                <w:color w:val="000000"/>
                <w:sz w:val="14"/>
                <w:szCs w:val="14"/>
              </w:rPr>
              <w:t>0.68</w:t>
            </w:r>
          </w:p>
        </w:tc>
        <w:tc>
          <w:tcPr>
            <w:tcW w:w="936" w:type="dxa"/>
            <w:tcBorders>
              <w:top w:val="nil"/>
              <w:left w:val="nil"/>
              <w:bottom w:val="nil"/>
              <w:right w:val="nil"/>
            </w:tcBorders>
            <w:shd w:val="clear" w:color="auto" w:fill="auto"/>
            <w:vAlign w:val="center"/>
          </w:tcPr>
          <w:p w14:paraId="0E2AAA0B" w14:textId="77777777" w:rsidR="002E3F03" w:rsidRDefault="002E3F03" w:rsidP="002E3F0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1B38385B" w:rsidR="002E3F03" w:rsidRPr="00C01EC9" w:rsidRDefault="002E3F03" w:rsidP="002E3F03">
            <w:pPr>
              <w:jc w:val="right"/>
              <w:rPr>
                <w:b/>
                <w:bCs/>
                <w:color w:val="000000"/>
                <w:sz w:val="14"/>
                <w:szCs w:val="14"/>
              </w:rPr>
            </w:pPr>
            <w:r>
              <w:rPr>
                <w:b/>
                <w:bCs/>
                <w:color w:val="000000"/>
                <w:sz w:val="14"/>
                <w:szCs w:val="14"/>
              </w:rPr>
              <w:t>947,645</w:t>
            </w:r>
          </w:p>
        </w:tc>
        <w:tc>
          <w:tcPr>
            <w:tcW w:w="969" w:type="dxa"/>
            <w:tcBorders>
              <w:top w:val="nil"/>
              <w:left w:val="nil"/>
              <w:bottom w:val="nil"/>
              <w:right w:val="nil"/>
            </w:tcBorders>
            <w:shd w:val="clear" w:color="auto" w:fill="auto"/>
            <w:vAlign w:val="center"/>
          </w:tcPr>
          <w:p w14:paraId="04EBC9E0" w14:textId="56CD3867" w:rsidR="002E3F03" w:rsidRPr="00C01EC9" w:rsidRDefault="002E3F03" w:rsidP="002E3F03">
            <w:pPr>
              <w:jc w:val="right"/>
              <w:rPr>
                <w:b/>
                <w:bCs/>
                <w:color w:val="000000"/>
                <w:sz w:val="14"/>
                <w:szCs w:val="14"/>
              </w:rPr>
            </w:pPr>
            <w:r>
              <w:rPr>
                <w:b/>
                <w:bCs/>
                <w:color w:val="000000"/>
                <w:sz w:val="14"/>
                <w:szCs w:val="14"/>
              </w:rPr>
              <w:t>76,420</w:t>
            </w:r>
          </w:p>
        </w:tc>
        <w:tc>
          <w:tcPr>
            <w:tcW w:w="1040" w:type="dxa"/>
            <w:gridSpan w:val="2"/>
            <w:tcBorders>
              <w:top w:val="nil"/>
              <w:left w:val="nil"/>
              <w:bottom w:val="nil"/>
              <w:right w:val="nil"/>
            </w:tcBorders>
            <w:shd w:val="clear" w:color="auto" w:fill="auto"/>
            <w:vAlign w:val="center"/>
          </w:tcPr>
          <w:p w14:paraId="64AC4A00" w14:textId="06D61DB6" w:rsidR="002E3F03" w:rsidRPr="00C01EC9" w:rsidRDefault="002E3F03" w:rsidP="002E3F03">
            <w:pPr>
              <w:jc w:val="right"/>
              <w:rPr>
                <w:b/>
                <w:bCs/>
                <w:color w:val="000000"/>
                <w:sz w:val="14"/>
                <w:szCs w:val="14"/>
              </w:rPr>
            </w:pPr>
            <w:r>
              <w:rPr>
                <w:b/>
                <w:bCs/>
                <w:color w:val="000000"/>
                <w:sz w:val="14"/>
                <w:szCs w:val="14"/>
              </w:rPr>
              <w:t>0.66</w:t>
            </w:r>
          </w:p>
        </w:tc>
      </w:tr>
      <w:tr w:rsidR="002E3F03" w:rsidRPr="00A21AD5" w14:paraId="2F3E3544" w14:textId="77777777" w:rsidTr="005B5B26">
        <w:trPr>
          <w:trHeight w:hRule="exact" w:val="300"/>
        </w:trPr>
        <w:tc>
          <w:tcPr>
            <w:tcW w:w="2747" w:type="dxa"/>
            <w:tcBorders>
              <w:top w:val="nil"/>
              <w:left w:val="nil"/>
              <w:bottom w:val="nil"/>
              <w:right w:val="nil"/>
            </w:tcBorders>
            <w:shd w:val="clear" w:color="auto" w:fill="auto"/>
            <w:vAlign w:val="center"/>
            <w:hideMark/>
          </w:tcPr>
          <w:p w14:paraId="4BD34ED2" w14:textId="77777777" w:rsidR="002E3F03" w:rsidRPr="002741D0" w:rsidRDefault="002E3F03" w:rsidP="002E3F03">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06F29485" w:rsidR="002E3F03" w:rsidRPr="00B5701D" w:rsidRDefault="002E3F03" w:rsidP="002E3F03">
            <w:pPr>
              <w:jc w:val="right"/>
              <w:rPr>
                <w:color w:val="000000"/>
                <w:sz w:val="14"/>
                <w:szCs w:val="14"/>
              </w:rPr>
            </w:pPr>
            <w:r w:rsidRPr="00C01EC9">
              <w:rPr>
                <w:color w:val="000000"/>
                <w:sz w:val="14"/>
                <w:szCs w:val="14"/>
              </w:rPr>
              <w:t>336,339</w:t>
            </w:r>
          </w:p>
        </w:tc>
        <w:tc>
          <w:tcPr>
            <w:tcW w:w="1132" w:type="dxa"/>
            <w:tcBorders>
              <w:top w:val="nil"/>
              <w:left w:val="nil"/>
              <w:bottom w:val="nil"/>
              <w:right w:val="nil"/>
            </w:tcBorders>
            <w:shd w:val="clear" w:color="auto" w:fill="auto"/>
            <w:vAlign w:val="center"/>
          </w:tcPr>
          <w:p w14:paraId="4834FE6A" w14:textId="23386186" w:rsidR="002E3F03" w:rsidRPr="00B5701D" w:rsidRDefault="002E3F03" w:rsidP="002E3F03">
            <w:pPr>
              <w:jc w:val="right"/>
              <w:rPr>
                <w:color w:val="000000"/>
                <w:sz w:val="14"/>
                <w:szCs w:val="14"/>
              </w:rPr>
            </w:pPr>
            <w:r w:rsidRPr="00C01EC9">
              <w:rPr>
                <w:color w:val="000000"/>
                <w:sz w:val="14"/>
                <w:szCs w:val="14"/>
              </w:rPr>
              <w:t>53,551</w:t>
            </w:r>
          </w:p>
        </w:tc>
        <w:tc>
          <w:tcPr>
            <w:tcW w:w="977" w:type="dxa"/>
            <w:gridSpan w:val="2"/>
            <w:tcBorders>
              <w:top w:val="nil"/>
              <w:left w:val="nil"/>
              <w:bottom w:val="nil"/>
              <w:right w:val="nil"/>
            </w:tcBorders>
            <w:shd w:val="clear" w:color="auto" w:fill="auto"/>
            <w:vAlign w:val="center"/>
          </w:tcPr>
          <w:p w14:paraId="3410F1A4" w14:textId="450215CA" w:rsidR="002E3F03" w:rsidRPr="00B5701D" w:rsidRDefault="002E3F03" w:rsidP="002E3F03">
            <w:pPr>
              <w:jc w:val="right"/>
              <w:rPr>
                <w:color w:val="000000"/>
                <w:sz w:val="14"/>
                <w:szCs w:val="14"/>
              </w:rPr>
            </w:pPr>
            <w:r w:rsidRPr="00C01EC9">
              <w:rPr>
                <w:color w:val="000000"/>
                <w:sz w:val="14"/>
                <w:szCs w:val="14"/>
              </w:rPr>
              <w:t>2.66</w:t>
            </w:r>
          </w:p>
        </w:tc>
        <w:tc>
          <w:tcPr>
            <w:tcW w:w="936" w:type="dxa"/>
            <w:tcBorders>
              <w:top w:val="nil"/>
              <w:left w:val="nil"/>
              <w:bottom w:val="nil"/>
              <w:right w:val="nil"/>
            </w:tcBorders>
            <w:shd w:val="clear" w:color="auto" w:fill="auto"/>
            <w:vAlign w:val="center"/>
          </w:tcPr>
          <w:p w14:paraId="0912DED9" w14:textId="77777777" w:rsidR="002E3F03" w:rsidRDefault="002E3F03" w:rsidP="002E3F03">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3FBDC23" w14:textId="50C541FF" w:rsidR="002E3F03" w:rsidRPr="00B5701D" w:rsidRDefault="002E3F03" w:rsidP="002E3F03">
            <w:pPr>
              <w:jc w:val="right"/>
              <w:rPr>
                <w:color w:val="000000"/>
                <w:sz w:val="14"/>
                <w:szCs w:val="14"/>
              </w:rPr>
            </w:pPr>
            <w:r>
              <w:rPr>
                <w:color w:val="000000"/>
                <w:sz w:val="14"/>
                <w:szCs w:val="14"/>
              </w:rPr>
              <w:t>352,202</w:t>
            </w:r>
          </w:p>
        </w:tc>
        <w:tc>
          <w:tcPr>
            <w:tcW w:w="969" w:type="dxa"/>
            <w:tcBorders>
              <w:top w:val="nil"/>
              <w:left w:val="nil"/>
              <w:bottom w:val="nil"/>
              <w:right w:val="nil"/>
            </w:tcBorders>
            <w:shd w:val="clear" w:color="auto" w:fill="auto"/>
            <w:vAlign w:val="center"/>
          </w:tcPr>
          <w:p w14:paraId="6038F21F" w14:textId="129F4A7F" w:rsidR="002E3F03" w:rsidRPr="00B5701D" w:rsidRDefault="002E3F03" w:rsidP="002E3F03">
            <w:pPr>
              <w:jc w:val="right"/>
              <w:rPr>
                <w:color w:val="000000"/>
                <w:sz w:val="14"/>
                <w:szCs w:val="14"/>
              </w:rPr>
            </w:pPr>
            <w:r>
              <w:rPr>
                <w:color w:val="000000"/>
                <w:sz w:val="14"/>
                <w:szCs w:val="14"/>
              </w:rPr>
              <w:t>49,001</w:t>
            </w:r>
          </w:p>
        </w:tc>
        <w:tc>
          <w:tcPr>
            <w:tcW w:w="1040" w:type="dxa"/>
            <w:gridSpan w:val="2"/>
            <w:tcBorders>
              <w:top w:val="nil"/>
              <w:left w:val="nil"/>
              <w:bottom w:val="nil"/>
              <w:right w:val="nil"/>
            </w:tcBorders>
            <w:shd w:val="clear" w:color="auto" w:fill="auto"/>
            <w:vAlign w:val="center"/>
          </w:tcPr>
          <w:p w14:paraId="03AD6D13" w14:textId="6AF48207" w:rsidR="002E3F03" w:rsidRPr="00B5701D" w:rsidRDefault="002E3F03" w:rsidP="002E3F03">
            <w:pPr>
              <w:jc w:val="right"/>
              <w:rPr>
                <w:color w:val="000000"/>
                <w:sz w:val="14"/>
                <w:szCs w:val="14"/>
              </w:rPr>
            </w:pPr>
            <w:r>
              <w:rPr>
                <w:color w:val="000000"/>
                <w:sz w:val="14"/>
                <w:szCs w:val="14"/>
              </w:rPr>
              <w:t>2.51</w:t>
            </w:r>
          </w:p>
        </w:tc>
      </w:tr>
      <w:tr w:rsidR="002E3F03" w:rsidRPr="00A21AD5" w14:paraId="59B67E83" w14:textId="77777777" w:rsidTr="005B5B26">
        <w:trPr>
          <w:trHeight w:val="300"/>
        </w:trPr>
        <w:tc>
          <w:tcPr>
            <w:tcW w:w="2747" w:type="dxa"/>
            <w:tcBorders>
              <w:top w:val="nil"/>
              <w:left w:val="nil"/>
              <w:bottom w:val="nil"/>
              <w:right w:val="nil"/>
            </w:tcBorders>
            <w:shd w:val="clear" w:color="auto" w:fill="auto"/>
            <w:vAlign w:val="center"/>
            <w:hideMark/>
          </w:tcPr>
          <w:p w14:paraId="008E307F" w14:textId="77777777" w:rsidR="002E3F03" w:rsidRPr="002741D0" w:rsidRDefault="002E3F03" w:rsidP="002E3F03">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7C0AC47D" w:rsidR="002E3F03" w:rsidRPr="00B5701D" w:rsidRDefault="002E3F03" w:rsidP="002E3F03">
            <w:pPr>
              <w:jc w:val="right"/>
              <w:rPr>
                <w:color w:val="000000"/>
                <w:sz w:val="14"/>
                <w:szCs w:val="14"/>
              </w:rPr>
            </w:pPr>
            <w:r w:rsidRPr="00C01EC9">
              <w:rPr>
                <w:color w:val="000000"/>
                <w:sz w:val="14"/>
                <w:szCs w:val="14"/>
              </w:rPr>
              <w:t>545,007</w:t>
            </w:r>
          </w:p>
        </w:tc>
        <w:tc>
          <w:tcPr>
            <w:tcW w:w="1132" w:type="dxa"/>
            <w:tcBorders>
              <w:top w:val="nil"/>
              <w:left w:val="nil"/>
              <w:bottom w:val="nil"/>
              <w:right w:val="nil"/>
            </w:tcBorders>
            <w:shd w:val="clear" w:color="auto" w:fill="auto"/>
            <w:vAlign w:val="center"/>
          </w:tcPr>
          <w:p w14:paraId="65BD297B" w14:textId="4420F502" w:rsidR="002E3F03" w:rsidRPr="00B5701D" w:rsidRDefault="002E3F03" w:rsidP="002E3F03">
            <w:pPr>
              <w:jc w:val="right"/>
              <w:rPr>
                <w:color w:val="000000"/>
                <w:sz w:val="14"/>
                <w:szCs w:val="14"/>
              </w:rPr>
            </w:pPr>
            <w:r w:rsidRPr="00C01EC9">
              <w:rPr>
                <w:color w:val="000000"/>
                <w:sz w:val="14"/>
                <w:szCs w:val="14"/>
              </w:rPr>
              <w:t>26,952</w:t>
            </w:r>
          </w:p>
        </w:tc>
        <w:tc>
          <w:tcPr>
            <w:tcW w:w="977" w:type="dxa"/>
            <w:gridSpan w:val="2"/>
            <w:tcBorders>
              <w:top w:val="nil"/>
              <w:left w:val="nil"/>
              <w:bottom w:val="nil"/>
              <w:right w:val="nil"/>
            </w:tcBorders>
            <w:shd w:val="clear" w:color="auto" w:fill="auto"/>
            <w:vAlign w:val="center"/>
          </w:tcPr>
          <w:p w14:paraId="24ED3F95" w14:textId="3F642279" w:rsidR="002E3F03" w:rsidRPr="00B5701D" w:rsidRDefault="002E3F03" w:rsidP="002E3F03">
            <w:pPr>
              <w:jc w:val="right"/>
              <w:rPr>
                <w:color w:val="000000"/>
                <w:sz w:val="14"/>
                <w:szCs w:val="14"/>
              </w:rPr>
            </w:pPr>
            <w:r w:rsidRPr="00C01EC9">
              <w:rPr>
                <w:color w:val="000000"/>
                <w:sz w:val="14"/>
                <w:szCs w:val="14"/>
              </w:rPr>
              <w:t>0.28</w:t>
            </w:r>
          </w:p>
        </w:tc>
        <w:tc>
          <w:tcPr>
            <w:tcW w:w="936" w:type="dxa"/>
            <w:tcBorders>
              <w:top w:val="nil"/>
              <w:left w:val="nil"/>
              <w:bottom w:val="nil"/>
              <w:right w:val="nil"/>
            </w:tcBorders>
            <w:shd w:val="clear" w:color="auto" w:fill="auto"/>
            <w:vAlign w:val="center"/>
          </w:tcPr>
          <w:p w14:paraId="3CAD002F" w14:textId="77777777" w:rsidR="002E3F03" w:rsidRDefault="002E3F03" w:rsidP="002E3F03">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3ECE8BC" w14:textId="5DF2210F" w:rsidR="002E3F03" w:rsidRPr="00B5701D" w:rsidRDefault="002E3F03" w:rsidP="002E3F03">
            <w:pPr>
              <w:jc w:val="right"/>
              <w:rPr>
                <w:color w:val="000000"/>
                <w:sz w:val="14"/>
                <w:szCs w:val="14"/>
              </w:rPr>
            </w:pPr>
            <w:r>
              <w:rPr>
                <w:color w:val="000000"/>
                <w:sz w:val="14"/>
                <w:szCs w:val="14"/>
              </w:rPr>
              <w:t>593,600</w:t>
            </w:r>
          </w:p>
        </w:tc>
        <w:tc>
          <w:tcPr>
            <w:tcW w:w="969" w:type="dxa"/>
            <w:tcBorders>
              <w:top w:val="nil"/>
              <w:left w:val="nil"/>
              <w:bottom w:val="nil"/>
              <w:right w:val="nil"/>
            </w:tcBorders>
            <w:shd w:val="clear" w:color="auto" w:fill="auto"/>
            <w:vAlign w:val="center"/>
          </w:tcPr>
          <w:p w14:paraId="42A95016" w14:textId="0BA05640" w:rsidR="002E3F03" w:rsidRPr="00B5701D" w:rsidRDefault="002E3F03" w:rsidP="002E3F03">
            <w:pPr>
              <w:jc w:val="right"/>
              <w:rPr>
                <w:color w:val="000000"/>
                <w:sz w:val="14"/>
                <w:szCs w:val="14"/>
              </w:rPr>
            </w:pPr>
            <w:r>
              <w:rPr>
                <w:color w:val="000000"/>
                <w:sz w:val="14"/>
                <w:szCs w:val="14"/>
              </w:rPr>
              <w:t>27,903</w:t>
            </w:r>
          </w:p>
        </w:tc>
        <w:tc>
          <w:tcPr>
            <w:tcW w:w="1040" w:type="dxa"/>
            <w:gridSpan w:val="2"/>
            <w:tcBorders>
              <w:top w:val="nil"/>
              <w:left w:val="nil"/>
              <w:bottom w:val="nil"/>
              <w:right w:val="nil"/>
            </w:tcBorders>
            <w:shd w:val="clear" w:color="auto" w:fill="auto"/>
            <w:vAlign w:val="center"/>
          </w:tcPr>
          <w:p w14:paraId="74722305" w14:textId="75B3654E" w:rsidR="002E3F03" w:rsidRPr="00B5701D" w:rsidRDefault="002E3F03" w:rsidP="002E3F03">
            <w:pPr>
              <w:jc w:val="right"/>
              <w:rPr>
                <w:color w:val="000000"/>
                <w:sz w:val="14"/>
                <w:szCs w:val="14"/>
              </w:rPr>
            </w:pPr>
            <w:r>
              <w:rPr>
                <w:color w:val="000000"/>
                <w:sz w:val="14"/>
                <w:szCs w:val="14"/>
              </w:rPr>
              <w:t>0.30</w:t>
            </w:r>
          </w:p>
        </w:tc>
      </w:tr>
      <w:tr w:rsidR="002E3F03" w:rsidRPr="00A21AD5" w14:paraId="3377725D" w14:textId="77777777" w:rsidTr="005B5B26">
        <w:trPr>
          <w:trHeight w:hRule="exact" w:val="300"/>
        </w:trPr>
        <w:tc>
          <w:tcPr>
            <w:tcW w:w="2747" w:type="dxa"/>
            <w:tcBorders>
              <w:top w:val="nil"/>
              <w:left w:val="nil"/>
              <w:bottom w:val="nil"/>
              <w:right w:val="nil"/>
            </w:tcBorders>
            <w:shd w:val="clear" w:color="auto" w:fill="auto"/>
            <w:vAlign w:val="center"/>
            <w:hideMark/>
          </w:tcPr>
          <w:p w14:paraId="49203FA1" w14:textId="77777777" w:rsidR="002E3F03" w:rsidRPr="002741D0" w:rsidRDefault="002E3F03" w:rsidP="002E3F03">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7F8B4023" w:rsidR="002E3F03" w:rsidRPr="00B5701D" w:rsidRDefault="002E3F03" w:rsidP="002E3F03">
            <w:pPr>
              <w:jc w:val="right"/>
              <w:rPr>
                <w:color w:val="000000"/>
                <w:sz w:val="14"/>
                <w:szCs w:val="14"/>
              </w:rPr>
            </w:pPr>
            <w:r w:rsidRPr="00C01EC9">
              <w:rPr>
                <w:color w:val="000000"/>
                <w:sz w:val="14"/>
                <w:szCs w:val="14"/>
              </w:rPr>
              <w:t>1,869</w:t>
            </w:r>
          </w:p>
        </w:tc>
        <w:tc>
          <w:tcPr>
            <w:tcW w:w="1132" w:type="dxa"/>
            <w:tcBorders>
              <w:top w:val="nil"/>
              <w:left w:val="nil"/>
              <w:bottom w:val="nil"/>
              <w:right w:val="nil"/>
            </w:tcBorders>
            <w:shd w:val="clear" w:color="auto" w:fill="auto"/>
            <w:vAlign w:val="center"/>
          </w:tcPr>
          <w:p w14:paraId="30EE34DE" w14:textId="1C288A29" w:rsidR="002E3F03" w:rsidRPr="00B5701D" w:rsidRDefault="002E3F03" w:rsidP="002E3F03">
            <w:pPr>
              <w:jc w:val="right"/>
              <w:rPr>
                <w:color w:val="000000"/>
                <w:sz w:val="14"/>
                <w:szCs w:val="14"/>
              </w:rPr>
            </w:pPr>
            <w:r w:rsidRPr="00C01EC9">
              <w:rPr>
                <w:color w:val="000000"/>
                <w:sz w:val="14"/>
                <w:szCs w:val="14"/>
              </w:rPr>
              <w:t>(552)</w:t>
            </w:r>
          </w:p>
        </w:tc>
        <w:tc>
          <w:tcPr>
            <w:tcW w:w="977" w:type="dxa"/>
            <w:gridSpan w:val="2"/>
            <w:tcBorders>
              <w:top w:val="nil"/>
              <w:left w:val="nil"/>
              <w:bottom w:val="nil"/>
              <w:right w:val="nil"/>
            </w:tcBorders>
            <w:shd w:val="clear" w:color="auto" w:fill="auto"/>
            <w:vAlign w:val="center"/>
          </w:tcPr>
          <w:p w14:paraId="3D6EEDF5" w14:textId="696CEFD9" w:rsidR="002E3F03" w:rsidRPr="00B5701D" w:rsidRDefault="002E3F03" w:rsidP="002E3F03">
            <w:pPr>
              <w:jc w:val="right"/>
              <w:rPr>
                <w:color w:val="000000"/>
                <w:sz w:val="14"/>
                <w:szCs w:val="14"/>
              </w:rPr>
            </w:pPr>
            <w:r w:rsidRPr="00C01EC9">
              <w:rPr>
                <w:color w:val="000000"/>
                <w:sz w:val="14"/>
                <w:szCs w:val="14"/>
              </w:rPr>
              <w:t>(0.5</w:t>
            </w:r>
            <w:r>
              <w:rPr>
                <w:color w:val="000000"/>
                <w:sz w:val="14"/>
                <w:szCs w:val="14"/>
              </w:rPr>
              <w:t>3</w:t>
            </w:r>
            <w:r w:rsidRPr="00C01EC9">
              <w:rPr>
                <w:color w:val="000000"/>
                <w:sz w:val="14"/>
                <w:szCs w:val="14"/>
              </w:rPr>
              <w:t>)</w:t>
            </w:r>
          </w:p>
        </w:tc>
        <w:tc>
          <w:tcPr>
            <w:tcW w:w="936" w:type="dxa"/>
            <w:tcBorders>
              <w:top w:val="nil"/>
              <w:left w:val="nil"/>
              <w:bottom w:val="nil"/>
              <w:right w:val="nil"/>
            </w:tcBorders>
            <w:shd w:val="clear" w:color="auto" w:fill="auto"/>
            <w:vAlign w:val="center"/>
          </w:tcPr>
          <w:p w14:paraId="63ABAA84" w14:textId="77777777" w:rsidR="002E3F03" w:rsidRDefault="002E3F03" w:rsidP="002E3F03">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4BB973FA" w14:textId="24977515" w:rsidR="002E3F03" w:rsidRPr="00B5701D" w:rsidRDefault="002E3F03" w:rsidP="002E3F03">
            <w:pPr>
              <w:jc w:val="right"/>
              <w:rPr>
                <w:color w:val="000000"/>
                <w:sz w:val="14"/>
                <w:szCs w:val="14"/>
              </w:rPr>
            </w:pPr>
            <w:r>
              <w:rPr>
                <w:color w:val="000000"/>
                <w:sz w:val="14"/>
                <w:szCs w:val="14"/>
              </w:rPr>
              <w:t>1,843</w:t>
            </w:r>
          </w:p>
        </w:tc>
        <w:tc>
          <w:tcPr>
            <w:tcW w:w="969" w:type="dxa"/>
            <w:tcBorders>
              <w:top w:val="nil"/>
              <w:left w:val="nil"/>
              <w:bottom w:val="nil"/>
              <w:right w:val="nil"/>
            </w:tcBorders>
            <w:shd w:val="clear" w:color="auto" w:fill="auto"/>
            <w:vAlign w:val="center"/>
          </w:tcPr>
          <w:p w14:paraId="24A3187C" w14:textId="5FBC9976" w:rsidR="002E3F03" w:rsidRPr="00B5701D" w:rsidRDefault="002E3F03" w:rsidP="002E3F03">
            <w:pPr>
              <w:jc w:val="right"/>
              <w:rPr>
                <w:color w:val="000000"/>
                <w:sz w:val="14"/>
                <w:szCs w:val="14"/>
              </w:rPr>
            </w:pPr>
            <w:r>
              <w:rPr>
                <w:color w:val="000000"/>
                <w:sz w:val="14"/>
                <w:szCs w:val="14"/>
              </w:rPr>
              <w:t>(485)</w:t>
            </w:r>
          </w:p>
        </w:tc>
        <w:tc>
          <w:tcPr>
            <w:tcW w:w="1040" w:type="dxa"/>
            <w:gridSpan w:val="2"/>
            <w:tcBorders>
              <w:top w:val="nil"/>
              <w:left w:val="nil"/>
              <w:bottom w:val="nil"/>
              <w:right w:val="nil"/>
            </w:tcBorders>
            <w:shd w:val="clear" w:color="auto" w:fill="auto"/>
            <w:vAlign w:val="center"/>
          </w:tcPr>
          <w:p w14:paraId="1FEF1EA5" w14:textId="0FC931CA" w:rsidR="002E3F03" w:rsidRPr="00B5701D" w:rsidRDefault="002E3F03" w:rsidP="002E3F03">
            <w:pPr>
              <w:jc w:val="right"/>
              <w:rPr>
                <w:color w:val="000000"/>
                <w:sz w:val="14"/>
                <w:szCs w:val="14"/>
              </w:rPr>
            </w:pPr>
            <w:r>
              <w:rPr>
                <w:color w:val="000000"/>
                <w:sz w:val="14"/>
                <w:szCs w:val="14"/>
              </w:rPr>
              <w:t>(0.13)</w:t>
            </w:r>
          </w:p>
        </w:tc>
      </w:tr>
      <w:tr w:rsidR="002E3F03" w:rsidRPr="00A21AD5" w14:paraId="7B5B7843" w14:textId="77777777" w:rsidTr="005B5B26">
        <w:trPr>
          <w:trHeight w:val="300"/>
        </w:trPr>
        <w:tc>
          <w:tcPr>
            <w:tcW w:w="2747" w:type="dxa"/>
            <w:tcBorders>
              <w:top w:val="nil"/>
              <w:left w:val="nil"/>
              <w:bottom w:val="nil"/>
              <w:right w:val="nil"/>
            </w:tcBorders>
            <w:shd w:val="clear" w:color="auto" w:fill="auto"/>
            <w:vAlign w:val="center"/>
            <w:hideMark/>
          </w:tcPr>
          <w:p w14:paraId="086B2C23" w14:textId="77777777" w:rsidR="002E3F03" w:rsidRPr="002741D0" w:rsidRDefault="002E3F03" w:rsidP="002E3F0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2E3F03" w:rsidRPr="00B5701D" w:rsidRDefault="002E3F03" w:rsidP="002E3F03">
            <w:pPr>
              <w:jc w:val="right"/>
              <w:rPr>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2E3F03" w:rsidRPr="00B5701D" w:rsidRDefault="002E3F03" w:rsidP="002E3F03">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2E3F03" w:rsidRPr="00B5701D" w:rsidRDefault="002E3F03" w:rsidP="002E3F03">
            <w:pPr>
              <w:jc w:val="right"/>
              <w:rPr>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2E3F03" w:rsidRPr="003B0EBD" w:rsidRDefault="002E3F03" w:rsidP="002E3F03">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521D7C" w14:textId="77777777" w:rsidR="002E3F03" w:rsidRPr="00A40F1B" w:rsidRDefault="002E3F03" w:rsidP="002E3F03">
            <w:pPr>
              <w:jc w:val="right"/>
              <w:rPr>
                <w:color w:val="000000"/>
                <w:sz w:val="14"/>
                <w:szCs w:val="14"/>
              </w:rPr>
            </w:pPr>
          </w:p>
        </w:tc>
        <w:tc>
          <w:tcPr>
            <w:tcW w:w="969" w:type="dxa"/>
            <w:tcBorders>
              <w:top w:val="nil"/>
              <w:left w:val="nil"/>
              <w:bottom w:val="nil"/>
              <w:right w:val="nil"/>
            </w:tcBorders>
            <w:shd w:val="clear" w:color="auto" w:fill="auto"/>
            <w:vAlign w:val="center"/>
          </w:tcPr>
          <w:p w14:paraId="5642036C" w14:textId="77777777" w:rsidR="002E3F03" w:rsidRPr="00A40F1B" w:rsidRDefault="002E3F03" w:rsidP="002E3F03">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3D8A3D39" w14:textId="77777777" w:rsidR="002E3F03" w:rsidRPr="00A40F1B" w:rsidRDefault="002E3F03" w:rsidP="002E3F03">
            <w:pPr>
              <w:jc w:val="right"/>
              <w:rPr>
                <w:color w:val="000000"/>
                <w:sz w:val="14"/>
                <w:szCs w:val="14"/>
              </w:rPr>
            </w:pPr>
          </w:p>
        </w:tc>
      </w:tr>
      <w:tr w:rsidR="002E3F03" w:rsidRPr="00A21AD5" w14:paraId="793ED504" w14:textId="77777777" w:rsidTr="005B5B26">
        <w:trPr>
          <w:trHeight w:val="300"/>
        </w:trPr>
        <w:tc>
          <w:tcPr>
            <w:tcW w:w="2747" w:type="dxa"/>
            <w:tcBorders>
              <w:top w:val="nil"/>
              <w:left w:val="nil"/>
              <w:bottom w:val="nil"/>
              <w:right w:val="nil"/>
            </w:tcBorders>
            <w:shd w:val="clear" w:color="auto" w:fill="auto"/>
            <w:vAlign w:val="center"/>
            <w:hideMark/>
          </w:tcPr>
          <w:p w14:paraId="7F21AA42" w14:textId="77777777" w:rsidR="002E3F03" w:rsidRPr="00EF12FF" w:rsidRDefault="002E3F03" w:rsidP="002E3F03">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3CED9DDB" w:rsidR="002E3F03" w:rsidRPr="00B5701D" w:rsidRDefault="002E3F03" w:rsidP="002E3F03">
            <w:pPr>
              <w:jc w:val="right"/>
              <w:rPr>
                <w:b/>
                <w:bCs/>
                <w:color w:val="000000"/>
                <w:sz w:val="14"/>
                <w:szCs w:val="14"/>
              </w:rPr>
            </w:pPr>
            <w:r w:rsidRPr="00C01EC9">
              <w:rPr>
                <w:b/>
                <w:bCs/>
                <w:color w:val="000000"/>
                <w:sz w:val="14"/>
                <w:szCs w:val="14"/>
              </w:rPr>
              <w:t>40,823</w:t>
            </w:r>
          </w:p>
        </w:tc>
        <w:tc>
          <w:tcPr>
            <w:tcW w:w="1132" w:type="dxa"/>
            <w:tcBorders>
              <w:top w:val="nil"/>
              <w:left w:val="nil"/>
              <w:bottom w:val="nil"/>
              <w:right w:val="nil"/>
            </w:tcBorders>
            <w:shd w:val="clear" w:color="auto" w:fill="auto"/>
            <w:vAlign w:val="center"/>
          </w:tcPr>
          <w:p w14:paraId="574D2590" w14:textId="02CDB680" w:rsidR="002E3F03" w:rsidRPr="00B5701D" w:rsidRDefault="002E3F03" w:rsidP="002E3F03">
            <w:pPr>
              <w:jc w:val="right"/>
              <w:rPr>
                <w:b/>
                <w:bCs/>
                <w:color w:val="000000"/>
                <w:sz w:val="14"/>
                <w:szCs w:val="14"/>
              </w:rPr>
            </w:pPr>
            <w:r w:rsidRPr="00C01EC9">
              <w:rPr>
                <w:b/>
                <w:bCs/>
                <w:color w:val="000000"/>
                <w:sz w:val="14"/>
                <w:szCs w:val="14"/>
              </w:rPr>
              <w:t>16,971</w:t>
            </w:r>
          </w:p>
        </w:tc>
        <w:tc>
          <w:tcPr>
            <w:tcW w:w="977" w:type="dxa"/>
            <w:gridSpan w:val="2"/>
            <w:tcBorders>
              <w:top w:val="nil"/>
              <w:left w:val="nil"/>
              <w:bottom w:val="nil"/>
              <w:right w:val="nil"/>
            </w:tcBorders>
            <w:shd w:val="clear" w:color="auto" w:fill="auto"/>
            <w:vAlign w:val="center"/>
          </w:tcPr>
          <w:p w14:paraId="45A6F8DA" w14:textId="28DEFB1B" w:rsidR="002E3F03" w:rsidRPr="00B5701D" w:rsidRDefault="002E3F03" w:rsidP="002E3F03">
            <w:pPr>
              <w:jc w:val="right"/>
              <w:rPr>
                <w:b/>
                <w:bCs/>
                <w:color w:val="000000"/>
                <w:sz w:val="14"/>
                <w:szCs w:val="14"/>
              </w:rPr>
            </w:pPr>
            <w:r w:rsidRPr="00C01EC9">
              <w:rPr>
                <w:b/>
                <w:bCs/>
                <w:color w:val="000000"/>
                <w:sz w:val="14"/>
                <w:szCs w:val="14"/>
              </w:rPr>
              <w:t>16.86</w:t>
            </w:r>
          </w:p>
        </w:tc>
        <w:tc>
          <w:tcPr>
            <w:tcW w:w="936" w:type="dxa"/>
            <w:tcBorders>
              <w:top w:val="nil"/>
              <w:left w:val="nil"/>
              <w:bottom w:val="nil"/>
              <w:right w:val="nil"/>
            </w:tcBorders>
            <w:shd w:val="clear" w:color="auto" w:fill="auto"/>
            <w:vAlign w:val="center"/>
          </w:tcPr>
          <w:p w14:paraId="31A5A07B" w14:textId="77777777" w:rsidR="002E3F03" w:rsidRDefault="002E3F03" w:rsidP="002E3F0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1D2AF2E0" w:rsidR="002E3F03" w:rsidRPr="00C01EC9" w:rsidRDefault="002E3F03" w:rsidP="002E3F03">
            <w:pPr>
              <w:jc w:val="right"/>
              <w:rPr>
                <w:b/>
                <w:bCs/>
                <w:color w:val="000000"/>
                <w:sz w:val="14"/>
                <w:szCs w:val="14"/>
              </w:rPr>
            </w:pPr>
            <w:r>
              <w:rPr>
                <w:b/>
                <w:bCs/>
                <w:color w:val="000000"/>
                <w:sz w:val="14"/>
                <w:szCs w:val="14"/>
              </w:rPr>
              <w:t>37,477</w:t>
            </w:r>
          </w:p>
        </w:tc>
        <w:tc>
          <w:tcPr>
            <w:tcW w:w="969" w:type="dxa"/>
            <w:tcBorders>
              <w:top w:val="nil"/>
              <w:left w:val="nil"/>
              <w:bottom w:val="nil"/>
              <w:right w:val="nil"/>
            </w:tcBorders>
            <w:shd w:val="clear" w:color="auto" w:fill="auto"/>
            <w:vAlign w:val="center"/>
          </w:tcPr>
          <w:p w14:paraId="3D2A84E9" w14:textId="71ED7CA5" w:rsidR="002E3F03" w:rsidRPr="00C01EC9" w:rsidRDefault="002E3F03" w:rsidP="002E3F03">
            <w:pPr>
              <w:jc w:val="right"/>
              <w:rPr>
                <w:b/>
                <w:bCs/>
                <w:color w:val="000000"/>
                <w:sz w:val="14"/>
                <w:szCs w:val="14"/>
              </w:rPr>
            </w:pPr>
            <w:r>
              <w:rPr>
                <w:b/>
                <w:bCs/>
                <w:color w:val="000000"/>
                <w:sz w:val="14"/>
                <w:szCs w:val="14"/>
              </w:rPr>
              <w:t>14,816</w:t>
            </w:r>
          </w:p>
        </w:tc>
        <w:tc>
          <w:tcPr>
            <w:tcW w:w="1040" w:type="dxa"/>
            <w:gridSpan w:val="2"/>
            <w:tcBorders>
              <w:top w:val="nil"/>
              <w:left w:val="nil"/>
              <w:bottom w:val="nil"/>
              <w:right w:val="nil"/>
            </w:tcBorders>
            <w:shd w:val="clear" w:color="auto" w:fill="auto"/>
            <w:vAlign w:val="center"/>
          </w:tcPr>
          <w:p w14:paraId="2339BE1B" w14:textId="32A870C7" w:rsidR="002E3F03" w:rsidRPr="00C01EC9" w:rsidRDefault="002E3F03" w:rsidP="002E3F03">
            <w:pPr>
              <w:jc w:val="right"/>
              <w:rPr>
                <w:b/>
                <w:bCs/>
                <w:color w:val="000000"/>
                <w:sz w:val="14"/>
                <w:szCs w:val="14"/>
              </w:rPr>
            </w:pPr>
            <w:r>
              <w:rPr>
                <w:b/>
                <w:bCs/>
                <w:color w:val="000000"/>
                <w:sz w:val="14"/>
                <w:szCs w:val="14"/>
              </w:rPr>
              <w:t>14.78</w:t>
            </w:r>
          </w:p>
        </w:tc>
      </w:tr>
      <w:tr w:rsidR="002E3F03" w:rsidRPr="00A21AD5" w14:paraId="1080E7CB" w14:textId="77777777" w:rsidTr="005B5B26">
        <w:trPr>
          <w:trHeight w:val="300"/>
        </w:trPr>
        <w:tc>
          <w:tcPr>
            <w:tcW w:w="2747" w:type="dxa"/>
            <w:tcBorders>
              <w:top w:val="nil"/>
              <w:left w:val="nil"/>
              <w:bottom w:val="nil"/>
              <w:right w:val="nil"/>
            </w:tcBorders>
            <w:shd w:val="clear" w:color="auto" w:fill="auto"/>
            <w:vAlign w:val="center"/>
            <w:hideMark/>
          </w:tcPr>
          <w:p w14:paraId="7A7EF808" w14:textId="77777777" w:rsidR="002E3F03" w:rsidRPr="002741D0" w:rsidRDefault="002E3F03" w:rsidP="002E3F0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2E3F03" w:rsidRPr="00B5701D" w:rsidRDefault="002E3F03" w:rsidP="002E3F03">
            <w:pPr>
              <w:jc w:val="right"/>
              <w:rPr>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2E3F03" w:rsidRPr="00B5701D" w:rsidRDefault="002E3F03" w:rsidP="002E3F03">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2E3F03" w:rsidRPr="00B5701D" w:rsidRDefault="002E3F03" w:rsidP="002E3F03">
            <w:pPr>
              <w:jc w:val="right"/>
              <w:rPr>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2E3F03" w:rsidRPr="003B0EBD" w:rsidRDefault="002E3F03" w:rsidP="002E3F03">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6C7D6DA" w14:textId="77777777" w:rsidR="002E3F03" w:rsidRPr="00C01EC9" w:rsidRDefault="002E3F03" w:rsidP="002E3F03">
            <w:pPr>
              <w:jc w:val="right"/>
              <w:rPr>
                <w:b/>
                <w:bCs/>
                <w:color w:val="000000"/>
                <w:sz w:val="14"/>
                <w:szCs w:val="14"/>
              </w:rPr>
            </w:pPr>
          </w:p>
        </w:tc>
        <w:tc>
          <w:tcPr>
            <w:tcW w:w="969" w:type="dxa"/>
            <w:tcBorders>
              <w:top w:val="nil"/>
              <w:left w:val="nil"/>
              <w:bottom w:val="nil"/>
              <w:right w:val="nil"/>
            </w:tcBorders>
            <w:shd w:val="clear" w:color="auto" w:fill="auto"/>
            <w:vAlign w:val="center"/>
          </w:tcPr>
          <w:p w14:paraId="0B8A2E95" w14:textId="77777777" w:rsidR="002E3F03" w:rsidRPr="00C01EC9" w:rsidRDefault="002E3F03" w:rsidP="002E3F03">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77777777" w:rsidR="002E3F03" w:rsidRPr="00C01EC9" w:rsidRDefault="002E3F03" w:rsidP="002E3F03">
            <w:pPr>
              <w:jc w:val="right"/>
              <w:rPr>
                <w:b/>
                <w:bCs/>
                <w:color w:val="000000"/>
                <w:sz w:val="14"/>
                <w:szCs w:val="14"/>
              </w:rPr>
            </w:pPr>
          </w:p>
        </w:tc>
      </w:tr>
      <w:tr w:rsidR="002E3F03" w:rsidRPr="00A21AD5" w14:paraId="7339A709" w14:textId="77777777" w:rsidTr="005B5B26">
        <w:trPr>
          <w:trHeight w:val="300"/>
        </w:trPr>
        <w:tc>
          <w:tcPr>
            <w:tcW w:w="2747" w:type="dxa"/>
            <w:tcBorders>
              <w:top w:val="nil"/>
              <w:left w:val="nil"/>
              <w:bottom w:val="nil"/>
              <w:right w:val="nil"/>
            </w:tcBorders>
            <w:shd w:val="clear" w:color="auto" w:fill="auto"/>
            <w:vAlign w:val="center"/>
            <w:hideMark/>
          </w:tcPr>
          <w:p w14:paraId="3C490B6C" w14:textId="77777777" w:rsidR="002E3F03" w:rsidRPr="002741D0" w:rsidRDefault="002E3F03" w:rsidP="002E3F03">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0D5413E7" w:rsidR="002E3F03" w:rsidRPr="00B5701D" w:rsidRDefault="002E3F03" w:rsidP="002E3F03">
            <w:pPr>
              <w:jc w:val="right"/>
              <w:rPr>
                <w:b/>
                <w:bCs/>
                <w:color w:val="000000"/>
                <w:sz w:val="14"/>
                <w:szCs w:val="14"/>
              </w:rPr>
            </w:pPr>
            <w:r w:rsidRPr="00C01EC9">
              <w:rPr>
                <w:b/>
                <w:bCs/>
                <w:color w:val="000000"/>
                <w:sz w:val="14"/>
                <w:szCs w:val="14"/>
              </w:rPr>
              <w:t>14,633</w:t>
            </w:r>
          </w:p>
        </w:tc>
        <w:tc>
          <w:tcPr>
            <w:tcW w:w="1132" w:type="dxa"/>
            <w:tcBorders>
              <w:top w:val="nil"/>
              <w:left w:val="nil"/>
              <w:bottom w:val="nil"/>
              <w:right w:val="nil"/>
            </w:tcBorders>
            <w:shd w:val="clear" w:color="auto" w:fill="auto"/>
            <w:vAlign w:val="center"/>
          </w:tcPr>
          <w:p w14:paraId="39A746E1" w14:textId="6D8C4E45" w:rsidR="002E3F03" w:rsidRPr="00B5701D" w:rsidRDefault="002E3F03" w:rsidP="002E3F03">
            <w:pPr>
              <w:jc w:val="right"/>
              <w:rPr>
                <w:b/>
                <w:bCs/>
                <w:color w:val="000000"/>
                <w:sz w:val="14"/>
                <w:szCs w:val="14"/>
              </w:rPr>
            </w:pPr>
            <w:r w:rsidRPr="00C01EC9">
              <w:rPr>
                <w:b/>
                <w:bCs/>
                <w:color w:val="000000"/>
                <w:sz w:val="14"/>
                <w:szCs w:val="14"/>
              </w:rPr>
              <w:t>1,770</w:t>
            </w:r>
          </w:p>
        </w:tc>
        <w:tc>
          <w:tcPr>
            <w:tcW w:w="977" w:type="dxa"/>
            <w:gridSpan w:val="2"/>
            <w:tcBorders>
              <w:top w:val="nil"/>
              <w:left w:val="nil"/>
              <w:bottom w:val="nil"/>
              <w:right w:val="nil"/>
            </w:tcBorders>
            <w:shd w:val="clear" w:color="auto" w:fill="auto"/>
            <w:vAlign w:val="center"/>
          </w:tcPr>
          <w:p w14:paraId="6156F9F5" w14:textId="3AA3A69A" w:rsidR="002E3F03" w:rsidRPr="00B5701D" w:rsidRDefault="002E3F03" w:rsidP="002E3F03">
            <w:pPr>
              <w:jc w:val="right"/>
              <w:rPr>
                <w:b/>
                <w:bCs/>
                <w:color w:val="000000"/>
                <w:sz w:val="14"/>
                <w:szCs w:val="14"/>
              </w:rPr>
            </w:pPr>
            <w:r w:rsidRPr="00C01EC9">
              <w:rPr>
                <w:b/>
                <w:bCs/>
                <w:color w:val="000000"/>
                <w:sz w:val="14"/>
                <w:szCs w:val="14"/>
              </w:rPr>
              <w:t>0.94</w:t>
            </w:r>
          </w:p>
        </w:tc>
        <w:tc>
          <w:tcPr>
            <w:tcW w:w="936" w:type="dxa"/>
            <w:tcBorders>
              <w:top w:val="nil"/>
              <w:left w:val="nil"/>
              <w:bottom w:val="nil"/>
              <w:right w:val="nil"/>
            </w:tcBorders>
            <w:shd w:val="clear" w:color="auto" w:fill="auto"/>
            <w:vAlign w:val="center"/>
          </w:tcPr>
          <w:p w14:paraId="60C00C23" w14:textId="77777777" w:rsidR="002E3F03" w:rsidRDefault="002E3F03" w:rsidP="002E3F0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7E33DE64" w:rsidR="002E3F03" w:rsidRPr="00C01EC9" w:rsidRDefault="002E3F03" w:rsidP="002E3F03">
            <w:pPr>
              <w:jc w:val="right"/>
              <w:rPr>
                <w:b/>
                <w:bCs/>
                <w:color w:val="000000"/>
                <w:sz w:val="14"/>
                <w:szCs w:val="14"/>
              </w:rPr>
            </w:pPr>
            <w:r>
              <w:rPr>
                <w:b/>
                <w:bCs/>
                <w:color w:val="000000"/>
                <w:sz w:val="14"/>
                <w:szCs w:val="14"/>
              </w:rPr>
              <w:t>14,768</w:t>
            </w:r>
          </w:p>
        </w:tc>
        <w:tc>
          <w:tcPr>
            <w:tcW w:w="969" w:type="dxa"/>
            <w:tcBorders>
              <w:top w:val="nil"/>
              <w:left w:val="nil"/>
              <w:bottom w:val="nil"/>
              <w:right w:val="nil"/>
            </w:tcBorders>
            <w:shd w:val="clear" w:color="auto" w:fill="auto"/>
            <w:vAlign w:val="center"/>
          </w:tcPr>
          <w:p w14:paraId="542C5A48" w14:textId="4E34815E" w:rsidR="002E3F03" w:rsidRPr="00C01EC9" w:rsidRDefault="002E3F03" w:rsidP="002E3F03">
            <w:pPr>
              <w:jc w:val="right"/>
              <w:rPr>
                <w:b/>
                <w:bCs/>
                <w:color w:val="000000"/>
                <w:sz w:val="14"/>
                <w:szCs w:val="14"/>
              </w:rPr>
            </w:pPr>
            <w:r>
              <w:rPr>
                <w:b/>
                <w:bCs/>
                <w:color w:val="000000"/>
                <w:sz w:val="14"/>
                <w:szCs w:val="14"/>
              </w:rPr>
              <w:t>1,319</w:t>
            </w:r>
          </w:p>
        </w:tc>
        <w:tc>
          <w:tcPr>
            <w:tcW w:w="1040" w:type="dxa"/>
            <w:gridSpan w:val="2"/>
            <w:tcBorders>
              <w:top w:val="nil"/>
              <w:left w:val="nil"/>
              <w:bottom w:val="nil"/>
              <w:right w:val="nil"/>
            </w:tcBorders>
            <w:shd w:val="clear" w:color="auto" w:fill="auto"/>
            <w:vAlign w:val="center"/>
          </w:tcPr>
          <w:p w14:paraId="449069DA" w14:textId="10076C31" w:rsidR="002E3F03" w:rsidRPr="00C01EC9" w:rsidRDefault="002E3F03" w:rsidP="002E3F03">
            <w:pPr>
              <w:jc w:val="right"/>
              <w:rPr>
                <w:b/>
                <w:bCs/>
                <w:color w:val="000000"/>
                <w:sz w:val="14"/>
                <w:szCs w:val="14"/>
              </w:rPr>
            </w:pPr>
            <w:r>
              <w:rPr>
                <w:b/>
                <w:bCs/>
                <w:color w:val="000000"/>
                <w:sz w:val="14"/>
                <w:szCs w:val="14"/>
              </w:rPr>
              <w:t>0.71</w:t>
            </w:r>
          </w:p>
        </w:tc>
      </w:tr>
      <w:tr w:rsidR="002E3F03"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2E3F03" w:rsidRPr="00A21AD5" w:rsidRDefault="002E3F03" w:rsidP="002E3F03">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2E3F03" w:rsidRDefault="002E3F03" w:rsidP="002E3F03">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2E3F03" w:rsidRDefault="002E3F03" w:rsidP="002E3F03">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2E3F03" w:rsidRDefault="002E3F03" w:rsidP="002E3F03">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2E3F03" w:rsidRDefault="002E3F03" w:rsidP="002E3F0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2E3F03" w:rsidRDefault="002E3F03" w:rsidP="002E3F03">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2E3F03" w:rsidRDefault="002E3F03" w:rsidP="002E3F03">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2E3F03" w:rsidRDefault="002E3F03" w:rsidP="002E3F03">
            <w:pPr>
              <w:jc w:val="right"/>
              <w:rPr>
                <w:b/>
                <w:bCs/>
                <w:color w:val="000000"/>
                <w:sz w:val="14"/>
                <w:szCs w:val="14"/>
              </w:rPr>
            </w:pPr>
          </w:p>
        </w:tc>
      </w:tr>
      <w:tr w:rsidR="002E3F03"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2E3F03" w:rsidRPr="00A21AD5" w:rsidRDefault="002E3F03" w:rsidP="002E3F03">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2E3F03" w:rsidRPr="00666EA1" w:rsidRDefault="002E3F03" w:rsidP="002E3F03">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2E3F03" w:rsidRPr="00666EA1" w:rsidRDefault="002E3F03" w:rsidP="002E3F03">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2E3F03" w:rsidRPr="00666EA1" w:rsidRDefault="002E3F03" w:rsidP="002E3F03">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2E3F03" w:rsidRPr="00666EA1" w:rsidRDefault="002E3F03" w:rsidP="002E3F03">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2E3F03" w:rsidRPr="00666EA1" w:rsidRDefault="002E3F03" w:rsidP="002E3F03">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2E3F03" w:rsidRPr="00666EA1" w:rsidRDefault="002E3F03" w:rsidP="002E3F03">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2E3F03" w:rsidRPr="00666EA1" w:rsidRDefault="002E3F03" w:rsidP="002E3F03">
            <w:pPr>
              <w:jc w:val="right"/>
              <w:rPr>
                <w:b/>
                <w:bCs/>
                <w:color w:val="000000"/>
                <w:sz w:val="14"/>
                <w:szCs w:val="14"/>
              </w:rPr>
            </w:pPr>
          </w:p>
        </w:tc>
      </w:tr>
      <w:tr w:rsidR="002E3F03" w:rsidRPr="00A21AD5" w14:paraId="4F4FC2E1" w14:textId="77777777" w:rsidTr="00A21AD5">
        <w:trPr>
          <w:trHeight w:val="315"/>
        </w:trPr>
        <w:tc>
          <w:tcPr>
            <w:tcW w:w="2747" w:type="dxa"/>
            <w:tcBorders>
              <w:top w:val="nil"/>
              <w:left w:val="nil"/>
              <w:bottom w:val="nil"/>
              <w:right w:val="nil"/>
            </w:tcBorders>
            <w:shd w:val="clear" w:color="auto" w:fill="auto"/>
            <w:hideMark/>
          </w:tcPr>
          <w:p w14:paraId="0D1C5DCA" w14:textId="77777777" w:rsidR="002E3F03" w:rsidRPr="00A21AD5" w:rsidRDefault="002E3F03" w:rsidP="002E3F03">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1446B772" w14:textId="77777777" w:rsidR="002E3F03" w:rsidRPr="00A21AD5" w:rsidRDefault="002E3F03" w:rsidP="002E3F03">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77F85891" w14:textId="77777777" w:rsidR="002E3F03" w:rsidRPr="00A21AD5" w:rsidRDefault="002E3F03" w:rsidP="002E3F03">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0D6AAFCF" w14:textId="77777777" w:rsidR="002E3F03" w:rsidRPr="00A21AD5" w:rsidRDefault="002E3F03" w:rsidP="002E3F03">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0E758DD" w14:textId="77777777" w:rsidR="002E3F03" w:rsidRPr="00A21AD5" w:rsidRDefault="002E3F03" w:rsidP="002E3F03">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5648E6C2" w14:textId="77777777" w:rsidR="002E3F03" w:rsidRPr="00A21AD5" w:rsidRDefault="002E3F03" w:rsidP="002E3F03">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45C97D76" w14:textId="77777777" w:rsidR="002E3F03" w:rsidRPr="00A21AD5" w:rsidRDefault="002E3F03" w:rsidP="002E3F03">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5DDF01AA" w14:textId="77777777" w:rsidR="002E3F03" w:rsidRPr="00A21AD5" w:rsidRDefault="002E3F03" w:rsidP="002E3F03">
            <w:pPr>
              <w:rPr>
                <w:b/>
                <w:bCs/>
                <w:color w:val="000000"/>
                <w:sz w:val="14"/>
                <w:szCs w:val="14"/>
              </w:rPr>
            </w:pPr>
            <w:r w:rsidRPr="00A21AD5">
              <w:rPr>
                <w:b/>
                <w:bCs/>
                <w:color w:val="000000"/>
                <w:sz w:val="14"/>
                <w:szCs w:val="14"/>
              </w:rPr>
              <w:t> </w:t>
            </w:r>
          </w:p>
        </w:tc>
      </w:tr>
      <w:tr w:rsidR="002E3F03"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47C87BEE" w:rsidR="002E3F03" w:rsidRPr="00A21AD5" w:rsidRDefault="002E3F03" w:rsidP="00E54D8E">
            <w:pPr>
              <w:jc w:val="center"/>
              <w:rPr>
                <w:b/>
                <w:bCs/>
                <w:color w:val="000000"/>
                <w:sz w:val="24"/>
                <w:szCs w:val="24"/>
              </w:rPr>
            </w:pPr>
            <w:r w:rsidRPr="00A21AD5">
              <w:rPr>
                <w:b/>
                <w:bCs/>
                <w:color w:val="000000"/>
                <w:sz w:val="28"/>
              </w:rPr>
              <w:t>3.4</w:t>
            </w:r>
            <w:r w:rsidR="00E54D8E">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2E3F03" w:rsidRPr="00A21AD5" w14:paraId="795E50A4" w14:textId="77777777" w:rsidTr="0063301D">
        <w:trPr>
          <w:trHeight w:val="315"/>
        </w:trPr>
        <w:tc>
          <w:tcPr>
            <w:tcW w:w="9735" w:type="dxa"/>
            <w:gridSpan w:val="12"/>
            <w:tcBorders>
              <w:top w:val="nil"/>
              <w:left w:val="nil"/>
              <w:bottom w:val="single" w:sz="12" w:space="0" w:color="auto"/>
              <w:right w:val="nil"/>
            </w:tcBorders>
            <w:shd w:val="clear" w:color="auto" w:fill="auto"/>
            <w:vAlign w:val="bottom"/>
            <w:hideMark/>
          </w:tcPr>
          <w:p w14:paraId="038AA811" w14:textId="535D767D" w:rsidR="002E3F03" w:rsidRPr="00A21AD5" w:rsidRDefault="0063301D" w:rsidP="0063301D">
            <w:pPr>
              <w:jc w:val="right"/>
              <w:rPr>
                <w:color w:val="000000"/>
                <w:sz w:val="14"/>
                <w:szCs w:val="14"/>
              </w:rPr>
            </w:pPr>
            <w:r>
              <w:rPr>
                <w:color w:val="000000"/>
                <w:sz w:val="14"/>
              </w:rPr>
              <w:t>(</w:t>
            </w:r>
            <w:r w:rsidR="002E3F03">
              <w:rPr>
                <w:color w:val="000000"/>
                <w:sz w:val="14"/>
              </w:rPr>
              <w:t>Million Rupees</w:t>
            </w:r>
            <w:r>
              <w:rPr>
                <w:color w:val="000000"/>
                <w:sz w:val="14"/>
              </w:rPr>
              <w:t>)</w:t>
            </w:r>
          </w:p>
        </w:tc>
      </w:tr>
      <w:tr w:rsidR="002E3F03" w:rsidRPr="00A21AD5" w14:paraId="5146AC1D" w14:textId="77777777" w:rsidTr="00F012F6">
        <w:trPr>
          <w:trHeight w:val="315"/>
        </w:trPr>
        <w:tc>
          <w:tcPr>
            <w:tcW w:w="2747" w:type="dxa"/>
            <w:tcBorders>
              <w:top w:val="nil"/>
              <w:left w:val="nil"/>
              <w:bottom w:val="nil"/>
              <w:right w:val="nil"/>
            </w:tcBorders>
            <w:shd w:val="clear" w:color="auto" w:fill="auto"/>
            <w:vAlign w:val="bottom"/>
            <w:hideMark/>
          </w:tcPr>
          <w:p w14:paraId="324893D2" w14:textId="77777777" w:rsidR="002E3F03" w:rsidRPr="00A21AD5" w:rsidRDefault="002E3F03" w:rsidP="002E3F03">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2E3F03" w:rsidRPr="002B7F89" w:rsidRDefault="002E3F03" w:rsidP="002E3F03">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tcPr>
          <w:p w14:paraId="4B6F71EF" w14:textId="7A56391A" w:rsidR="002E3F03" w:rsidRPr="00A21AD5" w:rsidRDefault="002E3F03" w:rsidP="002E3F03">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2E3F03" w:rsidRPr="00A21AD5" w:rsidRDefault="002E3F03" w:rsidP="002E3F03">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2E3F03" w:rsidRPr="002B7F89" w:rsidRDefault="002E3F03" w:rsidP="002E3F03">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2E3F03" w:rsidRPr="002B7F89" w:rsidRDefault="002E3F03" w:rsidP="002E3F03">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75D11DE8" w:rsidR="002E3F03" w:rsidRPr="00A21AD5" w:rsidRDefault="002E3F03" w:rsidP="002E3F03">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2E3F03" w:rsidRPr="00A21AD5" w:rsidRDefault="002E3F03" w:rsidP="002E3F03">
            <w:pPr>
              <w:rPr>
                <w:b/>
                <w:bCs/>
                <w:color w:val="000000"/>
                <w:sz w:val="16"/>
                <w:szCs w:val="16"/>
              </w:rPr>
            </w:pPr>
            <w:r w:rsidRPr="00A21AD5">
              <w:rPr>
                <w:b/>
                <w:bCs/>
                <w:color w:val="000000"/>
                <w:sz w:val="16"/>
                <w:szCs w:val="16"/>
              </w:rPr>
              <w:t> </w:t>
            </w:r>
          </w:p>
        </w:tc>
      </w:tr>
      <w:tr w:rsidR="002E3F03" w:rsidRPr="00A21AD5" w14:paraId="70609D99" w14:textId="77777777" w:rsidTr="00F012F6">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2E3F03" w:rsidRPr="00A21AD5" w:rsidRDefault="002E3F03" w:rsidP="002E3F03">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2E3F03" w:rsidRPr="002B7F89" w:rsidRDefault="002E3F03" w:rsidP="002E3F03">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tcPr>
          <w:p w14:paraId="3902A0B1" w14:textId="173D522F" w:rsidR="002E3F03" w:rsidRPr="00A21AD5" w:rsidRDefault="002E3F03" w:rsidP="002E3F03">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Dec </w:t>
            </w:r>
            <w:r w:rsidRPr="00A21AD5">
              <w:rPr>
                <w:rFonts w:eastAsia="Arial Unicode MS"/>
                <w:b/>
                <w:bCs/>
                <w:color w:val="000000"/>
                <w:sz w:val="16"/>
                <w:szCs w:val="16"/>
              </w:rPr>
              <w:t>20</w:t>
            </w:r>
            <w:r>
              <w:rPr>
                <w:rFonts w:eastAsia="Arial Unicode MS"/>
                <w:b/>
                <w:bCs/>
                <w:color w:val="000000"/>
                <w:sz w:val="16"/>
                <w:szCs w:val="16"/>
              </w:rPr>
              <w:t>22</w:t>
            </w:r>
          </w:p>
        </w:tc>
        <w:tc>
          <w:tcPr>
            <w:tcW w:w="657" w:type="dxa"/>
            <w:tcBorders>
              <w:top w:val="nil"/>
              <w:left w:val="nil"/>
              <w:bottom w:val="single" w:sz="12" w:space="0" w:color="auto"/>
              <w:right w:val="nil"/>
            </w:tcBorders>
            <w:shd w:val="clear" w:color="auto" w:fill="auto"/>
            <w:vAlign w:val="bottom"/>
            <w:hideMark/>
          </w:tcPr>
          <w:p w14:paraId="34DB7C9F" w14:textId="77777777" w:rsidR="002E3F03" w:rsidRPr="00A21AD5" w:rsidRDefault="002E3F03" w:rsidP="002E3F03">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2E3F03" w:rsidRPr="002B7F89" w:rsidRDefault="002E3F03" w:rsidP="002E3F03">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2E3F03" w:rsidRPr="002B7F89" w:rsidRDefault="002E3F03" w:rsidP="002E3F03">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3A9AA3C3" w:rsidR="002E3F03" w:rsidRPr="00A21AD5" w:rsidRDefault="002E3F03" w:rsidP="002E3F03">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23</w:t>
            </w:r>
          </w:p>
        </w:tc>
        <w:tc>
          <w:tcPr>
            <w:tcW w:w="720" w:type="dxa"/>
            <w:tcBorders>
              <w:top w:val="nil"/>
              <w:left w:val="nil"/>
              <w:bottom w:val="single" w:sz="12" w:space="0" w:color="auto"/>
              <w:right w:val="nil"/>
            </w:tcBorders>
            <w:shd w:val="clear" w:color="auto" w:fill="auto"/>
            <w:vAlign w:val="bottom"/>
          </w:tcPr>
          <w:p w14:paraId="570EDDD2" w14:textId="77777777" w:rsidR="002E3F03" w:rsidRPr="00A21AD5" w:rsidRDefault="002E3F03" w:rsidP="002E3F03">
            <w:pPr>
              <w:rPr>
                <w:b/>
                <w:bCs/>
                <w:color w:val="000000"/>
                <w:sz w:val="16"/>
                <w:szCs w:val="16"/>
              </w:rPr>
            </w:pPr>
          </w:p>
        </w:tc>
      </w:tr>
      <w:tr w:rsidR="002E3F03"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2E3F03" w:rsidRPr="00A21AD5" w:rsidRDefault="002E3F03" w:rsidP="002E3F03">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2E3F03" w:rsidRPr="00A21AD5" w:rsidRDefault="002E3F03" w:rsidP="002E3F03">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2E3F03" w:rsidRPr="002B7F89" w:rsidRDefault="002E3F03" w:rsidP="002E3F03">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2E3F03" w:rsidRPr="002B7F89" w:rsidRDefault="002E3F03" w:rsidP="002E3F03">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2E3F03" w:rsidRPr="00A21AD5" w:rsidRDefault="002E3F03" w:rsidP="002E3F03">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2E3F03" w:rsidRPr="00A21AD5" w:rsidRDefault="002E3F03" w:rsidP="002E3F03">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2E3F03" w:rsidRPr="002B7F89" w:rsidRDefault="002E3F03" w:rsidP="002E3F03">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2E3F03" w:rsidRPr="002B7F89" w:rsidRDefault="002E3F03" w:rsidP="002E3F03">
            <w:pPr>
              <w:rPr>
                <w:b/>
                <w:bCs/>
                <w:color w:val="000000"/>
                <w:sz w:val="16"/>
                <w:szCs w:val="16"/>
              </w:rPr>
            </w:pPr>
            <w:r w:rsidRPr="002B7F89">
              <w:rPr>
                <w:b/>
                <w:bCs/>
                <w:color w:val="000000"/>
                <w:sz w:val="16"/>
                <w:szCs w:val="16"/>
              </w:rPr>
              <w:t> </w:t>
            </w:r>
          </w:p>
        </w:tc>
      </w:tr>
      <w:tr w:rsidR="002E3F03" w:rsidRPr="00A21AD5" w14:paraId="7F7A9321" w14:textId="77777777" w:rsidTr="005B5B26">
        <w:trPr>
          <w:trHeight w:val="300"/>
        </w:trPr>
        <w:tc>
          <w:tcPr>
            <w:tcW w:w="2747" w:type="dxa"/>
            <w:tcBorders>
              <w:top w:val="nil"/>
              <w:left w:val="nil"/>
              <w:bottom w:val="nil"/>
              <w:right w:val="nil"/>
            </w:tcBorders>
            <w:shd w:val="clear" w:color="auto" w:fill="auto"/>
            <w:vAlign w:val="center"/>
            <w:hideMark/>
          </w:tcPr>
          <w:p w14:paraId="34B11A1E" w14:textId="77777777" w:rsidR="002E3F03" w:rsidRPr="002741D0" w:rsidRDefault="002E3F03" w:rsidP="002E3F03">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420345B7" w:rsidR="002E3F03" w:rsidRPr="00902020" w:rsidRDefault="002E3F03" w:rsidP="002E3F03">
            <w:pPr>
              <w:jc w:val="right"/>
              <w:rPr>
                <w:b/>
                <w:bCs/>
                <w:color w:val="000000"/>
                <w:sz w:val="14"/>
                <w:szCs w:val="14"/>
              </w:rPr>
            </w:pPr>
            <w:r w:rsidRPr="00C01EC9">
              <w:rPr>
                <w:b/>
                <w:bCs/>
                <w:sz w:val="14"/>
                <w:szCs w:val="14"/>
              </w:rPr>
              <w:t>33,397</w:t>
            </w:r>
          </w:p>
        </w:tc>
        <w:tc>
          <w:tcPr>
            <w:tcW w:w="657" w:type="dxa"/>
            <w:tcBorders>
              <w:top w:val="nil"/>
              <w:left w:val="nil"/>
              <w:bottom w:val="nil"/>
              <w:right w:val="nil"/>
            </w:tcBorders>
            <w:shd w:val="clear" w:color="auto" w:fill="auto"/>
            <w:vAlign w:val="center"/>
            <w:hideMark/>
          </w:tcPr>
          <w:p w14:paraId="52879821"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071B8AA" w14:textId="7A336B1E" w:rsidR="002E3F03" w:rsidRPr="00C01EC9" w:rsidRDefault="00162E41" w:rsidP="002E3F03">
            <w:pPr>
              <w:jc w:val="right"/>
              <w:rPr>
                <w:b/>
                <w:bCs/>
                <w:color w:val="000000"/>
                <w:sz w:val="14"/>
                <w:szCs w:val="14"/>
              </w:rPr>
            </w:pPr>
            <w:r>
              <w:rPr>
                <w:b/>
                <w:bCs/>
                <w:color w:val="000000"/>
                <w:sz w:val="14"/>
                <w:szCs w:val="14"/>
              </w:rPr>
              <w:t>17,355</w:t>
            </w:r>
          </w:p>
        </w:tc>
        <w:tc>
          <w:tcPr>
            <w:tcW w:w="720" w:type="dxa"/>
            <w:tcBorders>
              <w:top w:val="nil"/>
              <w:left w:val="nil"/>
              <w:bottom w:val="nil"/>
              <w:right w:val="nil"/>
            </w:tcBorders>
            <w:shd w:val="clear" w:color="auto" w:fill="auto"/>
            <w:vAlign w:val="center"/>
          </w:tcPr>
          <w:p w14:paraId="65C6320A" w14:textId="77777777" w:rsidR="002E3F03" w:rsidRPr="00666EA1" w:rsidRDefault="002E3F03" w:rsidP="002E3F03">
            <w:pPr>
              <w:jc w:val="right"/>
              <w:rPr>
                <w:color w:val="000000"/>
                <w:sz w:val="14"/>
                <w:szCs w:val="14"/>
              </w:rPr>
            </w:pPr>
          </w:p>
        </w:tc>
      </w:tr>
      <w:tr w:rsidR="002E3F03" w:rsidRPr="00A21AD5" w14:paraId="6E74FB0A" w14:textId="77777777" w:rsidTr="005B5B26">
        <w:trPr>
          <w:trHeight w:val="300"/>
        </w:trPr>
        <w:tc>
          <w:tcPr>
            <w:tcW w:w="2747" w:type="dxa"/>
            <w:tcBorders>
              <w:top w:val="nil"/>
              <w:left w:val="nil"/>
              <w:bottom w:val="nil"/>
              <w:right w:val="nil"/>
            </w:tcBorders>
            <w:shd w:val="clear" w:color="auto" w:fill="auto"/>
            <w:vAlign w:val="center"/>
            <w:hideMark/>
          </w:tcPr>
          <w:p w14:paraId="1C6B4F9A" w14:textId="77777777" w:rsidR="002E3F03" w:rsidRPr="002741D0" w:rsidRDefault="002E3F03" w:rsidP="002E3F0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2E3F03" w:rsidRPr="00902020" w:rsidRDefault="002E3F03" w:rsidP="002E3F03">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B41BD2B" w14:textId="77777777" w:rsidR="002E3F03" w:rsidRPr="00C01EC9" w:rsidRDefault="002E3F03" w:rsidP="002E3F03">
            <w:pPr>
              <w:jc w:val="right"/>
              <w:rPr>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2E3F03" w:rsidRPr="00666EA1" w:rsidRDefault="002E3F03" w:rsidP="002E3F03">
            <w:pPr>
              <w:jc w:val="right"/>
              <w:rPr>
                <w:color w:val="000000"/>
                <w:sz w:val="14"/>
                <w:szCs w:val="14"/>
              </w:rPr>
            </w:pPr>
          </w:p>
        </w:tc>
      </w:tr>
      <w:tr w:rsidR="002E3F03" w:rsidRPr="00A21AD5" w14:paraId="36EB44E7" w14:textId="77777777" w:rsidTr="005B5B26">
        <w:trPr>
          <w:trHeight w:val="300"/>
        </w:trPr>
        <w:tc>
          <w:tcPr>
            <w:tcW w:w="2747" w:type="dxa"/>
            <w:tcBorders>
              <w:top w:val="nil"/>
              <w:left w:val="nil"/>
              <w:bottom w:val="nil"/>
              <w:right w:val="nil"/>
            </w:tcBorders>
            <w:shd w:val="clear" w:color="auto" w:fill="auto"/>
            <w:vAlign w:val="center"/>
            <w:hideMark/>
          </w:tcPr>
          <w:p w14:paraId="18CFA28D" w14:textId="77777777" w:rsidR="002E3F03" w:rsidRPr="002741D0" w:rsidRDefault="002E3F03" w:rsidP="002E3F03">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1296675B" w:rsidR="002E3F03" w:rsidRPr="00902020" w:rsidRDefault="002E3F03" w:rsidP="002E3F03">
            <w:pPr>
              <w:jc w:val="right"/>
              <w:rPr>
                <w:b/>
                <w:bCs/>
                <w:color w:val="000000"/>
                <w:sz w:val="14"/>
                <w:szCs w:val="14"/>
              </w:rPr>
            </w:pPr>
            <w:r w:rsidRPr="00C01EC9">
              <w:rPr>
                <w:b/>
                <w:bCs/>
                <w:sz w:val="14"/>
                <w:szCs w:val="14"/>
              </w:rPr>
              <w:t>32,410</w:t>
            </w:r>
          </w:p>
        </w:tc>
        <w:tc>
          <w:tcPr>
            <w:tcW w:w="657" w:type="dxa"/>
            <w:tcBorders>
              <w:top w:val="nil"/>
              <w:left w:val="nil"/>
              <w:bottom w:val="nil"/>
              <w:right w:val="nil"/>
            </w:tcBorders>
            <w:shd w:val="clear" w:color="auto" w:fill="auto"/>
            <w:vAlign w:val="center"/>
            <w:hideMark/>
          </w:tcPr>
          <w:p w14:paraId="0697DE92"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90AC520" w14:textId="02F58785" w:rsidR="002E3F03" w:rsidRPr="00C01EC9" w:rsidRDefault="00162E41" w:rsidP="002E3F03">
            <w:pPr>
              <w:jc w:val="right"/>
              <w:rPr>
                <w:b/>
                <w:bCs/>
                <w:color w:val="000000"/>
                <w:sz w:val="14"/>
                <w:szCs w:val="14"/>
              </w:rPr>
            </w:pPr>
            <w:r>
              <w:rPr>
                <w:b/>
                <w:bCs/>
                <w:color w:val="000000"/>
                <w:sz w:val="14"/>
                <w:szCs w:val="14"/>
              </w:rPr>
              <w:t>16,510</w:t>
            </w:r>
          </w:p>
        </w:tc>
        <w:tc>
          <w:tcPr>
            <w:tcW w:w="720" w:type="dxa"/>
            <w:tcBorders>
              <w:top w:val="nil"/>
              <w:left w:val="nil"/>
              <w:bottom w:val="nil"/>
              <w:right w:val="nil"/>
            </w:tcBorders>
            <w:shd w:val="clear" w:color="auto" w:fill="auto"/>
            <w:vAlign w:val="center"/>
          </w:tcPr>
          <w:p w14:paraId="1D393677" w14:textId="77777777" w:rsidR="002E3F03" w:rsidRPr="00666EA1" w:rsidRDefault="002E3F03" w:rsidP="002E3F03">
            <w:pPr>
              <w:jc w:val="right"/>
              <w:rPr>
                <w:color w:val="000000"/>
                <w:sz w:val="14"/>
                <w:szCs w:val="14"/>
              </w:rPr>
            </w:pPr>
          </w:p>
        </w:tc>
      </w:tr>
      <w:tr w:rsidR="002E3F03" w:rsidRPr="00A21AD5" w14:paraId="0F7596CC" w14:textId="77777777" w:rsidTr="005B5B26">
        <w:trPr>
          <w:trHeight w:val="300"/>
        </w:trPr>
        <w:tc>
          <w:tcPr>
            <w:tcW w:w="2747" w:type="dxa"/>
            <w:tcBorders>
              <w:top w:val="nil"/>
              <w:left w:val="nil"/>
              <w:bottom w:val="nil"/>
              <w:right w:val="nil"/>
            </w:tcBorders>
            <w:shd w:val="clear" w:color="auto" w:fill="auto"/>
            <w:vAlign w:val="center"/>
            <w:hideMark/>
          </w:tcPr>
          <w:p w14:paraId="7ABF2B4E" w14:textId="77777777" w:rsidR="002E3F03" w:rsidRPr="002741D0" w:rsidRDefault="002E3F03" w:rsidP="002E3F0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2E3F03" w:rsidRPr="00902020" w:rsidRDefault="002E3F03" w:rsidP="002E3F03">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96D43" w14:textId="77777777" w:rsidR="002E3F03" w:rsidRPr="00C01EC9" w:rsidRDefault="002E3F03" w:rsidP="002E3F03">
            <w:pPr>
              <w:jc w:val="right"/>
              <w:rPr>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2E3F03" w:rsidRPr="00666EA1" w:rsidRDefault="002E3F03" w:rsidP="002E3F03">
            <w:pPr>
              <w:jc w:val="right"/>
              <w:rPr>
                <w:color w:val="000000"/>
                <w:sz w:val="14"/>
                <w:szCs w:val="14"/>
              </w:rPr>
            </w:pPr>
          </w:p>
        </w:tc>
      </w:tr>
      <w:tr w:rsidR="002E3F03" w:rsidRPr="00A21AD5" w14:paraId="39086A97" w14:textId="77777777" w:rsidTr="005B5B26">
        <w:trPr>
          <w:trHeight w:val="300"/>
        </w:trPr>
        <w:tc>
          <w:tcPr>
            <w:tcW w:w="2747" w:type="dxa"/>
            <w:tcBorders>
              <w:top w:val="nil"/>
              <w:left w:val="nil"/>
              <w:bottom w:val="nil"/>
              <w:right w:val="nil"/>
            </w:tcBorders>
            <w:shd w:val="clear" w:color="auto" w:fill="auto"/>
            <w:vAlign w:val="center"/>
            <w:hideMark/>
          </w:tcPr>
          <w:p w14:paraId="2D26D74B" w14:textId="77777777" w:rsidR="002E3F03" w:rsidRPr="002741D0" w:rsidRDefault="002E3F03" w:rsidP="002E3F03">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2F07DAC9" w:rsidR="002E3F03" w:rsidRPr="00902020" w:rsidRDefault="002E3F03" w:rsidP="002E3F03">
            <w:pPr>
              <w:jc w:val="right"/>
              <w:rPr>
                <w:b/>
                <w:bCs/>
                <w:color w:val="000000"/>
                <w:sz w:val="14"/>
                <w:szCs w:val="14"/>
              </w:rPr>
            </w:pPr>
            <w:r w:rsidRPr="00C01EC9">
              <w:rPr>
                <w:b/>
                <w:bCs/>
                <w:sz w:val="14"/>
                <w:szCs w:val="14"/>
              </w:rPr>
              <w:t>23,865</w:t>
            </w:r>
          </w:p>
        </w:tc>
        <w:tc>
          <w:tcPr>
            <w:tcW w:w="657" w:type="dxa"/>
            <w:tcBorders>
              <w:top w:val="nil"/>
              <w:left w:val="nil"/>
              <w:bottom w:val="nil"/>
              <w:right w:val="nil"/>
            </w:tcBorders>
            <w:shd w:val="clear" w:color="auto" w:fill="auto"/>
            <w:vAlign w:val="center"/>
            <w:hideMark/>
          </w:tcPr>
          <w:p w14:paraId="20C4A2DC"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AC56A85" w14:textId="4F6EE309" w:rsidR="002E3F03" w:rsidRPr="00C01EC9" w:rsidRDefault="00162E41" w:rsidP="002E3F03">
            <w:pPr>
              <w:jc w:val="right"/>
              <w:rPr>
                <w:b/>
                <w:bCs/>
                <w:color w:val="000000"/>
                <w:sz w:val="14"/>
                <w:szCs w:val="14"/>
              </w:rPr>
            </w:pPr>
            <w:r>
              <w:rPr>
                <w:b/>
                <w:bCs/>
                <w:color w:val="000000"/>
                <w:sz w:val="14"/>
                <w:szCs w:val="14"/>
              </w:rPr>
              <w:t>14,018</w:t>
            </w:r>
          </w:p>
        </w:tc>
        <w:tc>
          <w:tcPr>
            <w:tcW w:w="720" w:type="dxa"/>
            <w:tcBorders>
              <w:top w:val="nil"/>
              <w:left w:val="nil"/>
              <w:bottom w:val="nil"/>
              <w:right w:val="nil"/>
            </w:tcBorders>
            <w:shd w:val="clear" w:color="auto" w:fill="auto"/>
            <w:vAlign w:val="center"/>
          </w:tcPr>
          <w:p w14:paraId="7294297C" w14:textId="77777777" w:rsidR="002E3F03" w:rsidRPr="00666EA1" w:rsidRDefault="002E3F03" w:rsidP="002E3F03">
            <w:pPr>
              <w:jc w:val="right"/>
              <w:rPr>
                <w:color w:val="000000"/>
                <w:sz w:val="14"/>
                <w:szCs w:val="14"/>
              </w:rPr>
            </w:pPr>
          </w:p>
        </w:tc>
      </w:tr>
      <w:tr w:rsidR="002E3F03" w:rsidRPr="00A21AD5" w14:paraId="65236938" w14:textId="77777777" w:rsidTr="005B5B26">
        <w:trPr>
          <w:trHeight w:val="300"/>
        </w:trPr>
        <w:tc>
          <w:tcPr>
            <w:tcW w:w="2747" w:type="dxa"/>
            <w:tcBorders>
              <w:top w:val="nil"/>
              <w:left w:val="nil"/>
              <w:bottom w:val="nil"/>
              <w:right w:val="nil"/>
            </w:tcBorders>
            <w:shd w:val="clear" w:color="auto" w:fill="auto"/>
            <w:vAlign w:val="center"/>
            <w:hideMark/>
          </w:tcPr>
          <w:p w14:paraId="12EDF61B" w14:textId="77777777" w:rsidR="002E3F03" w:rsidRPr="002741D0" w:rsidRDefault="002E3F03" w:rsidP="002E3F03">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5B612ADB" w:rsidR="002E3F03" w:rsidRPr="00902020" w:rsidRDefault="002E3F03" w:rsidP="002E3F03">
            <w:pPr>
              <w:jc w:val="right"/>
              <w:rPr>
                <w:color w:val="000000"/>
                <w:sz w:val="14"/>
                <w:szCs w:val="14"/>
              </w:rPr>
            </w:pPr>
            <w:r w:rsidRPr="00C01EC9">
              <w:rPr>
                <w:sz w:val="14"/>
                <w:szCs w:val="14"/>
              </w:rPr>
              <w:t>9,893</w:t>
            </w:r>
          </w:p>
        </w:tc>
        <w:tc>
          <w:tcPr>
            <w:tcW w:w="657" w:type="dxa"/>
            <w:tcBorders>
              <w:top w:val="nil"/>
              <w:left w:val="nil"/>
              <w:bottom w:val="nil"/>
              <w:right w:val="nil"/>
            </w:tcBorders>
            <w:shd w:val="clear" w:color="auto" w:fill="auto"/>
            <w:vAlign w:val="center"/>
            <w:hideMark/>
          </w:tcPr>
          <w:p w14:paraId="1EB8A93C"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2E3F03"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2E3F03"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5728430" w14:textId="179BF94C" w:rsidR="002E3F03" w:rsidRPr="00C01EC9" w:rsidRDefault="00162E41" w:rsidP="002E3F03">
            <w:pPr>
              <w:jc w:val="right"/>
              <w:rPr>
                <w:color w:val="000000"/>
                <w:sz w:val="14"/>
                <w:szCs w:val="14"/>
              </w:rPr>
            </w:pPr>
            <w:r>
              <w:rPr>
                <w:color w:val="000000"/>
                <w:sz w:val="14"/>
                <w:szCs w:val="14"/>
              </w:rPr>
              <w:t>4,003</w:t>
            </w:r>
          </w:p>
        </w:tc>
        <w:tc>
          <w:tcPr>
            <w:tcW w:w="720" w:type="dxa"/>
            <w:tcBorders>
              <w:top w:val="nil"/>
              <w:left w:val="nil"/>
              <w:bottom w:val="nil"/>
              <w:right w:val="nil"/>
            </w:tcBorders>
            <w:shd w:val="clear" w:color="auto" w:fill="auto"/>
            <w:vAlign w:val="center"/>
          </w:tcPr>
          <w:p w14:paraId="0545E308" w14:textId="77777777" w:rsidR="002E3F03" w:rsidRPr="00666EA1" w:rsidRDefault="002E3F03" w:rsidP="002E3F03">
            <w:pPr>
              <w:jc w:val="right"/>
              <w:rPr>
                <w:color w:val="000000"/>
                <w:sz w:val="14"/>
                <w:szCs w:val="14"/>
              </w:rPr>
            </w:pPr>
          </w:p>
        </w:tc>
      </w:tr>
      <w:tr w:rsidR="002E3F03" w:rsidRPr="00A21AD5" w14:paraId="7A2382D0" w14:textId="77777777" w:rsidTr="005B5B26">
        <w:trPr>
          <w:trHeight w:val="300"/>
        </w:trPr>
        <w:tc>
          <w:tcPr>
            <w:tcW w:w="2747" w:type="dxa"/>
            <w:tcBorders>
              <w:top w:val="nil"/>
              <w:left w:val="nil"/>
              <w:bottom w:val="nil"/>
              <w:right w:val="nil"/>
            </w:tcBorders>
            <w:shd w:val="clear" w:color="auto" w:fill="auto"/>
            <w:vAlign w:val="center"/>
            <w:hideMark/>
          </w:tcPr>
          <w:p w14:paraId="1A8875D8" w14:textId="77777777" w:rsidR="002E3F03" w:rsidRPr="002741D0" w:rsidRDefault="002E3F03" w:rsidP="002E3F03">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39B60B98" w:rsidR="002E3F03" w:rsidRPr="00902020" w:rsidRDefault="002E3F03" w:rsidP="002E3F03">
            <w:pPr>
              <w:jc w:val="right"/>
              <w:rPr>
                <w:color w:val="000000"/>
                <w:sz w:val="14"/>
                <w:szCs w:val="14"/>
              </w:rPr>
            </w:pPr>
            <w:r w:rsidRPr="00C01EC9">
              <w:rPr>
                <w:sz w:val="14"/>
                <w:szCs w:val="14"/>
              </w:rPr>
              <w:t>13,969</w:t>
            </w:r>
          </w:p>
        </w:tc>
        <w:tc>
          <w:tcPr>
            <w:tcW w:w="657" w:type="dxa"/>
            <w:tcBorders>
              <w:top w:val="nil"/>
              <w:left w:val="nil"/>
              <w:bottom w:val="nil"/>
              <w:right w:val="nil"/>
            </w:tcBorders>
            <w:shd w:val="clear" w:color="auto" w:fill="auto"/>
            <w:vAlign w:val="center"/>
            <w:hideMark/>
          </w:tcPr>
          <w:p w14:paraId="114AE603"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2E3F03"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2E3F03"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BC80C" w14:textId="136B952B" w:rsidR="002E3F03" w:rsidRPr="00C01EC9" w:rsidRDefault="00162E41" w:rsidP="002E3F03">
            <w:pPr>
              <w:jc w:val="right"/>
              <w:rPr>
                <w:color w:val="000000"/>
                <w:sz w:val="14"/>
                <w:szCs w:val="14"/>
              </w:rPr>
            </w:pPr>
            <w:r>
              <w:rPr>
                <w:color w:val="000000"/>
                <w:sz w:val="14"/>
                <w:szCs w:val="14"/>
              </w:rPr>
              <w:t>10,012</w:t>
            </w:r>
          </w:p>
        </w:tc>
        <w:tc>
          <w:tcPr>
            <w:tcW w:w="720" w:type="dxa"/>
            <w:tcBorders>
              <w:top w:val="nil"/>
              <w:left w:val="nil"/>
              <w:bottom w:val="nil"/>
              <w:right w:val="nil"/>
            </w:tcBorders>
            <w:shd w:val="clear" w:color="auto" w:fill="auto"/>
            <w:vAlign w:val="center"/>
          </w:tcPr>
          <w:p w14:paraId="751678C1" w14:textId="77777777" w:rsidR="002E3F03" w:rsidRPr="00666EA1" w:rsidRDefault="002E3F03" w:rsidP="002E3F03">
            <w:pPr>
              <w:jc w:val="right"/>
              <w:rPr>
                <w:color w:val="000000"/>
                <w:sz w:val="14"/>
                <w:szCs w:val="14"/>
              </w:rPr>
            </w:pPr>
          </w:p>
        </w:tc>
      </w:tr>
      <w:tr w:rsidR="002E3F03" w:rsidRPr="00A21AD5" w14:paraId="7A2558AD" w14:textId="77777777" w:rsidTr="005B5B26">
        <w:trPr>
          <w:trHeight w:val="300"/>
        </w:trPr>
        <w:tc>
          <w:tcPr>
            <w:tcW w:w="2747" w:type="dxa"/>
            <w:tcBorders>
              <w:top w:val="nil"/>
              <w:left w:val="nil"/>
              <w:bottom w:val="nil"/>
              <w:right w:val="nil"/>
            </w:tcBorders>
            <w:shd w:val="clear" w:color="auto" w:fill="auto"/>
            <w:vAlign w:val="center"/>
            <w:hideMark/>
          </w:tcPr>
          <w:p w14:paraId="3F5E6BC2" w14:textId="77777777" w:rsidR="002E3F03" w:rsidRPr="002741D0" w:rsidRDefault="002E3F03" w:rsidP="002E3F03">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17E79F9C" w:rsidR="002E3F03" w:rsidRPr="00902020" w:rsidRDefault="002E3F03" w:rsidP="002E3F03">
            <w:pPr>
              <w:jc w:val="right"/>
              <w:rPr>
                <w:color w:val="000000"/>
                <w:sz w:val="14"/>
                <w:szCs w:val="14"/>
              </w:rPr>
            </w:pPr>
            <w:r w:rsidRPr="00C01EC9">
              <w:rPr>
                <w:sz w:val="14"/>
                <w:szCs w:val="14"/>
              </w:rPr>
              <w:t>4</w:t>
            </w:r>
          </w:p>
        </w:tc>
        <w:tc>
          <w:tcPr>
            <w:tcW w:w="657" w:type="dxa"/>
            <w:tcBorders>
              <w:top w:val="nil"/>
              <w:left w:val="nil"/>
              <w:bottom w:val="nil"/>
              <w:right w:val="nil"/>
            </w:tcBorders>
            <w:shd w:val="clear" w:color="auto" w:fill="auto"/>
            <w:vAlign w:val="center"/>
            <w:hideMark/>
          </w:tcPr>
          <w:p w14:paraId="5931D28A"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2E3F03"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2E3F03"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AB6F18A" w14:textId="678F97CB" w:rsidR="002E3F03" w:rsidRPr="00C01EC9" w:rsidRDefault="00162E41" w:rsidP="002E3F03">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vAlign w:val="center"/>
          </w:tcPr>
          <w:p w14:paraId="675D1CC3" w14:textId="77777777" w:rsidR="002E3F03" w:rsidRPr="00666EA1" w:rsidRDefault="002E3F03" w:rsidP="002E3F03">
            <w:pPr>
              <w:jc w:val="right"/>
              <w:rPr>
                <w:color w:val="000000"/>
                <w:sz w:val="14"/>
                <w:szCs w:val="14"/>
              </w:rPr>
            </w:pPr>
          </w:p>
        </w:tc>
      </w:tr>
      <w:tr w:rsidR="002E3F03" w:rsidRPr="00A21AD5" w14:paraId="477D1587" w14:textId="77777777" w:rsidTr="005B5B26">
        <w:trPr>
          <w:trHeight w:val="300"/>
        </w:trPr>
        <w:tc>
          <w:tcPr>
            <w:tcW w:w="2747" w:type="dxa"/>
            <w:tcBorders>
              <w:top w:val="nil"/>
              <w:left w:val="nil"/>
              <w:bottom w:val="nil"/>
              <w:right w:val="nil"/>
            </w:tcBorders>
            <w:shd w:val="clear" w:color="auto" w:fill="auto"/>
            <w:vAlign w:val="center"/>
            <w:hideMark/>
          </w:tcPr>
          <w:p w14:paraId="05C7DE03" w14:textId="77777777" w:rsidR="002E3F03" w:rsidRPr="002741D0" w:rsidRDefault="002E3F03" w:rsidP="002E3F0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2E3F03" w:rsidRPr="00902020" w:rsidRDefault="002E3F03" w:rsidP="002E3F03">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8FBAAE8" w14:textId="77777777" w:rsidR="002E3F03" w:rsidRPr="00C01EC9" w:rsidRDefault="002E3F03" w:rsidP="002E3F03">
            <w:pPr>
              <w:jc w:val="right"/>
              <w:rPr>
                <w:color w:val="000000"/>
                <w:sz w:val="14"/>
                <w:szCs w:val="14"/>
              </w:rPr>
            </w:pPr>
          </w:p>
        </w:tc>
        <w:tc>
          <w:tcPr>
            <w:tcW w:w="720" w:type="dxa"/>
            <w:tcBorders>
              <w:top w:val="nil"/>
              <w:left w:val="nil"/>
              <w:bottom w:val="nil"/>
              <w:right w:val="nil"/>
            </w:tcBorders>
            <w:shd w:val="clear" w:color="auto" w:fill="auto"/>
            <w:vAlign w:val="center"/>
          </w:tcPr>
          <w:p w14:paraId="09D83BDC" w14:textId="77777777" w:rsidR="002E3F03" w:rsidRPr="00666EA1" w:rsidRDefault="002E3F03" w:rsidP="002E3F03">
            <w:pPr>
              <w:jc w:val="right"/>
              <w:rPr>
                <w:color w:val="000000"/>
                <w:sz w:val="14"/>
                <w:szCs w:val="14"/>
              </w:rPr>
            </w:pPr>
          </w:p>
        </w:tc>
      </w:tr>
      <w:tr w:rsidR="002E3F03" w:rsidRPr="00A21AD5" w14:paraId="67F3DD94" w14:textId="77777777" w:rsidTr="005B5B26">
        <w:trPr>
          <w:trHeight w:val="300"/>
        </w:trPr>
        <w:tc>
          <w:tcPr>
            <w:tcW w:w="2747" w:type="dxa"/>
            <w:tcBorders>
              <w:top w:val="nil"/>
              <w:left w:val="nil"/>
              <w:bottom w:val="nil"/>
              <w:right w:val="nil"/>
            </w:tcBorders>
            <w:shd w:val="clear" w:color="auto" w:fill="auto"/>
            <w:vAlign w:val="center"/>
            <w:hideMark/>
          </w:tcPr>
          <w:p w14:paraId="24AFB522" w14:textId="77777777" w:rsidR="002E3F03" w:rsidRPr="002741D0" w:rsidRDefault="002E3F03" w:rsidP="002E3F03">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2BE2F1E6" w:rsidR="002E3F03" w:rsidRPr="00902020" w:rsidRDefault="002E3F03" w:rsidP="002E3F03">
            <w:pPr>
              <w:jc w:val="right"/>
              <w:rPr>
                <w:b/>
                <w:bCs/>
                <w:color w:val="000000"/>
                <w:sz w:val="14"/>
                <w:szCs w:val="14"/>
              </w:rPr>
            </w:pPr>
            <w:r w:rsidRPr="00C01EC9">
              <w:rPr>
                <w:b/>
                <w:bCs/>
                <w:sz w:val="14"/>
                <w:szCs w:val="14"/>
              </w:rPr>
              <w:t>8,544</w:t>
            </w:r>
          </w:p>
        </w:tc>
        <w:tc>
          <w:tcPr>
            <w:tcW w:w="657" w:type="dxa"/>
            <w:tcBorders>
              <w:top w:val="nil"/>
              <w:left w:val="nil"/>
              <w:bottom w:val="nil"/>
              <w:right w:val="nil"/>
            </w:tcBorders>
            <w:shd w:val="clear" w:color="auto" w:fill="auto"/>
            <w:vAlign w:val="center"/>
            <w:hideMark/>
          </w:tcPr>
          <w:p w14:paraId="33FF36FD"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C5DE9C5" w14:textId="2AE03431" w:rsidR="002E3F03" w:rsidRPr="00C01EC9" w:rsidRDefault="00162E41" w:rsidP="002E3F03">
            <w:pPr>
              <w:jc w:val="right"/>
              <w:rPr>
                <w:b/>
                <w:bCs/>
                <w:color w:val="000000"/>
                <w:sz w:val="14"/>
                <w:szCs w:val="14"/>
              </w:rPr>
            </w:pPr>
            <w:r>
              <w:rPr>
                <w:b/>
                <w:bCs/>
                <w:color w:val="000000"/>
                <w:sz w:val="14"/>
                <w:szCs w:val="14"/>
              </w:rPr>
              <w:t>2,492</w:t>
            </w:r>
          </w:p>
        </w:tc>
        <w:tc>
          <w:tcPr>
            <w:tcW w:w="720" w:type="dxa"/>
            <w:tcBorders>
              <w:top w:val="nil"/>
              <w:left w:val="nil"/>
              <w:bottom w:val="nil"/>
              <w:right w:val="nil"/>
            </w:tcBorders>
            <w:shd w:val="clear" w:color="auto" w:fill="auto"/>
            <w:vAlign w:val="center"/>
          </w:tcPr>
          <w:p w14:paraId="49DE15B7" w14:textId="77777777" w:rsidR="002E3F03" w:rsidRPr="00666EA1" w:rsidRDefault="002E3F03" w:rsidP="002E3F03">
            <w:pPr>
              <w:jc w:val="right"/>
              <w:rPr>
                <w:color w:val="000000"/>
                <w:sz w:val="14"/>
                <w:szCs w:val="14"/>
              </w:rPr>
            </w:pPr>
          </w:p>
        </w:tc>
      </w:tr>
      <w:tr w:rsidR="002E3F03" w:rsidRPr="00A21AD5" w14:paraId="2A3D8BCE" w14:textId="77777777" w:rsidTr="005B5B26">
        <w:trPr>
          <w:trHeight w:val="300"/>
        </w:trPr>
        <w:tc>
          <w:tcPr>
            <w:tcW w:w="2747" w:type="dxa"/>
            <w:tcBorders>
              <w:top w:val="nil"/>
              <w:left w:val="nil"/>
              <w:bottom w:val="nil"/>
              <w:right w:val="nil"/>
            </w:tcBorders>
            <w:shd w:val="clear" w:color="auto" w:fill="auto"/>
            <w:vAlign w:val="center"/>
            <w:hideMark/>
          </w:tcPr>
          <w:p w14:paraId="11885747" w14:textId="77777777" w:rsidR="002E3F03" w:rsidRPr="002741D0" w:rsidRDefault="002E3F03" w:rsidP="002E3F0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2E3F03" w:rsidRPr="00902020" w:rsidRDefault="002E3F03" w:rsidP="002E3F03">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25EA534" w14:textId="77777777" w:rsidR="002E3F03" w:rsidRPr="00C01EC9" w:rsidRDefault="002E3F03" w:rsidP="002E3F03">
            <w:pPr>
              <w:jc w:val="right"/>
              <w:rPr>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2E3F03" w:rsidRPr="00666EA1" w:rsidRDefault="002E3F03" w:rsidP="002E3F03">
            <w:pPr>
              <w:jc w:val="right"/>
              <w:rPr>
                <w:color w:val="000000"/>
                <w:sz w:val="14"/>
                <w:szCs w:val="14"/>
              </w:rPr>
            </w:pPr>
          </w:p>
        </w:tc>
      </w:tr>
      <w:tr w:rsidR="002E3F03" w:rsidRPr="00A21AD5" w14:paraId="6C34C826" w14:textId="77777777" w:rsidTr="005B5B26">
        <w:trPr>
          <w:trHeight w:val="300"/>
        </w:trPr>
        <w:tc>
          <w:tcPr>
            <w:tcW w:w="2747" w:type="dxa"/>
            <w:tcBorders>
              <w:top w:val="nil"/>
              <w:left w:val="nil"/>
              <w:bottom w:val="nil"/>
              <w:right w:val="nil"/>
            </w:tcBorders>
            <w:shd w:val="clear" w:color="auto" w:fill="auto"/>
            <w:vAlign w:val="center"/>
            <w:hideMark/>
          </w:tcPr>
          <w:p w14:paraId="16291EE0" w14:textId="77777777" w:rsidR="002E3F03" w:rsidRPr="002741D0" w:rsidRDefault="002E3F03" w:rsidP="002E3F03">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2E3F03" w:rsidRPr="002741D0" w:rsidRDefault="002E3F03" w:rsidP="002E3F0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3C66D04F" w:rsidR="002E3F03" w:rsidRPr="00902020" w:rsidRDefault="002E3F03" w:rsidP="002E3F03">
            <w:pPr>
              <w:jc w:val="right"/>
              <w:rPr>
                <w:b/>
                <w:bCs/>
                <w:color w:val="000000"/>
                <w:sz w:val="14"/>
                <w:szCs w:val="14"/>
              </w:rPr>
            </w:pPr>
            <w:r w:rsidRPr="00C01EC9">
              <w:rPr>
                <w:b/>
                <w:bCs/>
                <w:sz w:val="14"/>
                <w:szCs w:val="14"/>
              </w:rPr>
              <w:t>987</w:t>
            </w:r>
          </w:p>
        </w:tc>
        <w:tc>
          <w:tcPr>
            <w:tcW w:w="657" w:type="dxa"/>
            <w:tcBorders>
              <w:top w:val="nil"/>
              <w:left w:val="nil"/>
              <w:bottom w:val="nil"/>
              <w:right w:val="nil"/>
            </w:tcBorders>
            <w:shd w:val="clear" w:color="auto" w:fill="auto"/>
            <w:vAlign w:val="center"/>
            <w:hideMark/>
          </w:tcPr>
          <w:p w14:paraId="3465C6DD" w14:textId="77777777" w:rsidR="002E3F03" w:rsidRPr="00666EA1" w:rsidRDefault="002E3F03" w:rsidP="002E3F03">
            <w:pPr>
              <w:jc w:val="right"/>
              <w:rPr>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2E3F03" w:rsidRPr="00666EA1" w:rsidRDefault="002E3F03" w:rsidP="002E3F03">
            <w:pPr>
              <w:jc w:val="right"/>
              <w:rPr>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2E3F03" w:rsidRPr="00666EA1" w:rsidRDefault="002E3F03" w:rsidP="002E3F0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A4A7C2E" w14:textId="695EB81B" w:rsidR="002E3F03" w:rsidRPr="00C01EC9" w:rsidRDefault="00162E41" w:rsidP="002E3F03">
            <w:pPr>
              <w:jc w:val="right"/>
              <w:rPr>
                <w:b/>
                <w:bCs/>
                <w:color w:val="000000"/>
                <w:sz w:val="14"/>
                <w:szCs w:val="14"/>
              </w:rPr>
            </w:pPr>
            <w:r>
              <w:rPr>
                <w:b/>
                <w:bCs/>
                <w:color w:val="000000"/>
                <w:sz w:val="14"/>
                <w:szCs w:val="14"/>
              </w:rPr>
              <w:t>845</w:t>
            </w:r>
          </w:p>
        </w:tc>
        <w:tc>
          <w:tcPr>
            <w:tcW w:w="720" w:type="dxa"/>
            <w:tcBorders>
              <w:top w:val="nil"/>
              <w:left w:val="nil"/>
              <w:bottom w:val="nil"/>
              <w:right w:val="nil"/>
            </w:tcBorders>
            <w:shd w:val="clear" w:color="auto" w:fill="auto"/>
            <w:vAlign w:val="center"/>
          </w:tcPr>
          <w:p w14:paraId="168AF70F" w14:textId="77777777" w:rsidR="002E3F03" w:rsidRPr="00666EA1" w:rsidRDefault="002E3F03" w:rsidP="002E3F03">
            <w:pPr>
              <w:jc w:val="right"/>
              <w:rPr>
                <w:color w:val="000000"/>
                <w:sz w:val="14"/>
                <w:szCs w:val="14"/>
              </w:rPr>
            </w:pPr>
          </w:p>
        </w:tc>
      </w:tr>
      <w:tr w:rsidR="002E3F03"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2E3F03" w:rsidRPr="00A21AD5" w:rsidRDefault="002E3F03" w:rsidP="002E3F03">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2E3F03" w:rsidRPr="00A21AD5" w:rsidRDefault="002E3F03" w:rsidP="002E3F03">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2E3F03" w:rsidRPr="00710DB7" w:rsidRDefault="002E3F03" w:rsidP="002E3F03">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2E3F03" w:rsidRPr="00710DB7" w:rsidRDefault="002E3F03" w:rsidP="002E3F03">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2E3F03" w:rsidRPr="00710DB7" w:rsidRDefault="002E3F03" w:rsidP="002E3F03">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2E3F03" w:rsidRPr="00710DB7" w:rsidRDefault="002E3F03" w:rsidP="002E3F03">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2E3F03" w:rsidRPr="00710DB7" w:rsidRDefault="002E3F03" w:rsidP="002E3F03">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2E3F03" w:rsidRPr="00710DB7" w:rsidRDefault="002E3F03" w:rsidP="002E3F03">
            <w:pPr>
              <w:rPr>
                <w:b/>
                <w:bCs/>
                <w:color w:val="000000"/>
                <w:sz w:val="16"/>
                <w:szCs w:val="16"/>
              </w:rPr>
            </w:pPr>
          </w:p>
        </w:tc>
      </w:tr>
      <w:tr w:rsidR="002E3F03"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2E3F03" w:rsidRPr="0094774B" w:rsidRDefault="002E3F03" w:rsidP="002E3F03">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646D80">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38F1D" w14:textId="77777777" w:rsidR="00E36684" w:rsidRDefault="00E36684" w:rsidP="00F95642">
      <w:r>
        <w:separator/>
      </w:r>
    </w:p>
  </w:endnote>
  <w:endnote w:type="continuationSeparator" w:id="0">
    <w:p w14:paraId="546A9F87" w14:textId="77777777" w:rsidR="00E36684" w:rsidRDefault="00E36684"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A44EBC" w:rsidRDefault="00A44EBC"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A44EBC" w:rsidRDefault="00A44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459E701E" w:rsidR="00A44EBC" w:rsidRDefault="00A44EBC">
    <w:pPr>
      <w:pStyle w:val="Footer"/>
      <w:jc w:val="center"/>
    </w:pPr>
    <w:r>
      <w:rPr>
        <w:noProof/>
      </w:rPr>
      <w:fldChar w:fldCharType="begin"/>
    </w:r>
    <w:r>
      <w:rPr>
        <w:noProof/>
      </w:rPr>
      <w:instrText xml:space="preserve"> PAGE   \* MERGEFORMAT </w:instrText>
    </w:r>
    <w:r>
      <w:rPr>
        <w:noProof/>
      </w:rPr>
      <w:fldChar w:fldCharType="separate"/>
    </w:r>
    <w:r w:rsidR="00387FCA">
      <w:rPr>
        <w:noProof/>
      </w:rPr>
      <w:t>72</w:t>
    </w:r>
    <w:r>
      <w:rPr>
        <w:noProof/>
      </w:rPr>
      <w:fldChar w:fldCharType="end"/>
    </w:r>
  </w:p>
  <w:p w14:paraId="760A0709" w14:textId="77777777" w:rsidR="00A44EBC" w:rsidRDefault="00A44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7869D" w14:textId="77777777" w:rsidR="00E36684" w:rsidRDefault="00E36684" w:rsidP="00F95642">
      <w:r>
        <w:separator/>
      </w:r>
    </w:p>
  </w:footnote>
  <w:footnote w:type="continuationSeparator" w:id="0">
    <w:p w14:paraId="47B671BF" w14:textId="77777777" w:rsidR="00E36684" w:rsidRDefault="00E36684"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DC440D"/>
    <w:multiLevelType w:val="hybridMultilevel"/>
    <w:tmpl w:val="6436C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6"/>
  </w:num>
  <w:num w:numId="23">
    <w:abstractNumId w:val="23"/>
  </w:num>
  <w:num w:numId="24">
    <w:abstractNumId w:val="25"/>
  </w:num>
  <w:num w:numId="25">
    <w:abstractNumId w:val="17"/>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4A2"/>
    <w:rsid w:val="00001EC8"/>
    <w:rsid w:val="0000268B"/>
    <w:rsid w:val="00003759"/>
    <w:rsid w:val="0000504F"/>
    <w:rsid w:val="000051B8"/>
    <w:rsid w:val="00005497"/>
    <w:rsid w:val="000059BD"/>
    <w:rsid w:val="000060B3"/>
    <w:rsid w:val="000062EC"/>
    <w:rsid w:val="0001047D"/>
    <w:rsid w:val="00010AA0"/>
    <w:rsid w:val="00010DEC"/>
    <w:rsid w:val="00011461"/>
    <w:rsid w:val="00013A95"/>
    <w:rsid w:val="00014598"/>
    <w:rsid w:val="00014884"/>
    <w:rsid w:val="00014BB3"/>
    <w:rsid w:val="00015AD6"/>
    <w:rsid w:val="00016669"/>
    <w:rsid w:val="00017C02"/>
    <w:rsid w:val="000204E4"/>
    <w:rsid w:val="000214DD"/>
    <w:rsid w:val="00022146"/>
    <w:rsid w:val="0002224E"/>
    <w:rsid w:val="00022337"/>
    <w:rsid w:val="00022536"/>
    <w:rsid w:val="00022539"/>
    <w:rsid w:val="000233BD"/>
    <w:rsid w:val="00024509"/>
    <w:rsid w:val="0002564F"/>
    <w:rsid w:val="000257BC"/>
    <w:rsid w:val="000261A9"/>
    <w:rsid w:val="00027328"/>
    <w:rsid w:val="000323CC"/>
    <w:rsid w:val="00032573"/>
    <w:rsid w:val="00032578"/>
    <w:rsid w:val="00032E8B"/>
    <w:rsid w:val="00033623"/>
    <w:rsid w:val="00033857"/>
    <w:rsid w:val="00035B01"/>
    <w:rsid w:val="00035B33"/>
    <w:rsid w:val="00036158"/>
    <w:rsid w:val="0003619E"/>
    <w:rsid w:val="00036375"/>
    <w:rsid w:val="0003712C"/>
    <w:rsid w:val="000400CE"/>
    <w:rsid w:val="00040556"/>
    <w:rsid w:val="000405E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678"/>
    <w:rsid w:val="00052975"/>
    <w:rsid w:val="00052BEF"/>
    <w:rsid w:val="00054390"/>
    <w:rsid w:val="00055B04"/>
    <w:rsid w:val="00055EC2"/>
    <w:rsid w:val="000562D5"/>
    <w:rsid w:val="00057961"/>
    <w:rsid w:val="00057B68"/>
    <w:rsid w:val="0006031A"/>
    <w:rsid w:val="00060367"/>
    <w:rsid w:val="00060BCF"/>
    <w:rsid w:val="00061D25"/>
    <w:rsid w:val="0006206D"/>
    <w:rsid w:val="000620FC"/>
    <w:rsid w:val="00062644"/>
    <w:rsid w:val="000631FB"/>
    <w:rsid w:val="000634D2"/>
    <w:rsid w:val="00064009"/>
    <w:rsid w:val="0006490E"/>
    <w:rsid w:val="00064C42"/>
    <w:rsid w:val="00064E59"/>
    <w:rsid w:val="000658A7"/>
    <w:rsid w:val="00065D9B"/>
    <w:rsid w:val="00066D42"/>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0AB4"/>
    <w:rsid w:val="00081BD7"/>
    <w:rsid w:val="00081FDF"/>
    <w:rsid w:val="00082120"/>
    <w:rsid w:val="00082241"/>
    <w:rsid w:val="00082E12"/>
    <w:rsid w:val="00083747"/>
    <w:rsid w:val="0008422E"/>
    <w:rsid w:val="0008515A"/>
    <w:rsid w:val="000851DE"/>
    <w:rsid w:val="00086437"/>
    <w:rsid w:val="000865C6"/>
    <w:rsid w:val="00086E85"/>
    <w:rsid w:val="000871B7"/>
    <w:rsid w:val="00087335"/>
    <w:rsid w:val="000879E3"/>
    <w:rsid w:val="00087C92"/>
    <w:rsid w:val="0009025F"/>
    <w:rsid w:val="000902E9"/>
    <w:rsid w:val="000904D4"/>
    <w:rsid w:val="00090F64"/>
    <w:rsid w:val="000926F7"/>
    <w:rsid w:val="000929E3"/>
    <w:rsid w:val="0009330A"/>
    <w:rsid w:val="00093767"/>
    <w:rsid w:val="00093833"/>
    <w:rsid w:val="00093A1E"/>
    <w:rsid w:val="0009489D"/>
    <w:rsid w:val="00095903"/>
    <w:rsid w:val="000962C6"/>
    <w:rsid w:val="000966FB"/>
    <w:rsid w:val="00096869"/>
    <w:rsid w:val="00096A6C"/>
    <w:rsid w:val="00096D20"/>
    <w:rsid w:val="00096D23"/>
    <w:rsid w:val="00097D09"/>
    <w:rsid w:val="00097D77"/>
    <w:rsid w:val="00097F53"/>
    <w:rsid w:val="000A0C12"/>
    <w:rsid w:val="000A3205"/>
    <w:rsid w:val="000A3615"/>
    <w:rsid w:val="000A3E27"/>
    <w:rsid w:val="000A3EB6"/>
    <w:rsid w:val="000A4554"/>
    <w:rsid w:val="000A49BA"/>
    <w:rsid w:val="000A4A77"/>
    <w:rsid w:val="000A535C"/>
    <w:rsid w:val="000A56F7"/>
    <w:rsid w:val="000A57A6"/>
    <w:rsid w:val="000A5F56"/>
    <w:rsid w:val="000A6FEE"/>
    <w:rsid w:val="000A7451"/>
    <w:rsid w:val="000A7866"/>
    <w:rsid w:val="000B0467"/>
    <w:rsid w:val="000B052E"/>
    <w:rsid w:val="000B10B1"/>
    <w:rsid w:val="000B167C"/>
    <w:rsid w:val="000B19A3"/>
    <w:rsid w:val="000B23C7"/>
    <w:rsid w:val="000B2F70"/>
    <w:rsid w:val="000B37DA"/>
    <w:rsid w:val="000B3DFF"/>
    <w:rsid w:val="000B4457"/>
    <w:rsid w:val="000B4A1C"/>
    <w:rsid w:val="000B62AC"/>
    <w:rsid w:val="000B638E"/>
    <w:rsid w:val="000B668D"/>
    <w:rsid w:val="000B6DE2"/>
    <w:rsid w:val="000B7683"/>
    <w:rsid w:val="000C153D"/>
    <w:rsid w:val="000C38B6"/>
    <w:rsid w:val="000C4941"/>
    <w:rsid w:val="000C55F9"/>
    <w:rsid w:val="000C58A6"/>
    <w:rsid w:val="000C5CA6"/>
    <w:rsid w:val="000C6174"/>
    <w:rsid w:val="000C7AA5"/>
    <w:rsid w:val="000C7E98"/>
    <w:rsid w:val="000D0C1E"/>
    <w:rsid w:val="000D0E7D"/>
    <w:rsid w:val="000D126F"/>
    <w:rsid w:val="000D1F89"/>
    <w:rsid w:val="000D2546"/>
    <w:rsid w:val="000D27E8"/>
    <w:rsid w:val="000D2FB4"/>
    <w:rsid w:val="000D4C47"/>
    <w:rsid w:val="000D58FE"/>
    <w:rsid w:val="000D59E1"/>
    <w:rsid w:val="000D5BBD"/>
    <w:rsid w:val="000D5C24"/>
    <w:rsid w:val="000D7411"/>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3E08"/>
    <w:rsid w:val="000F3FED"/>
    <w:rsid w:val="000F48BE"/>
    <w:rsid w:val="000F4D5D"/>
    <w:rsid w:val="000F50CF"/>
    <w:rsid w:val="000F6F30"/>
    <w:rsid w:val="000F72EB"/>
    <w:rsid w:val="000F781F"/>
    <w:rsid w:val="00100024"/>
    <w:rsid w:val="0010004D"/>
    <w:rsid w:val="00100ED1"/>
    <w:rsid w:val="00101BC6"/>
    <w:rsid w:val="00103520"/>
    <w:rsid w:val="0010354F"/>
    <w:rsid w:val="001045DC"/>
    <w:rsid w:val="00104FFA"/>
    <w:rsid w:val="001052C1"/>
    <w:rsid w:val="001053FC"/>
    <w:rsid w:val="001058A3"/>
    <w:rsid w:val="001071BE"/>
    <w:rsid w:val="00107606"/>
    <w:rsid w:val="00107BF1"/>
    <w:rsid w:val="00110201"/>
    <w:rsid w:val="0011049B"/>
    <w:rsid w:val="001115EA"/>
    <w:rsid w:val="00111933"/>
    <w:rsid w:val="001119DC"/>
    <w:rsid w:val="00112355"/>
    <w:rsid w:val="001125A6"/>
    <w:rsid w:val="00113D91"/>
    <w:rsid w:val="00114A0B"/>
    <w:rsid w:val="0011678F"/>
    <w:rsid w:val="00116796"/>
    <w:rsid w:val="00117272"/>
    <w:rsid w:val="0011766E"/>
    <w:rsid w:val="00117CCB"/>
    <w:rsid w:val="00120118"/>
    <w:rsid w:val="001202D6"/>
    <w:rsid w:val="0012045D"/>
    <w:rsid w:val="00120466"/>
    <w:rsid w:val="001209BB"/>
    <w:rsid w:val="00121913"/>
    <w:rsid w:val="00121B5D"/>
    <w:rsid w:val="00122088"/>
    <w:rsid w:val="001251A9"/>
    <w:rsid w:val="00127A5D"/>
    <w:rsid w:val="00127DBB"/>
    <w:rsid w:val="00130578"/>
    <w:rsid w:val="00131E21"/>
    <w:rsid w:val="00132213"/>
    <w:rsid w:val="0013236F"/>
    <w:rsid w:val="0013260A"/>
    <w:rsid w:val="00132DEF"/>
    <w:rsid w:val="001336A7"/>
    <w:rsid w:val="0013374B"/>
    <w:rsid w:val="001349A1"/>
    <w:rsid w:val="00134B22"/>
    <w:rsid w:val="00134FA4"/>
    <w:rsid w:val="001351D1"/>
    <w:rsid w:val="0013573D"/>
    <w:rsid w:val="001357CD"/>
    <w:rsid w:val="00136E51"/>
    <w:rsid w:val="00137F2B"/>
    <w:rsid w:val="00140440"/>
    <w:rsid w:val="0014141C"/>
    <w:rsid w:val="001423D2"/>
    <w:rsid w:val="00142568"/>
    <w:rsid w:val="00142A5E"/>
    <w:rsid w:val="001443F3"/>
    <w:rsid w:val="00147538"/>
    <w:rsid w:val="00147BA2"/>
    <w:rsid w:val="00150027"/>
    <w:rsid w:val="00150379"/>
    <w:rsid w:val="001504A6"/>
    <w:rsid w:val="001512F1"/>
    <w:rsid w:val="00151826"/>
    <w:rsid w:val="00152297"/>
    <w:rsid w:val="001522EE"/>
    <w:rsid w:val="00152653"/>
    <w:rsid w:val="00152655"/>
    <w:rsid w:val="001534D8"/>
    <w:rsid w:val="00154102"/>
    <w:rsid w:val="0015410F"/>
    <w:rsid w:val="00154437"/>
    <w:rsid w:val="001546B0"/>
    <w:rsid w:val="00154C67"/>
    <w:rsid w:val="00155361"/>
    <w:rsid w:val="00156206"/>
    <w:rsid w:val="00156BDF"/>
    <w:rsid w:val="00157269"/>
    <w:rsid w:val="0015739F"/>
    <w:rsid w:val="00157624"/>
    <w:rsid w:val="00157D1A"/>
    <w:rsid w:val="00160442"/>
    <w:rsid w:val="00160A45"/>
    <w:rsid w:val="0016117E"/>
    <w:rsid w:val="001612EF"/>
    <w:rsid w:val="001616B6"/>
    <w:rsid w:val="00161DE6"/>
    <w:rsid w:val="00162994"/>
    <w:rsid w:val="00162A61"/>
    <w:rsid w:val="00162E41"/>
    <w:rsid w:val="00163235"/>
    <w:rsid w:val="00163485"/>
    <w:rsid w:val="00163ADA"/>
    <w:rsid w:val="00164513"/>
    <w:rsid w:val="0016494F"/>
    <w:rsid w:val="0016504F"/>
    <w:rsid w:val="00165232"/>
    <w:rsid w:val="001678D1"/>
    <w:rsid w:val="00167D02"/>
    <w:rsid w:val="0017010A"/>
    <w:rsid w:val="00171757"/>
    <w:rsid w:val="00172253"/>
    <w:rsid w:val="001725C3"/>
    <w:rsid w:val="00173338"/>
    <w:rsid w:val="00174E00"/>
    <w:rsid w:val="00174E04"/>
    <w:rsid w:val="00174E27"/>
    <w:rsid w:val="0017521A"/>
    <w:rsid w:val="00176840"/>
    <w:rsid w:val="001773C2"/>
    <w:rsid w:val="00177F84"/>
    <w:rsid w:val="001800D3"/>
    <w:rsid w:val="00180279"/>
    <w:rsid w:val="00180EA6"/>
    <w:rsid w:val="00183489"/>
    <w:rsid w:val="001835DD"/>
    <w:rsid w:val="0018389A"/>
    <w:rsid w:val="00183B84"/>
    <w:rsid w:val="00183FE1"/>
    <w:rsid w:val="001844B1"/>
    <w:rsid w:val="00184820"/>
    <w:rsid w:val="00187197"/>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0AD"/>
    <w:rsid w:val="001B1D6A"/>
    <w:rsid w:val="001B2210"/>
    <w:rsid w:val="001B2AA7"/>
    <w:rsid w:val="001B2EBF"/>
    <w:rsid w:val="001B3E70"/>
    <w:rsid w:val="001B40D5"/>
    <w:rsid w:val="001B4EAD"/>
    <w:rsid w:val="001B579F"/>
    <w:rsid w:val="001B633C"/>
    <w:rsid w:val="001B6715"/>
    <w:rsid w:val="001C005B"/>
    <w:rsid w:val="001C00D2"/>
    <w:rsid w:val="001C048A"/>
    <w:rsid w:val="001C149D"/>
    <w:rsid w:val="001C1BE4"/>
    <w:rsid w:val="001C289B"/>
    <w:rsid w:val="001C2B14"/>
    <w:rsid w:val="001C384A"/>
    <w:rsid w:val="001C4031"/>
    <w:rsid w:val="001C4351"/>
    <w:rsid w:val="001C459F"/>
    <w:rsid w:val="001C4A1B"/>
    <w:rsid w:val="001C4ABF"/>
    <w:rsid w:val="001C51F9"/>
    <w:rsid w:val="001C5B1D"/>
    <w:rsid w:val="001C6769"/>
    <w:rsid w:val="001C6E52"/>
    <w:rsid w:val="001D062F"/>
    <w:rsid w:val="001D0D26"/>
    <w:rsid w:val="001D0E75"/>
    <w:rsid w:val="001D0F66"/>
    <w:rsid w:val="001D144D"/>
    <w:rsid w:val="001D147D"/>
    <w:rsid w:val="001D1862"/>
    <w:rsid w:val="001D2947"/>
    <w:rsid w:val="001D32F1"/>
    <w:rsid w:val="001D350F"/>
    <w:rsid w:val="001D3777"/>
    <w:rsid w:val="001D4078"/>
    <w:rsid w:val="001D494D"/>
    <w:rsid w:val="001D542A"/>
    <w:rsid w:val="001D57D1"/>
    <w:rsid w:val="001D59F5"/>
    <w:rsid w:val="001D60B4"/>
    <w:rsid w:val="001D60FA"/>
    <w:rsid w:val="001D6288"/>
    <w:rsid w:val="001D73A3"/>
    <w:rsid w:val="001D77F4"/>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507"/>
    <w:rsid w:val="001F3B5A"/>
    <w:rsid w:val="001F3B7E"/>
    <w:rsid w:val="001F43C0"/>
    <w:rsid w:val="001F4454"/>
    <w:rsid w:val="001F4AFD"/>
    <w:rsid w:val="001F52A3"/>
    <w:rsid w:val="00200DB4"/>
    <w:rsid w:val="00200FF2"/>
    <w:rsid w:val="0020158F"/>
    <w:rsid w:val="00201937"/>
    <w:rsid w:val="00201B70"/>
    <w:rsid w:val="00201E44"/>
    <w:rsid w:val="0020256A"/>
    <w:rsid w:val="002028F0"/>
    <w:rsid w:val="002039CB"/>
    <w:rsid w:val="002043AF"/>
    <w:rsid w:val="002048E4"/>
    <w:rsid w:val="00204F38"/>
    <w:rsid w:val="00205001"/>
    <w:rsid w:val="00205930"/>
    <w:rsid w:val="00205A5D"/>
    <w:rsid w:val="002077D2"/>
    <w:rsid w:val="002103F9"/>
    <w:rsid w:val="00210E61"/>
    <w:rsid w:val="00212164"/>
    <w:rsid w:val="00213323"/>
    <w:rsid w:val="00213A1E"/>
    <w:rsid w:val="00213FBF"/>
    <w:rsid w:val="00214451"/>
    <w:rsid w:val="00215851"/>
    <w:rsid w:val="002159E1"/>
    <w:rsid w:val="00215A8E"/>
    <w:rsid w:val="00215C86"/>
    <w:rsid w:val="00215E0B"/>
    <w:rsid w:val="00216C74"/>
    <w:rsid w:val="00216DA7"/>
    <w:rsid w:val="00217202"/>
    <w:rsid w:val="0022016E"/>
    <w:rsid w:val="00220CA4"/>
    <w:rsid w:val="00221A1E"/>
    <w:rsid w:val="00221E30"/>
    <w:rsid w:val="00222318"/>
    <w:rsid w:val="002225A1"/>
    <w:rsid w:val="00223618"/>
    <w:rsid w:val="002237E2"/>
    <w:rsid w:val="00224028"/>
    <w:rsid w:val="00224972"/>
    <w:rsid w:val="00227962"/>
    <w:rsid w:val="00227A46"/>
    <w:rsid w:val="00230666"/>
    <w:rsid w:val="00230AAA"/>
    <w:rsid w:val="002317D6"/>
    <w:rsid w:val="00231A4B"/>
    <w:rsid w:val="00232257"/>
    <w:rsid w:val="00232B7F"/>
    <w:rsid w:val="00233BC3"/>
    <w:rsid w:val="002350FC"/>
    <w:rsid w:val="0023600C"/>
    <w:rsid w:val="00236932"/>
    <w:rsid w:val="00236BD7"/>
    <w:rsid w:val="00236E93"/>
    <w:rsid w:val="00237130"/>
    <w:rsid w:val="002379E5"/>
    <w:rsid w:val="00237CAF"/>
    <w:rsid w:val="002420B1"/>
    <w:rsid w:val="00242D7A"/>
    <w:rsid w:val="0024372C"/>
    <w:rsid w:val="00244265"/>
    <w:rsid w:val="00244AFD"/>
    <w:rsid w:val="002475FF"/>
    <w:rsid w:val="00250026"/>
    <w:rsid w:val="00250B53"/>
    <w:rsid w:val="00251F7C"/>
    <w:rsid w:val="00252911"/>
    <w:rsid w:val="002530D3"/>
    <w:rsid w:val="002532A8"/>
    <w:rsid w:val="00253382"/>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4C1F"/>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67A3"/>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4AB7"/>
    <w:rsid w:val="00295141"/>
    <w:rsid w:val="00295306"/>
    <w:rsid w:val="0029584F"/>
    <w:rsid w:val="00296243"/>
    <w:rsid w:val="00297305"/>
    <w:rsid w:val="00297311"/>
    <w:rsid w:val="00297FF9"/>
    <w:rsid w:val="002A04DA"/>
    <w:rsid w:val="002A06B8"/>
    <w:rsid w:val="002A0939"/>
    <w:rsid w:val="002A0EFC"/>
    <w:rsid w:val="002A1803"/>
    <w:rsid w:val="002A1EAB"/>
    <w:rsid w:val="002A20B3"/>
    <w:rsid w:val="002A4A2A"/>
    <w:rsid w:val="002A4B89"/>
    <w:rsid w:val="002A4C5D"/>
    <w:rsid w:val="002A5179"/>
    <w:rsid w:val="002A5EA3"/>
    <w:rsid w:val="002A67B3"/>
    <w:rsid w:val="002A6865"/>
    <w:rsid w:val="002A72AC"/>
    <w:rsid w:val="002A763D"/>
    <w:rsid w:val="002B0188"/>
    <w:rsid w:val="002B0764"/>
    <w:rsid w:val="002B0A33"/>
    <w:rsid w:val="002B119E"/>
    <w:rsid w:val="002B1D9E"/>
    <w:rsid w:val="002B27D5"/>
    <w:rsid w:val="002B2952"/>
    <w:rsid w:val="002B2BC0"/>
    <w:rsid w:val="002B2D6F"/>
    <w:rsid w:val="002B30F1"/>
    <w:rsid w:val="002B47C4"/>
    <w:rsid w:val="002B4B1D"/>
    <w:rsid w:val="002B5F88"/>
    <w:rsid w:val="002B6590"/>
    <w:rsid w:val="002B6A04"/>
    <w:rsid w:val="002B6D47"/>
    <w:rsid w:val="002B7A25"/>
    <w:rsid w:val="002B7CDD"/>
    <w:rsid w:val="002B7F89"/>
    <w:rsid w:val="002C0965"/>
    <w:rsid w:val="002C0F3C"/>
    <w:rsid w:val="002C1090"/>
    <w:rsid w:val="002C10D2"/>
    <w:rsid w:val="002C1D40"/>
    <w:rsid w:val="002C1E06"/>
    <w:rsid w:val="002C30A5"/>
    <w:rsid w:val="002C3C08"/>
    <w:rsid w:val="002C3DF4"/>
    <w:rsid w:val="002C4595"/>
    <w:rsid w:val="002C4EEA"/>
    <w:rsid w:val="002C4F9B"/>
    <w:rsid w:val="002C5F51"/>
    <w:rsid w:val="002C6A4D"/>
    <w:rsid w:val="002C6E24"/>
    <w:rsid w:val="002C76F0"/>
    <w:rsid w:val="002C798C"/>
    <w:rsid w:val="002D14F6"/>
    <w:rsid w:val="002D1B5C"/>
    <w:rsid w:val="002D25CA"/>
    <w:rsid w:val="002D28E8"/>
    <w:rsid w:val="002D535C"/>
    <w:rsid w:val="002D7688"/>
    <w:rsid w:val="002D7C71"/>
    <w:rsid w:val="002E1290"/>
    <w:rsid w:val="002E1B80"/>
    <w:rsid w:val="002E227D"/>
    <w:rsid w:val="002E2AE5"/>
    <w:rsid w:val="002E3F03"/>
    <w:rsid w:val="002E3FC1"/>
    <w:rsid w:val="002E4711"/>
    <w:rsid w:val="002E4B9C"/>
    <w:rsid w:val="002E51B2"/>
    <w:rsid w:val="002E64C3"/>
    <w:rsid w:val="002E72C8"/>
    <w:rsid w:val="002E7394"/>
    <w:rsid w:val="002E75DD"/>
    <w:rsid w:val="002E7D3D"/>
    <w:rsid w:val="002F1D12"/>
    <w:rsid w:val="002F240E"/>
    <w:rsid w:val="002F2760"/>
    <w:rsid w:val="002F316E"/>
    <w:rsid w:val="002F489C"/>
    <w:rsid w:val="002F4946"/>
    <w:rsid w:val="002F5060"/>
    <w:rsid w:val="002F557C"/>
    <w:rsid w:val="002F6228"/>
    <w:rsid w:val="002F6320"/>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07AB9"/>
    <w:rsid w:val="003101A6"/>
    <w:rsid w:val="00310BE0"/>
    <w:rsid w:val="00311569"/>
    <w:rsid w:val="0031196C"/>
    <w:rsid w:val="00312048"/>
    <w:rsid w:val="00312410"/>
    <w:rsid w:val="00312EC5"/>
    <w:rsid w:val="003138A8"/>
    <w:rsid w:val="00313C86"/>
    <w:rsid w:val="00313DEE"/>
    <w:rsid w:val="0031527C"/>
    <w:rsid w:val="0031535B"/>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542D"/>
    <w:rsid w:val="003364BF"/>
    <w:rsid w:val="00336E96"/>
    <w:rsid w:val="00337313"/>
    <w:rsid w:val="00337787"/>
    <w:rsid w:val="00337A52"/>
    <w:rsid w:val="00337D22"/>
    <w:rsid w:val="00340624"/>
    <w:rsid w:val="00340923"/>
    <w:rsid w:val="00340CE6"/>
    <w:rsid w:val="00341235"/>
    <w:rsid w:val="00341521"/>
    <w:rsid w:val="00341715"/>
    <w:rsid w:val="00341E9A"/>
    <w:rsid w:val="003422D1"/>
    <w:rsid w:val="00342975"/>
    <w:rsid w:val="00343251"/>
    <w:rsid w:val="00343254"/>
    <w:rsid w:val="003452D8"/>
    <w:rsid w:val="00345506"/>
    <w:rsid w:val="00345F50"/>
    <w:rsid w:val="00347449"/>
    <w:rsid w:val="00347467"/>
    <w:rsid w:val="003478EB"/>
    <w:rsid w:val="00347E78"/>
    <w:rsid w:val="00347F67"/>
    <w:rsid w:val="00350B89"/>
    <w:rsid w:val="00353E90"/>
    <w:rsid w:val="00354692"/>
    <w:rsid w:val="003546E7"/>
    <w:rsid w:val="00354BE3"/>
    <w:rsid w:val="00355684"/>
    <w:rsid w:val="003561E6"/>
    <w:rsid w:val="00356567"/>
    <w:rsid w:val="0035697A"/>
    <w:rsid w:val="00356B46"/>
    <w:rsid w:val="003577F8"/>
    <w:rsid w:val="00357FEF"/>
    <w:rsid w:val="003600CA"/>
    <w:rsid w:val="0036055E"/>
    <w:rsid w:val="003619B8"/>
    <w:rsid w:val="00362028"/>
    <w:rsid w:val="003625A5"/>
    <w:rsid w:val="00363634"/>
    <w:rsid w:val="003636F1"/>
    <w:rsid w:val="00363DE0"/>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137"/>
    <w:rsid w:val="0038079E"/>
    <w:rsid w:val="003814AE"/>
    <w:rsid w:val="003815AE"/>
    <w:rsid w:val="003815BB"/>
    <w:rsid w:val="003815CF"/>
    <w:rsid w:val="00382500"/>
    <w:rsid w:val="00383BC4"/>
    <w:rsid w:val="003842AF"/>
    <w:rsid w:val="00384B65"/>
    <w:rsid w:val="00384CE8"/>
    <w:rsid w:val="0038589F"/>
    <w:rsid w:val="00386657"/>
    <w:rsid w:val="003876A1"/>
    <w:rsid w:val="00387FCA"/>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5B2"/>
    <w:rsid w:val="003A19A0"/>
    <w:rsid w:val="003A1A9F"/>
    <w:rsid w:val="003A1FB5"/>
    <w:rsid w:val="003A2651"/>
    <w:rsid w:val="003A3164"/>
    <w:rsid w:val="003A3550"/>
    <w:rsid w:val="003A3F0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6A0E"/>
    <w:rsid w:val="003B71C2"/>
    <w:rsid w:val="003B76F8"/>
    <w:rsid w:val="003B77DF"/>
    <w:rsid w:val="003C00AE"/>
    <w:rsid w:val="003C1A50"/>
    <w:rsid w:val="003C1C78"/>
    <w:rsid w:val="003C1FA1"/>
    <w:rsid w:val="003C1FBD"/>
    <w:rsid w:val="003C237B"/>
    <w:rsid w:val="003C29FE"/>
    <w:rsid w:val="003C2EC4"/>
    <w:rsid w:val="003C2EF5"/>
    <w:rsid w:val="003C319B"/>
    <w:rsid w:val="003C5931"/>
    <w:rsid w:val="003C615A"/>
    <w:rsid w:val="003C62F7"/>
    <w:rsid w:val="003C6AA8"/>
    <w:rsid w:val="003C6AE8"/>
    <w:rsid w:val="003C77E0"/>
    <w:rsid w:val="003C7FE6"/>
    <w:rsid w:val="003D0254"/>
    <w:rsid w:val="003D12F2"/>
    <w:rsid w:val="003D182B"/>
    <w:rsid w:val="003D26BA"/>
    <w:rsid w:val="003D2F29"/>
    <w:rsid w:val="003D35AC"/>
    <w:rsid w:val="003D3C5C"/>
    <w:rsid w:val="003D41B1"/>
    <w:rsid w:val="003D5360"/>
    <w:rsid w:val="003D6D57"/>
    <w:rsid w:val="003D795B"/>
    <w:rsid w:val="003E284E"/>
    <w:rsid w:val="003E33DC"/>
    <w:rsid w:val="003E3887"/>
    <w:rsid w:val="003E389B"/>
    <w:rsid w:val="003E3F79"/>
    <w:rsid w:val="003E4F31"/>
    <w:rsid w:val="003E63A2"/>
    <w:rsid w:val="003E6D5E"/>
    <w:rsid w:val="003F06AE"/>
    <w:rsid w:val="003F06E0"/>
    <w:rsid w:val="003F0CC4"/>
    <w:rsid w:val="003F35CB"/>
    <w:rsid w:val="003F6453"/>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222"/>
    <w:rsid w:val="004157E9"/>
    <w:rsid w:val="00415F48"/>
    <w:rsid w:val="004163D3"/>
    <w:rsid w:val="00416539"/>
    <w:rsid w:val="00416B36"/>
    <w:rsid w:val="00417EF6"/>
    <w:rsid w:val="00417FB1"/>
    <w:rsid w:val="0042086A"/>
    <w:rsid w:val="00421ED0"/>
    <w:rsid w:val="004241D5"/>
    <w:rsid w:val="004247A5"/>
    <w:rsid w:val="00424C93"/>
    <w:rsid w:val="00424D28"/>
    <w:rsid w:val="004263AF"/>
    <w:rsid w:val="00426C4F"/>
    <w:rsid w:val="00427760"/>
    <w:rsid w:val="004279D7"/>
    <w:rsid w:val="00430C8B"/>
    <w:rsid w:val="00430FA4"/>
    <w:rsid w:val="00431253"/>
    <w:rsid w:val="004329E0"/>
    <w:rsid w:val="00433D31"/>
    <w:rsid w:val="004340A0"/>
    <w:rsid w:val="00434A3A"/>
    <w:rsid w:val="004359A5"/>
    <w:rsid w:val="0043603F"/>
    <w:rsid w:val="004367D6"/>
    <w:rsid w:val="00436DD6"/>
    <w:rsid w:val="00436F8E"/>
    <w:rsid w:val="0044101A"/>
    <w:rsid w:val="00442BE5"/>
    <w:rsid w:val="00442EC0"/>
    <w:rsid w:val="00444B9C"/>
    <w:rsid w:val="0044574A"/>
    <w:rsid w:val="004458FF"/>
    <w:rsid w:val="00445910"/>
    <w:rsid w:val="00445C74"/>
    <w:rsid w:val="004463FA"/>
    <w:rsid w:val="00447895"/>
    <w:rsid w:val="00447C2B"/>
    <w:rsid w:val="00447CB1"/>
    <w:rsid w:val="004503E7"/>
    <w:rsid w:val="00450EA4"/>
    <w:rsid w:val="00450F8E"/>
    <w:rsid w:val="00450FE7"/>
    <w:rsid w:val="00451242"/>
    <w:rsid w:val="004513E0"/>
    <w:rsid w:val="004517EB"/>
    <w:rsid w:val="004522DB"/>
    <w:rsid w:val="00453B37"/>
    <w:rsid w:val="00454B10"/>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A97"/>
    <w:rsid w:val="00474CB8"/>
    <w:rsid w:val="004755AF"/>
    <w:rsid w:val="00477590"/>
    <w:rsid w:val="00480143"/>
    <w:rsid w:val="004812CB"/>
    <w:rsid w:val="00481458"/>
    <w:rsid w:val="00481BF2"/>
    <w:rsid w:val="0048236C"/>
    <w:rsid w:val="0048326B"/>
    <w:rsid w:val="004837B6"/>
    <w:rsid w:val="00483DBA"/>
    <w:rsid w:val="00483FF2"/>
    <w:rsid w:val="004841B1"/>
    <w:rsid w:val="00484A6C"/>
    <w:rsid w:val="00485467"/>
    <w:rsid w:val="00485FD1"/>
    <w:rsid w:val="00486D5B"/>
    <w:rsid w:val="00487331"/>
    <w:rsid w:val="004874EC"/>
    <w:rsid w:val="00487744"/>
    <w:rsid w:val="00487D7E"/>
    <w:rsid w:val="0049056D"/>
    <w:rsid w:val="0049491A"/>
    <w:rsid w:val="004958C8"/>
    <w:rsid w:val="004A3094"/>
    <w:rsid w:val="004A3821"/>
    <w:rsid w:val="004A428C"/>
    <w:rsid w:val="004A4326"/>
    <w:rsid w:val="004A5E19"/>
    <w:rsid w:val="004A675C"/>
    <w:rsid w:val="004A6918"/>
    <w:rsid w:val="004A6B25"/>
    <w:rsid w:val="004A7631"/>
    <w:rsid w:val="004B012C"/>
    <w:rsid w:val="004B0159"/>
    <w:rsid w:val="004B1303"/>
    <w:rsid w:val="004B1B9A"/>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3F5F"/>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2C70"/>
    <w:rsid w:val="004E4481"/>
    <w:rsid w:val="004E4ECE"/>
    <w:rsid w:val="004E6056"/>
    <w:rsid w:val="004E6AE1"/>
    <w:rsid w:val="004E7184"/>
    <w:rsid w:val="004E768C"/>
    <w:rsid w:val="004F015B"/>
    <w:rsid w:val="004F1579"/>
    <w:rsid w:val="004F23F4"/>
    <w:rsid w:val="004F31BC"/>
    <w:rsid w:val="004F417F"/>
    <w:rsid w:val="004F5274"/>
    <w:rsid w:val="004F60C5"/>
    <w:rsid w:val="004F687B"/>
    <w:rsid w:val="004F6B3E"/>
    <w:rsid w:val="004F6E8C"/>
    <w:rsid w:val="004F7F14"/>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234"/>
    <w:rsid w:val="00514672"/>
    <w:rsid w:val="00514E3A"/>
    <w:rsid w:val="00515442"/>
    <w:rsid w:val="0052072A"/>
    <w:rsid w:val="0052176E"/>
    <w:rsid w:val="00521D6E"/>
    <w:rsid w:val="00521EB8"/>
    <w:rsid w:val="00522127"/>
    <w:rsid w:val="0052295B"/>
    <w:rsid w:val="005233A8"/>
    <w:rsid w:val="00523B0B"/>
    <w:rsid w:val="00524373"/>
    <w:rsid w:val="005244C5"/>
    <w:rsid w:val="00525192"/>
    <w:rsid w:val="0052620B"/>
    <w:rsid w:val="00527391"/>
    <w:rsid w:val="0052773E"/>
    <w:rsid w:val="00527E55"/>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3E5C"/>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1E8"/>
    <w:rsid w:val="00574A65"/>
    <w:rsid w:val="005755B6"/>
    <w:rsid w:val="0057576A"/>
    <w:rsid w:val="00576B4B"/>
    <w:rsid w:val="00577643"/>
    <w:rsid w:val="00580FA6"/>
    <w:rsid w:val="005825EE"/>
    <w:rsid w:val="005839F0"/>
    <w:rsid w:val="00583D67"/>
    <w:rsid w:val="005841A5"/>
    <w:rsid w:val="00584AB0"/>
    <w:rsid w:val="00584B26"/>
    <w:rsid w:val="00585CFD"/>
    <w:rsid w:val="00586935"/>
    <w:rsid w:val="005875F1"/>
    <w:rsid w:val="00593623"/>
    <w:rsid w:val="00593BA3"/>
    <w:rsid w:val="00594706"/>
    <w:rsid w:val="005949D5"/>
    <w:rsid w:val="00595408"/>
    <w:rsid w:val="00596050"/>
    <w:rsid w:val="0059640E"/>
    <w:rsid w:val="0059681C"/>
    <w:rsid w:val="005A1EFE"/>
    <w:rsid w:val="005A2113"/>
    <w:rsid w:val="005A29A4"/>
    <w:rsid w:val="005A3839"/>
    <w:rsid w:val="005A43DF"/>
    <w:rsid w:val="005A49D6"/>
    <w:rsid w:val="005A5F8D"/>
    <w:rsid w:val="005A6170"/>
    <w:rsid w:val="005A6556"/>
    <w:rsid w:val="005A760D"/>
    <w:rsid w:val="005A7DAC"/>
    <w:rsid w:val="005A7F64"/>
    <w:rsid w:val="005B0233"/>
    <w:rsid w:val="005B03A6"/>
    <w:rsid w:val="005B041A"/>
    <w:rsid w:val="005B1481"/>
    <w:rsid w:val="005B1540"/>
    <w:rsid w:val="005B31DA"/>
    <w:rsid w:val="005B5B26"/>
    <w:rsid w:val="005B605C"/>
    <w:rsid w:val="005B6144"/>
    <w:rsid w:val="005B634E"/>
    <w:rsid w:val="005B6C33"/>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754"/>
    <w:rsid w:val="005D3E06"/>
    <w:rsid w:val="005D3E8D"/>
    <w:rsid w:val="005D5CF3"/>
    <w:rsid w:val="005D5DD1"/>
    <w:rsid w:val="005D6433"/>
    <w:rsid w:val="005D7154"/>
    <w:rsid w:val="005D7B8B"/>
    <w:rsid w:val="005D7EFE"/>
    <w:rsid w:val="005E02CF"/>
    <w:rsid w:val="005E1D1C"/>
    <w:rsid w:val="005E262B"/>
    <w:rsid w:val="005E2F1F"/>
    <w:rsid w:val="005E361D"/>
    <w:rsid w:val="005E4242"/>
    <w:rsid w:val="005E4E18"/>
    <w:rsid w:val="005E5F50"/>
    <w:rsid w:val="005E5FCB"/>
    <w:rsid w:val="005E7639"/>
    <w:rsid w:val="005F0C0B"/>
    <w:rsid w:val="005F11AF"/>
    <w:rsid w:val="005F14C3"/>
    <w:rsid w:val="005F19B9"/>
    <w:rsid w:val="005F3CF5"/>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591"/>
    <w:rsid w:val="0060777C"/>
    <w:rsid w:val="00607899"/>
    <w:rsid w:val="00607A68"/>
    <w:rsid w:val="00607CB0"/>
    <w:rsid w:val="00610CE3"/>
    <w:rsid w:val="00612D6C"/>
    <w:rsid w:val="00612EA8"/>
    <w:rsid w:val="00613223"/>
    <w:rsid w:val="0061356C"/>
    <w:rsid w:val="006142CC"/>
    <w:rsid w:val="006143C7"/>
    <w:rsid w:val="00615E97"/>
    <w:rsid w:val="006168EB"/>
    <w:rsid w:val="00617012"/>
    <w:rsid w:val="006175B5"/>
    <w:rsid w:val="006175FE"/>
    <w:rsid w:val="006179E4"/>
    <w:rsid w:val="00625DED"/>
    <w:rsid w:val="00626498"/>
    <w:rsid w:val="0062670A"/>
    <w:rsid w:val="00627593"/>
    <w:rsid w:val="00627C48"/>
    <w:rsid w:val="00627DBA"/>
    <w:rsid w:val="00631232"/>
    <w:rsid w:val="006314D6"/>
    <w:rsid w:val="0063218A"/>
    <w:rsid w:val="00632509"/>
    <w:rsid w:val="00632542"/>
    <w:rsid w:val="006326B5"/>
    <w:rsid w:val="0063301D"/>
    <w:rsid w:val="0063430D"/>
    <w:rsid w:val="00634CB9"/>
    <w:rsid w:val="006350D6"/>
    <w:rsid w:val="00635D78"/>
    <w:rsid w:val="00637159"/>
    <w:rsid w:val="006372C4"/>
    <w:rsid w:val="00637E37"/>
    <w:rsid w:val="0064105A"/>
    <w:rsid w:val="00641282"/>
    <w:rsid w:val="00641569"/>
    <w:rsid w:val="00641E8C"/>
    <w:rsid w:val="00641ECB"/>
    <w:rsid w:val="00642368"/>
    <w:rsid w:val="0064276B"/>
    <w:rsid w:val="00642A69"/>
    <w:rsid w:val="00642F6D"/>
    <w:rsid w:val="00643606"/>
    <w:rsid w:val="00643C53"/>
    <w:rsid w:val="0064405B"/>
    <w:rsid w:val="00644571"/>
    <w:rsid w:val="00645060"/>
    <w:rsid w:val="0064577B"/>
    <w:rsid w:val="00646A66"/>
    <w:rsid w:val="00646D80"/>
    <w:rsid w:val="00646F7B"/>
    <w:rsid w:val="0064701B"/>
    <w:rsid w:val="00647B82"/>
    <w:rsid w:val="0065068A"/>
    <w:rsid w:val="00650B49"/>
    <w:rsid w:val="00650D77"/>
    <w:rsid w:val="00650FBC"/>
    <w:rsid w:val="00651E34"/>
    <w:rsid w:val="00651FE1"/>
    <w:rsid w:val="0065226D"/>
    <w:rsid w:val="006548F7"/>
    <w:rsid w:val="006549E4"/>
    <w:rsid w:val="00655F38"/>
    <w:rsid w:val="00656A6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659"/>
    <w:rsid w:val="00675719"/>
    <w:rsid w:val="00675C6D"/>
    <w:rsid w:val="00675F17"/>
    <w:rsid w:val="00676D01"/>
    <w:rsid w:val="0068055D"/>
    <w:rsid w:val="00680CB4"/>
    <w:rsid w:val="006819A0"/>
    <w:rsid w:val="0068303D"/>
    <w:rsid w:val="00683679"/>
    <w:rsid w:val="00683787"/>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DDD"/>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0BA8"/>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3340"/>
    <w:rsid w:val="006D4667"/>
    <w:rsid w:val="006D4BC1"/>
    <w:rsid w:val="006D549F"/>
    <w:rsid w:val="006D5506"/>
    <w:rsid w:val="006D5CB1"/>
    <w:rsid w:val="006D5CC9"/>
    <w:rsid w:val="006E002C"/>
    <w:rsid w:val="006E064F"/>
    <w:rsid w:val="006E2145"/>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9DC"/>
    <w:rsid w:val="006F1A07"/>
    <w:rsid w:val="006F1AC8"/>
    <w:rsid w:val="006F2E29"/>
    <w:rsid w:val="006F2FCA"/>
    <w:rsid w:val="006F3D21"/>
    <w:rsid w:val="006F494D"/>
    <w:rsid w:val="006F4DF5"/>
    <w:rsid w:val="006F5123"/>
    <w:rsid w:val="006F54B7"/>
    <w:rsid w:val="006F5657"/>
    <w:rsid w:val="006F6585"/>
    <w:rsid w:val="006F77D0"/>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0B"/>
    <w:rsid w:val="00710CFF"/>
    <w:rsid w:val="00710DB7"/>
    <w:rsid w:val="0071135A"/>
    <w:rsid w:val="00711544"/>
    <w:rsid w:val="00711853"/>
    <w:rsid w:val="00711C17"/>
    <w:rsid w:val="0071222F"/>
    <w:rsid w:val="007125F6"/>
    <w:rsid w:val="0071286D"/>
    <w:rsid w:val="0071303A"/>
    <w:rsid w:val="00713117"/>
    <w:rsid w:val="00713F98"/>
    <w:rsid w:val="00715737"/>
    <w:rsid w:val="00715989"/>
    <w:rsid w:val="00715D1D"/>
    <w:rsid w:val="007160AC"/>
    <w:rsid w:val="0071687F"/>
    <w:rsid w:val="00716EDA"/>
    <w:rsid w:val="007177AB"/>
    <w:rsid w:val="007177C5"/>
    <w:rsid w:val="00720779"/>
    <w:rsid w:val="00720C2F"/>
    <w:rsid w:val="00720FC3"/>
    <w:rsid w:val="007214D1"/>
    <w:rsid w:val="00721AAB"/>
    <w:rsid w:val="00721AD3"/>
    <w:rsid w:val="00721FE0"/>
    <w:rsid w:val="00723F8D"/>
    <w:rsid w:val="007244B6"/>
    <w:rsid w:val="00724641"/>
    <w:rsid w:val="00725B03"/>
    <w:rsid w:val="0072640C"/>
    <w:rsid w:val="007266FC"/>
    <w:rsid w:val="00726D95"/>
    <w:rsid w:val="0073012F"/>
    <w:rsid w:val="00730F5C"/>
    <w:rsid w:val="00731CEF"/>
    <w:rsid w:val="00731FC2"/>
    <w:rsid w:val="00733897"/>
    <w:rsid w:val="00733D55"/>
    <w:rsid w:val="00733FA2"/>
    <w:rsid w:val="00734946"/>
    <w:rsid w:val="00735E2C"/>
    <w:rsid w:val="007364C2"/>
    <w:rsid w:val="00736560"/>
    <w:rsid w:val="00737411"/>
    <w:rsid w:val="0074003F"/>
    <w:rsid w:val="00740191"/>
    <w:rsid w:val="00740B0B"/>
    <w:rsid w:val="00740E10"/>
    <w:rsid w:val="0074104A"/>
    <w:rsid w:val="007412D8"/>
    <w:rsid w:val="0074351B"/>
    <w:rsid w:val="00744C20"/>
    <w:rsid w:val="0074530A"/>
    <w:rsid w:val="00745633"/>
    <w:rsid w:val="007459AD"/>
    <w:rsid w:val="00745A50"/>
    <w:rsid w:val="00747A39"/>
    <w:rsid w:val="00747EB5"/>
    <w:rsid w:val="00750832"/>
    <w:rsid w:val="00750F1F"/>
    <w:rsid w:val="00751400"/>
    <w:rsid w:val="0075144F"/>
    <w:rsid w:val="00751568"/>
    <w:rsid w:val="007518F7"/>
    <w:rsid w:val="007518FC"/>
    <w:rsid w:val="007528E0"/>
    <w:rsid w:val="00753DC6"/>
    <w:rsid w:val="00755536"/>
    <w:rsid w:val="007562D0"/>
    <w:rsid w:val="00756551"/>
    <w:rsid w:val="007565E2"/>
    <w:rsid w:val="00760D65"/>
    <w:rsid w:val="00762358"/>
    <w:rsid w:val="00763478"/>
    <w:rsid w:val="007639FD"/>
    <w:rsid w:val="007643E3"/>
    <w:rsid w:val="00764742"/>
    <w:rsid w:val="00764B7E"/>
    <w:rsid w:val="00765496"/>
    <w:rsid w:val="00770D81"/>
    <w:rsid w:val="00770DB3"/>
    <w:rsid w:val="007717DF"/>
    <w:rsid w:val="0077259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59C0"/>
    <w:rsid w:val="0078748B"/>
    <w:rsid w:val="0078784B"/>
    <w:rsid w:val="007924AF"/>
    <w:rsid w:val="0079288D"/>
    <w:rsid w:val="00792AA0"/>
    <w:rsid w:val="007932A5"/>
    <w:rsid w:val="00793E25"/>
    <w:rsid w:val="007941BC"/>
    <w:rsid w:val="00795735"/>
    <w:rsid w:val="00797305"/>
    <w:rsid w:val="00797385"/>
    <w:rsid w:val="0079764E"/>
    <w:rsid w:val="00797B45"/>
    <w:rsid w:val="00797D37"/>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38"/>
    <w:rsid w:val="007B6BDF"/>
    <w:rsid w:val="007B7704"/>
    <w:rsid w:val="007B77EE"/>
    <w:rsid w:val="007B7D0B"/>
    <w:rsid w:val="007C09E3"/>
    <w:rsid w:val="007C1102"/>
    <w:rsid w:val="007C1EAD"/>
    <w:rsid w:val="007C2AB5"/>
    <w:rsid w:val="007C3E18"/>
    <w:rsid w:val="007C4ACE"/>
    <w:rsid w:val="007C4BDA"/>
    <w:rsid w:val="007C549E"/>
    <w:rsid w:val="007C5F0F"/>
    <w:rsid w:val="007C7312"/>
    <w:rsid w:val="007C790D"/>
    <w:rsid w:val="007C7CEE"/>
    <w:rsid w:val="007D0761"/>
    <w:rsid w:val="007D08BB"/>
    <w:rsid w:val="007D1003"/>
    <w:rsid w:val="007D1983"/>
    <w:rsid w:val="007D202B"/>
    <w:rsid w:val="007D23AD"/>
    <w:rsid w:val="007D3673"/>
    <w:rsid w:val="007D3D6E"/>
    <w:rsid w:val="007D3D85"/>
    <w:rsid w:val="007D43D0"/>
    <w:rsid w:val="007E15C5"/>
    <w:rsid w:val="007E1BBE"/>
    <w:rsid w:val="007E1BCC"/>
    <w:rsid w:val="007E1CC0"/>
    <w:rsid w:val="007E1E72"/>
    <w:rsid w:val="007E24FA"/>
    <w:rsid w:val="007E38CD"/>
    <w:rsid w:val="007E3963"/>
    <w:rsid w:val="007E3D3E"/>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63C"/>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6B"/>
    <w:rsid w:val="008103DB"/>
    <w:rsid w:val="00811A91"/>
    <w:rsid w:val="00811C16"/>
    <w:rsid w:val="00811D3F"/>
    <w:rsid w:val="0081386B"/>
    <w:rsid w:val="00813DD9"/>
    <w:rsid w:val="00813FB3"/>
    <w:rsid w:val="008148C4"/>
    <w:rsid w:val="00814D4C"/>
    <w:rsid w:val="008156A8"/>
    <w:rsid w:val="00815760"/>
    <w:rsid w:val="0081632C"/>
    <w:rsid w:val="008170D4"/>
    <w:rsid w:val="008173F5"/>
    <w:rsid w:val="00817E56"/>
    <w:rsid w:val="00820138"/>
    <w:rsid w:val="008211D5"/>
    <w:rsid w:val="00823E66"/>
    <w:rsid w:val="0082536A"/>
    <w:rsid w:val="008253FD"/>
    <w:rsid w:val="008267FE"/>
    <w:rsid w:val="00826BD4"/>
    <w:rsid w:val="0082743B"/>
    <w:rsid w:val="008274D4"/>
    <w:rsid w:val="0082794A"/>
    <w:rsid w:val="00830114"/>
    <w:rsid w:val="008302E9"/>
    <w:rsid w:val="00830414"/>
    <w:rsid w:val="008305B8"/>
    <w:rsid w:val="00830767"/>
    <w:rsid w:val="0083239B"/>
    <w:rsid w:val="00832B95"/>
    <w:rsid w:val="00832D22"/>
    <w:rsid w:val="00833D53"/>
    <w:rsid w:val="00833FA7"/>
    <w:rsid w:val="008344FD"/>
    <w:rsid w:val="00834DFB"/>
    <w:rsid w:val="00836F44"/>
    <w:rsid w:val="00837127"/>
    <w:rsid w:val="00837955"/>
    <w:rsid w:val="0084017D"/>
    <w:rsid w:val="0084047B"/>
    <w:rsid w:val="008413A3"/>
    <w:rsid w:val="00841543"/>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1"/>
    <w:rsid w:val="008508C5"/>
    <w:rsid w:val="008509F8"/>
    <w:rsid w:val="00850AD6"/>
    <w:rsid w:val="00850D31"/>
    <w:rsid w:val="008513C5"/>
    <w:rsid w:val="00852286"/>
    <w:rsid w:val="00852376"/>
    <w:rsid w:val="00852ADE"/>
    <w:rsid w:val="00852C39"/>
    <w:rsid w:val="008530CE"/>
    <w:rsid w:val="008535A9"/>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5D0"/>
    <w:rsid w:val="00867C3D"/>
    <w:rsid w:val="0087084A"/>
    <w:rsid w:val="00870C26"/>
    <w:rsid w:val="00870EAE"/>
    <w:rsid w:val="00871871"/>
    <w:rsid w:val="00871DEC"/>
    <w:rsid w:val="00871F8F"/>
    <w:rsid w:val="00873144"/>
    <w:rsid w:val="00873684"/>
    <w:rsid w:val="0087369F"/>
    <w:rsid w:val="00873D02"/>
    <w:rsid w:val="00874B1C"/>
    <w:rsid w:val="00874E2D"/>
    <w:rsid w:val="00874E7F"/>
    <w:rsid w:val="00875E5E"/>
    <w:rsid w:val="008760A0"/>
    <w:rsid w:val="008760C5"/>
    <w:rsid w:val="0087644F"/>
    <w:rsid w:val="008769CB"/>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90D4C"/>
    <w:rsid w:val="00891F88"/>
    <w:rsid w:val="00891FC7"/>
    <w:rsid w:val="0089212B"/>
    <w:rsid w:val="008926BD"/>
    <w:rsid w:val="008927A9"/>
    <w:rsid w:val="008928EC"/>
    <w:rsid w:val="0089420D"/>
    <w:rsid w:val="008952D7"/>
    <w:rsid w:val="00895335"/>
    <w:rsid w:val="00895381"/>
    <w:rsid w:val="008964AE"/>
    <w:rsid w:val="00896513"/>
    <w:rsid w:val="008A047D"/>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C4D"/>
    <w:rsid w:val="008B4E73"/>
    <w:rsid w:val="008C0595"/>
    <w:rsid w:val="008C061C"/>
    <w:rsid w:val="008C2F67"/>
    <w:rsid w:val="008C31C0"/>
    <w:rsid w:val="008C4C60"/>
    <w:rsid w:val="008C4C94"/>
    <w:rsid w:val="008C52DB"/>
    <w:rsid w:val="008C57BA"/>
    <w:rsid w:val="008C67B5"/>
    <w:rsid w:val="008C77EC"/>
    <w:rsid w:val="008D058A"/>
    <w:rsid w:val="008D05E2"/>
    <w:rsid w:val="008D23FC"/>
    <w:rsid w:val="008D263F"/>
    <w:rsid w:val="008D2A6A"/>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49BC"/>
    <w:rsid w:val="008E537F"/>
    <w:rsid w:val="008E58B6"/>
    <w:rsid w:val="008E605D"/>
    <w:rsid w:val="008E6F7B"/>
    <w:rsid w:val="008E7F4E"/>
    <w:rsid w:val="008F00F7"/>
    <w:rsid w:val="008F0485"/>
    <w:rsid w:val="008F0A36"/>
    <w:rsid w:val="008F0B00"/>
    <w:rsid w:val="008F1442"/>
    <w:rsid w:val="008F1509"/>
    <w:rsid w:val="008F1B00"/>
    <w:rsid w:val="008F1DE5"/>
    <w:rsid w:val="008F1FF9"/>
    <w:rsid w:val="008F2407"/>
    <w:rsid w:val="008F27B2"/>
    <w:rsid w:val="008F2A11"/>
    <w:rsid w:val="008F2BF8"/>
    <w:rsid w:val="008F2E25"/>
    <w:rsid w:val="008F6149"/>
    <w:rsid w:val="008F7BB6"/>
    <w:rsid w:val="00900A04"/>
    <w:rsid w:val="00902020"/>
    <w:rsid w:val="009033AB"/>
    <w:rsid w:val="009037A7"/>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5D69"/>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6A69"/>
    <w:rsid w:val="0092710A"/>
    <w:rsid w:val="00927942"/>
    <w:rsid w:val="00927AB2"/>
    <w:rsid w:val="00927E33"/>
    <w:rsid w:val="00930AEA"/>
    <w:rsid w:val="0093118B"/>
    <w:rsid w:val="00933707"/>
    <w:rsid w:val="00934432"/>
    <w:rsid w:val="00935303"/>
    <w:rsid w:val="00935462"/>
    <w:rsid w:val="0093590D"/>
    <w:rsid w:val="00936037"/>
    <w:rsid w:val="00936538"/>
    <w:rsid w:val="009370BB"/>
    <w:rsid w:val="00937484"/>
    <w:rsid w:val="009404C4"/>
    <w:rsid w:val="00940E12"/>
    <w:rsid w:val="00941387"/>
    <w:rsid w:val="00941BB4"/>
    <w:rsid w:val="009437F9"/>
    <w:rsid w:val="00943C51"/>
    <w:rsid w:val="0094453E"/>
    <w:rsid w:val="00944DB6"/>
    <w:rsid w:val="0094511B"/>
    <w:rsid w:val="00945A39"/>
    <w:rsid w:val="00946B85"/>
    <w:rsid w:val="00947354"/>
    <w:rsid w:val="0094774B"/>
    <w:rsid w:val="00947849"/>
    <w:rsid w:val="00947E4D"/>
    <w:rsid w:val="0095058C"/>
    <w:rsid w:val="009526B1"/>
    <w:rsid w:val="0095287E"/>
    <w:rsid w:val="00952AA9"/>
    <w:rsid w:val="00952BFA"/>
    <w:rsid w:val="00952F0D"/>
    <w:rsid w:val="00953552"/>
    <w:rsid w:val="00953EB5"/>
    <w:rsid w:val="009545EB"/>
    <w:rsid w:val="00954A3A"/>
    <w:rsid w:val="00954BB4"/>
    <w:rsid w:val="009555DF"/>
    <w:rsid w:val="00955D9E"/>
    <w:rsid w:val="00956017"/>
    <w:rsid w:val="009573EF"/>
    <w:rsid w:val="00957BCF"/>
    <w:rsid w:val="00957C98"/>
    <w:rsid w:val="0096024A"/>
    <w:rsid w:val="0096067C"/>
    <w:rsid w:val="009607C2"/>
    <w:rsid w:val="0096109F"/>
    <w:rsid w:val="00961B78"/>
    <w:rsid w:val="00961F48"/>
    <w:rsid w:val="00962F42"/>
    <w:rsid w:val="00963495"/>
    <w:rsid w:val="00963993"/>
    <w:rsid w:val="00964B6F"/>
    <w:rsid w:val="00965A82"/>
    <w:rsid w:val="00966F83"/>
    <w:rsid w:val="009704BF"/>
    <w:rsid w:val="00971030"/>
    <w:rsid w:val="0097131C"/>
    <w:rsid w:val="00972001"/>
    <w:rsid w:val="00972EBB"/>
    <w:rsid w:val="009733EE"/>
    <w:rsid w:val="009735DB"/>
    <w:rsid w:val="00973615"/>
    <w:rsid w:val="00973689"/>
    <w:rsid w:val="0097529B"/>
    <w:rsid w:val="00975D8A"/>
    <w:rsid w:val="009775D7"/>
    <w:rsid w:val="009775FA"/>
    <w:rsid w:val="00977925"/>
    <w:rsid w:val="0098011A"/>
    <w:rsid w:val="009806C9"/>
    <w:rsid w:val="009814C5"/>
    <w:rsid w:val="00981AD5"/>
    <w:rsid w:val="00982534"/>
    <w:rsid w:val="00982CB9"/>
    <w:rsid w:val="00984359"/>
    <w:rsid w:val="009844FE"/>
    <w:rsid w:val="0098488C"/>
    <w:rsid w:val="009855CB"/>
    <w:rsid w:val="00985ADA"/>
    <w:rsid w:val="00985B93"/>
    <w:rsid w:val="00986041"/>
    <w:rsid w:val="009870ED"/>
    <w:rsid w:val="0098732E"/>
    <w:rsid w:val="00987A98"/>
    <w:rsid w:val="00987D98"/>
    <w:rsid w:val="009921C0"/>
    <w:rsid w:val="00992FB8"/>
    <w:rsid w:val="0099394A"/>
    <w:rsid w:val="00993AC4"/>
    <w:rsid w:val="00993E93"/>
    <w:rsid w:val="009940F8"/>
    <w:rsid w:val="00996591"/>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29C3"/>
    <w:rsid w:val="009B371A"/>
    <w:rsid w:val="009B37CC"/>
    <w:rsid w:val="009B3824"/>
    <w:rsid w:val="009B3A3D"/>
    <w:rsid w:val="009B3A64"/>
    <w:rsid w:val="009B3DBC"/>
    <w:rsid w:val="009B40A0"/>
    <w:rsid w:val="009B4673"/>
    <w:rsid w:val="009B4A25"/>
    <w:rsid w:val="009B6DA9"/>
    <w:rsid w:val="009B6E9B"/>
    <w:rsid w:val="009B6F1F"/>
    <w:rsid w:val="009B71F8"/>
    <w:rsid w:val="009B79F8"/>
    <w:rsid w:val="009B7A67"/>
    <w:rsid w:val="009B7A73"/>
    <w:rsid w:val="009B7DF6"/>
    <w:rsid w:val="009C0CB0"/>
    <w:rsid w:val="009C258E"/>
    <w:rsid w:val="009C2A73"/>
    <w:rsid w:val="009C4B39"/>
    <w:rsid w:val="009C4B5C"/>
    <w:rsid w:val="009C4EF9"/>
    <w:rsid w:val="009C516D"/>
    <w:rsid w:val="009C556B"/>
    <w:rsid w:val="009C56B1"/>
    <w:rsid w:val="009C6376"/>
    <w:rsid w:val="009C66C4"/>
    <w:rsid w:val="009D0473"/>
    <w:rsid w:val="009D1794"/>
    <w:rsid w:val="009D27C5"/>
    <w:rsid w:val="009D2B35"/>
    <w:rsid w:val="009D3463"/>
    <w:rsid w:val="009D369A"/>
    <w:rsid w:val="009D3A29"/>
    <w:rsid w:val="009D654C"/>
    <w:rsid w:val="009D6B4A"/>
    <w:rsid w:val="009E037E"/>
    <w:rsid w:val="009E10A3"/>
    <w:rsid w:val="009E12E5"/>
    <w:rsid w:val="009E16A6"/>
    <w:rsid w:val="009E2377"/>
    <w:rsid w:val="009E4081"/>
    <w:rsid w:val="009E4201"/>
    <w:rsid w:val="009E451C"/>
    <w:rsid w:val="009E4ED8"/>
    <w:rsid w:val="009E5F4C"/>
    <w:rsid w:val="009E7A90"/>
    <w:rsid w:val="009F06AE"/>
    <w:rsid w:val="009F102D"/>
    <w:rsid w:val="009F172C"/>
    <w:rsid w:val="009F1ED7"/>
    <w:rsid w:val="009F2F22"/>
    <w:rsid w:val="009F30E2"/>
    <w:rsid w:val="009F378C"/>
    <w:rsid w:val="009F3C47"/>
    <w:rsid w:val="009F472E"/>
    <w:rsid w:val="00A0125F"/>
    <w:rsid w:val="00A01A5F"/>
    <w:rsid w:val="00A029D7"/>
    <w:rsid w:val="00A03F26"/>
    <w:rsid w:val="00A0433A"/>
    <w:rsid w:val="00A04F4C"/>
    <w:rsid w:val="00A05588"/>
    <w:rsid w:val="00A059D6"/>
    <w:rsid w:val="00A05F57"/>
    <w:rsid w:val="00A06288"/>
    <w:rsid w:val="00A072B7"/>
    <w:rsid w:val="00A074D4"/>
    <w:rsid w:val="00A077B9"/>
    <w:rsid w:val="00A07D32"/>
    <w:rsid w:val="00A13709"/>
    <w:rsid w:val="00A13A4E"/>
    <w:rsid w:val="00A14044"/>
    <w:rsid w:val="00A16605"/>
    <w:rsid w:val="00A201B5"/>
    <w:rsid w:val="00A205A7"/>
    <w:rsid w:val="00A20FFE"/>
    <w:rsid w:val="00A213E6"/>
    <w:rsid w:val="00A21AD5"/>
    <w:rsid w:val="00A21B55"/>
    <w:rsid w:val="00A21BA3"/>
    <w:rsid w:val="00A221E3"/>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1530"/>
    <w:rsid w:val="00A32211"/>
    <w:rsid w:val="00A32229"/>
    <w:rsid w:val="00A32952"/>
    <w:rsid w:val="00A335BC"/>
    <w:rsid w:val="00A372D8"/>
    <w:rsid w:val="00A37815"/>
    <w:rsid w:val="00A40259"/>
    <w:rsid w:val="00A40638"/>
    <w:rsid w:val="00A40F1B"/>
    <w:rsid w:val="00A40FAF"/>
    <w:rsid w:val="00A42D96"/>
    <w:rsid w:val="00A435E5"/>
    <w:rsid w:val="00A43937"/>
    <w:rsid w:val="00A4408F"/>
    <w:rsid w:val="00A4410C"/>
    <w:rsid w:val="00A4491D"/>
    <w:rsid w:val="00A44EBC"/>
    <w:rsid w:val="00A4567E"/>
    <w:rsid w:val="00A4629F"/>
    <w:rsid w:val="00A46763"/>
    <w:rsid w:val="00A4693A"/>
    <w:rsid w:val="00A47474"/>
    <w:rsid w:val="00A521D8"/>
    <w:rsid w:val="00A52758"/>
    <w:rsid w:val="00A52FA9"/>
    <w:rsid w:val="00A5457F"/>
    <w:rsid w:val="00A5555A"/>
    <w:rsid w:val="00A555E5"/>
    <w:rsid w:val="00A55867"/>
    <w:rsid w:val="00A563BF"/>
    <w:rsid w:val="00A576EA"/>
    <w:rsid w:val="00A60BF8"/>
    <w:rsid w:val="00A617DE"/>
    <w:rsid w:val="00A61E03"/>
    <w:rsid w:val="00A61EB1"/>
    <w:rsid w:val="00A61F28"/>
    <w:rsid w:val="00A6291B"/>
    <w:rsid w:val="00A62FA8"/>
    <w:rsid w:val="00A638EE"/>
    <w:rsid w:val="00A6410D"/>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228"/>
    <w:rsid w:val="00A84CB5"/>
    <w:rsid w:val="00A86931"/>
    <w:rsid w:val="00A877F4"/>
    <w:rsid w:val="00A9022C"/>
    <w:rsid w:val="00A90570"/>
    <w:rsid w:val="00A90FB5"/>
    <w:rsid w:val="00A9124A"/>
    <w:rsid w:val="00A91CD6"/>
    <w:rsid w:val="00A9273B"/>
    <w:rsid w:val="00A929EF"/>
    <w:rsid w:val="00A93793"/>
    <w:rsid w:val="00A937D6"/>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1E5C"/>
    <w:rsid w:val="00AA30BA"/>
    <w:rsid w:val="00AA41E5"/>
    <w:rsid w:val="00AA7CA6"/>
    <w:rsid w:val="00AA7DBD"/>
    <w:rsid w:val="00AB0927"/>
    <w:rsid w:val="00AB0AD8"/>
    <w:rsid w:val="00AB173D"/>
    <w:rsid w:val="00AB1873"/>
    <w:rsid w:val="00AB18F8"/>
    <w:rsid w:val="00AB19E3"/>
    <w:rsid w:val="00AB1D53"/>
    <w:rsid w:val="00AB30BC"/>
    <w:rsid w:val="00AB374F"/>
    <w:rsid w:val="00AB3F6E"/>
    <w:rsid w:val="00AB4450"/>
    <w:rsid w:val="00AB4718"/>
    <w:rsid w:val="00AB5BBA"/>
    <w:rsid w:val="00AB5C74"/>
    <w:rsid w:val="00AB7E84"/>
    <w:rsid w:val="00AB7F33"/>
    <w:rsid w:val="00AC0069"/>
    <w:rsid w:val="00AC022C"/>
    <w:rsid w:val="00AC06B2"/>
    <w:rsid w:val="00AC07AD"/>
    <w:rsid w:val="00AC08FE"/>
    <w:rsid w:val="00AC1810"/>
    <w:rsid w:val="00AC2286"/>
    <w:rsid w:val="00AC2A85"/>
    <w:rsid w:val="00AC2EA3"/>
    <w:rsid w:val="00AC5593"/>
    <w:rsid w:val="00AC5CC3"/>
    <w:rsid w:val="00AC71D6"/>
    <w:rsid w:val="00AC78E6"/>
    <w:rsid w:val="00AC7A4F"/>
    <w:rsid w:val="00AC7EB7"/>
    <w:rsid w:val="00AC7FE7"/>
    <w:rsid w:val="00AD15FF"/>
    <w:rsid w:val="00AD2601"/>
    <w:rsid w:val="00AD2D8E"/>
    <w:rsid w:val="00AD4781"/>
    <w:rsid w:val="00AD4A30"/>
    <w:rsid w:val="00AD4B79"/>
    <w:rsid w:val="00AD5307"/>
    <w:rsid w:val="00AD6317"/>
    <w:rsid w:val="00AD6621"/>
    <w:rsid w:val="00AD6D3D"/>
    <w:rsid w:val="00AD785A"/>
    <w:rsid w:val="00AE05D9"/>
    <w:rsid w:val="00AE0873"/>
    <w:rsid w:val="00AE1D22"/>
    <w:rsid w:val="00AE254B"/>
    <w:rsid w:val="00AE2655"/>
    <w:rsid w:val="00AE2EA8"/>
    <w:rsid w:val="00AE3546"/>
    <w:rsid w:val="00AE39C3"/>
    <w:rsid w:val="00AE403B"/>
    <w:rsid w:val="00AE52EF"/>
    <w:rsid w:val="00AE53AC"/>
    <w:rsid w:val="00AE5687"/>
    <w:rsid w:val="00AE5742"/>
    <w:rsid w:val="00AE6738"/>
    <w:rsid w:val="00AF1050"/>
    <w:rsid w:val="00AF109E"/>
    <w:rsid w:val="00AF1787"/>
    <w:rsid w:val="00AF23BE"/>
    <w:rsid w:val="00AF272C"/>
    <w:rsid w:val="00AF2D97"/>
    <w:rsid w:val="00AF2F11"/>
    <w:rsid w:val="00AF349D"/>
    <w:rsid w:val="00AF3C5D"/>
    <w:rsid w:val="00AF5BE6"/>
    <w:rsid w:val="00AF5FB5"/>
    <w:rsid w:val="00AF717A"/>
    <w:rsid w:val="00AF7D34"/>
    <w:rsid w:val="00B00126"/>
    <w:rsid w:val="00B007E1"/>
    <w:rsid w:val="00B014AE"/>
    <w:rsid w:val="00B019D5"/>
    <w:rsid w:val="00B025C1"/>
    <w:rsid w:val="00B028E9"/>
    <w:rsid w:val="00B02F9D"/>
    <w:rsid w:val="00B03572"/>
    <w:rsid w:val="00B03B17"/>
    <w:rsid w:val="00B03DDA"/>
    <w:rsid w:val="00B042B3"/>
    <w:rsid w:val="00B04F74"/>
    <w:rsid w:val="00B056D6"/>
    <w:rsid w:val="00B05A01"/>
    <w:rsid w:val="00B0700A"/>
    <w:rsid w:val="00B07027"/>
    <w:rsid w:val="00B07384"/>
    <w:rsid w:val="00B10171"/>
    <w:rsid w:val="00B12986"/>
    <w:rsid w:val="00B13371"/>
    <w:rsid w:val="00B134E7"/>
    <w:rsid w:val="00B13E94"/>
    <w:rsid w:val="00B14B56"/>
    <w:rsid w:val="00B1608B"/>
    <w:rsid w:val="00B17214"/>
    <w:rsid w:val="00B179E4"/>
    <w:rsid w:val="00B17E2C"/>
    <w:rsid w:val="00B20620"/>
    <w:rsid w:val="00B20A94"/>
    <w:rsid w:val="00B23A95"/>
    <w:rsid w:val="00B2468A"/>
    <w:rsid w:val="00B24C69"/>
    <w:rsid w:val="00B25FE0"/>
    <w:rsid w:val="00B26C66"/>
    <w:rsid w:val="00B30A70"/>
    <w:rsid w:val="00B30FBD"/>
    <w:rsid w:val="00B31198"/>
    <w:rsid w:val="00B31C6B"/>
    <w:rsid w:val="00B32671"/>
    <w:rsid w:val="00B32DB2"/>
    <w:rsid w:val="00B32F22"/>
    <w:rsid w:val="00B34273"/>
    <w:rsid w:val="00B34CE8"/>
    <w:rsid w:val="00B36726"/>
    <w:rsid w:val="00B379C2"/>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215A"/>
    <w:rsid w:val="00B6402A"/>
    <w:rsid w:val="00B6414B"/>
    <w:rsid w:val="00B6506E"/>
    <w:rsid w:val="00B65099"/>
    <w:rsid w:val="00B651D0"/>
    <w:rsid w:val="00B65711"/>
    <w:rsid w:val="00B65ADC"/>
    <w:rsid w:val="00B65CDD"/>
    <w:rsid w:val="00B66183"/>
    <w:rsid w:val="00B66404"/>
    <w:rsid w:val="00B66E70"/>
    <w:rsid w:val="00B67619"/>
    <w:rsid w:val="00B67E70"/>
    <w:rsid w:val="00B70B37"/>
    <w:rsid w:val="00B71162"/>
    <w:rsid w:val="00B71FB8"/>
    <w:rsid w:val="00B734D8"/>
    <w:rsid w:val="00B7360A"/>
    <w:rsid w:val="00B74207"/>
    <w:rsid w:val="00B751AF"/>
    <w:rsid w:val="00B75240"/>
    <w:rsid w:val="00B75E54"/>
    <w:rsid w:val="00B767EE"/>
    <w:rsid w:val="00B76D4E"/>
    <w:rsid w:val="00B81106"/>
    <w:rsid w:val="00B8156B"/>
    <w:rsid w:val="00B821CB"/>
    <w:rsid w:val="00B82889"/>
    <w:rsid w:val="00B82A2E"/>
    <w:rsid w:val="00B833A0"/>
    <w:rsid w:val="00B83C8B"/>
    <w:rsid w:val="00B83DC0"/>
    <w:rsid w:val="00B842B3"/>
    <w:rsid w:val="00B84D2F"/>
    <w:rsid w:val="00B85217"/>
    <w:rsid w:val="00B85BEE"/>
    <w:rsid w:val="00B85DE9"/>
    <w:rsid w:val="00B863BF"/>
    <w:rsid w:val="00B86D31"/>
    <w:rsid w:val="00B87528"/>
    <w:rsid w:val="00B87BFF"/>
    <w:rsid w:val="00B91329"/>
    <w:rsid w:val="00B922BF"/>
    <w:rsid w:val="00B93930"/>
    <w:rsid w:val="00B939C5"/>
    <w:rsid w:val="00B943B8"/>
    <w:rsid w:val="00B94E3C"/>
    <w:rsid w:val="00B9534E"/>
    <w:rsid w:val="00B95761"/>
    <w:rsid w:val="00B96B46"/>
    <w:rsid w:val="00B979EE"/>
    <w:rsid w:val="00B97A79"/>
    <w:rsid w:val="00BA0987"/>
    <w:rsid w:val="00BA3358"/>
    <w:rsid w:val="00BA383C"/>
    <w:rsid w:val="00BA3D71"/>
    <w:rsid w:val="00BA3DEA"/>
    <w:rsid w:val="00BA54C2"/>
    <w:rsid w:val="00BA5FB6"/>
    <w:rsid w:val="00BA6164"/>
    <w:rsid w:val="00BA6D88"/>
    <w:rsid w:val="00BA7255"/>
    <w:rsid w:val="00BA73B0"/>
    <w:rsid w:val="00BB213D"/>
    <w:rsid w:val="00BB4ED4"/>
    <w:rsid w:val="00BB5061"/>
    <w:rsid w:val="00BB589B"/>
    <w:rsid w:val="00BB62CA"/>
    <w:rsid w:val="00BB7BA6"/>
    <w:rsid w:val="00BC1416"/>
    <w:rsid w:val="00BC19D0"/>
    <w:rsid w:val="00BC1FA5"/>
    <w:rsid w:val="00BC2C72"/>
    <w:rsid w:val="00BC31E2"/>
    <w:rsid w:val="00BC3FE3"/>
    <w:rsid w:val="00BC4088"/>
    <w:rsid w:val="00BC4869"/>
    <w:rsid w:val="00BC5FC7"/>
    <w:rsid w:val="00BC7782"/>
    <w:rsid w:val="00BC7E69"/>
    <w:rsid w:val="00BD0454"/>
    <w:rsid w:val="00BD11DD"/>
    <w:rsid w:val="00BD12B8"/>
    <w:rsid w:val="00BD139F"/>
    <w:rsid w:val="00BD1437"/>
    <w:rsid w:val="00BD173F"/>
    <w:rsid w:val="00BD206F"/>
    <w:rsid w:val="00BD24EE"/>
    <w:rsid w:val="00BD281A"/>
    <w:rsid w:val="00BD28A2"/>
    <w:rsid w:val="00BD2E6C"/>
    <w:rsid w:val="00BD313D"/>
    <w:rsid w:val="00BD37A1"/>
    <w:rsid w:val="00BD3829"/>
    <w:rsid w:val="00BD3ACD"/>
    <w:rsid w:val="00BD4203"/>
    <w:rsid w:val="00BD46D8"/>
    <w:rsid w:val="00BD492B"/>
    <w:rsid w:val="00BD4CFA"/>
    <w:rsid w:val="00BD53AF"/>
    <w:rsid w:val="00BD54BC"/>
    <w:rsid w:val="00BD5818"/>
    <w:rsid w:val="00BD59A3"/>
    <w:rsid w:val="00BD59FC"/>
    <w:rsid w:val="00BD5B71"/>
    <w:rsid w:val="00BD5DB3"/>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28D"/>
    <w:rsid w:val="00BF663D"/>
    <w:rsid w:val="00BF69FF"/>
    <w:rsid w:val="00BF7024"/>
    <w:rsid w:val="00BF7724"/>
    <w:rsid w:val="00BF7F5B"/>
    <w:rsid w:val="00C004DB"/>
    <w:rsid w:val="00C00A4E"/>
    <w:rsid w:val="00C019E5"/>
    <w:rsid w:val="00C01EC9"/>
    <w:rsid w:val="00C02D0A"/>
    <w:rsid w:val="00C02E5C"/>
    <w:rsid w:val="00C0347C"/>
    <w:rsid w:val="00C0469C"/>
    <w:rsid w:val="00C049C0"/>
    <w:rsid w:val="00C04E78"/>
    <w:rsid w:val="00C10A38"/>
    <w:rsid w:val="00C11339"/>
    <w:rsid w:val="00C12CD7"/>
    <w:rsid w:val="00C13846"/>
    <w:rsid w:val="00C13848"/>
    <w:rsid w:val="00C140E6"/>
    <w:rsid w:val="00C143D2"/>
    <w:rsid w:val="00C14F1F"/>
    <w:rsid w:val="00C15740"/>
    <w:rsid w:val="00C159B8"/>
    <w:rsid w:val="00C15D76"/>
    <w:rsid w:val="00C15ECA"/>
    <w:rsid w:val="00C16079"/>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87B"/>
    <w:rsid w:val="00C33EF6"/>
    <w:rsid w:val="00C33F1A"/>
    <w:rsid w:val="00C33FA6"/>
    <w:rsid w:val="00C34980"/>
    <w:rsid w:val="00C352D3"/>
    <w:rsid w:val="00C35E2E"/>
    <w:rsid w:val="00C3606C"/>
    <w:rsid w:val="00C36588"/>
    <w:rsid w:val="00C369D1"/>
    <w:rsid w:val="00C3737C"/>
    <w:rsid w:val="00C376FA"/>
    <w:rsid w:val="00C37E93"/>
    <w:rsid w:val="00C41324"/>
    <w:rsid w:val="00C414E9"/>
    <w:rsid w:val="00C42BCD"/>
    <w:rsid w:val="00C438A3"/>
    <w:rsid w:val="00C46DA8"/>
    <w:rsid w:val="00C47A10"/>
    <w:rsid w:val="00C50749"/>
    <w:rsid w:val="00C5222C"/>
    <w:rsid w:val="00C52334"/>
    <w:rsid w:val="00C5262D"/>
    <w:rsid w:val="00C52CAE"/>
    <w:rsid w:val="00C52E1B"/>
    <w:rsid w:val="00C54071"/>
    <w:rsid w:val="00C541FC"/>
    <w:rsid w:val="00C54208"/>
    <w:rsid w:val="00C544F1"/>
    <w:rsid w:val="00C54B30"/>
    <w:rsid w:val="00C55163"/>
    <w:rsid w:val="00C55B67"/>
    <w:rsid w:val="00C55D43"/>
    <w:rsid w:val="00C5722F"/>
    <w:rsid w:val="00C577D5"/>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19D"/>
    <w:rsid w:val="00C7354D"/>
    <w:rsid w:val="00C75033"/>
    <w:rsid w:val="00C755A0"/>
    <w:rsid w:val="00C76CC6"/>
    <w:rsid w:val="00C7733C"/>
    <w:rsid w:val="00C77DE6"/>
    <w:rsid w:val="00C80428"/>
    <w:rsid w:val="00C81DC5"/>
    <w:rsid w:val="00C820B3"/>
    <w:rsid w:val="00C8236C"/>
    <w:rsid w:val="00C826A3"/>
    <w:rsid w:val="00C82915"/>
    <w:rsid w:val="00C82C4F"/>
    <w:rsid w:val="00C8343A"/>
    <w:rsid w:val="00C8399A"/>
    <w:rsid w:val="00C85432"/>
    <w:rsid w:val="00C85C4B"/>
    <w:rsid w:val="00C85CA9"/>
    <w:rsid w:val="00C864CF"/>
    <w:rsid w:val="00C86BF9"/>
    <w:rsid w:val="00C870DD"/>
    <w:rsid w:val="00C871C5"/>
    <w:rsid w:val="00C872A9"/>
    <w:rsid w:val="00C8769F"/>
    <w:rsid w:val="00C87E00"/>
    <w:rsid w:val="00C91214"/>
    <w:rsid w:val="00C9161F"/>
    <w:rsid w:val="00C9177E"/>
    <w:rsid w:val="00C91C12"/>
    <w:rsid w:val="00C91E7A"/>
    <w:rsid w:val="00C92558"/>
    <w:rsid w:val="00C9295E"/>
    <w:rsid w:val="00C94464"/>
    <w:rsid w:val="00C94F20"/>
    <w:rsid w:val="00C95561"/>
    <w:rsid w:val="00C95573"/>
    <w:rsid w:val="00C96473"/>
    <w:rsid w:val="00C97191"/>
    <w:rsid w:val="00C9786F"/>
    <w:rsid w:val="00C97B49"/>
    <w:rsid w:val="00CA0811"/>
    <w:rsid w:val="00CA0B30"/>
    <w:rsid w:val="00CA0DB9"/>
    <w:rsid w:val="00CA11EF"/>
    <w:rsid w:val="00CA1472"/>
    <w:rsid w:val="00CA253E"/>
    <w:rsid w:val="00CA2BA0"/>
    <w:rsid w:val="00CA2C78"/>
    <w:rsid w:val="00CA2D91"/>
    <w:rsid w:val="00CA2E95"/>
    <w:rsid w:val="00CA36E5"/>
    <w:rsid w:val="00CA4311"/>
    <w:rsid w:val="00CA5FA8"/>
    <w:rsid w:val="00CA6526"/>
    <w:rsid w:val="00CA7115"/>
    <w:rsid w:val="00CA71D7"/>
    <w:rsid w:val="00CA78A5"/>
    <w:rsid w:val="00CB0018"/>
    <w:rsid w:val="00CB0267"/>
    <w:rsid w:val="00CB027F"/>
    <w:rsid w:val="00CB0312"/>
    <w:rsid w:val="00CB07C6"/>
    <w:rsid w:val="00CB3D82"/>
    <w:rsid w:val="00CB443B"/>
    <w:rsid w:val="00CB47C1"/>
    <w:rsid w:val="00CB4CC0"/>
    <w:rsid w:val="00CB5BCE"/>
    <w:rsid w:val="00CB71A3"/>
    <w:rsid w:val="00CC0566"/>
    <w:rsid w:val="00CC3AA8"/>
    <w:rsid w:val="00CC5310"/>
    <w:rsid w:val="00CC55CB"/>
    <w:rsid w:val="00CC6F5A"/>
    <w:rsid w:val="00CC7313"/>
    <w:rsid w:val="00CC755D"/>
    <w:rsid w:val="00CC7A19"/>
    <w:rsid w:val="00CC7A8B"/>
    <w:rsid w:val="00CC7BD5"/>
    <w:rsid w:val="00CD1319"/>
    <w:rsid w:val="00CD246C"/>
    <w:rsid w:val="00CD472B"/>
    <w:rsid w:val="00CD5322"/>
    <w:rsid w:val="00CD58DC"/>
    <w:rsid w:val="00CD7E30"/>
    <w:rsid w:val="00CE0452"/>
    <w:rsid w:val="00CE07A5"/>
    <w:rsid w:val="00CE1B87"/>
    <w:rsid w:val="00CE2BC5"/>
    <w:rsid w:val="00CE2CA5"/>
    <w:rsid w:val="00CE3B1E"/>
    <w:rsid w:val="00CE3FF3"/>
    <w:rsid w:val="00CE4277"/>
    <w:rsid w:val="00CE4785"/>
    <w:rsid w:val="00CE53DD"/>
    <w:rsid w:val="00CE54CF"/>
    <w:rsid w:val="00CE5F37"/>
    <w:rsid w:val="00CE5F3F"/>
    <w:rsid w:val="00CE72F3"/>
    <w:rsid w:val="00CE77C9"/>
    <w:rsid w:val="00CF0E9A"/>
    <w:rsid w:val="00CF1018"/>
    <w:rsid w:val="00CF189F"/>
    <w:rsid w:val="00CF1ACD"/>
    <w:rsid w:val="00CF29CB"/>
    <w:rsid w:val="00CF2AB8"/>
    <w:rsid w:val="00CF3B84"/>
    <w:rsid w:val="00CF46B9"/>
    <w:rsid w:val="00CF48E7"/>
    <w:rsid w:val="00CF4D7B"/>
    <w:rsid w:val="00CF6904"/>
    <w:rsid w:val="00CF7340"/>
    <w:rsid w:val="00CF7437"/>
    <w:rsid w:val="00CF743F"/>
    <w:rsid w:val="00D00259"/>
    <w:rsid w:val="00D00350"/>
    <w:rsid w:val="00D00C20"/>
    <w:rsid w:val="00D00F38"/>
    <w:rsid w:val="00D015FB"/>
    <w:rsid w:val="00D026F0"/>
    <w:rsid w:val="00D0276F"/>
    <w:rsid w:val="00D03370"/>
    <w:rsid w:val="00D03F7D"/>
    <w:rsid w:val="00D0409A"/>
    <w:rsid w:val="00D046F0"/>
    <w:rsid w:val="00D04C17"/>
    <w:rsid w:val="00D05C54"/>
    <w:rsid w:val="00D05EF6"/>
    <w:rsid w:val="00D06226"/>
    <w:rsid w:val="00D06921"/>
    <w:rsid w:val="00D07121"/>
    <w:rsid w:val="00D103F8"/>
    <w:rsid w:val="00D1044E"/>
    <w:rsid w:val="00D11382"/>
    <w:rsid w:val="00D115D8"/>
    <w:rsid w:val="00D1241A"/>
    <w:rsid w:val="00D124F6"/>
    <w:rsid w:val="00D125CB"/>
    <w:rsid w:val="00D12C66"/>
    <w:rsid w:val="00D13056"/>
    <w:rsid w:val="00D13679"/>
    <w:rsid w:val="00D1423F"/>
    <w:rsid w:val="00D154DD"/>
    <w:rsid w:val="00D15510"/>
    <w:rsid w:val="00D15A76"/>
    <w:rsid w:val="00D166E7"/>
    <w:rsid w:val="00D1784B"/>
    <w:rsid w:val="00D17A16"/>
    <w:rsid w:val="00D17D62"/>
    <w:rsid w:val="00D209FC"/>
    <w:rsid w:val="00D20C0F"/>
    <w:rsid w:val="00D2149F"/>
    <w:rsid w:val="00D22915"/>
    <w:rsid w:val="00D23384"/>
    <w:rsid w:val="00D24593"/>
    <w:rsid w:val="00D251C5"/>
    <w:rsid w:val="00D25237"/>
    <w:rsid w:val="00D254B6"/>
    <w:rsid w:val="00D25DA8"/>
    <w:rsid w:val="00D2603E"/>
    <w:rsid w:val="00D26ADC"/>
    <w:rsid w:val="00D304FF"/>
    <w:rsid w:val="00D3058B"/>
    <w:rsid w:val="00D306B9"/>
    <w:rsid w:val="00D30B0E"/>
    <w:rsid w:val="00D33807"/>
    <w:rsid w:val="00D340C6"/>
    <w:rsid w:val="00D344BE"/>
    <w:rsid w:val="00D34975"/>
    <w:rsid w:val="00D3506D"/>
    <w:rsid w:val="00D36E00"/>
    <w:rsid w:val="00D3724D"/>
    <w:rsid w:val="00D37A56"/>
    <w:rsid w:val="00D4069B"/>
    <w:rsid w:val="00D40AB4"/>
    <w:rsid w:val="00D41ACF"/>
    <w:rsid w:val="00D41DEA"/>
    <w:rsid w:val="00D42928"/>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03"/>
    <w:rsid w:val="00D60B8A"/>
    <w:rsid w:val="00D61135"/>
    <w:rsid w:val="00D61321"/>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48F"/>
    <w:rsid w:val="00D81BB6"/>
    <w:rsid w:val="00D81E14"/>
    <w:rsid w:val="00D824B2"/>
    <w:rsid w:val="00D8266C"/>
    <w:rsid w:val="00D831AD"/>
    <w:rsid w:val="00D83342"/>
    <w:rsid w:val="00D838F3"/>
    <w:rsid w:val="00D8444F"/>
    <w:rsid w:val="00D847E6"/>
    <w:rsid w:val="00D871CD"/>
    <w:rsid w:val="00D87C30"/>
    <w:rsid w:val="00D91E05"/>
    <w:rsid w:val="00D9201E"/>
    <w:rsid w:val="00D92C33"/>
    <w:rsid w:val="00D9334A"/>
    <w:rsid w:val="00D93D68"/>
    <w:rsid w:val="00D943A9"/>
    <w:rsid w:val="00D94E13"/>
    <w:rsid w:val="00D9506D"/>
    <w:rsid w:val="00D9541A"/>
    <w:rsid w:val="00D954FA"/>
    <w:rsid w:val="00D96643"/>
    <w:rsid w:val="00D96E4A"/>
    <w:rsid w:val="00D972DC"/>
    <w:rsid w:val="00DA0431"/>
    <w:rsid w:val="00DA178D"/>
    <w:rsid w:val="00DA1FED"/>
    <w:rsid w:val="00DA2396"/>
    <w:rsid w:val="00DA389A"/>
    <w:rsid w:val="00DA38B4"/>
    <w:rsid w:val="00DA4D11"/>
    <w:rsid w:val="00DA55BC"/>
    <w:rsid w:val="00DA58D8"/>
    <w:rsid w:val="00DA5FD5"/>
    <w:rsid w:val="00DA6207"/>
    <w:rsid w:val="00DA6EA9"/>
    <w:rsid w:val="00DA7047"/>
    <w:rsid w:val="00DB0BD0"/>
    <w:rsid w:val="00DB0E92"/>
    <w:rsid w:val="00DB29A4"/>
    <w:rsid w:val="00DB2FF5"/>
    <w:rsid w:val="00DB3DFF"/>
    <w:rsid w:val="00DB4A20"/>
    <w:rsid w:val="00DB4DBA"/>
    <w:rsid w:val="00DB6A5A"/>
    <w:rsid w:val="00DB7E37"/>
    <w:rsid w:val="00DC19B4"/>
    <w:rsid w:val="00DC2137"/>
    <w:rsid w:val="00DC25EA"/>
    <w:rsid w:val="00DC2AFC"/>
    <w:rsid w:val="00DC49B9"/>
    <w:rsid w:val="00DC6112"/>
    <w:rsid w:val="00DC6F24"/>
    <w:rsid w:val="00DC7488"/>
    <w:rsid w:val="00DC75E3"/>
    <w:rsid w:val="00DD1F5B"/>
    <w:rsid w:val="00DD277F"/>
    <w:rsid w:val="00DD2996"/>
    <w:rsid w:val="00DD2FC3"/>
    <w:rsid w:val="00DD3254"/>
    <w:rsid w:val="00DD36F1"/>
    <w:rsid w:val="00DD3BBD"/>
    <w:rsid w:val="00DD49C5"/>
    <w:rsid w:val="00DD4F48"/>
    <w:rsid w:val="00DD50C6"/>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E7C59"/>
    <w:rsid w:val="00DF026B"/>
    <w:rsid w:val="00DF0D0C"/>
    <w:rsid w:val="00DF1E62"/>
    <w:rsid w:val="00DF22DB"/>
    <w:rsid w:val="00DF29DA"/>
    <w:rsid w:val="00DF3060"/>
    <w:rsid w:val="00DF3B17"/>
    <w:rsid w:val="00DF4042"/>
    <w:rsid w:val="00DF4180"/>
    <w:rsid w:val="00DF42CD"/>
    <w:rsid w:val="00DF5187"/>
    <w:rsid w:val="00DF5C30"/>
    <w:rsid w:val="00DF66D6"/>
    <w:rsid w:val="00DF7F91"/>
    <w:rsid w:val="00E00039"/>
    <w:rsid w:val="00E00E59"/>
    <w:rsid w:val="00E02CA4"/>
    <w:rsid w:val="00E03160"/>
    <w:rsid w:val="00E0429F"/>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B3B"/>
    <w:rsid w:val="00E15E15"/>
    <w:rsid w:val="00E162F1"/>
    <w:rsid w:val="00E16635"/>
    <w:rsid w:val="00E16A25"/>
    <w:rsid w:val="00E16D1D"/>
    <w:rsid w:val="00E172A0"/>
    <w:rsid w:val="00E1772D"/>
    <w:rsid w:val="00E20AF7"/>
    <w:rsid w:val="00E21108"/>
    <w:rsid w:val="00E212D7"/>
    <w:rsid w:val="00E21E04"/>
    <w:rsid w:val="00E234D4"/>
    <w:rsid w:val="00E239DC"/>
    <w:rsid w:val="00E23D2C"/>
    <w:rsid w:val="00E2457D"/>
    <w:rsid w:val="00E26407"/>
    <w:rsid w:val="00E26C08"/>
    <w:rsid w:val="00E2722D"/>
    <w:rsid w:val="00E272B2"/>
    <w:rsid w:val="00E275F4"/>
    <w:rsid w:val="00E27C50"/>
    <w:rsid w:val="00E310E6"/>
    <w:rsid w:val="00E3153F"/>
    <w:rsid w:val="00E33045"/>
    <w:rsid w:val="00E34852"/>
    <w:rsid w:val="00E34871"/>
    <w:rsid w:val="00E34C2D"/>
    <w:rsid w:val="00E355AF"/>
    <w:rsid w:val="00E358BA"/>
    <w:rsid w:val="00E3603B"/>
    <w:rsid w:val="00E36256"/>
    <w:rsid w:val="00E365E2"/>
    <w:rsid w:val="00E36684"/>
    <w:rsid w:val="00E369E9"/>
    <w:rsid w:val="00E40022"/>
    <w:rsid w:val="00E4040F"/>
    <w:rsid w:val="00E406FA"/>
    <w:rsid w:val="00E41FEA"/>
    <w:rsid w:val="00E42B8A"/>
    <w:rsid w:val="00E4330E"/>
    <w:rsid w:val="00E43A1A"/>
    <w:rsid w:val="00E4460E"/>
    <w:rsid w:val="00E45384"/>
    <w:rsid w:val="00E46F78"/>
    <w:rsid w:val="00E47146"/>
    <w:rsid w:val="00E5003E"/>
    <w:rsid w:val="00E50418"/>
    <w:rsid w:val="00E50449"/>
    <w:rsid w:val="00E505A4"/>
    <w:rsid w:val="00E514BE"/>
    <w:rsid w:val="00E5210E"/>
    <w:rsid w:val="00E5295D"/>
    <w:rsid w:val="00E52A56"/>
    <w:rsid w:val="00E53174"/>
    <w:rsid w:val="00E548C0"/>
    <w:rsid w:val="00E54D8E"/>
    <w:rsid w:val="00E566FC"/>
    <w:rsid w:val="00E56B79"/>
    <w:rsid w:val="00E6042E"/>
    <w:rsid w:val="00E604C3"/>
    <w:rsid w:val="00E61458"/>
    <w:rsid w:val="00E6158F"/>
    <w:rsid w:val="00E61DC7"/>
    <w:rsid w:val="00E62FFD"/>
    <w:rsid w:val="00E63B8B"/>
    <w:rsid w:val="00E6413C"/>
    <w:rsid w:val="00E64402"/>
    <w:rsid w:val="00E64AA2"/>
    <w:rsid w:val="00E64CF8"/>
    <w:rsid w:val="00E6565B"/>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10A"/>
    <w:rsid w:val="00E9156E"/>
    <w:rsid w:val="00E9207D"/>
    <w:rsid w:val="00E9240C"/>
    <w:rsid w:val="00E92729"/>
    <w:rsid w:val="00E92AEA"/>
    <w:rsid w:val="00E92EA5"/>
    <w:rsid w:val="00E93094"/>
    <w:rsid w:val="00E93B55"/>
    <w:rsid w:val="00E9472D"/>
    <w:rsid w:val="00E955BC"/>
    <w:rsid w:val="00E95887"/>
    <w:rsid w:val="00E96F11"/>
    <w:rsid w:val="00E97A9D"/>
    <w:rsid w:val="00EA12B4"/>
    <w:rsid w:val="00EA1B1F"/>
    <w:rsid w:val="00EA228E"/>
    <w:rsid w:val="00EA2591"/>
    <w:rsid w:val="00EA29F2"/>
    <w:rsid w:val="00EA4196"/>
    <w:rsid w:val="00EA5390"/>
    <w:rsid w:val="00EA53E0"/>
    <w:rsid w:val="00EA5D2E"/>
    <w:rsid w:val="00EA632A"/>
    <w:rsid w:val="00EA63B1"/>
    <w:rsid w:val="00EA65A2"/>
    <w:rsid w:val="00EA67DF"/>
    <w:rsid w:val="00EA70C2"/>
    <w:rsid w:val="00EA78D7"/>
    <w:rsid w:val="00EA7A34"/>
    <w:rsid w:val="00EA7AEB"/>
    <w:rsid w:val="00EA7DBD"/>
    <w:rsid w:val="00EB2980"/>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4812"/>
    <w:rsid w:val="00EC5902"/>
    <w:rsid w:val="00EC602E"/>
    <w:rsid w:val="00ED00EF"/>
    <w:rsid w:val="00ED0A2C"/>
    <w:rsid w:val="00ED14A8"/>
    <w:rsid w:val="00ED36B0"/>
    <w:rsid w:val="00ED38A6"/>
    <w:rsid w:val="00ED4610"/>
    <w:rsid w:val="00ED5022"/>
    <w:rsid w:val="00ED557F"/>
    <w:rsid w:val="00ED592B"/>
    <w:rsid w:val="00ED597F"/>
    <w:rsid w:val="00ED5A38"/>
    <w:rsid w:val="00ED69FA"/>
    <w:rsid w:val="00ED6E0F"/>
    <w:rsid w:val="00ED7841"/>
    <w:rsid w:val="00EE265A"/>
    <w:rsid w:val="00EE2BDC"/>
    <w:rsid w:val="00EE378B"/>
    <w:rsid w:val="00EE47D4"/>
    <w:rsid w:val="00EE4EDD"/>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559D"/>
    <w:rsid w:val="00EF661A"/>
    <w:rsid w:val="00EF70A5"/>
    <w:rsid w:val="00EF745A"/>
    <w:rsid w:val="00F000B9"/>
    <w:rsid w:val="00F00456"/>
    <w:rsid w:val="00F007D2"/>
    <w:rsid w:val="00F0096C"/>
    <w:rsid w:val="00F00AB0"/>
    <w:rsid w:val="00F00CA1"/>
    <w:rsid w:val="00F00DEE"/>
    <w:rsid w:val="00F00F5F"/>
    <w:rsid w:val="00F012F6"/>
    <w:rsid w:val="00F013CF"/>
    <w:rsid w:val="00F01B45"/>
    <w:rsid w:val="00F02053"/>
    <w:rsid w:val="00F02314"/>
    <w:rsid w:val="00F02AFD"/>
    <w:rsid w:val="00F0377F"/>
    <w:rsid w:val="00F04B93"/>
    <w:rsid w:val="00F06CDB"/>
    <w:rsid w:val="00F072D6"/>
    <w:rsid w:val="00F10C6B"/>
    <w:rsid w:val="00F111F1"/>
    <w:rsid w:val="00F11864"/>
    <w:rsid w:val="00F13BA9"/>
    <w:rsid w:val="00F13C01"/>
    <w:rsid w:val="00F147C8"/>
    <w:rsid w:val="00F15038"/>
    <w:rsid w:val="00F15961"/>
    <w:rsid w:val="00F15F70"/>
    <w:rsid w:val="00F1705E"/>
    <w:rsid w:val="00F174ED"/>
    <w:rsid w:val="00F17ED6"/>
    <w:rsid w:val="00F17F5F"/>
    <w:rsid w:val="00F2057A"/>
    <w:rsid w:val="00F2116E"/>
    <w:rsid w:val="00F21763"/>
    <w:rsid w:val="00F21CDA"/>
    <w:rsid w:val="00F22CE2"/>
    <w:rsid w:val="00F245B7"/>
    <w:rsid w:val="00F261B5"/>
    <w:rsid w:val="00F265E3"/>
    <w:rsid w:val="00F26969"/>
    <w:rsid w:val="00F26F24"/>
    <w:rsid w:val="00F26FB7"/>
    <w:rsid w:val="00F278BC"/>
    <w:rsid w:val="00F27A14"/>
    <w:rsid w:val="00F30A9B"/>
    <w:rsid w:val="00F3433B"/>
    <w:rsid w:val="00F349AC"/>
    <w:rsid w:val="00F34AFB"/>
    <w:rsid w:val="00F36358"/>
    <w:rsid w:val="00F370F8"/>
    <w:rsid w:val="00F373FB"/>
    <w:rsid w:val="00F37E0B"/>
    <w:rsid w:val="00F37F71"/>
    <w:rsid w:val="00F40F81"/>
    <w:rsid w:val="00F40F98"/>
    <w:rsid w:val="00F42800"/>
    <w:rsid w:val="00F42BC6"/>
    <w:rsid w:val="00F4400A"/>
    <w:rsid w:val="00F440C9"/>
    <w:rsid w:val="00F44B92"/>
    <w:rsid w:val="00F45880"/>
    <w:rsid w:val="00F458B0"/>
    <w:rsid w:val="00F45D10"/>
    <w:rsid w:val="00F45E45"/>
    <w:rsid w:val="00F46901"/>
    <w:rsid w:val="00F469F0"/>
    <w:rsid w:val="00F46BE8"/>
    <w:rsid w:val="00F47BA7"/>
    <w:rsid w:val="00F47CC2"/>
    <w:rsid w:val="00F47DB7"/>
    <w:rsid w:val="00F507CC"/>
    <w:rsid w:val="00F50CDC"/>
    <w:rsid w:val="00F50D2F"/>
    <w:rsid w:val="00F53081"/>
    <w:rsid w:val="00F53C58"/>
    <w:rsid w:val="00F53F62"/>
    <w:rsid w:val="00F54712"/>
    <w:rsid w:val="00F547B5"/>
    <w:rsid w:val="00F54D8F"/>
    <w:rsid w:val="00F5518E"/>
    <w:rsid w:val="00F55C58"/>
    <w:rsid w:val="00F56284"/>
    <w:rsid w:val="00F573F9"/>
    <w:rsid w:val="00F57715"/>
    <w:rsid w:val="00F57AB5"/>
    <w:rsid w:val="00F60565"/>
    <w:rsid w:val="00F60780"/>
    <w:rsid w:val="00F608A6"/>
    <w:rsid w:val="00F60D65"/>
    <w:rsid w:val="00F612E0"/>
    <w:rsid w:val="00F6184F"/>
    <w:rsid w:val="00F6204C"/>
    <w:rsid w:val="00F62332"/>
    <w:rsid w:val="00F62645"/>
    <w:rsid w:val="00F6284F"/>
    <w:rsid w:val="00F6308F"/>
    <w:rsid w:val="00F63C2B"/>
    <w:rsid w:val="00F64374"/>
    <w:rsid w:val="00F65019"/>
    <w:rsid w:val="00F66664"/>
    <w:rsid w:val="00F66C5A"/>
    <w:rsid w:val="00F66EA5"/>
    <w:rsid w:val="00F67057"/>
    <w:rsid w:val="00F6738A"/>
    <w:rsid w:val="00F679E5"/>
    <w:rsid w:val="00F71311"/>
    <w:rsid w:val="00F718A4"/>
    <w:rsid w:val="00F71D29"/>
    <w:rsid w:val="00F735E4"/>
    <w:rsid w:val="00F74C37"/>
    <w:rsid w:val="00F75C7B"/>
    <w:rsid w:val="00F7617D"/>
    <w:rsid w:val="00F77FF2"/>
    <w:rsid w:val="00F806A5"/>
    <w:rsid w:val="00F80FB8"/>
    <w:rsid w:val="00F810DB"/>
    <w:rsid w:val="00F81F59"/>
    <w:rsid w:val="00F8257E"/>
    <w:rsid w:val="00F82BDD"/>
    <w:rsid w:val="00F83626"/>
    <w:rsid w:val="00F839E0"/>
    <w:rsid w:val="00F839E1"/>
    <w:rsid w:val="00F83CD8"/>
    <w:rsid w:val="00F83FB0"/>
    <w:rsid w:val="00F84408"/>
    <w:rsid w:val="00F8512E"/>
    <w:rsid w:val="00F85987"/>
    <w:rsid w:val="00F85B68"/>
    <w:rsid w:val="00F8604B"/>
    <w:rsid w:val="00F86455"/>
    <w:rsid w:val="00F86CD2"/>
    <w:rsid w:val="00F86E56"/>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49F"/>
    <w:rsid w:val="00FA694C"/>
    <w:rsid w:val="00FA6C1C"/>
    <w:rsid w:val="00FA72C6"/>
    <w:rsid w:val="00FA72CA"/>
    <w:rsid w:val="00FA7A67"/>
    <w:rsid w:val="00FA7A7D"/>
    <w:rsid w:val="00FB124A"/>
    <w:rsid w:val="00FB1551"/>
    <w:rsid w:val="00FB1776"/>
    <w:rsid w:val="00FB1805"/>
    <w:rsid w:val="00FB22FA"/>
    <w:rsid w:val="00FB3D41"/>
    <w:rsid w:val="00FB43F5"/>
    <w:rsid w:val="00FB50C2"/>
    <w:rsid w:val="00FB5210"/>
    <w:rsid w:val="00FB58AF"/>
    <w:rsid w:val="00FB6C6A"/>
    <w:rsid w:val="00FB7CD9"/>
    <w:rsid w:val="00FC02B3"/>
    <w:rsid w:val="00FC0EFD"/>
    <w:rsid w:val="00FC1250"/>
    <w:rsid w:val="00FC1E7A"/>
    <w:rsid w:val="00FC278F"/>
    <w:rsid w:val="00FC2A62"/>
    <w:rsid w:val="00FC3498"/>
    <w:rsid w:val="00FC3D8B"/>
    <w:rsid w:val="00FC3E11"/>
    <w:rsid w:val="00FC50CE"/>
    <w:rsid w:val="00FC577E"/>
    <w:rsid w:val="00FC5A22"/>
    <w:rsid w:val="00FC6395"/>
    <w:rsid w:val="00FC639A"/>
    <w:rsid w:val="00FC70AE"/>
    <w:rsid w:val="00FD0139"/>
    <w:rsid w:val="00FD0565"/>
    <w:rsid w:val="00FD1281"/>
    <w:rsid w:val="00FD1394"/>
    <w:rsid w:val="00FD277E"/>
    <w:rsid w:val="00FD2789"/>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CC6"/>
    <w:rsid w:val="00FE4E99"/>
    <w:rsid w:val="00FE5D22"/>
    <w:rsid w:val="00FE61AD"/>
    <w:rsid w:val="00FE696D"/>
    <w:rsid w:val="00FE6E35"/>
    <w:rsid w:val="00FE793A"/>
    <w:rsid w:val="00FF040A"/>
    <w:rsid w:val="00FF07A7"/>
    <w:rsid w:val="00FF192B"/>
    <w:rsid w:val="00FF3955"/>
    <w:rsid w:val="00FF43C2"/>
    <w:rsid w:val="00FF4AA4"/>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50618682">
      <w:bodyDiv w:val="1"/>
      <w:marLeft w:val="0"/>
      <w:marRight w:val="0"/>
      <w:marTop w:val="0"/>
      <w:marBottom w:val="0"/>
      <w:divBdr>
        <w:top w:val="none" w:sz="0" w:space="0" w:color="auto"/>
        <w:left w:val="none" w:sz="0" w:space="0" w:color="auto"/>
        <w:bottom w:val="none" w:sz="0" w:space="0" w:color="auto"/>
        <w:right w:val="none" w:sz="0" w:space="0" w:color="auto"/>
      </w:divBdr>
    </w:div>
    <w:div w:id="114763080">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69371539">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278412685">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47365048">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50731313">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04456973">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28898610">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6370740">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21043006">
      <w:bodyDiv w:val="1"/>
      <w:marLeft w:val="0"/>
      <w:marRight w:val="0"/>
      <w:marTop w:val="0"/>
      <w:marBottom w:val="0"/>
      <w:divBdr>
        <w:top w:val="none" w:sz="0" w:space="0" w:color="auto"/>
        <w:left w:val="none" w:sz="0" w:space="0" w:color="auto"/>
        <w:bottom w:val="none" w:sz="0" w:space="0" w:color="auto"/>
        <w:right w:val="none" w:sz="0" w:space="0" w:color="auto"/>
      </w:divBdr>
    </w:div>
    <w:div w:id="8390096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69494540">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65740132">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093822346">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12529979">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17105055">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28732841">
      <w:bodyDiv w:val="1"/>
      <w:marLeft w:val="0"/>
      <w:marRight w:val="0"/>
      <w:marTop w:val="0"/>
      <w:marBottom w:val="0"/>
      <w:divBdr>
        <w:top w:val="none" w:sz="0" w:space="0" w:color="auto"/>
        <w:left w:val="none" w:sz="0" w:space="0" w:color="auto"/>
        <w:bottom w:val="none" w:sz="0" w:space="0" w:color="auto"/>
        <w:right w:val="none" w:sz="0" w:space="0" w:color="auto"/>
      </w:divBdr>
    </w:div>
    <w:div w:id="1639454353">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693190848">
      <w:bodyDiv w:val="1"/>
      <w:marLeft w:val="0"/>
      <w:marRight w:val="0"/>
      <w:marTop w:val="0"/>
      <w:marBottom w:val="0"/>
      <w:divBdr>
        <w:top w:val="none" w:sz="0" w:space="0" w:color="auto"/>
        <w:left w:val="none" w:sz="0" w:space="0" w:color="auto"/>
        <w:bottom w:val="none" w:sz="0" w:space="0" w:color="auto"/>
        <w:right w:val="none" w:sz="0" w:space="0" w:color="auto"/>
      </w:divBdr>
    </w:div>
    <w:div w:id="172139759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40802329">
      <w:bodyDiv w:val="1"/>
      <w:marLeft w:val="0"/>
      <w:marRight w:val="0"/>
      <w:marTop w:val="0"/>
      <w:marBottom w:val="0"/>
      <w:divBdr>
        <w:top w:val="none" w:sz="0" w:space="0" w:color="auto"/>
        <w:left w:val="none" w:sz="0" w:space="0" w:color="auto"/>
        <w:bottom w:val="none" w:sz="0" w:space="0" w:color="auto"/>
        <w:right w:val="none" w:sz="0" w:space="0" w:color="auto"/>
      </w:divBdr>
    </w:div>
    <w:div w:id="1877229630">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1915502806">
      <w:bodyDiv w:val="1"/>
      <w:marLeft w:val="0"/>
      <w:marRight w:val="0"/>
      <w:marTop w:val="0"/>
      <w:marBottom w:val="0"/>
      <w:divBdr>
        <w:top w:val="none" w:sz="0" w:space="0" w:color="auto"/>
        <w:left w:val="none" w:sz="0" w:space="0" w:color="auto"/>
        <w:bottom w:val="none" w:sz="0" w:space="0" w:color="auto"/>
        <w:right w:val="none" w:sz="0" w:space="0" w:color="auto"/>
      </w:divBdr>
    </w:div>
    <w:div w:id="1988826539">
      <w:bodyDiv w:val="1"/>
      <w:marLeft w:val="0"/>
      <w:marRight w:val="0"/>
      <w:marTop w:val="0"/>
      <w:marBottom w:val="0"/>
      <w:divBdr>
        <w:top w:val="none" w:sz="0" w:space="0" w:color="auto"/>
        <w:left w:val="none" w:sz="0" w:space="0" w:color="auto"/>
        <w:bottom w:val="none" w:sz="0" w:space="0" w:color="auto"/>
        <w:right w:val="none" w:sz="0" w:space="0" w:color="auto"/>
      </w:divBdr>
    </w:div>
    <w:div w:id="1999142128">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29795641">
      <w:bodyDiv w:val="1"/>
      <w:marLeft w:val="0"/>
      <w:marRight w:val="0"/>
      <w:marTop w:val="0"/>
      <w:marBottom w:val="0"/>
      <w:divBdr>
        <w:top w:val="none" w:sz="0" w:space="0" w:color="auto"/>
        <w:left w:val="none" w:sz="0" w:space="0" w:color="auto"/>
        <w:bottom w:val="none" w:sz="0" w:space="0" w:color="auto"/>
        <w:right w:val="none" w:sz="0" w:space="0" w:color="auto"/>
      </w:divBdr>
    </w:div>
    <w:div w:id="2041660732">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091077547">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_Monetary_Stat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4623C-B4C5-4580-A112-16883D57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50</Pages>
  <Words>26988</Words>
  <Characters>153833</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Haider Ali - Statistics &amp; DWH</cp:lastModifiedBy>
  <cp:revision>42</cp:revision>
  <cp:lastPrinted>2023-08-04T07:48:00Z</cp:lastPrinted>
  <dcterms:created xsi:type="dcterms:W3CDTF">2023-08-03T09:15:00Z</dcterms:created>
  <dcterms:modified xsi:type="dcterms:W3CDTF">2023-08-07T06:02:00Z</dcterms:modified>
</cp:coreProperties>
</file>